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867EA" w14:textId="77777777" w:rsidR="00166903" w:rsidRPr="001E3F94" w:rsidRDefault="00166903" w:rsidP="00166903">
      <w:pPr>
        <w:pStyle w:val="1"/>
        <w:spacing w:line="360" w:lineRule="auto"/>
        <w:ind w:left="15552"/>
        <w:jc w:val="center"/>
        <w:rPr>
          <w:b/>
          <w:bCs/>
          <w:color w:val="FF0000"/>
          <w:sz w:val="23"/>
          <w:szCs w:val="23"/>
        </w:rPr>
      </w:pPr>
    </w:p>
    <w:p w14:paraId="515769A1" w14:textId="77777777" w:rsidR="00166903" w:rsidRPr="001E3F94" w:rsidRDefault="00F702A2" w:rsidP="00166903">
      <w:pPr>
        <w:pStyle w:val="1"/>
        <w:spacing w:line="360" w:lineRule="auto"/>
        <w:jc w:val="center"/>
        <w:rPr>
          <w:b/>
          <w:bCs/>
          <w:i/>
          <w:iCs/>
          <w:color w:val="FF0000"/>
          <w:sz w:val="23"/>
          <w:szCs w:val="23"/>
          <w:lang w:val="en-US"/>
        </w:rPr>
      </w:pPr>
      <w:bookmarkStart w:id="0" w:name="_Toc350263367"/>
      <w:bookmarkStart w:id="1" w:name="_Toc350263563"/>
      <w:bookmarkStart w:id="2" w:name="_Toc350263589"/>
      <w:bookmarkStart w:id="3" w:name="_Toc350263615"/>
      <w:bookmarkStart w:id="4" w:name="_Toc350263674"/>
      <w:bookmarkStart w:id="5" w:name="_Toc350263742"/>
      <w:bookmarkStart w:id="6" w:name="_Toc350263825"/>
      <w:bookmarkStart w:id="7" w:name="_Toc350263938"/>
      <w:bookmarkStart w:id="8" w:name="_Toc350264101"/>
      <w:bookmarkStart w:id="9" w:name="_Toc350264127"/>
      <w:bookmarkStart w:id="10" w:name="_Toc350265228"/>
      <w:bookmarkStart w:id="11" w:name="_Toc351363841"/>
      <w:bookmarkStart w:id="12" w:name="_Toc351363943"/>
      <w:bookmarkStart w:id="13" w:name="_Toc351364013"/>
      <w:bookmarkStart w:id="14" w:name="_Toc351364037"/>
      <w:bookmarkStart w:id="15" w:name="_Toc351365109"/>
      <w:bookmarkStart w:id="16" w:name="_Toc351365186"/>
      <w:bookmarkStart w:id="17" w:name="_Toc351365372"/>
      <w:bookmarkStart w:id="18" w:name="_Toc351366155"/>
      <w:bookmarkStart w:id="19" w:name="_Toc351366790"/>
      <w:bookmarkStart w:id="20" w:name="_Toc351369362"/>
      <w:bookmarkStart w:id="21" w:name="_Toc381617248"/>
      <w:bookmarkStart w:id="22" w:name="_Toc381691980"/>
      <w:bookmarkStart w:id="23" w:name="_Toc381692014"/>
      <w:bookmarkStart w:id="24" w:name="_Toc381692492"/>
      <w:bookmarkStart w:id="25" w:name="_Toc381694491"/>
      <w:bookmarkStart w:id="26" w:name="_Toc381704924"/>
      <w:bookmarkStart w:id="27" w:name="_Toc381704955"/>
      <w:bookmarkStart w:id="28" w:name="_Toc381706030"/>
      <w:bookmarkStart w:id="29" w:name="_Toc381706054"/>
      <w:bookmarkStart w:id="30" w:name="_Toc381706079"/>
      <w:bookmarkStart w:id="31" w:name="_Toc381706103"/>
      <w:bookmarkStart w:id="32" w:name="_Toc381707356"/>
      <w:bookmarkStart w:id="33" w:name="_Toc391553475"/>
      <w:bookmarkStart w:id="34" w:name="_Toc391641835"/>
      <w:bookmarkStart w:id="35" w:name="_Toc393702600"/>
      <w:bookmarkStart w:id="36" w:name="_Toc393702621"/>
      <w:bookmarkStart w:id="37" w:name="_Toc393715893"/>
      <w:bookmarkStart w:id="38" w:name="_Toc393719522"/>
      <w:bookmarkStart w:id="39" w:name="_Toc393981633"/>
      <w:bookmarkStart w:id="40" w:name="_Toc401564692"/>
      <w:bookmarkStart w:id="41" w:name="_Toc401564766"/>
      <w:bookmarkStart w:id="42" w:name="_Toc401564805"/>
      <w:bookmarkStart w:id="43" w:name="_Toc401564848"/>
      <w:bookmarkStart w:id="44" w:name="_Toc401565082"/>
      <w:bookmarkStart w:id="45" w:name="_Toc401565279"/>
      <w:bookmarkStart w:id="46" w:name="_Toc401565746"/>
      <w:bookmarkStart w:id="47" w:name="_Toc401566008"/>
      <w:bookmarkStart w:id="48" w:name="_Toc401566243"/>
      <w:bookmarkStart w:id="49" w:name="_Toc401567814"/>
      <w:bookmarkStart w:id="50" w:name="_Toc406677157"/>
      <w:bookmarkStart w:id="51" w:name="_Toc407019555"/>
      <w:bookmarkStart w:id="52" w:name="_Toc407020768"/>
      <w:bookmarkStart w:id="53" w:name="_Toc407021649"/>
      <w:bookmarkStart w:id="54" w:name="_Toc407021868"/>
      <w:bookmarkStart w:id="55" w:name="_Toc409423761"/>
      <w:bookmarkStart w:id="56" w:name="_Toc409424360"/>
      <w:bookmarkStart w:id="57" w:name="_Toc409513256"/>
      <w:bookmarkStart w:id="58" w:name="_Toc409532929"/>
      <w:bookmarkStart w:id="59" w:name="_Toc409533520"/>
      <w:bookmarkStart w:id="60" w:name="_Toc414687516"/>
      <w:bookmarkStart w:id="61" w:name="_Toc414698761"/>
      <w:bookmarkStart w:id="62" w:name="_Toc448844434"/>
      <w:bookmarkStart w:id="63" w:name="_Toc457981930"/>
      <w:bookmarkStart w:id="64" w:name="_Toc461176004"/>
      <w:bookmarkStart w:id="65" w:name="_Toc461183881"/>
      <w:bookmarkStart w:id="66" w:name="_Toc461192349"/>
      <w:bookmarkStart w:id="67" w:name="_Toc468115764"/>
      <w:bookmarkStart w:id="68" w:name="_Toc486835806"/>
      <w:bookmarkStart w:id="69" w:name="_Toc487181804"/>
      <w:bookmarkStart w:id="70" w:name="_Toc487184901"/>
      <w:bookmarkStart w:id="71" w:name="_Toc515263304"/>
      <w:bookmarkStart w:id="72" w:name="_Toc516069474"/>
      <w:bookmarkStart w:id="73" w:name="_Toc530407462"/>
      <w:bookmarkStart w:id="74" w:name="_Toc33195803"/>
      <w:bookmarkStart w:id="75" w:name="_Toc33196045"/>
      <w:bookmarkStart w:id="76" w:name="_Toc33597832"/>
      <w:r w:rsidRPr="001E3F94">
        <w:rPr>
          <w:noProof/>
          <w:color w:val="FF0000"/>
          <w:sz w:val="23"/>
          <w:szCs w:val="23"/>
          <w:lang w:eastAsia="ru-RU"/>
        </w:rPr>
        <mc:AlternateContent>
          <mc:Choice Requires="wps">
            <w:drawing>
              <wp:anchor distT="0" distB="0" distL="114935" distR="114935" simplePos="0" relativeHeight="251659264" behindDoc="0" locked="0" layoutInCell="1" allowOverlap="1" wp14:anchorId="422A7969" wp14:editId="72809BFD">
                <wp:simplePos x="0" y="0"/>
                <wp:positionH relativeFrom="column">
                  <wp:posOffset>1438910</wp:posOffset>
                </wp:positionH>
                <wp:positionV relativeFrom="paragraph">
                  <wp:posOffset>135255</wp:posOffset>
                </wp:positionV>
                <wp:extent cx="5532755" cy="154178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755" cy="1541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1B8CEE" w14:textId="77777777" w:rsidR="004941CD" w:rsidRDefault="004941CD" w:rsidP="00166903">
                            <w:pPr>
                              <w:pStyle w:val="a8"/>
                              <w:spacing w:line="192" w:lineRule="auto"/>
                              <w:jc w:val="center"/>
                              <w:rPr>
                                <w:b/>
                                <w:color w:val="990033"/>
                              </w:rPr>
                            </w:pPr>
                            <w:r>
                              <w:rPr>
                                <w:color w:val="000000"/>
                                <w:sz w:val="20"/>
                              </w:rPr>
                              <w:t>Общество с ограниченной ответственностью</w:t>
                            </w:r>
                          </w:p>
                          <w:p w14:paraId="46FA3F08" w14:textId="77777777" w:rsidR="004941CD" w:rsidRDefault="004941CD" w:rsidP="00166903">
                            <w:pPr>
                              <w:pStyle w:val="a8"/>
                              <w:spacing w:line="192" w:lineRule="auto"/>
                              <w:jc w:val="center"/>
                            </w:pPr>
                            <w:r>
                              <w:rPr>
                                <w:b/>
                                <w:color w:val="990033"/>
                              </w:rPr>
                              <w:t xml:space="preserve"> «Консалтинговая фирма «Эталон»</w:t>
                            </w:r>
                          </w:p>
                          <w:p w14:paraId="0950F512" w14:textId="77777777" w:rsidR="004941CD" w:rsidRDefault="004941CD" w:rsidP="00166903">
                            <w:pPr>
                              <w:autoSpaceDE w:val="0"/>
                              <w:spacing w:line="192" w:lineRule="auto"/>
                              <w:jc w:val="center"/>
                            </w:pPr>
                            <w:r>
                              <w:t>Чувашская  Республика, г. Чебоксары, пр. Московский, д. 17, стр. 1, пом. 15</w:t>
                            </w:r>
                          </w:p>
                          <w:p w14:paraId="01D65AE1" w14:textId="77777777" w:rsidR="004941CD" w:rsidRDefault="004941CD" w:rsidP="00166903">
                            <w:pPr>
                              <w:autoSpaceDE w:val="0"/>
                              <w:spacing w:line="192" w:lineRule="auto"/>
                              <w:jc w:val="center"/>
                            </w:pPr>
                            <w:r>
                              <w:t>E-</w:t>
                            </w:r>
                            <w:proofErr w:type="spellStart"/>
                            <w:r>
                              <w:t>mail</w:t>
                            </w:r>
                            <w:proofErr w:type="spellEnd"/>
                            <w:r>
                              <w:t>: info@gketalon.ru, www.etalon-company.ru, тел./факс: (8352) 45-00-55</w:t>
                            </w:r>
                          </w:p>
                          <w:p w14:paraId="17692B14" w14:textId="77777777" w:rsidR="004941CD" w:rsidRDefault="004941CD" w:rsidP="00166903">
                            <w:pPr>
                              <w:autoSpaceDE w:val="0"/>
                              <w:spacing w:line="192" w:lineRule="auto"/>
                              <w:jc w:val="center"/>
                            </w:pPr>
                            <w:r>
                              <w:t xml:space="preserve">ИНН/КПП 2130031282/213001001, р/с 40702810975000000723 в </w:t>
                            </w:r>
                          </w:p>
                          <w:p w14:paraId="38A660BB" w14:textId="77777777" w:rsidR="004941CD" w:rsidRDefault="004941CD" w:rsidP="00166903">
                            <w:pPr>
                              <w:autoSpaceDE w:val="0"/>
                              <w:spacing w:line="192" w:lineRule="auto"/>
                              <w:jc w:val="center"/>
                            </w:pPr>
                            <w:r>
                              <w:t xml:space="preserve">Чувашском отделении № 8613 ПАО «Сбербанк России», </w:t>
                            </w:r>
                          </w:p>
                          <w:p w14:paraId="61D9B4D5" w14:textId="77777777" w:rsidR="004941CD" w:rsidRDefault="004941CD" w:rsidP="00F702A2">
                            <w:pPr>
                              <w:autoSpaceDE w:val="0"/>
                              <w:spacing w:line="192" w:lineRule="auto"/>
                              <w:jc w:val="center"/>
                              <w:rPr>
                                <w:b/>
                                <w:color w:val="990033"/>
                                <w:lang w:val="en-US"/>
                              </w:rPr>
                            </w:pPr>
                            <w:r>
                              <w:rPr>
                                <w:b/>
                                <w:noProof/>
                                <w:color w:val="990033"/>
                                <w:lang w:eastAsia="ru-RU"/>
                              </w:rPr>
                              <w:drawing>
                                <wp:inline distT="0" distB="0" distL="0" distR="0" wp14:anchorId="4F82C620" wp14:editId="66F78B72">
                                  <wp:extent cx="14232923" cy="476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14:paraId="77FB337B" w14:textId="77777777" w:rsidR="004941CD" w:rsidRDefault="004941CD"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14:paraId="7AF2E94B" w14:textId="77777777" w:rsidR="004941CD" w:rsidRDefault="004941CD" w:rsidP="00166903">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0" w:history="1">
                              <w:r w:rsidRPr="00D54759">
                                <w:rPr>
                                  <w:rStyle w:val="a3"/>
                                  <w:lang w:val="en-US"/>
                                </w:rPr>
                                <w:t>info@gketalon.ru</w:t>
                              </w:r>
                            </w:hyperlink>
                            <w:r>
                              <w:rPr>
                                <w:sz w:val="20"/>
                                <w:szCs w:val="20"/>
                                <w:lang w:val="en-US"/>
                              </w:rPr>
                              <w:t>,</w:t>
                            </w:r>
                          </w:p>
                          <w:p w14:paraId="53ECECF0" w14:textId="77777777" w:rsidR="004941CD" w:rsidRPr="00D54759" w:rsidRDefault="004941CD" w:rsidP="00166903">
                            <w:pPr>
                              <w:pStyle w:val="a8"/>
                              <w:jc w:val="center"/>
                              <w:rPr>
                                <w:lang w:val="en-US"/>
                              </w:rPr>
                            </w:pPr>
                            <w:r>
                              <w:rPr>
                                <w:color w:val="000000"/>
                                <w:sz w:val="20"/>
                                <w:lang w:val="en-US"/>
                              </w:rPr>
                              <w:t xml:space="preserve">www. </w:t>
                            </w:r>
                            <w:proofErr w:type="gramStart"/>
                            <w:r>
                              <w:rPr>
                                <w:color w:val="000000"/>
                                <w:sz w:val="20"/>
                                <w:lang w:val="en-US"/>
                              </w:rPr>
                              <w:t>etalon-company.ru</w:t>
                            </w:r>
                            <w:proofErr w:type="gramEnd"/>
                            <w:r>
                              <w:rPr>
                                <w:color w:val="000000"/>
                                <w:sz w:val="20"/>
                                <w:lang w:val="en-US"/>
                              </w:rPr>
                              <w:t>, : (8352) 45-00-55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13.3pt;margin-top:10.65pt;width:435.65pt;height:121.4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" stroked="f">
                <v:fill opacity="0"/>
                <v:textbox inset="0,0,0,0">
                  <w:txbxContent>
                    <w:p w14:paraId="071B8CEE" w14:textId="77777777" w:rsidR="004941CD" w:rsidRDefault="004941CD" w:rsidP="00166903">
                      <w:pPr>
                        <w:pStyle w:val="a8"/>
                        <w:spacing w:line="192" w:lineRule="auto"/>
                        <w:jc w:val="center"/>
                        <w:rPr>
                          <w:b/>
                          <w:color w:val="990033"/>
                        </w:rPr>
                      </w:pPr>
                      <w:r>
                        <w:rPr>
                          <w:color w:val="000000"/>
                          <w:sz w:val="20"/>
                        </w:rPr>
                        <w:t>Общество с ограниченной ответственностью</w:t>
                      </w:r>
                    </w:p>
                    <w:p w14:paraId="46FA3F08" w14:textId="77777777" w:rsidR="004941CD" w:rsidRDefault="004941CD" w:rsidP="00166903">
                      <w:pPr>
                        <w:pStyle w:val="a8"/>
                        <w:spacing w:line="192" w:lineRule="auto"/>
                        <w:jc w:val="center"/>
                      </w:pPr>
                      <w:r>
                        <w:rPr>
                          <w:b/>
                          <w:color w:val="990033"/>
                        </w:rPr>
                        <w:t xml:space="preserve"> «Консалтинговая фирма «Эталон»</w:t>
                      </w:r>
                    </w:p>
                    <w:p w14:paraId="0950F512" w14:textId="77777777" w:rsidR="004941CD" w:rsidRDefault="004941CD" w:rsidP="00166903">
                      <w:pPr>
                        <w:autoSpaceDE w:val="0"/>
                        <w:spacing w:line="192" w:lineRule="auto"/>
                        <w:jc w:val="center"/>
                      </w:pPr>
                      <w:r>
                        <w:t>Чувашская  Республика, г. Чебоксары, пр. Московский, д. 17, стр. 1, пом. 15</w:t>
                      </w:r>
                    </w:p>
                    <w:p w14:paraId="01D65AE1" w14:textId="77777777" w:rsidR="004941CD" w:rsidRDefault="004941CD" w:rsidP="00166903">
                      <w:pPr>
                        <w:autoSpaceDE w:val="0"/>
                        <w:spacing w:line="192" w:lineRule="auto"/>
                        <w:jc w:val="center"/>
                      </w:pPr>
                      <w:r>
                        <w:t>E-</w:t>
                      </w:r>
                      <w:proofErr w:type="spellStart"/>
                      <w:r>
                        <w:t>mail</w:t>
                      </w:r>
                      <w:proofErr w:type="spellEnd"/>
                      <w:r>
                        <w:t>: info@gketalon.ru, www.etalon-company.ru, тел./факс: (8352) 45-00-55</w:t>
                      </w:r>
                    </w:p>
                    <w:p w14:paraId="17692B14" w14:textId="77777777" w:rsidR="004941CD" w:rsidRDefault="004941CD" w:rsidP="00166903">
                      <w:pPr>
                        <w:autoSpaceDE w:val="0"/>
                        <w:spacing w:line="192" w:lineRule="auto"/>
                        <w:jc w:val="center"/>
                      </w:pPr>
                      <w:r>
                        <w:t xml:space="preserve">ИНН/КПП 2130031282/213001001, р/с 40702810975000000723 в </w:t>
                      </w:r>
                    </w:p>
                    <w:p w14:paraId="38A660BB" w14:textId="77777777" w:rsidR="004941CD" w:rsidRDefault="004941CD" w:rsidP="00166903">
                      <w:pPr>
                        <w:autoSpaceDE w:val="0"/>
                        <w:spacing w:line="192" w:lineRule="auto"/>
                        <w:jc w:val="center"/>
                      </w:pPr>
                      <w:r>
                        <w:t xml:space="preserve">Чувашском отделении № 8613 ПАО «Сбербанк России», </w:t>
                      </w:r>
                    </w:p>
                    <w:p w14:paraId="61D9B4D5" w14:textId="77777777" w:rsidR="004941CD" w:rsidRDefault="004941CD" w:rsidP="00F702A2">
                      <w:pPr>
                        <w:autoSpaceDE w:val="0"/>
                        <w:spacing w:line="192" w:lineRule="auto"/>
                        <w:jc w:val="center"/>
                        <w:rPr>
                          <w:b/>
                          <w:color w:val="990033"/>
                          <w:lang w:val="en-US"/>
                        </w:rPr>
                      </w:pPr>
                      <w:r>
                        <w:rPr>
                          <w:b/>
                          <w:noProof/>
                          <w:color w:val="990033"/>
                          <w:lang w:eastAsia="ru-RU"/>
                        </w:rPr>
                        <w:drawing>
                          <wp:inline distT="0" distB="0" distL="0" distR="0" wp14:anchorId="4F82C620" wp14:editId="66F78B72">
                            <wp:extent cx="14232923" cy="476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14:paraId="77FB337B" w14:textId="77777777" w:rsidR="004941CD" w:rsidRDefault="004941CD"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14:paraId="7AF2E94B" w14:textId="77777777" w:rsidR="004941CD" w:rsidRDefault="004941CD" w:rsidP="00166903">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1" w:history="1">
                        <w:r w:rsidRPr="00D54759">
                          <w:rPr>
                            <w:rStyle w:val="a3"/>
                            <w:lang w:val="en-US"/>
                          </w:rPr>
                          <w:t>info@gketalon.ru</w:t>
                        </w:r>
                      </w:hyperlink>
                      <w:r>
                        <w:rPr>
                          <w:sz w:val="20"/>
                          <w:szCs w:val="20"/>
                          <w:lang w:val="en-US"/>
                        </w:rPr>
                        <w:t>,</w:t>
                      </w:r>
                    </w:p>
                    <w:p w14:paraId="53ECECF0" w14:textId="77777777" w:rsidR="004941CD" w:rsidRPr="00D54759" w:rsidRDefault="004941CD" w:rsidP="00166903">
                      <w:pPr>
                        <w:pStyle w:val="a8"/>
                        <w:jc w:val="center"/>
                        <w:rPr>
                          <w:lang w:val="en-US"/>
                        </w:rPr>
                      </w:pPr>
                      <w:r>
                        <w:rPr>
                          <w:color w:val="000000"/>
                          <w:sz w:val="20"/>
                          <w:lang w:val="en-US"/>
                        </w:rPr>
                        <w:t xml:space="preserve">www. </w:t>
                      </w:r>
                      <w:proofErr w:type="gramStart"/>
                      <w:r>
                        <w:rPr>
                          <w:color w:val="000000"/>
                          <w:sz w:val="20"/>
                          <w:lang w:val="en-US"/>
                        </w:rPr>
                        <w:t>etalon-company.ru</w:t>
                      </w:r>
                      <w:proofErr w:type="gramEnd"/>
                      <w:r>
                        <w:rPr>
                          <w:color w:val="000000"/>
                          <w:sz w:val="20"/>
                          <w:lang w:val="en-US"/>
                        </w:rPr>
                        <w:t>, : (8352) 45-00-55</w:t>
                      </w:r>
                    </w:p>
                  </w:txbxContent>
                </v:textbox>
              </v:shape>
            </w:pict>
          </mc:Fallback>
        </mc:AlternateContent>
      </w:r>
      <w:r w:rsidR="00166903" w:rsidRPr="001E3F94">
        <w:rPr>
          <w:noProof/>
          <w:color w:val="FF0000"/>
          <w:sz w:val="23"/>
          <w:szCs w:val="23"/>
          <w:lang w:eastAsia="ru-RU"/>
        </w:rPr>
        <w:drawing>
          <wp:anchor distT="0" distB="0" distL="114935" distR="114935" simplePos="0" relativeHeight="251657216" behindDoc="1" locked="0" layoutInCell="1" allowOverlap="1" wp14:anchorId="4AED39DD" wp14:editId="09D19DFE">
            <wp:simplePos x="0" y="0"/>
            <wp:positionH relativeFrom="column">
              <wp:posOffset>-526415</wp:posOffset>
            </wp:positionH>
            <wp:positionV relativeFrom="paragraph">
              <wp:posOffset>-139065</wp:posOffset>
            </wp:positionV>
            <wp:extent cx="7494905" cy="1671320"/>
            <wp:effectExtent l="0" t="0" r="0" b="508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94905" cy="16713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217C155D" w14:textId="77777777" w:rsidR="00166903" w:rsidRPr="001E3F94" w:rsidRDefault="00166903" w:rsidP="00166903">
      <w:pPr>
        <w:pStyle w:val="1"/>
        <w:spacing w:line="360" w:lineRule="auto"/>
        <w:jc w:val="center"/>
        <w:rPr>
          <w:b/>
          <w:bCs/>
          <w:i/>
          <w:iCs/>
          <w:color w:val="FF0000"/>
          <w:sz w:val="23"/>
          <w:szCs w:val="23"/>
          <w:lang w:val="en-US"/>
        </w:rPr>
      </w:pPr>
    </w:p>
    <w:p w14:paraId="304C5C64" w14:textId="77777777" w:rsidR="00166903" w:rsidRPr="001E3F94" w:rsidRDefault="00166903" w:rsidP="00166903">
      <w:pPr>
        <w:pStyle w:val="1"/>
        <w:spacing w:line="360" w:lineRule="auto"/>
        <w:jc w:val="center"/>
        <w:rPr>
          <w:b/>
          <w:bCs/>
          <w:i/>
          <w:iCs/>
          <w:color w:val="FF0000"/>
          <w:sz w:val="23"/>
          <w:szCs w:val="23"/>
          <w:lang w:val="en-US"/>
        </w:rPr>
      </w:pPr>
    </w:p>
    <w:p w14:paraId="7C81265E" w14:textId="77777777" w:rsidR="00166903" w:rsidRPr="001E3F94" w:rsidRDefault="00166903" w:rsidP="00166903">
      <w:pPr>
        <w:pStyle w:val="1"/>
        <w:spacing w:line="360" w:lineRule="auto"/>
        <w:jc w:val="center"/>
        <w:rPr>
          <w:b/>
          <w:bCs/>
          <w:i/>
          <w:iCs/>
          <w:color w:val="FF0000"/>
          <w:sz w:val="23"/>
          <w:szCs w:val="23"/>
          <w:lang w:val="en-US"/>
        </w:rPr>
      </w:pPr>
    </w:p>
    <w:p w14:paraId="01A9CD47" w14:textId="77777777" w:rsidR="00166903" w:rsidRPr="001E3F94" w:rsidRDefault="00166903" w:rsidP="00166903">
      <w:pPr>
        <w:widowControl w:val="0"/>
        <w:tabs>
          <w:tab w:val="left" w:pos="-540"/>
        </w:tabs>
        <w:jc w:val="center"/>
        <w:rPr>
          <w:rFonts w:eastAsia="Calibri"/>
          <w:b/>
          <w:bCs/>
          <w:iCs/>
          <w:color w:val="FF0000"/>
          <w:sz w:val="23"/>
          <w:szCs w:val="23"/>
        </w:rPr>
      </w:pPr>
    </w:p>
    <w:p w14:paraId="6A34CA46" w14:textId="77777777" w:rsidR="00166903" w:rsidRPr="001E3F94" w:rsidRDefault="00166903" w:rsidP="00166903">
      <w:pPr>
        <w:widowControl w:val="0"/>
        <w:tabs>
          <w:tab w:val="left" w:pos="-540"/>
        </w:tabs>
        <w:jc w:val="center"/>
        <w:rPr>
          <w:rFonts w:eastAsia="Calibri"/>
          <w:b/>
          <w:bCs/>
          <w:iCs/>
          <w:color w:val="FF0000"/>
          <w:sz w:val="23"/>
          <w:szCs w:val="23"/>
        </w:rPr>
      </w:pPr>
    </w:p>
    <w:p w14:paraId="0640C317" w14:textId="77777777" w:rsidR="00166903" w:rsidRPr="001E3F94" w:rsidRDefault="00166903" w:rsidP="00166903">
      <w:pPr>
        <w:widowControl w:val="0"/>
        <w:tabs>
          <w:tab w:val="left" w:pos="-540"/>
        </w:tabs>
        <w:jc w:val="center"/>
        <w:rPr>
          <w:rFonts w:eastAsia="Calibri"/>
          <w:b/>
          <w:bCs/>
          <w:iCs/>
          <w:color w:val="FF0000"/>
          <w:sz w:val="23"/>
          <w:szCs w:val="23"/>
        </w:rPr>
      </w:pPr>
    </w:p>
    <w:p w14:paraId="7D88F842" w14:textId="77777777" w:rsidR="00460AFC" w:rsidRDefault="00460AFC" w:rsidP="00166903">
      <w:pPr>
        <w:spacing w:line="360" w:lineRule="auto"/>
        <w:ind w:firstLine="720"/>
        <w:jc w:val="center"/>
        <w:rPr>
          <w:b/>
          <w:sz w:val="23"/>
          <w:szCs w:val="23"/>
        </w:rPr>
      </w:pPr>
    </w:p>
    <w:p w14:paraId="0AA8F0F1" w14:textId="77777777" w:rsidR="00460AFC" w:rsidRDefault="00460AFC" w:rsidP="00166903">
      <w:pPr>
        <w:spacing w:line="360" w:lineRule="auto"/>
        <w:ind w:firstLine="720"/>
        <w:jc w:val="center"/>
        <w:rPr>
          <w:b/>
          <w:sz w:val="23"/>
          <w:szCs w:val="23"/>
        </w:rPr>
      </w:pPr>
    </w:p>
    <w:p w14:paraId="0E3015DC" w14:textId="32B3F9A5" w:rsidR="00166903" w:rsidRPr="001E3F94" w:rsidRDefault="00166903" w:rsidP="00166903">
      <w:pPr>
        <w:spacing w:line="360" w:lineRule="auto"/>
        <w:ind w:firstLine="720"/>
        <w:jc w:val="center"/>
        <w:rPr>
          <w:color w:val="FF0000"/>
          <w:sz w:val="23"/>
          <w:szCs w:val="23"/>
        </w:rPr>
        <w:sectPr w:rsidR="00166903" w:rsidRPr="001E3F94" w:rsidSect="001336F8">
          <w:headerReference w:type="default" r:id="rId13"/>
          <w:pgSz w:w="11906" w:h="16838"/>
          <w:pgMar w:top="420" w:right="794" w:bottom="657" w:left="794" w:header="113" w:footer="426" w:gutter="0"/>
          <w:pgNumType w:start="1"/>
          <w:cols w:space="720"/>
          <w:docGrid w:linePitch="272"/>
        </w:sectPr>
      </w:pPr>
      <w:r w:rsidRPr="001E3F94">
        <w:rPr>
          <w:b/>
          <w:sz w:val="23"/>
          <w:szCs w:val="23"/>
        </w:rPr>
        <w:t xml:space="preserve">Оглавление информационного письма за </w:t>
      </w:r>
      <w:r w:rsidR="008B2601">
        <w:rPr>
          <w:b/>
          <w:sz w:val="23"/>
          <w:szCs w:val="23"/>
        </w:rPr>
        <w:t>ДЕКАБРЬ</w:t>
      </w:r>
      <w:r w:rsidR="00C33CCD" w:rsidRPr="001E3F94">
        <w:rPr>
          <w:b/>
          <w:sz w:val="23"/>
          <w:szCs w:val="23"/>
        </w:rPr>
        <w:t xml:space="preserve"> </w:t>
      </w:r>
      <w:r w:rsidRPr="001E3F94">
        <w:rPr>
          <w:b/>
          <w:sz w:val="23"/>
          <w:szCs w:val="23"/>
        </w:rPr>
        <w:t>201</w:t>
      </w:r>
      <w:r w:rsidR="008B2601">
        <w:rPr>
          <w:b/>
          <w:sz w:val="23"/>
          <w:szCs w:val="23"/>
        </w:rPr>
        <w:t>9</w:t>
      </w:r>
      <w:r w:rsidRPr="001E3F94">
        <w:rPr>
          <w:b/>
          <w:sz w:val="23"/>
          <w:szCs w:val="23"/>
        </w:rPr>
        <w:t xml:space="preserve"> года</w:t>
      </w:r>
    </w:p>
    <w:p w14:paraId="4069929B" w14:textId="77777777" w:rsidR="00DF7561" w:rsidRDefault="00787DA3" w:rsidP="006C3DB8">
      <w:pPr>
        <w:pStyle w:val="11"/>
      </w:pPr>
      <w:r w:rsidRPr="001E3F94">
        <w:rPr>
          <w:color w:val="FF0000"/>
          <w:sz w:val="23"/>
          <w:szCs w:val="23"/>
        </w:rPr>
        <w:lastRenderedPageBreak/>
        <w:t xml:space="preserve">         </w:t>
      </w:r>
      <w:r w:rsidR="00166903" w:rsidRPr="001E3F94">
        <w:rPr>
          <w:color w:val="FF0000"/>
          <w:sz w:val="23"/>
          <w:szCs w:val="23"/>
        </w:rPr>
        <w:fldChar w:fldCharType="begin"/>
      </w:r>
      <w:r w:rsidR="00166903" w:rsidRPr="001E3F94">
        <w:rPr>
          <w:color w:val="FF0000"/>
          <w:sz w:val="23"/>
          <w:szCs w:val="23"/>
        </w:rPr>
        <w:instrText xml:space="preserve"> TOC \o "1-3" \h \z \u </w:instrText>
      </w:r>
      <w:r w:rsidR="00166903" w:rsidRPr="001E3F94">
        <w:rPr>
          <w:color w:val="FF0000"/>
          <w:sz w:val="23"/>
          <w:szCs w:val="23"/>
        </w:rPr>
        <w:fldChar w:fldCharType="separate"/>
      </w:r>
    </w:p>
    <w:bookmarkStart w:id="77" w:name="_GoBack"/>
    <w:bookmarkEnd w:id="77"/>
    <w:p w14:paraId="2D2A2B56" w14:textId="77777777" w:rsidR="00DF7561" w:rsidRDefault="00DF7561">
      <w:pPr>
        <w:pStyle w:val="11"/>
        <w:rPr>
          <w:rFonts w:asciiTheme="minorHAnsi" w:eastAsiaTheme="minorEastAsia" w:hAnsiTheme="minorHAnsi" w:cstheme="minorBidi"/>
          <w:b w:val="0"/>
          <w:sz w:val="22"/>
          <w:szCs w:val="22"/>
          <w:lang w:eastAsia="ru-RU"/>
        </w:rPr>
      </w:pPr>
      <w:r w:rsidRPr="0044787C">
        <w:rPr>
          <w:rStyle w:val="a3"/>
        </w:rPr>
        <w:fldChar w:fldCharType="begin"/>
      </w:r>
      <w:r w:rsidRPr="0044787C">
        <w:rPr>
          <w:rStyle w:val="a3"/>
        </w:rPr>
        <w:instrText xml:space="preserve"> </w:instrText>
      </w:r>
      <w:r>
        <w:instrText>HYPERLINK \l "_Toc33597832"</w:instrText>
      </w:r>
      <w:r w:rsidRPr="0044787C">
        <w:rPr>
          <w:rStyle w:val="a3"/>
        </w:rPr>
        <w:instrText xml:space="preserve"> </w:instrText>
      </w:r>
      <w:r w:rsidRPr="0044787C">
        <w:rPr>
          <w:rStyle w:val="a3"/>
        </w:rPr>
      </w:r>
      <w:r w:rsidRPr="0044787C">
        <w:rPr>
          <w:rStyle w:val="a3"/>
        </w:rPr>
        <w:fldChar w:fldCharType="separate"/>
      </w:r>
      <w:r>
        <w:rPr>
          <w:webHidden/>
        </w:rPr>
        <w:tab/>
      </w:r>
      <w:r>
        <w:rPr>
          <w:webHidden/>
        </w:rPr>
        <w:fldChar w:fldCharType="begin"/>
      </w:r>
      <w:r>
        <w:rPr>
          <w:webHidden/>
        </w:rPr>
        <w:instrText xml:space="preserve"> PAGEREF _Toc33597832 \h </w:instrText>
      </w:r>
      <w:r>
        <w:rPr>
          <w:webHidden/>
        </w:rPr>
      </w:r>
      <w:r>
        <w:rPr>
          <w:webHidden/>
        </w:rPr>
        <w:fldChar w:fldCharType="separate"/>
      </w:r>
      <w:r>
        <w:rPr>
          <w:webHidden/>
        </w:rPr>
        <w:t>1</w:t>
      </w:r>
      <w:r>
        <w:rPr>
          <w:webHidden/>
        </w:rPr>
        <w:fldChar w:fldCharType="end"/>
      </w:r>
      <w:r w:rsidRPr="0044787C">
        <w:rPr>
          <w:rStyle w:val="a3"/>
        </w:rPr>
        <w:fldChar w:fldCharType="end"/>
      </w:r>
    </w:p>
    <w:p w14:paraId="45CD52B7" w14:textId="77777777" w:rsidR="00DF7561" w:rsidRDefault="00DF7561">
      <w:pPr>
        <w:pStyle w:val="11"/>
        <w:rPr>
          <w:rFonts w:asciiTheme="minorHAnsi" w:eastAsiaTheme="minorEastAsia" w:hAnsiTheme="minorHAnsi" w:cstheme="minorBidi"/>
          <w:b w:val="0"/>
          <w:sz w:val="22"/>
          <w:szCs w:val="22"/>
          <w:lang w:eastAsia="ru-RU"/>
        </w:rPr>
      </w:pPr>
      <w:hyperlink w:anchor="_Toc33597833" w:history="1">
        <w:r w:rsidRPr="0044787C">
          <w:rPr>
            <w:rStyle w:val="a3"/>
            <w:i/>
          </w:rPr>
          <w:t>Обзор изменений законодательства и судебной практики.</w:t>
        </w:r>
        <w:r>
          <w:rPr>
            <w:webHidden/>
          </w:rPr>
          <w:tab/>
        </w:r>
        <w:r>
          <w:rPr>
            <w:webHidden/>
          </w:rPr>
          <w:fldChar w:fldCharType="begin"/>
        </w:r>
        <w:r>
          <w:rPr>
            <w:webHidden/>
          </w:rPr>
          <w:instrText xml:space="preserve"> PAGEREF _Toc33597833 \h </w:instrText>
        </w:r>
        <w:r>
          <w:rPr>
            <w:webHidden/>
          </w:rPr>
        </w:r>
        <w:r>
          <w:rPr>
            <w:webHidden/>
          </w:rPr>
          <w:fldChar w:fldCharType="separate"/>
        </w:r>
        <w:r>
          <w:rPr>
            <w:webHidden/>
          </w:rPr>
          <w:t>1</w:t>
        </w:r>
        <w:r>
          <w:rPr>
            <w:webHidden/>
          </w:rPr>
          <w:fldChar w:fldCharType="end"/>
        </w:r>
      </w:hyperlink>
    </w:p>
    <w:p w14:paraId="70EB1377" w14:textId="77777777" w:rsidR="00DF7561" w:rsidRDefault="00DF7561">
      <w:pPr>
        <w:pStyle w:val="11"/>
        <w:rPr>
          <w:rFonts w:asciiTheme="minorHAnsi" w:eastAsiaTheme="minorEastAsia" w:hAnsiTheme="minorHAnsi" w:cstheme="minorBidi"/>
          <w:b w:val="0"/>
          <w:sz w:val="22"/>
          <w:szCs w:val="22"/>
          <w:lang w:eastAsia="ru-RU"/>
        </w:rPr>
      </w:pPr>
      <w:hyperlink w:anchor="_Toc33597834" w:history="1">
        <w:r w:rsidRPr="0044787C">
          <w:rPr>
            <w:rStyle w:val="a3"/>
            <w:bCs/>
          </w:rPr>
          <w:t>1.1.</w:t>
        </w:r>
        <w:r>
          <w:rPr>
            <w:rFonts w:asciiTheme="minorHAnsi" w:eastAsiaTheme="minorEastAsia" w:hAnsiTheme="minorHAnsi" w:cstheme="minorBidi"/>
            <w:b w:val="0"/>
            <w:sz w:val="22"/>
            <w:szCs w:val="22"/>
            <w:lang w:eastAsia="ru-RU"/>
          </w:rPr>
          <w:tab/>
        </w:r>
        <w:r w:rsidRPr="0044787C">
          <w:rPr>
            <w:rStyle w:val="a3"/>
            <w:bCs/>
          </w:rPr>
          <w:t>Налог на прибыль</w:t>
        </w:r>
        <w:r>
          <w:rPr>
            <w:webHidden/>
          </w:rPr>
          <w:tab/>
        </w:r>
        <w:r>
          <w:rPr>
            <w:webHidden/>
          </w:rPr>
          <w:fldChar w:fldCharType="begin"/>
        </w:r>
        <w:r>
          <w:rPr>
            <w:webHidden/>
          </w:rPr>
          <w:instrText xml:space="preserve"> PAGEREF _Toc33597834 \h </w:instrText>
        </w:r>
        <w:r>
          <w:rPr>
            <w:webHidden/>
          </w:rPr>
        </w:r>
        <w:r>
          <w:rPr>
            <w:webHidden/>
          </w:rPr>
          <w:fldChar w:fldCharType="separate"/>
        </w:r>
        <w:r>
          <w:rPr>
            <w:webHidden/>
          </w:rPr>
          <w:t>1</w:t>
        </w:r>
        <w:r>
          <w:rPr>
            <w:webHidden/>
          </w:rPr>
          <w:fldChar w:fldCharType="end"/>
        </w:r>
      </w:hyperlink>
    </w:p>
    <w:p w14:paraId="0556A608" w14:textId="77777777" w:rsidR="00DF7561" w:rsidRDefault="00DF7561">
      <w:pPr>
        <w:pStyle w:val="11"/>
        <w:rPr>
          <w:rFonts w:asciiTheme="minorHAnsi" w:eastAsiaTheme="minorEastAsia" w:hAnsiTheme="minorHAnsi" w:cstheme="minorBidi"/>
          <w:b w:val="0"/>
          <w:sz w:val="22"/>
          <w:szCs w:val="22"/>
          <w:lang w:eastAsia="ru-RU"/>
        </w:rPr>
      </w:pPr>
      <w:hyperlink w:anchor="_Toc33597835" w:history="1">
        <w:r w:rsidRPr="0044787C">
          <w:rPr>
            <w:rStyle w:val="a3"/>
            <w:bCs/>
          </w:rPr>
          <w:t>1.2.</w:t>
        </w:r>
        <w:r>
          <w:rPr>
            <w:rFonts w:asciiTheme="minorHAnsi" w:eastAsiaTheme="minorEastAsia" w:hAnsiTheme="minorHAnsi" w:cstheme="minorBidi"/>
            <w:b w:val="0"/>
            <w:sz w:val="22"/>
            <w:szCs w:val="22"/>
            <w:lang w:eastAsia="ru-RU"/>
          </w:rPr>
          <w:tab/>
        </w:r>
        <w:r w:rsidRPr="0044787C">
          <w:rPr>
            <w:rStyle w:val="a3"/>
            <w:bCs/>
          </w:rPr>
          <w:t>Налог на добавленную стоимость</w:t>
        </w:r>
        <w:r>
          <w:rPr>
            <w:webHidden/>
          </w:rPr>
          <w:tab/>
        </w:r>
        <w:r>
          <w:rPr>
            <w:webHidden/>
          </w:rPr>
          <w:fldChar w:fldCharType="begin"/>
        </w:r>
        <w:r>
          <w:rPr>
            <w:webHidden/>
          </w:rPr>
          <w:instrText xml:space="preserve"> PAGEREF _Toc33597835 \h </w:instrText>
        </w:r>
        <w:r>
          <w:rPr>
            <w:webHidden/>
          </w:rPr>
        </w:r>
        <w:r>
          <w:rPr>
            <w:webHidden/>
          </w:rPr>
          <w:fldChar w:fldCharType="separate"/>
        </w:r>
        <w:r>
          <w:rPr>
            <w:webHidden/>
          </w:rPr>
          <w:t>14</w:t>
        </w:r>
        <w:r>
          <w:rPr>
            <w:webHidden/>
          </w:rPr>
          <w:fldChar w:fldCharType="end"/>
        </w:r>
      </w:hyperlink>
    </w:p>
    <w:p w14:paraId="682C46AA" w14:textId="77777777" w:rsidR="00DF7561" w:rsidRDefault="00DF7561">
      <w:pPr>
        <w:pStyle w:val="11"/>
        <w:rPr>
          <w:rFonts w:asciiTheme="minorHAnsi" w:eastAsiaTheme="minorEastAsia" w:hAnsiTheme="minorHAnsi" w:cstheme="minorBidi"/>
          <w:b w:val="0"/>
          <w:sz w:val="22"/>
          <w:szCs w:val="22"/>
          <w:lang w:eastAsia="ru-RU"/>
        </w:rPr>
      </w:pPr>
      <w:hyperlink w:anchor="_Toc33597836" w:history="1">
        <w:r w:rsidRPr="0044787C">
          <w:rPr>
            <w:rStyle w:val="a3"/>
            <w:bCs/>
          </w:rPr>
          <w:t>1.3.</w:t>
        </w:r>
        <w:r>
          <w:rPr>
            <w:rFonts w:asciiTheme="minorHAnsi" w:eastAsiaTheme="minorEastAsia" w:hAnsiTheme="minorHAnsi" w:cstheme="minorBidi"/>
            <w:b w:val="0"/>
            <w:sz w:val="22"/>
            <w:szCs w:val="22"/>
            <w:lang w:eastAsia="ru-RU"/>
          </w:rPr>
          <w:tab/>
        </w:r>
        <w:r w:rsidRPr="0044787C">
          <w:rPr>
            <w:rStyle w:val="a3"/>
            <w:bCs/>
          </w:rPr>
          <w:t>Налог на доходы физических лиц</w:t>
        </w:r>
        <w:r>
          <w:rPr>
            <w:webHidden/>
          </w:rPr>
          <w:tab/>
        </w:r>
        <w:r>
          <w:rPr>
            <w:webHidden/>
          </w:rPr>
          <w:fldChar w:fldCharType="begin"/>
        </w:r>
        <w:r>
          <w:rPr>
            <w:webHidden/>
          </w:rPr>
          <w:instrText xml:space="preserve"> PAGEREF _Toc33597836 \h </w:instrText>
        </w:r>
        <w:r>
          <w:rPr>
            <w:webHidden/>
          </w:rPr>
        </w:r>
        <w:r>
          <w:rPr>
            <w:webHidden/>
          </w:rPr>
          <w:fldChar w:fldCharType="separate"/>
        </w:r>
        <w:r>
          <w:rPr>
            <w:webHidden/>
          </w:rPr>
          <w:t>20</w:t>
        </w:r>
        <w:r>
          <w:rPr>
            <w:webHidden/>
          </w:rPr>
          <w:fldChar w:fldCharType="end"/>
        </w:r>
      </w:hyperlink>
    </w:p>
    <w:p w14:paraId="059FC5B9" w14:textId="77777777" w:rsidR="00DF7561" w:rsidRDefault="00DF7561">
      <w:pPr>
        <w:pStyle w:val="11"/>
        <w:rPr>
          <w:rFonts w:asciiTheme="minorHAnsi" w:eastAsiaTheme="minorEastAsia" w:hAnsiTheme="minorHAnsi" w:cstheme="minorBidi"/>
          <w:b w:val="0"/>
          <w:sz w:val="22"/>
          <w:szCs w:val="22"/>
          <w:lang w:eastAsia="ru-RU"/>
        </w:rPr>
      </w:pPr>
      <w:hyperlink w:anchor="_Toc33597837" w:history="1">
        <w:r w:rsidRPr="0044787C">
          <w:rPr>
            <w:rStyle w:val="a3"/>
            <w:bCs/>
          </w:rPr>
          <w:t>1.4.</w:t>
        </w:r>
        <w:r>
          <w:rPr>
            <w:rFonts w:asciiTheme="minorHAnsi" w:eastAsiaTheme="minorEastAsia" w:hAnsiTheme="minorHAnsi" w:cstheme="minorBidi"/>
            <w:b w:val="0"/>
            <w:sz w:val="22"/>
            <w:szCs w:val="22"/>
            <w:lang w:eastAsia="ru-RU"/>
          </w:rPr>
          <w:tab/>
        </w:r>
        <w:r w:rsidRPr="0044787C">
          <w:rPr>
            <w:rStyle w:val="a3"/>
            <w:bCs/>
          </w:rPr>
          <w:t>Страховые взносы</w:t>
        </w:r>
        <w:r>
          <w:rPr>
            <w:webHidden/>
          </w:rPr>
          <w:tab/>
        </w:r>
        <w:r>
          <w:rPr>
            <w:webHidden/>
          </w:rPr>
          <w:fldChar w:fldCharType="begin"/>
        </w:r>
        <w:r>
          <w:rPr>
            <w:webHidden/>
          </w:rPr>
          <w:instrText xml:space="preserve"> PAGEREF _Toc33597837 \h </w:instrText>
        </w:r>
        <w:r>
          <w:rPr>
            <w:webHidden/>
          </w:rPr>
        </w:r>
        <w:r>
          <w:rPr>
            <w:webHidden/>
          </w:rPr>
          <w:fldChar w:fldCharType="separate"/>
        </w:r>
        <w:r>
          <w:rPr>
            <w:webHidden/>
          </w:rPr>
          <w:t>30</w:t>
        </w:r>
        <w:r>
          <w:rPr>
            <w:webHidden/>
          </w:rPr>
          <w:fldChar w:fldCharType="end"/>
        </w:r>
      </w:hyperlink>
    </w:p>
    <w:p w14:paraId="5D70F524" w14:textId="77777777" w:rsidR="00DF7561" w:rsidRDefault="00DF7561">
      <w:pPr>
        <w:pStyle w:val="11"/>
        <w:rPr>
          <w:rFonts w:asciiTheme="minorHAnsi" w:eastAsiaTheme="minorEastAsia" w:hAnsiTheme="minorHAnsi" w:cstheme="minorBidi"/>
          <w:b w:val="0"/>
          <w:sz w:val="22"/>
          <w:szCs w:val="22"/>
          <w:lang w:eastAsia="ru-RU"/>
        </w:rPr>
      </w:pPr>
      <w:hyperlink w:anchor="_Toc33597838" w:history="1">
        <w:r w:rsidRPr="0044787C">
          <w:rPr>
            <w:rStyle w:val="a3"/>
            <w:bCs/>
          </w:rPr>
          <w:t>1.5.</w:t>
        </w:r>
        <w:r>
          <w:rPr>
            <w:rFonts w:asciiTheme="minorHAnsi" w:eastAsiaTheme="minorEastAsia" w:hAnsiTheme="minorHAnsi" w:cstheme="minorBidi"/>
            <w:b w:val="0"/>
            <w:sz w:val="22"/>
            <w:szCs w:val="22"/>
            <w:lang w:eastAsia="ru-RU"/>
          </w:rPr>
          <w:tab/>
        </w:r>
        <w:r w:rsidRPr="0044787C">
          <w:rPr>
            <w:rStyle w:val="a3"/>
            <w:bCs/>
          </w:rPr>
          <w:t>Социальное страхование  и социальное обеспечение</w:t>
        </w:r>
        <w:r>
          <w:rPr>
            <w:webHidden/>
          </w:rPr>
          <w:tab/>
        </w:r>
        <w:r>
          <w:rPr>
            <w:webHidden/>
          </w:rPr>
          <w:fldChar w:fldCharType="begin"/>
        </w:r>
        <w:r>
          <w:rPr>
            <w:webHidden/>
          </w:rPr>
          <w:instrText xml:space="preserve"> PAGEREF _Toc33597838 \h </w:instrText>
        </w:r>
        <w:r>
          <w:rPr>
            <w:webHidden/>
          </w:rPr>
        </w:r>
        <w:r>
          <w:rPr>
            <w:webHidden/>
          </w:rPr>
          <w:fldChar w:fldCharType="separate"/>
        </w:r>
        <w:r>
          <w:rPr>
            <w:webHidden/>
          </w:rPr>
          <w:t>31</w:t>
        </w:r>
        <w:r>
          <w:rPr>
            <w:webHidden/>
          </w:rPr>
          <w:fldChar w:fldCharType="end"/>
        </w:r>
      </w:hyperlink>
    </w:p>
    <w:p w14:paraId="517942FD" w14:textId="77777777" w:rsidR="00DF7561" w:rsidRDefault="00DF7561">
      <w:pPr>
        <w:pStyle w:val="11"/>
        <w:rPr>
          <w:rFonts w:asciiTheme="minorHAnsi" w:eastAsiaTheme="minorEastAsia" w:hAnsiTheme="minorHAnsi" w:cstheme="minorBidi"/>
          <w:b w:val="0"/>
          <w:sz w:val="22"/>
          <w:szCs w:val="22"/>
          <w:lang w:eastAsia="ru-RU"/>
        </w:rPr>
      </w:pPr>
      <w:hyperlink w:anchor="_Toc33597839" w:history="1">
        <w:r w:rsidRPr="0044787C">
          <w:rPr>
            <w:rStyle w:val="a3"/>
            <w:bCs/>
          </w:rPr>
          <w:t>1.6.</w:t>
        </w:r>
        <w:r>
          <w:rPr>
            <w:rFonts w:asciiTheme="minorHAnsi" w:eastAsiaTheme="minorEastAsia" w:hAnsiTheme="minorHAnsi" w:cstheme="minorBidi"/>
            <w:b w:val="0"/>
            <w:sz w:val="22"/>
            <w:szCs w:val="22"/>
            <w:lang w:eastAsia="ru-RU"/>
          </w:rPr>
          <w:tab/>
        </w:r>
        <w:r w:rsidRPr="0044787C">
          <w:rPr>
            <w:rStyle w:val="a3"/>
            <w:bCs/>
          </w:rPr>
          <w:t>Специальные налоговые режимы</w:t>
        </w:r>
        <w:r>
          <w:rPr>
            <w:webHidden/>
          </w:rPr>
          <w:tab/>
        </w:r>
        <w:r>
          <w:rPr>
            <w:webHidden/>
          </w:rPr>
          <w:fldChar w:fldCharType="begin"/>
        </w:r>
        <w:r>
          <w:rPr>
            <w:webHidden/>
          </w:rPr>
          <w:instrText xml:space="preserve"> PAGEREF _Toc33597839 \h </w:instrText>
        </w:r>
        <w:r>
          <w:rPr>
            <w:webHidden/>
          </w:rPr>
        </w:r>
        <w:r>
          <w:rPr>
            <w:webHidden/>
          </w:rPr>
          <w:fldChar w:fldCharType="separate"/>
        </w:r>
        <w:r>
          <w:rPr>
            <w:webHidden/>
          </w:rPr>
          <w:t>33</w:t>
        </w:r>
        <w:r>
          <w:rPr>
            <w:webHidden/>
          </w:rPr>
          <w:fldChar w:fldCharType="end"/>
        </w:r>
      </w:hyperlink>
    </w:p>
    <w:p w14:paraId="340BC6BE" w14:textId="77777777" w:rsidR="00DF7561" w:rsidRDefault="00DF7561">
      <w:pPr>
        <w:pStyle w:val="11"/>
        <w:rPr>
          <w:rFonts w:asciiTheme="minorHAnsi" w:eastAsiaTheme="minorEastAsia" w:hAnsiTheme="minorHAnsi" w:cstheme="minorBidi"/>
          <w:b w:val="0"/>
          <w:sz w:val="22"/>
          <w:szCs w:val="22"/>
          <w:lang w:eastAsia="ru-RU"/>
        </w:rPr>
      </w:pPr>
      <w:hyperlink w:anchor="_Toc33597840" w:history="1">
        <w:r w:rsidRPr="0044787C">
          <w:rPr>
            <w:rStyle w:val="a3"/>
            <w:bCs/>
          </w:rPr>
          <w:t>1.7.</w:t>
        </w:r>
        <w:r>
          <w:rPr>
            <w:rFonts w:asciiTheme="minorHAnsi" w:eastAsiaTheme="minorEastAsia" w:hAnsiTheme="minorHAnsi" w:cstheme="minorBidi"/>
            <w:b w:val="0"/>
            <w:sz w:val="22"/>
            <w:szCs w:val="22"/>
            <w:lang w:eastAsia="ru-RU"/>
          </w:rPr>
          <w:tab/>
        </w:r>
        <w:r w:rsidRPr="0044787C">
          <w:rPr>
            <w:rStyle w:val="a3"/>
            <w:bCs/>
          </w:rPr>
          <w:t>Трудовое законодательство</w:t>
        </w:r>
        <w:r>
          <w:rPr>
            <w:webHidden/>
          </w:rPr>
          <w:tab/>
        </w:r>
        <w:r>
          <w:rPr>
            <w:webHidden/>
          </w:rPr>
          <w:fldChar w:fldCharType="begin"/>
        </w:r>
        <w:r>
          <w:rPr>
            <w:webHidden/>
          </w:rPr>
          <w:instrText xml:space="preserve"> PAGEREF _Toc33597840 \h </w:instrText>
        </w:r>
        <w:r>
          <w:rPr>
            <w:webHidden/>
          </w:rPr>
        </w:r>
        <w:r>
          <w:rPr>
            <w:webHidden/>
          </w:rPr>
          <w:fldChar w:fldCharType="separate"/>
        </w:r>
        <w:r>
          <w:rPr>
            <w:webHidden/>
          </w:rPr>
          <w:t>36</w:t>
        </w:r>
        <w:r>
          <w:rPr>
            <w:webHidden/>
          </w:rPr>
          <w:fldChar w:fldCharType="end"/>
        </w:r>
      </w:hyperlink>
    </w:p>
    <w:p w14:paraId="42D430E7" w14:textId="77777777" w:rsidR="00DF7561" w:rsidRDefault="00DF7561">
      <w:pPr>
        <w:pStyle w:val="11"/>
        <w:rPr>
          <w:rFonts w:asciiTheme="minorHAnsi" w:eastAsiaTheme="minorEastAsia" w:hAnsiTheme="minorHAnsi" w:cstheme="minorBidi"/>
          <w:b w:val="0"/>
          <w:sz w:val="22"/>
          <w:szCs w:val="22"/>
          <w:lang w:eastAsia="ru-RU"/>
        </w:rPr>
      </w:pPr>
      <w:hyperlink w:anchor="_Toc33597841" w:history="1">
        <w:r w:rsidRPr="0044787C">
          <w:rPr>
            <w:rStyle w:val="a3"/>
            <w:bCs/>
          </w:rPr>
          <w:t>1.8.</w:t>
        </w:r>
        <w:r>
          <w:rPr>
            <w:rFonts w:asciiTheme="minorHAnsi" w:eastAsiaTheme="minorEastAsia" w:hAnsiTheme="minorHAnsi" w:cstheme="minorBidi"/>
            <w:b w:val="0"/>
            <w:sz w:val="22"/>
            <w:szCs w:val="22"/>
            <w:lang w:eastAsia="ru-RU"/>
          </w:rPr>
          <w:tab/>
        </w:r>
        <w:r w:rsidRPr="0044787C">
          <w:rPr>
            <w:rStyle w:val="a3"/>
            <w:bCs/>
          </w:rPr>
          <w:t>Ответственность</w:t>
        </w:r>
        <w:r>
          <w:rPr>
            <w:webHidden/>
          </w:rPr>
          <w:tab/>
        </w:r>
        <w:r>
          <w:rPr>
            <w:webHidden/>
          </w:rPr>
          <w:fldChar w:fldCharType="begin"/>
        </w:r>
        <w:r>
          <w:rPr>
            <w:webHidden/>
          </w:rPr>
          <w:instrText xml:space="preserve"> PAGEREF _Toc33597841 \h </w:instrText>
        </w:r>
        <w:r>
          <w:rPr>
            <w:webHidden/>
          </w:rPr>
        </w:r>
        <w:r>
          <w:rPr>
            <w:webHidden/>
          </w:rPr>
          <w:fldChar w:fldCharType="separate"/>
        </w:r>
        <w:r>
          <w:rPr>
            <w:webHidden/>
          </w:rPr>
          <w:t>37</w:t>
        </w:r>
        <w:r>
          <w:rPr>
            <w:webHidden/>
          </w:rPr>
          <w:fldChar w:fldCharType="end"/>
        </w:r>
      </w:hyperlink>
    </w:p>
    <w:p w14:paraId="6164EB80" w14:textId="77777777" w:rsidR="00DF7561" w:rsidRDefault="00DF7561">
      <w:pPr>
        <w:pStyle w:val="11"/>
        <w:rPr>
          <w:rFonts w:asciiTheme="minorHAnsi" w:eastAsiaTheme="minorEastAsia" w:hAnsiTheme="minorHAnsi" w:cstheme="minorBidi"/>
          <w:b w:val="0"/>
          <w:sz w:val="22"/>
          <w:szCs w:val="22"/>
          <w:lang w:eastAsia="ru-RU"/>
        </w:rPr>
      </w:pPr>
      <w:hyperlink w:anchor="_Toc33597842" w:history="1">
        <w:r w:rsidRPr="0044787C">
          <w:rPr>
            <w:rStyle w:val="a3"/>
            <w:bCs/>
          </w:rPr>
          <w:t>1.9.</w:t>
        </w:r>
        <w:r>
          <w:rPr>
            <w:rFonts w:asciiTheme="minorHAnsi" w:eastAsiaTheme="minorEastAsia" w:hAnsiTheme="minorHAnsi" w:cstheme="minorBidi"/>
            <w:b w:val="0"/>
            <w:sz w:val="22"/>
            <w:szCs w:val="22"/>
            <w:lang w:eastAsia="ru-RU"/>
          </w:rPr>
          <w:tab/>
        </w:r>
        <w:r w:rsidRPr="0044787C">
          <w:rPr>
            <w:rStyle w:val="a3"/>
            <w:bCs/>
          </w:rPr>
          <w:t>Налог на имущество организаций</w:t>
        </w:r>
        <w:r>
          <w:rPr>
            <w:webHidden/>
          </w:rPr>
          <w:tab/>
        </w:r>
        <w:r>
          <w:rPr>
            <w:webHidden/>
          </w:rPr>
          <w:fldChar w:fldCharType="begin"/>
        </w:r>
        <w:r>
          <w:rPr>
            <w:webHidden/>
          </w:rPr>
          <w:instrText xml:space="preserve"> PAGEREF _Toc33597842 \h </w:instrText>
        </w:r>
        <w:r>
          <w:rPr>
            <w:webHidden/>
          </w:rPr>
        </w:r>
        <w:r>
          <w:rPr>
            <w:webHidden/>
          </w:rPr>
          <w:fldChar w:fldCharType="separate"/>
        </w:r>
        <w:r>
          <w:rPr>
            <w:webHidden/>
          </w:rPr>
          <w:t>38</w:t>
        </w:r>
        <w:r>
          <w:rPr>
            <w:webHidden/>
          </w:rPr>
          <w:fldChar w:fldCharType="end"/>
        </w:r>
      </w:hyperlink>
    </w:p>
    <w:p w14:paraId="77AB88AE" w14:textId="77777777" w:rsidR="00DF7561" w:rsidRDefault="00DF7561">
      <w:pPr>
        <w:pStyle w:val="11"/>
        <w:rPr>
          <w:rFonts w:asciiTheme="minorHAnsi" w:eastAsiaTheme="minorEastAsia" w:hAnsiTheme="minorHAnsi" w:cstheme="minorBidi"/>
          <w:b w:val="0"/>
          <w:sz w:val="22"/>
          <w:szCs w:val="22"/>
          <w:lang w:eastAsia="ru-RU"/>
        </w:rPr>
      </w:pPr>
      <w:hyperlink w:anchor="_Toc33597843" w:history="1">
        <w:r w:rsidRPr="0044787C">
          <w:rPr>
            <w:rStyle w:val="a3"/>
            <w:bCs/>
          </w:rPr>
          <w:t>1.10.</w:t>
        </w:r>
        <w:r>
          <w:rPr>
            <w:rFonts w:asciiTheme="minorHAnsi" w:eastAsiaTheme="minorEastAsia" w:hAnsiTheme="minorHAnsi" w:cstheme="minorBidi"/>
            <w:b w:val="0"/>
            <w:sz w:val="22"/>
            <w:szCs w:val="22"/>
            <w:lang w:eastAsia="ru-RU"/>
          </w:rPr>
          <w:tab/>
        </w:r>
        <w:r w:rsidRPr="0044787C">
          <w:rPr>
            <w:rStyle w:val="a3"/>
            <w:bCs/>
          </w:rPr>
          <w:t>Имущественные налоги</w:t>
        </w:r>
        <w:r>
          <w:rPr>
            <w:webHidden/>
          </w:rPr>
          <w:tab/>
        </w:r>
        <w:r>
          <w:rPr>
            <w:webHidden/>
          </w:rPr>
          <w:fldChar w:fldCharType="begin"/>
        </w:r>
        <w:r>
          <w:rPr>
            <w:webHidden/>
          </w:rPr>
          <w:instrText xml:space="preserve"> PAGEREF _Toc33597843 \h </w:instrText>
        </w:r>
        <w:r>
          <w:rPr>
            <w:webHidden/>
          </w:rPr>
        </w:r>
        <w:r>
          <w:rPr>
            <w:webHidden/>
          </w:rPr>
          <w:fldChar w:fldCharType="separate"/>
        </w:r>
        <w:r>
          <w:rPr>
            <w:webHidden/>
          </w:rPr>
          <w:t>39</w:t>
        </w:r>
        <w:r>
          <w:rPr>
            <w:webHidden/>
          </w:rPr>
          <w:fldChar w:fldCharType="end"/>
        </w:r>
      </w:hyperlink>
    </w:p>
    <w:p w14:paraId="0AA76CBB" w14:textId="77777777" w:rsidR="00DF7561" w:rsidRDefault="00DF7561">
      <w:pPr>
        <w:pStyle w:val="11"/>
        <w:rPr>
          <w:rFonts w:asciiTheme="minorHAnsi" w:eastAsiaTheme="minorEastAsia" w:hAnsiTheme="minorHAnsi" w:cstheme="minorBidi"/>
          <w:b w:val="0"/>
          <w:sz w:val="22"/>
          <w:szCs w:val="22"/>
          <w:lang w:eastAsia="ru-RU"/>
        </w:rPr>
      </w:pPr>
      <w:hyperlink w:anchor="_Toc33597844" w:history="1">
        <w:r w:rsidRPr="0044787C">
          <w:rPr>
            <w:rStyle w:val="a3"/>
            <w:bCs/>
          </w:rPr>
          <w:t>1.11.</w:t>
        </w:r>
        <w:r>
          <w:rPr>
            <w:rFonts w:asciiTheme="minorHAnsi" w:eastAsiaTheme="minorEastAsia" w:hAnsiTheme="minorHAnsi" w:cstheme="minorBidi"/>
            <w:b w:val="0"/>
            <w:sz w:val="22"/>
            <w:szCs w:val="22"/>
            <w:lang w:eastAsia="ru-RU"/>
          </w:rPr>
          <w:tab/>
        </w:r>
        <w:r w:rsidRPr="0044787C">
          <w:rPr>
            <w:rStyle w:val="a3"/>
            <w:bCs/>
          </w:rPr>
          <w:t>ЕСХН</w:t>
        </w:r>
        <w:r>
          <w:rPr>
            <w:webHidden/>
          </w:rPr>
          <w:tab/>
        </w:r>
        <w:r>
          <w:rPr>
            <w:webHidden/>
          </w:rPr>
          <w:fldChar w:fldCharType="begin"/>
        </w:r>
        <w:r>
          <w:rPr>
            <w:webHidden/>
          </w:rPr>
          <w:instrText xml:space="preserve"> PAGEREF _Toc33597844 \h </w:instrText>
        </w:r>
        <w:r>
          <w:rPr>
            <w:webHidden/>
          </w:rPr>
        </w:r>
        <w:r>
          <w:rPr>
            <w:webHidden/>
          </w:rPr>
          <w:fldChar w:fldCharType="separate"/>
        </w:r>
        <w:r>
          <w:rPr>
            <w:webHidden/>
          </w:rPr>
          <w:t>40</w:t>
        </w:r>
        <w:r>
          <w:rPr>
            <w:webHidden/>
          </w:rPr>
          <w:fldChar w:fldCharType="end"/>
        </w:r>
      </w:hyperlink>
    </w:p>
    <w:p w14:paraId="5402FC9A" w14:textId="77777777" w:rsidR="00DF7561" w:rsidRDefault="00DF7561">
      <w:pPr>
        <w:pStyle w:val="11"/>
        <w:rPr>
          <w:rFonts w:asciiTheme="minorHAnsi" w:eastAsiaTheme="minorEastAsia" w:hAnsiTheme="minorHAnsi" w:cstheme="minorBidi"/>
          <w:b w:val="0"/>
          <w:sz w:val="22"/>
          <w:szCs w:val="22"/>
          <w:lang w:eastAsia="ru-RU"/>
        </w:rPr>
      </w:pPr>
      <w:hyperlink w:anchor="_Toc33597845" w:history="1">
        <w:r w:rsidRPr="0044787C">
          <w:rPr>
            <w:rStyle w:val="a3"/>
            <w:bCs/>
          </w:rPr>
          <w:t>1.12.</w:t>
        </w:r>
        <w:r>
          <w:rPr>
            <w:rFonts w:asciiTheme="minorHAnsi" w:eastAsiaTheme="minorEastAsia" w:hAnsiTheme="minorHAnsi" w:cstheme="minorBidi"/>
            <w:b w:val="0"/>
            <w:sz w:val="22"/>
            <w:szCs w:val="22"/>
            <w:lang w:eastAsia="ru-RU"/>
          </w:rPr>
          <w:tab/>
        </w:r>
        <w:r w:rsidRPr="0044787C">
          <w:rPr>
            <w:rStyle w:val="a3"/>
            <w:bCs/>
          </w:rPr>
          <w:t>ККТ</w:t>
        </w:r>
        <w:r>
          <w:rPr>
            <w:webHidden/>
          </w:rPr>
          <w:tab/>
        </w:r>
        <w:r>
          <w:rPr>
            <w:webHidden/>
          </w:rPr>
          <w:fldChar w:fldCharType="begin"/>
        </w:r>
        <w:r>
          <w:rPr>
            <w:webHidden/>
          </w:rPr>
          <w:instrText xml:space="preserve"> PAGEREF _Toc33597845 \h </w:instrText>
        </w:r>
        <w:r>
          <w:rPr>
            <w:webHidden/>
          </w:rPr>
        </w:r>
        <w:r>
          <w:rPr>
            <w:webHidden/>
          </w:rPr>
          <w:fldChar w:fldCharType="separate"/>
        </w:r>
        <w:r>
          <w:rPr>
            <w:webHidden/>
          </w:rPr>
          <w:t>40</w:t>
        </w:r>
        <w:r>
          <w:rPr>
            <w:webHidden/>
          </w:rPr>
          <w:fldChar w:fldCharType="end"/>
        </w:r>
      </w:hyperlink>
    </w:p>
    <w:p w14:paraId="11A18267" w14:textId="77777777" w:rsidR="00DF7561" w:rsidRDefault="00DF7561">
      <w:pPr>
        <w:pStyle w:val="11"/>
        <w:rPr>
          <w:rFonts w:asciiTheme="minorHAnsi" w:eastAsiaTheme="minorEastAsia" w:hAnsiTheme="minorHAnsi" w:cstheme="minorBidi"/>
          <w:b w:val="0"/>
          <w:sz w:val="22"/>
          <w:szCs w:val="22"/>
          <w:lang w:eastAsia="ru-RU"/>
        </w:rPr>
      </w:pPr>
      <w:hyperlink w:anchor="_Toc33597846" w:history="1">
        <w:r w:rsidRPr="0044787C">
          <w:rPr>
            <w:rStyle w:val="a3"/>
            <w:bCs/>
          </w:rPr>
          <w:t>1.13.</w:t>
        </w:r>
        <w:r>
          <w:rPr>
            <w:rFonts w:asciiTheme="minorHAnsi" w:eastAsiaTheme="minorEastAsia" w:hAnsiTheme="minorHAnsi" w:cstheme="minorBidi"/>
            <w:b w:val="0"/>
            <w:sz w:val="22"/>
            <w:szCs w:val="22"/>
            <w:lang w:eastAsia="ru-RU"/>
          </w:rPr>
          <w:tab/>
        </w:r>
        <w:r w:rsidRPr="0044787C">
          <w:rPr>
            <w:rStyle w:val="a3"/>
            <w:bCs/>
          </w:rPr>
          <w:t>Разное</w:t>
        </w:r>
        <w:r>
          <w:rPr>
            <w:webHidden/>
          </w:rPr>
          <w:tab/>
        </w:r>
        <w:r>
          <w:rPr>
            <w:webHidden/>
          </w:rPr>
          <w:fldChar w:fldCharType="begin"/>
        </w:r>
        <w:r>
          <w:rPr>
            <w:webHidden/>
          </w:rPr>
          <w:instrText xml:space="preserve"> PAGEREF _Toc33597846 \h </w:instrText>
        </w:r>
        <w:r>
          <w:rPr>
            <w:webHidden/>
          </w:rPr>
        </w:r>
        <w:r>
          <w:rPr>
            <w:webHidden/>
          </w:rPr>
          <w:fldChar w:fldCharType="separate"/>
        </w:r>
        <w:r>
          <w:rPr>
            <w:webHidden/>
          </w:rPr>
          <w:t>41</w:t>
        </w:r>
        <w:r>
          <w:rPr>
            <w:webHidden/>
          </w:rPr>
          <w:fldChar w:fldCharType="end"/>
        </w:r>
      </w:hyperlink>
    </w:p>
    <w:p w14:paraId="29212282" w14:textId="77777777" w:rsidR="00166903" w:rsidRPr="001E3F94" w:rsidRDefault="00166903" w:rsidP="006C3DB8">
      <w:pPr>
        <w:pStyle w:val="11"/>
        <w:rPr>
          <w:color w:val="FF0000"/>
          <w:sz w:val="23"/>
          <w:szCs w:val="23"/>
        </w:rPr>
      </w:pPr>
      <w:r w:rsidRPr="001E3F94">
        <w:rPr>
          <w:color w:val="FF0000"/>
          <w:sz w:val="23"/>
          <w:szCs w:val="23"/>
        </w:rPr>
        <w:fldChar w:fldCharType="end"/>
      </w:r>
    </w:p>
    <w:p w14:paraId="7735A52C" w14:textId="77777777" w:rsidR="00166903" w:rsidRPr="001E3F94" w:rsidRDefault="00166903" w:rsidP="00166903">
      <w:pPr>
        <w:rPr>
          <w:color w:val="FF0000"/>
          <w:sz w:val="23"/>
          <w:szCs w:val="23"/>
        </w:rPr>
      </w:pPr>
    </w:p>
    <w:p w14:paraId="600E81EB" w14:textId="77777777" w:rsidR="00166903" w:rsidRPr="001E3F94" w:rsidRDefault="00166903" w:rsidP="00166903">
      <w:pPr>
        <w:rPr>
          <w:color w:val="FF0000"/>
          <w:sz w:val="23"/>
          <w:szCs w:val="23"/>
        </w:rPr>
      </w:pPr>
    </w:p>
    <w:p w14:paraId="7EAE53E8" w14:textId="77777777" w:rsidR="00166903" w:rsidRPr="001E3F94" w:rsidRDefault="00166903" w:rsidP="00166903">
      <w:pPr>
        <w:rPr>
          <w:color w:val="FF0000"/>
          <w:sz w:val="23"/>
          <w:szCs w:val="23"/>
        </w:rPr>
        <w:sectPr w:rsidR="00166903" w:rsidRPr="001E3F94" w:rsidSect="001336F8">
          <w:type w:val="continuous"/>
          <w:pgSz w:w="11906" w:h="16838"/>
          <w:pgMar w:top="420" w:right="794" w:bottom="657" w:left="794" w:header="113" w:footer="426" w:gutter="0"/>
          <w:cols w:space="720"/>
          <w:docGrid w:linePitch="272"/>
        </w:sectPr>
      </w:pPr>
    </w:p>
    <w:p w14:paraId="00D5D9A8" w14:textId="77777777" w:rsidR="00982BC8" w:rsidRPr="001E3F94" w:rsidRDefault="00166903" w:rsidP="00982BC8">
      <w:pPr>
        <w:pStyle w:val="1"/>
        <w:ind w:left="568"/>
        <w:jc w:val="center"/>
        <w:rPr>
          <w:b/>
          <w:i/>
          <w:color w:val="auto"/>
          <w:sz w:val="23"/>
          <w:szCs w:val="23"/>
        </w:rPr>
      </w:pPr>
      <w:bookmarkStart w:id="78" w:name="02"/>
      <w:bookmarkStart w:id="79" w:name="_Toc33597833"/>
      <w:bookmarkEnd w:id="78"/>
      <w:r w:rsidRPr="001E3F94">
        <w:rPr>
          <w:b/>
          <w:i/>
          <w:color w:val="auto"/>
          <w:sz w:val="23"/>
          <w:szCs w:val="23"/>
        </w:rPr>
        <w:lastRenderedPageBreak/>
        <w:t>Обзор изменений законодательства</w:t>
      </w:r>
      <w:r w:rsidR="00B42E3E" w:rsidRPr="001E3F94">
        <w:rPr>
          <w:b/>
          <w:i/>
          <w:color w:val="auto"/>
          <w:sz w:val="23"/>
          <w:szCs w:val="23"/>
        </w:rPr>
        <w:t xml:space="preserve"> и с</w:t>
      </w:r>
      <w:r w:rsidR="00982BC8" w:rsidRPr="001E3F94">
        <w:rPr>
          <w:b/>
          <w:i/>
          <w:color w:val="auto"/>
          <w:sz w:val="23"/>
          <w:szCs w:val="23"/>
        </w:rPr>
        <w:t>удебн</w:t>
      </w:r>
      <w:r w:rsidR="00B42E3E" w:rsidRPr="001E3F94">
        <w:rPr>
          <w:b/>
          <w:i/>
          <w:color w:val="auto"/>
          <w:sz w:val="23"/>
          <w:szCs w:val="23"/>
        </w:rPr>
        <w:t>ой</w:t>
      </w:r>
      <w:r w:rsidR="00982BC8" w:rsidRPr="001E3F94">
        <w:rPr>
          <w:b/>
          <w:i/>
          <w:color w:val="auto"/>
          <w:sz w:val="23"/>
          <w:szCs w:val="23"/>
        </w:rPr>
        <w:t xml:space="preserve"> практик</w:t>
      </w:r>
      <w:r w:rsidR="00B42E3E" w:rsidRPr="001E3F94">
        <w:rPr>
          <w:b/>
          <w:i/>
          <w:color w:val="auto"/>
          <w:sz w:val="23"/>
          <w:szCs w:val="23"/>
        </w:rPr>
        <w:t>и.</w:t>
      </w:r>
      <w:bookmarkEnd w:id="79"/>
    </w:p>
    <w:p w14:paraId="270BA493" w14:textId="77777777" w:rsidR="002B5C4C" w:rsidRPr="001E3F94" w:rsidRDefault="002B5C4C" w:rsidP="002B5C4C">
      <w:pPr>
        <w:rPr>
          <w:color w:val="FF0000"/>
          <w:sz w:val="23"/>
          <w:szCs w:val="23"/>
        </w:rPr>
      </w:pPr>
    </w:p>
    <w:p w14:paraId="04B56B22" w14:textId="77777777" w:rsidR="00905C4A" w:rsidRPr="001E3F94" w:rsidRDefault="00905C4A" w:rsidP="00905C4A">
      <w:pPr>
        <w:keepNext/>
        <w:numPr>
          <w:ilvl w:val="1"/>
          <w:numId w:val="1"/>
        </w:numPr>
        <w:tabs>
          <w:tab w:val="left" w:pos="567"/>
        </w:tabs>
        <w:spacing w:before="120"/>
        <w:ind w:left="567" w:right="57" w:hanging="567"/>
        <w:jc w:val="center"/>
        <w:outlineLvl w:val="0"/>
        <w:rPr>
          <w:b/>
          <w:bCs/>
          <w:sz w:val="23"/>
          <w:szCs w:val="23"/>
        </w:rPr>
      </w:pPr>
      <w:bookmarkStart w:id="80" w:name="_Toc401564771"/>
      <w:bookmarkStart w:id="81" w:name="_Toc508805595"/>
      <w:bookmarkStart w:id="82" w:name="_Toc33597834"/>
      <w:r w:rsidRPr="001E3F94">
        <w:rPr>
          <w:b/>
          <w:bCs/>
          <w:sz w:val="23"/>
          <w:szCs w:val="23"/>
        </w:rPr>
        <w:t>Налог на прибыль</w:t>
      </w:r>
      <w:bookmarkEnd w:id="80"/>
      <w:bookmarkEnd w:id="81"/>
      <w:bookmarkEnd w:id="82"/>
    </w:p>
    <w:p w14:paraId="3EDB9A28" w14:textId="77777777" w:rsidR="00EC0321" w:rsidRPr="001E3F94" w:rsidRDefault="00EC0321" w:rsidP="00D72ECB">
      <w:pPr>
        <w:pStyle w:val="a9"/>
        <w:spacing w:after="200" w:line="276" w:lineRule="auto"/>
        <w:ind w:left="567"/>
        <w:jc w:val="both"/>
        <w:rPr>
          <w:i/>
          <w:color w:val="FF0000"/>
          <w:sz w:val="23"/>
          <w:szCs w:val="23"/>
        </w:rPr>
      </w:pPr>
      <w:bookmarkStart w:id="83" w:name="OLE_LINK3"/>
      <w:bookmarkStart w:id="84" w:name="OLE_LINK4"/>
      <w:bookmarkStart w:id="85" w:name="OLE_LINK7"/>
      <w:bookmarkStart w:id="86" w:name="OLE_LINK8"/>
      <w:bookmarkStart w:id="87" w:name="OLE_LINK1"/>
      <w:bookmarkStart w:id="88" w:name="OLE_LINK2"/>
      <w:bookmarkStart w:id="89" w:name="OLE_LINK5"/>
      <w:bookmarkStart w:id="90" w:name="OLE_LINK6"/>
    </w:p>
    <w:bookmarkEnd w:id="83"/>
    <w:bookmarkEnd w:id="84"/>
    <w:bookmarkEnd w:id="85"/>
    <w:bookmarkEnd w:id="86"/>
    <w:bookmarkEnd w:id="87"/>
    <w:bookmarkEnd w:id="88"/>
    <w:bookmarkEnd w:id="89"/>
    <w:bookmarkEnd w:id="90"/>
    <w:p w14:paraId="1EEC56CA" w14:textId="77777777" w:rsidR="00CF1B5B" w:rsidRPr="00720EC8" w:rsidRDefault="00CF1B5B" w:rsidP="00CF1B5B">
      <w:pPr>
        <w:pStyle w:val="a9"/>
        <w:numPr>
          <w:ilvl w:val="0"/>
          <w:numId w:val="2"/>
        </w:numPr>
        <w:spacing w:line="264" w:lineRule="auto"/>
        <w:ind w:left="567" w:hanging="567"/>
        <w:contextualSpacing w:val="0"/>
        <w:jc w:val="both"/>
        <w:rPr>
          <w:b/>
          <w:color w:val="000000" w:themeColor="text1"/>
          <w:sz w:val="23"/>
          <w:szCs w:val="23"/>
        </w:rPr>
      </w:pPr>
      <w:r w:rsidRPr="00720EC8">
        <w:rPr>
          <w:b/>
          <w:color w:val="000000" w:themeColor="text1"/>
          <w:sz w:val="23"/>
          <w:szCs w:val="23"/>
        </w:rPr>
        <w:t>Амортизируемое имущество распределяется по амортизационным группам в соответствии со сроками его полезного использования. Срок определяется налогоплательщиком самостоятельно на дату ввода объекта в эксплуатацию с учетом классификации основных средств.</w:t>
      </w:r>
    </w:p>
    <w:p w14:paraId="6BCA555A" w14:textId="77777777" w:rsidR="00CF1B5B" w:rsidRPr="00720EC8" w:rsidRDefault="00CF1B5B" w:rsidP="00CF1B5B">
      <w:pPr>
        <w:pStyle w:val="a9"/>
        <w:spacing w:line="264" w:lineRule="auto"/>
        <w:ind w:left="567"/>
        <w:contextualSpacing w:val="0"/>
        <w:jc w:val="both"/>
        <w:rPr>
          <w:b/>
          <w:color w:val="000000" w:themeColor="text1"/>
          <w:sz w:val="23"/>
          <w:szCs w:val="23"/>
        </w:rPr>
      </w:pPr>
      <w:r w:rsidRPr="00720EC8">
        <w:rPr>
          <w:b/>
          <w:color w:val="000000" w:themeColor="text1"/>
          <w:sz w:val="23"/>
          <w:szCs w:val="23"/>
        </w:rPr>
        <w:t>Для тех видов основных средств, которые не указаны в амортизационных группах, срок полезного использования устанавливается по техусловиям или рекомендациям изготовителей.</w:t>
      </w:r>
    </w:p>
    <w:p w14:paraId="4C3952F5" w14:textId="77777777" w:rsidR="00CF1B5B" w:rsidRPr="00C27C02" w:rsidRDefault="00CF1B5B" w:rsidP="00CF1B5B">
      <w:pPr>
        <w:pStyle w:val="a9"/>
        <w:spacing w:line="264" w:lineRule="auto"/>
        <w:ind w:left="567"/>
        <w:contextualSpacing w:val="0"/>
        <w:jc w:val="both"/>
        <w:rPr>
          <w:b/>
          <w:color w:val="000000" w:themeColor="text1"/>
          <w:sz w:val="23"/>
          <w:szCs w:val="23"/>
        </w:rPr>
      </w:pPr>
      <w:r w:rsidRPr="00720EC8">
        <w:rPr>
          <w:b/>
          <w:color w:val="000000" w:themeColor="text1"/>
          <w:sz w:val="23"/>
          <w:szCs w:val="23"/>
        </w:rPr>
        <w:t>По вопросам, связанным с классификацией основных средств, включаемых в амортизационные группы, следует обращаться в Минэкономразвития.</w:t>
      </w:r>
    </w:p>
    <w:p w14:paraId="4E30652F" w14:textId="77777777" w:rsidR="00CF1B5B" w:rsidRDefault="00CF1B5B" w:rsidP="00F364BC">
      <w:pPr>
        <w:pStyle w:val="a9"/>
        <w:spacing w:after="120" w:line="264" w:lineRule="auto"/>
        <w:ind w:left="567"/>
        <w:contextualSpacing w:val="0"/>
        <w:jc w:val="both"/>
        <w:rPr>
          <w:bCs/>
          <w:i/>
          <w:iCs/>
          <w:color w:val="000000" w:themeColor="text1"/>
          <w:sz w:val="23"/>
          <w:szCs w:val="23"/>
        </w:rPr>
      </w:pPr>
      <w:r w:rsidRPr="008B2C45">
        <w:rPr>
          <w:bCs/>
          <w:i/>
          <w:iCs/>
          <w:color w:val="000000" w:themeColor="text1"/>
          <w:sz w:val="23"/>
          <w:szCs w:val="23"/>
        </w:rPr>
        <w:t xml:space="preserve">Письмо Департамента налоговой и таможенной политики Минфина России  от </w:t>
      </w:r>
      <w:r>
        <w:rPr>
          <w:bCs/>
          <w:i/>
          <w:iCs/>
          <w:color w:val="000000" w:themeColor="text1"/>
          <w:sz w:val="23"/>
          <w:szCs w:val="23"/>
        </w:rPr>
        <w:t>02</w:t>
      </w:r>
      <w:r w:rsidRPr="008B2C45">
        <w:rPr>
          <w:bCs/>
          <w:i/>
          <w:iCs/>
          <w:color w:val="000000" w:themeColor="text1"/>
          <w:sz w:val="23"/>
          <w:szCs w:val="23"/>
        </w:rPr>
        <w:t xml:space="preserve"> декабря 2019 г. N </w:t>
      </w:r>
      <w:r w:rsidRPr="00720EC8">
        <w:rPr>
          <w:bCs/>
          <w:i/>
          <w:iCs/>
          <w:color w:val="000000" w:themeColor="text1"/>
          <w:sz w:val="23"/>
          <w:szCs w:val="23"/>
        </w:rPr>
        <w:t>03-03-06/1/93380</w:t>
      </w:r>
    </w:p>
    <w:p w14:paraId="5DFA6D61" w14:textId="77777777" w:rsidR="00CF1B5B" w:rsidRPr="00720EC8" w:rsidRDefault="00CF1B5B" w:rsidP="00CF1B5B">
      <w:pPr>
        <w:pStyle w:val="a9"/>
        <w:numPr>
          <w:ilvl w:val="0"/>
          <w:numId w:val="2"/>
        </w:numPr>
        <w:spacing w:line="264" w:lineRule="auto"/>
        <w:ind w:left="567" w:hanging="567"/>
        <w:contextualSpacing w:val="0"/>
        <w:jc w:val="both"/>
        <w:rPr>
          <w:b/>
          <w:color w:val="000000" w:themeColor="text1"/>
          <w:sz w:val="23"/>
          <w:szCs w:val="23"/>
        </w:rPr>
      </w:pPr>
      <w:r w:rsidRPr="00720EC8">
        <w:rPr>
          <w:b/>
          <w:color w:val="000000" w:themeColor="text1"/>
          <w:sz w:val="23"/>
          <w:szCs w:val="23"/>
        </w:rPr>
        <w:t>Расходы организации на командировки относятся к прочим, связанным с производством и (или) реализацией.</w:t>
      </w:r>
    </w:p>
    <w:p w14:paraId="6B42FDCC" w14:textId="77777777" w:rsidR="00CF1B5B" w:rsidRPr="00720EC8" w:rsidRDefault="00CF1B5B" w:rsidP="00CF1B5B">
      <w:pPr>
        <w:pStyle w:val="a9"/>
        <w:spacing w:line="264" w:lineRule="auto"/>
        <w:ind w:left="567"/>
        <w:contextualSpacing w:val="0"/>
        <w:jc w:val="both"/>
        <w:rPr>
          <w:b/>
          <w:color w:val="000000" w:themeColor="text1"/>
          <w:sz w:val="23"/>
          <w:szCs w:val="23"/>
        </w:rPr>
      </w:pPr>
      <w:r w:rsidRPr="00720EC8">
        <w:rPr>
          <w:b/>
          <w:color w:val="000000" w:themeColor="text1"/>
          <w:sz w:val="23"/>
          <w:szCs w:val="23"/>
        </w:rPr>
        <w:t>Затраты на командировки для целей налогообложения прибыли могут быть обоснованы любыми документами, подтверждающими факт произведенных расходов.</w:t>
      </w:r>
    </w:p>
    <w:p w14:paraId="040F79F8" w14:textId="77777777" w:rsidR="00CF1B5B" w:rsidRDefault="00CF1B5B" w:rsidP="00F364BC">
      <w:pPr>
        <w:pStyle w:val="a9"/>
        <w:spacing w:after="120" w:line="264" w:lineRule="auto"/>
        <w:ind w:left="567"/>
        <w:contextualSpacing w:val="0"/>
        <w:jc w:val="both"/>
        <w:rPr>
          <w:bCs/>
          <w:i/>
          <w:iCs/>
          <w:color w:val="000000" w:themeColor="text1"/>
          <w:sz w:val="23"/>
          <w:szCs w:val="23"/>
        </w:rPr>
      </w:pPr>
      <w:r w:rsidRPr="008B2C45">
        <w:rPr>
          <w:bCs/>
          <w:i/>
          <w:iCs/>
          <w:color w:val="000000" w:themeColor="text1"/>
          <w:sz w:val="23"/>
          <w:szCs w:val="23"/>
        </w:rPr>
        <w:t xml:space="preserve">Письмо Департамента налоговой и таможенной политики Минфина России  от </w:t>
      </w:r>
      <w:r>
        <w:rPr>
          <w:bCs/>
          <w:i/>
          <w:iCs/>
          <w:color w:val="000000" w:themeColor="text1"/>
          <w:sz w:val="23"/>
          <w:szCs w:val="23"/>
        </w:rPr>
        <w:t>02</w:t>
      </w:r>
      <w:r w:rsidRPr="008B2C45">
        <w:rPr>
          <w:bCs/>
          <w:i/>
          <w:iCs/>
          <w:color w:val="000000" w:themeColor="text1"/>
          <w:sz w:val="23"/>
          <w:szCs w:val="23"/>
        </w:rPr>
        <w:t xml:space="preserve"> декабря 2019 г. N </w:t>
      </w:r>
      <w:r w:rsidRPr="00720EC8">
        <w:rPr>
          <w:bCs/>
          <w:i/>
          <w:iCs/>
          <w:color w:val="000000" w:themeColor="text1"/>
          <w:sz w:val="23"/>
          <w:szCs w:val="23"/>
        </w:rPr>
        <w:t>03-03-06/1/9351</w:t>
      </w:r>
      <w:r>
        <w:rPr>
          <w:bCs/>
          <w:i/>
          <w:iCs/>
          <w:color w:val="000000" w:themeColor="text1"/>
          <w:sz w:val="23"/>
          <w:szCs w:val="23"/>
        </w:rPr>
        <w:t>8</w:t>
      </w:r>
    </w:p>
    <w:p w14:paraId="43C5DC86" w14:textId="77777777" w:rsidR="00CF1B5B" w:rsidRPr="00720EC8" w:rsidRDefault="00CF1B5B" w:rsidP="00CF1B5B">
      <w:pPr>
        <w:pStyle w:val="a9"/>
        <w:numPr>
          <w:ilvl w:val="0"/>
          <w:numId w:val="2"/>
        </w:numPr>
        <w:spacing w:line="264" w:lineRule="auto"/>
        <w:ind w:left="567" w:hanging="567"/>
        <w:contextualSpacing w:val="0"/>
        <w:jc w:val="both"/>
        <w:rPr>
          <w:b/>
          <w:color w:val="000000" w:themeColor="text1"/>
          <w:sz w:val="23"/>
          <w:szCs w:val="23"/>
        </w:rPr>
      </w:pPr>
      <w:r w:rsidRPr="00720EC8">
        <w:rPr>
          <w:b/>
          <w:color w:val="000000" w:themeColor="text1"/>
          <w:sz w:val="23"/>
          <w:szCs w:val="23"/>
        </w:rPr>
        <w:t xml:space="preserve">Работодатель обязан возмещать командированному работнику расходы на проезд, наем жилья, дополнительные расходы, связанные с проживанием вне места постоянного жительства (суточные), а также </w:t>
      </w:r>
      <w:proofErr w:type="gramStart"/>
      <w:r w:rsidRPr="00720EC8">
        <w:rPr>
          <w:b/>
          <w:color w:val="000000" w:themeColor="text1"/>
          <w:sz w:val="23"/>
          <w:szCs w:val="23"/>
        </w:rPr>
        <w:t>иные расходы, произведенные с разрешения или ведома</w:t>
      </w:r>
      <w:proofErr w:type="gramEnd"/>
      <w:r w:rsidRPr="00720EC8">
        <w:rPr>
          <w:b/>
          <w:color w:val="000000" w:themeColor="text1"/>
          <w:sz w:val="23"/>
          <w:szCs w:val="23"/>
        </w:rPr>
        <w:t xml:space="preserve"> работодателя.</w:t>
      </w:r>
    </w:p>
    <w:p w14:paraId="18A9EA68" w14:textId="77777777" w:rsidR="00CF1B5B" w:rsidRPr="00720EC8" w:rsidRDefault="00CF1B5B" w:rsidP="00CF1B5B">
      <w:pPr>
        <w:pStyle w:val="a9"/>
        <w:spacing w:line="264" w:lineRule="auto"/>
        <w:ind w:left="567"/>
        <w:contextualSpacing w:val="0"/>
        <w:jc w:val="both"/>
        <w:rPr>
          <w:b/>
          <w:color w:val="000000" w:themeColor="text1"/>
          <w:sz w:val="23"/>
          <w:szCs w:val="23"/>
        </w:rPr>
      </w:pPr>
      <w:r w:rsidRPr="00720EC8">
        <w:rPr>
          <w:b/>
          <w:color w:val="000000" w:themeColor="text1"/>
          <w:sz w:val="23"/>
          <w:szCs w:val="23"/>
        </w:rPr>
        <w:t>Расходы организации на командировки относятся к прочим, связанным с производством и (или) реализацией.</w:t>
      </w:r>
    </w:p>
    <w:p w14:paraId="49925692" w14:textId="77777777" w:rsidR="00CF1B5B" w:rsidRDefault="00CF1B5B" w:rsidP="00F364BC">
      <w:pPr>
        <w:pStyle w:val="a9"/>
        <w:spacing w:after="120" w:line="264" w:lineRule="auto"/>
        <w:ind w:left="567"/>
        <w:contextualSpacing w:val="0"/>
        <w:jc w:val="both"/>
        <w:rPr>
          <w:bCs/>
          <w:i/>
          <w:iCs/>
          <w:color w:val="000000" w:themeColor="text1"/>
          <w:sz w:val="23"/>
          <w:szCs w:val="23"/>
        </w:rPr>
      </w:pPr>
      <w:r w:rsidRPr="008B2C45">
        <w:rPr>
          <w:bCs/>
          <w:i/>
          <w:iCs/>
          <w:color w:val="000000" w:themeColor="text1"/>
          <w:sz w:val="23"/>
          <w:szCs w:val="23"/>
        </w:rPr>
        <w:t xml:space="preserve">Письмо Департамента налоговой и таможенной политики Минфина России  от </w:t>
      </w:r>
      <w:r>
        <w:rPr>
          <w:bCs/>
          <w:i/>
          <w:iCs/>
          <w:color w:val="000000" w:themeColor="text1"/>
          <w:sz w:val="23"/>
          <w:szCs w:val="23"/>
        </w:rPr>
        <w:t>02</w:t>
      </w:r>
      <w:r w:rsidRPr="008B2C45">
        <w:rPr>
          <w:bCs/>
          <w:i/>
          <w:iCs/>
          <w:color w:val="000000" w:themeColor="text1"/>
          <w:sz w:val="23"/>
          <w:szCs w:val="23"/>
        </w:rPr>
        <w:t xml:space="preserve"> декабря 2019 г. N </w:t>
      </w:r>
      <w:r w:rsidRPr="00720EC8">
        <w:rPr>
          <w:bCs/>
          <w:i/>
          <w:iCs/>
          <w:color w:val="000000" w:themeColor="text1"/>
          <w:sz w:val="23"/>
          <w:szCs w:val="23"/>
        </w:rPr>
        <w:t>03-03-06/1/93521</w:t>
      </w:r>
    </w:p>
    <w:p w14:paraId="1707D330" w14:textId="77777777" w:rsidR="00CF1B5B" w:rsidRPr="00720EC8" w:rsidRDefault="00CF1B5B" w:rsidP="00CF1B5B">
      <w:pPr>
        <w:pStyle w:val="a9"/>
        <w:numPr>
          <w:ilvl w:val="0"/>
          <w:numId w:val="2"/>
        </w:numPr>
        <w:spacing w:line="264" w:lineRule="auto"/>
        <w:ind w:left="567" w:hanging="567"/>
        <w:contextualSpacing w:val="0"/>
        <w:jc w:val="both"/>
        <w:rPr>
          <w:b/>
          <w:color w:val="000000" w:themeColor="text1"/>
          <w:sz w:val="23"/>
          <w:szCs w:val="23"/>
        </w:rPr>
      </w:pPr>
      <w:r w:rsidRPr="00720EC8">
        <w:rPr>
          <w:b/>
          <w:color w:val="000000" w:themeColor="text1"/>
          <w:sz w:val="23"/>
          <w:szCs w:val="23"/>
        </w:rPr>
        <w:t>С 2019 г. субсидии, которые получены на возмещение расходов, не учитываемых для целей налога на прибыль, при формировании налоговой базы по налогу на прибыль также не учитываются.</w:t>
      </w:r>
    </w:p>
    <w:p w14:paraId="223D9282" w14:textId="77777777" w:rsidR="00CF1B5B" w:rsidRDefault="00CF1B5B" w:rsidP="00CF1B5B">
      <w:pPr>
        <w:pStyle w:val="a9"/>
        <w:spacing w:line="264" w:lineRule="auto"/>
        <w:ind w:left="567"/>
        <w:contextualSpacing w:val="0"/>
        <w:jc w:val="both"/>
        <w:rPr>
          <w:bCs/>
          <w:i/>
          <w:iCs/>
          <w:color w:val="000000" w:themeColor="text1"/>
          <w:sz w:val="23"/>
          <w:szCs w:val="23"/>
        </w:rPr>
      </w:pPr>
      <w:r w:rsidRPr="008B2C45">
        <w:rPr>
          <w:bCs/>
          <w:i/>
          <w:iCs/>
          <w:color w:val="000000" w:themeColor="text1"/>
          <w:sz w:val="23"/>
          <w:szCs w:val="23"/>
        </w:rPr>
        <w:t xml:space="preserve">Письмо Департамента налоговой и таможенной политики Минфина России  от </w:t>
      </w:r>
      <w:r>
        <w:rPr>
          <w:bCs/>
          <w:i/>
          <w:iCs/>
          <w:color w:val="000000" w:themeColor="text1"/>
          <w:sz w:val="23"/>
          <w:szCs w:val="23"/>
        </w:rPr>
        <w:t>02</w:t>
      </w:r>
      <w:r w:rsidRPr="008B2C45">
        <w:rPr>
          <w:bCs/>
          <w:i/>
          <w:iCs/>
          <w:color w:val="000000" w:themeColor="text1"/>
          <w:sz w:val="23"/>
          <w:szCs w:val="23"/>
        </w:rPr>
        <w:t xml:space="preserve"> декабря 2019 г. N </w:t>
      </w:r>
      <w:r w:rsidRPr="00720EC8">
        <w:rPr>
          <w:bCs/>
          <w:i/>
          <w:iCs/>
          <w:color w:val="000000" w:themeColor="text1"/>
          <w:sz w:val="23"/>
          <w:szCs w:val="23"/>
        </w:rPr>
        <w:t>03-03-06/1/93647</w:t>
      </w:r>
    </w:p>
    <w:p w14:paraId="063D8FFC" w14:textId="77777777" w:rsidR="00CF1B5B" w:rsidRPr="00C27C02" w:rsidRDefault="00CF1B5B" w:rsidP="00CF1B5B">
      <w:pPr>
        <w:pStyle w:val="a9"/>
        <w:numPr>
          <w:ilvl w:val="0"/>
          <w:numId w:val="2"/>
        </w:numPr>
        <w:spacing w:line="264" w:lineRule="auto"/>
        <w:ind w:left="567" w:hanging="567"/>
        <w:contextualSpacing w:val="0"/>
        <w:jc w:val="both"/>
        <w:rPr>
          <w:b/>
          <w:color w:val="000000" w:themeColor="text1"/>
          <w:sz w:val="23"/>
          <w:szCs w:val="23"/>
        </w:rPr>
      </w:pPr>
      <w:r w:rsidRPr="00C27C02">
        <w:rPr>
          <w:b/>
          <w:color w:val="000000" w:themeColor="text1"/>
          <w:sz w:val="23"/>
          <w:szCs w:val="23"/>
        </w:rPr>
        <w:t>Субсидии, полученные коммерческими организациями на возмещение затрат в связи с производством (реализацией) товаров, выполнением работ, оказанием услуг, учитываются при налогообложении прибыли в общем порядке.</w:t>
      </w:r>
    </w:p>
    <w:p w14:paraId="02C95905" w14:textId="77777777" w:rsidR="00CF1B5B" w:rsidRPr="00C27C02" w:rsidRDefault="00CF1B5B" w:rsidP="00CF1B5B">
      <w:pPr>
        <w:pStyle w:val="a9"/>
        <w:spacing w:line="264" w:lineRule="auto"/>
        <w:ind w:left="567"/>
        <w:contextualSpacing w:val="0"/>
        <w:jc w:val="both"/>
        <w:rPr>
          <w:b/>
          <w:color w:val="000000" w:themeColor="text1"/>
          <w:sz w:val="23"/>
          <w:szCs w:val="23"/>
        </w:rPr>
      </w:pPr>
      <w:r w:rsidRPr="00C27C02">
        <w:rPr>
          <w:b/>
          <w:color w:val="000000" w:themeColor="text1"/>
          <w:sz w:val="23"/>
          <w:szCs w:val="23"/>
        </w:rPr>
        <w:t>Субсидии признаются по мере осуществления расходов. Если нарушены условия получения субсидий - они в полном объеме отражаются в доходах налогового периода, в котором допущено нарушение.</w:t>
      </w:r>
    </w:p>
    <w:p w14:paraId="0168B736" w14:textId="77777777" w:rsidR="00CF1B5B" w:rsidRPr="00C27C02" w:rsidRDefault="00CF1B5B" w:rsidP="00CF1B5B">
      <w:pPr>
        <w:pStyle w:val="a9"/>
        <w:spacing w:line="264" w:lineRule="auto"/>
        <w:ind w:left="567"/>
        <w:contextualSpacing w:val="0"/>
        <w:jc w:val="both"/>
        <w:rPr>
          <w:b/>
          <w:color w:val="000000" w:themeColor="text1"/>
          <w:sz w:val="23"/>
          <w:szCs w:val="23"/>
        </w:rPr>
      </w:pPr>
      <w:r w:rsidRPr="00C27C02">
        <w:rPr>
          <w:b/>
          <w:color w:val="000000" w:themeColor="text1"/>
          <w:sz w:val="23"/>
          <w:szCs w:val="23"/>
        </w:rPr>
        <w:t>Если средства подлежат возврату в бюджет в связи с пересмотром ранее выданного объема субсидий юрлицу, налогоплательщику необходимо внести соответствующие изменения в декларацию по налогу на прибыль.</w:t>
      </w:r>
    </w:p>
    <w:p w14:paraId="29495469" w14:textId="77777777" w:rsidR="00CF1B5B" w:rsidRDefault="00CF1B5B" w:rsidP="00CF1B5B">
      <w:pPr>
        <w:pStyle w:val="a9"/>
        <w:spacing w:line="264" w:lineRule="auto"/>
        <w:ind w:left="567"/>
        <w:contextualSpacing w:val="0"/>
        <w:jc w:val="both"/>
        <w:rPr>
          <w:bCs/>
          <w:i/>
          <w:iCs/>
          <w:color w:val="000000" w:themeColor="text1"/>
          <w:sz w:val="23"/>
          <w:szCs w:val="23"/>
        </w:rPr>
      </w:pPr>
      <w:r w:rsidRPr="008B2C45">
        <w:rPr>
          <w:bCs/>
          <w:i/>
          <w:iCs/>
          <w:color w:val="000000" w:themeColor="text1"/>
          <w:sz w:val="23"/>
          <w:szCs w:val="23"/>
        </w:rPr>
        <w:t xml:space="preserve">Письмо Департамента налоговой и таможенной политики Минфина России  от </w:t>
      </w:r>
      <w:r>
        <w:rPr>
          <w:bCs/>
          <w:i/>
          <w:iCs/>
          <w:color w:val="000000" w:themeColor="text1"/>
          <w:sz w:val="23"/>
          <w:szCs w:val="23"/>
        </w:rPr>
        <w:t>04</w:t>
      </w:r>
      <w:r w:rsidRPr="008B2C45">
        <w:rPr>
          <w:bCs/>
          <w:i/>
          <w:iCs/>
          <w:color w:val="000000" w:themeColor="text1"/>
          <w:sz w:val="23"/>
          <w:szCs w:val="23"/>
        </w:rPr>
        <w:t xml:space="preserve"> декабря 2019 г. N </w:t>
      </w:r>
      <w:r w:rsidRPr="00C27C02">
        <w:rPr>
          <w:bCs/>
          <w:i/>
          <w:iCs/>
          <w:color w:val="000000" w:themeColor="text1"/>
          <w:sz w:val="23"/>
          <w:szCs w:val="23"/>
        </w:rPr>
        <w:t>03-03-07/94120</w:t>
      </w:r>
    </w:p>
    <w:p w14:paraId="7D37F6AF" w14:textId="77777777" w:rsidR="00CF1B5B" w:rsidRDefault="00CF1B5B" w:rsidP="00CF1B5B">
      <w:pPr>
        <w:pStyle w:val="a9"/>
        <w:spacing w:line="264" w:lineRule="auto"/>
        <w:ind w:left="567"/>
        <w:contextualSpacing w:val="0"/>
        <w:jc w:val="both"/>
        <w:rPr>
          <w:bCs/>
          <w:i/>
          <w:iCs/>
          <w:color w:val="000000" w:themeColor="text1"/>
          <w:sz w:val="23"/>
          <w:szCs w:val="23"/>
        </w:rPr>
      </w:pPr>
    </w:p>
    <w:p w14:paraId="66FF8DA9" w14:textId="77777777" w:rsidR="00CF1B5B" w:rsidRPr="00C27C02" w:rsidRDefault="00CF1B5B" w:rsidP="00CF1B5B">
      <w:pPr>
        <w:pStyle w:val="a9"/>
        <w:numPr>
          <w:ilvl w:val="0"/>
          <w:numId w:val="2"/>
        </w:numPr>
        <w:spacing w:line="264" w:lineRule="auto"/>
        <w:ind w:left="567" w:hanging="567"/>
        <w:contextualSpacing w:val="0"/>
        <w:jc w:val="both"/>
        <w:rPr>
          <w:b/>
          <w:color w:val="000000" w:themeColor="text1"/>
          <w:sz w:val="23"/>
          <w:szCs w:val="23"/>
        </w:rPr>
      </w:pPr>
      <w:r w:rsidRPr="00C27C02">
        <w:rPr>
          <w:b/>
          <w:color w:val="000000" w:themeColor="text1"/>
          <w:sz w:val="23"/>
          <w:szCs w:val="23"/>
        </w:rPr>
        <w:lastRenderedPageBreak/>
        <w:t>При увеличении уставного капитала ООО путем зачета требований к данному обществу соответствующий доход у ООО не учитывается при налогообложении прибыли.</w:t>
      </w:r>
    </w:p>
    <w:p w14:paraId="74EA706C" w14:textId="77777777" w:rsidR="00CF1B5B" w:rsidRDefault="00CF1B5B" w:rsidP="00F364BC">
      <w:pPr>
        <w:pStyle w:val="a9"/>
        <w:spacing w:after="120" w:line="264" w:lineRule="auto"/>
        <w:ind w:left="567"/>
        <w:contextualSpacing w:val="0"/>
        <w:jc w:val="both"/>
        <w:rPr>
          <w:bCs/>
          <w:i/>
          <w:iCs/>
          <w:color w:val="000000" w:themeColor="text1"/>
          <w:sz w:val="23"/>
          <w:szCs w:val="23"/>
        </w:rPr>
      </w:pPr>
      <w:r w:rsidRPr="008B2C45">
        <w:rPr>
          <w:bCs/>
          <w:i/>
          <w:iCs/>
          <w:color w:val="000000" w:themeColor="text1"/>
          <w:sz w:val="23"/>
          <w:szCs w:val="23"/>
        </w:rPr>
        <w:t xml:space="preserve">Письмо Департамента налоговой и таможенной политики Минфина России  от </w:t>
      </w:r>
      <w:r>
        <w:rPr>
          <w:bCs/>
          <w:i/>
          <w:iCs/>
          <w:color w:val="000000" w:themeColor="text1"/>
          <w:sz w:val="23"/>
          <w:szCs w:val="23"/>
        </w:rPr>
        <w:t>04</w:t>
      </w:r>
      <w:r w:rsidRPr="008B2C45">
        <w:rPr>
          <w:bCs/>
          <w:i/>
          <w:iCs/>
          <w:color w:val="000000" w:themeColor="text1"/>
          <w:sz w:val="23"/>
          <w:szCs w:val="23"/>
        </w:rPr>
        <w:t xml:space="preserve"> декабря 2019 г. N </w:t>
      </w:r>
      <w:r w:rsidRPr="00C27C02">
        <w:rPr>
          <w:bCs/>
          <w:i/>
          <w:iCs/>
          <w:color w:val="000000" w:themeColor="text1"/>
          <w:sz w:val="23"/>
          <w:szCs w:val="23"/>
        </w:rPr>
        <w:t>03-03-06/1/94148</w:t>
      </w:r>
    </w:p>
    <w:p w14:paraId="37855F1D" w14:textId="77777777" w:rsidR="00CF1B5B" w:rsidRPr="00C27C02" w:rsidRDefault="00CF1B5B" w:rsidP="00CF1B5B">
      <w:pPr>
        <w:pStyle w:val="a9"/>
        <w:numPr>
          <w:ilvl w:val="0"/>
          <w:numId w:val="2"/>
        </w:numPr>
        <w:spacing w:line="264" w:lineRule="auto"/>
        <w:ind w:left="567" w:hanging="567"/>
        <w:contextualSpacing w:val="0"/>
        <w:jc w:val="both"/>
        <w:rPr>
          <w:b/>
          <w:color w:val="000000" w:themeColor="text1"/>
          <w:sz w:val="23"/>
          <w:szCs w:val="23"/>
        </w:rPr>
      </w:pPr>
      <w:r w:rsidRPr="00C27C02">
        <w:rPr>
          <w:b/>
          <w:color w:val="000000" w:themeColor="text1"/>
          <w:sz w:val="23"/>
          <w:szCs w:val="23"/>
        </w:rPr>
        <w:t>Контролируемой задолженностью признается непогашенная задолженность российской организации по долговому обязательству перед взаимозависимым иностранным лицом, если оно прямо или косвенно участвует в этой российской организации.</w:t>
      </w:r>
    </w:p>
    <w:p w14:paraId="129EB65A" w14:textId="77777777" w:rsidR="00CF1B5B" w:rsidRPr="00D1222A" w:rsidRDefault="00CF1B5B" w:rsidP="00CF1B5B">
      <w:pPr>
        <w:pStyle w:val="a9"/>
        <w:spacing w:line="264" w:lineRule="auto"/>
        <w:ind w:left="567"/>
        <w:contextualSpacing w:val="0"/>
        <w:jc w:val="both"/>
        <w:rPr>
          <w:b/>
          <w:color w:val="000000" w:themeColor="text1"/>
          <w:sz w:val="23"/>
          <w:szCs w:val="23"/>
        </w:rPr>
      </w:pPr>
      <w:r w:rsidRPr="00C27C02">
        <w:rPr>
          <w:b/>
          <w:color w:val="000000" w:themeColor="text1"/>
          <w:sz w:val="23"/>
          <w:szCs w:val="23"/>
        </w:rPr>
        <w:t>Как пояснил Минфин, коэффициент капитализации определяется при наличии указанного взаимозависимого иностранного лица.</w:t>
      </w:r>
    </w:p>
    <w:p w14:paraId="6DC653DD" w14:textId="77777777" w:rsidR="00CF1B5B" w:rsidRDefault="00CF1B5B" w:rsidP="00F364BC">
      <w:pPr>
        <w:pStyle w:val="a9"/>
        <w:spacing w:after="120" w:line="264" w:lineRule="auto"/>
        <w:ind w:left="567"/>
        <w:contextualSpacing w:val="0"/>
        <w:jc w:val="both"/>
        <w:rPr>
          <w:bCs/>
          <w:i/>
          <w:iCs/>
          <w:color w:val="000000" w:themeColor="text1"/>
          <w:sz w:val="23"/>
          <w:szCs w:val="23"/>
        </w:rPr>
      </w:pPr>
      <w:r w:rsidRPr="008B2C45">
        <w:rPr>
          <w:bCs/>
          <w:i/>
          <w:iCs/>
          <w:color w:val="000000" w:themeColor="text1"/>
          <w:sz w:val="23"/>
          <w:szCs w:val="23"/>
        </w:rPr>
        <w:t xml:space="preserve">Письмо Департамента налоговой и таможенной политики Минфина России  от </w:t>
      </w:r>
      <w:r>
        <w:rPr>
          <w:bCs/>
          <w:i/>
          <w:iCs/>
          <w:color w:val="000000" w:themeColor="text1"/>
          <w:sz w:val="23"/>
          <w:szCs w:val="23"/>
        </w:rPr>
        <w:t>04</w:t>
      </w:r>
      <w:r w:rsidRPr="008B2C45">
        <w:rPr>
          <w:bCs/>
          <w:i/>
          <w:iCs/>
          <w:color w:val="000000" w:themeColor="text1"/>
          <w:sz w:val="23"/>
          <w:szCs w:val="23"/>
        </w:rPr>
        <w:t xml:space="preserve"> декабря 2019 г. N </w:t>
      </w:r>
      <w:r w:rsidRPr="00C27C02">
        <w:rPr>
          <w:bCs/>
          <w:i/>
          <w:iCs/>
          <w:color w:val="000000" w:themeColor="text1"/>
          <w:sz w:val="23"/>
          <w:szCs w:val="23"/>
        </w:rPr>
        <w:t>03-03-06/1/94154</w:t>
      </w:r>
    </w:p>
    <w:p w14:paraId="59F9D91C" w14:textId="77777777" w:rsidR="00CF1B5B" w:rsidRPr="00D1222A" w:rsidRDefault="00CF1B5B" w:rsidP="00CF1B5B">
      <w:pPr>
        <w:pStyle w:val="a9"/>
        <w:numPr>
          <w:ilvl w:val="0"/>
          <w:numId w:val="2"/>
        </w:numPr>
        <w:spacing w:line="264" w:lineRule="auto"/>
        <w:ind w:left="567" w:hanging="567"/>
        <w:contextualSpacing w:val="0"/>
        <w:jc w:val="both"/>
        <w:rPr>
          <w:b/>
          <w:color w:val="000000" w:themeColor="text1"/>
          <w:sz w:val="23"/>
          <w:szCs w:val="23"/>
        </w:rPr>
      </w:pPr>
      <w:r w:rsidRPr="00C27C02">
        <w:rPr>
          <w:b/>
          <w:color w:val="000000" w:themeColor="text1"/>
          <w:sz w:val="23"/>
          <w:szCs w:val="23"/>
        </w:rPr>
        <w:t>Если приобретен электронный авиабилет, подтвердить расходы можно маршрут/квитанцией на бумажном носителе, в которой указана стоимость перелета.</w:t>
      </w:r>
    </w:p>
    <w:p w14:paraId="610AF1F1" w14:textId="77777777" w:rsidR="00CF1B5B" w:rsidRDefault="00CF1B5B" w:rsidP="00F364BC">
      <w:pPr>
        <w:pStyle w:val="a9"/>
        <w:spacing w:after="120" w:line="264" w:lineRule="auto"/>
        <w:ind w:left="567"/>
        <w:contextualSpacing w:val="0"/>
        <w:jc w:val="both"/>
        <w:rPr>
          <w:bCs/>
          <w:i/>
          <w:iCs/>
          <w:color w:val="000000" w:themeColor="text1"/>
          <w:sz w:val="23"/>
          <w:szCs w:val="23"/>
        </w:rPr>
      </w:pPr>
      <w:r w:rsidRPr="008B2C45">
        <w:rPr>
          <w:bCs/>
          <w:i/>
          <w:iCs/>
          <w:color w:val="000000" w:themeColor="text1"/>
          <w:sz w:val="23"/>
          <w:szCs w:val="23"/>
        </w:rPr>
        <w:t xml:space="preserve">Письмо Департамента налоговой и таможенной политики Минфина России  от </w:t>
      </w:r>
      <w:r>
        <w:rPr>
          <w:bCs/>
          <w:i/>
          <w:iCs/>
          <w:color w:val="000000" w:themeColor="text1"/>
          <w:sz w:val="23"/>
          <w:szCs w:val="23"/>
        </w:rPr>
        <w:t>04</w:t>
      </w:r>
      <w:r w:rsidRPr="008B2C45">
        <w:rPr>
          <w:bCs/>
          <w:i/>
          <w:iCs/>
          <w:color w:val="000000" w:themeColor="text1"/>
          <w:sz w:val="23"/>
          <w:szCs w:val="23"/>
        </w:rPr>
        <w:t xml:space="preserve"> декабря 2019 г. N </w:t>
      </w:r>
      <w:r w:rsidRPr="00D1222A">
        <w:rPr>
          <w:bCs/>
          <w:i/>
          <w:iCs/>
          <w:color w:val="000000" w:themeColor="text1"/>
          <w:sz w:val="23"/>
          <w:szCs w:val="23"/>
        </w:rPr>
        <w:t>03-03-07/94225</w:t>
      </w:r>
    </w:p>
    <w:p w14:paraId="59E4EA85" w14:textId="77777777" w:rsidR="00CF1B5B" w:rsidRPr="00D1222A" w:rsidRDefault="00CF1B5B" w:rsidP="00CF1B5B">
      <w:pPr>
        <w:pStyle w:val="a9"/>
        <w:numPr>
          <w:ilvl w:val="0"/>
          <w:numId w:val="2"/>
        </w:numPr>
        <w:spacing w:line="264" w:lineRule="auto"/>
        <w:ind w:left="567" w:hanging="567"/>
        <w:contextualSpacing w:val="0"/>
        <w:jc w:val="both"/>
        <w:rPr>
          <w:b/>
          <w:color w:val="000000" w:themeColor="text1"/>
          <w:sz w:val="23"/>
          <w:szCs w:val="23"/>
        </w:rPr>
      </w:pPr>
      <w:r w:rsidRPr="00C27C02">
        <w:rPr>
          <w:b/>
          <w:color w:val="000000" w:themeColor="text1"/>
          <w:sz w:val="23"/>
          <w:szCs w:val="23"/>
        </w:rPr>
        <w:t>Для налогового учета необходимо наличие надлежащим образом оформленных оправдательных документов, подтверждающих понесенные расходы. При этом НК РФ не регламентирует перечень документов или мероприятий, подтверждающих производственный характер.</w:t>
      </w:r>
    </w:p>
    <w:p w14:paraId="3E05C68F" w14:textId="77777777" w:rsidR="00CF1B5B" w:rsidRDefault="00CF1B5B" w:rsidP="00F364BC">
      <w:pPr>
        <w:pStyle w:val="a9"/>
        <w:spacing w:after="120" w:line="264" w:lineRule="auto"/>
        <w:ind w:left="567"/>
        <w:contextualSpacing w:val="0"/>
        <w:jc w:val="both"/>
        <w:rPr>
          <w:bCs/>
          <w:i/>
          <w:iCs/>
          <w:color w:val="000000" w:themeColor="text1"/>
          <w:sz w:val="23"/>
          <w:szCs w:val="23"/>
        </w:rPr>
      </w:pPr>
      <w:r w:rsidRPr="008B2C45">
        <w:rPr>
          <w:bCs/>
          <w:i/>
          <w:iCs/>
          <w:color w:val="000000" w:themeColor="text1"/>
          <w:sz w:val="23"/>
          <w:szCs w:val="23"/>
        </w:rPr>
        <w:t xml:space="preserve">Письмо Департамента налоговой и таможенной политики Минфина России  от </w:t>
      </w:r>
      <w:r>
        <w:rPr>
          <w:bCs/>
          <w:i/>
          <w:iCs/>
          <w:color w:val="000000" w:themeColor="text1"/>
          <w:sz w:val="23"/>
          <w:szCs w:val="23"/>
        </w:rPr>
        <w:t>04</w:t>
      </w:r>
      <w:r w:rsidRPr="008B2C45">
        <w:rPr>
          <w:bCs/>
          <w:i/>
          <w:iCs/>
          <w:color w:val="000000" w:themeColor="text1"/>
          <w:sz w:val="23"/>
          <w:szCs w:val="23"/>
        </w:rPr>
        <w:t xml:space="preserve"> декабря 2019 г. N </w:t>
      </w:r>
      <w:r w:rsidRPr="00C27C02">
        <w:rPr>
          <w:bCs/>
          <w:i/>
          <w:iCs/>
          <w:color w:val="000000" w:themeColor="text1"/>
          <w:sz w:val="23"/>
          <w:szCs w:val="23"/>
        </w:rPr>
        <w:t>03-03-06/1/94240</w:t>
      </w:r>
    </w:p>
    <w:p w14:paraId="3D43F387" w14:textId="77777777" w:rsidR="00CF1B5B" w:rsidRPr="00D1222A" w:rsidRDefault="00CF1B5B" w:rsidP="00CF1B5B">
      <w:pPr>
        <w:pStyle w:val="a9"/>
        <w:numPr>
          <w:ilvl w:val="0"/>
          <w:numId w:val="2"/>
        </w:numPr>
        <w:spacing w:line="264" w:lineRule="auto"/>
        <w:ind w:left="567" w:hanging="567"/>
        <w:contextualSpacing w:val="0"/>
        <w:jc w:val="both"/>
        <w:rPr>
          <w:b/>
          <w:color w:val="000000" w:themeColor="text1"/>
          <w:sz w:val="23"/>
          <w:szCs w:val="23"/>
        </w:rPr>
      </w:pPr>
      <w:r w:rsidRPr="00D1222A">
        <w:rPr>
          <w:b/>
          <w:color w:val="000000" w:themeColor="text1"/>
          <w:sz w:val="23"/>
          <w:szCs w:val="23"/>
        </w:rPr>
        <w:t>В отношении амортизируемых основных средств, являющихся предметом договора лизинга, налогоплательщики, которые данные основные средства учитывают, вправе применять к основной норме амортизации специальный коэффициент, но не выше 3.</w:t>
      </w:r>
    </w:p>
    <w:p w14:paraId="72E264B9" w14:textId="77777777" w:rsidR="00CF1B5B" w:rsidRPr="00D1222A" w:rsidRDefault="00CF1B5B" w:rsidP="00CF1B5B">
      <w:pPr>
        <w:pStyle w:val="a9"/>
        <w:spacing w:line="264" w:lineRule="auto"/>
        <w:ind w:left="567"/>
        <w:contextualSpacing w:val="0"/>
        <w:jc w:val="both"/>
        <w:rPr>
          <w:b/>
          <w:color w:val="000000" w:themeColor="text1"/>
          <w:sz w:val="23"/>
          <w:szCs w:val="23"/>
        </w:rPr>
      </w:pPr>
      <w:r w:rsidRPr="00D1222A">
        <w:rPr>
          <w:b/>
          <w:color w:val="000000" w:themeColor="text1"/>
          <w:sz w:val="23"/>
          <w:szCs w:val="23"/>
        </w:rPr>
        <w:t>Применение коэффициента - право налогоплательщика. Решение о его применении, а также конкретный размер должны быть отражены в учетной политике для целей налогообложения.</w:t>
      </w:r>
    </w:p>
    <w:p w14:paraId="723EEF83" w14:textId="77777777" w:rsidR="00CF1B5B" w:rsidRPr="00D1222A" w:rsidRDefault="00CF1B5B" w:rsidP="00CF1B5B">
      <w:pPr>
        <w:pStyle w:val="a9"/>
        <w:spacing w:line="264" w:lineRule="auto"/>
        <w:ind w:left="567"/>
        <w:contextualSpacing w:val="0"/>
        <w:jc w:val="both"/>
        <w:rPr>
          <w:b/>
          <w:color w:val="000000" w:themeColor="text1"/>
          <w:sz w:val="23"/>
          <w:szCs w:val="23"/>
        </w:rPr>
      </w:pPr>
      <w:r w:rsidRPr="00D1222A">
        <w:rPr>
          <w:b/>
          <w:color w:val="000000" w:themeColor="text1"/>
          <w:sz w:val="23"/>
          <w:szCs w:val="23"/>
        </w:rPr>
        <w:t>При этом изменения в учетную политику в части размера специального коэффициента к основной норме амортизации применяются с начала нового налогового периода по налогу на прибыль.</w:t>
      </w:r>
    </w:p>
    <w:p w14:paraId="73775A6A" w14:textId="77777777" w:rsidR="00CF1B5B" w:rsidRDefault="00CF1B5B" w:rsidP="00F364BC">
      <w:pPr>
        <w:pStyle w:val="a9"/>
        <w:spacing w:after="120" w:line="264" w:lineRule="auto"/>
        <w:ind w:left="567"/>
        <w:contextualSpacing w:val="0"/>
        <w:jc w:val="both"/>
        <w:rPr>
          <w:bCs/>
          <w:i/>
          <w:iCs/>
          <w:color w:val="000000" w:themeColor="text1"/>
          <w:sz w:val="23"/>
          <w:szCs w:val="23"/>
        </w:rPr>
      </w:pPr>
      <w:r w:rsidRPr="008B2C45">
        <w:rPr>
          <w:bCs/>
          <w:i/>
          <w:iCs/>
          <w:color w:val="000000" w:themeColor="text1"/>
          <w:sz w:val="23"/>
          <w:szCs w:val="23"/>
        </w:rPr>
        <w:t xml:space="preserve">Письмо Департамента налоговой и таможенной политики Минфина России  от </w:t>
      </w:r>
      <w:r>
        <w:rPr>
          <w:bCs/>
          <w:i/>
          <w:iCs/>
          <w:color w:val="000000" w:themeColor="text1"/>
          <w:sz w:val="23"/>
          <w:szCs w:val="23"/>
        </w:rPr>
        <w:t>04</w:t>
      </w:r>
      <w:r w:rsidRPr="008B2C45">
        <w:rPr>
          <w:bCs/>
          <w:i/>
          <w:iCs/>
          <w:color w:val="000000" w:themeColor="text1"/>
          <w:sz w:val="23"/>
          <w:szCs w:val="23"/>
        </w:rPr>
        <w:t xml:space="preserve"> декабря 2019 г. N </w:t>
      </w:r>
      <w:r w:rsidRPr="00D1222A">
        <w:rPr>
          <w:bCs/>
          <w:i/>
          <w:iCs/>
          <w:color w:val="000000" w:themeColor="text1"/>
          <w:sz w:val="23"/>
          <w:szCs w:val="23"/>
        </w:rPr>
        <w:t>03-03-06/1/94290</w:t>
      </w:r>
    </w:p>
    <w:p w14:paraId="297F65B2" w14:textId="77777777" w:rsidR="00CF1B5B" w:rsidRPr="00C27C02" w:rsidRDefault="00CF1B5B" w:rsidP="00CF1B5B">
      <w:pPr>
        <w:pStyle w:val="a9"/>
        <w:numPr>
          <w:ilvl w:val="0"/>
          <w:numId w:val="2"/>
        </w:numPr>
        <w:spacing w:line="264" w:lineRule="auto"/>
        <w:ind w:left="567" w:hanging="567"/>
        <w:contextualSpacing w:val="0"/>
        <w:jc w:val="both"/>
        <w:rPr>
          <w:b/>
          <w:color w:val="000000" w:themeColor="text1"/>
          <w:sz w:val="23"/>
          <w:szCs w:val="23"/>
        </w:rPr>
      </w:pPr>
      <w:r w:rsidRPr="00C27C02">
        <w:rPr>
          <w:b/>
          <w:color w:val="000000" w:themeColor="text1"/>
          <w:sz w:val="23"/>
          <w:szCs w:val="23"/>
        </w:rPr>
        <w:t>Документы, оформленные в электронном виде, подписываются электронными подписями, что подразумевает наличие электронной подписи для всех участников электронного взаимодействия.</w:t>
      </w:r>
    </w:p>
    <w:p w14:paraId="176D1DF5" w14:textId="77777777" w:rsidR="00CF1B5B" w:rsidRPr="00D1222A" w:rsidRDefault="00CF1B5B" w:rsidP="00CF1B5B">
      <w:pPr>
        <w:pStyle w:val="a9"/>
        <w:spacing w:line="264" w:lineRule="auto"/>
        <w:ind w:left="567"/>
        <w:contextualSpacing w:val="0"/>
        <w:jc w:val="both"/>
        <w:rPr>
          <w:b/>
          <w:color w:val="000000" w:themeColor="text1"/>
          <w:sz w:val="23"/>
          <w:szCs w:val="23"/>
        </w:rPr>
      </w:pPr>
      <w:r w:rsidRPr="00C27C02">
        <w:rPr>
          <w:b/>
          <w:color w:val="000000" w:themeColor="text1"/>
          <w:sz w:val="23"/>
          <w:szCs w:val="23"/>
        </w:rPr>
        <w:t>При формировании авансового отчета по командировочным расходам в электронном виде использование электронной подписи обязательно для всех участников составления документа.</w:t>
      </w:r>
    </w:p>
    <w:p w14:paraId="5022EDA2" w14:textId="77777777" w:rsidR="00CF1B5B" w:rsidRDefault="00CF1B5B" w:rsidP="00F364BC">
      <w:pPr>
        <w:pStyle w:val="a9"/>
        <w:spacing w:after="120" w:line="264" w:lineRule="auto"/>
        <w:ind w:left="567"/>
        <w:contextualSpacing w:val="0"/>
        <w:jc w:val="both"/>
        <w:rPr>
          <w:bCs/>
          <w:i/>
          <w:iCs/>
          <w:color w:val="000000" w:themeColor="text1"/>
          <w:sz w:val="23"/>
          <w:szCs w:val="23"/>
        </w:rPr>
      </w:pPr>
      <w:r w:rsidRPr="008B2C45">
        <w:rPr>
          <w:bCs/>
          <w:i/>
          <w:iCs/>
          <w:color w:val="000000" w:themeColor="text1"/>
          <w:sz w:val="23"/>
          <w:szCs w:val="23"/>
        </w:rPr>
        <w:t xml:space="preserve">Письмо Департамента налоговой и таможенной политики Минфина России  от </w:t>
      </w:r>
      <w:r>
        <w:rPr>
          <w:bCs/>
          <w:i/>
          <w:iCs/>
          <w:color w:val="000000" w:themeColor="text1"/>
          <w:sz w:val="23"/>
          <w:szCs w:val="23"/>
        </w:rPr>
        <w:t>04</w:t>
      </w:r>
      <w:r w:rsidRPr="008B2C45">
        <w:rPr>
          <w:bCs/>
          <w:i/>
          <w:iCs/>
          <w:color w:val="000000" w:themeColor="text1"/>
          <w:sz w:val="23"/>
          <w:szCs w:val="23"/>
        </w:rPr>
        <w:t xml:space="preserve"> декабря 2019 г. N </w:t>
      </w:r>
      <w:r w:rsidRPr="00C27C02">
        <w:rPr>
          <w:bCs/>
          <w:i/>
          <w:iCs/>
          <w:color w:val="000000" w:themeColor="text1"/>
          <w:sz w:val="23"/>
          <w:szCs w:val="23"/>
        </w:rPr>
        <w:t>03-03-06/1/94297</w:t>
      </w:r>
    </w:p>
    <w:p w14:paraId="055843FB" w14:textId="77777777" w:rsidR="00CF1B5B" w:rsidRPr="00C27C02" w:rsidRDefault="00CF1B5B" w:rsidP="00CF1B5B">
      <w:pPr>
        <w:pStyle w:val="a9"/>
        <w:numPr>
          <w:ilvl w:val="0"/>
          <w:numId w:val="2"/>
        </w:numPr>
        <w:spacing w:line="264" w:lineRule="auto"/>
        <w:ind w:left="567" w:hanging="567"/>
        <w:contextualSpacing w:val="0"/>
        <w:jc w:val="both"/>
        <w:rPr>
          <w:b/>
          <w:color w:val="000000" w:themeColor="text1"/>
          <w:sz w:val="23"/>
          <w:szCs w:val="23"/>
        </w:rPr>
      </w:pPr>
      <w:proofErr w:type="gramStart"/>
      <w:r w:rsidRPr="00720EC8">
        <w:rPr>
          <w:b/>
          <w:color w:val="000000" w:themeColor="text1"/>
          <w:sz w:val="23"/>
          <w:szCs w:val="23"/>
        </w:rPr>
        <w:t xml:space="preserve">Средства в виде субсидий, полученные организациями, за исключением указанных в статье 251 НК РФ, либо полученные в рамках возмездного договора, признаются в составе внереализационных доходов в порядке, установленном пунктом 4.1 статьи 271 НК РФ, согласно которому субсидии учитываются в доходах по мере осуществления и признания расходов или единовременно, если к моменту их получения данные расходы </w:t>
      </w:r>
      <w:r w:rsidRPr="00720EC8">
        <w:rPr>
          <w:b/>
          <w:color w:val="000000" w:themeColor="text1"/>
          <w:sz w:val="23"/>
          <w:szCs w:val="23"/>
        </w:rPr>
        <w:lastRenderedPageBreak/>
        <w:t>произведены и признаны в налоговом</w:t>
      </w:r>
      <w:proofErr w:type="gramEnd"/>
      <w:r w:rsidRPr="00720EC8">
        <w:rPr>
          <w:b/>
          <w:color w:val="000000" w:themeColor="text1"/>
          <w:sz w:val="23"/>
          <w:szCs w:val="23"/>
        </w:rPr>
        <w:t xml:space="preserve"> </w:t>
      </w:r>
      <w:proofErr w:type="gramStart"/>
      <w:r w:rsidRPr="00720EC8">
        <w:rPr>
          <w:b/>
          <w:color w:val="000000" w:themeColor="text1"/>
          <w:sz w:val="23"/>
          <w:szCs w:val="23"/>
        </w:rPr>
        <w:t>учете</w:t>
      </w:r>
      <w:proofErr w:type="gramEnd"/>
      <w:r w:rsidRPr="00720EC8">
        <w:rPr>
          <w:b/>
          <w:color w:val="000000" w:themeColor="text1"/>
          <w:sz w:val="23"/>
          <w:szCs w:val="23"/>
        </w:rPr>
        <w:t>. При этом субсидии, полученные в рамках возмездного договора, учитываются в составе выручки от реализации в общеустановленном порядке.</w:t>
      </w:r>
    </w:p>
    <w:p w14:paraId="2634A530" w14:textId="77777777" w:rsidR="00CF1B5B" w:rsidRDefault="00CF1B5B" w:rsidP="00806555">
      <w:pPr>
        <w:pStyle w:val="a9"/>
        <w:spacing w:after="120" w:line="264" w:lineRule="auto"/>
        <w:ind w:left="567"/>
        <w:contextualSpacing w:val="0"/>
        <w:jc w:val="both"/>
        <w:rPr>
          <w:bCs/>
          <w:i/>
          <w:iCs/>
          <w:color w:val="000000" w:themeColor="text1"/>
          <w:sz w:val="23"/>
          <w:szCs w:val="23"/>
        </w:rPr>
      </w:pPr>
      <w:r w:rsidRPr="008B2C45">
        <w:rPr>
          <w:bCs/>
          <w:i/>
          <w:iCs/>
          <w:color w:val="000000" w:themeColor="text1"/>
          <w:sz w:val="23"/>
          <w:szCs w:val="23"/>
        </w:rPr>
        <w:t xml:space="preserve">Письмо Департамента налоговой и таможенной политики Минфина России  от </w:t>
      </w:r>
      <w:r>
        <w:rPr>
          <w:bCs/>
          <w:i/>
          <w:iCs/>
          <w:color w:val="000000" w:themeColor="text1"/>
          <w:sz w:val="23"/>
          <w:szCs w:val="23"/>
        </w:rPr>
        <w:t>04</w:t>
      </w:r>
      <w:r w:rsidRPr="008B2C45">
        <w:rPr>
          <w:bCs/>
          <w:i/>
          <w:iCs/>
          <w:color w:val="000000" w:themeColor="text1"/>
          <w:sz w:val="23"/>
          <w:szCs w:val="23"/>
        </w:rPr>
        <w:t xml:space="preserve"> декабря 2019 г. N </w:t>
      </w:r>
      <w:r w:rsidRPr="00C27C02">
        <w:rPr>
          <w:bCs/>
          <w:i/>
          <w:iCs/>
          <w:color w:val="000000" w:themeColor="text1"/>
          <w:sz w:val="23"/>
          <w:szCs w:val="23"/>
        </w:rPr>
        <w:t>03-03-06/1/94466</w:t>
      </w:r>
    </w:p>
    <w:p w14:paraId="61F74F2C" w14:textId="77777777" w:rsidR="00CF1B5B" w:rsidRPr="00D1222A" w:rsidRDefault="00CF1B5B" w:rsidP="00CF1B5B">
      <w:pPr>
        <w:pStyle w:val="a9"/>
        <w:numPr>
          <w:ilvl w:val="0"/>
          <w:numId w:val="2"/>
        </w:numPr>
        <w:spacing w:line="264" w:lineRule="auto"/>
        <w:ind w:left="567" w:hanging="567"/>
        <w:contextualSpacing w:val="0"/>
        <w:jc w:val="both"/>
        <w:rPr>
          <w:b/>
          <w:color w:val="000000" w:themeColor="text1"/>
          <w:sz w:val="23"/>
          <w:szCs w:val="23"/>
        </w:rPr>
      </w:pPr>
      <w:r w:rsidRPr="00D1222A">
        <w:rPr>
          <w:b/>
          <w:color w:val="000000" w:themeColor="text1"/>
          <w:sz w:val="23"/>
          <w:szCs w:val="23"/>
        </w:rPr>
        <w:t>При расчетах наличными или с предъявлением электронных средств платежа между организациями и предпринимателями в кассовом чеке отражается информация как о продавце, так и о покупателе.</w:t>
      </w:r>
    </w:p>
    <w:p w14:paraId="67A53335" w14:textId="77777777" w:rsidR="00CF1B5B" w:rsidRPr="00D1222A" w:rsidRDefault="00CF1B5B" w:rsidP="00CF1B5B">
      <w:pPr>
        <w:pStyle w:val="a9"/>
        <w:spacing w:line="264" w:lineRule="auto"/>
        <w:ind w:left="567"/>
        <w:contextualSpacing w:val="0"/>
        <w:jc w:val="both"/>
        <w:rPr>
          <w:b/>
          <w:color w:val="000000" w:themeColor="text1"/>
          <w:sz w:val="23"/>
          <w:szCs w:val="23"/>
        </w:rPr>
      </w:pPr>
      <w:r w:rsidRPr="00D1222A">
        <w:rPr>
          <w:b/>
          <w:color w:val="000000" w:themeColor="text1"/>
          <w:sz w:val="23"/>
          <w:szCs w:val="23"/>
        </w:rPr>
        <w:t>Для целей налога на прибыль подтверждающие документы должны быть оформлены в соответствии с законодательством. Из этих документов должно быть четко и определенно видно, какие расходы были произведены.</w:t>
      </w:r>
    </w:p>
    <w:p w14:paraId="47AA6B7E" w14:textId="77777777" w:rsidR="00CF1B5B" w:rsidRDefault="00CF1B5B" w:rsidP="00806555">
      <w:pPr>
        <w:pStyle w:val="a9"/>
        <w:spacing w:after="120" w:line="264" w:lineRule="auto"/>
        <w:ind w:left="567"/>
        <w:contextualSpacing w:val="0"/>
        <w:jc w:val="both"/>
        <w:rPr>
          <w:bCs/>
          <w:i/>
          <w:iCs/>
          <w:color w:val="000000" w:themeColor="text1"/>
          <w:sz w:val="23"/>
          <w:szCs w:val="23"/>
        </w:rPr>
      </w:pPr>
      <w:r w:rsidRPr="008B2C45">
        <w:rPr>
          <w:bCs/>
          <w:i/>
          <w:iCs/>
          <w:color w:val="000000" w:themeColor="text1"/>
          <w:sz w:val="23"/>
          <w:szCs w:val="23"/>
        </w:rPr>
        <w:t xml:space="preserve">Письмо Департамента налоговой и таможенной политики Минфина России  от </w:t>
      </w:r>
      <w:r>
        <w:rPr>
          <w:bCs/>
          <w:i/>
          <w:iCs/>
          <w:color w:val="000000" w:themeColor="text1"/>
          <w:sz w:val="23"/>
          <w:szCs w:val="23"/>
        </w:rPr>
        <w:t>05</w:t>
      </w:r>
      <w:r w:rsidRPr="008B2C45">
        <w:rPr>
          <w:bCs/>
          <w:i/>
          <w:iCs/>
          <w:color w:val="000000" w:themeColor="text1"/>
          <w:sz w:val="23"/>
          <w:szCs w:val="23"/>
        </w:rPr>
        <w:t xml:space="preserve"> декабря 2019 г. N </w:t>
      </w:r>
      <w:r w:rsidRPr="00D1222A">
        <w:rPr>
          <w:bCs/>
          <w:i/>
          <w:iCs/>
          <w:color w:val="000000" w:themeColor="text1"/>
          <w:sz w:val="23"/>
          <w:szCs w:val="23"/>
        </w:rPr>
        <w:t>03-03-06/2/94579</w:t>
      </w:r>
    </w:p>
    <w:p w14:paraId="1850F2A8" w14:textId="77777777" w:rsidR="00CF1B5B" w:rsidRPr="00D1222A" w:rsidRDefault="00CF1B5B" w:rsidP="00CF1B5B">
      <w:pPr>
        <w:pStyle w:val="a9"/>
        <w:numPr>
          <w:ilvl w:val="0"/>
          <w:numId w:val="2"/>
        </w:numPr>
        <w:spacing w:line="264" w:lineRule="auto"/>
        <w:ind w:left="567" w:hanging="567"/>
        <w:contextualSpacing w:val="0"/>
        <w:jc w:val="both"/>
        <w:rPr>
          <w:b/>
          <w:color w:val="000000" w:themeColor="text1"/>
          <w:sz w:val="23"/>
          <w:szCs w:val="23"/>
        </w:rPr>
      </w:pPr>
      <w:r w:rsidRPr="00D1222A">
        <w:rPr>
          <w:b/>
          <w:color w:val="000000" w:themeColor="text1"/>
          <w:sz w:val="23"/>
          <w:szCs w:val="23"/>
        </w:rPr>
        <w:t>При реализации долей участия в уставном капитале организаций применяется нулевая ставка налога на прибыль. Условие - непрерывное пятилетнее владение долей.</w:t>
      </w:r>
    </w:p>
    <w:p w14:paraId="7479CACE" w14:textId="77777777" w:rsidR="00CF1B5B" w:rsidRPr="00DA5362" w:rsidRDefault="00CF1B5B" w:rsidP="00CF1B5B">
      <w:pPr>
        <w:pStyle w:val="a9"/>
        <w:spacing w:line="264" w:lineRule="auto"/>
        <w:ind w:left="567"/>
        <w:contextualSpacing w:val="0"/>
        <w:jc w:val="both"/>
        <w:rPr>
          <w:b/>
          <w:color w:val="000000" w:themeColor="text1"/>
          <w:sz w:val="23"/>
          <w:szCs w:val="23"/>
        </w:rPr>
      </w:pPr>
      <w:r w:rsidRPr="00D1222A">
        <w:rPr>
          <w:b/>
          <w:color w:val="000000" w:themeColor="text1"/>
          <w:sz w:val="23"/>
          <w:szCs w:val="23"/>
        </w:rPr>
        <w:t>Если в течение 5 лет размер доли налогоплательщика в уставном капитале ООО менялся, то нулевая ставка применима к доходам от реализации той части доли, которой он владел на момент реализации более 5 лет. При этом размер номинальной стоимости доли участия в уставном капитале общества не влияет на непрерывность пятилетнего срока владения долей.</w:t>
      </w:r>
    </w:p>
    <w:p w14:paraId="7F662E61" w14:textId="77777777" w:rsidR="00CF1B5B" w:rsidRDefault="00CF1B5B" w:rsidP="00806555">
      <w:pPr>
        <w:pStyle w:val="a9"/>
        <w:spacing w:after="120" w:line="264" w:lineRule="auto"/>
        <w:ind w:left="567"/>
        <w:contextualSpacing w:val="0"/>
        <w:jc w:val="both"/>
        <w:rPr>
          <w:bCs/>
          <w:i/>
          <w:iCs/>
          <w:color w:val="000000" w:themeColor="text1"/>
          <w:sz w:val="23"/>
          <w:szCs w:val="23"/>
        </w:rPr>
      </w:pPr>
      <w:r w:rsidRPr="008B2C45">
        <w:rPr>
          <w:bCs/>
          <w:i/>
          <w:iCs/>
          <w:color w:val="000000" w:themeColor="text1"/>
          <w:sz w:val="23"/>
          <w:szCs w:val="23"/>
        </w:rPr>
        <w:t xml:space="preserve">Письмо Департамента налоговой и таможенной политики Минфина России  от </w:t>
      </w:r>
      <w:r>
        <w:rPr>
          <w:bCs/>
          <w:i/>
          <w:iCs/>
          <w:color w:val="000000" w:themeColor="text1"/>
          <w:sz w:val="23"/>
          <w:szCs w:val="23"/>
        </w:rPr>
        <w:t>06</w:t>
      </w:r>
      <w:r w:rsidRPr="008B2C45">
        <w:rPr>
          <w:bCs/>
          <w:i/>
          <w:iCs/>
          <w:color w:val="000000" w:themeColor="text1"/>
          <w:sz w:val="23"/>
          <w:szCs w:val="23"/>
        </w:rPr>
        <w:t xml:space="preserve"> декабря 2019 г. N </w:t>
      </w:r>
      <w:r w:rsidRPr="00D1222A">
        <w:rPr>
          <w:bCs/>
          <w:i/>
          <w:iCs/>
          <w:color w:val="000000" w:themeColor="text1"/>
          <w:sz w:val="23"/>
          <w:szCs w:val="23"/>
        </w:rPr>
        <w:t>03-03-06/1/94808</w:t>
      </w:r>
    </w:p>
    <w:p w14:paraId="511B0106" w14:textId="77777777" w:rsidR="00CF1B5B" w:rsidRPr="00D1222A" w:rsidRDefault="00CF1B5B" w:rsidP="00CF1B5B">
      <w:pPr>
        <w:pStyle w:val="a9"/>
        <w:numPr>
          <w:ilvl w:val="0"/>
          <w:numId w:val="2"/>
        </w:numPr>
        <w:spacing w:line="264" w:lineRule="auto"/>
        <w:ind w:left="567" w:hanging="567"/>
        <w:contextualSpacing w:val="0"/>
        <w:jc w:val="both"/>
        <w:rPr>
          <w:b/>
          <w:color w:val="000000" w:themeColor="text1"/>
          <w:sz w:val="23"/>
          <w:szCs w:val="23"/>
        </w:rPr>
      </w:pPr>
      <w:bookmarkStart w:id="91" w:name="_Hlk32869932"/>
      <w:r w:rsidRPr="00D1222A">
        <w:rPr>
          <w:b/>
          <w:color w:val="000000" w:themeColor="text1"/>
          <w:sz w:val="23"/>
          <w:szCs w:val="23"/>
        </w:rPr>
        <w:t>Затраты на приобретение работ и услуг производственного характера, выполняемых сторонними организациями, относятся в целях налогообложения прибыли к материальным расходам. Датой их осуществления признается дата подписания акта приемки-передачи услуг (работ).</w:t>
      </w:r>
    </w:p>
    <w:p w14:paraId="14032E2E" w14:textId="77777777" w:rsidR="00CF1B5B" w:rsidRPr="00D1222A" w:rsidRDefault="00CF1B5B" w:rsidP="00CF1B5B">
      <w:pPr>
        <w:pStyle w:val="a9"/>
        <w:spacing w:line="264" w:lineRule="auto"/>
        <w:ind w:left="567"/>
        <w:contextualSpacing w:val="0"/>
        <w:jc w:val="both"/>
        <w:rPr>
          <w:b/>
          <w:color w:val="000000" w:themeColor="text1"/>
          <w:sz w:val="23"/>
          <w:szCs w:val="23"/>
        </w:rPr>
      </w:pPr>
      <w:r w:rsidRPr="00D1222A">
        <w:rPr>
          <w:b/>
          <w:color w:val="000000" w:themeColor="text1"/>
          <w:sz w:val="23"/>
          <w:szCs w:val="23"/>
        </w:rPr>
        <w:t>При этом датой осуществления расходов в виде штрафов, пеней и (или) иных санкций за нарушение обязательств является дата признания их должником либо дата вступления в законную силу решения суда.</w:t>
      </w:r>
    </w:p>
    <w:p w14:paraId="590F5CDF" w14:textId="77777777" w:rsidR="00CF1B5B" w:rsidRDefault="00CF1B5B" w:rsidP="00806555">
      <w:pPr>
        <w:pStyle w:val="a9"/>
        <w:spacing w:after="120" w:line="264" w:lineRule="auto"/>
        <w:ind w:left="567"/>
        <w:contextualSpacing w:val="0"/>
        <w:jc w:val="both"/>
        <w:rPr>
          <w:bCs/>
          <w:i/>
          <w:iCs/>
          <w:color w:val="000000" w:themeColor="text1"/>
          <w:sz w:val="23"/>
          <w:szCs w:val="23"/>
        </w:rPr>
      </w:pPr>
      <w:r w:rsidRPr="008B2C45">
        <w:rPr>
          <w:bCs/>
          <w:i/>
          <w:iCs/>
          <w:color w:val="000000" w:themeColor="text1"/>
          <w:sz w:val="23"/>
          <w:szCs w:val="23"/>
        </w:rPr>
        <w:t xml:space="preserve">Письмо Департамента налоговой и таможенной политики Минфина России  от </w:t>
      </w:r>
      <w:r>
        <w:rPr>
          <w:bCs/>
          <w:i/>
          <w:iCs/>
          <w:color w:val="000000" w:themeColor="text1"/>
          <w:sz w:val="23"/>
          <w:szCs w:val="23"/>
        </w:rPr>
        <w:t>06</w:t>
      </w:r>
      <w:r w:rsidRPr="008B2C45">
        <w:rPr>
          <w:bCs/>
          <w:i/>
          <w:iCs/>
          <w:color w:val="000000" w:themeColor="text1"/>
          <w:sz w:val="23"/>
          <w:szCs w:val="23"/>
        </w:rPr>
        <w:t xml:space="preserve"> декабря 2019 г. N </w:t>
      </w:r>
      <w:r w:rsidRPr="00D1222A">
        <w:rPr>
          <w:bCs/>
          <w:i/>
          <w:iCs/>
          <w:color w:val="000000" w:themeColor="text1"/>
          <w:sz w:val="23"/>
          <w:szCs w:val="23"/>
        </w:rPr>
        <w:t>03-07-11/95033</w:t>
      </w:r>
    </w:p>
    <w:bookmarkEnd w:id="91"/>
    <w:p w14:paraId="434B7322" w14:textId="77777777" w:rsidR="00CF1B5B" w:rsidRPr="00D1222A" w:rsidRDefault="00CF1B5B" w:rsidP="00CF1B5B">
      <w:pPr>
        <w:pStyle w:val="a9"/>
        <w:numPr>
          <w:ilvl w:val="0"/>
          <w:numId w:val="2"/>
        </w:numPr>
        <w:spacing w:line="264" w:lineRule="auto"/>
        <w:ind w:left="567" w:hanging="567"/>
        <w:contextualSpacing w:val="0"/>
        <w:jc w:val="both"/>
        <w:rPr>
          <w:b/>
          <w:color w:val="000000" w:themeColor="text1"/>
          <w:sz w:val="23"/>
          <w:szCs w:val="23"/>
        </w:rPr>
      </w:pPr>
      <w:r w:rsidRPr="00D1222A">
        <w:rPr>
          <w:b/>
          <w:color w:val="000000" w:themeColor="text1"/>
          <w:sz w:val="23"/>
          <w:szCs w:val="23"/>
        </w:rPr>
        <w:t xml:space="preserve">Зачету в России подлежит налог, уплаченный в Белоруссии в соответствии с Соглашением об </w:t>
      </w:r>
      <w:proofErr w:type="spellStart"/>
      <w:r w:rsidRPr="00D1222A">
        <w:rPr>
          <w:b/>
          <w:color w:val="000000" w:themeColor="text1"/>
          <w:sz w:val="23"/>
          <w:szCs w:val="23"/>
        </w:rPr>
        <w:t>избежании</w:t>
      </w:r>
      <w:proofErr w:type="spellEnd"/>
      <w:r w:rsidRPr="00D1222A">
        <w:rPr>
          <w:b/>
          <w:color w:val="000000" w:themeColor="text1"/>
          <w:sz w:val="23"/>
          <w:szCs w:val="23"/>
        </w:rPr>
        <w:t xml:space="preserve"> двойного налогообложения. При этом зачет возможен, если доходы, полученные российской организацией за пределами России, были включены в налоговую базу при уплате налога на прибыль в России.</w:t>
      </w:r>
    </w:p>
    <w:p w14:paraId="408CAA48" w14:textId="77777777" w:rsidR="00CF1B5B" w:rsidRPr="00D1222A" w:rsidRDefault="00CF1B5B" w:rsidP="00CF1B5B">
      <w:pPr>
        <w:pStyle w:val="a9"/>
        <w:spacing w:line="264" w:lineRule="auto"/>
        <w:ind w:left="567"/>
        <w:contextualSpacing w:val="0"/>
        <w:jc w:val="both"/>
        <w:rPr>
          <w:b/>
          <w:color w:val="000000" w:themeColor="text1"/>
          <w:sz w:val="23"/>
          <w:szCs w:val="23"/>
        </w:rPr>
      </w:pPr>
      <w:r w:rsidRPr="00D1222A">
        <w:rPr>
          <w:b/>
          <w:color w:val="000000" w:themeColor="text1"/>
          <w:sz w:val="23"/>
          <w:szCs w:val="23"/>
        </w:rPr>
        <w:t>Зачитываемая в России сумма иностранного налога ограничена размерами налога, исчисленного по правилам налогообложения прибыли с соответствующей суммы, полученной за пределами России.</w:t>
      </w:r>
    </w:p>
    <w:p w14:paraId="6F6D5835" w14:textId="77777777" w:rsidR="00CF1B5B" w:rsidRPr="00D1222A" w:rsidRDefault="00CF1B5B" w:rsidP="00CF1B5B">
      <w:pPr>
        <w:pStyle w:val="a9"/>
        <w:spacing w:line="264" w:lineRule="auto"/>
        <w:ind w:left="567"/>
        <w:contextualSpacing w:val="0"/>
        <w:jc w:val="both"/>
        <w:rPr>
          <w:b/>
          <w:color w:val="000000" w:themeColor="text1"/>
          <w:sz w:val="23"/>
          <w:szCs w:val="23"/>
        </w:rPr>
      </w:pPr>
      <w:r w:rsidRPr="00D1222A">
        <w:rPr>
          <w:b/>
          <w:color w:val="000000" w:themeColor="text1"/>
          <w:sz w:val="23"/>
          <w:szCs w:val="23"/>
        </w:rPr>
        <w:t>Необходимо подтвердить уплату (удержание) налога на территории иностранного государства.</w:t>
      </w:r>
    </w:p>
    <w:p w14:paraId="50DDD11B" w14:textId="77777777" w:rsidR="00CF1B5B" w:rsidRDefault="00CF1B5B" w:rsidP="00806555">
      <w:pPr>
        <w:pStyle w:val="a9"/>
        <w:spacing w:after="120" w:line="264" w:lineRule="auto"/>
        <w:ind w:left="567"/>
        <w:contextualSpacing w:val="0"/>
        <w:jc w:val="both"/>
        <w:rPr>
          <w:bCs/>
          <w:i/>
          <w:iCs/>
          <w:color w:val="000000" w:themeColor="text1"/>
          <w:sz w:val="23"/>
          <w:szCs w:val="23"/>
        </w:rPr>
      </w:pPr>
      <w:r w:rsidRPr="008B2C45">
        <w:rPr>
          <w:bCs/>
          <w:i/>
          <w:iCs/>
          <w:color w:val="000000" w:themeColor="text1"/>
          <w:sz w:val="23"/>
          <w:szCs w:val="23"/>
        </w:rPr>
        <w:t xml:space="preserve">Письмо Департамента налоговой и таможенной политики Минфина России  от </w:t>
      </w:r>
      <w:r>
        <w:rPr>
          <w:bCs/>
          <w:i/>
          <w:iCs/>
          <w:color w:val="000000" w:themeColor="text1"/>
          <w:sz w:val="23"/>
          <w:szCs w:val="23"/>
        </w:rPr>
        <w:t>06</w:t>
      </w:r>
      <w:r w:rsidRPr="008B2C45">
        <w:rPr>
          <w:bCs/>
          <w:i/>
          <w:iCs/>
          <w:color w:val="000000" w:themeColor="text1"/>
          <w:sz w:val="23"/>
          <w:szCs w:val="23"/>
        </w:rPr>
        <w:t xml:space="preserve"> декабря 2019 г. N </w:t>
      </w:r>
      <w:r w:rsidRPr="00D1222A">
        <w:rPr>
          <w:bCs/>
          <w:i/>
          <w:iCs/>
          <w:color w:val="000000" w:themeColor="text1"/>
          <w:sz w:val="23"/>
          <w:szCs w:val="23"/>
        </w:rPr>
        <w:t>03-08-05/95081</w:t>
      </w:r>
    </w:p>
    <w:p w14:paraId="2152CC46" w14:textId="77777777" w:rsidR="00CF1B5B" w:rsidRPr="00D1222A" w:rsidRDefault="00CF1B5B" w:rsidP="00CF1B5B">
      <w:pPr>
        <w:pStyle w:val="a9"/>
        <w:numPr>
          <w:ilvl w:val="0"/>
          <w:numId w:val="2"/>
        </w:numPr>
        <w:spacing w:line="264" w:lineRule="auto"/>
        <w:ind w:left="567" w:hanging="567"/>
        <w:contextualSpacing w:val="0"/>
        <w:jc w:val="both"/>
        <w:rPr>
          <w:b/>
          <w:color w:val="000000" w:themeColor="text1"/>
          <w:sz w:val="23"/>
          <w:szCs w:val="23"/>
        </w:rPr>
      </w:pPr>
      <w:proofErr w:type="spellStart"/>
      <w:r w:rsidRPr="00D1222A">
        <w:rPr>
          <w:b/>
          <w:color w:val="000000" w:themeColor="text1"/>
          <w:sz w:val="23"/>
          <w:szCs w:val="23"/>
        </w:rPr>
        <w:t>Медорганизации</w:t>
      </w:r>
      <w:proofErr w:type="spellEnd"/>
      <w:r w:rsidRPr="00D1222A">
        <w:rPr>
          <w:b/>
          <w:color w:val="000000" w:themeColor="text1"/>
          <w:sz w:val="23"/>
          <w:szCs w:val="23"/>
        </w:rPr>
        <w:t xml:space="preserve"> могут применять нулевую ставку налога на прибыль, если, в частности, доходы от медицинской деятельности составляются не менее 90% от всех доходов, учитываемых при налогообложении.</w:t>
      </w:r>
    </w:p>
    <w:p w14:paraId="007360FE" w14:textId="77777777" w:rsidR="00CF1B5B" w:rsidRPr="00D1222A" w:rsidRDefault="00CF1B5B" w:rsidP="00CF1B5B">
      <w:pPr>
        <w:pStyle w:val="a9"/>
        <w:spacing w:line="264" w:lineRule="auto"/>
        <w:ind w:left="567"/>
        <w:contextualSpacing w:val="0"/>
        <w:jc w:val="both"/>
        <w:rPr>
          <w:b/>
          <w:color w:val="000000" w:themeColor="text1"/>
          <w:sz w:val="23"/>
          <w:szCs w:val="23"/>
        </w:rPr>
      </w:pPr>
      <w:r w:rsidRPr="00D1222A">
        <w:rPr>
          <w:b/>
          <w:color w:val="000000" w:themeColor="text1"/>
          <w:sz w:val="23"/>
          <w:szCs w:val="23"/>
        </w:rPr>
        <w:lastRenderedPageBreak/>
        <w:t>При этом доход от реализации амортизируемого имущества, в том числе ранее использовавшегося в медицинской деятельности, не учитывается в доходах от медицинской деятельности.</w:t>
      </w:r>
    </w:p>
    <w:p w14:paraId="655C8F4B" w14:textId="77777777" w:rsidR="00CF1B5B" w:rsidRPr="00DA5362" w:rsidRDefault="00CF1B5B" w:rsidP="00CF1B5B">
      <w:pPr>
        <w:pStyle w:val="a9"/>
        <w:spacing w:line="264" w:lineRule="auto"/>
        <w:ind w:left="567"/>
        <w:contextualSpacing w:val="0"/>
        <w:jc w:val="both"/>
        <w:rPr>
          <w:b/>
          <w:color w:val="000000" w:themeColor="text1"/>
          <w:sz w:val="23"/>
          <w:szCs w:val="23"/>
        </w:rPr>
      </w:pPr>
      <w:r w:rsidRPr="00D1222A">
        <w:rPr>
          <w:b/>
          <w:color w:val="000000" w:themeColor="text1"/>
          <w:sz w:val="23"/>
          <w:szCs w:val="23"/>
        </w:rPr>
        <w:t xml:space="preserve">Если </w:t>
      </w:r>
      <w:proofErr w:type="spellStart"/>
      <w:r w:rsidRPr="00D1222A">
        <w:rPr>
          <w:b/>
          <w:color w:val="000000" w:themeColor="text1"/>
          <w:sz w:val="23"/>
          <w:szCs w:val="23"/>
        </w:rPr>
        <w:t>медорганизация</w:t>
      </w:r>
      <w:proofErr w:type="spellEnd"/>
      <w:r w:rsidRPr="00D1222A">
        <w:rPr>
          <w:b/>
          <w:color w:val="000000" w:themeColor="text1"/>
          <w:sz w:val="23"/>
          <w:szCs w:val="23"/>
        </w:rPr>
        <w:t xml:space="preserve"> соблюдает условия, указанные в НК, в том числе по наличию 90% доходов от медицинской деятельности, она вправе применять нулевую ставку по налогу на прибыль.</w:t>
      </w:r>
    </w:p>
    <w:p w14:paraId="2AF211BB" w14:textId="77777777" w:rsidR="00CF1B5B" w:rsidRDefault="00CF1B5B" w:rsidP="00806555">
      <w:pPr>
        <w:pStyle w:val="a9"/>
        <w:spacing w:after="120" w:line="264" w:lineRule="auto"/>
        <w:ind w:left="567"/>
        <w:contextualSpacing w:val="0"/>
        <w:jc w:val="both"/>
        <w:rPr>
          <w:bCs/>
          <w:i/>
          <w:iCs/>
          <w:color w:val="000000" w:themeColor="text1"/>
          <w:sz w:val="23"/>
          <w:szCs w:val="23"/>
        </w:rPr>
      </w:pPr>
      <w:r w:rsidRPr="008B2C45">
        <w:rPr>
          <w:bCs/>
          <w:i/>
          <w:iCs/>
          <w:color w:val="000000" w:themeColor="text1"/>
          <w:sz w:val="23"/>
          <w:szCs w:val="23"/>
        </w:rPr>
        <w:t xml:space="preserve">Письмо Департамента налоговой и таможенной политики Минфина России  от </w:t>
      </w:r>
      <w:r>
        <w:rPr>
          <w:bCs/>
          <w:i/>
          <w:iCs/>
          <w:color w:val="000000" w:themeColor="text1"/>
          <w:sz w:val="23"/>
          <w:szCs w:val="23"/>
        </w:rPr>
        <w:t>09</w:t>
      </w:r>
      <w:r w:rsidRPr="008B2C45">
        <w:rPr>
          <w:bCs/>
          <w:i/>
          <w:iCs/>
          <w:color w:val="000000" w:themeColor="text1"/>
          <w:sz w:val="23"/>
          <w:szCs w:val="23"/>
        </w:rPr>
        <w:t xml:space="preserve"> декабря 2019 г. N </w:t>
      </w:r>
      <w:r w:rsidRPr="00DA5362">
        <w:rPr>
          <w:bCs/>
          <w:i/>
          <w:iCs/>
          <w:color w:val="000000" w:themeColor="text1"/>
          <w:sz w:val="23"/>
          <w:szCs w:val="23"/>
        </w:rPr>
        <w:t>03-03-07/95324</w:t>
      </w:r>
    </w:p>
    <w:p w14:paraId="2580B336" w14:textId="77777777" w:rsidR="00CF1B5B" w:rsidRPr="00DA5362" w:rsidRDefault="00CF1B5B" w:rsidP="00CF1B5B">
      <w:pPr>
        <w:pStyle w:val="a9"/>
        <w:numPr>
          <w:ilvl w:val="0"/>
          <w:numId w:val="2"/>
        </w:numPr>
        <w:spacing w:line="264" w:lineRule="auto"/>
        <w:ind w:left="567" w:hanging="567"/>
        <w:contextualSpacing w:val="0"/>
        <w:jc w:val="both"/>
        <w:rPr>
          <w:b/>
          <w:color w:val="000000" w:themeColor="text1"/>
          <w:sz w:val="23"/>
          <w:szCs w:val="23"/>
        </w:rPr>
      </w:pPr>
      <w:bookmarkStart w:id="92" w:name="_Hlk32869443"/>
      <w:r w:rsidRPr="00DA5362">
        <w:rPr>
          <w:b/>
          <w:color w:val="000000" w:themeColor="text1"/>
          <w:sz w:val="23"/>
          <w:szCs w:val="23"/>
        </w:rPr>
        <w:t>Расходами признаются экономически оправданные и документально подтвержденные затраты, произведенные для получения дохода. Расходы, не соответствующие указанным требованиям, при налогообложении прибыли не учитываются.</w:t>
      </w:r>
    </w:p>
    <w:p w14:paraId="5567DBFC" w14:textId="77777777" w:rsidR="00CF1B5B" w:rsidRPr="00DA5362" w:rsidRDefault="00CF1B5B" w:rsidP="00CF1B5B">
      <w:pPr>
        <w:pStyle w:val="a9"/>
        <w:spacing w:line="264" w:lineRule="auto"/>
        <w:ind w:left="567"/>
        <w:contextualSpacing w:val="0"/>
        <w:jc w:val="both"/>
        <w:rPr>
          <w:b/>
          <w:color w:val="000000" w:themeColor="text1"/>
          <w:sz w:val="23"/>
          <w:szCs w:val="23"/>
        </w:rPr>
      </w:pPr>
      <w:r w:rsidRPr="00DA5362">
        <w:rPr>
          <w:b/>
          <w:color w:val="000000" w:themeColor="text1"/>
          <w:sz w:val="23"/>
          <w:szCs w:val="23"/>
        </w:rPr>
        <w:t>Обоснованность расходов должна оцениваться с учетом намерений налогоплательщика получить экономический эффект в результате реальной деятельности.</w:t>
      </w:r>
    </w:p>
    <w:p w14:paraId="0C6F2353" w14:textId="77777777" w:rsidR="00CF1B5B" w:rsidRDefault="00CF1B5B" w:rsidP="00806555">
      <w:pPr>
        <w:pStyle w:val="a9"/>
        <w:spacing w:after="120" w:line="264" w:lineRule="auto"/>
        <w:ind w:left="567"/>
        <w:contextualSpacing w:val="0"/>
        <w:jc w:val="both"/>
        <w:rPr>
          <w:bCs/>
          <w:i/>
          <w:iCs/>
          <w:color w:val="000000" w:themeColor="text1"/>
          <w:sz w:val="23"/>
          <w:szCs w:val="23"/>
        </w:rPr>
      </w:pPr>
      <w:r w:rsidRPr="008B2C45">
        <w:rPr>
          <w:bCs/>
          <w:i/>
          <w:iCs/>
          <w:color w:val="000000" w:themeColor="text1"/>
          <w:sz w:val="23"/>
          <w:szCs w:val="23"/>
        </w:rPr>
        <w:t xml:space="preserve">Письмо Департамента налоговой и таможенной политики Минфина России  от </w:t>
      </w:r>
      <w:r>
        <w:rPr>
          <w:bCs/>
          <w:i/>
          <w:iCs/>
          <w:color w:val="000000" w:themeColor="text1"/>
          <w:sz w:val="23"/>
          <w:szCs w:val="23"/>
        </w:rPr>
        <w:t>09</w:t>
      </w:r>
      <w:r w:rsidRPr="008B2C45">
        <w:rPr>
          <w:bCs/>
          <w:i/>
          <w:iCs/>
          <w:color w:val="000000" w:themeColor="text1"/>
          <w:sz w:val="23"/>
          <w:szCs w:val="23"/>
        </w:rPr>
        <w:t xml:space="preserve"> декабря 2019 г. N </w:t>
      </w:r>
      <w:r w:rsidRPr="00DA5362">
        <w:rPr>
          <w:bCs/>
          <w:i/>
          <w:iCs/>
          <w:color w:val="000000" w:themeColor="text1"/>
          <w:sz w:val="23"/>
          <w:szCs w:val="23"/>
        </w:rPr>
        <w:t>03-03-06/1/95331</w:t>
      </w:r>
    </w:p>
    <w:bookmarkEnd w:id="92"/>
    <w:p w14:paraId="1A7870D6" w14:textId="77777777" w:rsidR="00CF1B5B" w:rsidRPr="00DA5362" w:rsidRDefault="00CF1B5B" w:rsidP="00CF1B5B">
      <w:pPr>
        <w:pStyle w:val="a9"/>
        <w:numPr>
          <w:ilvl w:val="0"/>
          <w:numId w:val="2"/>
        </w:numPr>
        <w:spacing w:line="264" w:lineRule="auto"/>
        <w:ind w:left="567" w:hanging="567"/>
        <w:contextualSpacing w:val="0"/>
        <w:jc w:val="both"/>
        <w:rPr>
          <w:b/>
          <w:color w:val="000000" w:themeColor="text1"/>
          <w:sz w:val="23"/>
          <w:szCs w:val="23"/>
        </w:rPr>
      </w:pPr>
      <w:r>
        <w:rPr>
          <w:b/>
          <w:color w:val="000000" w:themeColor="text1"/>
          <w:sz w:val="23"/>
          <w:szCs w:val="23"/>
        </w:rPr>
        <w:t>Затраты на командировки</w:t>
      </w:r>
      <w:r w:rsidRPr="00DA5362">
        <w:rPr>
          <w:b/>
          <w:color w:val="000000" w:themeColor="text1"/>
          <w:sz w:val="23"/>
          <w:szCs w:val="23"/>
        </w:rPr>
        <w:t xml:space="preserve"> для целей налогообложения прибыли могут быть обоснованы любыми документами, напрямую или косвенно подтверждающими факт использования приобретенных авиабилетов.</w:t>
      </w:r>
    </w:p>
    <w:p w14:paraId="198D8900" w14:textId="77777777" w:rsidR="00CF1B5B" w:rsidRPr="00DA5362" w:rsidRDefault="00CF1B5B" w:rsidP="00CF1B5B">
      <w:pPr>
        <w:pStyle w:val="a9"/>
        <w:spacing w:line="264" w:lineRule="auto"/>
        <w:ind w:left="567"/>
        <w:contextualSpacing w:val="0"/>
        <w:jc w:val="both"/>
        <w:rPr>
          <w:b/>
          <w:color w:val="000000" w:themeColor="text1"/>
          <w:sz w:val="23"/>
          <w:szCs w:val="23"/>
        </w:rPr>
      </w:pPr>
      <w:r w:rsidRPr="00DA5362">
        <w:rPr>
          <w:b/>
          <w:color w:val="000000" w:themeColor="text1"/>
          <w:sz w:val="23"/>
          <w:szCs w:val="23"/>
        </w:rPr>
        <w:t>Наличие посадочного талона не является обязательным условием подтверждения факта перевозки.</w:t>
      </w:r>
    </w:p>
    <w:p w14:paraId="65CD94DF" w14:textId="77777777" w:rsidR="00CF1B5B" w:rsidRPr="00DA5362" w:rsidRDefault="00CF1B5B" w:rsidP="00CF1B5B">
      <w:pPr>
        <w:pStyle w:val="a9"/>
        <w:spacing w:line="264" w:lineRule="auto"/>
        <w:ind w:left="567"/>
        <w:contextualSpacing w:val="0"/>
        <w:jc w:val="both"/>
        <w:rPr>
          <w:b/>
          <w:color w:val="000000" w:themeColor="text1"/>
          <w:sz w:val="23"/>
          <w:szCs w:val="23"/>
        </w:rPr>
      </w:pPr>
      <w:r w:rsidRPr="00DA5362">
        <w:rPr>
          <w:b/>
          <w:color w:val="000000" w:themeColor="text1"/>
          <w:sz w:val="23"/>
          <w:szCs w:val="23"/>
        </w:rPr>
        <w:t>При этом доказывать необоснованность расходов налогоплательщика должны налоговые органы.</w:t>
      </w:r>
      <w:r>
        <w:rPr>
          <w:b/>
          <w:color w:val="000000" w:themeColor="text1"/>
          <w:sz w:val="23"/>
          <w:szCs w:val="23"/>
        </w:rPr>
        <w:t xml:space="preserve"> </w:t>
      </w:r>
    </w:p>
    <w:p w14:paraId="1AD520FB" w14:textId="77777777" w:rsidR="00CF1B5B" w:rsidRDefault="00CF1B5B" w:rsidP="00806555">
      <w:pPr>
        <w:pStyle w:val="a9"/>
        <w:spacing w:after="120" w:line="264" w:lineRule="auto"/>
        <w:ind w:left="567"/>
        <w:contextualSpacing w:val="0"/>
        <w:jc w:val="both"/>
        <w:rPr>
          <w:bCs/>
          <w:i/>
          <w:iCs/>
          <w:color w:val="000000" w:themeColor="text1"/>
          <w:sz w:val="23"/>
          <w:szCs w:val="23"/>
        </w:rPr>
      </w:pPr>
      <w:r w:rsidRPr="008B2C45">
        <w:rPr>
          <w:bCs/>
          <w:i/>
          <w:iCs/>
          <w:color w:val="000000" w:themeColor="text1"/>
          <w:sz w:val="23"/>
          <w:szCs w:val="23"/>
        </w:rPr>
        <w:t xml:space="preserve">Письмо Департамента налоговой и таможенной политики Минфина России  от </w:t>
      </w:r>
      <w:r>
        <w:rPr>
          <w:bCs/>
          <w:i/>
          <w:iCs/>
          <w:color w:val="000000" w:themeColor="text1"/>
          <w:sz w:val="23"/>
          <w:szCs w:val="23"/>
        </w:rPr>
        <w:t>09</w:t>
      </w:r>
      <w:r w:rsidRPr="008B2C45">
        <w:rPr>
          <w:bCs/>
          <w:i/>
          <w:iCs/>
          <w:color w:val="000000" w:themeColor="text1"/>
          <w:sz w:val="23"/>
          <w:szCs w:val="23"/>
        </w:rPr>
        <w:t xml:space="preserve"> декабря 2019 г. N </w:t>
      </w:r>
      <w:r w:rsidRPr="00DA5362">
        <w:rPr>
          <w:bCs/>
          <w:i/>
          <w:iCs/>
          <w:color w:val="000000" w:themeColor="text1"/>
          <w:sz w:val="23"/>
          <w:szCs w:val="23"/>
        </w:rPr>
        <w:t>03-03-05/95878</w:t>
      </w:r>
    </w:p>
    <w:p w14:paraId="3FD8A2D5" w14:textId="77777777" w:rsidR="00CF1B5B" w:rsidRPr="008B2601" w:rsidRDefault="00CF1B5B" w:rsidP="00CF1B5B">
      <w:pPr>
        <w:pStyle w:val="a9"/>
        <w:numPr>
          <w:ilvl w:val="0"/>
          <w:numId w:val="2"/>
        </w:numPr>
        <w:spacing w:line="264" w:lineRule="auto"/>
        <w:ind w:left="567" w:hanging="567"/>
        <w:contextualSpacing w:val="0"/>
        <w:jc w:val="both"/>
        <w:rPr>
          <w:b/>
          <w:color w:val="000000" w:themeColor="text1"/>
          <w:sz w:val="23"/>
          <w:szCs w:val="23"/>
        </w:rPr>
      </w:pPr>
      <w:r w:rsidRPr="008B2601">
        <w:rPr>
          <w:b/>
          <w:color w:val="000000" w:themeColor="text1"/>
          <w:sz w:val="23"/>
          <w:szCs w:val="23"/>
        </w:rPr>
        <w:t>ФНС разъяснила порядок заполнения декларации по налогу на прибыль при переносе на будущее убытков, полученных контролируемой иностранной компанией (КИК) в предыдущих налоговых периодах.</w:t>
      </w:r>
    </w:p>
    <w:p w14:paraId="74EB9939" w14:textId="77777777" w:rsidR="00CF1B5B" w:rsidRPr="00996AF0" w:rsidRDefault="00CF1B5B" w:rsidP="00CF1B5B">
      <w:pPr>
        <w:pStyle w:val="a9"/>
        <w:spacing w:line="264" w:lineRule="auto"/>
        <w:ind w:left="567"/>
        <w:contextualSpacing w:val="0"/>
        <w:jc w:val="both"/>
        <w:rPr>
          <w:b/>
          <w:color w:val="000000" w:themeColor="text1"/>
          <w:sz w:val="23"/>
          <w:szCs w:val="23"/>
        </w:rPr>
      </w:pPr>
      <w:r w:rsidRPr="008B2601">
        <w:rPr>
          <w:b/>
          <w:color w:val="000000" w:themeColor="text1"/>
          <w:sz w:val="23"/>
          <w:szCs w:val="23"/>
        </w:rPr>
        <w:t>Так, сумма убытка или части убытка, полученного КИК в прошлых налоговых периодах, уменьшающего налоговую базу за отчетный налоговый период (в рублях), отражается по строке 160 Раздела Б1 Листа 09 Декларации. Если за отчетный период КИК получен убыток, то по указанной строке приводится нулевое значение.</w:t>
      </w:r>
    </w:p>
    <w:p w14:paraId="0D62035D" w14:textId="77777777" w:rsidR="00CF1B5B" w:rsidRPr="00806555" w:rsidRDefault="00CF1B5B" w:rsidP="00CF1B5B">
      <w:pPr>
        <w:pStyle w:val="a9"/>
        <w:spacing w:after="120" w:line="264" w:lineRule="auto"/>
        <w:ind w:left="567"/>
        <w:contextualSpacing w:val="0"/>
        <w:jc w:val="both"/>
        <w:rPr>
          <w:bCs/>
          <w:i/>
          <w:iCs/>
          <w:color w:val="000000" w:themeColor="text1"/>
          <w:sz w:val="23"/>
          <w:szCs w:val="23"/>
        </w:rPr>
      </w:pPr>
      <w:r w:rsidRPr="00806555">
        <w:rPr>
          <w:bCs/>
          <w:i/>
          <w:iCs/>
          <w:color w:val="000000" w:themeColor="text1"/>
          <w:sz w:val="23"/>
          <w:szCs w:val="23"/>
        </w:rPr>
        <w:t>Письмо Федеральной налоговой службы от 9 декабря 2019 г. N СД-4-3/25106@ "О признании убытка прошлых лет, полученного контролируемой иностранной компанией"</w:t>
      </w:r>
    </w:p>
    <w:p w14:paraId="0427D098" w14:textId="77777777" w:rsidR="00CF1B5B" w:rsidRPr="00DA5362" w:rsidRDefault="00CF1B5B" w:rsidP="00CF1B5B">
      <w:pPr>
        <w:pStyle w:val="a9"/>
        <w:numPr>
          <w:ilvl w:val="0"/>
          <w:numId w:val="2"/>
        </w:numPr>
        <w:spacing w:line="264" w:lineRule="auto"/>
        <w:ind w:left="567" w:hanging="567"/>
        <w:contextualSpacing w:val="0"/>
        <w:jc w:val="both"/>
        <w:rPr>
          <w:b/>
          <w:color w:val="000000" w:themeColor="text1"/>
          <w:sz w:val="23"/>
          <w:szCs w:val="23"/>
        </w:rPr>
      </w:pPr>
      <w:bookmarkStart w:id="93" w:name="_Hlk32869101"/>
      <w:r w:rsidRPr="00DA5362">
        <w:rPr>
          <w:b/>
          <w:color w:val="000000" w:themeColor="text1"/>
          <w:sz w:val="23"/>
          <w:szCs w:val="23"/>
        </w:rPr>
        <w:t>Расходами признаются экономически оправданные и документально подтвержденные затраты, произведенные для получения дохода. Расходы, не соответствующие указанным требованиям, при налогообложении прибыли не учитываются.</w:t>
      </w:r>
    </w:p>
    <w:p w14:paraId="067A077A" w14:textId="77777777" w:rsidR="00CF1B5B" w:rsidRPr="00AA132B" w:rsidRDefault="00CF1B5B" w:rsidP="00CF1B5B">
      <w:pPr>
        <w:pStyle w:val="a9"/>
        <w:spacing w:line="264" w:lineRule="auto"/>
        <w:ind w:left="567"/>
        <w:contextualSpacing w:val="0"/>
        <w:jc w:val="both"/>
        <w:rPr>
          <w:b/>
          <w:color w:val="000000" w:themeColor="text1"/>
          <w:sz w:val="23"/>
          <w:szCs w:val="23"/>
        </w:rPr>
      </w:pPr>
      <w:r w:rsidRPr="00DA5362">
        <w:rPr>
          <w:b/>
          <w:color w:val="000000" w:themeColor="text1"/>
          <w:sz w:val="23"/>
          <w:szCs w:val="23"/>
        </w:rPr>
        <w:t>Объекты внешнего благоустройства (объекты лесного, дорожного хозяйства, которые сооружались с привлечением источников бюджетного или иного аналогичного целевого финансирования, специализированные сооружения судоходной обстановки) и другие аналогичные объекты не подлежат амортизации.</w:t>
      </w:r>
    </w:p>
    <w:p w14:paraId="127D85E6" w14:textId="77777777" w:rsidR="00CF1B5B" w:rsidRDefault="00CF1B5B" w:rsidP="00806555">
      <w:pPr>
        <w:pStyle w:val="a9"/>
        <w:spacing w:after="120" w:line="264" w:lineRule="auto"/>
        <w:ind w:left="567"/>
        <w:contextualSpacing w:val="0"/>
        <w:jc w:val="both"/>
        <w:rPr>
          <w:bCs/>
          <w:i/>
          <w:iCs/>
          <w:color w:val="000000" w:themeColor="text1"/>
          <w:sz w:val="23"/>
          <w:szCs w:val="23"/>
        </w:rPr>
      </w:pPr>
      <w:r w:rsidRPr="008B2C45">
        <w:rPr>
          <w:bCs/>
          <w:i/>
          <w:iCs/>
          <w:color w:val="000000" w:themeColor="text1"/>
          <w:sz w:val="23"/>
          <w:szCs w:val="23"/>
        </w:rPr>
        <w:t>Письмо Департамента налоговой и таможенной политики Минфина России  от 1</w:t>
      </w:r>
      <w:r>
        <w:rPr>
          <w:bCs/>
          <w:i/>
          <w:iCs/>
          <w:color w:val="000000" w:themeColor="text1"/>
          <w:sz w:val="23"/>
          <w:szCs w:val="23"/>
        </w:rPr>
        <w:t>0</w:t>
      </w:r>
      <w:r w:rsidRPr="008B2C45">
        <w:rPr>
          <w:bCs/>
          <w:i/>
          <w:iCs/>
          <w:color w:val="000000" w:themeColor="text1"/>
          <w:sz w:val="23"/>
          <w:szCs w:val="23"/>
        </w:rPr>
        <w:t xml:space="preserve"> декабря 2019 г. N </w:t>
      </w:r>
      <w:r w:rsidRPr="00DA5362">
        <w:rPr>
          <w:bCs/>
          <w:i/>
          <w:iCs/>
          <w:color w:val="000000" w:themeColor="text1"/>
          <w:sz w:val="23"/>
          <w:szCs w:val="23"/>
        </w:rPr>
        <w:t>03-03-06/1/96105</w:t>
      </w:r>
    </w:p>
    <w:p w14:paraId="69CF085B" w14:textId="77777777" w:rsidR="00CF1B5B" w:rsidRPr="00AA132B" w:rsidRDefault="00CF1B5B" w:rsidP="00CF1B5B">
      <w:pPr>
        <w:pStyle w:val="a9"/>
        <w:numPr>
          <w:ilvl w:val="0"/>
          <w:numId w:val="2"/>
        </w:numPr>
        <w:spacing w:line="264" w:lineRule="auto"/>
        <w:ind w:left="567" w:hanging="567"/>
        <w:contextualSpacing w:val="0"/>
        <w:jc w:val="both"/>
        <w:rPr>
          <w:b/>
          <w:color w:val="000000" w:themeColor="text1"/>
          <w:sz w:val="23"/>
          <w:szCs w:val="23"/>
        </w:rPr>
      </w:pPr>
      <w:bookmarkStart w:id="94" w:name="_Hlk32868422"/>
      <w:bookmarkEnd w:id="93"/>
      <w:r w:rsidRPr="00C35005">
        <w:rPr>
          <w:b/>
          <w:color w:val="000000" w:themeColor="text1"/>
          <w:sz w:val="23"/>
          <w:szCs w:val="23"/>
        </w:rPr>
        <w:t xml:space="preserve">Если признанные должником санкции за нарушение договорных обязательств, а также суммы возмещения убытков или ущерба ранее были учтены цедентом в составе внереализационных доходов, то при уступке права требования задолженности в их части </w:t>
      </w:r>
      <w:r w:rsidRPr="00C35005">
        <w:rPr>
          <w:b/>
          <w:color w:val="000000" w:themeColor="text1"/>
          <w:sz w:val="23"/>
          <w:szCs w:val="23"/>
        </w:rPr>
        <w:lastRenderedPageBreak/>
        <w:t>сумма внереализационных доходов включается в стоимость передаваемой задолженности для целей определения результата от уступки права требования долга третьему лицу. В противном случае они не уменьшают доходы от реализации права требования такого долга.</w:t>
      </w:r>
    </w:p>
    <w:p w14:paraId="46807B3A" w14:textId="77777777" w:rsidR="00CF1B5B" w:rsidRDefault="00CF1B5B" w:rsidP="00806555">
      <w:pPr>
        <w:pStyle w:val="a9"/>
        <w:spacing w:after="120" w:line="264" w:lineRule="auto"/>
        <w:ind w:left="567"/>
        <w:contextualSpacing w:val="0"/>
        <w:jc w:val="both"/>
        <w:rPr>
          <w:bCs/>
          <w:i/>
          <w:iCs/>
          <w:color w:val="000000" w:themeColor="text1"/>
          <w:sz w:val="23"/>
          <w:szCs w:val="23"/>
        </w:rPr>
      </w:pPr>
      <w:r w:rsidRPr="008B2C45">
        <w:rPr>
          <w:bCs/>
          <w:i/>
          <w:iCs/>
          <w:color w:val="000000" w:themeColor="text1"/>
          <w:sz w:val="23"/>
          <w:szCs w:val="23"/>
        </w:rPr>
        <w:t>Письмо Департамента налоговой и таможенной политики Минфина России  от 1</w:t>
      </w:r>
      <w:r w:rsidRPr="00C35005">
        <w:rPr>
          <w:bCs/>
          <w:i/>
          <w:iCs/>
          <w:color w:val="000000" w:themeColor="text1"/>
          <w:sz w:val="23"/>
          <w:szCs w:val="23"/>
        </w:rPr>
        <w:t>1</w:t>
      </w:r>
      <w:r w:rsidRPr="008B2C45">
        <w:rPr>
          <w:bCs/>
          <w:i/>
          <w:iCs/>
          <w:color w:val="000000" w:themeColor="text1"/>
          <w:sz w:val="23"/>
          <w:szCs w:val="23"/>
        </w:rPr>
        <w:t xml:space="preserve"> декабря 2019 г. N </w:t>
      </w:r>
      <w:r w:rsidRPr="00C35005">
        <w:rPr>
          <w:bCs/>
          <w:i/>
          <w:iCs/>
          <w:color w:val="000000" w:themeColor="text1"/>
          <w:sz w:val="23"/>
          <w:szCs w:val="23"/>
        </w:rPr>
        <w:t>03-03-06/1/96915</w:t>
      </w:r>
    </w:p>
    <w:bookmarkEnd w:id="94"/>
    <w:p w14:paraId="1EB2D6E1" w14:textId="77777777" w:rsidR="00CF1B5B" w:rsidRPr="00C35005" w:rsidRDefault="00CF1B5B" w:rsidP="00CF1B5B">
      <w:pPr>
        <w:pStyle w:val="a9"/>
        <w:numPr>
          <w:ilvl w:val="0"/>
          <w:numId w:val="2"/>
        </w:numPr>
        <w:spacing w:line="264" w:lineRule="auto"/>
        <w:ind w:left="567" w:hanging="567"/>
        <w:contextualSpacing w:val="0"/>
        <w:jc w:val="both"/>
        <w:rPr>
          <w:b/>
          <w:color w:val="000000" w:themeColor="text1"/>
          <w:sz w:val="23"/>
          <w:szCs w:val="23"/>
        </w:rPr>
      </w:pPr>
      <w:r w:rsidRPr="00C35005">
        <w:rPr>
          <w:b/>
          <w:color w:val="000000" w:themeColor="text1"/>
          <w:sz w:val="23"/>
          <w:szCs w:val="23"/>
        </w:rPr>
        <w:t>Доходы бюджетных учреждений в виде имущества, полученного ими в рамках целевого финансирования, не учитываются при налогообложении прибыли.</w:t>
      </w:r>
    </w:p>
    <w:p w14:paraId="4DEA4084" w14:textId="77777777" w:rsidR="00CF1B5B" w:rsidRPr="00C35005" w:rsidRDefault="00CF1B5B" w:rsidP="00CF1B5B">
      <w:pPr>
        <w:pStyle w:val="a9"/>
        <w:spacing w:line="264" w:lineRule="auto"/>
        <w:ind w:left="567"/>
        <w:contextualSpacing w:val="0"/>
        <w:jc w:val="both"/>
        <w:rPr>
          <w:b/>
          <w:color w:val="000000" w:themeColor="text1"/>
          <w:sz w:val="23"/>
          <w:szCs w:val="23"/>
        </w:rPr>
      </w:pPr>
      <w:r w:rsidRPr="00C35005">
        <w:rPr>
          <w:b/>
          <w:color w:val="000000" w:themeColor="text1"/>
          <w:sz w:val="23"/>
          <w:szCs w:val="23"/>
        </w:rPr>
        <w:t>Также не учитываются доходы в виде имущества, безвозмездно полученного государственными и муниципальными образовательными учреждениями на ведение основных видов деятельности.</w:t>
      </w:r>
    </w:p>
    <w:p w14:paraId="2EB9EC6F" w14:textId="77777777" w:rsidR="00CF1B5B" w:rsidRPr="00AA132B" w:rsidRDefault="00CF1B5B" w:rsidP="00CF1B5B">
      <w:pPr>
        <w:pStyle w:val="a9"/>
        <w:spacing w:line="264" w:lineRule="auto"/>
        <w:ind w:left="567"/>
        <w:contextualSpacing w:val="0"/>
        <w:jc w:val="both"/>
        <w:rPr>
          <w:b/>
          <w:color w:val="000000" w:themeColor="text1"/>
          <w:sz w:val="23"/>
          <w:szCs w:val="23"/>
        </w:rPr>
      </w:pPr>
      <w:r w:rsidRPr="00C35005">
        <w:rPr>
          <w:b/>
          <w:color w:val="000000" w:themeColor="text1"/>
          <w:sz w:val="23"/>
          <w:szCs w:val="23"/>
        </w:rPr>
        <w:t xml:space="preserve">Доходы бюджетных учреждений, не поименованные в перечне </w:t>
      </w:r>
      <w:proofErr w:type="spellStart"/>
      <w:r w:rsidRPr="00C35005">
        <w:rPr>
          <w:b/>
          <w:color w:val="000000" w:themeColor="text1"/>
          <w:sz w:val="23"/>
          <w:szCs w:val="23"/>
        </w:rPr>
        <w:t>неучитываемых</w:t>
      </w:r>
      <w:proofErr w:type="spellEnd"/>
      <w:r w:rsidRPr="00C35005">
        <w:rPr>
          <w:b/>
          <w:color w:val="000000" w:themeColor="text1"/>
          <w:sz w:val="23"/>
          <w:szCs w:val="23"/>
        </w:rPr>
        <w:t xml:space="preserve"> расходов, учитываются при налогообложении прибыли.</w:t>
      </w:r>
    </w:p>
    <w:p w14:paraId="2DB0280E" w14:textId="77777777" w:rsidR="00CF1B5B" w:rsidRDefault="00CF1B5B" w:rsidP="00806555">
      <w:pPr>
        <w:pStyle w:val="a9"/>
        <w:spacing w:after="120" w:line="264" w:lineRule="auto"/>
        <w:ind w:left="567"/>
        <w:contextualSpacing w:val="0"/>
        <w:jc w:val="both"/>
        <w:rPr>
          <w:bCs/>
          <w:i/>
          <w:iCs/>
          <w:color w:val="000000" w:themeColor="text1"/>
          <w:sz w:val="23"/>
          <w:szCs w:val="23"/>
        </w:rPr>
      </w:pPr>
      <w:r w:rsidRPr="008B2C45">
        <w:rPr>
          <w:bCs/>
          <w:i/>
          <w:iCs/>
          <w:color w:val="000000" w:themeColor="text1"/>
          <w:sz w:val="23"/>
          <w:szCs w:val="23"/>
        </w:rPr>
        <w:t>Письмо Департамента налоговой и таможенной политики Минфина России  от 1</w:t>
      </w:r>
      <w:r w:rsidRPr="00C35005">
        <w:rPr>
          <w:bCs/>
          <w:i/>
          <w:iCs/>
          <w:color w:val="000000" w:themeColor="text1"/>
          <w:sz w:val="23"/>
          <w:szCs w:val="23"/>
        </w:rPr>
        <w:t>2</w:t>
      </w:r>
      <w:r w:rsidRPr="008B2C45">
        <w:rPr>
          <w:bCs/>
          <w:i/>
          <w:iCs/>
          <w:color w:val="000000" w:themeColor="text1"/>
          <w:sz w:val="23"/>
          <w:szCs w:val="23"/>
        </w:rPr>
        <w:t xml:space="preserve"> декабря 2019 г. N </w:t>
      </w:r>
      <w:r w:rsidRPr="00C35005">
        <w:rPr>
          <w:bCs/>
          <w:i/>
          <w:iCs/>
          <w:color w:val="000000" w:themeColor="text1"/>
          <w:sz w:val="23"/>
          <w:szCs w:val="23"/>
        </w:rPr>
        <w:t>03-03-06/3/97089</w:t>
      </w:r>
    </w:p>
    <w:p w14:paraId="6ADAB95B" w14:textId="77777777" w:rsidR="00CF1B5B" w:rsidRPr="00AA132B" w:rsidRDefault="00CF1B5B" w:rsidP="00CF1B5B">
      <w:pPr>
        <w:pStyle w:val="a9"/>
        <w:numPr>
          <w:ilvl w:val="0"/>
          <w:numId w:val="2"/>
        </w:numPr>
        <w:spacing w:line="264" w:lineRule="auto"/>
        <w:ind w:left="567" w:hanging="567"/>
        <w:contextualSpacing w:val="0"/>
        <w:jc w:val="both"/>
        <w:rPr>
          <w:b/>
          <w:color w:val="000000" w:themeColor="text1"/>
          <w:sz w:val="23"/>
          <w:szCs w:val="23"/>
        </w:rPr>
      </w:pPr>
      <w:bookmarkStart w:id="95" w:name="_Hlk32868177"/>
      <w:r w:rsidRPr="00C35005">
        <w:rPr>
          <w:b/>
          <w:color w:val="000000" w:themeColor="text1"/>
          <w:sz w:val="23"/>
          <w:szCs w:val="23"/>
        </w:rPr>
        <w:t>Расходы в виде стоимости безвозмездно переданного имущества (работ, услуг, имущественных прав) и расходы, связанные с такой передачей, при налогообложении прибыли не учитываются.</w:t>
      </w:r>
    </w:p>
    <w:p w14:paraId="6405C8D3" w14:textId="77777777" w:rsidR="00CF1B5B" w:rsidRDefault="00CF1B5B" w:rsidP="00806555">
      <w:pPr>
        <w:pStyle w:val="a9"/>
        <w:spacing w:after="120" w:line="264" w:lineRule="auto"/>
        <w:ind w:left="567"/>
        <w:contextualSpacing w:val="0"/>
        <w:jc w:val="both"/>
        <w:rPr>
          <w:bCs/>
          <w:i/>
          <w:iCs/>
          <w:color w:val="000000" w:themeColor="text1"/>
          <w:sz w:val="23"/>
          <w:szCs w:val="23"/>
        </w:rPr>
      </w:pPr>
      <w:r w:rsidRPr="008B2C45">
        <w:rPr>
          <w:bCs/>
          <w:i/>
          <w:iCs/>
          <w:color w:val="000000" w:themeColor="text1"/>
          <w:sz w:val="23"/>
          <w:szCs w:val="23"/>
        </w:rPr>
        <w:t>Письмо Департамента налоговой и таможенной политики Минфина России  от 1</w:t>
      </w:r>
      <w:r w:rsidRPr="00C35005">
        <w:rPr>
          <w:bCs/>
          <w:i/>
          <w:iCs/>
          <w:color w:val="000000" w:themeColor="text1"/>
          <w:sz w:val="23"/>
          <w:szCs w:val="23"/>
        </w:rPr>
        <w:t>2</w:t>
      </w:r>
      <w:r w:rsidRPr="008B2C45">
        <w:rPr>
          <w:bCs/>
          <w:i/>
          <w:iCs/>
          <w:color w:val="000000" w:themeColor="text1"/>
          <w:sz w:val="23"/>
          <w:szCs w:val="23"/>
        </w:rPr>
        <w:t xml:space="preserve"> декабря 2019 г. N </w:t>
      </w:r>
      <w:r w:rsidRPr="00C35005">
        <w:rPr>
          <w:bCs/>
          <w:i/>
          <w:iCs/>
          <w:color w:val="000000" w:themeColor="text1"/>
          <w:sz w:val="23"/>
          <w:szCs w:val="23"/>
        </w:rPr>
        <w:t>03-03-06/1/97135</w:t>
      </w:r>
    </w:p>
    <w:bookmarkEnd w:id="95"/>
    <w:p w14:paraId="1B6B7AE0" w14:textId="77777777" w:rsidR="00CF1B5B" w:rsidRPr="00AA132B" w:rsidRDefault="00CF1B5B" w:rsidP="00CF1B5B">
      <w:pPr>
        <w:pStyle w:val="a9"/>
        <w:numPr>
          <w:ilvl w:val="0"/>
          <w:numId w:val="2"/>
        </w:numPr>
        <w:spacing w:line="264" w:lineRule="auto"/>
        <w:ind w:left="567" w:hanging="567"/>
        <w:contextualSpacing w:val="0"/>
        <w:jc w:val="both"/>
        <w:rPr>
          <w:b/>
          <w:color w:val="000000" w:themeColor="text1"/>
          <w:sz w:val="23"/>
          <w:szCs w:val="23"/>
        </w:rPr>
      </w:pPr>
      <w:r w:rsidRPr="00C35005">
        <w:rPr>
          <w:b/>
          <w:color w:val="000000" w:themeColor="text1"/>
          <w:sz w:val="23"/>
          <w:szCs w:val="23"/>
        </w:rPr>
        <w:t>Подъемные, выплачиваемые работникам в связи с их переездом на работу в другую местность, предусмотренные ТК РФ, для целей налогообложения прибыли можно учесть в составе прочих расходов, связанных с производством и реализацией, если они обоснованы и документально подтверждены.</w:t>
      </w:r>
    </w:p>
    <w:p w14:paraId="0555AD09" w14:textId="77777777" w:rsidR="00CF1B5B" w:rsidRDefault="00CF1B5B" w:rsidP="00806555">
      <w:pPr>
        <w:pStyle w:val="a9"/>
        <w:spacing w:after="120" w:line="264" w:lineRule="auto"/>
        <w:ind w:left="567"/>
        <w:contextualSpacing w:val="0"/>
        <w:jc w:val="both"/>
        <w:rPr>
          <w:bCs/>
          <w:i/>
          <w:iCs/>
          <w:color w:val="000000" w:themeColor="text1"/>
          <w:sz w:val="23"/>
          <w:szCs w:val="23"/>
        </w:rPr>
      </w:pPr>
      <w:r w:rsidRPr="008B2C45">
        <w:rPr>
          <w:bCs/>
          <w:i/>
          <w:iCs/>
          <w:color w:val="000000" w:themeColor="text1"/>
          <w:sz w:val="23"/>
          <w:szCs w:val="23"/>
        </w:rPr>
        <w:t>Письмо Департамента налоговой и таможенной политики Минфина России  от 1</w:t>
      </w:r>
      <w:r w:rsidRPr="00C35005">
        <w:rPr>
          <w:bCs/>
          <w:i/>
          <w:iCs/>
          <w:color w:val="000000" w:themeColor="text1"/>
          <w:sz w:val="23"/>
          <w:szCs w:val="23"/>
        </w:rPr>
        <w:t>2</w:t>
      </w:r>
      <w:r w:rsidRPr="008B2C45">
        <w:rPr>
          <w:bCs/>
          <w:i/>
          <w:iCs/>
          <w:color w:val="000000" w:themeColor="text1"/>
          <w:sz w:val="23"/>
          <w:szCs w:val="23"/>
        </w:rPr>
        <w:t xml:space="preserve"> декабря 2019 г. N </w:t>
      </w:r>
      <w:r w:rsidRPr="00C35005">
        <w:rPr>
          <w:bCs/>
          <w:i/>
          <w:iCs/>
          <w:color w:val="000000" w:themeColor="text1"/>
          <w:sz w:val="23"/>
          <w:szCs w:val="23"/>
        </w:rPr>
        <w:t>03-03-06/1/97186</w:t>
      </w:r>
    </w:p>
    <w:p w14:paraId="06775FAE" w14:textId="77777777" w:rsidR="00CF1B5B" w:rsidRPr="00AA132B" w:rsidRDefault="00CF1B5B" w:rsidP="00CF1B5B">
      <w:pPr>
        <w:pStyle w:val="a9"/>
        <w:numPr>
          <w:ilvl w:val="0"/>
          <w:numId w:val="2"/>
        </w:numPr>
        <w:spacing w:line="264" w:lineRule="auto"/>
        <w:ind w:left="567" w:hanging="567"/>
        <w:contextualSpacing w:val="0"/>
        <w:jc w:val="both"/>
        <w:rPr>
          <w:b/>
          <w:color w:val="000000" w:themeColor="text1"/>
          <w:sz w:val="23"/>
          <w:szCs w:val="23"/>
        </w:rPr>
      </w:pPr>
      <w:r w:rsidRPr="00AA132B">
        <w:rPr>
          <w:b/>
          <w:color w:val="000000" w:themeColor="text1"/>
          <w:sz w:val="23"/>
          <w:szCs w:val="23"/>
        </w:rPr>
        <w:t>Затраты на перелет для целей налогообложения прибыли могут быть обоснованы любыми документами, напрямую или косвенно подтверждающими факт использования приобретенных авиабилетов, а также информацией, содержащейся в соответствующих информационных ресурсах.</w:t>
      </w:r>
    </w:p>
    <w:p w14:paraId="2C9E39E1" w14:textId="77777777" w:rsidR="00CF1B5B" w:rsidRPr="00AA132B" w:rsidRDefault="00CF1B5B" w:rsidP="00CF1B5B">
      <w:pPr>
        <w:pStyle w:val="a9"/>
        <w:spacing w:line="264" w:lineRule="auto"/>
        <w:ind w:left="567"/>
        <w:contextualSpacing w:val="0"/>
        <w:jc w:val="both"/>
        <w:rPr>
          <w:b/>
          <w:color w:val="000000" w:themeColor="text1"/>
          <w:sz w:val="23"/>
          <w:szCs w:val="23"/>
        </w:rPr>
      </w:pPr>
      <w:r w:rsidRPr="00AA132B">
        <w:rPr>
          <w:b/>
          <w:color w:val="000000" w:themeColor="text1"/>
          <w:sz w:val="23"/>
          <w:szCs w:val="23"/>
        </w:rPr>
        <w:t>Наличие посадочного талона не является обязательным условием подтверждения факта перевозки.</w:t>
      </w:r>
    </w:p>
    <w:p w14:paraId="4D1F31E6" w14:textId="77777777" w:rsidR="00CF1B5B" w:rsidRDefault="00CF1B5B" w:rsidP="00806555">
      <w:pPr>
        <w:pStyle w:val="a9"/>
        <w:spacing w:after="120" w:line="264" w:lineRule="auto"/>
        <w:ind w:left="567"/>
        <w:contextualSpacing w:val="0"/>
        <w:jc w:val="both"/>
        <w:rPr>
          <w:bCs/>
          <w:i/>
          <w:iCs/>
          <w:color w:val="000000" w:themeColor="text1"/>
          <w:sz w:val="23"/>
          <w:szCs w:val="23"/>
        </w:rPr>
      </w:pPr>
      <w:r w:rsidRPr="008B2C45">
        <w:rPr>
          <w:bCs/>
          <w:i/>
          <w:iCs/>
          <w:color w:val="000000" w:themeColor="text1"/>
          <w:sz w:val="23"/>
          <w:szCs w:val="23"/>
        </w:rPr>
        <w:t>Письмо Департамента налоговой и таможенной политики Минфина России  от 1</w:t>
      </w:r>
      <w:r>
        <w:rPr>
          <w:bCs/>
          <w:i/>
          <w:iCs/>
          <w:color w:val="000000" w:themeColor="text1"/>
          <w:sz w:val="23"/>
          <w:szCs w:val="23"/>
        </w:rPr>
        <w:t>3</w:t>
      </w:r>
      <w:r w:rsidRPr="008B2C45">
        <w:rPr>
          <w:bCs/>
          <w:i/>
          <w:iCs/>
          <w:color w:val="000000" w:themeColor="text1"/>
          <w:sz w:val="23"/>
          <w:szCs w:val="23"/>
        </w:rPr>
        <w:t xml:space="preserve"> декабря 2019 г. N </w:t>
      </w:r>
      <w:r w:rsidRPr="00AA132B">
        <w:rPr>
          <w:bCs/>
          <w:i/>
          <w:iCs/>
          <w:color w:val="000000" w:themeColor="text1"/>
          <w:sz w:val="23"/>
          <w:szCs w:val="23"/>
        </w:rPr>
        <w:t>03-03-07/97641</w:t>
      </w:r>
    </w:p>
    <w:p w14:paraId="23001142" w14:textId="77777777" w:rsidR="00CF1B5B" w:rsidRPr="00AA132B" w:rsidRDefault="00CF1B5B" w:rsidP="00CF1B5B">
      <w:pPr>
        <w:pStyle w:val="a9"/>
        <w:numPr>
          <w:ilvl w:val="0"/>
          <w:numId w:val="2"/>
        </w:numPr>
        <w:spacing w:line="264" w:lineRule="auto"/>
        <w:ind w:left="567" w:hanging="567"/>
        <w:contextualSpacing w:val="0"/>
        <w:jc w:val="both"/>
        <w:rPr>
          <w:b/>
          <w:color w:val="000000" w:themeColor="text1"/>
          <w:sz w:val="23"/>
          <w:szCs w:val="23"/>
        </w:rPr>
      </w:pPr>
      <w:r w:rsidRPr="00AA132B">
        <w:rPr>
          <w:b/>
          <w:color w:val="000000" w:themeColor="text1"/>
          <w:sz w:val="23"/>
          <w:szCs w:val="23"/>
        </w:rPr>
        <w:t>В целях налогообложения прибыли датой возникновения дохода от реализации (предоставления) услуги является дата ее оказания. Следовательно, выручка от реализации услуг признается при исчислении налоговой базы по налогу на прибыль на дату оказания услуг.</w:t>
      </w:r>
    </w:p>
    <w:p w14:paraId="54A2C487" w14:textId="77777777" w:rsidR="00CF1B5B" w:rsidRDefault="00CF1B5B" w:rsidP="00806555">
      <w:pPr>
        <w:pStyle w:val="a9"/>
        <w:spacing w:after="120" w:line="264" w:lineRule="auto"/>
        <w:ind w:left="567"/>
        <w:contextualSpacing w:val="0"/>
        <w:jc w:val="both"/>
        <w:rPr>
          <w:bCs/>
          <w:i/>
          <w:iCs/>
          <w:color w:val="000000" w:themeColor="text1"/>
          <w:sz w:val="23"/>
          <w:szCs w:val="23"/>
        </w:rPr>
      </w:pPr>
      <w:r w:rsidRPr="008B2C45">
        <w:rPr>
          <w:bCs/>
          <w:i/>
          <w:iCs/>
          <w:color w:val="000000" w:themeColor="text1"/>
          <w:sz w:val="23"/>
          <w:szCs w:val="23"/>
        </w:rPr>
        <w:t>Письмо Департамента налоговой и таможенной политики Минфина России  от 1</w:t>
      </w:r>
      <w:r>
        <w:rPr>
          <w:bCs/>
          <w:i/>
          <w:iCs/>
          <w:color w:val="000000" w:themeColor="text1"/>
          <w:sz w:val="23"/>
          <w:szCs w:val="23"/>
        </w:rPr>
        <w:t>3</w:t>
      </w:r>
      <w:r w:rsidRPr="008B2C45">
        <w:rPr>
          <w:bCs/>
          <w:i/>
          <w:iCs/>
          <w:color w:val="000000" w:themeColor="text1"/>
          <w:sz w:val="23"/>
          <w:szCs w:val="23"/>
        </w:rPr>
        <w:t xml:space="preserve"> декабря 2019 г. N </w:t>
      </w:r>
      <w:r w:rsidRPr="00AA132B">
        <w:rPr>
          <w:bCs/>
          <w:i/>
          <w:iCs/>
          <w:color w:val="000000" w:themeColor="text1"/>
          <w:sz w:val="23"/>
          <w:szCs w:val="23"/>
        </w:rPr>
        <w:t>03-03-06/1/97645</w:t>
      </w:r>
    </w:p>
    <w:p w14:paraId="397CD9D8" w14:textId="77777777" w:rsidR="00CF1B5B" w:rsidRPr="00AA132B" w:rsidRDefault="00CF1B5B" w:rsidP="00CF1B5B">
      <w:pPr>
        <w:pStyle w:val="a9"/>
        <w:numPr>
          <w:ilvl w:val="0"/>
          <w:numId w:val="2"/>
        </w:numPr>
        <w:spacing w:line="264" w:lineRule="auto"/>
        <w:ind w:left="567" w:hanging="567"/>
        <w:contextualSpacing w:val="0"/>
        <w:jc w:val="both"/>
        <w:rPr>
          <w:b/>
          <w:color w:val="000000" w:themeColor="text1"/>
          <w:sz w:val="23"/>
          <w:szCs w:val="23"/>
        </w:rPr>
      </w:pPr>
      <w:r w:rsidRPr="00AA132B">
        <w:rPr>
          <w:b/>
          <w:color w:val="000000" w:themeColor="text1"/>
          <w:sz w:val="23"/>
          <w:szCs w:val="23"/>
        </w:rPr>
        <w:t>Расходы на приобретение, сооружение, изготовление, доставку основного средства и доведение до состояния, в котором оно пригодно для использования, формируют его первоначальную стоимость, которая погашается путем амортизации.</w:t>
      </w:r>
    </w:p>
    <w:p w14:paraId="05BE0213" w14:textId="77777777" w:rsidR="00CF1B5B" w:rsidRPr="00AA132B" w:rsidRDefault="00CF1B5B" w:rsidP="00CF1B5B">
      <w:pPr>
        <w:pStyle w:val="a9"/>
        <w:spacing w:line="264" w:lineRule="auto"/>
        <w:ind w:left="567"/>
        <w:contextualSpacing w:val="0"/>
        <w:jc w:val="both"/>
        <w:rPr>
          <w:b/>
          <w:color w:val="000000" w:themeColor="text1"/>
          <w:sz w:val="23"/>
          <w:szCs w:val="23"/>
        </w:rPr>
      </w:pPr>
      <w:r w:rsidRPr="00AA132B">
        <w:rPr>
          <w:b/>
          <w:color w:val="000000" w:themeColor="text1"/>
          <w:sz w:val="23"/>
          <w:szCs w:val="23"/>
        </w:rPr>
        <w:lastRenderedPageBreak/>
        <w:t>Расходы, связанные с обеспечением надлежащего функционирования введенных в эксплуатацию основных средств, включаются в состав расходов, связанных с производством и реализацией.</w:t>
      </w:r>
    </w:p>
    <w:p w14:paraId="656234C5" w14:textId="77777777" w:rsidR="00CF1B5B" w:rsidRPr="006906D1" w:rsidRDefault="00CF1B5B" w:rsidP="00CF1B5B">
      <w:pPr>
        <w:pStyle w:val="a9"/>
        <w:spacing w:line="264" w:lineRule="auto"/>
        <w:ind w:left="567"/>
        <w:contextualSpacing w:val="0"/>
        <w:jc w:val="both"/>
        <w:rPr>
          <w:b/>
          <w:color w:val="000000" w:themeColor="text1"/>
          <w:sz w:val="23"/>
          <w:szCs w:val="23"/>
        </w:rPr>
      </w:pPr>
      <w:r w:rsidRPr="00AA132B">
        <w:rPr>
          <w:b/>
          <w:color w:val="000000" w:themeColor="text1"/>
          <w:sz w:val="23"/>
          <w:szCs w:val="23"/>
        </w:rPr>
        <w:t>Первоначальная стоимость основных средств изменяется в случаях достройки, дооборудования, реконструкции, модернизации, технического перевооружения, частичной ликвидации и по иным аналогичным основаниям. В иных случаях в целях налогообложения первоначальная стоимость основных средств не меняется.</w:t>
      </w:r>
    </w:p>
    <w:p w14:paraId="038F474E" w14:textId="77777777" w:rsidR="00CF1B5B" w:rsidRDefault="00CF1B5B" w:rsidP="00806555">
      <w:pPr>
        <w:pStyle w:val="a9"/>
        <w:spacing w:after="120" w:line="264" w:lineRule="auto"/>
        <w:ind w:left="567"/>
        <w:contextualSpacing w:val="0"/>
        <w:jc w:val="both"/>
        <w:rPr>
          <w:bCs/>
          <w:i/>
          <w:iCs/>
          <w:color w:val="000000" w:themeColor="text1"/>
          <w:sz w:val="23"/>
          <w:szCs w:val="23"/>
        </w:rPr>
      </w:pPr>
      <w:r w:rsidRPr="008B2C45">
        <w:rPr>
          <w:bCs/>
          <w:i/>
          <w:iCs/>
          <w:color w:val="000000" w:themeColor="text1"/>
          <w:sz w:val="23"/>
          <w:szCs w:val="23"/>
        </w:rPr>
        <w:t>Письмо Департамента налоговой и таможенной политики Минфина России  от 1</w:t>
      </w:r>
      <w:r>
        <w:rPr>
          <w:bCs/>
          <w:i/>
          <w:iCs/>
          <w:color w:val="000000" w:themeColor="text1"/>
          <w:sz w:val="23"/>
          <w:szCs w:val="23"/>
        </w:rPr>
        <w:t>3</w:t>
      </w:r>
      <w:r w:rsidRPr="008B2C45">
        <w:rPr>
          <w:bCs/>
          <w:i/>
          <w:iCs/>
          <w:color w:val="000000" w:themeColor="text1"/>
          <w:sz w:val="23"/>
          <w:szCs w:val="23"/>
        </w:rPr>
        <w:t xml:space="preserve"> декабря 2019 г. N </w:t>
      </w:r>
      <w:r w:rsidRPr="008D0952">
        <w:rPr>
          <w:bCs/>
          <w:i/>
          <w:iCs/>
          <w:color w:val="000000" w:themeColor="text1"/>
          <w:sz w:val="23"/>
          <w:szCs w:val="23"/>
        </w:rPr>
        <w:t>03-03-06/1/97901</w:t>
      </w:r>
    </w:p>
    <w:p w14:paraId="1EF9C3D9" w14:textId="77777777" w:rsidR="00CF1B5B" w:rsidRPr="00AA132B" w:rsidRDefault="00CF1B5B" w:rsidP="00CF1B5B">
      <w:pPr>
        <w:pStyle w:val="a9"/>
        <w:numPr>
          <w:ilvl w:val="0"/>
          <w:numId w:val="2"/>
        </w:numPr>
        <w:spacing w:line="264" w:lineRule="auto"/>
        <w:ind w:left="567" w:hanging="567"/>
        <w:contextualSpacing w:val="0"/>
        <w:jc w:val="both"/>
        <w:rPr>
          <w:b/>
          <w:color w:val="000000" w:themeColor="text1"/>
          <w:sz w:val="23"/>
          <w:szCs w:val="23"/>
        </w:rPr>
      </w:pPr>
      <w:r w:rsidRPr="00AA132B">
        <w:rPr>
          <w:b/>
          <w:color w:val="000000" w:themeColor="text1"/>
          <w:sz w:val="23"/>
          <w:szCs w:val="23"/>
        </w:rPr>
        <w:t>Доходы в виде имущества и прав, полученных от участника в качестве вклада в имущество ООО, не учитываются при налогообложении прибыли.</w:t>
      </w:r>
    </w:p>
    <w:p w14:paraId="6EDB172C" w14:textId="77777777" w:rsidR="00CF1B5B" w:rsidRPr="00AA132B" w:rsidRDefault="00CF1B5B" w:rsidP="00CF1B5B">
      <w:pPr>
        <w:pStyle w:val="a9"/>
        <w:spacing w:line="264" w:lineRule="auto"/>
        <w:ind w:left="567"/>
        <w:contextualSpacing w:val="0"/>
        <w:jc w:val="both"/>
        <w:rPr>
          <w:b/>
          <w:color w:val="000000" w:themeColor="text1"/>
          <w:sz w:val="23"/>
          <w:szCs w:val="23"/>
        </w:rPr>
      </w:pPr>
      <w:r w:rsidRPr="00AA132B">
        <w:rPr>
          <w:b/>
          <w:color w:val="000000" w:themeColor="text1"/>
          <w:sz w:val="23"/>
          <w:szCs w:val="23"/>
        </w:rPr>
        <w:t>Вкладом могут быть деньги, вещи, доли в уставных капиталах других обществ, государственные и муниципальные облигации, интеллектуальные права и права по лицензионным договора.</w:t>
      </w:r>
    </w:p>
    <w:p w14:paraId="6614EDCA" w14:textId="77777777" w:rsidR="00CF1B5B" w:rsidRDefault="00CF1B5B" w:rsidP="00806555">
      <w:pPr>
        <w:pStyle w:val="a9"/>
        <w:spacing w:after="120" w:line="264" w:lineRule="auto"/>
        <w:ind w:left="567"/>
        <w:contextualSpacing w:val="0"/>
        <w:jc w:val="both"/>
        <w:rPr>
          <w:bCs/>
          <w:i/>
          <w:iCs/>
          <w:color w:val="000000" w:themeColor="text1"/>
          <w:sz w:val="23"/>
          <w:szCs w:val="23"/>
        </w:rPr>
      </w:pPr>
      <w:r w:rsidRPr="008B2C45">
        <w:rPr>
          <w:bCs/>
          <w:i/>
          <w:iCs/>
          <w:color w:val="000000" w:themeColor="text1"/>
          <w:sz w:val="23"/>
          <w:szCs w:val="23"/>
        </w:rPr>
        <w:t>Письмо Департамента налоговой и таможенной политики Минфина России  от 1</w:t>
      </w:r>
      <w:r>
        <w:rPr>
          <w:bCs/>
          <w:i/>
          <w:iCs/>
          <w:color w:val="000000" w:themeColor="text1"/>
          <w:sz w:val="23"/>
          <w:szCs w:val="23"/>
        </w:rPr>
        <w:t>3</w:t>
      </w:r>
      <w:r w:rsidRPr="008B2C45">
        <w:rPr>
          <w:bCs/>
          <w:i/>
          <w:iCs/>
          <w:color w:val="000000" w:themeColor="text1"/>
          <w:sz w:val="23"/>
          <w:szCs w:val="23"/>
        </w:rPr>
        <w:t xml:space="preserve"> декабря 2019 г. N </w:t>
      </w:r>
      <w:r w:rsidRPr="008D0952">
        <w:rPr>
          <w:bCs/>
          <w:i/>
          <w:iCs/>
          <w:color w:val="000000" w:themeColor="text1"/>
          <w:sz w:val="23"/>
          <w:szCs w:val="23"/>
        </w:rPr>
        <w:t>03-03-06/1/9790</w:t>
      </w:r>
      <w:r>
        <w:rPr>
          <w:bCs/>
          <w:i/>
          <w:iCs/>
          <w:color w:val="000000" w:themeColor="text1"/>
          <w:sz w:val="23"/>
          <w:szCs w:val="23"/>
        </w:rPr>
        <w:t>2</w:t>
      </w:r>
    </w:p>
    <w:p w14:paraId="50D7054E" w14:textId="77777777" w:rsidR="00CF1B5B" w:rsidRPr="00AA132B" w:rsidRDefault="00CF1B5B" w:rsidP="00CF1B5B">
      <w:pPr>
        <w:pStyle w:val="a9"/>
        <w:numPr>
          <w:ilvl w:val="0"/>
          <w:numId w:val="2"/>
        </w:numPr>
        <w:spacing w:line="264" w:lineRule="auto"/>
        <w:ind w:left="567" w:hanging="567"/>
        <w:contextualSpacing w:val="0"/>
        <w:jc w:val="both"/>
        <w:rPr>
          <w:b/>
          <w:color w:val="000000" w:themeColor="text1"/>
          <w:sz w:val="23"/>
          <w:szCs w:val="23"/>
        </w:rPr>
      </w:pPr>
      <w:r w:rsidRPr="00AA132B">
        <w:rPr>
          <w:b/>
          <w:color w:val="000000" w:themeColor="text1"/>
          <w:sz w:val="23"/>
          <w:szCs w:val="23"/>
        </w:rPr>
        <w:t xml:space="preserve">Минфин разъяснил особенности применения нормы </w:t>
      </w:r>
      <w:r>
        <w:rPr>
          <w:b/>
          <w:color w:val="000000" w:themeColor="text1"/>
          <w:sz w:val="23"/>
          <w:szCs w:val="23"/>
        </w:rPr>
        <w:t xml:space="preserve">статьи 54.1 </w:t>
      </w:r>
      <w:r w:rsidRPr="00AA132B">
        <w:rPr>
          <w:b/>
          <w:color w:val="000000" w:themeColor="text1"/>
          <w:sz w:val="23"/>
          <w:szCs w:val="23"/>
        </w:rPr>
        <w:t>НК</w:t>
      </w:r>
      <w:r>
        <w:rPr>
          <w:b/>
          <w:color w:val="000000" w:themeColor="text1"/>
          <w:sz w:val="23"/>
          <w:szCs w:val="23"/>
        </w:rPr>
        <w:t xml:space="preserve"> РФ</w:t>
      </w:r>
      <w:r w:rsidRPr="00AA132B">
        <w:rPr>
          <w:b/>
          <w:color w:val="000000" w:themeColor="text1"/>
          <w:sz w:val="23"/>
          <w:szCs w:val="23"/>
        </w:rPr>
        <w:t>, запрещающей совершать формально правомерные действия для неисполнения обязанности по уплате налогов, получения права на возмещение.</w:t>
      </w:r>
    </w:p>
    <w:p w14:paraId="63F356D4" w14:textId="77777777" w:rsidR="00CF1B5B" w:rsidRPr="00AA132B" w:rsidRDefault="00CF1B5B" w:rsidP="00CF1B5B">
      <w:pPr>
        <w:pStyle w:val="a9"/>
        <w:spacing w:line="264" w:lineRule="auto"/>
        <w:ind w:left="567"/>
        <w:contextualSpacing w:val="0"/>
        <w:jc w:val="both"/>
        <w:rPr>
          <w:b/>
          <w:color w:val="000000" w:themeColor="text1"/>
          <w:sz w:val="23"/>
          <w:szCs w:val="23"/>
        </w:rPr>
      </w:pPr>
      <w:r w:rsidRPr="00AA132B">
        <w:rPr>
          <w:b/>
          <w:color w:val="000000" w:themeColor="text1"/>
          <w:sz w:val="23"/>
          <w:szCs w:val="23"/>
        </w:rPr>
        <w:t>Налогоплательщик не вправе уменьшать налоговую базу на расходы при исчислении налога на прибыль и уменьшать сумму НДС на налоговые вычеты при несоблюдении одного из условий:</w:t>
      </w:r>
    </w:p>
    <w:p w14:paraId="0956E686" w14:textId="77777777" w:rsidR="00CF1B5B" w:rsidRPr="00AA132B" w:rsidRDefault="00CF1B5B" w:rsidP="00CF1B5B">
      <w:pPr>
        <w:pStyle w:val="a9"/>
        <w:spacing w:line="264" w:lineRule="auto"/>
        <w:ind w:left="567"/>
        <w:contextualSpacing w:val="0"/>
        <w:jc w:val="both"/>
        <w:rPr>
          <w:b/>
          <w:color w:val="000000" w:themeColor="text1"/>
          <w:sz w:val="23"/>
          <w:szCs w:val="23"/>
        </w:rPr>
      </w:pPr>
      <w:r w:rsidRPr="00AA132B">
        <w:rPr>
          <w:b/>
          <w:color w:val="000000" w:themeColor="text1"/>
          <w:sz w:val="23"/>
          <w:szCs w:val="23"/>
        </w:rPr>
        <w:t>- основной целью совершения сделки не является неуплата или зачет суммы налога;</w:t>
      </w:r>
    </w:p>
    <w:p w14:paraId="65D65E8C" w14:textId="77777777" w:rsidR="00CF1B5B" w:rsidRPr="00AA132B" w:rsidRDefault="00CF1B5B" w:rsidP="00CF1B5B">
      <w:pPr>
        <w:pStyle w:val="a9"/>
        <w:spacing w:line="264" w:lineRule="auto"/>
        <w:ind w:left="567"/>
        <w:contextualSpacing w:val="0"/>
        <w:jc w:val="both"/>
        <w:rPr>
          <w:b/>
          <w:color w:val="000000" w:themeColor="text1"/>
          <w:sz w:val="23"/>
          <w:szCs w:val="23"/>
        </w:rPr>
      </w:pPr>
      <w:r w:rsidRPr="00AA132B">
        <w:rPr>
          <w:b/>
          <w:color w:val="000000" w:themeColor="text1"/>
          <w:sz w:val="23"/>
          <w:szCs w:val="23"/>
        </w:rPr>
        <w:t>- обязательство по сделке исполнено лицом - стороной договора, заключенного с плательщиком, или лицом, которому обязательство по исполнению сделки передано по договору или закону.</w:t>
      </w:r>
    </w:p>
    <w:p w14:paraId="6BF5FFB7" w14:textId="77777777" w:rsidR="00CF1B5B" w:rsidRPr="00AA132B" w:rsidRDefault="00CF1B5B" w:rsidP="00CF1B5B">
      <w:pPr>
        <w:pStyle w:val="a9"/>
        <w:spacing w:line="264" w:lineRule="auto"/>
        <w:ind w:left="567"/>
        <w:contextualSpacing w:val="0"/>
        <w:jc w:val="both"/>
        <w:rPr>
          <w:b/>
          <w:color w:val="000000" w:themeColor="text1"/>
          <w:sz w:val="23"/>
          <w:szCs w:val="23"/>
        </w:rPr>
      </w:pPr>
      <w:r w:rsidRPr="00AA132B">
        <w:rPr>
          <w:b/>
          <w:color w:val="000000" w:themeColor="text1"/>
          <w:sz w:val="23"/>
          <w:szCs w:val="23"/>
        </w:rPr>
        <w:t>Минфин указал, что учет расходов при исчислении налога на прибыль при определении обязательств налогоплательщика, злоупотребившего указанным правом, не предусмотрен.</w:t>
      </w:r>
    </w:p>
    <w:p w14:paraId="57600E09" w14:textId="77777777" w:rsidR="00CF1B5B" w:rsidRDefault="00CF1B5B" w:rsidP="00806555">
      <w:pPr>
        <w:pStyle w:val="a9"/>
        <w:spacing w:after="120" w:line="264" w:lineRule="auto"/>
        <w:ind w:left="567"/>
        <w:contextualSpacing w:val="0"/>
        <w:jc w:val="both"/>
        <w:rPr>
          <w:bCs/>
          <w:i/>
          <w:iCs/>
          <w:color w:val="000000" w:themeColor="text1"/>
          <w:sz w:val="23"/>
          <w:szCs w:val="23"/>
        </w:rPr>
      </w:pPr>
      <w:r w:rsidRPr="008B2C45">
        <w:rPr>
          <w:bCs/>
          <w:i/>
          <w:iCs/>
          <w:color w:val="000000" w:themeColor="text1"/>
          <w:sz w:val="23"/>
          <w:szCs w:val="23"/>
        </w:rPr>
        <w:t>Письмо Департамента налоговой и таможенной политики Минфина России  от 1</w:t>
      </w:r>
      <w:r>
        <w:rPr>
          <w:bCs/>
          <w:i/>
          <w:iCs/>
          <w:color w:val="000000" w:themeColor="text1"/>
          <w:sz w:val="23"/>
          <w:szCs w:val="23"/>
        </w:rPr>
        <w:t>3</w:t>
      </w:r>
      <w:r w:rsidRPr="008B2C45">
        <w:rPr>
          <w:bCs/>
          <w:i/>
          <w:iCs/>
          <w:color w:val="000000" w:themeColor="text1"/>
          <w:sz w:val="23"/>
          <w:szCs w:val="23"/>
        </w:rPr>
        <w:t xml:space="preserve"> декабря 2019 г. N </w:t>
      </w:r>
      <w:r w:rsidRPr="00AA132B">
        <w:rPr>
          <w:bCs/>
          <w:i/>
          <w:iCs/>
          <w:color w:val="000000" w:themeColor="text1"/>
          <w:sz w:val="23"/>
          <w:szCs w:val="23"/>
        </w:rPr>
        <w:t>01-03-11/97904</w:t>
      </w:r>
    </w:p>
    <w:p w14:paraId="005BD68E" w14:textId="77777777" w:rsidR="00CF1B5B" w:rsidRPr="006906D1" w:rsidRDefault="00CF1B5B" w:rsidP="00CF1B5B">
      <w:pPr>
        <w:pStyle w:val="a9"/>
        <w:numPr>
          <w:ilvl w:val="0"/>
          <w:numId w:val="2"/>
        </w:numPr>
        <w:spacing w:line="264" w:lineRule="auto"/>
        <w:ind w:left="567" w:hanging="567"/>
        <w:contextualSpacing w:val="0"/>
        <w:jc w:val="both"/>
        <w:rPr>
          <w:b/>
          <w:color w:val="000000" w:themeColor="text1"/>
          <w:sz w:val="23"/>
          <w:szCs w:val="23"/>
        </w:rPr>
      </w:pPr>
      <w:r w:rsidRPr="008D0952">
        <w:rPr>
          <w:b/>
          <w:color w:val="000000" w:themeColor="text1"/>
          <w:sz w:val="23"/>
          <w:szCs w:val="23"/>
        </w:rPr>
        <w:t>Расходы на предоставление покупателю премий вследствие выполнения определенных условий договора, в частности объема покупок, могут учитываться в составе внереализационных расходов при налогообложении прибыли только в том случае, если они обоснованы, документально подтверждены и произведены для получения дохода.</w:t>
      </w:r>
    </w:p>
    <w:p w14:paraId="5E42C772" w14:textId="77777777" w:rsidR="00CF1B5B" w:rsidRDefault="00CF1B5B" w:rsidP="00806555">
      <w:pPr>
        <w:pStyle w:val="a9"/>
        <w:spacing w:after="120" w:line="264" w:lineRule="auto"/>
        <w:ind w:left="567"/>
        <w:contextualSpacing w:val="0"/>
        <w:jc w:val="both"/>
        <w:rPr>
          <w:bCs/>
          <w:i/>
          <w:iCs/>
          <w:color w:val="000000" w:themeColor="text1"/>
          <w:sz w:val="23"/>
          <w:szCs w:val="23"/>
        </w:rPr>
      </w:pPr>
      <w:r w:rsidRPr="008B2C45">
        <w:rPr>
          <w:bCs/>
          <w:i/>
          <w:iCs/>
          <w:color w:val="000000" w:themeColor="text1"/>
          <w:sz w:val="23"/>
          <w:szCs w:val="23"/>
        </w:rPr>
        <w:t>Письмо Департамента налоговой и таможенной политики Минфина России  от 1</w:t>
      </w:r>
      <w:r>
        <w:rPr>
          <w:bCs/>
          <w:i/>
          <w:iCs/>
          <w:color w:val="000000" w:themeColor="text1"/>
          <w:sz w:val="23"/>
          <w:szCs w:val="23"/>
        </w:rPr>
        <w:t>6</w:t>
      </w:r>
      <w:r w:rsidRPr="008B2C45">
        <w:rPr>
          <w:bCs/>
          <w:i/>
          <w:iCs/>
          <w:color w:val="000000" w:themeColor="text1"/>
          <w:sz w:val="23"/>
          <w:szCs w:val="23"/>
        </w:rPr>
        <w:t xml:space="preserve"> декабря 2019 г. N </w:t>
      </w:r>
      <w:r w:rsidRPr="008D0952">
        <w:rPr>
          <w:bCs/>
          <w:i/>
          <w:iCs/>
          <w:color w:val="000000" w:themeColor="text1"/>
          <w:sz w:val="23"/>
          <w:szCs w:val="23"/>
        </w:rPr>
        <w:t>03-03-06/1/98264</w:t>
      </w:r>
    </w:p>
    <w:p w14:paraId="329823D5" w14:textId="77777777" w:rsidR="00CF1B5B" w:rsidRPr="006906D1" w:rsidRDefault="00CF1B5B" w:rsidP="00CF1B5B">
      <w:pPr>
        <w:pStyle w:val="a9"/>
        <w:numPr>
          <w:ilvl w:val="0"/>
          <w:numId w:val="2"/>
        </w:numPr>
        <w:spacing w:line="264" w:lineRule="auto"/>
        <w:ind w:left="567" w:hanging="567"/>
        <w:contextualSpacing w:val="0"/>
        <w:jc w:val="both"/>
        <w:rPr>
          <w:b/>
          <w:color w:val="000000" w:themeColor="text1"/>
          <w:sz w:val="23"/>
          <w:szCs w:val="23"/>
        </w:rPr>
      </w:pPr>
      <w:r w:rsidRPr="008D0952">
        <w:rPr>
          <w:b/>
          <w:color w:val="000000" w:themeColor="text1"/>
          <w:sz w:val="23"/>
          <w:szCs w:val="23"/>
        </w:rPr>
        <w:t>Изменения, внесенные в Классификацию основных средств, включаемых в амортизационные группы, после ввода объекта в эксплуатацию предыдущим собственником, не влияют на определение амортизационной группы по этому объекту новым собственником.</w:t>
      </w:r>
    </w:p>
    <w:p w14:paraId="11A36704" w14:textId="77777777" w:rsidR="00CF1B5B" w:rsidRDefault="00CF1B5B" w:rsidP="00806555">
      <w:pPr>
        <w:pStyle w:val="a9"/>
        <w:spacing w:after="120" w:line="264" w:lineRule="auto"/>
        <w:ind w:left="567"/>
        <w:contextualSpacing w:val="0"/>
        <w:jc w:val="both"/>
        <w:rPr>
          <w:bCs/>
          <w:i/>
          <w:iCs/>
          <w:color w:val="000000" w:themeColor="text1"/>
          <w:sz w:val="23"/>
          <w:szCs w:val="23"/>
        </w:rPr>
      </w:pPr>
      <w:r w:rsidRPr="008B2C45">
        <w:rPr>
          <w:bCs/>
          <w:i/>
          <w:iCs/>
          <w:color w:val="000000" w:themeColor="text1"/>
          <w:sz w:val="23"/>
          <w:szCs w:val="23"/>
        </w:rPr>
        <w:t>Письмо Департамента налоговой и таможенной политики Минфина России  от 1</w:t>
      </w:r>
      <w:r>
        <w:rPr>
          <w:bCs/>
          <w:i/>
          <w:iCs/>
          <w:color w:val="000000" w:themeColor="text1"/>
          <w:sz w:val="23"/>
          <w:szCs w:val="23"/>
        </w:rPr>
        <w:t>6</w:t>
      </w:r>
      <w:r w:rsidRPr="008B2C45">
        <w:rPr>
          <w:bCs/>
          <w:i/>
          <w:iCs/>
          <w:color w:val="000000" w:themeColor="text1"/>
          <w:sz w:val="23"/>
          <w:szCs w:val="23"/>
        </w:rPr>
        <w:t xml:space="preserve"> декабря 2019 г. N </w:t>
      </w:r>
      <w:r w:rsidRPr="008D0952">
        <w:rPr>
          <w:bCs/>
          <w:i/>
          <w:iCs/>
          <w:color w:val="000000" w:themeColor="text1"/>
          <w:sz w:val="23"/>
          <w:szCs w:val="23"/>
        </w:rPr>
        <w:t>03-03-06/1/98319</w:t>
      </w:r>
    </w:p>
    <w:p w14:paraId="3FD75DC9" w14:textId="77777777" w:rsidR="00CF1B5B" w:rsidRPr="006906D1" w:rsidRDefault="00CF1B5B" w:rsidP="00CF1B5B">
      <w:pPr>
        <w:pStyle w:val="a9"/>
        <w:numPr>
          <w:ilvl w:val="0"/>
          <w:numId w:val="2"/>
        </w:numPr>
        <w:spacing w:line="264" w:lineRule="auto"/>
        <w:ind w:left="567" w:hanging="567"/>
        <w:contextualSpacing w:val="0"/>
        <w:jc w:val="both"/>
        <w:rPr>
          <w:b/>
          <w:color w:val="000000" w:themeColor="text1"/>
          <w:sz w:val="23"/>
          <w:szCs w:val="23"/>
        </w:rPr>
      </w:pPr>
      <w:r>
        <w:rPr>
          <w:b/>
          <w:color w:val="000000" w:themeColor="text1"/>
          <w:sz w:val="23"/>
          <w:szCs w:val="23"/>
        </w:rPr>
        <w:t>П</w:t>
      </w:r>
      <w:r w:rsidRPr="008D0952">
        <w:rPr>
          <w:b/>
          <w:color w:val="000000" w:themeColor="text1"/>
          <w:sz w:val="23"/>
          <w:szCs w:val="23"/>
        </w:rPr>
        <w:t xml:space="preserve">ри расчете налогооблагаемой прибыли учитываются только те расходы, которые отвечают условиям статьи 252 Налогового кодекса Российской Федерации, т.е. </w:t>
      </w:r>
      <w:r w:rsidRPr="008D0952">
        <w:rPr>
          <w:b/>
          <w:color w:val="000000" w:themeColor="text1"/>
          <w:sz w:val="23"/>
          <w:szCs w:val="23"/>
        </w:rPr>
        <w:lastRenderedPageBreak/>
        <w:t>обоснованные и документально подтвержденные затраты, произведенные для осуществления деятельности, направленной на получение дохода.</w:t>
      </w:r>
    </w:p>
    <w:p w14:paraId="4435BF50" w14:textId="77777777" w:rsidR="00CF1B5B" w:rsidRDefault="00CF1B5B" w:rsidP="00806555">
      <w:pPr>
        <w:pStyle w:val="a9"/>
        <w:spacing w:after="120" w:line="264" w:lineRule="auto"/>
        <w:ind w:left="567"/>
        <w:contextualSpacing w:val="0"/>
        <w:jc w:val="both"/>
        <w:rPr>
          <w:bCs/>
          <w:i/>
          <w:iCs/>
          <w:color w:val="000000" w:themeColor="text1"/>
          <w:sz w:val="23"/>
          <w:szCs w:val="23"/>
        </w:rPr>
      </w:pPr>
      <w:r w:rsidRPr="008B2C45">
        <w:rPr>
          <w:bCs/>
          <w:i/>
          <w:iCs/>
          <w:color w:val="000000" w:themeColor="text1"/>
          <w:sz w:val="23"/>
          <w:szCs w:val="23"/>
        </w:rPr>
        <w:t>Письмо Департамента налоговой и таможенной политики Минфина России  от 1</w:t>
      </w:r>
      <w:r w:rsidRPr="008D0952">
        <w:rPr>
          <w:bCs/>
          <w:i/>
          <w:iCs/>
          <w:color w:val="000000" w:themeColor="text1"/>
          <w:sz w:val="23"/>
          <w:szCs w:val="23"/>
        </w:rPr>
        <w:t>7</w:t>
      </w:r>
      <w:r w:rsidRPr="008B2C45">
        <w:rPr>
          <w:bCs/>
          <w:i/>
          <w:iCs/>
          <w:color w:val="000000" w:themeColor="text1"/>
          <w:sz w:val="23"/>
          <w:szCs w:val="23"/>
        </w:rPr>
        <w:t xml:space="preserve"> декабря 2019 г. N </w:t>
      </w:r>
      <w:r w:rsidRPr="008D0952">
        <w:rPr>
          <w:bCs/>
          <w:i/>
          <w:iCs/>
          <w:color w:val="000000" w:themeColor="text1"/>
          <w:sz w:val="23"/>
          <w:szCs w:val="23"/>
        </w:rPr>
        <w:t>03-03-06/1/98767</w:t>
      </w:r>
    </w:p>
    <w:p w14:paraId="5DF31E53" w14:textId="77777777" w:rsidR="00CF1B5B" w:rsidRPr="006906D1" w:rsidRDefault="00CF1B5B" w:rsidP="00CF1B5B">
      <w:pPr>
        <w:pStyle w:val="a9"/>
        <w:numPr>
          <w:ilvl w:val="0"/>
          <w:numId w:val="2"/>
        </w:numPr>
        <w:spacing w:line="264" w:lineRule="auto"/>
        <w:ind w:left="567" w:hanging="567"/>
        <w:contextualSpacing w:val="0"/>
        <w:jc w:val="both"/>
        <w:rPr>
          <w:b/>
          <w:color w:val="000000" w:themeColor="text1"/>
          <w:sz w:val="23"/>
          <w:szCs w:val="23"/>
        </w:rPr>
      </w:pPr>
      <w:r w:rsidRPr="008D0952">
        <w:rPr>
          <w:b/>
          <w:color w:val="000000" w:themeColor="text1"/>
          <w:sz w:val="23"/>
          <w:szCs w:val="23"/>
        </w:rPr>
        <w:t>Доходы от инвестирования временно свободных средств компенсационного фонда, направленного на защиту участников долевого строительства при банкротстве застройщика, учитываются при налогообложении прибыли.</w:t>
      </w:r>
    </w:p>
    <w:p w14:paraId="52DF3E01" w14:textId="77777777" w:rsidR="00CF1B5B" w:rsidRDefault="00CF1B5B" w:rsidP="00806555">
      <w:pPr>
        <w:pStyle w:val="a9"/>
        <w:spacing w:after="120" w:line="264" w:lineRule="auto"/>
        <w:ind w:left="567"/>
        <w:contextualSpacing w:val="0"/>
        <w:jc w:val="both"/>
        <w:rPr>
          <w:bCs/>
          <w:i/>
          <w:iCs/>
          <w:color w:val="000000" w:themeColor="text1"/>
          <w:sz w:val="23"/>
          <w:szCs w:val="23"/>
        </w:rPr>
      </w:pPr>
      <w:r w:rsidRPr="008B2C45">
        <w:rPr>
          <w:bCs/>
          <w:i/>
          <w:iCs/>
          <w:color w:val="000000" w:themeColor="text1"/>
          <w:sz w:val="23"/>
          <w:szCs w:val="23"/>
        </w:rPr>
        <w:t>Письмо Департамента налоговой и таможенной политики Минфина России  от 1</w:t>
      </w:r>
      <w:r w:rsidRPr="008D0952">
        <w:rPr>
          <w:bCs/>
          <w:i/>
          <w:iCs/>
          <w:color w:val="000000" w:themeColor="text1"/>
          <w:sz w:val="23"/>
          <w:szCs w:val="23"/>
        </w:rPr>
        <w:t>7</w:t>
      </w:r>
      <w:r w:rsidRPr="008B2C45">
        <w:rPr>
          <w:bCs/>
          <w:i/>
          <w:iCs/>
          <w:color w:val="000000" w:themeColor="text1"/>
          <w:sz w:val="23"/>
          <w:szCs w:val="23"/>
        </w:rPr>
        <w:t xml:space="preserve"> декабря 2019 г. N </w:t>
      </w:r>
      <w:r w:rsidRPr="008D0952">
        <w:rPr>
          <w:bCs/>
          <w:i/>
          <w:iCs/>
          <w:color w:val="000000" w:themeColor="text1"/>
          <w:sz w:val="23"/>
          <w:szCs w:val="23"/>
        </w:rPr>
        <w:t>03-03-06/3/98842</w:t>
      </w:r>
    </w:p>
    <w:p w14:paraId="7F711ADB" w14:textId="77777777" w:rsidR="00CF1B5B" w:rsidRPr="006906D1" w:rsidRDefault="00CF1B5B" w:rsidP="00CF1B5B">
      <w:pPr>
        <w:pStyle w:val="a9"/>
        <w:numPr>
          <w:ilvl w:val="0"/>
          <w:numId w:val="2"/>
        </w:numPr>
        <w:spacing w:line="264" w:lineRule="auto"/>
        <w:ind w:left="567" w:hanging="567"/>
        <w:contextualSpacing w:val="0"/>
        <w:jc w:val="both"/>
        <w:rPr>
          <w:b/>
          <w:color w:val="000000" w:themeColor="text1"/>
          <w:sz w:val="23"/>
          <w:szCs w:val="23"/>
        </w:rPr>
      </w:pPr>
      <w:r w:rsidRPr="008B2C45">
        <w:rPr>
          <w:b/>
          <w:color w:val="000000" w:themeColor="text1"/>
          <w:sz w:val="23"/>
          <w:szCs w:val="23"/>
        </w:rPr>
        <w:t>При налогообложении прибыли датами признания процентного дохода, полученного по долговому обязательству, являются конец каждого месяца соответствующего отчетного (налогового) периода, а также дата прекращения действия договора (погашения долгового обязательства</w:t>
      </w:r>
      <w:r w:rsidRPr="006906D1">
        <w:rPr>
          <w:b/>
          <w:color w:val="000000" w:themeColor="text1"/>
          <w:sz w:val="23"/>
          <w:szCs w:val="23"/>
        </w:rPr>
        <w:t xml:space="preserve"> При налогообложении прибыли в доходах не учитываются имущественные права на результаты интеллектуальной деятельности, выявленные в 2018-2019 гг. в ходе инвентаризации.</w:t>
      </w:r>
    </w:p>
    <w:p w14:paraId="3120317B" w14:textId="77777777" w:rsidR="00CF1B5B" w:rsidRPr="00341443" w:rsidRDefault="00CF1B5B" w:rsidP="00CF1B5B">
      <w:pPr>
        <w:pStyle w:val="a9"/>
        <w:spacing w:line="264" w:lineRule="auto"/>
        <w:ind w:left="567"/>
        <w:contextualSpacing w:val="0"/>
        <w:jc w:val="both"/>
        <w:rPr>
          <w:b/>
          <w:color w:val="000000" w:themeColor="text1"/>
          <w:sz w:val="23"/>
          <w:szCs w:val="23"/>
        </w:rPr>
      </w:pPr>
      <w:r w:rsidRPr="006906D1">
        <w:rPr>
          <w:b/>
          <w:color w:val="000000" w:themeColor="text1"/>
          <w:sz w:val="23"/>
          <w:szCs w:val="23"/>
        </w:rPr>
        <w:t>НК не содержит положений о формировании стоимости нематериальных активов в виде результатов интеллектуальной деятельности, выявленных в ходе инвентаризации.</w:t>
      </w:r>
    </w:p>
    <w:p w14:paraId="3B170125" w14:textId="77777777" w:rsidR="00CF1B5B" w:rsidRDefault="00CF1B5B" w:rsidP="00806555">
      <w:pPr>
        <w:pStyle w:val="a9"/>
        <w:spacing w:after="120" w:line="264" w:lineRule="auto"/>
        <w:ind w:left="567"/>
        <w:contextualSpacing w:val="0"/>
        <w:jc w:val="both"/>
        <w:rPr>
          <w:bCs/>
          <w:i/>
          <w:iCs/>
          <w:color w:val="000000" w:themeColor="text1"/>
          <w:sz w:val="23"/>
          <w:szCs w:val="23"/>
        </w:rPr>
      </w:pPr>
      <w:r w:rsidRPr="008B2C45">
        <w:rPr>
          <w:bCs/>
          <w:i/>
          <w:iCs/>
          <w:color w:val="000000" w:themeColor="text1"/>
          <w:sz w:val="23"/>
          <w:szCs w:val="23"/>
        </w:rPr>
        <w:t>Письмо Департамента налоговой и таможенной политики Минфина России  от 1</w:t>
      </w:r>
      <w:r w:rsidRPr="006906D1">
        <w:rPr>
          <w:bCs/>
          <w:i/>
          <w:iCs/>
          <w:color w:val="000000" w:themeColor="text1"/>
          <w:sz w:val="23"/>
          <w:szCs w:val="23"/>
        </w:rPr>
        <w:t>8</w:t>
      </w:r>
      <w:r w:rsidRPr="008B2C45">
        <w:rPr>
          <w:bCs/>
          <w:i/>
          <w:iCs/>
          <w:color w:val="000000" w:themeColor="text1"/>
          <w:sz w:val="23"/>
          <w:szCs w:val="23"/>
        </w:rPr>
        <w:t xml:space="preserve"> декабря 2019 г. N </w:t>
      </w:r>
      <w:r w:rsidRPr="006906D1">
        <w:rPr>
          <w:bCs/>
          <w:i/>
          <w:iCs/>
          <w:color w:val="000000" w:themeColor="text1"/>
          <w:sz w:val="23"/>
          <w:szCs w:val="23"/>
        </w:rPr>
        <w:t>03-03-06/1/99180</w:t>
      </w:r>
    </w:p>
    <w:p w14:paraId="4801DED3" w14:textId="77777777" w:rsidR="00CF1B5B" w:rsidRPr="00341443" w:rsidRDefault="00CF1B5B" w:rsidP="00CF1B5B">
      <w:pPr>
        <w:pStyle w:val="a9"/>
        <w:numPr>
          <w:ilvl w:val="0"/>
          <w:numId w:val="2"/>
        </w:numPr>
        <w:spacing w:line="264" w:lineRule="auto"/>
        <w:ind w:left="567" w:hanging="567"/>
        <w:contextualSpacing w:val="0"/>
        <w:jc w:val="both"/>
        <w:rPr>
          <w:b/>
          <w:color w:val="000000" w:themeColor="text1"/>
          <w:sz w:val="23"/>
          <w:szCs w:val="23"/>
        </w:rPr>
      </w:pPr>
      <w:r w:rsidRPr="00341443">
        <w:rPr>
          <w:b/>
          <w:color w:val="000000" w:themeColor="text1"/>
          <w:sz w:val="23"/>
          <w:szCs w:val="23"/>
        </w:rPr>
        <w:t>В отношении задолженности перед налогоплательщиком, возникшей из договора цессии (при переуступке прав требований), резерв по сомнительным долгам не формируется. По задолженности, образовавшейся в связи с невыплатой процентов, начисленных банком на сумму приобретенных по договору цессии прав требований по долговым обязательствам, банк вправе формировать резервы по сомнительным долгам.</w:t>
      </w:r>
    </w:p>
    <w:p w14:paraId="0ACE2025" w14:textId="77777777" w:rsidR="00CF1B5B" w:rsidRPr="00341443" w:rsidRDefault="00CF1B5B" w:rsidP="00CF1B5B">
      <w:pPr>
        <w:pStyle w:val="a9"/>
        <w:spacing w:line="264" w:lineRule="auto"/>
        <w:ind w:left="567"/>
        <w:contextualSpacing w:val="0"/>
        <w:jc w:val="both"/>
        <w:rPr>
          <w:b/>
          <w:color w:val="000000" w:themeColor="text1"/>
          <w:sz w:val="23"/>
          <w:szCs w:val="23"/>
        </w:rPr>
      </w:pPr>
      <w:r w:rsidRPr="00341443">
        <w:rPr>
          <w:b/>
          <w:color w:val="000000" w:themeColor="text1"/>
          <w:sz w:val="23"/>
          <w:szCs w:val="23"/>
        </w:rPr>
        <w:t>Под задолженность в виде штрафов, пеней и (или) иных санкций за нарушение договорных или долговых обязательств резерв по сомнительным долгам не формируется, поскольку данные доходы возникают не при реализации продукции (работ, услуг), а при нарушении договорных условий.</w:t>
      </w:r>
    </w:p>
    <w:p w14:paraId="20B3D69A" w14:textId="77777777" w:rsidR="00CF1B5B" w:rsidRDefault="00CF1B5B" w:rsidP="00CF1B5B">
      <w:pPr>
        <w:pStyle w:val="a9"/>
        <w:spacing w:after="200" w:line="276" w:lineRule="auto"/>
        <w:ind w:left="567"/>
        <w:jc w:val="both"/>
        <w:rPr>
          <w:b/>
          <w:color w:val="000000" w:themeColor="text1"/>
          <w:sz w:val="23"/>
          <w:szCs w:val="23"/>
        </w:rPr>
      </w:pPr>
      <w:r w:rsidRPr="00341443">
        <w:rPr>
          <w:b/>
          <w:color w:val="000000" w:themeColor="text1"/>
          <w:sz w:val="23"/>
          <w:szCs w:val="23"/>
        </w:rPr>
        <w:t>Кроме того, внереализационные доходы в виде штрафных санкций учитываются в целях налогообложения только в случае их признания должником или по решению суда.</w:t>
      </w:r>
    </w:p>
    <w:p w14:paraId="2E3C9D66" w14:textId="77777777" w:rsidR="00CF1B5B" w:rsidRDefault="00CF1B5B" w:rsidP="00806555">
      <w:pPr>
        <w:pStyle w:val="a9"/>
        <w:spacing w:after="120" w:line="264" w:lineRule="auto"/>
        <w:ind w:left="567"/>
        <w:contextualSpacing w:val="0"/>
        <w:jc w:val="both"/>
        <w:rPr>
          <w:bCs/>
          <w:i/>
          <w:iCs/>
          <w:color w:val="000000" w:themeColor="text1"/>
          <w:sz w:val="23"/>
          <w:szCs w:val="23"/>
        </w:rPr>
      </w:pPr>
      <w:r w:rsidRPr="00341443">
        <w:rPr>
          <w:bCs/>
          <w:i/>
          <w:iCs/>
          <w:color w:val="000000" w:themeColor="text1"/>
          <w:sz w:val="23"/>
          <w:szCs w:val="23"/>
        </w:rPr>
        <w:t>Письмо Департамента налоговой и таможенной политики Минфина России  от 19 декабря 2019 г. N 03-03-06/2/99558</w:t>
      </w:r>
    </w:p>
    <w:p w14:paraId="517267AF" w14:textId="77777777" w:rsidR="00CF1B5B" w:rsidRPr="00341443" w:rsidRDefault="00CF1B5B" w:rsidP="00CF1B5B">
      <w:pPr>
        <w:pStyle w:val="a9"/>
        <w:numPr>
          <w:ilvl w:val="0"/>
          <w:numId w:val="2"/>
        </w:numPr>
        <w:spacing w:before="120" w:line="264" w:lineRule="auto"/>
        <w:ind w:left="567" w:hanging="567"/>
        <w:contextualSpacing w:val="0"/>
        <w:jc w:val="both"/>
        <w:rPr>
          <w:b/>
          <w:color w:val="000000" w:themeColor="text1"/>
          <w:sz w:val="23"/>
          <w:szCs w:val="23"/>
        </w:rPr>
      </w:pPr>
      <w:r w:rsidRPr="008B2C45">
        <w:rPr>
          <w:b/>
          <w:color w:val="000000" w:themeColor="text1"/>
          <w:sz w:val="23"/>
          <w:szCs w:val="23"/>
        </w:rPr>
        <w:t>При налогообложении прибыли датами признания процентного дохода, полученного по долговому обязательству, являются конец каждого месяца соответствующего отчетного (налогового) периода, а также дата прекращения действия договора (погашения долгового обязательства).</w:t>
      </w:r>
    </w:p>
    <w:p w14:paraId="2D007799" w14:textId="77777777" w:rsidR="00CF1B5B" w:rsidRDefault="00CF1B5B" w:rsidP="00806555">
      <w:pPr>
        <w:pStyle w:val="a9"/>
        <w:spacing w:after="120" w:line="264" w:lineRule="auto"/>
        <w:ind w:left="567"/>
        <w:contextualSpacing w:val="0"/>
        <w:jc w:val="both"/>
        <w:rPr>
          <w:bCs/>
          <w:i/>
          <w:iCs/>
          <w:color w:val="000000" w:themeColor="text1"/>
          <w:sz w:val="23"/>
          <w:szCs w:val="23"/>
        </w:rPr>
      </w:pPr>
      <w:r w:rsidRPr="008B2C45">
        <w:rPr>
          <w:bCs/>
          <w:i/>
          <w:iCs/>
          <w:color w:val="000000" w:themeColor="text1"/>
          <w:sz w:val="23"/>
          <w:szCs w:val="23"/>
        </w:rPr>
        <w:t>Письмо Департамента налоговой и таможенной политики Минфина России  от 19 декабря 2019 г. N 03-03-06/2/99574</w:t>
      </w:r>
    </w:p>
    <w:p w14:paraId="389A6C0D" w14:textId="77777777" w:rsidR="00CF1B5B" w:rsidRPr="006906D1" w:rsidRDefault="00CF1B5B" w:rsidP="00CF1B5B">
      <w:pPr>
        <w:pStyle w:val="a9"/>
        <w:numPr>
          <w:ilvl w:val="0"/>
          <w:numId w:val="2"/>
        </w:numPr>
        <w:spacing w:line="264" w:lineRule="auto"/>
        <w:ind w:left="567" w:hanging="567"/>
        <w:contextualSpacing w:val="0"/>
        <w:jc w:val="both"/>
        <w:rPr>
          <w:b/>
          <w:color w:val="000000" w:themeColor="text1"/>
          <w:sz w:val="23"/>
          <w:szCs w:val="23"/>
        </w:rPr>
      </w:pPr>
      <w:r w:rsidRPr="006906D1">
        <w:rPr>
          <w:b/>
          <w:color w:val="000000" w:themeColor="text1"/>
          <w:sz w:val="23"/>
          <w:szCs w:val="23"/>
        </w:rPr>
        <w:t>Субсидии на расходы, которые признаются для целей налога на прибыль, учитываются или по мере осуществления и признания расходов, или единовременно, если к моменту их получения расходы произведены и признаны в налоговом учете.</w:t>
      </w:r>
    </w:p>
    <w:p w14:paraId="17300139" w14:textId="77777777" w:rsidR="00CF1B5B" w:rsidRPr="006906D1" w:rsidRDefault="00CF1B5B" w:rsidP="00CF1B5B">
      <w:pPr>
        <w:pStyle w:val="a9"/>
        <w:spacing w:line="264" w:lineRule="auto"/>
        <w:ind w:left="567"/>
        <w:contextualSpacing w:val="0"/>
        <w:jc w:val="both"/>
        <w:rPr>
          <w:b/>
          <w:color w:val="000000" w:themeColor="text1"/>
          <w:sz w:val="23"/>
          <w:szCs w:val="23"/>
        </w:rPr>
      </w:pPr>
      <w:r w:rsidRPr="006906D1">
        <w:rPr>
          <w:b/>
          <w:color w:val="000000" w:themeColor="text1"/>
          <w:sz w:val="23"/>
          <w:szCs w:val="23"/>
        </w:rPr>
        <w:t>С 2019 г. субсидии на расходы, которые не учитываются для целей налога на прибыль, также не учитываются при налогообложении.</w:t>
      </w:r>
    </w:p>
    <w:p w14:paraId="27AB9AA9" w14:textId="77777777" w:rsidR="00CF1B5B" w:rsidRPr="006906D1" w:rsidRDefault="00CF1B5B" w:rsidP="00CF1B5B">
      <w:pPr>
        <w:pStyle w:val="a9"/>
        <w:spacing w:line="264" w:lineRule="auto"/>
        <w:ind w:left="567"/>
        <w:contextualSpacing w:val="0"/>
        <w:jc w:val="both"/>
        <w:rPr>
          <w:b/>
          <w:color w:val="000000" w:themeColor="text1"/>
          <w:sz w:val="23"/>
          <w:szCs w:val="23"/>
        </w:rPr>
      </w:pPr>
      <w:r w:rsidRPr="006906D1">
        <w:rPr>
          <w:b/>
          <w:color w:val="000000" w:themeColor="text1"/>
          <w:sz w:val="23"/>
          <w:szCs w:val="23"/>
        </w:rPr>
        <w:t>Если субсидии получены в рамках возмездного договора, они учитываются после факта оказания услуг, выполнения работ.</w:t>
      </w:r>
    </w:p>
    <w:p w14:paraId="7D590CA6" w14:textId="77777777" w:rsidR="00CF1B5B" w:rsidRPr="006906D1" w:rsidRDefault="00CF1B5B" w:rsidP="00CF1B5B">
      <w:pPr>
        <w:pStyle w:val="a9"/>
        <w:spacing w:line="264" w:lineRule="auto"/>
        <w:ind w:left="567"/>
        <w:contextualSpacing w:val="0"/>
        <w:jc w:val="both"/>
        <w:rPr>
          <w:b/>
          <w:color w:val="000000" w:themeColor="text1"/>
          <w:sz w:val="23"/>
          <w:szCs w:val="23"/>
        </w:rPr>
      </w:pPr>
      <w:r w:rsidRPr="006906D1">
        <w:rPr>
          <w:b/>
          <w:color w:val="000000" w:themeColor="text1"/>
          <w:sz w:val="23"/>
          <w:szCs w:val="23"/>
        </w:rPr>
        <w:lastRenderedPageBreak/>
        <w:t>Суммы штрафов, пеней и (или) иных санкций за нарушение договорных или долговых обязательств, а также возмещение убытков (ущерба) отражаются в доходах на дату признания их должником либо на дату вступления в законную силу решения суда.</w:t>
      </w:r>
    </w:p>
    <w:p w14:paraId="5C47328A" w14:textId="77777777" w:rsidR="00CF1B5B" w:rsidRPr="006906D1" w:rsidRDefault="00CF1B5B" w:rsidP="00CF1B5B">
      <w:pPr>
        <w:pStyle w:val="a9"/>
        <w:spacing w:line="264" w:lineRule="auto"/>
        <w:ind w:left="567"/>
        <w:contextualSpacing w:val="0"/>
        <w:jc w:val="both"/>
        <w:rPr>
          <w:b/>
          <w:color w:val="000000" w:themeColor="text1"/>
          <w:sz w:val="23"/>
          <w:szCs w:val="23"/>
        </w:rPr>
      </w:pPr>
      <w:r w:rsidRPr="006906D1">
        <w:rPr>
          <w:b/>
          <w:color w:val="000000" w:themeColor="text1"/>
          <w:sz w:val="23"/>
          <w:szCs w:val="23"/>
        </w:rPr>
        <w:t>Налоговая база по полученным доходам в виде штрафов, пеней и (или) иных санкций за нарушение обязательств, а также в виде возмещения убытков (ущерба) определяется в общем порядке. Кроме того, положения НК не ставят источник уплаты налога на прибыль в зависимость от полученного дохода.</w:t>
      </w:r>
    </w:p>
    <w:p w14:paraId="326ACA1A" w14:textId="77777777" w:rsidR="00CF1B5B" w:rsidRPr="006906D1" w:rsidRDefault="00CF1B5B" w:rsidP="00806555">
      <w:pPr>
        <w:pStyle w:val="a9"/>
        <w:spacing w:after="120" w:line="264" w:lineRule="auto"/>
        <w:ind w:left="567"/>
        <w:contextualSpacing w:val="0"/>
        <w:jc w:val="both"/>
        <w:rPr>
          <w:bCs/>
          <w:i/>
          <w:iCs/>
          <w:color w:val="000000" w:themeColor="text1"/>
          <w:sz w:val="23"/>
          <w:szCs w:val="23"/>
        </w:rPr>
      </w:pPr>
      <w:r w:rsidRPr="006906D1">
        <w:rPr>
          <w:bCs/>
          <w:i/>
          <w:iCs/>
          <w:color w:val="000000" w:themeColor="text1"/>
          <w:sz w:val="23"/>
          <w:szCs w:val="23"/>
        </w:rPr>
        <w:t>Письмо Департамента налоговой и таможенной политики Минфина России  от 19 декабря 2019 г. N 03-03-06/1/99582</w:t>
      </w:r>
    </w:p>
    <w:p w14:paraId="0B574F2D" w14:textId="77777777" w:rsidR="00CF1B5B" w:rsidRDefault="00CF1B5B" w:rsidP="00CF1B5B">
      <w:pPr>
        <w:pStyle w:val="a9"/>
        <w:numPr>
          <w:ilvl w:val="0"/>
          <w:numId w:val="2"/>
        </w:numPr>
        <w:spacing w:before="120" w:line="264" w:lineRule="auto"/>
        <w:ind w:left="567" w:hanging="567"/>
        <w:contextualSpacing w:val="0"/>
        <w:jc w:val="both"/>
        <w:rPr>
          <w:b/>
          <w:color w:val="000000" w:themeColor="text1"/>
          <w:sz w:val="23"/>
          <w:szCs w:val="23"/>
        </w:rPr>
      </w:pPr>
      <w:r w:rsidRPr="00341443">
        <w:rPr>
          <w:b/>
          <w:color w:val="000000" w:themeColor="text1"/>
          <w:sz w:val="23"/>
          <w:szCs w:val="23"/>
        </w:rPr>
        <w:t xml:space="preserve">Амортизируемое имущество распределяется по амортизационным группам в соответствии со сроками его полезного использования. Срок определяется налогоплательщиком самостоятельно на дату ввода в эксплуатацию объекта в соответствии с НК и с учетом классификации основных средств. </w:t>
      </w:r>
    </w:p>
    <w:p w14:paraId="2F851EC1" w14:textId="77777777" w:rsidR="00CF1B5B" w:rsidRPr="00341443" w:rsidRDefault="00CF1B5B" w:rsidP="00CF1B5B">
      <w:pPr>
        <w:pStyle w:val="a9"/>
        <w:spacing w:line="264" w:lineRule="auto"/>
        <w:ind w:left="567"/>
        <w:contextualSpacing w:val="0"/>
        <w:jc w:val="both"/>
        <w:rPr>
          <w:b/>
          <w:color w:val="000000" w:themeColor="text1"/>
          <w:sz w:val="23"/>
          <w:szCs w:val="23"/>
        </w:rPr>
      </w:pPr>
      <w:r w:rsidRPr="00341443">
        <w:rPr>
          <w:b/>
          <w:color w:val="000000" w:themeColor="text1"/>
          <w:sz w:val="23"/>
          <w:szCs w:val="23"/>
        </w:rPr>
        <w:t>Для тех видов основных средств, которые не указаны в амортизационных группах, срок полезного использования устанавливается налогоплательщиком в соответствии с техусловиями или рекомендациями изготовителей.</w:t>
      </w:r>
    </w:p>
    <w:p w14:paraId="20F9AECD" w14:textId="77777777" w:rsidR="00CF1B5B" w:rsidRPr="00E02FD5" w:rsidRDefault="00CF1B5B" w:rsidP="00CF1B5B">
      <w:pPr>
        <w:pStyle w:val="a9"/>
        <w:spacing w:after="200" w:line="276" w:lineRule="auto"/>
        <w:ind w:left="567"/>
        <w:jc w:val="both"/>
        <w:rPr>
          <w:b/>
          <w:color w:val="000000" w:themeColor="text1"/>
          <w:sz w:val="23"/>
          <w:szCs w:val="23"/>
        </w:rPr>
      </w:pPr>
      <w:r w:rsidRPr="00341443">
        <w:rPr>
          <w:b/>
          <w:color w:val="000000" w:themeColor="text1"/>
          <w:sz w:val="23"/>
          <w:szCs w:val="23"/>
        </w:rPr>
        <w:t>По вопросам, связанным с классификацией основных средств, включаемых в амортизационные группы, следует обращаться в Минэкономразвития.</w:t>
      </w:r>
    </w:p>
    <w:p w14:paraId="25B3BC66" w14:textId="77777777" w:rsidR="00CF1B5B" w:rsidRDefault="00CF1B5B" w:rsidP="00806555">
      <w:pPr>
        <w:pStyle w:val="a9"/>
        <w:spacing w:after="120" w:line="264" w:lineRule="auto"/>
        <w:ind w:left="567"/>
        <w:contextualSpacing w:val="0"/>
        <w:jc w:val="both"/>
        <w:rPr>
          <w:bCs/>
          <w:i/>
          <w:iCs/>
          <w:color w:val="000000" w:themeColor="text1"/>
          <w:sz w:val="23"/>
          <w:szCs w:val="23"/>
        </w:rPr>
      </w:pPr>
      <w:r w:rsidRPr="00341443">
        <w:rPr>
          <w:bCs/>
          <w:i/>
          <w:iCs/>
          <w:color w:val="000000" w:themeColor="text1"/>
          <w:sz w:val="23"/>
          <w:szCs w:val="23"/>
        </w:rPr>
        <w:t>Письмо Департамента налоговой и таможенной политики Минфина России  от 19 декабря 2019 г. N 03-03-06/1/99688</w:t>
      </w:r>
    </w:p>
    <w:p w14:paraId="30D41F12" w14:textId="77777777" w:rsidR="00CF1B5B" w:rsidRPr="006906D1" w:rsidRDefault="00CF1B5B" w:rsidP="00CF1B5B">
      <w:pPr>
        <w:pStyle w:val="a9"/>
        <w:numPr>
          <w:ilvl w:val="0"/>
          <w:numId w:val="2"/>
        </w:numPr>
        <w:spacing w:before="120" w:line="264" w:lineRule="auto"/>
        <w:ind w:left="567" w:hanging="567"/>
        <w:contextualSpacing w:val="0"/>
        <w:jc w:val="both"/>
        <w:rPr>
          <w:b/>
          <w:color w:val="000000" w:themeColor="text1"/>
          <w:sz w:val="23"/>
          <w:szCs w:val="23"/>
        </w:rPr>
      </w:pPr>
      <w:r w:rsidRPr="006906D1">
        <w:rPr>
          <w:b/>
          <w:color w:val="000000" w:themeColor="text1"/>
          <w:sz w:val="23"/>
          <w:szCs w:val="23"/>
        </w:rPr>
        <w:t>Доходы от реализации акций (долей), полученные организацией, которая на дату заключения договора, предусматривающего передачу права собственности на акции (доли), подпадает под действие зарубежных санкций, не учитываются при налогообложении прибыли при одновременном выполнении условий, перечисленных в НК.</w:t>
      </w:r>
    </w:p>
    <w:p w14:paraId="54B8D4EC" w14:textId="77777777" w:rsidR="00CF1B5B" w:rsidRPr="006906D1" w:rsidRDefault="00CF1B5B" w:rsidP="00CF1B5B">
      <w:pPr>
        <w:pStyle w:val="a9"/>
        <w:spacing w:line="264" w:lineRule="auto"/>
        <w:ind w:left="567"/>
        <w:contextualSpacing w:val="0"/>
        <w:jc w:val="both"/>
        <w:rPr>
          <w:b/>
          <w:color w:val="000000" w:themeColor="text1"/>
          <w:sz w:val="23"/>
          <w:szCs w:val="23"/>
        </w:rPr>
      </w:pPr>
      <w:r w:rsidRPr="006906D1">
        <w:rPr>
          <w:b/>
          <w:color w:val="000000" w:themeColor="text1"/>
          <w:sz w:val="23"/>
          <w:szCs w:val="23"/>
        </w:rPr>
        <w:t>Одно из условий - Российская Федерация имеет право прямо или косвенно распоряжаться более чем 50% общего количества голосов, приходящихся на голосующие акции (доли), составляющие уставный капитал продавца.</w:t>
      </w:r>
    </w:p>
    <w:p w14:paraId="51CD4457" w14:textId="77777777" w:rsidR="00CF1B5B" w:rsidRPr="00E02FD5" w:rsidRDefault="00CF1B5B" w:rsidP="00CF1B5B">
      <w:pPr>
        <w:pStyle w:val="a9"/>
        <w:spacing w:line="264" w:lineRule="auto"/>
        <w:ind w:left="567"/>
        <w:contextualSpacing w:val="0"/>
        <w:jc w:val="both"/>
        <w:rPr>
          <w:b/>
          <w:color w:val="000000" w:themeColor="text1"/>
          <w:sz w:val="23"/>
          <w:szCs w:val="23"/>
        </w:rPr>
      </w:pPr>
      <w:r w:rsidRPr="006906D1">
        <w:rPr>
          <w:b/>
          <w:color w:val="000000" w:themeColor="text1"/>
          <w:sz w:val="23"/>
          <w:szCs w:val="23"/>
        </w:rPr>
        <w:t>Разъяснено, что понимается под прямым или косвенным распоряжением голосующими акциями.</w:t>
      </w:r>
    </w:p>
    <w:p w14:paraId="4AC398F1" w14:textId="77777777" w:rsidR="00CF1B5B" w:rsidRPr="006906D1" w:rsidRDefault="00CF1B5B" w:rsidP="00806555">
      <w:pPr>
        <w:pStyle w:val="a9"/>
        <w:spacing w:after="120" w:line="264" w:lineRule="auto"/>
        <w:ind w:left="567"/>
        <w:contextualSpacing w:val="0"/>
        <w:jc w:val="both"/>
        <w:rPr>
          <w:bCs/>
          <w:i/>
          <w:iCs/>
          <w:color w:val="000000" w:themeColor="text1"/>
          <w:sz w:val="23"/>
          <w:szCs w:val="23"/>
        </w:rPr>
      </w:pPr>
      <w:r w:rsidRPr="006906D1">
        <w:rPr>
          <w:bCs/>
          <w:i/>
          <w:iCs/>
          <w:color w:val="000000" w:themeColor="text1"/>
          <w:sz w:val="23"/>
          <w:szCs w:val="23"/>
        </w:rPr>
        <w:t>Письмо Департамента налоговой и таможенной политики Минфина России  от 19 декабря 2019 г. N 03-03-06/1/99730</w:t>
      </w:r>
    </w:p>
    <w:p w14:paraId="45C3E532" w14:textId="77777777" w:rsidR="00CF1B5B" w:rsidRPr="00E02FD5" w:rsidRDefault="00CF1B5B" w:rsidP="00CF1B5B">
      <w:pPr>
        <w:pStyle w:val="a9"/>
        <w:numPr>
          <w:ilvl w:val="0"/>
          <w:numId w:val="2"/>
        </w:numPr>
        <w:spacing w:before="120" w:after="120" w:line="264" w:lineRule="auto"/>
        <w:ind w:left="567" w:hanging="567"/>
        <w:contextualSpacing w:val="0"/>
        <w:jc w:val="both"/>
        <w:rPr>
          <w:b/>
          <w:color w:val="000000" w:themeColor="text1"/>
          <w:sz w:val="23"/>
          <w:szCs w:val="23"/>
        </w:rPr>
      </w:pPr>
      <w:r w:rsidRPr="00E02FD5">
        <w:rPr>
          <w:b/>
          <w:color w:val="000000" w:themeColor="text1"/>
          <w:sz w:val="23"/>
          <w:szCs w:val="23"/>
        </w:rPr>
        <w:t>С 2020 г. доходы в виде процентов по кредитному договору, заключенному специализированным застройщиком с уполномоченным банком, на предоставление целевого кредита в рамках долевого строительства признаются для целей налога на прибыль на дату уплаты таких процентов.</w:t>
      </w:r>
    </w:p>
    <w:p w14:paraId="073C84E3" w14:textId="77777777" w:rsidR="00CF1B5B" w:rsidRPr="00003394" w:rsidRDefault="00CF1B5B" w:rsidP="00CF1B5B">
      <w:pPr>
        <w:pStyle w:val="a9"/>
        <w:spacing w:after="200" w:line="276" w:lineRule="auto"/>
        <w:ind w:left="567"/>
        <w:jc w:val="both"/>
        <w:rPr>
          <w:b/>
          <w:color w:val="000000" w:themeColor="text1"/>
          <w:sz w:val="23"/>
          <w:szCs w:val="23"/>
        </w:rPr>
      </w:pPr>
      <w:r w:rsidRPr="00E02FD5">
        <w:rPr>
          <w:b/>
          <w:color w:val="000000" w:themeColor="text1"/>
          <w:sz w:val="23"/>
          <w:szCs w:val="23"/>
        </w:rPr>
        <w:t>Следовательно, указанные проценты признаются в составе доходов в зависимости от предусмотренной в кредитном договоре даты их уплаты.</w:t>
      </w:r>
    </w:p>
    <w:p w14:paraId="37C2A426" w14:textId="77777777" w:rsidR="00CF1B5B" w:rsidRPr="00806555" w:rsidRDefault="00CF1B5B" w:rsidP="00CF1B5B">
      <w:pPr>
        <w:pStyle w:val="a9"/>
        <w:spacing w:after="120" w:line="264" w:lineRule="auto"/>
        <w:ind w:left="567"/>
        <w:contextualSpacing w:val="0"/>
        <w:jc w:val="both"/>
        <w:rPr>
          <w:bCs/>
          <w:i/>
          <w:iCs/>
          <w:color w:val="000000" w:themeColor="text1"/>
          <w:sz w:val="23"/>
          <w:szCs w:val="23"/>
        </w:rPr>
      </w:pPr>
      <w:r w:rsidRPr="00806555">
        <w:rPr>
          <w:bCs/>
          <w:i/>
          <w:iCs/>
          <w:color w:val="000000" w:themeColor="text1"/>
          <w:sz w:val="23"/>
          <w:szCs w:val="23"/>
        </w:rPr>
        <w:t>Письмо Департамента налоговой и таможенной политики Минфина России  от 20 декабря 2019 г. N 03-03-06/2/99931</w:t>
      </w:r>
    </w:p>
    <w:p w14:paraId="41201BAC" w14:textId="77777777" w:rsidR="00CF1B5B" w:rsidRPr="00EE49C8" w:rsidRDefault="00CF1B5B" w:rsidP="00CF1B5B">
      <w:pPr>
        <w:pStyle w:val="a9"/>
        <w:numPr>
          <w:ilvl w:val="0"/>
          <w:numId w:val="2"/>
        </w:numPr>
        <w:spacing w:before="120" w:after="120" w:line="264" w:lineRule="auto"/>
        <w:ind w:left="567" w:hanging="567"/>
        <w:contextualSpacing w:val="0"/>
        <w:jc w:val="both"/>
        <w:rPr>
          <w:b/>
          <w:color w:val="000000" w:themeColor="text1"/>
          <w:sz w:val="23"/>
          <w:szCs w:val="23"/>
        </w:rPr>
      </w:pPr>
      <w:r>
        <w:rPr>
          <w:b/>
          <w:color w:val="000000" w:themeColor="text1"/>
          <w:sz w:val="23"/>
          <w:szCs w:val="23"/>
        </w:rPr>
        <w:t>В</w:t>
      </w:r>
      <w:r w:rsidRPr="00EE49C8">
        <w:rPr>
          <w:b/>
          <w:color w:val="000000" w:themeColor="text1"/>
          <w:sz w:val="23"/>
          <w:szCs w:val="23"/>
        </w:rPr>
        <w:t xml:space="preserve"> случае если авиабилет приобретен в бездокументарной форме (электронный билет), для целей налогообложения прибыли организаций документальным подтверждением указанных расходов могут являться маршрут/квитанция электронного документа (авиабилета) и посадочный талон со штампом о прохождении досмотра в аэропорту.</w:t>
      </w:r>
    </w:p>
    <w:p w14:paraId="07D27579" w14:textId="77777777" w:rsidR="00CF1B5B" w:rsidRPr="00EE49C8" w:rsidRDefault="00CF1B5B" w:rsidP="00CF1B5B">
      <w:pPr>
        <w:pStyle w:val="a9"/>
        <w:spacing w:before="120" w:after="120" w:line="264" w:lineRule="auto"/>
        <w:ind w:left="567"/>
        <w:contextualSpacing w:val="0"/>
        <w:jc w:val="both"/>
        <w:rPr>
          <w:b/>
          <w:color w:val="000000" w:themeColor="text1"/>
          <w:sz w:val="23"/>
          <w:szCs w:val="23"/>
        </w:rPr>
      </w:pPr>
      <w:r w:rsidRPr="00EE49C8">
        <w:rPr>
          <w:b/>
          <w:color w:val="000000" w:themeColor="text1"/>
          <w:sz w:val="23"/>
          <w:szCs w:val="23"/>
        </w:rPr>
        <w:lastRenderedPageBreak/>
        <w:t>При этом обращаем внимание, что НК РФ не устанавливает конкретный перечень документов, которые подтверждают произведенные расходы, тем самым не ограничивает налогоплательщика в вопросе подтверждения правомерности учета соответствующих расходов.</w:t>
      </w:r>
    </w:p>
    <w:p w14:paraId="2FF14A39" w14:textId="77777777" w:rsidR="00CF1B5B" w:rsidRPr="00D63BB7" w:rsidRDefault="00CF1B5B" w:rsidP="00CF1B5B">
      <w:pPr>
        <w:pStyle w:val="a9"/>
        <w:spacing w:before="120" w:after="120" w:line="264" w:lineRule="auto"/>
        <w:ind w:left="567"/>
        <w:contextualSpacing w:val="0"/>
        <w:jc w:val="both"/>
        <w:rPr>
          <w:b/>
          <w:color w:val="000000" w:themeColor="text1"/>
          <w:sz w:val="23"/>
          <w:szCs w:val="23"/>
        </w:rPr>
      </w:pPr>
      <w:r w:rsidRPr="00EE49C8">
        <w:rPr>
          <w:b/>
          <w:color w:val="000000" w:themeColor="text1"/>
          <w:sz w:val="23"/>
          <w:szCs w:val="23"/>
        </w:rPr>
        <w:t xml:space="preserve">Организация вправе обосновать потребление услуги воздушной перевозки любыми иными документами, напрямую или косвенно подтверждающими факт использования </w:t>
      </w:r>
      <w:r w:rsidRPr="00D63BB7">
        <w:rPr>
          <w:b/>
          <w:color w:val="000000" w:themeColor="text1"/>
          <w:sz w:val="23"/>
          <w:szCs w:val="23"/>
        </w:rPr>
        <w:t>приобретенных авиабилетов.</w:t>
      </w:r>
    </w:p>
    <w:p w14:paraId="56B92713" w14:textId="77777777" w:rsidR="00CF1B5B" w:rsidRPr="00806555" w:rsidRDefault="00CF1B5B" w:rsidP="00CF1B5B">
      <w:pPr>
        <w:pStyle w:val="a9"/>
        <w:spacing w:after="120" w:line="264" w:lineRule="auto"/>
        <w:ind w:left="567"/>
        <w:contextualSpacing w:val="0"/>
        <w:jc w:val="both"/>
        <w:rPr>
          <w:bCs/>
          <w:i/>
          <w:iCs/>
          <w:color w:val="000000" w:themeColor="text1"/>
          <w:sz w:val="23"/>
          <w:szCs w:val="23"/>
        </w:rPr>
      </w:pPr>
      <w:r w:rsidRPr="00806555">
        <w:rPr>
          <w:bCs/>
          <w:i/>
          <w:iCs/>
          <w:color w:val="000000" w:themeColor="text1"/>
          <w:sz w:val="23"/>
          <w:szCs w:val="23"/>
        </w:rPr>
        <w:t>Письмо Департамента налоговой и таможенной политики Минфина России  от 20 декабря 2019 г. N 03-03-07/99934</w:t>
      </w:r>
    </w:p>
    <w:p w14:paraId="295092B8" w14:textId="77777777" w:rsidR="00CF1B5B" w:rsidRPr="00E02FD5" w:rsidRDefault="00CF1B5B" w:rsidP="00CF1B5B">
      <w:pPr>
        <w:pStyle w:val="a9"/>
        <w:numPr>
          <w:ilvl w:val="0"/>
          <w:numId w:val="2"/>
        </w:numPr>
        <w:spacing w:before="120" w:after="120" w:line="264" w:lineRule="auto"/>
        <w:ind w:left="567" w:hanging="567"/>
        <w:contextualSpacing w:val="0"/>
        <w:jc w:val="both"/>
        <w:rPr>
          <w:b/>
          <w:color w:val="000000" w:themeColor="text1"/>
          <w:sz w:val="23"/>
          <w:szCs w:val="23"/>
        </w:rPr>
      </w:pPr>
      <w:r>
        <w:rPr>
          <w:b/>
          <w:color w:val="000000" w:themeColor="text1"/>
          <w:sz w:val="23"/>
          <w:szCs w:val="23"/>
        </w:rPr>
        <w:t>О</w:t>
      </w:r>
      <w:r w:rsidRPr="00E02FD5">
        <w:rPr>
          <w:b/>
          <w:color w:val="000000" w:themeColor="text1"/>
          <w:sz w:val="23"/>
          <w:szCs w:val="23"/>
        </w:rPr>
        <w:t>снованием для признания в составе внереализационных расходов для целей налогообложения прибыли сумм процентов, подлежащих выплате по условиям долгового обязательства, является действующее долговое обязательство. Суммы процентов включаются в состав внереализационных расходов на конец каждого месяца соответствующего отчетного (налогового) периода независимо от даты (сроков) таких выплат, предусмотренных договором, или на дату прекращения действия договора (погашения долгового обязательства).</w:t>
      </w:r>
    </w:p>
    <w:p w14:paraId="1319672D" w14:textId="77777777" w:rsidR="00CF1B5B" w:rsidRPr="00E02FD5" w:rsidRDefault="00CF1B5B" w:rsidP="00CF1B5B">
      <w:pPr>
        <w:pStyle w:val="a9"/>
        <w:spacing w:after="200" w:line="276" w:lineRule="auto"/>
        <w:ind w:left="567"/>
        <w:jc w:val="both"/>
        <w:rPr>
          <w:b/>
          <w:color w:val="000000" w:themeColor="text1"/>
          <w:sz w:val="23"/>
          <w:szCs w:val="23"/>
        </w:rPr>
      </w:pPr>
      <w:r w:rsidRPr="00E02FD5">
        <w:rPr>
          <w:b/>
          <w:color w:val="000000" w:themeColor="text1"/>
          <w:sz w:val="23"/>
          <w:szCs w:val="23"/>
        </w:rPr>
        <w:t>При этом юридическая квалификация действительности долгового обязательства должна осуществляться на основании норм Гражданского кодекса Российской Федерации.</w:t>
      </w:r>
    </w:p>
    <w:p w14:paraId="5097E404" w14:textId="77777777" w:rsidR="00CF1B5B" w:rsidRPr="00806555" w:rsidRDefault="00CF1B5B" w:rsidP="00CF1B5B">
      <w:pPr>
        <w:pStyle w:val="a9"/>
        <w:spacing w:after="120" w:line="264" w:lineRule="auto"/>
        <w:ind w:left="567"/>
        <w:contextualSpacing w:val="0"/>
        <w:jc w:val="both"/>
        <w:rPr>
          <w:bCs/>
          <w:i/>
          <w:iCs/>
          <w:color w:val="000000" w:themeColor="text1"/>
          <w:sz w:val="23"/>
          <w:szCs w:val="23"/>
        </w:rPr>
      </w:pPr>
      <w:r w:rsidRPr="00806555">
        <w:rPr>
          <w:bCs/>
          <w:i/>
          <w:iCs/>
          <w:color w:val="000000" w:themeColor="text1"/>
          <w:sz w:val="23"/>
          <w:szCs w:val="23"/>
        </w:rPr>
        <w:t>Письмо Департамента налоговой и таможенной политики Минфина России  от 20 декабря 2019 г. N 03-03-06/1/99947</w:t>
      </w:r>
    </w:p>
    <w:p w14:paraId="6E134FE8" w14:textId="77777777" w:rsidR="00CF1B5B" w:rsidRDefault="00CF1B5B" w:rsidP="00CF1B5B">
      <w:pPr>
        <w:pStyle w:val="a9"/>
        <w:numPr>
          <w:ilvl w:val="0"/>
          <w:numId w:val="2"/>
        </w:numPr>
        <w:spacing w:before="120" w:after="120" w:line="264" w:lineRule="auto"/>
        <w:ind w:left="567" w:hanging="567"/>
        <w:contextualSpacing w:val="0"/>
        <w:jc w:val="both"/>
        <w:rPr>
          <w:b/>
          <w:color w:val="000000" w:themeColor="text1"/>
          <w:sz w:val="23"/>
          <w:szCs w:val="23"/>
        </w:rPr>
      </w:pPr>
      <w:r>
        <w:rPr>
          <w:b/>
          <w:color w:val="000000" w:themeColor="text1"/>
          <w:sz w:val="23"/>
          <w:szCs w:val="23"/>
        </w:rPr>
        <w:t>Д</w:t>
      </w:r>
      <w:r w:rsidRPr="00E02FD5">
        <w:rPr>
          <w:b/>
          <w:color w:val="000000" w:themeColor="text1"/>
          <w:sz w:val="23"/>
          <w:szCs w:val="23"/>
        </w:rPr>
        <w:t>атой признания в целях налогообложения прибыли расходов в виде госпошлины, уплачиваемой при обращении с иском в арбитражный суд, является дата начисления данного вида федерального сбора. Причем сумма начисленного федерального сбора учитывается в налоговом учете единовременно в момент подачи искового заявления в суд.</w:t>
      </w:r>
    </w:p>
    <w:p w14:paraId="75ED6B0B" w14:textId="77777777" w:rsidR="00CF1B5B" w:rsidRPr="00E02FD5" w:rsidRDefault="00CF1B5B" w:rsidP="00CF1B5B">
      <w:pPr>
        <w:pStyle w:val="a9"/>
        <w:spacing w:after="200" w:line="276" w:lineRule="auto"/>
        <w:ind w:left="567"/>
        <w:jc w:val="both"/>
        <w:rPr>
          <w:b/>
          <w:color w:val="000000" w:themeColor="text1"/>
          <w:sz w:val="23"/>
          <w:szCs w:val="23"/>
        </w:rPr>
      </w:pPr>
      <w:r>
        <w:rPr>
          <w:b/>
          <w:color w:val="000000" w:themeColor="text1"/>
          <w:sz w:val="23"/>
          <w:szCs w:val="23"/>
        </w:rPr>
        <w:t>С</w:t>
      </w:r>
      <w:r w:rsidRPr="00E02FD5">
        <w:rPr>
          <w:b/>
          <w:color w:val="000000" w:themeColor="text1"/>
          <w:sz w:val="23"/>
          <w:szCs w:val="23"/>
        </w:rPr>
        <w:t>умма государственной пошлины, а также суммы судебных издержек, возмещенные на основании решения суда, учитываются в составе внереализационных доходов на дату вступления в законную силу решения суда.</w:t>
      </w:r>
    </w:p>
    <w:p w14:paraId="30307743" w14:textId="77777777" w:rsidR="00CF1B5B" w:rsidRDefault="00CF1B5B" w:rsidP="00CF1B5B">
      <w:pPr>
        <w:pStyle w:val="a9"/>
        <w:spacing w:after="120" w:line="264" w:lineRule="auto"/>
        <w:ind w:left="567"/>
        <w:contextualSpacing w:val="0"/>
        <w:jc w:val="both"/>
        <w:rPr>
          <w:i/>
          <w:color w:val="000000" w:themeColor="text1"/>
          <w:sz w:val="23"/>
          <w:szCs w:val="23"/>
        </w:rPr>
      </w:pPr>
      <w:r w:rsidRPr="00AA375D">
        <w:rPr>
          <w:i/>
          <w:color w:val="000000" w:themeColor="text1"/>
          <w:sz w:val="23"/>
          <w:szCs w:val="23"/>
        </w:rPr>
        <w:t>Письмо Департамента налоговой и таможенной политики Минфина России</w:t>
      </w:r>
      <w:r>
        <w:rPr>
          <w:i/>
          <w:color w:val="000000" w:themeColor="text1"/>
          <w:sz w:val="23"/>
          <w:szCs w:val="23"/>
        </w:rPr>
        <w:t xml:space="preserve">  </w:t>
      </w:r>
      <w:r w:rsidRPr="00AA375D">
        <w:rPr>
          <w:i/>
          <w:color w:val="000000" w:themeColor="text1"/>
          <w:sz w:val="23"/>
          <w:szCs w:val="23"/>
        </w:rPr>
        <w:t xml:space="preserve">от </w:t>
      </w:r>
      <w:r>
        <w:rPr>
          <w:i/>
          <w:color w:val="000000" w:themeColor="text1"/>
          <w:sz w:val="23"/>
          <w:szCs w:val="23"/>
        </w:rPr>
        <w:t>20</w:t>
      </w:r>
      <w:r w:rsidRPr="00AA375D">
        <w:rPr>
          <w:i/>
          <w:color w:val="000000" w:themeColor="text1"/>
          <w:sz w:val="23"/>
          <w:szCs w:val="23"/>
        </w:rPr>
        <w:t xml:space="preserve"> декабря 2019 г. N </w:t>
      </w:r>
      <w:r w:rsidRPr="00E02FD5">
        <w:rPr>
          <w:i/>
          <w:color w:val="000000" w:themeColor="text1"/>
          <w:sz w:val="23"/>
          <w:szCs w:val="23"/>
        </w:rPr>
        <w:t>03-03-06/1/99950</w:t>
      </w:r>
    </w:p>
    <w:p w14:paraId="4E5C1F54" w14:textId="77777777" w:rsidR="00CF1B5B" w:rsidRPr="00E02FD5" w:rsidRDefault="00CF1B5B" w:rsidP="00CF1B5B">
      <w:pPr>
        <w:pStyle w:val="a9"/>
        <w:numPr>
          <w:ilvl w:val="0"/>
          <w:numId w:val="2"/>
        </w:numPr>
        <w:spacing w:before="120" w:after="120" w:line="264" w:lineRule="auto"/>
        <w:ind w:left="567" w:hanging="567"/>
        <w:contextualSpacing w:val="0"/>
        <w:jc w:val="both"/>
        <w:rPr>
          <w:b/>
          <w:color w:val="000000" w:themeColor="text1"/>
          <w:sz w:val="23"/>
          <w:szCs w:val="23"/>
        </w:rPr>
      </w:pPr>
      <w:r>
        <w:rPr>
          <w:b/>
          <w:color w:val="000000" w:themeColor="text1"/>
          <w:sz w:val="23"/>
          <w:szCs w:val="23"/>
        </w:rPr>
        <w:t>Д</w:t>
      </w:r>
      <w:r w:rsidRPr="00EE49C8">
        <w:rPr>
          <w:b/>
          <w:color w:val="000000" w:themeColor="text1"/>
          <w:sz w:val="23"/>
          <w:szCs w:val="23"/>
        </w:rPr>
        <w:t>оходы в виде выручки от продажи долей в уставном капитале общества с ограниченной ответственностью (расходы на приобретение указанных долей), не учтенные в период применения упрощенной системы налогообложения, при переходе организации на общий режим налогообложения с использованием метода начислений отражаются в составе доходов (расходов) того отчетного (налогового) периода, в котором был осуществлен такой переход.</w:t>
      </w:r>
    </w:p>
    <w:p w14:paraId="3F2AB920" w14:textId="77777777" w:rsidR="00CF1B5B" w:rsidRDefault="00CF1B5B" w:rsidP="00CF1B5B">
      <w:pPr>
        <w:pStyle w:val="a9"/>
        <w:spacing w:after="120" w:line="264" w:lineRule="auto"/>
        <w:ind w:left="567"/>
        <w:contextualSpacing w:val="0"/>
        <w:jc w:val="both"/>
        <w:rPr>
          <w:i/>
          <w:color w:val="000000" w:themeColor="text1"/>
          <w:sz w:val="23"/>
          <w:szCs w:val="23"/>
        </w:rPr>
      </w:pPr>
      <w:r w:rsidRPr="00AA375D">
        <w:rPr>
          <w:i/>
          <w:color w:val="000000" w:themeColor="text1"/>
          <w:sz w:val="23"/>
          <w:szCs w:val="23"/>
        </w:rPr>
        <w:t>Письмо Департамента налоговой и таможенной политики Минфина России</w:t>
      </w:r>
      <w:r>
        <w:rPr>
          <w:i/>
          <w:color w:val="000000" w:themeColor="text1"/>
          <w:sz w:val="23"/>
          <w:szCs w:val="23"/>
        </w:rPr>
        <w:t xml:space="preserve">  </w:t>
      </w:r>
      <w:r w:rsidRPr="00AA375D">
        <w:rPr>
          <w:i/>
          <w:color w:val="000000" w:themeColor="text1"/>
          <w:sz w:val="23"/>
          <w:szCs w:val="23"/>
        </w:rPr>
        <w:t xml:space="preserve">от </w:t>
      </w:r>
      <w:r>
        <w:rPr>
          <w:i/>
          <w:color w:val="000000" w:themeColor="text1"/>
          <w:sz w:val="23"/>
          <w:szCs w:val="23"/>
        </w:rPr>
        <w:t>20</w:t>
      </w:r>
      <w:r w:rsidRPr="00AA375D">
        <w:rPr>
          <w:i/>
          <w:color w:val="000000" w:themeColor="text1"/>
          <w:sz w:val="23"/>
          <w:szCs w:val="23"/>
        </w:rPr>
        <w:t xml:space="preserve"> декабря 2019 г. N </w:t>
      </w:r>
      <w:r w:rsidRPr="00EE49C8">
        <w:rPr>
          <w:i/>
          <w:color w:val="000000" w:themeColor="text1"/>
          <w:sz w:val="23"/>
          <w:szCs w:val="23"/>
        </w:rPr>
        <w:t>03-03-06/1/99965</w:t>
      </w:r>
    </w:p>
    <w:p w14:paraId="650CD1C5" w14:textId="77777777" w:rsidR="00CF1B5B" w:rsidRPr="00E02FD5" w:rsidRDefault="00CF1B5B" w:rsidP="00CF1B5B">
      <w:pPr>
        <w:pStyle w:val="a9"/>
        <w:numPr>
          <w:ilvl w:val="0"/>
          <w:numId w:val="2"/>
        </w:numPr>
        <w:spacing w:before="120" w:after="120" w:line="264" w:lineRule="auto"/>
        <w:ind w:left="567" w:hanging="567"/>
        <w:contextualSpacing w:val="0"/>
        <w:jc w:val="both"/>
        <w:rPr>
          <w:b/>
          <w:color w:val="000000" w:themeColor="text1"/>
          <w:sz w:val="23"/>
          <w:szCs w:val="23"/>
        </w:rPr>
      </w:pPr>
      <w:r>
        <w:rPr>
          <w:b/>
          <w:color w:val="000000" w:themeColor="text1"/>
          <w:sz w:val="23"/>
          <w:szCs w:val="23"/>
        </w:rPr>
        <w:t xml:space="preserve">При </w:t>
      </w:r>
      <w:r w:rsidRPr="00EE49C8">
        <w:rPr>
          <w:b/>
          <w:color w:val="000000" w:themeColor="text1"/>
          <w:sz w:val="23"/>
          <w:szCs w:val="23"/>
        </w:rPr>
        <w:t>определении налоговой базы по налогу на прибыль организаций расходы на оплату труда признаются по мере начисления.</w:t>
      </w:r>
    </w:p>
    <w:p w14:paraId="37D867E8" w14:textId="77777777" w:rsidR="00CF1B5B" w:rsidRDefault="00CF1B5B" w:rsidP="00CF1B5B">
      <w:pPr>
        <w:pStyle w:val="a9"/>
        <w:spacing w:after="120" w:line="264" w:lineRule="auto"/>
        <w:ind w:left="567"/>
        <w:contextualSpacing w:val="0"/>
        <w:jc w:val="both"/>
        <w:rPr>
          <w:i/>
          <w:color w:val="000000" w:themeColor="text1"/>
          <w:sz w:val="23"/>
          <w:szCs w:val="23"/>
        </w:rPr>
      </w:pPr>
      <w:r w:rsidRPr="00AA375D">
        <w:rPr>
          <w:i/>
          <w:color w:val="000000" w:themeColor="text1"/>
          <w:sz w:val="23"/>
          <w:szCs w:val="23"/>
        </w:rPr>
        <w:t>Письмо Департамента налоговой и таможенной политики Минфина России</w:t>
      </w:r>
      <w:r>
        <w:rPr>
          <w:i/>
          <w:color w:val="000000" w:themeColor="text1"/>
          <w:sz w:val="23"/>
          <w:szCs w:val="23"/>
        </w:rPr>
        <w:t xml:space="preserve">  </w:t>
      </w:r>
      <w:r w:rsidRPr="00AA375D">
        <w:rPr>
          <w:i/>
          <w:color w:val="000000" w:themeColor="text1"/>
          <w:sz w:val="23"/>
          <w:szCs w:val="23"/>
        </w:rPr>
        <w:t xml:space="preserve">от </w:t>
      </w:r>
      <w:r>
        <w:rPr>
          <w:i/>
          <w:color w:val="000000" w:themeColor="text1"/>
          <w:sz w:val="23"/>
          <w:szCs w:val="23"/>
        </w:rPr>
        <w:t>20</w:t>
      </w:r>
      <w:r w:rsidRPr="00AA375D">
        <w:rPr>
          <w:i/>
          <w:color w:val="000000" w:themeColor="text1"/>
          <w:sz w:val="23"/>
          <w:szCs w:val="23"/>
        </w:rPr>
        <w:t xml:space="preserve"> декабря 2019 г. N </w:t>
      </w:r>
      <w:r w:rsidRPr="00EE49C8">
        <w:rPr>
          <w:i/>
          <w:color w:val="000000" w:themeColor="text1"/>
          <w:sz w:val="23"/>
          <w:szCs w:val="23"/>
        </w:rPr>
        <w:t>03-03-06/1/99989</w:t>
      </w:r>
    </w:p>
    <w:p w14:paraId="0416F3FF" w14:textId="77777777" w:rsidR="00CF1B5B" w:rsidRDefault="00CF1B5B" w:rsidP="00CF1B5B">
      <w:pPr>
        <w:pStyle w:val="a9"/>
        <w:numPr>
          <w:ilvl w:val="0"/>
          <w:numId w:val="2"/>
        </w:numPr>
        <w:spacing w:before="120" w:after="120" w:line="264" w:lineRule="auto"/>
        <w:ind w:left="567" w:hanging="567"/>
        <w:contextualSpacing w:val="0"/>
        <w:jc w:val="both"/>
        <w:rPr>
          <w:b/>
          <w:color w:val="000000" w:themeColor="text1"/>
          <w:sz w:val="23"/>
          <w:szCs w:val="23"/>
        </w:rPr>
      </w:pPr>
      <w:r>
        <w:rPr>
          <w:b/>
          <w:color w:val="000000" w:themeColor="text1"/>
          <w:sz w:val="23"/>
          <w:szCs w:val="23"/>
        </w:rPr>
        <w:lastRenderedPageBreak/>
        <w:t>Е</w:t>
      </w:r>
      <w:r w:rsidRPr="00FD57E3">
        <w:rPr>
          <w:b/>
          <w:color w:val="000000" w:themeColor="text1"/>
          <w:sz w:val="23"/>
          <w:szCs w:val="23"/>
        </w:rPr>
        <w:t xml:space="preserve">сли имущество, полученное по договору лизинга, учитывается у лизингополучателя, то расходами лизингополучателя признаются лизинговые платежи за вычетом суммы амортизации по этому имуществу, начисленной в соответствии со статьями 259-259.2 </w:t>
      </w:r>
      <w:r>
        <w:rPr>
          <w:b/>
          <w:color w:val="000000" w:themeColor="text1"/>
          <w:sz w:val="23"/>
          <w:szCs w:val="23"/>
        </w:rPr>
        <w:t>НК РФ</w:t>
      </w:r>
      <w:r w:rsidRPr="00FD57E3">
        <w:rPr>
          <w:b/>
          <w:color w:val="000000" w:themeColor="text1"/>
          <w:sz w:val="23"/>
          <w:szCs w:val="23"/>
        </w:rPr>
        <w:t>, а расходами лизингодателя - расходы на приобретение имущества, переданного в лизинг.</w:t>
      </w:r>
    </w:p>
    <w:p w14:paraId="7F9B2066" w14:textId="77777777" w:rsidR="00CF1B5B" w:rsidRDefault="00CF1B5B" w:rsidP="00CF1B5B">
      <w:pPr>
        <w:pStyle w:val="a9"/>
        <w:spacing w:after="120" w:line="264" w:lineRule="auto"/>
        <w:ind w:left="567"/>
        <w:contextualSpacing w:val="0"/>
        <w:jc w:val="both"/>
        <w:rPr>
          <w:i/>
          <w:color w:val="000000" w:themeColor="text1"/>
          <w:sz w:val="23"/>
          <w:szCs w:val="23"/>
        </w:rPr>
      </w:pPr>
      <w:r w:rsidRPr="00AA375D">
        <w:rPr>
          <w:i/>
          <w:color w:val="000000" w:themeColor="text1"/>
          <w:sz w:val="23"/>
          <w:szCs w:val="23"/>
        </w:rPr>
        <w:t xml:space="preserve">Письмо Департамента налоговой и таможенной политики Минфина России от </w:t>
      </w:r>
      <w:r>
        <w:rPr>
          <w:i/>
          <w:color w:val="000000" w:themeColor="text1"/>
          <w:sz w:val="23"/>
          <w:szCs w:val="23"/>
        </w:rPr>
        <w:t>23</w:t>
      </w:r>
      <w:r w:rsidRPr="00AA375D">
        <w:rPr>
          <w:i/>
          <w:color w:val="000000" w:themeColor="text1"/>
          <w:sz w:val="23"/>
          <w:szCs w:val="23"/>
        </w:rPr>
        <w:t xml:space="preserve"> декабря 2019 г. N </w:t>
      </w:r>
      <w:r w:rsidRPr="00FD57E3">
        <w:rPr>
          <w:i/>
          <w:color w:val="000000" w:themeColor="text1"/>
          <w:sz w:val="23"/>
          <w:szCs w:val="23"/>
        </w:rPr>
        <w:t>03-03-06/1/100506</w:t>
      </w:r>
    </w:p>
    <w:p w14:paraId="7D36F40B" w14:textId="77777777" w:rsidR="00CF1B5B" w:rsidRPr="00D63BB7" w:rsidRDefault="00CF1B5B" w:rsidP="00CF1B5B">
      <w:pPr>
        <w:pStyle w:val="a9"/>
        <w:spacing w:after="200" w:line="276" w:lineRule="auto"/>
        <w:ind w:left="0" w:firstLine="567"/>
        <w:jc w:val="both"/>
        <w:rPr>
          <w:color w:val="000000" w:themeColor="text1"/>
          <w:sz w:val="23"/>
          <w:szCs w:val="23"/>
        </w:rPr>
      </w:pPr>
      <w:r w:rsidRPr="00D63BB7">
        <w:rPr>
          <w:color w:val="000000" w:themeColor="text1"/>
          <w:sz w:val="23"/>
          <w:szCs w:val="23"/>
        </w:rPr>
        <w:t>При этом лизингополучатели могут применять повышающие коэффициенты для расчета амортизации к объектам основных средств, полученных в лизинг, за исключением объектов основных средств, относящихся к первой-третьей амортизационным группам.</w:t>
      </w:r>
    </w:p>
    <w:p w14:paraId="403D481A" w14:textId="77777777" w:rsidR="00CF1B5B" w:rsidRPr="00D63BB7" w:rsidRDefault="00CF1B5B" w:rsidP="00CF1B5B">
      <w:pPr>
        <w:pStyle w:val="a9"/>
        <w:spacing w:after="200" w:line="276" w:lineRule="auto"/>
        <w:ind w:left="0" w:firstLine="567"/>
        <w:jc w:val="both"/>
        <w:rPr>
          <w:color w:val="000000" w:themeColor="text1"/>
          <w:sz w:val="23"/>
          <w:szCs w:val="23"/>
        </w:rPr>
      </w:pPr>
      <w:r w:rsidRPr="00D63BB7">
        <w:rPr>
          <w:color w:val="000000" w:themeColor="text1"/>
          <w:sz w:val="23"/>
          <w:szCs w:val="23"/>
        </w:rPr>
        <w:t xml:space="preserve">Если лизинговый платеж меньше суммы начисленной амортизации, то такой лизинговый платеж не учитывается в составе прочих расходов, связанных с производством и (или) реализацией. В последующих отчетных (налоговых) периодах, когда полученное в лизинг имущество будет </w:t>
      </w:r>
      <w:proofErr w:type="spellStart"/>
      <w:r w:rsidRPr="00D63BB7">
        <w:rPr>
          <w:color w:val="000000" w:themeColor="text1"/>
          <w:sz w:val="23"/>
          <w:szCs w:val="23"/>
        </w:rPr>
        <w:t>самортизировано</w:t>
      </w:r>
      <w:proofErr w:type="spellEnd"/>
      <w:r w:rsidRPr="00D63BB7">
        <w:rPr>
          <w:color w:val="000000" w:themeColor="text1"/>
          <w:sz w:val="23"/>
          <w:szCs w:val="23"/>
        </w:rPr>
        <w:t>, лизинговый платеж признается прочим расходом в полном размере.</w:t>
      </w:r>
    </w:p>
    <w:p w14:paraId="0A03DBE6" w14:textId="77777777" w:rsidR="00CF1B5B" w:rsidRPr="00D63BB7" w:rsidRDefault="00CF1B5B" w:rsidP="00CF1B5B">
      <w:pPr>
        <w:pStyle w:val="a9"/>
        <w:spacing w:after="200" w:line="276" w:lineRule="auto"/>
        <w:ind w:left="0" w:firstLine="567"/>
        <w:jc w:val="both"/>
        <w:rPr>
          <w:color w:val="000000" w:themeColor="text1"/>
          <w:sz w:val="23"/>
          <w:szCs w:val="23"/>
        </w:rPr>
      </w:pPr>
      <w:r w:rsidRPr="00D63BB7">
        <w:rPr>
          <w:color w:val="000000" w:themeColor="text1"/>
          <w:sz w:val="23"/>
          <w:szCs w:val="23"/>
        </w:rPr>
        <w:t>При этом в целях исключения двойного учета расходов при определении налоговой базы по налогу на прибыль организаций совокупность расходов в виде учтенных сумм начисленной амортизации и расходов в виде учтенных лизинговых платежей не должна превышать общую сумму платежей по договору лизинга, уменьшенную на выкупную цену предмета лизинга.</w:t>
      </w:r>
    </w:p>
    <w:p w14:paraId="5117C0D9" w14:textId="77777777" w:rsidR="00CF1B5B" w:rsidRDefault="00CF1B5B" w:rsidP="00CF1B5B">
      <w:pPr>
        <w:pStyle w:val="a9"/>
        <w:spacing w:after="200" w:line="264" w:lineRule="auto"/>
        <w:ind w:left="425"/>
        <w:jc w:val="both"/>
        <w:rPr>
          <w:i/>
          <w:color w:val="000000" w:themeColor="text1"/>
          <w:sz w:val="23"/>
          <w:szCs w:val="23"/>
        </w:rPr>
      </w:pPr>
    </w:p>
    <w:p w14:paraId="174E2AD0" w14:textId="77777777" w:rsidR="00CF1B5B" w:rsidRPr="00003394" w:rsidRDefault="00CF1B5B" w:rsidP="00CF1B5B">
      <w:pPr>
        <w:pStyle w:val="a9"/>
        <w:numPr>
          <w:ilvl w:val="0"/>
          <w:numId w:val="2"/>
        </w:numPr>
        <w:spacing w:before="120" w:after="120" w:line="264" w:lineRule="auto"/>
        <w:ind w:left="567" w:hanging="567"/>
        <w:contextualSpacing w:val="0"/>
        <w:jc w:val="both"/>
        <w:rPr>
          <w:b/>
          <w:color w:val="000000" w:themeColor="text1"/>
          <w:sz w:val="23"/>
          <w:szCs w:val="23"/>
        </w:rPr>
      </w:pPr>
      <w:r>
        <w:rPr>
          <w:b/>
          <w:color w:val="000000" w:themeColor="text1"/>
          <w:sz w:val="23"/>
          <w:szCs w:val="23"/>
        </w:rPr>
        <w:t>З</w:t>
      </w:r>
      <w:r w:rsidRPr="00FD57E3">
        <w:rPr>
          <w:b/>
          <w:color w:val="000000" w:themeColor="text1"/>
          <w:sz w:val="23"/>
          <w:szCs w:val="23"/>
        </w:rPr>
        <w:t>ачет суммы налога, выплаченной налогоплательщиком в соответствии с законодательством иностранных государств, может быть осуществлен путем подачи уточненной декларации по налогу на прибыль организаций за соответствующий налоговый период.</w:t>
      </w:r>
    </w:p>
    <w:p w14:paraId="2CCD2935" w14:textId="77777777" w:rsidR="00CF1B5B" w:rsidRDefault="00CF1B5B" w:rsidP="00CF1B5B">
      <w:pPr>
        <w:pStyle w:val="a9"/>
        <w:spacing w:after="120" w:line="264" w:lineRule="auto"/>
        <w:ind w:left="567"/>
        <w:contextualSpacing w:val="0"/>
        <w:jc w:val="both"/>
        <w:rPr>
          <w:i/>
          <w:color w:val="000000" w:themeColor="text1"/>
          <w:sz w:val="23"/>
          <w:szCs w:val="23"/>
        </w:rPr>
      </w:pPr>
      <w:r w:rsidRPr="00AA375D">
        <w:rPr>
          <w:i/>
          <w:color w:val="000000" w:themeColor="text1"/>
          <w:sz w:val="23"/>
          <w:szCs w:val="23"/>
        </w:rPr>
        <w:t xml:space="preserve">Письмо Департамента налоговой и таможенной политики Минфина России от </w:t>
      </w:r>
      <w:r>
        <w:rPr>
          <w:i/>
          <w:color w:val="000000" w:themeColor="text1"/>
          <w:sz w:val="23"/>
          <w:szCs w:val="23"/>
        </w:rPr>
        <w:t>24</w:t>
      </w:r>
      <w:r w:rsidRPr="00AA375D">
        <w:rPr>
          <w:i/>
          <w:color w:val="000000" w:themeColor="text1"/>
          <w:sz w:val="23"/>
          <w:szCs w:val="23"/>
        </w:rPr>
        <w:t xml:space="preserve"> декабря 2019 г. N </w:t>
      </w:r>
      <w:r w:rsidRPr="00FD57E3">
        <w:rPr>
          <w:i/>
          <w:color w:val="000000" w:themeColor="text1"/>
          <w:sz w:val="23"/>
          <w:szCs w:val="23"/>
        </w:rPr>
        <w:t>03-08-05/101192</w:t>
      </w:r>
    </w:p>
    <w:p w14:paraId="55B2A035" w14:textId="77777777" w:rsidR="00CF1B5B" w:rsidRPr="00FD57E3" w:rsidRDefault="00CF1B5B" w:rsidP="00CF1B5B">
      <w:pPr>
        <w:pStyle w:val="a9"/>
        <w:numPr>
          <w:ilvl w:val="0"/>
          <w:numId w:val="2"/>
        </w:numPr>
        <w:spacing w:before="120" w:after="120" w:line="264" w:lineRule="auto"/>
        <w:ind w:left="567" w:hanging="567"/>
        <w:contextualSpacing w:val="0"/>
        <w:jc w:val="both"/>
        <w:rPr>
          <w:b/>
          <w:color w:val="000000" w:themeColor="text1"/>
          <w:sz w:val="23"/>
          <w:szCs w:val="23"/>
        </w:rPr>
      </w:pPr>
      <w:r>
        <w:rPr>
          <w:b/>
          <w:color w:val="000000" w:themeColor="text1"/>
          <w:sz w:val="23"/>
          <w:szCs w:val="23"/>
        </w:rPr>
        <w:t>Е</w:t>
      </w:r>
      <w:r w:rsidRPr="00FD57E3">
        <w:rPr>
          <w:b/>
          <w:color w:val="000000" w:themeColor="text1"/>
          <w:sz w:val="23"/>
          <w:szCs w:val="23"/>
        </w:rPr>
        <w:t>сли предоставляемая субсидия была выделена в качестве недополученной выручки от реализации коммунальных услуг по регулируемому тарифу (то есть, когда компенсируется разница между базовой ценой (тарифом) и фактической ценой реализации), то при формировании налоговой базы по налогу на прибыль организаций указанная субсидия подлежит отражению в составе доходов на дату реализации коммунальных услуг.</w:t>
      </w:r>
    </w:p>
    <w:p w14:paraId="40B8F5CF" w14:textId="77777777" w:rsidR="00CF1B5B" w:rsidRPr="00003394" w:rsidRDefault="00CF1B5B" w:rsidP="00CF1B5B">
      <w:pPr>
        <w:pStyle w:val="a9"/>
        <w:spacing w:after="200" w:line="276" w:lineRule="auto"/>
        <w:ind w:left="567"/>
        <w:jc w:val="both"/>
        <w:rPr>
          <w:b/>
          <w:color w:val="000000" w:themeColor="text1"/>
          <w:sz w:val="23"/>
          <w:szCs w:val="23"/>
        </w:rPr>
      </w:pPr>
      <w:r w:rsidRPr="00FD57E3">
        <w:rPr>
          <w:b/>
          <w:color w:val="000000" w:themeColor="text1"/>
          <w:sz w:val="23"/>
          <w:szCs w:val="23"/>
        </w:rPr>
        <w:t>В случае, если предоставляемая субсидия была выделена в качестве компенсации убытка, полученного организацией от реализации коммунальных услуг по регулируемому тарифу, то при формировании налоговой базы по налогу на прибыль организаций указанная субсидия подлежит отражению в составе доходов на дату поступления денежных средств на расчетный счет.</w:t>
      </w:r>
    </w:p>
    <w:p w14:paraId="12BAD6E6" w14:textId="77777777" w:rsidR="00CF1B5B" w:rsidRDefault="00CF1B5B" w:rsidP="00CF1B5B">
      <w:pPr>
        <w:pStyle w:val="a9"/>
        <w:spacing w:after="120" w:line="264" w:lineRule="auto"/>
        <w:ind w:left="567"/>
        <w:contextualSpacing w:val="0"/>
        <w:jc w:val="both"/>
        <w:rPr>
          <w:i/>
          <w:color w:val="000000" w:themeColor="text1"/>
          <w:sz w:val="23"/>
          <w:szCs w:val="23"/>
        </w:rPr>
      </w:pPr>
      <w:r w:rsidRPr="00AA375D">
        <w:rPr>
          <w:i/>
          <w:color w:val="000000" w:themeColor="text1"/>
          <w:sz w:val="23"/>
          <w:szCs w:val="23"/>
        </w:rPr>
        <w:t xml:space="preserve">Письмо Департамента налоговой и таможенной политики Минфина России от </w:t>
      </w:r>
      <w:r>
        <w:rPr>
          <w:i/>
          <w:color w:val="000000" w:themeColor="text1"/>
          <w:sz w:val="23"/>
          <w:szCs w:val="23"/>
        </w:rPr>
        <w:t>25</w:t>
      </w:r>
      <w:r w:rsidRPr="00AA375D">
        <w:rPr>
          <w:i/>
          <w:color w:val="000000" w:themeColor="text1"/>
          <w:sz w:val="23"/>
          <w:szCs w:val="23"/>
        </w:rPr>
        <w:t xml:space="preserve"> декабря 2019 г. N </w:t>
      </w:r>
      <w:r w:rsidRPr="00FD57E3">
        <w:rPr>
          <w:i/>
          <w:color w:val="000000" w:themeColor="text1"/>
          <w:sz w:val="23"/>
          <w:szCs w:val="23"/>
        </w:rPr>
        <w:t>03-03-07/101444</w:t>
      </w:r>
    </w:p>
    <w:p w14:paraId="24D30116" w14:textId="77777777" w:rsidR="00CF1B5B" w:rsidRPr="00003394" w:rsidRDefault="00CF1B5B" w:rsidP="00CF1B5B">
      <w:pPr>
        <w:pStyle w:val="a9"/>
        <w:numPr>
          <w:ilvl w:val="0"/>
          <w:numId w:val="2"/>
        </w:numPr>
        <w:spacing w:before="120" w:after="120" w:line="264" w:lineRule="auto"/>
        <w:ind w:left="567" w:hanging="567"/>
        <w:contextualSpacing w:val="0"/>
        <w:jc w:val="both"/>
        <w:rPr>
          <w:b/>
          <w:color w:val="000000" w:themeColor="text1"/>
          <w:sz w:val="23"/>
          <w:szCs w:val="23"/>
        </w:rPr>
      </w:pPr>
      <w:r>
        <w:rPr>
          <w:b/>
          <w:color w:val="000000" w:themeColor="text1"/>
          <w:sz w:val="23"/>
          <w:szCs w:val="23"/>
        </w:rPr>
        <w:t>П</w:t>
      </w:r>
      <w:r w:rsidRPr="00FD57E3">
        <w:rPr>
          <w:b/>
          <w:color w:val="000000" w:themeColor="text1"/>
          <w:sz w:val="23"/>
          <w:szCs w:val="23"/>
        </w:rPr>
        <w:t>ри расконсервации объекта основных средств амортизация по нему продолжает начисляться с 1-го числа месяца, следующего за месяцем, в котором произошла такая расконсервация, по месяц полного списания его остаточной стоимости. При этом истечение срока полезного использования объекта основных средств в период его консервации не влияет на указанный порядок начисления амортизации.</w:t>
      </w:r>
    </w:p>
    <w:p w14:paraId="4DDD6010" w14:textId="77777777" w:rsidR="00CF1B5B" w:rsidRDefault="00CF1B5B" w:rsidP="00CF1B5B">
      <w:pPr>
        <w:pStyle w:val="a9"/>
        <w:spacing w:after="120" w:line="264" w:lineRule="auto"/>
        <w:ind w:left="567"/>
        <w:contextualSpacing w:val="0"/>
        <w:jc w:val="both"/>
        <w:rPr>
          <w:i/>
          <w:color w:val="000000" w:themeColor="text1"/>
          <w:sz w:val="23"/>
          <w:szCs w:val="23"/>
        </w:rPr>
      </w:pPr>
      <w:r w:rsidRPr="00AA375D">
        <w:rPr>
          <w:i/>
          <w:color w:val="000000" w:themeColor="text1"/>
          <w:sz w:val="23"/>
          <w:szCs w:val="23"/>
        </w:rPr>
        <w:lastRenderedPageBreak/>
        <w:t xml:space="preserve">Письмо Департамента налоговой и таможенной политики Минфина России от </w:t>
      </w:r>
      <w:r>
        <w:rPr>
          <w:i/>
          <w:color w:val="000000" w:themeColor="text1"/>
          <w:sz w:val="23"/>
          <w:szCs w:val="23"/>
        </w:rPr>
        <w:t>25</w:t>
      </w:r>
      <w:r w:rsidRPr="00AA375D">
        <w:rPr>
          <w:i/>
          <w:color w:val="000000" w:themeColor="text1"/>
          <w:sz w:val="23"/>
          <w:szCs w:val="23"/>
        </w:rPr>
        <w:t xml:space="preserve"> декабря 2019 г. N </w:t>
      </w:r>
      <w:r w:rsidRPr="00FD57E3">
        <w:rPr>
          <w:i/>
          <w:color w:val="000000" w:themeColor="text1"/>
          <w:sz w:val="23"/>
          <w:szCs w:val="23"/>
        </w:rPr>
        <w:t>03-03-06/1/101485</w:t>
      </w:r>
    </w:p>
    <w:p w14:paraId="40BB330F" w14:textId="77777777" w:rsidR="00CF1B5B" w:rsidRDefault="00CF1B5B" w:rsidP="00CF1B5B">
      <w:pPr>
        <w:pStyle w:val="a9"/>
        <w:numPr>
          <w:ilvl w:val="0"/>
          <w:numId w:val="2"/>
        </w:numPr>
        <w:spacing w:before="120" w:after="120" w:line="264" w:lineRule="auto"/>
        <w:ind w:left="567" w:hanging="567"/>
        <w:contextualSpacing w:val="0"/>
        <w:jc w:val="both"/>
        <w:rPr>
          <w:b/>
          <w:color w:val="000000" w:themeColor="text1"/>
          <w:sz w:val="23"/>
          <w:szCs w:val="23"/>
        </w:rPr>
      </w:pPr>
      <w:r>
        <w:rPr>
          <w:b/>
          <w:color w:val="000000" w:themeColor="text1"/>
          <w:sz w:val="23"/>
          <w:szCs w:val="23"/>
        </w:rPr>
        <w:t>В</w:t>
      </w:r>
      <w:r w:rsidRPr="00FD57E3">
        <w:rPr>
          <w:b/>
          <w:color w:val="000000" w:themeColor="text1"/>
          <w:sz w:val="23"/>
          <w:szCs w:val="23"/>
        </w:rPr>
        <w:t xml:space="preserve"> силу статьи 274 НК РФ налоговая база по прибыли, облагаемой по ставке, отличной от ставки, указанной в пункте 1 статьи 284 НК РФ, определяется налогоплательщиком отдельно. При этом налогоплательщик ведет раздельный учет доходов (расходов) по операциям, по которым в соответствии с главой 25 НК РФ предусмотрен отличный от общего порядок учета прибыли и убытка.</w:t>
      </w:r>
    </w:p>
    <w:p w14:paraId="68A299D8" w14:textId="77777777" w:rsidR="00CF1B5B" w:rsidRDefault="00CF1B5B" w:rsidP="00CF1B5B">
      <w:pPr>
        <w:pStyle w:val="a9"/>
        <w:spacing w:after="200" w:line="276" w:lineRule="auto"/>
        <w:ind w:left="567"/>
        <w:jc w:val="both"/>
        <w:rPr>
          <w:b/>
          <w:color w:val="000000" w:themeColor="text1"/>
          <w:sz w:val="23"/>
          <w:szCs w:val="23"/>
        </w:rPr>
      </w:pPr>
      <w:r w:rsidRPr="00FD57E3">
        <w:rPr>
          <w:b/>
          <w:color w:val="000000" w:themeColor="text1"/>
          <w:sz w:val="23"/>
          <w:szCs w:val="23"/>
        </w:rPr>
        <w:t>Расходы налогоплательщика, которые не могут быть непосредственно отнесены на затраты по конкретному виду деятельности, распределяются пропорционально доле соответствующего дохода в суммарном объеме всех доходов налогоплательщика.</w:t>
      </w:r>
    </w:p>
    <w:p w14:paraId="40F4D3AD" w14:textId="77777777" w:rsidR="00CF1B5B" w:rsidRPr="00003394" w:rsidRDefault="00CF1B5B" w:rsidP="00CF1B5B">
      <w:pPr>
        <w:pStyle w:val="a9"/>
        <w:spacing w:after="200" w:line="276" w:lineRule="auto"/>
        <w:ind w:left="567"/>
        <w:jc w:val="both"/>
        <w:rPr>
          <w:b/>
          <w:color w:val="000000" w:themeColor="text1"/>
          <w:sz w:val="23"/>
          <w:szCs w:val="23"/>
        </w:rPr>
      </w:pPr>
      <w:r w:rsidRPr="00FD57E3">
        <w:rPr>
          <w:b/>
          <w:color w:val="000000" w:themeColor="text1"/>
          <w:sz w:val="23"/>
          <w:szCs w:val="23"/>
        </w:rPr>
        <w:t>НК РФ не установлена методика ведения раздельного учета доходов (расходов). Поэтому налогоплательщик обязан обеспечить учет, позволяющий разграничить доходы (расходы), полученные (понесенные) от деятельности, осуществляемой на территории технопарков и индустриальных (промышленных) парков, и доходы (расходы), полученные (произведенные) при осуществлении иной хозяйственной деятельности. При этом данный порядок должен быть закреплен в учетной политике налогоплательщика для целей налогообложения.</w:t>
      </w:r>
    </w:p>
    <w:p w14:paraId="0B697662" w14:textId="77777777" w:rsidR="00CF1B5B" w:rsidRDefault="00CF1B5B" w:rsidP="00CF1B5B">
      <w:pPr>
        <w:pStyle w:val="a9"/>
        <w:spacing w:after="120" w:line="264" w:lineRule="auto"/>
        <w:ind w:left="567"/>
        <w:contextualSpacing w:val="0"/>
        <w:jc w:val="both"/>
        <w:rPr>
          <w:i/>
          <w:color w:val="000000" w:themeColor="text1"/>
          <w:sz w:val="23"/>
          <w:szCs w:val="23"/>
        </w:rPr>
      </w:pPr>
      <w:r w:rsidRPr="00AA375D">
        <w:rPr>
          <w:i/>
          <w:color w:val="000000" w:themeColor="text1"/>
          <w:sz w:val="23"/>
          <w:szCs w:val="23"/>
        </w:rPr>
        <w:t xml:space="preserve">Письмо Департамента налоговой и таможенной политики Минфина России от </w:t>
      </w:r>
      <w:r>
        <w:rPr>
          <w:i/>
          <w:color w:val="000000" w:themeColor="text1"/>
          <w:sz w:val="23"/>
          <w:szCs w:val="23"/>
        </w:rPr>
        <w:t>26</w:t>
      </w:r>
      <w:r w:rsidRPr="00AA375D">
        <w:rPr>
          <w:i/>
          <w:color w:val="000000" w:themeColor="text1"/>
          <w:sz w:val="23"/>
          <w:szCs w:val="23"/>
        </w:rPr>
        <w:t xml:space="preserve"> декабря 2019 г. N </w:t>
      </w:r>
      <w:r w:rsidRPr="00FD57E3">
        <w:rPr>
          <w:i/>
          <w:color w:val="000000" w:themeColor="text1"/>
          <w:sz w:val="23"/>
          <w:szCs w:val="23"/>
        </w:rPr>
        <w:t>03-03-07/101950</w:t>
      </w:r>
    </w:p>
    <w:p w14:paraId="67EF3B9B" w14:textId="77777777" w:rsidR="00CF1B5B" w:rsidRPr="00003394" w:rsidRDefault="00CF1B5B" w:rsidP="00CF1B5B">
      <w:pPr>
        <w:pStyle w:val="a9"/>
        <w:numPr>
          <w:ilvl w:val="0"/>
          <w:numId w:val="2"/>
        </w:numPr>
        <w:spacing w:before="120" w:after="120" w:line="264" w:lineRule="auto"/>
        <w:ind w:left="567" w:hanging="567"/>
        <w:contextualSpacing w:val="0"/>
        <w:jc w:val="both"/>
        <w:rPr>
          <w:b/>
          <w:color w:val="000000" w:themeColor="text1"/>
          <w:sz w:val="23"/>
          <w:szCs w:val="23"/>
        </w:rPr>
      </w:pPr>
      <w:r>
        <w:rPr>
          <w:b/>
          <w:color w:val="000000" w:themeColor="text1"/>
          <w:sz w:val="23"/>
          <w:szCs w:val="23"/>
        </w:rPr>
        <w:t>С</w:t>
      </w:r>
      <w:r w:rsidRPr="00003394">
        <w:rPr>
          <w:b/>
          <w:color w:val="000000" w:themeColor="text1"/>
          <w:sz w:val="23"/>
          <w:szCs w:val="23"/>
        </w:rPr>
        <w:t xml:space="preserve"> 01.01.2019 полученный при выходе из общества с ограниченной ответственностью доход участника в виде имущества (имущественных прав) в размере, превышающем фактически оплаченную (вне зависимости от формы оплаты) участником стоимость доли, для целей налогообложения прибыли признается доходом в виде дивидендов.</w:t>
      </w:r>
    </w:p>
    <w:p w14:paraId="5FCE9760" w14:textId="77777777" w:rsidR="00CF1B5B" w:rsidRDefault="00CF1B5B" w:rsidP="00CF1B5B">
      <w:pPr>
        <w:pStyle w:val="a9"/>
        <w:spacing w:after="200" w:line="276" w:lineRule="auto"/>
        <w:ind w:left="567"/>
        <w:jc w:val="both"/>
        <w:rPr>
          <w:b/>
          <w:color w:val="000000" w:themeColor="text1"/>
          <w:sz w:val="23"/>
          <w:szCs w:val="23"/>
        </w:rPr>
      </w:pPr>
      <w:r>
        <w:rPr>
          <w:b/>
          <w:color w:val="000000" w:themeColor="text1"/>
          <w:sz w:val="23"/>
          <w:szCs w:val="23"/>
        </w:rPr>
        <w:t>О</w:t>
      </w:r>
      <w:r w:rsidRPr="00003394">
        <w:rPr>
          <w:b/>
          <w:color w:val="000000" w:themeColor="text1"/>
          <w:sz w:val="23"/>
          <w:szCs w:val="23"/>
        </w:rPr>
        <w:t>рганизация-налогоплательщик</w:t>
      </w:r>
      <w:r>
        <w:rPr>
          <w:b/>
          <w:color w:val="000000" w:themeColor="text1"/>
          <w:sz w:val="23"/>
          <w:szCs w:val="23"/>
        </w:rPr>
        <w:t xml:space="preserve">, </w:t>
      </w:r>
      <w:r w:rsidRPr="00003394">
        <w:rPr>
          <w:b/>
          <w:color w:val="000000" w:themeColor="text1"/>
          <w:sz w:val="23"/>
          <w:szCs w:val="23"/>
        </w:rPr>
        <w:t>выплачивающая действительную стоимость доли участнику при его выходе из общества, должна исполнить обязанность налогового агента с суммы дохода в виде дивидендов в порядке, установленном статьей 275 НК РФ.</w:t>
      </w:r>
    </w:p>
    <w:p w14:paraId="13923790" w14:textId="77777777" w:rsidR="00CF1B5B" w:rsidRDefault="00CF1B5B" w:rsidP="00CF1B5B">
      <w:pPr>
        <w:pStyle w:val="a9"/>
        <w:spacing w:after="200" w:line="276" w:lineRule="auto"/>
        <w:ind w:left="567"/>
        <w:jc w:val="both"/>
        <w:rPr>
          <w:b/>
          <w:color w:val="000000" w:themeColor="text1"/>
          <w:sz w:val="23"/>
          <w:szCs w:val="23"/>
        </w:rPr>
      </w:pPr>
      <w:r>
        <w:rPr>
          <w:b/>
          <w:color w:val="000000" w:themeColor="text1"/>
          <w:sz w:val="23"/>
          <w:szCs w:val="23"/>
        </w:rPr>
        <w:t>Д</w:t>
      </w:r>
      <w:r w:rsidRPr="00FD57E3">
        <w:rPr>
          <w:b/>
          <w:color w:val="000000" w:themeColor="text1"/>
          <w:sz w:val="23"/>
          <w:szCs w:val="23"/>
        </w:rPr>
        <w:t>оходы от реализации передаваемого обществом имущественного права подлежат включению в состав доходов общества, учитываемых при определении налоговой базы по налогу на прибыль.</w:t>
      </w:r>
    </w:p>
    <w:p w14:paraId="6B6A4230" w14:textId="77777777" w:rsidR="00CF1B5B" w:rsidRDefault="00CF1B5B" w:rsidP="00CF1B5B">
      <w:pPr>
        <w:pStyle w:val="a9"/>
        <w:spacing w:after="120" w:line="264" w:lineRule="auto"/>
        <w:ind w:left="567"/>
        <w:contextualSpacing w:val="0"/>
        <w:jc w:val="both"/>
        <w:rPr>
          <w:i/>
          <w:color w:val="000000" w:themeColor="text1"/>
          <w:sz w:val="23"/>
          <w:szCs w:val="23"/>
        </w:rPr>
      </w:pPr>
      <w:r w:rsidRPr="00AA375D">
        <w:rPr>
          <w:i/>
          <w:color w:val="000000" w:themeColor="text1"/>
          <w:sz w:val="23"/>
          <w:szCs w:val="23"/>
        </w:rPr>
        <w:t xml:space="preserve">Письмо Департамента налоговой и таможенной политики Минфина России от </w:t>
      </w:r>
      <w:r>
        <w:rPr>
          <w:i/>
          <w:color w:val="000000" w:themeColor="text1"/>
          <w:sz w:val="23"/>
          <w:szCs w:val="23"/>
        </w:rPr>
        <w:t>26</w:t>
      </w:r>
      <w:r w:rsidRPr="00AA375D">
        <w:rPr>
          <w:i/>
          <w:color w:val="000000" w:themeColor="text1"/>
          <w:sz w:val="23"/>
          <w:szCs w:val="23"/>
        </w:rPr>
        <w:t xml:space="preserve"> декабря 2019 г. N </w:t>
      </w:r>
      <w:r w:rsidRPr="00003394">
        <w:rPr>
          <w:i/>
          <w:color w:val="000000" w:themeColor="text1"/>
          <w:sz w:val="23"/>
          <w:szCs w:val="23"/>
        </w:rPr>
        <w:t>03-03-06/2/102031</w:t>
      </w:r>
    </w:p>
    <w:p w14:paraId="667A1216" w14:textId="77777777" w:rsidR="00CF1B5B" w:rsidRPr="00003394" w:rsidRDefault="00CF1B5B" w:rsidP="00CF1B5B">
      <w:pPr>
        <w:pStyle w:val="a9"/>
        <w:numPr>
          <w:ilvl w:val="0"/>
          <w:numId w:val="2"/>
        </w:numPr>
        <w:spacing w:before="120" w:after="120" w:line="264" w:lineRule="auto"/>
        <w:ind w:left="567" w:hanging="567"/>
        <w:contextualSpacing w:val="0"/>
        <w:jc w:val="both"/>
        <w:rPr>
          <w:b/>
          <w:color w:val="000000" w:themeColor="text1"/>
          <w:sz w:val="23"/>
          <w:szCs w:val="23"/>
        </w:rPr>
      </w:pPr>
      <w:r>
        <w:rPr>
          <w:b/>
          <w:color w:val="000000" w:themeColor="text1"/>
          <w:sz w:val="23"/>
          <w:szCs w:val="23"/>
        </w:rPr>
        <w:t>Д</w:t>
      </w:r>
      <w:r w:rsidRPr="00FD57E3">
        <w:rPr>
          <w:b/>
          <w:color w:val="000000" w:themeColor="text1"/>
          <w:sz w:val="23"/>
          <w:szCs w:val="23"/>
        </w:rPr>
        <w:t>енежные средства дольщиков, аккумулированные на счетах застройщика, и произведенные за счет них расходы не учитываются организациями - застройщиками при определении объекта налогообложения по налогу на прибыль организаций, а также объекта налогообложения по налогу, уплачиваемому в связи с применением упрощенной системы налогообложения.</w:t>
      </w:r>
    </w:p>
    <w:p w14:paraId="7414D059" w14:textId="77777777" w:rsidR="00CF1B5B" w:rsidRPr="00003394" w:rsidRDefault="00CF1B5B" w:rsidP="00CF1B5B">
      <w:pPr>
        <w:pStyle w:val="a9"/>
        <w:spacing w:after="120" w:line="264" w:lineRule="auto"/>
        <w:ind w:left="567"/>
        <w:contextualSpacing w:val="0"/>
        <w:jc w:val="both"/>
        <w:rPr>
          <w:i/>
          <w:color w:val="000000" w:themeColor="text1"/>
          <w:sz w:val="23"/>
          <w:szCs w:val="23"/>
        </w:rPr>
      </w:pPr>
      <w:r w:rsidRPr="00AA375D">
        <w:rPr>
          <w:i/>
          <w:color w:val="000000" w:themeColor="text1"/>
          <w:sz w:val="23"/>
          <w:szCs w:val="23"/>
        </w:rPr>
        <w:t xml:space="preserve">Письмо Департамента налоговой и таможенной политики Минфина России от </w:t>
      </w:r>
      <w:r>
        <w:rPr>
          <w:i/>
          <w:color w:val="000000" w:themeColor="text1"/>
          <w:sz w:val="23"/>
          <w:szCs w:val="23"/>
        </w:rPr>
        <w:t>26</w:t>
      </w:r>
      <w:r w:rsidRPr="00AA375D">
        <w:rPr>
          <w:i/>
          <w:color w:val="000000" w:themeColor="text1"/>
          <w:sz w:val="23"/>
          <w:szCs w:val="23"/>
        </w:rPr>
        <w:t xml:space="preserve"> декабря 2019 г. N </w:t>
      </w:r>
      <w:r w:rsidRPr="00FD57E3">
        <w:rPr>
          <w:i/>
          <w:color w:val="000000" w:themeColor="text1"/>
          <w:sz w:val="23"/>
          <w:szCs w:val="23"/>
        </w:rPr>
        <w:t>03-03-06/1/102159</w:t>
      </w:r>
    </w:p>
    <w:p w14:paraId="5D89D7EC" w14:textId="77777777" w:rsidR="00CF1B5B" w:rsidRPr="00AA375D" w:rsidRDefault="00CF1B5B" w:rsidP="00CF1B5B">
      <w:pPr>
        <w:pStyle w:val="a9"/>
        <w:numPr>
          <w:ilvl w:val="0"/>
          <w:numId w:val="2"/>
        </w:numPr>
        <w:spacing w:before="120" w:after="120" w:line="264" w:lineRule="auto"/>
        <w:ind w:left="567" w:hanging="567"/>
        <w:contextualSpacing w:val="0"/>
        <w:jc w:val="both"/>
        <w:rPr>
          <w:b/>
          <w:color w:val="000000" w:themeColor="text1"/>
          <w:sz w:val="23"/>
          <w:szCs w:val="23"/>
        </w:rPr>
      </w:pPr>
      <w:bookmarkStart w:id="96" w:name="_Hlk31574230"/>
      <w:r w:rsidRPr="00AA375D">
        <w:rPr>
          <w:b/>
          <w:color w:val="000000" w:themeColor="text1"/>
          <w:sz w:val="23"/>
          <w:szCs w:val="23"/>
        </w:rPr>
        <w:t>По итогам каждого отчетного периода плательщики налога на прибыль исчисляют сумму авансового платежа исходя из ставки налога и прибыли, рассчитанной нарастающим итогом. В течение отчетного периода вносится сумма ежемесячного авансового платежа.</w:t>
      </w:r>
    </w:p>
    <w:p w14:paraId="0C2D60AA" w14:textId="77777777" w:rsidR="00CF1B5B" w:rsidRPr="00AA375D" w:rsidRDefault="00CF1B5B" w:rsidP="00CF1B5B">
      <w:pPr>
        <w:pStyle w:val="a9"/>
        <w:spacing w:after="200" w:line="276" w:lineRule="auto"/>
        <w:ind w:left="567"/>
        <w:jc w:val="both"/>
        <w:rPr>
          <w:b/>
          <w:color w:val="000000" w:themeColor="text1"/>
          <w:sz w:val="23"/>
          <w:szCs w:val="23"/>
        </w:rPr>
      </w:pPr>
      <w:r w:rsidRPr="00AA375D">
        <w:rPr>
          <w:b/>
          <w:color w:val="000000" w:themeColor="text1"/>
          <w:sz w:val="23"/>
          <w:szCs w:val="23"/>
        </w:rPr>
        <w:lastRenderedPageBreak/>
        <w:t>Организации вправе перейти на исчисление ежемесячных авансовых платежей исходя из фактически полученной прибыли с начала налогового периода до окончания соответствующего месяца. Не позднее 31 декабря года, предшествующего налоговому периоду, в котором происходит переход на эту систему, нужно уведомить налоговый орган.</w:t>
      </w:r>
    </w:p>
    <w:p w14:paraId="43E20AC3" w14:textId="77777777" w:rsidR="00CF1B5B" w:rsidRPr="00AA375D" w:rsidRDefault="00CF1B5B" w:rsidP="00CF1B5B">
      <w:pPr>
        <w:pStyle w:val="a9"/>
        <w:spacing w:after="200" w:line="276" w:lineRule="auto"/>
        <w:ind w:left="567"/>
        <w:jc w:val="both"/>
        <w:rPr>
          <w:b/>
          <w:color w:val="000000" w:themeColor="text1"/>
          <w:sz w:val="23"/>
          <w:szCs w:val="23"/>
        </w:rPr>
      </w:pPr>
      <w:r w:rsidRPr="00AA375D">
        <w:rPr>
          <w:b/>
          <w:color w:val="000000" w:themeColor="text1"/>
          <w:sz w:val="23"/>
          <w:szCs w:val="23"/>
        </w:rPr>
        <w:t>Уведомление составляется в произвольной форме и предоставляется на бумажном носителе.</w:t>
      </w:r>
    </w:p>
    <w:p w14:paraId="51C3ACBC" w14:textId="77777777" w:rsidR="00CF1B5B" w:rsidRPr="00CE5F89" w:rsidRDefault="00CF1B5B" w:rsidP="00CF1B5B">
      <w:pPr>
        <w:pStyle w:val="a9"/>
        <w:spacing w:after="120" w:line="264" w:lineRule="auto"/>
        <w:ind w:left="567"/>
        <w:contextualSpacing w:val="0"/>
        <w:jc w:val="both"/>
        <w:rPr>
          <w:i/>
          <w:color w:val="000000" w:themeColor="text1"/>
          <w:sz w:val="23"/>
          <w:szCs w:val="23"/>
        </w:rPr>
      </w:pPr>
      <w:r w:rsidRPr="00AA375D">
        <w:rPr>
          <w:b/>
          <w:color w:val="000000" w:themeColor="text1"/>
          <w:sz w:val="23"/>
          <w:szCs w:val="23"/>
        </w:rPr>
        <w:t xml:space="preserve">ФНС урегулированы вопросы заполнения подраздела 1.2 Раздела 1 декларации при </w:t>
      </w:r>
      <w:r w:rsidRPr="00CE5F89">
        <w:rPr>
          <w:i/>
          <w:color w:val="000000" w:themeColor="text1"/>
          <w:sz w:val="23"/>
          <w:szCs w:val="23"/>
        </w:rPr>
        <w:t>изменении порядка исчисления и уплаты авансовых платежей.</w:t>
      </w:r>
    </w:p>
    <w:p w14:paraId="5AC69697" w14:textId="77777777" w:rsidR="00CF1B5B" w:rsidRDefault="00CF1B5B" w:rsidP="00CF1B5B">
      <w:pPr>
        <w:pStyle w:val="a9"/>
        <w:spacing w:after="120" w:line="264" w:lineRule="auto"/>
        <w:ind w:left="567"/>
        <w:contextualSpacing w:val="0"/>
        <w:jc w:val="both"/>
        <w:rPr>
          <w:i/>
          <w:color w:val="000000" w:themeColor="text1"/>
          <w:sz w:val="23"/>
          <w:szCs w:val="23"/>
        </w:rPr>
      </w:pPr>
      <w:r w:rsidRPr="008B2601">
        <w:rPr>
          <w:i/>
          <w:color w:val="000000" w:themeColor="text1"/>
          <w:sz w:val="23"/>
          <w:szCs w:val="23"/>
        </w:rPr>
        <w:t xml:space="preserve">Письмо Федеральной налоговой службы от </w:t>
      </w:r>
      <w:r>
        <w:rPr>
          <w:i/>
          <w:color w:val="000000" w:themeColor="text1"/>
          <w:sz w:val="23"/>
          <w:szCs w:val="23"/>
        </w:rPr>
        <w:t>26</w:t>
      </w:r>
      <w:r w:rsidRPr="008B2601">
        <w:rPr>
          <w:i/>
          <w:color w:val="000000" w:themeColor="text1"/>
          <w:sz w:val="23"/>
          <w:szCs w:val="23"/>
        </w:rPr>
        <w:t xml:space="preserve"> декабря 2019 г. N СД-4-3/26866@ "Об уведомлениях об изменении порядка уплаты авансовых платежей налога на прибыль организаций"</w:t>
      </w:r>
    </w:p>
    <w:bookmarkEnd w:id="96"/>
    <w:p w14:paraId="0F8C0716" w14:textId="77777777" w:rsidR="00CF1B5B" w:rsidRPr="00AA375D" w:rsidRDefault="00CF1B5B" w:rsidP="00CF1B5B">
      <w:pPr>
        <w:pStyle w:val="a9"/>
        <w:numPr>
          <w:ilvl w:val="0"/>
          <w:numId w:val="2"/>
        </w:numPr>
        <w:spacing w:before="120" w:after="120" w:line="264" w:lineRule="auto"/>
        <w:ind w:left="567" w:hanging="567"/>
        <w:contextualSpacing w:val="0"/>
        <w:jc w:val="both"/>
        <w:rPr>
          <w:b/>
          <w:color w:val="000000" w:themeColor="text1"/>
          <w:sz w:val="23"/>
          <w:szCs w:val="23"/>
        </w:rPr>
      </w:pPr>
      <w:r w:rsidRPr="00AA375D">
        <w:rPr>
          <w:b/>
          <w:color w:val="000000" w:themeColor="text1"/>
          <w:sz w:val="23"/>
          <w:szCs w:val="23"/>
        </w:rPr>
        <w:t>ФНС рекомендовала новые форму и формат уведомления об изменении порядка уплаты налога на прибыль в бюджет региона. Приведен порядок заполнения и направления уведомления.</w:t>
      </w:r>
    </w:p>
    <w:p w14:paraId="09F87D82" w14:textId="77777777" w:rsidR="00CF1B5B" w:rsidRDefault="00CF1B5B" w:rsidP="00CF1B5B">
      <w:pPr>
        <w:pStyle w:val="a9"/>
        <w:spacing w:after="120" w:line="264" w:lineRule="auto"/>
        <w:ind w:left="567"/>
        <w:contextualSpacing w:val="0"/>
        <w:jc w:val="both"/>
        <w:rPr>
          <w:i/>
          <w:color w:val="000000" w:themeColor="text1"/>
          <w:sz w:val="23"/>
          <w:szCs w:val="23"/>
        </w:rPr>
      </w:pPr>
      <w:r w:rsidRPr="00AA375D">
        <w:rPr>
          <w:i/>
          <w:color w:val="000000" w:themeColor="text1"/>
          <w:sz w:val="23"/>
          <w:szCs w:val="23"/>
        </w:rPr>
        <w:t>Письмо Федеральной налоговой службы от 26 декабря 2019 г. N СД-4-3/26867@ "О рекомендуемых форме и формате уведомления об изменении порядка уплаты налога на прибыль организаций"</w:t>
      </w:r>
    </w:p>
    <w:p w14:paraId="1CF3A5A4" w14:textId="77777777" w:rsidR="00CF1B5B" w:rsidRPr="00CE5F89" w:rsidRDefault="00CF1B5B" w:rsidP="00CF1B5B">
      <w:pPr>
        <w:pStyle w:val="a9"/>
        <w:spacing w:after="200" w:line="276" w:lineRule="auto"/>
        <w:ind w:left="0" w:firstLine="567"/>
        <w:jc w:val="both"/>
        <w:rPr>
          <w:color w:val="000000" w:themeColor="text1"/>
          <w:sz w:val="23"/>
          <w:szCs w:val="23"/>
        </w:rPr>
      </w:pPr>
      <w:r w:rsidRPr="00CE5F89">
        <w:rPr>
          <w:color w:val="000000" w:themeColor="text1"/>
          <w:sz w:val="23"/>
          <w:szCs w:val="23"/>
        </w:rPr>
        <w:t>Ранее изданные письма по данным вопросам не применяются.</w:t>
      </w:r>
    </w:p>
    <w:p w14:paraId="3A8B7CDE" w14:textId="77777777" w:rsidR="00CF1B5B" w:rsidRDefault="00CF1B5B" w:rsidP="00CF1B5B">
      <w:pPr>
        <w:pStyle w:val="a9"/>
        <w:numPr>
          <w:ilvl w:val="0"/>
          <w:numId w:val="2"/>
        </w:numPr>
        <w:spacing w:before="120" w:after="120" w:line="264" w:lineRule="auto"/>
        <w:ind w:left="567" w:hanging="567"/>
        <w:contextualSpacing w:val="0"/>
        <w:jc w:val="both"/>
        <w:rPr>
          <w:b/>
          <w:color w:val="000000" w:themeColor="text1"/>
          <w:sz w:val="23"/>
          <w:szCs w:val="23"/>
        </w:rPr>
      </w:pPr>
      <w:r>
        <w:rPr>
          <w:b/>
          <w:color w:val="000000" w:themeColor="text1"/>
          <w:sz w:val="23"/>
          <w:szCs w:val="23"/>
        </w:rPr>
        <w:t>П</w:t>
      </w:r>
      <w:r w:rsidRPr="00003394">
        <w:rPr>
          <w:b/>
          <w:color w:val="000000" w:themeColor="text1"/>
          <w:sz w:val="23"/>
          <w:szCs w:val="23"/>
        </w:rPr>
        <w:t>ри безвозмездной передаче имущества (дарении) в смысле, придаваемом пунктом 2 статьи 248 НК РФ, стоимость передаваемого имущества не учитывается в расходах при формировании налоговой базы по налогу на прибыль организаций.</w:t>
      </w:r>
    </w:p>
    <w:p w14:paraId="144217D5" w14:textId="77777777" w:rsidR="00CF1B5B" w:rsidRDefault="00CF1B5B" w:rsidP="00CF1B5B">
      <w:pPr>
        <w:pStyle w:val="a9"/>
        <w:spacing w:after="120" w:line="264" w:lineRule="auto"/>
        <w:ind w:left="567"/>
        <w:contextualSpacing w:val="0"/>
        <w:jc w:val="both"/>
        <w:rPr>
          <w:i/>
          <w:color w:val="000000" w:themeColor="text1"/>
          <w:sz w:val="23"/>
          <w:szCs w:val="23"/>
        </w:rPr>
      </w:pPr>
      <w:r w:rsidRPr="00AA375D">
        <w:rPr>
          <w:i/>
          <w:color w:val="000000" w:themeColor="text1"/>
          <w:sz w:val="23"/>
          <w:szCs w:val="23"/>
        </w:rPr>
        <w:t xml:space="preserve">Письмо Департамента налоговой и таможенной политики Минфина России от </w:t>
      </w:r>
      <w:r>
        <w:rPr>
          <w:i/>
          <w:color w:val="000000" w:themeColor="text1"/>
          <w:sz w:val="23"/>
          <w:szCs w:val="23"/>
        </w:rPr>
        <w:t>27</w:t>
      </w:r>
      <w:r w:rsidRPr="00AA375D">
        <w:rPr>
          <w:i/>
          <w:color w:val="000000" w:themeColor="text1"/>
          <w:sz w:val="23"/>
          <w:szCs w:val="23"/>
        </w:rPr>
        <w:t xml:space="preserve"> декабря 2019 г. N </w:t>
      </w:r>
      <w:r w:rsidRPr="00003394">
        <w:rPr>
          <w:i/>
          <w:color w:val="000000" w:themeColor="text1"/>
          <w:sz w:val="23"/>
          <w:szCs w:val="23"/>
        </w:rPr>
        <w:t>03-03-07/102491</w:t>
      </w:r>
    </w:p>
    <w:p w14:paraId="46990F49" w14:textId="77777777" w:rsidR="00CF1B5B" w:rsidRPr="00AA375D" w:rsidRDefault="00CF1B5B" w:rsidP="00CF1B5B">
      <w:pPr>
        <w:pStyle w:val="a9"/>
        <w:numPr>
          <w:ilvl w:val="0"/>
          <w:numId w:val="2"/>
        </w:numPr>
        <w:spacing w:before="120" w:after="120" w:line="264" w:lineRule="auto"/>
        <w:ind w:left="567" w:hanging="567"/>
        <w:contextualSpacing w:val="0"/>
        <w:jc w:val="both"/>
        <w:rPr>
          <w:b/>
          <w:color w:val="000000" w:themeColor="text1"/>
          <w:sz w:val="23"/>
          <w:szCs w:val="23"/>
        </w:rPr>
      </w:pPr>
      <w:r w:rsidRPr="00AA375D">
        <w:rPr>
          <w:b/>
          <w:color w:val="000000" w:themeColor="text1"/>
          <w:sz w:val="23"/>
          <w:szCs w:val="23"/>
        </w:rPr>
        <w:t>При налогообложении прибыли иностранная организация может уменьшить доходы от реализации находящейся в России недвижимости на расходы по ее приобретению.</w:t>
      </w:r>
    </w:p>
    <w:p w14:paraId="78EC333D" w14:textId="77777777" w:rsidR="00CF1B5B" w:rsidRPr="00AA375D" w:rsidRDefault="00CF1B5B" w:rsidP="00CF1B5B">
      <w:pPr>
        <w:pStyle w:val="a9"/>
        <w:spacing w:before="120" w:after="120" w:line="264" w:lineRule="auto"/>
        <w:ind w:left="567"/>
        <w:contextualSpacing w:val="0"/>
        <w:jc w:val="both"/>
        <w:rPr>
          <w:b/>
          <w:color w:val="000000" w:themeColor="text1"/>
          <w:sz w:val="23"/>
          <w:szCs w:val="23"/>
        </w:rPr>
      </w:pPr>
      <w:r w:rsidRPr="00AA375D">
        <w:rPr>
          <w:b/>
          <w:color w:val="000000" w:themeColor="text1"/>
          <w:sz w:val="23"/>
          <w:szCs w:val="23"/>
        </w:rPr>
        <w:t>Если стоимость недвижимости выражена в инвалюте, то она пересчитывается в рубли по курсу ЦБ на дату приобретения недвижимости. Последующая переоценка стоимости не предусмотрена.</w:t>
      </w:r>
    </w:p>
    <w:p w14:paraId="1876B58E" w14:textId="77777777" w:rsidR="00CF1B5B" w:rsidRDefault="00CF1B5B" w:rsidP="00CF1B5B">
      <w:pPr>
        <w:pStyle w:val="a9"/>
        <w:spacing w:after="120" w:line="264" w:lineRule="auto"/>
        <w:ind w:left="567"/>
        <w:contextualSpacing w:val="0"/>
        <w:jc w:val="both"/>
        <w:rPr>
          <w:i/>
          <w:color w:val="000000" w:themeColor="text1"/>
          <w:sz w:val="23"/>
          <w:szCs w:val="23"/>
        </w:rPr>
      </w:pPr>
      <w:r w:rsidRPr="00AA375D">
        <w:rPr>
          <w:i/>
          <w:color w:val="000000" w:themeColor="text1"/>
          <w:sz w:val="23"/>
          <w:szCs w:val="23"/>
        </w:rPr>
        <w:t>Письмо Федеральной налоговой службы от 27 декабря 2019 г. N СД-4-3/26956@ "Об исполнении обязанностей налогового агента"</w:t>
      </w:r>
    </w:p>
    <w:p w14:paraId="1D1FCEF2" w14:textId="77777777" w:rsidR="00CF1B5B" w:rsidRDefault="00CF1B5B" w:rsidP="00CF1B5B">
      <w:pPr>
        <w:pStyle w:val="a9"/>
        <w:numPr>
          <w:ilvl w:val="0"/>
          <w:numId w:val="2"/>
        </w:numPr>
        <w:spacing w:before="120" w:after="120" w:line="264" w:lineRule="auto"/>
        <w:ind w:left="567" w:hanging="567"/>
        <w:contextualSpacing w:val="0"/>
        <w:jc w:val="both"/>
        <w:rPr>
          <w:b/>
          <w:color w:val="000000" w:themeColor="text1"/>
          <w:sz w:val="23"/>
          <w:szCs w:val="23"/>
        </w:rPr>
      </w:pPr>
      <w:r w:rsidRPr="00003394">
        <w:rPr>
          <w:b/>
          <w:color w:val="000000" w:themeColor="text1"/>
          <w:sz w:val="23"/>
          <w:szCs w:val="23"/>
        </w:rPr>
        <w:t>Если имущество не является амортизируемым, то на основании подпункта 2 пункта 1 статьи 268 НК РФ при его реализации налогоплательщик вправе уменьшить доходы от таких операций на цену приобретения (создания) этого имущества, если иное не предусмотрено пунктом 2.2 статьи 277 НК РФ, а также на сумму расходов, указанных в абзаце втором пункта 2 статьи 254 НК РФ.</w:t>
      </w:r>
    </w:p>
    <w:p w14:paraId="6852E2E4" w14:textId="77777777" w:rsidR="00CF1B5B" w:rsidRDefault="00CF1B5B" w:rsidP="00CF1B5B">
      <w:pPr>
        <w:pStyle w:val="a9"/>
        <w:spacing w:after="120" w:line="264" w:lineRule="auto"/>
        <w:ind w:left="567"/>
        <w:contextualSpacing w:val="0"/>
        <w:jc w:val="both"/>
        <w:rPr>
          <w:i/>
          <w:color w:val="000000" w:themeColor="text1"/>
          <w:sz w:val="23"/>
          <w:szCs w:val="23"/>
        </w:rPr>
      </w:pPr>
      <w:r w:rsidRPr="00AA375D">
        <w:rPr>
          <w:i/>
          <w:color w:val="000000" w:themeColor="text1"/>
          <w:sz w:val="23"/>
          <w:szCs w:val="23"/>
        </w:rPr>
        <w:t>Письмо Департамента налоговой и таможенной политики Минфина России от 3</w:t>
      </w:r>
      <w:r>
        <w:rPr>
          <w:i/>
          <w:color w:val="000000" w:themeColor="text1"/>
          <w:sz w:val="23"/>
          <w:szCs w:val="23"/>
        </w:rPr>
        <w:t>0</w:t>
      </w:r>
      <w:r w:rsidRPr="00AA375D">
        <w:rPr>
          <w:i/>
          <w:color w:val="000000" w:themeColor="text1"/>
          <w:sz w:val="23"/>
          <w:szCs w:val="23"/>
        </w:rPr>
        <w:t xml:space="preserve"> декабря 2019 г. N </w:t>
      </w:r>
      <w:r w:rsidRPr="00003394">
        <w:rPr>
          <w:i/>
          <w:color w:val="000000" w:themeColor="text1"/>
          <w:sz w:val="23"/>
          <w:szCs w:val="23"/>
        </w:rPr>
        <w:t>03-03-06/2/102999</w:t>
      </w:r>
    </w:p>
    <w:p w14:paraId="4ED741E2" w14:textId="77777777" w:rsidR="00CF1B5B" w:rsidRDefault="00CF1B5B" w:rsidP="00CF1B5B">
      <w:pPr>
        <w:pStyle w:val="a9"/>
        <w:numPr>
          <w:ilvl w:val="0"/>
          <w:numId w:val="2"/>
        </w:numPr>
        <w:spacing w:before="120" w:after="120" w:line="264" w:lineRule="auto"/>
        <w:ind w:left="567" w:hanging="567"/>
        <w:contextualSpacing w:val="0"/>
        <w:jc w:val="both"/>
        <w:rPr>
          <w:b/>
          <w:color w:val="000000" w:themeColor="text1"/>
          <w:sz w:val="23"/>
          <w:szCs w:val="23"/>
        </w:rPr>
      </w:pPr>
      <w:r>
        <w:rPr>
          <w:b/>
          <w:color w:val="000000" w:themeColor="text1"/>
          <w:sz w:val="23"/>
          <w:szCs w:val="23"/>
        </w:rPr>
        <w:t>С</w:t>
      </w:r>
      <w:r w:rsidRPr="0073288B">
        <w:rPr>
          <w:b/>
          <w:color w:val="000000" w:themeColor="text1"/>
          <w:sz w:val="23"/>
          <w:szCs w:val="23"/>
        </w:rPr>
        <w:t>уммы процентов по долговым обязательствам любого вида учитываются при определении налоговой базы по налогу на прибыль исходя из доходности, заранее установленной условиями долгового обязательства.</w:t>
      </w:r>
    </w:p>
    <w:p w14:paraId="33075B03" w14:textId="77777777" w:rsidR="00CF1B5B" w:rsidRDefault="00CF1B5B" w:rsidP="00CF1B5B">
      <w:pPr>
        <w:pStyle w:val="a9"/>
        <w:spacing w:after="120" w:line="264" w:lineRule="auto"/>
        <w:ind w:left="567"/>
        <w:contextualSpacing w:val="0"/>
        <w:jc w:val="both"/>
        <w:rPr>
          <w:i/>
          <w:color w:val="000000" w:themeColor="text1"/>
          <w:sz w:val="23"/>
          <w:szCs w:val="23"/>
        </w:rPr>
      </w:pPr>
      <w:r w:rsidRPr="00AA375D">
        <w:rPr>
          <w:i/>
          <w:color w:val="000000" w:themeColor="text1"/>
          <w:sz w:val="23"/>
          <w:szCs w:val="23"/>
        </w:rPr>
        <w:lastRenderedPageBreak/>
        <w:t>Письмо Департамента налоговой и таможенной политики Минфина России от 3</w:t>
      </w:r>
      <w:r>
        <w:rPr>
          <w:i/>
          <w:color w:val="000000" w:themeColor="text1"/>
          <w:sz w:val="23"/>
          <w:szCs w:val="23"/>
        </w:rPr>
        <w:t>0</w:t>
      </w:r>
      <w:r w:rsidRPr="00AA375D">
        <w:rPr>
          <w:i/>
          <w:color w:val="000000" w:themeColor="text1"/>
          <w:sz w:val="23"/>
          <w:szCs w:val="23"/>
        </w:rPr>
        <w:t xml:space="preserve"> декабря 2019 г. N </w:t>
      </w:r>
      <w:r w:rsidRPr="0073288B">
        <w:rPr>
          <w:i/>
          <w:color w:val="000000" w:themeColor="text1"/>
          <w:sz w:val="23"/>
          <w:szCs w:val="23"/>
        </w:rPr>
        <w:t>03-03-06/2/103010</w:t>
      </w:r>
    </w:p>
    <w:p w14:paraId="3C3B48BF" w14:textId="77777777" w:rsidR="00CF1B5B" w:rsidRDefault="00CF1B5B" w:rsidP="00CF1B5B">
      <w:pPr>
        <w:pStyle w:val="a9"/>
        <w:numPr>
          <w:ilvl w:val="0"/>
          <w:numId w:val="2"/>
        </w:numPr>
        <w:spacing w:before="120" w:after="120" w:line="264" w:lineRule="auto"/>
        <w:ind w:left="567" w:hanging="567"/>
        <w:contextualSpacing w:val="0"/>
        <w:jc w:val="both"/>
        <w:rPr>
          <w:b/>
          <w:color w:val="000000" w:themeColor="text1"/>
          <w:sz w:val="23"/>
          <w:szCs w:val="23"/>
        </w:rPr>
      </w:pPr>
      <w:r>
        <w:rPr>
          <w:b/>
          <w:color w:val="000000" w:themeColor="text1"/>
          <w:sz w:val="23"/>
          <w:szCs w:val="23"/>
        </w:rPr>
        <w:t xml:space="preserve">В </w:t>
      </w:r>
      <w:r w:rsidRPr="00003394">
        <w:rPr>
          <w:b/>
          <w:color w:val="000000" w:themeColor="text1"/>
          <w:sz w:val="23"/>
          <w:szCs w:val="23"/>
        </w:rPr>
        <w:t>целях подтверждения расходов при оказании услуг транспортной экспедиции в рамках главы 25 НК РФ необходимо наличие экспедиторских документов, а также любых документов, подтверждающих фактическое выполнение определенных доктором экспедиции услуг, связанных с перевозкой груза.</w:t>
      </w:r>
    </w:p>
    <w:p w14:paraId="4962AC3D" w14:textId="77777777" w:rsidR="00CF1B5B" w:rsidRDefault="00CF1B5B" w:rsidP="00CF1B5B">
      <w:pPr>
        <w:pStyle w:val="a9"/>
        <w:spacing w:after="120" w:line="264" w:lineRule="auto"/>
        <w:ind w:left="567"/>
        <w:contextualSpacing w:val="0"/>
        <w:jc w:val="both"/>
        <w:rPr>
          <w:i/>
          <w:color w:val="000000" w:themeColor="text1"/>
          <w:sz w:val="23"/>
          <w:szCs w:val="23"/>
        </w:rPr>
      </w:pPr>
      <w:r w:rsidRPr="00AA375D">
        <w:rPr>
          <w:i/>
          <w:color w:val="000000" w:themeColor="text1"/>
          <w:sz w:val="23"/>
          <w:szCs w:val="23"/>
        </w:rPr>
        <w:t>Письмо Департамента налоговой и таможенной политики Минфина России от 3</w:t>
      </w:r>
      <w:r>
        <w:rPr>
          <w:i/>
          <w:color w:val="000000" w:themeColor="text1"/>
          <w:sz w:val="23"/>
          <w:szCs w:val="23"/>
        </w:rPr>
        <w:t>0</w:t>
      </w:r>
      <w:r w:rsidRPr="00AA375D">
        <w:rPr>
          <w:i/>
          <w:color w:val="000000" w:themeColor="text1"/>
          <w:sz w:val="23"/>
          <w:szCs w:val="23"/>
        </w:rPr>
        <w:t xml:space="preserve"> декабря 2019 г. N </w:t>
      </w:r>
      <w:r w:rsidRPr="00003394">
        <w:rPr>
          <w:i/>
          <w:color w:val="000000" w:themeColor="text1"/>
          <w:sz w:val="23"/>
          <w:szCs w:val="23"/>
        </w:rPr>
        <w:t>03-03-06/1/103070</w:t>
      </w:r>
    </w:p>
    <w:p w14:paraId="69768CBB" w14:textId="77777777" w:rsidR="00CF1B5B" w:rsidRPr="00003394" w:rsidRDefault="00CF1B5B" w:rsidP="00CF1B5B">
      <w:pPr>
        <w:pStyle w:val="a9"/>
        <w:spacing w:after="200" w:line="264" w:lineRule="auto"/>
        <w:ind w:left="0" w:firstLine="567"/>
        <w:jc w:val="both"/>
        <w:rPr>
          <w:iCs/>
          <w:color w:val="000000" w:themeColor="text1"/>
          <w:sz w:val="23"/>
          <w:szCs w:val="23"/>
        </w:rPr>
      </w:pPr>
      <w:r w:rsidRPr="00003394">
        <w:rPr>
          <w:iCs/>
          <w:color w:val="000000" w:themeColor="text1"/>
          <w:sz w:val="23"/>
          <w:szCs w:val="23"/>
        </w:rPr>
        <w:t>В соответствии с пунктом 1 статьи 801 ГК РФ по договору транспортной экспедиции одна сторона (экспедитор) обязуется за вознаграждение и за счет другой стороны (клиента-грузоотправителя или грузополучателя) выполнить или организовать выполнение определенных договором экспедиции услуг, связанных с перевозкой груза.</w:t>
      </w:r>
    </w:p>
    <w:p w14:paraId="0401C358" w14:textId="77777777" w:rsidR="00CF1B5B" w:rsidRPr="00003394" w:rsidRDefault="00CF1B5B" w:rsidP="00CF1B5B">
      <w:pPr>
        <w:pStyle w:val="a9"/>
        <w:spacing w:after="200" w:line="264" w:lineRule="auto"/>
        <w:ind w:left="0" w:firstLine="567"/>
        <w:contextualSpacing w:val="0"/>
        <w:jc w:val="both"/>
        <w:rPr>
          <w:iCs/>
          <w:color w:val="000000" w:themeColor="text1"/>
          <w:sz w:val="23"/>
          <w:szCs w:val="23"/>
        </w:rPr>
      </w:pPr>
      <w:r w:rsidRPr="00003394">
        <w:rPr>
          <w:iCs/>
          <w:color w:val="000000" w:themeColor="text1"/>
          <w:sz w:val="23"/>
          <w:szCs w:val="23"/>
        </w:rPr>
        <w:t>При этом неотъемлемой частью договора транспортной экспедиции являются экспедиторские документы, а именно: поручение экспедитору, экспедиторская расписка, складская расписка (пункты 5, 7 Постановления Правительства Российской Федерации от 08.09.2006 N 554 "Об утверждения Правил транспортно-экспедиционной деятельности"), оформленные по установленным формам, которые утверждены Приказом Министерства транспорта Российской Федерации от 11.02.2008 N 23 "Об утверждении Порядка оформления и форм экспедиторских документов".</w:t>
      </w:r>
    </w:p>
    <w:p w14:paraId="52AFBF8A" w14:textId="77777777" w:rsidR="00CF1B5B" w:rsidRDefault="00CF1B5B" w:rsidP="00CF1B5B">
      <w:pPr>
        <w:pStyle w:val="a9"/>
        <w:numPr>
          <w:ilvl w:val="0"/>
          <w:numId w:val="2"/>
        </w:numPr>
        <w:spacing w:before="120" w:after="120" w:line="264" w:lineRule="auto"/>
        <w:ind w:left="567" w:hanging="567"/>
        <w:contextualSpacing w:val="0"/>
        <w:jc w:val="both"/>
        <w:rPr>
          <w:b/>
          <w:color w:val="000000" w:themeColor="text1"/>
          <w:sz w:val="23"/>
          <w:szCs w:val="23"/>
        </w:rPr>
      </w:pPr>
      <w:r>
        <w:rPr>
          <w:b/>
          <w:color w:val="000000" w:themeColor="text1"/>
          <w:sz w:val="23"/>
          <w:szCs w:val="23"/>
        </w:rPr>
        <w:t>Е</w:t>
      </w:r>
      <w:r w:rsidRPr="0073288B">
        <w:rPr>
          <w:b/>
          <w:color w:val="000000" w:themeColor="text1"/>
          <w:sz w:val="23"/>
          <w:szCs w:val="23"/>
        </w:rPr>
        <w:t>сли налогоплательщик заключает лицензионное соглашение на право пользования недрами (получает лицензию), то расходы, осуществленные налогоплательщиком в целях приобретения лицензии, формируют стоимость лицензионного соглашения (лицензии), которая учитывается налогоплательщиком в составе нематериальных активов, амортизация которых начисляется в порядке, установленном статьями 256-259.2 НК РФ, или по выбору налогоплательщика в составе прочих расходов, связанных с производством и реализацией, в течение двух лет.</w:t>
      </w:r>
    </w:p>
    <w:p w14:paraId="3B53F04B" w14:textId="77777777" w:rsidR="00CF1B5B" w:rsidRPr="00996AF0" w:rsidRDefault="00CF1B5B" w:rsidP="00CF1B5B">
      <w:pPr>
        <w:pStyle w:val="a9"/>
        <w:spacing w:before="120" w:after="120" w:line="264" w:lineRule="auto"/>
        <w:ind w:left="567"/>
        <w:contextualSpacing w:val="0"/>
        <w:jc w:val="both"/>
        <w:rPr>
          <w:b/>
          <w:color w:val="000000" w:themeColor="text1"/>
          <w:sz w:val="23"/>
          <w:szCs w:val="23"/>
        </w:rPr>
      </w:pPr>
      <w:r w:rsidRPr="0073288B">
        <w:rPr>
          <w:b/>
          <w:color w:val="000000" w:themeColor="text1"/>
          <w:sz w:val="23"/>
          <w:szCs w:val="23"/>
        </w:rPr>
        <w:t>Если налогоплательщиком не предполагается осуществление в рамках полученных лицензий деятельности, направленной на получение дохода, то расходы, связанные с получением таких лицензий, не учитываются в составе расходов для целей налога на прибыль организаций, как противоречащие критериям статьи 252 НК РФ.</w:t>
      </w:r>
    </w:p>
    <w:p w14:paraId="1E363AF3" w14:textId="77777777" w:rsidR="00CF1B5B" w:rsidRDefault="00CF1B5B" w:rsidP="00CF1B5B">
      <w:pPr>
        <w:pStyle w:val="a9"/>
        <w:spacing w:after="120" w:line="264" w:lineRule="auto"/>
        <w:ind w:left="567"/>
        <w:contextualSpacing w:val="0"/>
        <w:jc w:val="both"/>
        <w:rPr>
          <w:i/>
          <w:color w:val="000000" w:themeColor="text1"/>
          <w:sz w:val="23"/>
          <w:szCs w:val="23"/>
        </w:rPr>
      </w:pPr>
      <w:r w:rsidRPr="00AA375D">
        <w:rPr>
          <w:i/>
          <w:color w:val="000000" w:themeColor="text1"/>
          <w:sz w:val="23"/>
          <w:szCs w:val="23"/>
        </w:rPr>
        <w:t>Письмо Департамента налоговой и таможенной политики Минфина России от 31 декабря 2019 г. N 03-03-07/103751</w:t>
      </w:r>
    </w:p>
    <w:p w14:paraId="21803D9E" w14:textId="77777777" w:rsidR="00CF1B5B" w:rsidRDefault="00CF1B5B" w:rsidP="00CF1B5B">
      <w:pPr>
        <w:pStyle w:val="a9"/>
        <w:numPr>
          <w:ilvl w:val="0"/>
          <w:numId w:val="2"/>
        </w:numPr>
        <w:spacing w:before="120" w:after="120" w:line="264" w:lineRule="auto"/>
        <w:ind w:left="567" w:hanging="567"/>
        <w:contextualSpacing w:val="0"/>
        <w:jc w:val="both"/>
        <w:rPr>
          <w:b/>
          <w:color w:val="000000" w:themeColor="text1"/>
          <w:sz w:val="23"/>
          <w:szCs w:val="23"/>
        </w:rPr>
      </w:pPr>
      <w:r>
        <w:rPr>
          <w:b/>
          <w:color w:val="000000" w:themeColor="text1"/>
          <w:sz w:val="23"/>
          <w:szCs w:val="23"/>
        </w:rPr>
        <w:t>В</w:t>
      </w:r>
      <w:r w:rsidRPr="0073288B">
        <w:rPr>
          <w:b/>
          <w:color w:val="000000" w:themeColor="text1"/>
          <w:sz w:val="23"/>
          <w:szCs w:val="23"/>
        </w:rPr>
        <w:t xml:space="preserve"> случае реализации объектов основных средств, используемых в деятельности, связанной с объектами обслуживающих производств и хозяйств, такие операции</w:t>
      </w:r>
      <w:r>
        <w:rPr>
          <w:b/>
          <w:color w:val="000000" w:themeColor="text1"/>
          <w:sz w:val="23"/>
          <w:szCs w:val="23"/>
        </w:rPr>
        <w:t xml:space="preserve"> </w:t>
      </w:r>
      <w:r w:rsidRPr="0073288B">
        <w:rPr>
          <w:b/>
          <w:color w:val="000000" w:themeColor="text1"/>
          <w:sz w:val="23"/>
          <w:szCs w:val="23"/>
        </w:rPr>
        <w:t>должны учитываться в налоговой базе по налогу на прибыль организаций, определяемой для объектов обслуживающих производств и хозяйств в соответствии с положениями статьи 275.1 НК РФ.</w:t>
      </w:r>
    </w:p>
    <w:p w14:paraId="4FC898DC" w14:textId="77777777" w:rsidR="00CF1B5B" w:rsidRDefault="00CF1B5B" w:rsidP="00CF1B5B">
      <w:pPr>
        <w:pStyle w:val="a9"/>
        <w:spacing w:after="120" w:line="264" w:lineRule="auto"/>
        <w:ind w:left="567"/>
        <w:contextualSpacing w:val="0"/>
        <w:jc w:val="both"/>
        <w:rPr>
          <w:i/>
          <w:color w:val="000000" w:themeColor="text1"/>
          <w:sz w:val="23"/>
          <w:szCs w:val="23"/>
        </w:rPr>
      </w:pPr>
      <w:r w:rsidRPr="00AA375D">
        <w:rPr>
          <w:i/>
          <w:color w:val="000000" w:themeColor="text1"/>
          <w:sz w:val="23"/>
          <w:szCs w:val="23"/>
        </w:rPr>
        <w:t xml:space="preserve">Письмо Департамента налоговой и таможенной политики Минфина России от 31 декабря 2019 г. N </w:t>
      </w:r>
      <w:r w:rsidRPr="0073288B">
        <w:rPr>
          <w:i/>
          <w:color w:val="000000" w:themeColor="text1"/>
          <w:sz w:val="23"/>
          <w:szCs w:val="23"/>
        </w:rPr>
        <w:t>03-03-06/1/103754</w:t>
      </w:r>
    </w:p>
    <w:p w14:paraId="5D9D0E2E" w14:textId="77777777" w:rsidR="00CF1B5B" w:rsidRPr="00AA375D" w:rsidRDefault="00CF1B5B" w:rsidP="00CF1B5B">
      <w:pPr>
        <w:pStyle w:val="a9"/>
        <w:numPr>
          <w:ilvl w:val="0"/>
          <w:numId w:val="2"/>
        </w:numPr>
        <w:spacing w:before="120" w:after="120" w:line="264" w:lineRule="auto"/>
        <w:ind w:left="567" w:hanging="567"/>
        <w:contextualSpacing w:val="0"/>
        <w:jc w:val="both"/>
        <w:rPr>
          <w:b/>
          <w:color w:val="000000" w:themeColor="text1"/>
          <w:sz w:val="23"/>
          <w:szCs w:val="23"/>
        </w:rPr>
      </w:pPr>
      <w:r w:rsidRPr="00AA375D">
        <w:rPr>
          <w:b/>
          <w:color w:val="000000" w:themeColor="text1"/>
          <w:sz w:val="23"/>
          <w:szCs w:val="23"/>
        </w:rPr>
        <w:t>Декларация по налогу на прибыль начиная с налогового периода 2019 г. подается по новой форме. Разъяснен порядок ее заполнения.</w:t>
      </w:r>
    </w:p>
    <w:p w14:paraId="6D35E7E1" w14:textId="77777777" w:rsidR="00CF1B5B" w:rsidRPr="00AA375D" w:rsidRDefault="00CF1B5B" w:rsidP="00CF1B5B">
      <w:pPr>
        <w:pStyle w:val="a9"/>
        <w:spacing w:before="120" w:after="120" w:line="264" w:lineRule="auto"/>
        <w:ind w:left="567"/>
        <w:contextualSpacing w:val="0"/>
        <w:jc w:val="both"/>
        <w:rPr>
          <w:b/>
          <w:color w:val="000000" w:themeColor="text1"/>
          <w:sz w:val="23"/>
          <w:szCs w:val="23"/>
        </w:rPr>
      </w:pPr>
      <w:r w:rsidRPr="00AA375D">
        <w:rPr>
          <w:b/>
          <w:color w:val="000000" w:themeColor="text1"/>
          <w:sz w:val="23"/>
          <w:szCs w:val="23"/>
        </w:rPr>
        <w:lastRenderedPageBreak/>
        <w:t>Так, значения всех строк Приложения 1 к Листу 09 (Расчет суммы убытка или части убытка, уменьшающего налоговую базу по налогу с доходов в виде прибыли КИК) следует указывать в рублях.</w:t>
      </w:r>
    </w:p>
    <w:p w14:paraId="480D9587" w14:textId="77777777" w:rsidR="00CF1B5B" w:rsidRPr="00AA375D" w:rsidRDefault="00CF1B5B" w:rsidP="00CF1B5B">
      <w:pPr>
        <w:pStyle w:val="a9"/>
        <w:spacing w:before="120" w:after="120" w:line="264" w:lineRule="auto"/>
        <w:ind w:left="567"/>
        <w:contextualSpacing w:val="0"/>
        <w:jc w:val="both"/>
        <w:rPr>
          <w:b/>
          <w:color w:val="000000" w:themeColor="text1"/>
          <w:sz w:val="23"/>
          <w:szCs w:val="23"/>
        </w:rPr>
      </w:pPr>
      <w:r w:rsidRPr="00AA375D">
        <w:rPr>
          <w:b/>
          <w:color w:val="000000" w:themeColor="text1"/>
          <w:sz w:val="23"/>
          <w:szCs w:val="23"/>
        </w:rPr>
        <w:t>Указаны некоторые технические ошибки.</w:t>
      </w:r>
    </w:p>
    <w:p w14:paraId="4C2E405F" w14:textId="77777777" w:rsidR="00CF1B5B" w:rsidRDefault="00CF1B5B" w:rsidP="00CF1B5B">
      <w:pPr>
        <w:pStyle w:val="a9"/>
        <w:spacing w:after="120" w:line="264" w:lineRule="auto"/>
        <w:ind w:left="567"/>
        <w:contextualSpacing w:val="0"/>
        <w:jc w:val="both"/>
        <w:rPr>
          <w:i/>
          <w:color w:val="000000" w:themeColor="text1"/>
          <w:sz w:val="23"/>
          <w:szCs w:val="23"/>
        </w:rPr>
      </w:pPr>
      <w:r w:rsidRPr="00AA375D">
        <w:rPr>
          <w:i/>
          <w:color w:val="000000" w:themeColor="text1"/>
          <w:sz w:val="23"/>
          <w:szCs w:val="23"/>
        </w:rPr>
        <w:t>Письмо Федеральной налоговой службы от 31 декабря 2019 г. N СД-4-3/27381@ "О заполнении налоговой декларации по налогу на прибыль организаций"</w:t>
      </w:r>
    </w:p>
    <w:p w14:paraId="25685EAB" w14:textId="77777777" w:rsidR="00CF1B5B" w:rsidRDefault="00CF1B5B" w:rsidP="00CF1B5B">
      <w:pPr>
        <w:keepNext/>
        <w:numPr>
          <w:ilvl w:val="1"/>
          <w:numId w:val="1"/>
        </w:numPr>
        <w:tabs>
          <w:tab w:val="left" w:pos="567"/>
        </w:tabs>
        <w:spacing w:before="200" w:after="200"/>
        <w:ind w:left="0" w:right="57" w:firstLine="567"/>
        <w:jc w:val="center"/>
        <w:outlineLvl w:val="0"/>
        <w:rPr>
          <w:b/>
          <w:bCs/>
          <w:sz w:val="24"/>
          <w:szCs w:val="24"/>
        </w:rPr>
      </w:pPr>
      <w:bookmarkStart w:id="97" w:name="_Toc33597835"/>
      <w:r w:rsidRPr="00D63BB7">
        <w:rPr>
          <w:b/>
          <w:bCs/>
          <w:sz w:val="24"/>
          <w:szCs w:val="24"/>
        </w:rPr>
        <w:t>Налог на добавленную стоимость</w:t>
      </w:r>
      <w:bookmarkEnd w:id="97"/>
    </w:p>
    <w:p w14:paraId="30049E03" w14:textId="77777777" w:rsidR="00CF1B5B" w:rsidRPr="001F2161" w:rsidRDefault="00CF1B5B" w:rsidP="00CF1B5B">
      <w:pPr>
        <w:pStyle w:val="a9"/>
        <w:numPr>
          <w:ilvl w:val="0"/>
          <w:numId w:val="2"/>
        </w:numPr>
        <w:spacing w:line="264" w:lineRule="auto"/>
        <w:ind w:left="567" w:hanging="567"/>
        <w:contextualSpacing w:val="0"/>
        <w:jc w:val="both"/>
        <w:rPr>
          <w:b/>
          <w:color w:val="000000" w:themeColor="text1"/>
          <w:sz w:val="23"/>
          <w:szCs w:val="23"/>
        </w:rPr>
      </w:pPr>
      <w:r w:rsidRPr="001F2161">
        <w:rPr>
          <w:b/>
          <w:color w:val="000000" w:themeColor="text1"/>
          <w:sz w:val="23"/>
          <w:szCs w:val="23"/>
        </w:rPr>
        <w:t>УК, применяющие УСН и не являющиеся плательщиками НДС, при реализации работ (услуг) по содержанию жилого помещения в многоквартирном доме к оплате покупателю сумму НДС не предъявляют. При этом суммы налога, предъявленные поставщиками, включаются в стоимость таких работ (услуг).</w:t>
      </w:r>
    </w:p>
    <w:p w14:paraId="3C2EB567" w14:textId="77777777" w:rsidR="00CF1B5B" w:rsidRPr="001F2161" w:rsidRDefault="00CF1B5B" w:rsidP="00CF1B5B">
      <w:pPr>
        <w:pStyle w:val="a9"/>
        <w:spacing w:line="264" w:lineRule="auto"/>
        <w:ind w:left="567"/>
        <w:contextualSpacing w:val="0"/>
        <w:jc w:val="both"/>
        <w:rPr>
          <w:b/>
          <w:color w:val="000000" w:themeColor="text1"/>
          <w:sz w:val="23"/>
          <w:szCs w:val="23"/>
        </w:rPr>
      </w:pPr>
      <w:r w:rsidRPr="001F2161">
        <w:rPr>
          <w:b/>
          <w:color w:val="000000" w:themeColor="text1"/>
          <w:sz w:val="23"/>
          <w:szCs w:val="23"/>
        </w:rPr>
        <w:t>НК не регулирует порядок формирования платы за содержание жилого помещения в многоквартирном доме.</w:t>
      </w:r>
    </w:p>
    <w:p w14:paraId="66F201DD" w14:textId="77777777" w:rsidR="00CF1B5B" w:rsidRPr="00806555" w:rsidRDefault="00CF1B5B" w:rsidP="00806555">
      <w:pPr>
        <w:pStyle w:val="a9"/>
        <w:spacing w:after="120" w:line="264" w:lineRule="auto"/>
        <w:ind w:left="567"/>
        <w:contextualSpacing w:val="0"/>
        <w:jc w:val="both"/>
        <w:rPr>
          <w:bCs/>
          <w:i/>
          <w:iCs/>
          <w:color w:val="000000" w:themeColor="text1"/>
          <w:sz w:val="23"/>
          <w:szCs w:val="23"/>
        </w:rPr>
      </w:pPr>
      <w:r w:rsidRPr="00806555">
        <w:rPr>
          <w:bCs/>
          <w:i/>
          <w:iCs/>
          <w:color w:val="000000" w:themeColor="text1"/>
          <w:sz w:val="23"/>
          <w:szCs w:val="23"/>
        </w:rPr>
        <w:t>Письмо Департамента налоговой и таможенной политики Минфина России  от 03 декабря 2019 г. N 03-07-14/93611</w:t>
      </w:r>
    </w:p>
    <w:p w14:paraId="0DE100F1" w14:textId="77777777" w:rsidR="00CF1B5B" w:rsidRPr="00B304B2" w:rsidRDefault="00CF1B5B" w:rsidP="00CF1B5B">
      <w:pPr>
        <w:pStyle w:val="a9"/>
        <w:numPr>
          <w:ilvl w:val="0"/>
          <w:numId w:val="2"/>
        </w:numPr>
        <w:spacing w:line="264" w:lineRule="auto"/>
        <w:ind w:left="567" w:hanging="567"/>
        <w:contextualSpacing w:val="0"/>
        <w:jc w:val="both"/>
        <w:rPr>
          <w:b/>
          <w:color w:val="000000" w:themeColor="text1"/>
          <w:sz w:val="23"/>
          <w:szCs w:val="23"/>
        </w:rPr>
      </w:pPr>
      <w:r w:rsidRPr="00B304B2">
        <w:rPr>
          <w:b/>
          <w:color w:val="000000" w:themeColor="text1"/>
          <w:sz w:val="23"/>
          <w:szCs w:val="23"/>
        </w:rPr>
        <w:t>При реализации экспортируемых товаров применяется нулевая ставка НДС, если в налоговый орган представлен в том числе контракт:</w:t>
      </w:r>
    </w:p>
    <w:p w14:paraId="0BEDE842" w14:textId="77777777" w:rsidR="00CF1B5B" w:rsidRPr="00B304B2" w:rsidRDefault="00CF1B5B" w:rsidP="00CF1B5B">
      <w:pPr>
        <w:pStyle w:val="a9"/>
        <w:spacing w:line="264" w:lineRule="auto"/>
        <w:ind w:left="567"/>
        <w:contextualSpacing w:val="0"/>
        <w:jc w:val="both"/>
        <w:rPr>
          <w:b/>
          <w:color w:val="000000" w:themeColor="text1"/>
          <w:sz w:val="23"/>
          <w:szCs w:val="23"/>
        </w:rPr>
      </w:pPr>
      <w:r w:rsidRPr="00B304B2">
        <w:rPr>
          <w:b/>
          <w:color w:val="000000" w:themeColor="text1"/>
          <w:sz w:val="23"/>
          <w:szCs w:val="23"/>
        </w:rPr>
        <w:t>- с иностранным лицом на поставку товара (припасов) за пределы ЕАЭС и (или) припасов за пределы России;</w:t>
      </w:r>
    </w:p>
    <w:p w14:paraId="40F3E320" w14:textId="77777777" w:rsidR="00CF1B5B" w:rsidRPr="005C3183" w:rsidRDefault="00CF1B5B" w:rsidP="00CF1B5B">
      <w:pPr>
        <w:pStyle w:val="a9"/>
        <w:spacing w:line="264" w:lineRule="auto"/>
        <w:ind w:left="567"/>
        <w:contextualSpacing w:val="0"/>
        <w:jc w:val="both"/>
        <w:rPr>
          <w:b/>
          <w:color w:val="000000" w:themeColor="text1"/>
          <w:sz w:val="23"/>
          <w:szCs w:val="23"/>
        </w:rPr>
      </w:pPr>
      <w:r w:rsidRPr="00B304B2">
        <w:rPr>
          <w:b/>
          <w:color w:val="000000" w:themeColor="text1"/>
          <w:sz w:val="23"/>
          <w:szCs w:val="23"/>
        </w:rPr>
        <w:t>- с российской организацией на поставку товара ее обособленному подразделению за пределами ЕАЭС.</w:t>
      </w:r>
    </w:p>
    <w:p w14:paraId="675D1079" w14:textId="77777777" w:rsidR="00CF1B5B" w:rsidRDefault="00CF1B5B" w:rsidP="00806555">
      <w:pPr>
        <w:pStyle w:val="a9"/>
        <w:spacing w:after="120" w:line="264" w:lineRule="auto"/>
        <w:ind w:left="567"/>
        <w:contextualSpacing w:val="0"/>
        <w:jc w:val="both"/>
        <w:rPr>
          <w:bCs/>
          <w:i/>
          <w:iCs/>
          <w:color w:val="000000" w:themeColor="text1"/>
          <w:sz w:val="23"/>
          <w:szCs w:val="23"/>
        </w:rPr>
      </w:pPr>
      <w:r w:rsidRPr="00DA5362">
        <w:rPr>
          <w:bCs/>
          <w:i/>
          <w:iCs/>
          <w:color w:val="000000" w:themeColor="text1"/>
          <w:sz w:val="23"/>
          <w:szCs w:val="23"/>
        </w:rPr>
        <w:t xml:space="preserve">Письмо Департамента налоговой и таможенной политики Минфина России  от </w:t>
      </w:r>
      <w:r w:rsidRPr="00B807DB">
        <w:rPr>
          <w:bCs/>
          <w:i/>
          <w:iCs/>
          <w:color w:val="000000" w:themeColor="text1"/>
          <w:sz w:val="23"/>
          <w:szCs w:val="23"/>
        </w:rPr>
        <w:t>05</w:t>
      </w:r>
      <w:r w:rsidRPr="00DA5362">
        <w:rPr>
          <w:bCs/>
          <w:i/>
          <w:iCs/>
          <w:color w:val="000000" w:themeColor="text1"/>
          <w:sz w:val="23"/>
          <w:szCs w:val="23"/>
        </w:rPr>
        <w:t xml:space="preserve"> декабря 2019 г. N </w:t>
      </w:r>
      <w:r w:rsidRPr="00B304B2">
        <w:rPr>
          <w:bCs/>
          <w:i/>
          <w:iCs/>
          <w:color w:val="000000" w:themeColor="text1"/>
          <w:sz w:val="23"/>
          <w:szCs w:val="23"/>
        </w:rPr>
        <w:t>03-07-11/93810</w:t>
      </w:r>
    </w:p>
    <w:p w14:paraId="5FBA92CD" w14:textId="77777777" w:rsidR="00CF1B5B" w:rsidRPr="005C3183" w:rsidRDefault="00CF1B5B" w:rsidP="00CF1B5B">
      <w:pPr>
        <w:pStyle w:val="a9"/>
        <w:numPr>
          <w:ilvl w:val="0"/>
          <w:numId w:val="2"/>
        </w:numPr>
        <w:spacing w:line="264" w:lineRule="auto"/>
        <w:ind w:left="567" w:hanging="567"/>
        <w:contextualSpacing w:val="0"/>
        <w:jc w:val="both"/>
        <w:rPr>
          <w:b/>
          <w:color w:val="000000" w:themeColor="text1"/>
          <w:sz w:val="23"/>
          <w:szCs w:val="23"/>
        </w:rPr>
      </w:pPr>
      <w:r w:rsidRPr="00B304B2">
        <w:rPr>
          <w:b/>
          <w:color w:val="000000" w:themeColor="text1"/>
          <w:sz w:val="23"/>
          <w:szCs w:val="23"/>
        </w:rPr>
        <w:t>Отвечая на вопрос об НДС в отношении работ по разработке технологии и созданию технической документации, Минфин разъяснил, на каких условиях от НДС освобождается выполнение организациями НИОКР и технологических работ.</w:t>
      </w:r>
    </w:p>
    <w:p w14:paraId="139EA18F" w14:textId="77777777" w:rsidR="00CF1B5B" w:rsidRDefault="00CF1B5B" w:rsidP="00F364BC">
      <w:pPr>
        <w:pStyle w:val="a9"/>
        <w:spacing w:after="120" w:line="264" w:lineRule="auto"/>
        <w:ind w:left="567"/>
        <w:contextualSpacing w:val="0"/>
        <w:jc w:val="both"/>
        <w:rPr>
          <w:bCs/>
          <w:i/>
          <w:iCs/>
          <w:color w:val="000000" w:themeColor="text1"/>
          <w:sz w:val="23"/>
          <w:szCs w:val="23"/>
        </w:rPr>
      </w:pPr>
      <w:r w:rsidRPr="00DA5362">
        <w:rPr>
          <w:bCs/>
          <w:i/>
          <w:iCs/>
          <w:color w:val="000000" w:themeColor="text1"/>
          <w:sz w:val="23"/>
          <w:szCs w:val="23"/>
        </w:rPr>
        <w:t xml:space="preserve">Письмо Департамента налоговой и таможенной политики Минфина России  от </w:t>
      </w:r>
      <w:r w:rsidRPr="00B807DB">
        <w:rPr>
          <w:bCs/>
          <w:i/>
          <w:iCs/>
          <w:color w:val="000000" w:themeColor="text1"/>
          <w:sz w:val="23"/>
          <w:szCs w:val="23"/>
        </w:rPr>
        <w:t>0</w:t>
      </w:r>
      <w:r w:rsidRPr="00B304B2">
        <w:rPr>
          <w:bCs/>
          <w:i/>
          <w:iCs/>
          <w:color w:val="000000" w:themeColor="text1"/>
          <w:sz w:val="23"/>
          <w:szCs w:val="23"/>
        </w:rPr>
        <w:t>4</w:t>
      </w:r>
      <w:r w:rsidRPr="00DA5362">
        <w:rPr>
          <w:bCs/>
          <w:i/>
          <w:iCs/>
          <w:color w:val="000000" w:themeColor="text1"/>
          <w:sz w:val="23"/>
          <w:szCs w:val="23"/>
        </w:rPr>
        <w:t xml:space="preserve"> декабря 2019 г. N </w:t>
      </w:r>
      <w:r w:rsidRPr="00B304B2">
        <w:rPr>
          <w:bCs/>
          <w:i/>
          <w:iCs/>
          <w:color w:val="000000" w:themeColor="text1"/>
          <w:sz w:val="23"/>
          <w:szCs w:val="23"/>
        </w:rPr>
        <w:t>03-07-07/93814</w:t>
      </w:r>
    </w:p>
    <w:p w14:paraId="2DB54C09" w14:textId="77777777" w:rsidR="00CF1B5B" w:rsidRPr="005C3183" w:rsidRDefault="00CF1B5B" w:rsidP="00CF1B5B">
      <w:pPr>
        <w:pStyle w:val="a9"/>
        <w:numPr>
          <w:ilvl w:val="0"/>
          <w:numId w:val="2"/>
        </w:numPr>
        <w:spacing w:line="264" w:lineRule="auto"/>
        <w:ind w:left="567" w:hanging="567"/>
        <w:contextualSpacing w:val="0"/>
        <w:jc w:val="both"/>
        <w:rPr>
          <w:b/>
          <w:color w:val="000000" w:themeColor="text1"/>
          <w:sz w:val="23"/>
          <w:szCs w:val="23"/>
        </w:rPr>
      </w:pPr>
      <w:r w:rsidRPr="00B304B2">
        <w:rPr>
          <w:b/>
          <w:color w:val="000000" w:themeColor="text1"/>
          <w:sz w:val="23"/>
          <w:szCs w:val="23"/>
        </w:rPr>
        <w:t>Прием, хранение и транспортировка порожних контейнеров, а также разгрузочно-погрузочные работы в их отношении облагаются НДС по ставке 20%.</w:t>
      </w:r>
    </w:p>
    <w:p w14:paraId="1F32B75C" w14:textId="77777777" w:rsidR="00CF1B5B" w:rsidRDefault="00CF1B5B" w:rsidP="00806555">
      <w:pPr>
        <w:pStyle w:val="a9"/>
        <w:spacing w:after="120" w:line="264" w:lineRule="auto"/>
        <w:ind w:left="567"/>
        <w:contextualSpacing w:val="0"/>
        <w:jc w:val="both"/>
        <w:rPr>
          <w:bCs/>
          <w:i/>
          <w:iCs/>
          <w:color w:val="000000" w:themeColor="text1"/>
          <w:sz w:val="23"/>
          <w:szCs w:val="23"/>
        </w:rPr>
      </w:pPr>
      <w:r w:rsidRPr="00DA5362">
        <w:rPr>
          <w:bCs/>
          <w:i/>
          <w:iCs/>
          <w:color w:val="000000" w:themeColor="text1"/>
          <w:sz w:val="23"/>
          <w:szCs w:val="23"/>
        </w:rPr>
        <w:t xml:space="preserve">Письмо Департамента налоговой и таможенной политики Минфина России  от </w:t>
      </w:r>
      <w:r w:rsidRPr="00B807DB">
        <w:rPr>
          <w:bCs/>
          <w:i/>
          <w:iCs/>
          <w:color w:val="000000" w:themeColor="text1"/>
          <w:sz w:val="23"/>
          <w:szCs w:val="23"/>
        </w:rPr>
        <w:t>0</w:t>
      </w:r>
      <w:r w:rsidRPr="00B304B2">
        <w:rPr>
          <w:bCs/>
          <w:i/>
          <w:iCs/>
          <w:color w:val="000000" w:themeColor="text1"/>
          <w:sz w:val="23"/>
          <w:szCs w:val="23"/>
        </w:rPr>
        <w:t>4</w:t>
      </w:r>
      <w:r w:rsidRPr="00DA5362">
        <w:rPr>
          <w:bCs/>
          <w:i/>
          <w:iCs/>
          <w:color w:val="000000" w:themeColor="text1"/>
          <w:sz w:val="23"/>
          <w:szCs w:val="23"/>
        </w:rPr>
        <w:t xml:space="preserve"> декабря 2019 г. N </w:t>
      </w:r>
      <w:r w:rsidRPr="00B304B2">
        <w:rPr>
          <w:bCs/>
          <w:i/>
          <w:iCs/>
          <w:color w:val="000000" w:themeColor="text1"/>
          <w:sz w:val="23"/>
          <w:szCs w:val="23"/>
        </w:rPr>
        <w:t>03-07-08/94282</w:t>
      </w:r>
    </w:p>
    <w:p w14:paraId="5C53B684" w14:textId="77777777" w:rsidR="00CF1B5B" w:rsidRPr="00B304B2" w:rsidRDefault="00CF1B5B" w:rsidP="00CF1B5B">
      <w:pPr>
        <w:pStyle w:val="a9"/>
        <w:numPr>
          <w:ilvl w:val="0"/>
          <w:numId w:val="2"/>
        </w:numPr>
        <w:spacing w:line="264" w:lineRule="auto"/>
        <w:ind w:left="567" w:hanging="567"/>
        <w:contextualSpacing w:val="0"/>
        <w:jc w:val="both"/>
        <w:rPr>
          <w:b/>
          <w:color w:val="000000" w:themeColor="text1"/>
          <w:sz w:val="23"/>
          <w:szCs w:val="23"/>
        </w:rPr>
      </w:pPr>
      <w:r w:rsidRPr="00B304B2">
        <w:rPr>
          <w:b/>
          <w:color w:val="000000" w:themeColor="text1"/>
          <w:sz w:val="23"/>
          <w:szCs w:val="23"/>
        </w:rPr>
        <w:t>Местом реализации работ по художественному оформлению и живописной росписи, выполняемых российской организацией на объектах недвижимости за рубежом, территория России не признается. Такие работы не облагаются НДС.</w:t>
      </w:r>
    </w:p>
    <w:p w14:paraId="128DD6E0" w14:textId="77777777" w:rsidR="00CF1B5B" w:rsidRPr="005C3183" w:rsidRDefault="00CF1B5B" w:rsidP="00CF1B5B">
      <w:pPr>
        <w:pStyle w:val="a9"/>
        <w:spacing w:line="264" w:lineRule="auto"/>
        <w:ind w:left="567"/>
        <w:contextualSpacing w:val="0"/>
        <w:jc w:val="both"/>
        <w:rPr>
          <w:b/>
          <w:color w:val="000000" w:themeColor="text1"/>
          <w:sz w:val="23"/>
          <w:szCs w:val="23"/>
        </w:rPr>
      </w:pPr>
      <w:r w:rsidRPr="00B304B2">
        <w:rPr>
          <w:b/>
          <w:color w:val="000000" w:themeColor="text1"/>
          <w:sz w:val="23"/>
          <w:szCs w:val="23"/>
        </w:rPr>
        <w:t>При этом суммы НДС, предъявленные российской организации при приобретении в России материалов для оформления и росписи, к вычету не принимаются, а учитываются в стоимости материалов.</w:t>
      </w:r>
    </w:p>
    <w:p w14:paraId="6678F895" w14:textId="77777777" w:rsidR="00CF1B5B" w:rsidRDefault="00CF1B5B" w:rsidP="00806555">
      <w:pPr>
        <w:pStyle w:val="a9"/>
        <w:spacing w:after="120" w:line="264" w:lineRule="auto"/>
        <w:ind w:left="567"/>
        <w:contextualSpacing w:val="0"/>
        <w:jc w:val="both"/>
        <w:rPr>
          <w:bCs/>
          <w:i/>
          <w:iCs/>
          <w:color w:val="000000" w:themeColor="text1"/>
          <w:sz w:val="23"/>
          <w:szCs w:val="23"/>
        </w:rPr>
      </w:pPr>
      <w:r w:rsidRPr="00DA5362">
        <w:rPr>
          <w:bCs/>
          <w:i/>
          <w:iCs/>
          <w:color w:val="000000" w:themeColor="text1"/>
          <w:sz w:val="23"/>
          <w:szCs w:val="23"/>
        </w:rPr>
        <w:t xml:space="preserve">Письмо Департамента налоговой и таможенной политики Минфина России  от </w:t>
      </w:r>
      <w:r w:rsidRPr="00B807DB">
        <w:rPr>
          <w:bCs/>
          <w:i/>
          <w:iCs/>
          <w:color w:val="000000" w:themeColor="text1"/>
          <w:sz w:val="23"/>
          <w:szCs w:val="23"/>
        </w:rPr>
        <w:t>0</w:t>
      </w:r>
      <w:r w:rsidRPr="00B304B2">
        <w:rPr>
          <w:bCs/>
          <w:i/>
          <w:iCs/>
          <w:color w:val="000000" w:themeColor="text1"/>
          <w:sz w:val="23"/>
          <w:szCs w:val="23"/>
        </w:rPr>
        <w:t>4</w:t>
      </w:r>
      <w:r w:rsidRPr="00DA5362">
        <w:rPr>
          <w:bCs/>
          <w:i/>
          <w:iCs/>
          <w:color w:val="000000" w:themeColor="text1"/>
          <w:sz w:val="23"/>
          <w:szCs w:val="23"/>
        </w:rPr>
        <w:t xml:space="preserve"> декабря 2019 г. N </w:t>
      </w:r>
      <w:r w:rsidRPr="00B304B2">
        <w:rPr>
          <w:bCs/>
          <w:i/>
          <w:iCs/>
          <w:color w:val="000000" w:themeColor="text1"/>
          <w:sz w:val="23"/>
          <w:szCs w:val="23"/>
        </w:rPr>
        <w:t>03-03-06/1/94464</w:t>
      </w:r>
    </w:p>
    <w:p w14:paraId="00EA1105" w14:textId="77777777" w:rsidR="00CF1B5B" w:rsidRPr="005C3183" w:rsidRDefault="00CF1B5B" w:rsidP="00CF1B5B">
      <w:pPr>
        <w:pStyle w:val="a9"/>
        <w:numPr>
          <w:ilvl w:val="0"/>
          <w:numId w:val="2"/>
        </w:numPr>
        <w:spacing w:line="264" w:lineRule="auto"/>
        <w:ind w:left="567" w:hanging="567"/>
        <w:contextualSpacing w:val="0"/>
        <w:jc w:val="both"/>
        <w:rPr>
          <w:b/>
          <w:color w:val="000000" w:themeColor="text1"/>
          <w:sz w:val="23"/>
          <w:szCs w:val="23"/>
        </w:rPr>
      </w:pPr>
      <w:r w:rsidRPr="00B807DB">
        <w:rPr>
          <w:b/>
          <w:color w:val="000000" w:themeColor="text1"/>
          <w:sz w:val="23"/>
          <w:szCs w:val="23"/>
        </w:rPr>
        <w:t>Услуги застройщика по долевому строительству жилых и нежилых помещений непроизводственного назначения освобождаются от НДС.</w:t>
      </w:r>
    </w:p>
    <w:p w14:paraId="2E9BAE15" w14:textId="77777777" w:rsidR="00CF1B5B" w:rsidRDefault="00CF1B5B" w:rsidP="00806555">
      <w:pPr>
        <w:pStyle w:val="a9"/>
        <w:spacing w:after="120" w:line="264" w:lineRule="auto"/>
        <w:ind w:left="567"/>
        <w:contextualSpacing w:val="0"/>
        <w:jc w:val="both"/>
        <w:rPr>
          <w:bCs/>
          <w:i/>
          <w:iCs/>
          <w:color w:val="000000" w:themeColor="text1"/>
          <w:sz w:val="23"/>
          <w:szCs w:val="23"/>
        </w:rPr>
      </w:pPr>
      <w:r w:rsidRPr="00DA5362">
        <w:rPr>
          <w:bCs/>
          <w:i/>
          <w:iCs/>
          <w:color w:val="000000" w:themeColor="text1"/>
          <w:sz w:val="23"/>
          <w:szCs w:val="23"/>
        </w:rPr>
        <w:lastRenderedPageBreak/>
        <w:t xml:space="preserve">Письмо Департамента налоговой и таможенной политики Минфина России  от </w:t>
      </w:r>
      <w:r w:rsidRPr="00B807DB">
        <w:rPr>
          <w:bCs/>
          <w:i/>
          <w:iCs/>
          <w:color w:val="000000" w:themeColor="text1"/>
          <w:sz w:val="23"/>
          <w:szCs w:val="23"/>
        </w:rPr>
        <w:t>05</w:t>
      </w:r>
      <w:r w:rsidRPr="00DA5362">
        <w:rPr>
          <w:bCs/>
          <w:i/>
          <w:iCs/>
          <w:color w:val="000000" w:themeColor="text1"/>
          <w:sz w:val="23"/>
          <w:szCs w:val="23"/>
        </w:rPr>
        <w:t xml:space="preserve"> декабря 2019 г. N </w:t>
      </w:r>
      <w:r w:rsidRPr="00B807DB">
        <w:rPr>
          <w:bCs/>
          <w:i/>
          <w:iCs/>
          <w:color w:val="000000" w:themeColor="text1"/>
          <w:sz w:val="23"/>
          <w:szCs w:val="23"/>
        </w:rPr>
        <w:t>03-07-11/94422</w:t>
      </w:r>
    </w:p>
    <w:p w14:paraId="24EDEE25" w14:textId="77777777" w:rsidR="00CF1B5B" w:rsidRPr="00B304B2" w:rsidRDefault="00CF1B5B" w:rsidP="00CF1B5B">
      <w:pPr>
        <w:pStyle w:val="a9"/>
        <w:numPr>
          <w:ilvl w:val="0"/>
          <w:numId w:val="2"/>
        </w:numPr>
        <w:spacing w:line="264" w:lineRule="auto"/>
        <w:ind w:left="567" w:hanging="567"/>
        <w:contextualSpacing w:val="0"/>
        <w:jc w:val="both"/>
        <w:rPr>
          <w:b/>
          <w:color w:val="000000" w:themeColor="text1"/>
          <w:sz w:val="23"/>
          <w:szCs w:val="23"/>
        </w:rPr>
      </w:pPr>
      <w:r w:rsidRPr="00B304B2">
        <w:rPr>
          <w:b/>
          <w:color w:val="000000" w:themeColor="text1"/>
          <w:sz w:val="23"/>
          <w:szCs w:val="23"/>
        </w:rPr>
        <w:t>С 2018 г. безвозмездная передача плательщиками НДС лома и отходов черных и цветных металлов облагается НДС.</w:t>
      </w:r>
    </w:p>
    <w:p w14:paraId="56D5D685" w14:textId="77777777" w:rsidR="00CF1B5B" w:rsidRPr="00B304B2" w:rsidRDefault="00CF1B5B" w:rsidP="00CF1B5B">
      <w:pPr>
        <w:pStyle w:val="a9"/>
        <w:spacing w:line="264" w:lineRule="auto"/>
        <w:ind w:left="567"/>
        <w:contextualSpacing w:val="0"/>
        <w:jc w:val="both"/>
        <w:rPr>
          <w:b/>
          <w:color w:val="000000" w:themeColor="text1"/>
          <w:sz w:val="23"/>
          <w:szCs w:val="23"/>
        </w:rPr>
      </w:pPr>
      <w:r w:rsidRPr="00B304B2">
        <w:rPr>
          <w:b/>
          <w:color w:val="000000" w:themeColor="text1"/>
          <w:sz w:val="23"/>
          <w:szCs w:val="23"/>
        </w:rPr>
        <w:t>НДС исчисляется налоговыми агентами - получателями лома и отходов черных и цветных металлов, за исключением физлиц, не являющихся предпринимателями.</w:t>
      </w:r>
    </w:p>
    <w:p w14:paraId="6493A30A" w14:textId="77777777" w:rsidR="00CF1B5B" w:rsidRPr="005C3183" w:rsidRDefault="00CF1B5B" w:rsidP="00CF1B5B">
      <w:pPr>
        <w:pStyle w:val="a9"/>
        <w:spacing w:line="264" w:lineRule="auto"/>
        <w:ind w:left="567"/>
        <w:contextualSpacing w:val="0"/>
        <w:jc w:val="both"/>
        <w:rPr>
          <w:b/>
          <w:color w:val="000000" w:themeColor="text1"/>
          <w:sz w:val="23"/>
          <w:szCs w:val="23"/>
        </w:rPr>
      </w:pPr>
      <w:r w:rsidRPr="00B304B2">
        <w:rPr>
          <w:b/>
          <w:color w:val="000000" w:themeColor="text1"/>
          <w:sz w:val="23"/>
          <w:szCs w:val="23"/>
        </w:rPr>
        <w:t>Таким образом, организация - плательщик НДС в отношении лома и отходов черных и цветных металлов, передаваемых безвозмездно организациям и предпринимателям, НДС не исчисляет. Если лом и отходы передаются физлицам, не являющимся предпринимателями, то НДС исчисляется указанной организацией.</w:t>
      </w:r>
    </w:p>
    <w:p w14:paraId="0EE29C64" w14:textId="77777777" w:rsidR="00CF1B5B" w:rsidRDefault="00CF1B5B" w:rsidP="00806555">
      <w:pPr>
        <w:pStyle w:val="a9"/>
        <w:spacing w:after="120" w:line="264" w:lineRule="auto"/>
        <w:ind w:left="567"/>
        <w:contextualSpacing w:val="0"/>
        <w:jc w:val="both"/>
        <w:rPr>
          <w:bCs/>
          <w:i/>
          <w:iCs/>
          <w:color w:val="000000" w:themeColor="text1"/>
          <w:sz w:val="23"/>
          <w:szCs w:val="23"/>
        </w:rPr>
      </w:pPr>
      <w:r w:rsidRPr="00DA5362">
        <w:rPr>
          <w:bCs/>
          <w:i/>
          <w:iCs/>
          <w:color w:val="000000" w:themeColor="text1"/>
          <w:sz w:val="23"/>
          <w:szCs w:val="23"/>
        </w:rPr>
        <w:t xml:space="preserve">Письмо Департамента налоговой и таможенной политики Минфина России  от </w:t>
      </w:r>
      <w:r w:rsidRPr="00B807DB">
        <w:rPr>
          <w:bCs/>
          <w:i/>
          <w:iCs/>
          <w:color w:val="000000" w:themeColor="text1"/>
          <w:sz w:val="23"/>
          <w:szCs w:val="23"/>
        </w:rPr>
        <w:t>05</w:t>
      </w:r>
      <w:r w:rsidRPr="00DA5362">
        <w:rPr>
          <w:bCs/>
          <w:i/>
          <w:iCs/>
          <w:color w:val="000000" w:themeColor="text1"/>
          <w:sz w:val="23"/>
          <w:szCs w:val="23"/>
        </w:rPr>
        <w:t xml:space="preserve"> декабря 2019 г. N </w:t>
      </w:r>
      <w:r w:rsidRPr="00B304B2">
        <w:rPr>
          <w:bCs/>
          <w:i/>
          <w:iCs/>
          <w:color w:val="000000" w:themeColor="text1"/>
          <w:sz w:val="23"/>
          <w:szCs w:val="23"/>
        </w:rPr>
        <w:t>03-07-14/94527</w:t>
      </w:r>
    </w:p>
    <w:p w14:paraId="6F64157E" w14:textId="77777777" w:rsidR="00CF1B5B" w:rsidRPr="00B807DB" w:rsidRDefault="00CF1B5B" w:rsidP="00CF1B5B">
      <w:pPr>
        <w:pStyle w:val="a9"/>
        <w:numPr>
          <w:ilvl w:val="0"/>
          <w:numId w:val="2"/>
        </w:numPr>
        <w:spacing w:line="264" w:lineRule="auto"/>
        <w:ind w:left="567" w:hanging="567"/>
        <w:contextualSpacing w:val="0"/>
        <w:jc w:val="both"/>
        <w:rPr>
          <w:b/>
          <w:color w:val="000000" w:themeColor="text1"/>
          <w:sz w:val="23"/>
          <w:szCs w:val="23"/>
        </w:rPr>
      </w:pPr>
      <w:r w:rsidRPr="00B807DB">
        <w:rPr>
          <w:b/>
          <w:color w:val="000000" w:themeColor="text1"/>
          <w:sz w:val="23"/>
          <w:szCs w:val="23"/>
        </w:rPr>
        <w:t>Не облагаются НДС регулярные перевозки пассажиров и багажа автотранспортом и городским наземным электротранспортом по регулируемым тарифам на основании государственного или муниципального контракта.</w:t>
      </w:r>
    </w:p>
    <w:p w14:paraId="6D996633" w14:textId="77777777" w:rsidR="00CF1B5B" w:rsidRPr="005C3183" w:rsidRDefault="00CF1B5B" w:rsidP="00CF1B5B">
      <w:pPr>
        <w:pStyle w:val="a9"/>
        <w:spacing w:line="264" w:lineRule="auto"/>
        <w:ind w:left="567"/>
        <w:contextualSpacing w:val="0"/>
        <w:jc w:val="both"/>
        <w:rPr>
          <w:b/>
          <w:color w:val="000000" w:themeColor="text1"/>
          <w:sz w:val="23"/>
          <w:szCs w:val="23"/>
        </w:rPr>
      </w:pPr>
      <w:r w:rsidRPr="00B807DB">
        <w:rPr>
          <w:b/>
          <w:color w:val="000000" w:themeColor="text1"/>
          <w:sz w:val="23"/>
          <w:szCs w:val="23"/>
        </w:rPr>
        <w:t>При этом юрлица и предприниматели, с которыми заключен контракт, не могут привлекать подрядчиков (субподрядчиков) к регулярным перевозкам пассажиров и багажа.</w:t>
      </w:r>
    </w:p>
    <w:p w14:paraId="30F2B43B" w14:textId="77777777" w:rsidR="00CF1B5B" w:rsidRDefault="00CF1B5B" w:rsidP="00806555">
      <w:pPr>
        <w:pStyle w:val="a9"/>
        <w:spacing w:after="120" w:line="264" w:lineRule="auto"/>
        <w:ind w:left="567"/>
        <w:contextualSpacing w:val="0"/>
        <w:jc w:val="both"/>
        <w:rPr>
          <w:bCs/>
          <w:i/>
          <w:iCs/>
          <w:color w:val="000000" w:themeColor="text1"/>
          <w:sz w:val="23"/>
          <w:szCs w:val="23"/>
        </w:rPr>
      </w:pPr>
      <w:r w:rsidRPr="00DA5362">
        <w:rPr>
          <w:bCs/>
          <w:i/>
          <w:iCs/>
          <w:color w:val="000000" w:themeColor="text1"/>
          <w:sz w:val="23"/>
          <w:szCs w:val="23"/>
        </w:rPr>
        <w:t xml:space="preserve">Письмо Департамента налоговой и таможенной политики Минфина России  от </w:t>
      </w:r>
      <w:r w:rsidRPr="00B807DB">
        <w:rPr>
          <w:bCs/>
          <w:i/>
          <w:iCs/>
          <w:color w:val="000000" w:themeColor="text1"/>
          <w:sz w:val="23"/>
          <w:szCs w:val="23"/>
        </w:rPr>
        <w:t>05</w:t>
      </w:r>
      <w:r w:rsidRPr="00DA5362">
        <w:rPr>
          <w:bCs/>
          <w:i/>
          <w:iCs/>
          <w:color w:val="000000" w:themeColor="text1"/>
          <w:sz w:val="23"/>
          <w:szCs w:val="23"/>
        </w:rPr>
        <w:t xml:space="preserve"> декабря 2019 г. N </w:t>
      </w:r>
      <w:r w:rsidRPr="00B807DB">
        <w:rPr>
          <w:bCs/>
          <w:i/>
          <w:iCs/>
          <w:color w:val="000000" w:themeColor="text1"/>
          <w:sz w:val="23"/>
          <w:szCs w:val="23"/>
        </w:rPr>
        <w:t>03-07-07/94674</w:t>
      </w:r>
    </w:p>
    <w:p w14:paraId="105F1663" w14:textId="77777777" w:rsidR="00CF1B5B" w:rsidRPr="00B304B2" w:rsidRDefault="00CF1B5B" w:rsidP="00CF1B5B">
      <w:pPr>
        <w:pStyle w:val="a9"/>
        <w:numPr>
          <w:ilvl w:val="0"/>
          <w:numId w:val="2"/>
        </w:numPr>
        <w:spacing w:line="264" w:lineRule="auto"/>
        <w:ind w:left="567" w:hanging="567"/>
        <w:contextualSpacing w:val="0"/>
        <w:jc w:val="both"/>
        <w:rPr>
          <w:b/>
          <w:color w:val="000000" w:themeColor="text1"/>
          <w:sz w:val="23"/>
          <w:szCs w:val="23"/>
        </w:rPr>
      </w:pPr>
      <w:r w:rsidRPr="00B304B2">
        <w:rPr>
          <w:b/>
          <w:color w:val="000000" w:themeColor="text1"/>
          <w:sz w:val="23"/>
          <w:szCs w:val="23"/>
        </w:rPr>
        <w:t>Российский налогоплательщик (филиал иностранной организации), приобретающий у иностранного лица товары, местом реализации которых признается Россия, является налоговым агентом, обязан исчислить и уплатить в бюджет НДС.</w:t>
      </w:r>
    </w:p>
    <w:p w14:paraId="2AEA7F33" w14:textId="77777777" w:rsidR="00CF1B5B" w:rsidRPr="00B807DB" w:rsidRDefault="00CF1B5B" w:rsidP="00CF1B5B">
      <w:pPr>
        <w:pStyle w:val="a9"/>
        <w:spacing w:line="264" w:lineRule="auto"/>
        <w:ind w:left="567"/>
        <w:contextualSpacing w:val="0"/>
        <w:jc w:val="both"/>
        <w:rPr>
          <w:b/>
          <w:color w:val="000000" w:themeColor="text1"/>
          <w:sz w:val="23"/>
          <w:szCs w:val="23"/>
        </w:rPr>
      </w:pPr>
      <w:r w:rsidRPr="00B304B2">
        <w:rPr>
          <w:b/>
          <w:color w:val="000000" w:themeColor="text1"/>
          <w:sz w:val="23"/>
          <w:szCs w:val="23"/>
        </w:rPr>
        <w:t>НДС уплачивается по итогам каждого налогового периода исходя из фактической реализации товаров за истекший период равными долями.</w:t>
      </w:r>
    </w:p>
    <w:p w14:paraId="011E99F4" w14:textId="77777777" w:rsidR="00CF1B5B" w:rsidRDefault="00CF1B5B" w:rsidP="00806555">
      <w:pPr>
        <w:pStyle w:val="a9"/>
        <w:spacing w:after="120" w:line="264" w:lineRule="auto"/>
        <w:ind w:left="567"/>
        <w:contextualSpacing w:val="0"/>
        <w:jc w:val="both"/>
        <w:rPr>
          <w:bCs/>
          <w:i/>
          <w:iCs/>
          <w:color w:val="000000" w:themeColor="text1"/>
          <w:sz w:val="23"/>
          <w:szCs w:val="23"/>
        </w:rPr>
      </w:pPr>
      <w:r w:rsidRPr="00DA5362">
        <w:rPr>
          <w:bCs/>
          <w:i/>
          <w:iCs/>
          <w:color w:val="000000" w:themeColor="text1"/>
          <w:sz w:val="23"/>
          <w:szCs w:val="23"/>
        </w:rPr>
        <w:t xml:space="preserve">Письмо Департамента налоговой и таможенной политики Минфина России  от </w:t>
      </w:r>
      <w:r w:rsidRPr="00B807DB">
        <w:rPr>
          <w:bCs/>
          <w:i/>
          <w:iCs/>
          <w:color w:val="000000" w:themeColor="text1"/>
          <w:sz w:val="23"/>
          <w:szCs w:val="23"/>
        </w:rPr>
        <w:t>05</w:t>
      </w:r>
      <w:r w:rsidRPr="00DA5362">
        <w:rPr>
          <w:bCs/>
          <w:i/>
          <w:iCs/>
          <w:color w:val="000000" w:themeColor="text1"/>
          <w:sz w:val="23"/>
          <w:szCs w:val="23"/>
        </w:rPr>
        <w:t xml:space="preserve"> декабря 2019 г. N </w:t>
      </w:r>
      <w:r w:rsidRPr="00B304B2">
        <w:rPr>
          <w:bCs/>
          <w:i/>
          <w:iCs/>
          <w:color w:val="000000" w:themeColor="text1"/>
          <w:sz w:val="23"/>
          <w:szCs w:val="23"/>
        </w:rPr>
        <w:t>03-07-08/94690</w:t>
      </w:r>
    </w:p>
    <w:p w14:paraId="69EAB280" w14:textId="77777777" w:rsidR="00CF1B5B" w:rsidRPr="00B807DB" w:rsidRDefault="00CF1B5B" w:rsidP="00CF1B5B">
      <w:pPr>
        <w:pStyle w:val="a9"/>
        <w:numPr>
          <w:ilvl w:val="0"/>
          <w:numId w:val="2"/>
        </w:numPr>
        <w:spacing w:line="264" w:lineRule="auto"/>
        <w:ind w:left="567" w:hanging="567"/>
        <w:contextualSpacing w:val="0"/>
        <w:jc w:val="both"/>
        <w:rPr>
          <w:b/>
          <w:color w:val="000000" w:themeColor="text1"/>
          <w:sz w:val="23"/>
          <w:szCs w:val="23"/>
        </w:rPr>
      </w:pPr>
      <w:r w:rsidRPr="00B807DB">
        <w:rPr>
          <w:b/>
          <w:color w:val="000000" w:themeColor="text1"/>
          <w:sz w:val="23"/>
          <w:szCs w:val="23"/>
        </w:rPr>
        <w:t>Российская организация по заказу азербайджанской компании проверяет документацию для продления ресурса агрегата воздушного судна. Как пояснил Минфин, российская организация в целях НДС руководствуется нормами НК РФ.</w:t>
      </w:r>
    </w:p>
    <w:p w14:paraId="6BCED9DD" w14:textId="77777777" w:rsidR="00CF1B5B" w:rsidRPr="00B807DB" w:rsidRDefault="00CF1B5B" w:rsidP="00CF1B5B">
      <w:pPr>
        <w:pStyle w:val="a9"/>
        <w:spacing w:line="264" w:lineRule="auto"/>
        <w:ind w:left="567"/>
        <w:contextualSpacing w:val="0"/>
        <w:jc w:val="both"/>
        <w:rPr>
          <w:b/>
          <w:color w:val="000000" w:themeColor="text1"/>
          <w:sz w:val="23"/>
          <w:szCs w:val="23"/>
        </w:rPr>
      </w:pPr>
      <w:r w:rsidRPr="00B807DB">
        <w:rPr>
          <w:b/>
          <w:color w:val="000000" w:themeColor="text1"/>
          <w:sz w:val="23"/>
          <w:szCs w:val="23"/>
        </w:rPr>
        <w:t>В силу НК местом реализации услуг по проверке документации для продления ресурса агрегата воздушного судна, оказываемых российской организацией, признается территория нашей страны. Услуги облагаются НДС в России.</w:t>
      </w:r>
    </w:p>
    <w:p w14:paraId="7988D118" w14:textId="77777777" w:rsidR="00CF1B5B" w:rsidRDefault="00CF1B5B" w:rsidP="00806555">
      <w:pPr>
        <w:pStyle w:val="a9"/>
        <w:spacing w:after="120" w:line="264" w:lineRule="auto"/>
        <w:ind w:left="567"/>
        <w:contextualSpacing w:val="0"/>
        <w:jc w:val="both"/>
        <w:rPr>
          <w:bCs/>
          <w:i/>
          <w:iCs/>
          <w:color w:val="000000" w:themeColor="text1"/>
          <w:sz w:val="23"/>
          <w:szCs w:val="23"/>
        </w:rPr>
      </w:pPr>
      <w:r w:rsidRPr="00DA5362">
        <w:rPr>
          <w:bCs/>
          <w:i/>
          <w:iCs/>
          <w:color w:val="000000" w:themeColor="text1"/>
          <w:sz w:val="23"/>
          <w:szCs w:val="23"/>
        </w:rPr>
        <w:t xml:space="preserve">Письмо Департамента налоговой и таможенной политики Минфина России  от </w:t>
      </w:r>
      <w:r w:rsidRPr="00B807DB">
        <w:rPr>
          <w:bCs/>
          <w:i/>
          <w:iCs/>
          <w:color w:val="000000" w:themeColor="text1"/>
          <w:sz w:val="23"/>
          <w:szCs w:val="23"/>
        </w:rPr>
        <w:t>05</w:t>
      </w:r>
      <w:r w:rsidRPr="00DA5362">
        <w:rPr>
          <w:bCs/>
          <w:i/>
          <w:iCs/>
          <w:color w:val="000000" w:themeColor="text1"/>
          <w:sz w:val="23"/>
          <w:szCs w:val="23"/>
        </w:rPr>
        <w:t xml:space="preserve"> декабря 2019 г. N </w:t>
      </w:r>
      <w:r w:rsidRPr="00B807DB">
        <w:rPr>
          <w:bCs/>
          <w:i/>
          <w:iCs/>
          <w:color w:val="000000" w:themeColor="text1"/>
          <w:sz w:val="23"/>
          <w:szCs w:val="23"/>
        </w:rPr>
        <w:t>03-07-08/94691</w:t>
      </w:r>
    </w:p>
    <w:p w14:paraId="41222747" w14:textId="77777777" w:rsidR="00CF1B5B" w:rsidRPr="00D1222A" w:rsidRDefault="00CF1B5B" w:rsidP="00CF1B5B">
      <w:pPr>
        <w:pStyle w:val="a9"/>
        <w:numPr>
          <w:ilvl w:val="0"/>
          <w:numId w:val="2"/>
        </w:numPr>
        <w:spacing w:line="264" w:lineRule="auto"/>
        <w:ind w:left="567" w:hanging="567"/>
        <w:contextualSpacing w:val="0"/>
        <w:jc w:val="both"/>
        <w:rPr>
          <w:b/>
          <w:color w:val="000000" w:themeColor="text1"/>
          <w:sz w:val="23"/>
          <w:szCs w:val="23"/>
        </w:rPr>
      </w:pPr>
      <w:r w:rsidRPr="00D1222A">
        <w:rPr>
          <w:b/>
          <w:color w:val="000000" w:themeColor="text1"/>
          <w:sz w:val="23"/>
          <w:szCs w:val="23"/>
        </w:rPr>
        <w:t>Суммы НДС, предъявленные налогоплательщику подрядными организациями в связи со строительно-монтажными работами, принимаются к вычету на основании счетов-фактур, выставленных подрядными организациями, после принятия выполненных работ на учет и при наличии первичных документов.</w:t>
      </w:r>
    </w:p>
    <w:p w14:paraId="5649B7D7" w14:textId="77777777" w:rsidR="00CF1B5B" w:rsidRPr="00D1222A" w:rsidRDefault="00CF1B5B" w:rsidP="00CF1B5B">
      <w:pPr>
        <w:pStyle w:val="a9"/>
        <w:spacing w:line="264" w:lineRule="auto"/>
        <w:ind w:left="567"/>
        <w:contextualSpacing w:val="0"/>
        <w:jc w:val="both"/>
        <w:rPr>
          <w:b/>
          <w:color w:val="000000" w:themeColor="text1"/>
          <w:sz w:val="23"/>
          <w:szCs w:val="23"/>
        </w:rPr>
      </w:pPr>
      <w:r w:rsidRPr="00D1222A">
        <w:rPr>
          <w:b/>
          <w:color w:val="000000" w:themeColor="text1"/>
          <w:sz w:val="23"/>
          <w:szCs w:val="23"/>
        </w:rPr>
        <w:t>Работы принимаются на учет по акту о приемке выполненных работ (форма КС-2), подписанному обеими сторонами. Если заказчик либо подрядчик не подписал акт, но имеется решение суда о том, что условия договора выполнены, днем выполнения работ для целей НДС считается дата вступления в законную силу решения суда.</w:t>
      </w:r>
    </w:p>
    <w:p w14:paraId="651EA645" w14:textId="77777777" w:rsidR="00CF1B5B" w:rsidRDefault="00CF1B5B" w:rsidP="00806555">
      <w:pPr>
        <w:pStyle w:val="a9"/>
        <w:spacing w:after="120" w:line="264" w:lineRule="auto"/>
        <w:ind w:left="567"/>
        <w:contextualSpacing w:val="0"/>
        <w:jc w:val="both"/>
        <w:rPr>
          <w:bCs/>
          <w:i/>
          <w:iCs/>
          <w:color w:val="000000" w:themeColor="text1"/>
          <w:sz w:val="23"/>
          <w:szCs w:val="23"/>
        </w:rPr>
      </w:pPr>
      <w:r w:rsidRPr="008B2C45">
        <w:rPr>
          <w:bCs/>
          <w:i/>
          <w:iCs/>
          <w:color w:val="000000" w:themeColor="text1"/>
          <w:sz w:val="23"/>
          <w:szCs w:val="23"/>
        </w:rPr>
        <w:t xml:space="preserve">Письмо Департамента налоговой и таможенной политики Минфина России  от </w:t>
      </w:r>
      <w:r>
        <w:rPr>
          <w:bCs/>
          <w:i/>
          <w:iCs/>
          <w:color w:val="000000" w:themeColor="text1"/>
          <w:sz w:val="23"/>
          <w:szCs w:val="23"/>
        </w:rPr>
        <w:t>06</w:t>
      </w:r>
      <w:r w:rsidRPr="008B2C45">
        <w:rPr>
          <w:bCs/>
          <w:i/>
          <w:iCs/>
          <w:color w:val="000000" w:themeColor="text1"/>
          <w:sz w:val="23"/>
          <w:szCs w:val="23"/>
        </w:rPr>
        <w:t xml:space="preserve"> декабря 2019 г. N </w:t>
      </w:r>
      <w:r w:rsidRPr="00D1222A">
        <w:rPr>
          <w:bCs/>
          <w:i/>
          <w:iCs/>
          <w:color w:val="000000" w:themeColor="text1"/>
          <w:sz w:val="23"/>
          <w:szCs w:val="23"/>
        </w:rPr>
        <w:t>03-07-11/95033</w:t>
      </w:r>
    </w:p>
    <w:p w14:paraId="4465AFED" w14:textId="77777777" w:rsidR="00CF1B5B" w:rsidRPr="005C3183" w:rsidRDefault="00CF1B5B" w:rsidP="00CF1B5B">
      <w:pPr>
        <w:pStyle w:val="a9"/>
        <w:numPr>
          <w:ilvl w:val="0"/>
          <w:numId w:val="2"/>
        </w:numPr>
        <w:spacing w:line="264" w:lineRule="auto"/>
        <w:ind w:left="567" w:hanging="567"/>
        <w:contextualSpacing w:val="0"/>
        <w:jc w:val="both"/>
        <w:rPr>
          <w:b/>
          <w:color w:val="000000" w:themeColor="text1"/>
          <w:sz w:val="23"/>
          <w:szCs w:val="23"/>
        </w:rPr>
      </w:pPr>
      <w:r w:rsidRPr="00B807DB">
        <w:rPr>
          <w:b/>
          <w:color w:val="000000" w:themeColor="text1"/>
          <w:sz w:val="23"/>
          <w:szCs w:val="23"/>
        </w:rPr>
        <w:lastRenderedPageBreak/>
        <w:t>Налогоплательщики, создающие нематериальные активы собственными силами и (или) с привлечением третьих лиц, вычеты НДС, предъявленного после 1 января 2020 г. по товарам, приобретенным для создания нематериальных активов, производят после принятия на учет этих товаров (работ, услуг), имущественных прав.</w:t>
      </w:r>
    </w:p>
    <w:p w14:paraId="0C1AF0DE" w14:textId="77777777" w:rsidR="00CF1B5B" w:rsidRDefault="00CF1B5B" w:rsidP="00806555">
      <w:pPr>
        <w:pStyle w:val="a9"/>
        <w:spacing w:after="120" w:line="264" w:lineRule="auto"/>
        <w:ind w:left="567"/>
        <w:contextualSpacing w:val="0"/>
        <w:jc w:val="both"/>
        <w:rPr>
          <w:bCs/>
          <w:i/>
          <w:iCs/>
          <w:color w:val="000000" w:themeColor="text1"/>
          <w:sz w:val="23"/>
          <w:szCs w:val="23"/>
        </w:rPr>
      </w:pPr>
      <w:r w:rsidRPr="00DA5362">
        <w:rPr>
          <w:bCs/>
          <w:i/>
          <w:iCs/>
          <w:color w:val="000000" w:themeColor="text1"/>
          <w:sz w:val="23"/>
          <w:szCs w:val="23"/>
        </w:rPr>
        <w:t xml:space="preserve">Письмо Департамента налоговой и таможенной политики Минфина России  от </w:t>
      </w:r>
      <w:r w:rsidRPr="007B3F71">
        <w:rPr>
          <w:bCs/>
          <w:i/>
          <w:iCs/>
          <w:color w:val="000000" w:themeColor="text1"/>
          <w:sz w:val="23"/>
          <w:szCs w:val="23"/>
        </w:rPr>
        <w:t>1</w:t>
      </w:r>
      <w:r w:rsidRPr="005C3183">
        <w:rPr>
          <w:bCs/>
          <w:i/>
          <w:iCs/>
          <w:color w:val="000000" w:themeColor="text1"/>
          <w:sz w:val="23"/>
          <w:szCs w:val="23"/>
        </w:rPr>
        <w:t>0</w:t>
      </w:r>
      <w:r w:rsidRPr="00DA5362">
        <w:rPr>
          <w:bCs/>
          <w:i/>
          <w:iCs/>
          <w:color w:val="000000" w:themeColor="text1"/>
          <w:sz w:val="23"/>
          <w:szCs w:val="23"/>
        </w:rPr>
        <w:t xml:space="preserve"> декабря 2019 г. N </w:t>
      </w:r>
      <w:r w:rsidRPr="00B807DB">
        <w:rPr>
          <w:bCs/>
          <w:i/>
          <w:iCs/>
          <w:color w:val="000000" w:themeColor="text1"/>
          <w:sz w:val="23"/>
          <w:szCs w:val="23"/>
        </w:rPr>
        <w:t>03-07-11/96226</w:t>
      </w:r>
    </w:p>
    <w:p w14:paraId="3FA67F6C" w14:textId="77777777" w:rsidR="00CF1B5B" w:rsidRPr="005C3183" w:rsidRDefault="00CF1B5B" w:rsidP="00CF1B5B">
      <w:pPr>
        <w:pStyle w:val="a9"/>
        <w:numPr>
          <w:ilvl w:val="0"/>
          <w:numId w:val="2"/>
        </w:numPr>
        <w:spacing w:line="264" w:lineRule="auto"/>
        <w:ind w:left="567" w:hanging="567"/>
        <w:contextualSpacing w:val="0"/>
        <w:jc w:val="both"/>
        <w:rPr>
          <w:b/>
          <w:color w:val="000000" w:themeColor="text1"/>
          <w:sz w:val="23"/>
          <w:szCs w:val="23"/>
        </w:rPr>
      </w:pPr>
      <w:bookmarkStart w:id="98" w:name="_Hlk33047323"/>
      <w:r w:rsidRPr="005C3183">
        <w:rPr>
          <w:b/>
          <w:color w:val="000000" w:themeColor="text1"/>
          <w:sz w:val="23"/>
          <w:szCs w:val="23"/>
        </w:rPr>
        <w:t>При передаче правопреемнику товаров (работ, услуг, имущественных прав), в том числе основных средств и нематериальных активов, при приобретении (ввозе) которых НДС был принят реорганизованной организацией к вычету, соответствующие суммы НДС восстановлению и уплате в бюджет реорганизованной организацией не подлежат.</w:t>
      </w:r>
    </w:p>
    <w:p w14:paraId="71732015" w14:textId="77777777" w:rsidR="00CF1B5B" w:rsidRPr="005C3183" w:rsidRDefault="00CF1B5B" w:rsidP="00CF1B5B">
      <w:pPr>
        <w:pStyle w:val="a9"/>
        <w:spacing w:line="264" w:lineRule="auto"/>
        <w:ind w:left="567"/>
        <w:contextualSpacing w:val="0"/>
        <w:jc w:val="both"/>
        <w:rPr>
          <w:b/>
          <w:color w:val="000000" w:themeColor="text1"/>
          <w:sz w:val="23"/>
          <w:szCs w:val="23"/>
        </w:rPr>
      </w:pPr>
      <w:r w:rsidRPr="005C3183">
        <w:rPr>
          <w:b/>
          <w:color w:val="000000" w:themeColor="text1"/>
          <w:sz w:val="23"/>
          <w:szCs w:val="23"/>
        </w:rPr>
        <w:t>Если правопреемник использует данные товары (работы, услуги, имущественные права), в том числе основные средства и нематериальные активы, для операций, облагаемых НДС, обязанности по восстановлению НДС у правопреемника не возникает.</w:t>
      </w:r>
    </w:p>
    <w:p w14:paraId="68A2C6BA" w14:textId="77777777" w:rsidR="00CF1B5B" w:rsidRDefault="00CF1B5B" w:rsidP="00806555">
      <w:pPr>
        <w:pStyle w:val="a9"/>
        <w:spacing w:after="120" w:line="264" w:lineRule="auto"/>
        <w:ind w:left="567"/>
        <w:contextualSpacing w:val="0"/>
        <w:jc w:val="both"/>
        <w:rPr>
          <w:bCs/>
          <w:i/>
          <w:iCs/>
          <w:color w:val="000000" w:themeColor="text1"/>
          <w:sz w:val="23"/>
          <w:szCs w:val="23"/>
        </w:rPr>
      </w:pPr>
      <w:r w:rsidRPr="00DA5362">
        <w:rPr>
          <w:bCs/>
          <w:i/>
          <w:iCs/>
          <w:color w:val="000000" w:themeColor="text1"/>
          <w:sz w:val="23"/>
          <w:szCs w:val="23"/>
        </w:rPr>
        <w:t xml:space="preserve">Письмо Департамента налоговой и таможенной политики Минфина России  от </w:t>
      </w:r>
      <w:r w:rsidRPr="007B3F71">
        <w:rPr>
          <w:bCs/>
          <w:i/>
          <w:iCs/>
          <w:color w:val="000000" w:themeColor="text1"/>
          <w:sz w:val="23"/>
          <w:szCs w:val="23"/>
        </w:rPr>
        <w:t>1</w:t>
      </w:r>
      <w:r w:rsidRPr="005C3183">
        <w:rPr>
          <w:bCs/>
          <w:i/>
          <w:iCs/>
          <w:color w:val="000000" w:themeColor="text1"/>
          <w:sz w:val="23"/>
          <w:szCs w:val="23"/>
        </w:rPr>
        <w:t>0</w:t>
      </w:r>
      <w:r w:rsidRPr="00DA5362">
        <w:rPr>
          <w:bCs/>
          <w:i/>
          <w:iCs/>
          <w:color w:val="000000" w:themeColor="text1"/>
          <w:sz w:val="23"/>
          <w:szCs w:val="23"/>
        </w:rPr>
        <w:t xml:space="preserve"> декабря 2019 г. N </w:t>
      </w:r>
      <w:r w:rsidRPr="005C3183">
        <w:rPr>
          <w:bCs/>
          <w:i/>
          <w:iCs/>
          <w:color w:val="000000" w:themeColor="text1"/>
          <w:sz w:val="23"/>
          <w:szCs w:val="23"/>
        </w:rPr>
        <w:t>03-07-11/96234</w:t>
      </w:r>
    </w:p>
    <w:bookmarkEnd w:id="98"/>
    <w:p w14:paraId="17EAF8AC" w14:textId="77777777" w:rsidR="00CF1B5B" w:rsidRPr="005C3183" w:rsidRDefault="00CF1B5B" w:rsidP="00CF1B5B">
      <w:pPr>
        <w:pStyle w:val="a9"/>
        <w:numPr>
          <w:ilvl w:val="0"/>
          <w:numId w:val="2"/>
        </w:numPr>
        <w:spacing w:line="264" w:lineRule="auto"/>
        <w:ind w:left="567" w:hanging="567"/>
        <w:contextualSpacing w:val="0"/>
        <w:jc w:val="both"/>
        <w:rPr>
          <w:b/>
          <w:color w:val="000000" w:themeColor="text1"/>
          <w:sz w:val="23"/>
          <w:szCs w:val="23"/>
        </w:rPr>
      </w:pPr>
      <w:r w:rsidRPr="005C3183">
        <w:rPr>
          <w:b/>
          <w:color w:val="000000" w:themeColor="text1"/>
          <w:sz w:val="23"/>
          <w:szCs w:val="23"/>
        </w:rPr>
        <w:t>Российская организация предоставляет казахстанской компании права на использование программ для ЭВМ по неисключительной лицензии.</w:t>
      </w:r>
    </w:p>
    <w:p w14:paraId="2C52AD16" w14:textId="77777777" w:rsidR="00CF1B5B" w:rsidRPr="005C3183" w:rsidRDefault="00CF1B5B" w:rsidP="00CF1B5B">
      <w:pPr>
        <w:pStyle w:val="a9"/>
        <w:spacing w:line="264" w:lineRule="auto"/>
        <w:ind w:left="567"/>
        <w:contextualSpacing w:val="0"/>
        <w:jc w:val="both"/>
        <w:rPr>
          <w:b/>
          <w:color w:val="000000" w:themeColor="text1"/>
          <w:sz w:val="23"/>
          <w:szCs w:val="23"/>
        </w:rPr>
      </w:pPr>
      <w:r w:rsidRPr="005C3183">
        <w:rPr>
          <w:b/>
          <w:color w:val="000000" w:themeColor="text1"/>
          <w:sz w:val="23"/>
          <w:szCs w:val="23"/>
        </w:rPr>
        <w:t>Как пояснил Минфин, местом реализации этой операции территория России не признается. Соответственно, в нашей стране НДС платить не надо.</w:t>
      </w:r>
    </w:p>
    <w:p w14:paraId="7AC6ED38" w14:textId="77777777" w:rsidR="00CF1B5B" w:rsidRDefault="00CF1B5B" w:rsidP="00806555">
      <w:pPr>
        <w:pStyle w:val="a9"/>
        <w:spacing w:after="120" w:line="264" w:lineRule="auto"/>
        <w:ind w:left="567"/>
        <w:contextualSpacing w:val="0"/>
        <w:jc w:val="both"/>
        <w:rPr>
          <w:bCs/>
          <w:i/>
          <w:iCs/>
          <w:color w:val="000000" w:themeColor="text1"/>
          <w:sz w:val="23"/>
          <w:szCs w:val="23"/>
        </w:rPr>
      </w:pPr>
      <w:r w:rsidRPr="00DA5362">
        <w:rPr>
          <w:bCs/>
          <w:i/>
          <w:iCs/>
          <w:color w:val="000000" w:themeColor="text1"/>
          <w:sz w:val="23"/>
          <w:szCs w:val="23"/>
        </w:rPr>
        <w:t xml:space="preserve">Письмо Департамента налоговой и таможенной политики Минфина России  от </w:t>
      </w:r>
      <w:r w:rsidRPr="007B3F71">
        <w:rPr>
          <w:bCs/>
          <w:i/>
          <w:iCs/>
          <w:color w:val="000000" w:themeColor="text1"/>
          <w:sz w:val="23"/>
          <w:szCs w:val="23"/>
        </w:rPr>
        <w:t>1</w:t>
      </w:r>
      <w:r w:rsidRPr="005C3183">
        <w:rPr>
          <w:bCs/>
          <w:i/>
          <w:iCs/>
          <w:color w:val="000000" w:themeColor="text1"/>
          <w:sz w:val="23"/>
          <w:szCs w:val="23"/>
        </w:rPr>
        <w:t>0</w:t>
      </w:r>
      <w:r w:rsidRPr="00DA5362">
        <w:rPr>
          <w:bCs/>
          <w:i/>
          <w:iCs/>
          <w:color w:val="000000" w:themeColor="text1"/>
          <w:sz w:val="23"/>
          <w:szCs w:val="23"/>
        </w:rPr>
        <w:t xml:space="preserve"> декабря 2019 г. N </w:t>
      </w:r>
      <w:r w:rsidRPr="005C3183">
        <w:rPr>
          <w:bCs/>
          <w:i/>
          <w:iCs/>
          <w:color w:val="000000" w:themeColor="text1"/>
          <w:sz w:val="23"/>
          <w:szCs w:val="23"/>
        </w:rPr>
        <w:t>03-07-14/95812</w:t>
      </w:r>
    </w:p>
    <w:p w14:paraId="357DAEE2" w14:textId="77777777" w:rsidR="00CF1B5B" w:rsidRPr="005C3183" w:rsidRDefault="00CF1B5B" w:rsidP="00CF1B5B">
      <w:pPr>
        <w:pStyle w:val="a9"/>
        <w:numPr>
          <w:ilvl w:val="0"/>
          <w:numId w:val="2"/>
        </w:numPr>
        <w:spacing w:line="264" w:lineRule="auto"/>
        <w:ind w:left="567" w:hanging="567"/>
        <w:contextualSpacing w:val="0"/>
        <w:jc w:val="both"/>
        <w:rPr>
          <w:b/>
          <w:color w:val="000000" w:themeColor="text1"/>
          <w:sz w:val="23"/>
          <w:szCs w:val="23"/>
        </w:rPr>
      </w:pPr>
      <w:bookmarkStart w:id="99" w:name="_Hlk33047158"/>
      <w:r w:rsidRPr="005C3183">
        <w:rPr>
          <w:b/>
          <w:color w:val="000000" w:themeColor="text1"/>
          <w:sz w:val="23"/>
          <w:szCs w:val="23"/>
        </w:rPr>
        <w:t>Если сдача в аренду нежилых помещений не признается предпринимательской деятельностью, то арендодатель-гражданин не уплачивает НДС.</w:t>
      </w:r>
    </w:p>
    <w:p w14:paraId="31AADDFB" w14:textId="77777777" w:rsidR="00CF1B5B" w:rsidRPr="007B3F71" w:rsidRDefault="00CF1B5B" w:rsidP="00CF1B5B">
      <w:pPr>
        <w:pStyle w:val="a9"/>
        <w:spacing w:line="264" w:lineRule="auto"/>
        <w:ind w:left="567"/>
        <w:contextualSpacing w:val="0"/>
        <w:jc w:val="both"/>
        <w:rPr>
          <w:b/>
          <w:color w:val="000000" w:themeColor="text1"/>
          <w:sz w:val="23"/>
          <w:szCs w:val="23"/>
        </w:rPr>
      </w:pPr>
      <w:r w:rsidRPr="005C3183">
        <w:rPr>
          <w:b/>
          <w:color w:val="000000" w:themeColor="text1"/>
          <w:sz w:val="23"/>
          <w:szCs w:val="23"/>
        </w:rPr>
        <w:t>Квалификация деятельности в качестве предпринимательской зависит от совокупности факторов, отличающихся для разных видов деятельности, в частности, от цели использования сдаваемых в аренду нежилых помещений, их функционального назначения, целей и оснований их приобретения.</w:t>
      </w:r>
    </w:p>
    <w:p w14:paraId="0312C3C6" w14:textId="77777777" w:rsidR="00CF1B5B" w:rsidRDefault="00CF1B5B" w:rsidP="00806555">
      <w:pPr>
        <w:pStyle w:val="a9"/>
        <w:spacing w:after="120" w:line="264" w:lineRule="auto"/>
        <w:ind w:left="567"/>
        <w:contextualSpacing w:val="0"/>
        <w:jc w:val="both"/>
        <w:rPr>
          <w:bCs/>
          <w:i/>
          <w:iCs/>
          <w:color w:val="000000" w:themeColor="text1"/>
          <w:sz w:val="23"/>
          <w:szCs w:val="23"/>
        </w:rPr>
      </w:pPr>
      <w:r w:rsidRPr="00DA5362">
        <w:rPr>
          <w:bCs/>
          <w:i/>
          <w:iCs/>
          <w:color w:val="000000" w:themeColor="text1"/>
          <w:sz w:val="23"/>
          <w:szCs w:val="23"/>
        </w:rPr>
        <w:t xml:space="preserve">Письмо Департамента налоговой и таможенной политики Минфина России  от </w:t>
      </w:r>
      <w:r w:rsidRPr="007B3F71">
        <w:rPr>
          <w:bCs/>
          <w:i/>
          <w:iCs/>
          <w:color w:val="000000" w:themeColor="text1"/>
          <w:sz w:val="23"/>
          <w:szCs w:val="23"/>
        </w:rPr>
        <w:t>1</w:t>
      </w:r>
      <w:r w:rsidRPr="005C3183">
        <w:rPr>
          <w:bCs/>
          <w:i/>
          <w:iCs/>
          <w:color w:val="000000" w:themeColor="text1"/>
          <w:sz w:val="23"/>
          <w:szCs w:val="23"/>
        </w:rPr>
        <w:t>1</w:t>
      </w:r>
      <w:r w:rsidRPr="00DA5362">
        <w:rPr>
          <w:bCs/>
          <w:i/>
          <w:iCs/>
          <w:color w:val="000000" w:themeColor="text1"/>
          <w:sz w:val="23"/>
          <w:szCs w:val="23"/>
        </w:rPr>
        <w:t xml:space="preserve"> декабря 2019 г. N </w:t>
      </w:r>
      <w:r w:rsidRPr="005C3183">
        <w:rPr>
          <w:bCs/>
          <w:i/>
          <w:iCs/>
          <w:color w:val="000000" w:themeColor="text1"/>
          <w:sz w:val="23"/>
          <w:szCs w:val="23"/>
        </w:rPr>
        <w:t>03-07-14/96399</w:t>
      </w:r>
    </w:p>
    <w:p w14:paraId="038C6E20" w14:textId="77777777" w:rsidR="00CF1B5B" w:rsidRPr="00DA5362" w:rsidRDefault="00CF1B5B" w:rsidP="00CF1B5B">
      <w:pPr>
        <w:pStyle w:val="a9"/>
        <w:numPr>
          <w:ilvl w:val="0"/>
          <w:numId w:val="2"/>
        </w:numPr>
        <w:spacing w:line="264" w:lineRule="auto"/>
        <w:ind w:left="567" w:hanging="567"/>
        <w:contextualSpacing w:val="0"/>
        <w:jc w:val="both"/>
        <w:rPr>
          <w:b/>
          <w:color w:val="000000" w:themeColor="text1"/>
          <w:sz w:val="23"/>
          <w:szCs w:val="23"/>
        </w:rPr>
      </w:pPr>
      <w:bookmarkStart w:id="100" w:name="_Hlk32872473"/>
      <w:bookmarkEnd w:id="99"/>
      <w:r>
        <w:rPr>
          <w:b/>
          <w:color w:val="000000" w:themeColor="text1"/>
          <w:sz w:val="23"/>
          <w:szCs w:val="23"/>
        </w:rPr>
        <w:t>П</w:t>
      </w:r>
      <w:r w:rsidRPr="00DA5362">
        <w:rPr>
          <w:b/>
          <w:color w:val="000000" w:themeColor="text1"/>
          <w:sz w:val="23"/>
          <w:szCs w:val="23"/>
        </w:rPr>
        <w:t xml:space="preserve">ри передаче имущественных прав налоговая база по налогу на добавленную стоимость определяется с учетом особенностей, установленных статьей 155 </w:t>
      </w:r>
      <w:r>
        <w:rPr>
          <w:b/>
          <w:color w:val="000000" w:themeColor="text1"/>
          <w:sz w:val="23"/>
          <w:szCs w:val="23"/>
        </w:rPr>
        <w:t>НК РФ</w:t>
      </w:r>
      <w:r w:rsidRPr="00DA5362">
        <w:rPr>
          <w:b/>
          <w:color w:val="000000" w:themeColor="text1"/>
          <w:sz w:val="23"/>
          <w:szCs w:val="23"/>
        </w:rPr>
        <w:t>.</w:t>
      </w:r>
    </w:p>
    <w:p w14:paraId="3D696CDB" w14:textId="77777777" w:rsidR="00CF1B5B" w:rsidRPr="00AA132B" w:rsidRDefault="00CF1B5B" w:rsidP="00CF1B5B">
      <w:pPr>
        <w:pStyle w:val="a9"/>
        <w:spacing w:line="264" w:lineRule="auto"/>
        <w:ind w:left="567"/>
        <w:contextualSpacing w:val="0"/>
        <w:jc w:val="both"/>
        <w:rPr>
          <w:b/>
          <w:color w:val="000000" w:themeColor="text1"/>
          <w:sz w:val="23"/>
          <w:szCs w:val="23"/>
        </w:rPr>
      </w:pPr>
      <w:r w:rsidRPr="00DA5362">
        <w:rPr>
          <w:b/>
          <w:color w:val="000000" w:themeColor="text1"/>
          <w:sz w:val="23"/>
          <w:szCs w:val="23"/>
        </w:rPr>
        <w:t xml:space="preserve">При передаче имущественных прав в случаях, не предусмотренных статьей 155 Кодекса, налоговая база по налогу на добавленную стоимость определяется в порядке, установленном пунктом 2 статьи 153 </w:t>
      </w:r>
      <w:r>
        <w:rPr>
          <w:b/>
          <w:color w:val="000000" w:themeColor="text1"/>
          <w:sz w:val="23"/>
          <w:szCs w:val="23"/>
        </w:rPr>
        <w:t>НК РФ</w:t>
      </w:r>
      <w:r w:rsidRPr="00DA5362">
        <w:rPr>
          <w:b/>
          <w:color w:val="000000" w:themeColor="text1"/>
          <w:sz w:val="23"/>
          <w:szCs w:val="23"/>
        </w:rPr>
        <w:t>, в соответствии с которым при определении налоговой базы выручка от передачи имущественных прав определяется исходя из всех доходов налогоплательщика, связанных с расчетами по оплате указанных имущественных прав, полученных им в денежной и (или) натуральной формах, включая оплату ценными бумагами.</w:t>
      </w:r>
    </w:p>
    <w:p w14:paraId="1081D85B" w14:textId="77777777" w:rsidR="00CF1B5B" w:rsidRDefault="00CF1B5B" w:rsidP="00806555">
      <w:pPr>
        <w:pStyle w:val="a9"/>
        <w:spacing w:after="120" w:line="264" w:lineRule="auto"/>
        <w:ind w:left="567"/>
        <w:contextualSpacing w:val="0"/>
        <w:jc w:val="both"/>
        <w:rPr>
          <w:bCs/>
          <w:i/>
          <w:iCs/>
          <w:color w:val="000000" w:themeColor="text1"/>
          <w:sz w:val="23"/>
          <w:szCs w:val="23"/>
        </w:rPr>
      </w:pPr>
      <w:r w:rsidRPr="00DA5362">
        <w:rPr>
          <w:bCs/>
          <w:i/>
          <w:iCs/>
          <w:color w:val="000000" w:themeColor="text1"/>
          <w:sz w:val="23"/>
          <w:szCs w:val="23"/>
        </w:rPr>
        <w:t>Письмо Департамента налоговой и таможенной политики Минфина России  от 11 декабря 2019 г. N 03-03-06/1/96915</w:t>
      </w:r>
    </w:p>
    <w:p w14:paraId="562657D9" w14:textId="77777777" w:rsidR="00CF1B5B" w:rsidRPr="005C3183" w:rsidRDefault="00CF1B5B" w:rsidP="00CF1B5B">
      <w:pPr>
        <w:pStyle w:val="a9"/>
        <w:numPr>
          <w:ilvl w:val="0"/>
          <w:numId w:val="2"/>
        </w:numPr>
        <w:spacing w:line="264" w:lineRule="auto"/>
        <w:ind w:left="567" w:hanging="567"/>
        <w:contextualSpacing w:val="0"/>
        <w:jc w:val="both"/>
        <w:rPr>
          <w:b/>
          <w:color w:val="000000" w:themeColor="text1"/>
          <w:sz w:val="23"/>
          <w:szCs w:val="23"/>
        </w:rPr>
      </w:pPr>
      <w:r w:rsidRPr="005C3183">
        <w:rPr>
          <w:b/>
          <w:color w:val="000000" w:themeColor="text1"/>
          <w:sz w:val="23"/>
          <w:szCs w:val="23"/>
        </w:rPr>
        <w:t>С 2020 г. по нулевой ставке НДС облагаются операции по реализации:</w:t>
      </w:r>
    </w:p>
    <w:p w14:paraId="1804F88D" w14:textId="77777777" w:rsidR="00CF1B5B" w:rsidRPr="005C3183" w:rsidRDefault="00CF1B5B" w:rsidP="00CF1B5B">
      <w:pPr>
        <w:pStyle w:val="a9"/>
        <w:spacing w:line="264" w:lineRule="auto"/>
        <w:ind w:left="567"/>
        <w:contextualSpacing w:val="0"/>
        <w:jc w:val="both"/>
        <w:rPr>
          <w:b/>
          <w:color w:val="000000" w:themeColor="text1"/>
          <w:sz w:val="23"/>
          <w:szCs w:val="23"/>
        </w:rPr>
      </w:pPr>
      <w:r w:rsidRPr="005C3183">
        <w:rPr>
          <w:b/>
          <w:color w:val="000000" w:themeColor="text1"/>
          <w:sz w:val="23"/>
          <w:szCs w:val="23"/>
        </w:rPr>
        <w:t>- гражданских воздушных судов, зарегистрированных (подлежащих регистрации) в российском Госреестре;</w:t>
      </w:r>
    </w:p>
    <w:p w14:paraId="11BFEF19" w14:textId="77777777" w:rsidR="00CF1B5B" w:rsidRPr="005C3183" w:rsidRDefault="00CF1B5B" w:rsidP="00CF1B5B">
      <w:pPr>
        <w:pStyle w:val="a9"/>
        <w:spacing w:line="264" w:lineRule="auto"/>
        <w:ind w:left="567"/>
        <w:contextualSpacing w:val="0"/>
        <w:jc w:val="both"/>
        <w:rPr>
          <w:b/>
          <w:color w:val="000000" w:themeColor="text1"/>
          <w:sz w:val="23"/>
          <w:szCs w:val="23"/>
        </w:rPr>
      </w:pPr>
      <w:r w:rsidRPr="005C3183">
        <w:rPr>
          <w:b/>
          <w:color w:val="000000" w:themeColor="text1"/>
          <w:sz w:val="23"/>
          <w:szCs w:val="23"/>
        </w:rPr>
        <w:t>- работ (услуг) по строительству гражданских воздушных судов;</w:t>
      </w:r>
    </w:p>
    <w:p w14:paraId="0B445C90" w14:textId="77777777" w:rsidR="00CF1B5B" w:rsidRPr="005C3183" w:rsidRDefault="00CF1B5B" w:rsidP="00CF1B5B">
      <w:pPr>
        <w:pStyle w:val="a9"/>
        <w:spacing w:line="264" w:lineRule="auto"/>
        <w:ind w:left="567"/>
        <w:contextualSpacing w:val="0"/>
        <w:jc w:val="both"/>
        <w:rPr>
          <w:b/>
          <w:color w:val="000000" w:themeColor="text1"/>
          <w:sz w:val="23"/>
          <w:szCs w:val="23"/>
        </w:rPr>
      </w:pPr>
      <w:r w:rsidRPr="005C3183">
        <w:rPr>
          <w:b/>
          <w:color w:val="000000" w:themeColor="text1"/>
          <w:sz w:val="23"/>
          <w:szCs w:val="23"/>
        </w:rPr>
        <w:lastRenderedPageBreak/>
        <w:t>- авиационных двигателей, запчастей и комплектующих для строительства, ремонта и (или) модернизации в России гражданских воздушных судов.</w:t>
      </w:r>
    </w:p>
    <w:p w14:paraId="589FC8EB" w14:textId="77777777" w:rsidR="00CF1B5B" w:rsidRPr="007B3F71" w:rsidRDefault="00CF1B5B" w:rsidP="00CF1B5B">
      <w:pPr>
        <w:pStyle w:val="a9"/>
        <w:spacing w:line="264" w:lineRule="auto"/>
        <w:ind w:left="567"/>
        <w:contextualSpacing w:val="0"/>
        <w:jc w:val="both"/>
        <w:rPr>
          <w:b/>
          <w:color w:val="000000" w:themeColor="text1"/>
          <w:sz w:val="23"/>
          <w:szCs w:val="23"/>
        </w:rPr>
      </w:pPr>
      <w:r w:rsidRPr="005C3183">
        <w:rPr>
          <w:b/>
          <w:color w:val="000000" w:themeColor="text1"/>
          <w:sz w:val="23"/>
          <w:szCs w:val="23"/>
        </w:rPr>
        <w:t>С 1 января 2020 г. вычеты сумм НДС по этим операциям производятся на день отгрузки (передачи) товаров (работ, услуг).</w:t>
      </w:r>
    </w:p>
    <w:p w14:paraId="04EBB997" w14:textId="77777777" w:rsidR="00CF1B5B" w:rsidRDefault="00CF1B5B" w:rsidP="00806555">
      <w:pPr>
        <w:pStyle w:val="a9"/>
        <w:spacing w:after="120" w:line="264" w:lineRule="auto"/>
        <w:ind w:left="567"/>
        <w:contextualSpacing w:val="0"/>
        <w:jc w:val="both"/>
        <w:rPr>
          <w:bCs/>
          <w:i/>
          <w:iCs/>
          <w:color w:val="000000" w:themeColor="text1"/>
          <w:sz w:val="23"/>
          <w:szCs w:val="23"/>
        </w:rPr>
      </w:pPr>
      <w:r w:rsidRPr="00DA5362">
        <w:rPr>
          <w:bCs/>
          <w:i/>
          <w:iCs/>
          <w:color w:val="000000" w:themeColor="text1"/>
          <w:sz w:val="23"/>
          <w:szCs w:val="23"/>
        </w:rPr>
        <w:t xml:space="preserve">Письмо Департамента налоговой и таможенной политики Минфина России  от </w:t>
      </w:r>
      <w:r w:rsidRPr="007B3F71">
        <w:rPr>
          <w:bCs/>
          <w:i/>
          <w:iCs/>
          <w:color w:val="000000" w:themeColor="text1"/>
          <w:sz w:val="23"/>
          <w:szCs w:val="23"/>
        </w:rPr>
        <w:t>1</w:t>
      </w:r>
      <w:r w:rsidRPr="005C3183">
        <w:rPr>
          <w:bCs/>
          <w:i/>
          <w:iCs/>
          <w:color w:val="000000" w:themeColor="text1"/>
          <w:sz w:val="23"/>
          <w:szCs w:val="23"/>
        </w:rPr>
        <w:t>2</w:t>
      </w:r>
      <w:r w:rsidRPr="00DA5362">
        <w:rPr>
          <w:bCs/>
          <w:i/>
          <w:iCs/>
          <w:color w:val="000000" w:themeColor="text1"/>
          <w:sz w:val="23"/>
          <w:szCs w:val="23"/>
        </w:rPr>
        <w:t xml:space="preserve"> декабря 2019 г. N </w:t>
      </w:r>
      <w:r w:rsidRPr="005C3183">
        <w:rPr>
          <w:bCs/>
          <w:i/>
          <w:iCs/>
          <w:color w:val="000000" w:themeColor="text1"/>
          <w:sz w:val="23"/>
          <w:szCs w:val="23"/>
        </w:rPr>
        <w:t>03-07-11/97347</w:t>
      </w:r>
    </w:p>
    <w:p w14:paraId="1F4FE7BA" w14:textId="77777777" w:rsidR="00CF1B5B" w:rsidRPr="007B3F71" w:rsidRDefault="00CF1B5B" w:rsidP="00CF1B5B">
      <w:pPr>
        <w:pStyle w:val="a9"/>
        <w:numPr>
          <w:ilvl w:val="0"/>
          <w:numId w:val="2"/>
        </w:numPr>
        <w:spacing w:line="264" w:lineRule="auto"/>
        <w:ind w:left="567" w:hanging="567"/>
        <w:contextualSpacing w:val="0"/>
        <w:jc w:val="both"/>
        <w:rPr>
          <w:b/>
          <w:color w:val="000000" w:themeColor="text1"/>
          <w:sz w:val="23"/>
          <w:szCs w:val="23"/>
        </w:rPr>
      </w:pPr>
      <w:r w:rsidRPr="007B3F71">
        <w:rPr>
          <w:b/>
          <w:color w:val="000000" w:themeColor="text1"/>
          <w:sz w:val="23"/>
          <w:szCs w:val="23"/>
        </w:rPr>
        <w:t>НДС, уплаченный таможенному органу при завершении таможенной процедуры свободной таможенной зоны в отношении товаров, помещаемых под таможенную процедуру выпуска для внутреннего потребления, принимается к вычету, если товары используются для операций, облагаемых НДС, после принятия их на учет и при наличии документов, подтверждающих фактическую уплату налога при ввозе.</w:t>
      </w:r>
    </w:p>
    <w:p w14:paraId="57799AAB" w14:textId="77777777" w:rsidR="00CF1B5B" w:rsidRDefault="00CF1B5B" w:rsidP="00806555">
      <w:pPr>
        <w:pStyle w:val="a9"/>
        <w:spacing w:after="120" w:line="264" w:lineRule="auto"/>
        <w:ind w:left="567"/>
        <w:contextualSpacing w:val="0"/>
        <w:jc w:val="both"/>
        <w:rPr>
          <w:bCs/>
          <w:i/>
          <w:iCs/>
          <w:color w:val="000000" w:themeColor="text1"/>
          <w:sz w:val="23"/>
          <w:szCs w:val="23"/>
        </w:rPr>
      </w:pPr>
      <w:r w:rsidRPr="00DA5362">
        <w:rPr>
          <w:bCs/>
          <w:i/>
          <w:iCs/>
          <w:color w:val="000000" w:themeColor="text1"/>
          <w:sz w:val="23"/>
          <w:szCs w:val="23"/>
        </w:rPr>
        <w:t xml:space="preserve">Письмо Департамента налоговой и таможенной политики Минфина России  от </w:t>
      </w:r>
      <w:r w:rsidRPr="007B3F71">
        <w:rPr>
          <w:bCs/>
          <w:i/>
          <w:iCs/>
          <w:color w:val="000000" w:themeColor="text1"/>
          <w:sz w:val="23"/>
          <w:szCs w:val="23"/>
        </w:rPr>
        <w:t>13</w:t>
      </w:r>
      <w:r w:rsidRPr="00DA5362">
        <w:rPr>
          <w:bCs/>
          <w:i/>
          <w:iCs/>
          <w:color w:val="000000" w:themeColor="text1"/>
          <w:sz w:val="23"/>
          <w:szCs w:val="23"/>
        </w:rPr>
        <w:t xml:space="preserve"> декабря 2019 г. N </w:t>
      </w:r>
      <w:r w:rsidRPr="007B3F71">
        <w:rPr>
          <w:bCs/>
          <w:i/>
          <w:iCs/>
          <w:color w:val="000000" w:themeColor="text1"/>
          <w:sz w:val="23"/>
          <w:szCs w:val="23"/>
        </w:rPr>
        <w:t>03-07-08/97928</w:t>
      </w:r>
    </w:p>
    <w:p w14:paraId="0A4D6288" w14:textId="77777777" w:rsidR="00CF1B5B" w:rsidRPr="005C3183" w:rsidRDefault="00CF1B5B" w:rsidP="00CF1B5B">
      <w:pPr>
        <w:pStyle w:val="a9"/>
        <w:numPr>
          <w:ilvl w:val="0"/>
          <w:numId w:val="2"/>
        </w:numPr>
        <w:spacing w:line="264" w:lineRule="auto"/>
        <w:ind w:left="567" w:hanging="567"/>
        <w:contextualSpacing w:val="0"/>
        <w:jc w:val="both"/>
        <w:rPr>
          <w:b/>
          <w:color w:val="000000" w:themeColor="text1"/>
          <w:sz w:val="23"/>
          <w:szCs w:val="23"/>
        </w:rPr>
      </w:pPr>
      <w:r w:rsidRPr="005C3183">
        <w:rPr>
          <w:b/>
          <w:color w:val="000000" w:themeColor="text1"/>
          <w:sz w:val="23"/>
          <w:szCs w:val="23"/>
        </w:rPr>
        <w:t>Отвечая на вопрос о документальном подтверждении обоснованности применения нулевой ставки НДС при перевозке или транспортировке экспортируемых товаров российскими перевозчиками на ж/д транспорте, Минфин пояснил, что требуется реестр перевозочных документов.</w:t>
      </w:r>
    </w:p>
    <w:p w14:paraId="55C9BF5D" w14:textId="77777777" w:rsidR="00CF1B5B" w:rsidRPr="007B3F71" w:rsidRDefault="00CF1B5B" w:rsidP="00CF1B5B">
      <w:pPr>
        <w:pStyle w:val="a9"/>
        <w:spacing w:line="264" w:lineRule="auto"/>
        <w:ind w:left="567"/>
        <w:contextualSpacing w:val="0"/>
        <w:jc w:val="both"/>
        <w:rPr>
          <w:b/>
          <w:color w:val="000000" w:themeColor="text1"/>
          <w:sz w:val="23"/>
          <w:szCs w:val="23"/>
        </w:rPr>
      </w:pPr>
      <w:r w:rsidRPr="005C3183">
        <w:rPr>
          <w:b/>
          <w:color w:val="000000" w:themeColor="text1"/>
          <w:sz w:val="23"/>
          <w:szCs w:val="23"/>
        </w:rPr>
        <w:t>В случае выборочного истребования налоговым органом отдельных перевозочных документов, включенных в реестры, их копии должны содержать отметки таможенных органов.</w:t>
      </w:r>
    </w:p>
    <w:p w14:paraId="37BF4953" w14:textId="77777777" w:rsidR="00CF1B5B" w:rsidRDefault="00CF1B5B" w:rsidP="00806555">
      <w:pPr>
        <w:pStyle w:val="a9"/>
        <w:spacing w:after="120" w:line="264" w:lineRule="auto"/>
        <w:ind w:left="567"/>
        <w:contextualSpacing w:val="0"/>
        <w:jc w:val="both"/>
        <w:rPr>
          <w:bCs/>
          <w:i/>
          <w:iCs/>
          <w:color w:val="000000" w:themeColor="text1"/>
          <w:sz w:val="23"/>
          <w:szCs w:val="23"/>
        </w:rPr>
      </w:pPr>
      <w:r w:rsidRPr="00DA5362">
        <w:rPr>
          <w:bCs/>
          <w:i/>
          <w:iCs/>
          <w:color w:val="000000" w:themeColor="text1"/>
          <w:sz w:val="23"/>
          <w:szCs w:val="23"/>
        </w:rPr>
        <w:t xml:space="preserve">Письмо Департамента налоговой и таможенной политики Минфина России  от </w:t>
      </w:r>
      <w:r w:rsidRPr="007B3F71">
        <w:rPr>
          <w:bCs/>
          <w:i/>
          <w:iCs/>
          <w:color w:val="000000" w:themeColor="text1"/>
          <w:sz w:val="23"/>
          <w:szCs w:val="23"/>
        </w:rPr>
        <w:t>13</w:t>
      </w:r>
      <w:r w:rsidRPr="00DA5362">
        <w:rPr>
          <w:bCs/>
          <w:i/>
          <w:iCs/>
          <w:color w:val="000000" w:themeColor="text1"/>
          <w:sz w:val="23"/>
          <w:szCs w:val="23"/>
        </w:rPr>
        <w:t xml:space="preserve"> декабря 2019 г. N </w:t>
      </w:r>
      <w:r w:rsidRPr="005C3183">
        <w:rPr>
          <w:bCs/>
          <w:i/>
          <w:iCs/>
          <w:color w:val="000000" w:themeColor="text1"/>
          <w:sz w:val="23"/>
          <w:szCs w:val="23"/>
        </w:rPr>
        <w:t>03-07-08/97929</w:t>
      </w:r>
    </w:p>
    <w:p w14:paraId="259922A0" w14:textId="77777777" w:rsidR="00CF1B5B" w:rsidRPr="007B3F71" w:rsidRDefault="00CF1B5B" w:rsidP="00CF1B5B">
      <w:pPr>
        <w:pStyle w:val="a9"/>
        <w:numPr>
          <w:ilvl w:val="0"/>
          <w:numId w:val="2"/>
        </w:numPr>
        <w:spacing w:line="264" w:lineRule="auto"/>
        <w:ind w:left="567" w:hanging="567"/>
        <w:contextualSpacing w:val="0"/>
        <w:jc w:val="both"/>
        <w:rPr>
          <w:b/>
          <w:color w:val="000000" w:themeColor="text1"/>
          <w:sz w:val="23"/>
          <w:szCs w:val="23"/>
        </w:rPr>
      </w:pPr>
      <w:r w:rsidRPr="007B3F71">
        <w:rPr>
          <w:b/>
          <w:color w:val="000000" w:themeColor="text1"/>
          <w:sz w:val="23"/>
          <w:szCs w:val="23"/>
        </w:rPr>
        <w:t>При передаче первоначальным кредитором права требования драгметаллов, вытекающего из договора купли-продажи, налоговая база по НДС определяется исходя из всех доходов налогоплательщика, связанных с расчетами по оплате имущественных прав.</w:t>
      </w:r>
    </w:p>
    <w:p w14:paraId="7ED21862" w14:textId="77777777" w:rsidR="00CF1B5B" w:rsidRPr="007B3F71" w:rsidRDefault="00CF1B5B" w:rsidP="00CF1B5B">
      <w:pPr>
        <w:pStyle w:val="a9"/>
        <w:spacing w:line="264" w:lineRule="auto"/>
        <w:ind w:left="567"/>
        <w:contextualSpacing w:val="0"/>
        <w:jc w:val="both"/>
        <w:rPr>
          <w:b/>
          <w:color w:val="000000" w:themeColor="text1"/>
          <w:sz w:val="23"/>
          <w:szCs w:val="23"/>
        </w:rPr>
      </w:pPr>
      <w:r w:rsidRPr="007B3F71">
        <w:rPr>
          <w:b/>
          <w:color w:val="000000" w:themeColor="text1"/>
          <w:sz w:val="23"/>
          <w:szCs w:val="23"/>
        </w:rPr>
        <w:t>Правовая позиция Президиума ВАС РФ от 25 февраля 2010 г. N 13640/09, на которую ссылается заявитель, была дана только в отношении операций по передаче имущественных прав на нежилые помещения и не может применяться при передаче имущественных прав на иные виды товаров (работ, услуг).</w:t>
      </w:r>
    </w:p>
    <w:p w14:paraId="5CFE53A6" w14:textId="77777777" w:rsidR="00CF1B5B" w:rsidRDefault="00CF1B5B" w:rsidP="00806555">
      <w:pPr>
        <w:pStyle w:val="a9"/>
        <w:spacing w:after="120" w:line="264" w:lineRule="auto"/>
        <w:ind w:left="567"/>
        <w:contextualSpacing w:val="0"/>
        <w:jc w:val="both"/>
        <w:rPr>
          <w:bCs/>
          <w:i/>
          <w:iCs/>
          <w:color w:val="000000" w:themeColor="text1"/>
          <w:sz w:val="23"/>
          <w:szCs w:val="23"/>
        </w:rPr>
      </w:pPr>
      <w:r w:rsidRPr="00DA5362">
        <w:rPr>
          <w:bCs/>
          <w:i/>
          <w:iCs/>
          <w:color w:val="000000" w:themeColor="text1"/>
          <w:sz w:val="23"/>
          <w:szCs w:val="23"/>
        </w:rPr>
        <w:t xml:space="preserve">Письмо Департамента налоговой и таможенной политики Минфина России  от </w:t>
      </w:r>
      <w:r w:rsidRPr="007B3F71">
        <w:rPr>
          <w:bCs/>
          <w:i/>
          <w:iCs/>
          <w:color w:val="000000" w:themeColor="text1"/>
          <w:sz w:val="23"/>
          <w:szCs w:val="23"/>
        </w:rPr>
        <w:t>17</w:t>
      </w:r>
      <w:r w:rsidRPr="00DA5362">
        <w:rPr>
          <w:bCs/>
          <w:i/>
          <w:iCs/>
          <w:color w:val="000000" w:themeColor="text1"/>
          <w:sz w:val="23"/>
          <w:szCs w:val="23"/>
        </w:rPr>
        <w:t xml:space="preserve"> декабря 2019 г. N </w:t>
      </w:r>
      <w:r w:rsidRPr="007B3F71">
        <w:rPr>
          <w:bCs/>
          <w:i/>
          <w:iCs/>
          <w:color w:val="000000" w:themeColor="text1"/>
          <w:sz w:val="23"/>
          <w:szCs w:val="23"/>
        </w:rPr>
        <w:t>03-07-11/98672</w:t>
      </w:r>
    </w:p>
    <w:p w14:paraId="44EBDF07" w14:textId="77777777" w:rsidR="00CF1B5B" w:rsidRPr="007B3F71" w:rsidRDefault="00CF1B5B" w:rsidP="00CF1B5B">
      <w:pPr>
        <w:pStyle w:val="a9"/>
        <w:numPr>
          <w:ilvl w:val="0"/>
          <w:numId w:val="2"/>
        </w:numPr>
        <w:spacing w:line="264" w:lineRule="auto"/>
        <w:ind w:left="567" w:hanging="567"/>
        <w:contextualSpacing w:val="0"/>
        <w:jc w:val="both"/>
        <w:rPr>
          <w:b/>
          <w:color w:val="000000" w:themeColor="text1"/>
          <w:sz w:val="23"/>
          <w:szCs w:val="23"/>
        </w:rPr>
      </w:pPr>
      <w:r w:rsidRPr="007B3F71">
        <w:rPr>
          <w:b/>
          <w:color w:val="000000" w:themeColor="text1"/>
          <w:sz w:val="23"/>
          <w:szCs w:val="23"/>
        </w:rPr>
        <w:t>Отвечая на вопрос о документальном подтверждении обоснованности нулевой ставки НДС при экспорте товаров, а также при выполнении работ (оказании услуг) при международной перевозке товаров, Минфин пояснил, что документы должны содержать отметки таможенных органов.</w:t>
      </w:r>
    </w:p>
    <w:p w14:paraId="27D7EC15" w14:textId="77777777" w:rsidR="00CF1B5B" w:rsidRDefault="00CF1B5B" w:rsidP="00806555">
      <w:pPr>
        <w:pStyle w:val="a9"/>
        <w:spacing w:after="120" w:line="264" w:lineRule="auto"/>
        <w:ind w:left="567"/>
        <w:contextualSpacing w:val="0"/>
        <w:jc w:val="both"/>
        <w:rPr>
          <w:bCs/>
          <w:i/>
          <w:iCs/>
          <w:color w:val="000000" w:themeColor="text1"/>
          <w:sz w:val="23"/>
          <w:szCs w:val="23"/>
        </w:rPr>
      </w:pPr>
      <w:r w:rsidRPr="00DA5362">
        <w:rPr>
          <w:bCs/>
          <w:i/>
          <w:iCs/>
          <w:color w:val="000000" w:themeColor="text1"/>
          <w:sz w:val="23"/>
          <w:szCs w:val="23"/>
        </w:rPr>
        <w:t xml:space="preserve">Письмо Департамента налоговой и таможенной политики Минфина России  от </w:t>
      </w:r>
      <w:r w:rsidRPr="007B3F71">
        <w:rPr>
          <w:bCs/>
          <w:i/>
          <w:iCs/>
          <w:color w:val="000000" w:themeColor="text1"/>
          <w:sz w:val="23"/>
          <w:szCs w:val="23"/>
        </w:rPr>
        <w:t>18</w:t>
      </w:r>
      <w:r w:rsidRPr="00DA5362">
        <w:rPr>
          <w:bCs/>
          <w:i/>
          <w:iCs/>
          <w:color w:val="000000" w:themeColor="text1"/>
          <w:sz w:val="23"/>
          <w:szCs w:val="23"/>
        </w:rPr>
        <w:t xml:space="preserve"> декабря 2019 г. N </w:t>
      </w:r>
      <w:r w:rsidRPr="007B3F71">
        <w:rPr>
          <w:bCs/>
          <w:i/>
          <w:iCs/>
          <w:color w:val="000000" w:themeColor="text1"/>
          <w:sz w:val="23"/>
          <w:szCs w:val="23"/>
        </w:rPr>
        <w:t>03-07-08/98807</w:t>
      </w:r>
    </w:p>
    <w:p w14:paraId="11AD08E3" w14:textId="77777777" w:rsidR="00CF1B5B" w:rsidRPr="007B3F71" w:rsidRDefault="00CF1B5B" w:rsidP="00CF1B5B">
      <w:pPr>
        <w:pStyle w:val="a9"/>
        <w:numPr>
          <w:ilvl w:val="0"/>
          <w:numId w:val="2"/>
        </w:numPr>
        <w:spacing w:line="264" w:lineRule="auto"/>
        <w:ind w:left="567" w:hanging="567"/>
        <w:contextualSpacing w:val="0"/>
        <w:jc w:val="both"/>
        <w:rPr>
          <w:b/>
          <w:color w:val="000000" w:themeColor="text1"/>
          <w:sz w:val="23"/>
          <w:szCs w:val="23"/>
        </w:rPr>
      </w:pPr>
      <w:r w:rsidRPr="007B3F71">
        <w:rPr>
          <w:b/>
          <w:color w:val="000000" w:themeColor="text1"/>
          <w:sz w:val="23"/>
          <w:szCs w:val="23"/>
        </w:rPr>
        <w:t>Налоговая база по НДС в отношении услуг, цена которых формируется с учетом расходного материала для их оказания, определяется как договорная цена этих услуг. При этом НДС не исчисляется по отдельным составляющим договорной цены.</w:t>
      </w:r>
    </w:p>
    <w:p w14:paraId="363AA1D1" w14:textId="77777777" w:rsidR="00CF1B5B" w:rsidRPr="0027023B" w:rsidRDefault="00CF1B5B" w:rsidP="00CF1B5B">
      <w:pPr>
        <w:pStyle w:val="a9"/>
        <w:spacing w:line="264" w:lineRule="auto"/>
        <w:ind w:left="567"/>
        <w:contextualSpacing w:val="0"/>
        <w:jc w:val="both"/>
        <w:rPr>
          <w:b/>
          <w:color w:val="000000" w:themeColor="text1"/>
          <w:sz w:val="23"/>
          <w:szCs w:val="23"/>
        </w:rPr>
      </w:pPr>
      <w:r w:rsidRPr="007B3F71">
        <w:rPr>
          <w:b/>
          <w:color w:val="000000" w:themeColor="text1"/>
          <w:sz w:val="23"/>
          <w:szCs w:val="23"/>
        </w:rPr>
        <w:t>Если расходные материалы реализуются отдельно от оказываемой услуги, то налоговая база по НДС определяется отдельно по каждой реализации. Применяются ставки НДС, предусмотренные НК для конкретных видов товаров (работ, услуг).</w:t>
      </w:r>
    </w:p>
    <w:p w14:paraId="025E8EFE" w14:textId="77777777" w:rsidR="00CF1B5B" w:rsidRDefault="00CF1B5B" w:rsidP="00806555">
      <w:pPr>
        <w:pStyle w:val="a9"/>
        <w:spacing w:after="120" w:line="264" w:lineRule="auto"/>
        <w:ind w:left="567"/>
        <w:contextualSpacing w:val="0"/>
        <w:jc w:val="both"/>
        <w:rPr>
          <w:bCs/>
          <w:i/>
          <w:iCs/>
          <w:color w:val="000000" w:themeColor="text1"/>
          <w:sz w:val="23"/>
          <w:szCs w:val="23"/>
        </w:rPr>
      </w:pPr>
      <w:r w:rsidRPr="00DA5362">
        <w:rPr>
          <w:bCs/>
          <w:i/>
          <w:iCs/>
          <w:color w:val="000000" w:themeColor="text1"/>
          <w:sz w:val="23"/>
          <w:szCs w:val="23"/>
        </w:rPr>
        <w:lastRenderedPageBreak/>
        <w:t xml:space="preserve">Письмо Департамента налоговой и таможенной политики Минфина России  от </w:t>
      </w:r>
      <w:r w:rsidRPr="007B3F71">
        <w:rPr>
          <w:bCs/>
          <w:i/>
          <w:iCs/>
          <w:color w:val="000000" w:themeColor="text1"/>
          <w:sz w:val="23"/>
          <w:szCs w:val="23"/>
        </w:rPr>
        <w:t>18</w:t>
      </w:r>
      <w:r w:rsidRPr="00DA5362">
        <w:rPr>
          <w:bCs/>
          <w:i/>
          <w:iCs/>
          <w:color w:val="000000" w:themeColor="text1"/>
          <w:sz w:val="23"/>
          <w:szCs w:val="23"/>
        </w:rPr>
        <w:t xml:space="preserve"> декабря 2019 г. N </w:t>
      </w:r>
      <w:r w:rsidRPr="007B3F71">
        <w:rPr>
          <w:bCs/>
          <w:i/>
          <w:iCs/>
          <w:color w:val="000000" w:themeColor="text1"/>
          <w:sz w:val="23"/>
          <w:szCs w:val="23"/>
        </w:rPr>
        <w:t>03-07-11/99077</w:t>
      </w:r>
    </w:p>
    <w:p w14:paraId="245D7861" w14:textId="77777777" w:rsidR="00CF1B5B" w:rsidRPr="007B3F71" w:rsidRDefault="00CF1B5B" w:rsidP="00CF1B5B">
      <w:pPr>
        <w:pStyle w:val="a9"/>
        <w:numPr>
          <w:ilvl w:val="0"/>
          <w:numId w:val="2"/>
        </w:numPr>
        <w:spacing w:line="264" w:lineRule="auto"/>
        <w:ind w:left="567" w:hanging="567"/>
        <w:contextualSpacing w:val="0"/>
        <w:jc w:val="both"/>
        <w:rPr>
          <w:b/>
          <w:color w:val="000000" w:themeColor="text1"/>
          <w:sz w:val="23"/>
          <w:szCs w:val="23"/>
        </w:rPr>
      </w:pPr>
      <w:r w:rsidRPr="007B3F71">
        <w:rPr>
          <w:b/>
          <w:color w:val="000000" w:themeColor="text1"/>
          <w:sz w:val="23"/>
          <w:szCs w:val="23"/>
        </w:rPr>
        <w:t>С 2020 г. услуги по передаче гражданских воздушных судов, зарегистрированных (подлежащих регистрации) в Госреестре, в аренду (лизинг) облагаются НДС по ставке 0%. В налоговые органы нужно представить документы, предусмотренные НК.</w:t>
      </w:r>
    </w:p>
    <w:p w14:paraId="30DFF8AD" w14:textId="77777777" w:rsidR="00CF1B5B" w:rsidRPr="007B3F71" w:rsidRDefault="00CF1B5B" w:rsidP="00CF1B5B">
      <w:pPr>
        <w:pStyle w:val="a9"/>
        <w:spacing w:line="264" w:lineRule="auto"/>
        <w:ind w:left="567"/>
        <w:contextualSpacing w:val="0"/>
        <w:jc w:val="both"/>
        <w:rPr>
          <w:b/>
          <w:color w:val="000000" w:themeColor="text1"/>
          <w:sz w:val="23"/>
          <w:szCs w:val="23"/>
        </w:rPr>
      </w:pPr>
      <w:r w:rsidRPr="007B3F71">
        <w:rPr>
          <w:b/>
          <w:color w:val="000000" w:themeColor="text1"/>
          <w:sz w:val="23"/>
          <w:szCs w:val="23"/>
        </w:rPr>
        <w:t>Таким образом, с 2020 г. не предусмотрена ставка НДС 20% при передаче в аренду (лизинг) гражданских воздушных судов, зарегистрированных (подлежащих регистрации) в Госреестре.</w:t>
      </w:r>
    </w:p>
    <w:p w14:paraId="1B53CA9C" w14:textId="77777777" w:rsidR="00CF1B5B" w:rsidRPr="007B3F71" w:rsidRDefault="00CF1B5B" w:rsidP="00CF1B5B">
      <w:pPr>
        <w:pStyle w:val="a9"/>
        <w:spacing w:line="264" w:lineRule="auto"/>
        <w:ind w:left="567"/>
        <w:contextualSpacing w:val="0"/>
        <w:jc w:val="both"/>
        <w:rPr>
          <w:b/>
          <w:color w:val="000000" w:themeColor="text1"/>
          <w:sz w:val="23"/>
          <w:szCs w:val="23"/>
        </w:rPr>
      </w:pPr>
      <w:r w:rsidRPr="007B3F71">
        <w:rPr>
          <w:b/>
          <w:color w:val="000000" w:themeColor="text1"/>
          <w:sz w:val="23"/>
          <w:szCs w:val="23"/>
        </w:rPr>
        <w:t>В отношении применения вычетов сумм НДС, исчисленных лизингодателем с сумм предоплаты (частичной оплаты) по аренде (лизингу) гражданских воздушных судов, Минфин пояснил следующее.</w:t>
      </w:r>
    </w:p>
    <w:p w14:paraId="78907A44" w14:textId="77777777" w:rsidR="00CF1B5B" w:rsidRPr="0027023B" w:rsidRDefault="00CF1B5B" w:rsidP="00CF1B5B">
      <w:pPr>
        <w:pStyle w:val="a9"/>
        <w:spacing w:line="264" w:lineRule="auto"/>
        <w:ind w:left="567"/>
        <w:contextualSpacing w:val="0"/>
        <w:jc w:val="both"/>
        <w:rPr>
          <w:b/>
          <w:color w:val="000000" w:themeColor="text1"/>
          <w:sz w:val="23"/>
          <w:szCs w:val="23"/>
        </w:rPr>
      </w:pPr>
      <w:r w:rsidRPr="007B3F71">
        <w:rPr>
          <w:b/>
          <w:color w:val="000000" w:themeColor="text1"/>
          <w:sz w:val="23"/>
          <w:szCs w:val="23"/>
        </w:rPr>
        <w:t>Если договорами аренды (лизинга) не предусмотрен особый порядок зачета сумм ранее полученной оплаты, частичной оплаты, то при оказании данных услуг вычетам подлежат суммы НДС, исчисленные с сумм предоплаты, полученной до 1 января 2019 г., по ставке НДС 18%, а с 1 января 2019 г. до 1 января 2020 г. - по ставке 20%.</w:t>
      </w:r>
    </w:p>
    <w:p w14:paraId="59AF7A5D" w14:textId="77777777" w:rsidR="00CF1B5B" w:rsidRDefault="00CF1B5B" w:rsidP="00806555">
      <w:pPr>
        <w:pStyle w:val="a9"/>
        <w:spacing w:after="120" w:line="264" w:lineRule="auto"/>
        <w:ind w:left="567"/>
        <w:contextualSpacing w:val="0"/>
        <w:jc w:val="both"/>
        <w:rPr>
          <w:bCs/>
          <w:i/>
          <w:iCs/>
          <w:color w:val="000000" w:themeColor="text1"/>
          <w:sz w:val="23"/>
          <w:szCs w:val="23"/>
        </w:rPr>
      </w:pPr>
      <w:r w:rsidRPr="00DA5362">
        <w:rPr>
          <w:bCs/>
          <w:i/>
          <w:iCs/>
          <w:color w:val="000000" w:themeColor="text1"/>
          <w:sz w:val="23"/>
          <w:szCs w:val="23"/>
        </w:rPr>
        <w:t xml:space="preserve">Письмо Департамента налоговой и таможенной политики Минфина России  от </w:t>
      </w:r>
      <w:r w:rsidRPr="007B3F71">
        <w:rPr>
          <w:bCs/>
          <w:i/>
          <w:iCs/>
          <w:color w:val="000000" w:themeColor="text1"/>
          <w:sz w:val="23"/>
          <w:szCs w:val="23"/>
        </w:rPr>
        <w:t>18</w:t>
      </w:r>
      <w:r w:rsidRPr="00DA5362">
        <w:rPr>
          <w:bCs/>
          <w:i/>
          <w:iCs/>
          <w:color w:val="000000" w:themeColor="text1"/>
          <w:sz w:val="23"/>
          <w:szCs w:val="23"/>
        </w:rPr>
        <w:t xml:space="preserve"> декабря 2019 г. N </w:t>
      </w:r>
      <w:r w:rsidRPr="007B3F71">
        <w:rPr>
          <w:bCs/>
          <w:i/>
          <w:iCs/>
          <w:color w:val="000000" w:themeColor="text1"/>
          <w:sz w:val="23"/>
          <w:szCs w:val="23"/>
        </w:rPr>
        <w:t>03-07-11/99079</w:t>
      </w:r>
    </w:p>
    <w:p w14:paraId="6C07555D" w14:textId="77777777" w:rsidR="00CF1B5B" w:rsidRPr="0027023B" w:rsidRDefault="00CF1B5B" w:rsidP="00CF1B5B">
      <w:pPr>
        <w:pStyle w:val="a9"/>
        <w:numPr>
          <w:ilvl w:val="0"/>
          <w:numId w:val="2"/>
        </w:numPr>
        <w:spacing w:line="264" w:lineRule="auto"/>
        <w:ind w:left="567" w:hanging="567"/>
        <w:contextualSpacing w:val="0"/>
        <w:jc w:val="both"/>
        <w:rPr>
          <w:b/>
          <w:color w:val="000000" w:themeColor="text1"/>
          <w:sz w:val="23"/>
          <w:szCs w:val="23"/>
        </w:rPr>
      </w:pPr>
      <w:r w:rsidRPr="007B3F71">
        <w:rPr>
          <w:b/>
          <w:color w:val="000000" w:themeColor="text1"/>
          <w:sz w:val="23"/>
          <w:szCs w:val="23"/>
        </w:rPr>
        <w:t>При предоставлении сервитута налоговая база по НДС определяется исходя из всех доходов налогоплательщика, связанных с расчетами по оплате имущественных прав, полученных в денежной и (или) натуральной формах, включая оплату ценными бумагами.</w:t>
      </w:r>
    </w:p>
    <w:p w14:paraId="7062BCE7" w14:textId="77777777" w:rsidR="00CF1B5B" w:rsidRDefault="00CF1B5B" w:rsidP="00806555">
      <w:pPr>
        <w:pStyle w:val="a9"/>
        <w:spacing w:after="120" w:line="264" w:lineRule="auto"/>
        <w:ind w:left="567"/>
        <w:contextualSpacing w:val="0"/>
        <w:jc w:val="both"/>
        <w:rPr>
          <w:bCs/>
          <w:i/>
          <w:iCs/>
          <w:color w:val="000000" w:themeColor="text1"/>
          <w:sz w:val="23"/>
          <w:szCs w:val="23"/>
        </w:rPr>
      </w:pPr>
      <w:r w:rsidRPr="00DA5362">
        <w:rPr>
          <w:bCs/>
          <w:i/>
          <w:iCs/>
          <w:color w:val="000000" w:themeColor="text1"/>
          <w:sz w:val="23"/>
          <w:szCs w:val="23"/>
        </w:rPr>
        <w:t xml:space="preserve">Письмо Департамента налоговой и таможенной политики Минфина России  от </w:t>
      </w:r>
      <w:r w:rsidRPr="007B3F71">
        <w:rPr>
          <w:bCs/>
          <w:i/>
          <w:iCs/>
          <w:color w:val="000000" w:themeColor="text1"/>
          <w:sz w:val="23"/>
          <w:szCs w:val="23"/>
        </w:rPr>
        <w:t>19</w:t>
      </w:r>
      <w:r w:rsidRPr="00DA5362">
        <w:rPr>
          <w:bCs/>
          <w:i/>
          <w:iCs/>
          <w:color w:val="000000" w:themeColor="text1"/>
          <w:sz w:val="23"/>
          <w:szCs w:val="23"/>
        </w:rPr>
        <w:t xml:space="preserve"> декабря 2019 г. N </w:t>
      </w:r>
      <w:r w:rsidRPr="007B3F71">
        <w:rPr>
          <w:bCs/>
          <w:i/>
          <w:iCs/>
          <w:color w:val="000000" w:themeColor="text1"/>
          <w:sz w:val="23"/>
          <w:szCs w:val="23"/>
        </w:rPr>
        <w:t>03-07-14/99608</w:t>
      </w:r>
    </w:p>
    <w:p w14:paraId="73C471C3" w14:textId="77777777" w:rsidR="00CF1B5B" w:rsidRPr="0027023B" w:rsidRDefault="00CF1B5B" w:rsidP="00CF1B5B">
      <w:pPr>
        <w:pStyle w:val="a9"/>
        <w:numPr>
          <w:ilvl w:val="0"/>
          <w:numId w:val="2"/>
        </w:numPr>
        <w:spacing w:line="264" w:lineRule="auto"/>
        <w:ind w:left="567" w:hanging="567"/>
        <w:contextualSpacing w:val="0"/>
        <w:jc w:val="both"/>
        <w:rPr>
          <w:b/>
          <w:color w:val="000000" w:themeColor="text1"/>
          <w:sz w:val="23"/>
          <w:szCs w:val="23"/>
        </w:rPr>
      </w:pPr>
      <w:bookmarkStart w:id="101" w:name="_Hlk33042126"/>
      <w:r w:rsidRPr="00C90854">
        <w:rPr>
          <w:b/>
          <w:color w:val="000000" w:themeColor="text1"/>
          <w:sz w:val="23"/>
          <w:szCs w:val="23"/>
        </w:rPr>
        <w:t>При реализации российской организацией казахстанскому хозяйствующему субъекту товаров, которые не вывозятся из России, а вносятся в качестве вклада в уставный капитал другой российской компании, нулевая ставка НДС и освобождение от акцизов не применяются.</w:t>
      </w:r>
    </w:p>
    <w:p w14:paraId="524D4BF6" w14:textId="77777777" w:rsidR="00CF1B5B" w:rsidRDefault="00CF1B5B" w:rsidP="00806555">
      <w:pPr>
        <w:pStyle w:val="a9"/>
        <w:spacing w:after="120" w:line="264" w:lineRule="auto"/>
        <w:ind w:left="567"/>
        <w:contextualSpacing w:val="0"/>
        <w:jc w:val="both"/>
        <w:rPr>
          <w:bCs/>
          <w:i/>
          <w:iCs/>
          <w:color w:val="000000" w:themeColor="text1"/>
          <w:sz w:val="23"/>
          <w:szCs w:val="23"/>
        </w:rPr>
      </w:pPr>
      <w:r w:rsidRPr="00DA5362">
        <w:rPr>
          <w:bCs/>
          <w:i/>
          <w:iCs/>
          <w:color w:val="000000" w:themeColor="text1"/>
          <w:sz w:val="23"/>
          <w:szCs w:val="23"/>
        </w:rPr>
        <w:t xml:space="preserve">Письмо Департамента налоговой и таможенной политики Минфина России  от </w:t>
      </w:r>
      <w:r w:rsidRPr="00C90854">
        <w:rPr>
          <w:bCs/>
          <w:i/>
          <w:iCs/>
          <w:color w:val="000000" w:themeColor="text1"/>
          <w:sz w:val="23"/>
          <w:szCs w:val="23"/>
        </w:rPr>
        <w:t>20</w:t>
      </w:r>
      <w:r w:rsidRPr="00DA5362">
        <w:rPr>
          <w:bCs/>
          <w:i/>
          <w:iCs/>
          <w:color w:val="000000" w:themeColor="text1"/>
          <w:sz w:val="23"/>
          <w:szCs w:val="23"/>
        </w:rPr>
        <w:t xml:space="preserve"> декабря 2019 г. N </w:t>
      </w:r>
      <w:r w:rsidRPr="00C90854">
        <w:rPr>
          <w:bCs/>
          <w:i/>
          <w:iCs/>
          <w:color w:val="000000" w:themeColor="text1"/>
          <w:sz w:val="23"/>
          <w:szCs w:val="23"/>
        </w:rPr>
        <w:t>03-07-14/99906</w:t>
      </w:r>
    </w:p>
    <w:bookmarkEnd w:id="101"/>
    <w:p w14:paraId="022657E1" w14:textId="77777777" w:rsidR="00CF1B5B" w:rsidRPr="0027023B" w:rsidRDefault="00CF1B5B" w:rsidP="00CF1B5B">
      <w:pPr>
        <w:pStyle w:val="a9"/>
        <w:numPr>
          <w:ilvl w:val="0"/>
          <w:numId w:val="2"/>
        </w:numPr>
        <w:spacing w:line="264" w:lineRule="auto"/>
        <w:ind w:left="567" w:hanging="567"/>
        <w:contextualSpacing w:val="0"/>
        <w:jc w:val="both"/>
        <w:rPr>
          <w:b/>
          <w:color w:val="000000" w:themeColor="text1"/>
          <w:sz w:val="23"/>
          <w:szCs w:val="23"/>
        </w:rPr>
      </w:pPr>
      <w:r w:rsidRPr="00C90854">
        <w:rPr>
          <w:b/>
          <w:color w:val="000000" w:themeColor="text1"/>
          <w:sz w:val="23"/>
          <w:szCs w:val="23"/>
        </w:rPr>
        <w:t>При реализации лома и отходов черных и цветных металлов, полученных при переработке имущества, в том числе являющегося госсобственностью и закрепленного за налогоплательщиком на праве хозяйственного ведения или оперативного управления, НДС исчисляют и уплачивают покупатели (получатели), в том числе применяющие УСН. При этом продавец (государственное предприятие или учреждение) составляет счета-фактуры, корректировочные счета-фактуры без НДС. В них делается надпись или ставится штамп "НДС исчисляется налоговым агентом".</w:t>
      </w:r>
    </w:p>
    <w:p w14:paraId="1405F1D6" w14:textId="77777777" w:rsidR="00CF1B5B" w:rsidRDefault="00CF1B5B" w:rsidP="00806555">
      <w:pPr>
        <w:pStyle w:val="a9"/>
        <w:spacing w:after="120" w:line="264" w:lineRule="auto"/>
        <w:ind w:left="567"/>
        <w:contextualSpacing w:val="0"/>
        <w:jc w:val="both"/>
        <w:rPr>
          <w:bCs/>
          <w:i/>
          <w:iCs/>
          <w:color w:val="000000" w:themeColor="text1"/>
          <w:sz w:val="23"/>
          <w:szCs w:val="23"/>
        </w:rPr>
      </w:pPr>
      <w:r w:rsidRPr="00DA5362">
        <w:rPr>
          <w:bCs/>
          <w:i/>
          <w:iCs/>
          <w:color w:val="000000" w:themeColor="text1"/>
          <w:sz w:val="23"/>
          <w:szCs w:val="23"/>
        </w:rPr>
        <w:t xml:space="preserve">Письмо Департамента налоговой и таможенной политики Минфина России  от </w:t>
      </w:r>
      <w:r>
        <w:rPr>
          <w:bCs/>
          <w:i/>
          <w:iCs/>
          <w:color w:val="000000" w:themeColor="text1"/>
          <w:sz w:val="23"/>
          <w:szCs w:val="23"/>
        </w:rPr>
        <w:t>2</w:t>
      </w:r>
      <w:r w:rsidRPr="00C90854">
        <w:rPr>
          <w:bCs/>
          <w:i/>
          <w:iCs/>
          <w:color w:val="000000" w:themeColor="text1"/>
          <w:sz w:val="23"/>
          <w:szCs w:val="23"/>
        </w:rPr>
        <w:t>3</w:t>
      </w:r>
      <w:r w:rsidRPr="00DA5362">
        <w:rPr>
          <w:bCs/>
          <w:i/>
          <w:iCs/>
          <w:color w:val="000000" w:themeColor="text1"/>
          <w:sz w:val="23"/>
          <w:szCs w:val="23"/>
        </w:rPr>
        <w:t xml:space="preserve"> декабря 2019 г. N </w:t>
      </w:r>
      <w:r w:rsidRPr="00C90854">
        <w:rPr>
          <w:bCs/>
          <w:i/>
          <w:iCs/>
          <w:color w:val="000000" w:themeColor="text1"/>
          <w:sz w:val="23"/>
          <w:szCs w:val="23"/>
        </w:rPr>
        <w:t>03-07-11/100643</w:t>
      </w:r>
    </w:p>
    <w:p w14:paraId="0C5E9DCE" w14:textId="77777777" w:rsidR="00CF1B5B" w:rsidRPr="0027023B" w:rsidRDefault="00CF1B5B" w:rsidP="00CF1B5B">
      <w:pPr>
        <w:pStyle w:val="a9"/>
        <w:numPr>
          <w:ilvl w:val="0"/>
          <w:numId w:val="2"/>
        </w:numPr>
        <w:spacing w:line="264" w:lineRule="auto"/>
        <w:ind w:left="567" w:hanging="567"/>
        <w:contextualSpacing w:val="0"/>
        <w:jc w:val="both"/>
        <w:rPr>
          <w:b/>
          <w:color w:val="000000" w:themeColor="text1"/>
          <w:sz w:val="23"/>
          <w:szCs w:val="23"/>
        </w:rPr>
      </w:pPr>
      <w:r w:rsidRPr="00C90854">
        <w:rPr>
          <w:b/>
          <w:color w:val="000000" w:themeColor="text1"/>
          <w:sz w:val="23"/>
          <w:szCs w:val="23"/>
        </w:rPr>
        <w:t>Услуги по предоставлению права пользования программой для ЭВМ на основании лицензионного договора посредством удаленного доступа освобождаются от НДС.</w:t>
      </w:r>
    </w:p>
    <w:p w14:paraId="24D893D2" w14:textId="77777777" w:rsidR="00CF1B5B" w:rsidRDefault="00CF1B5B" w:rsidP="00806555">
      <w:pPr>
        <w:pStyle w:val="a9"/>
        <w:spacing w:after="120" w:line="264" w:lineRule="auto"/>
        <w:ind w:left="567"/>
        <w:contextualSpacing w:val="0"/>
        <w:jc w:val="both"/>
        <w:rPr>
          <w:bCs/>
          <w:i/>
          <w:iCs/>
          <w:color w:val="000000" w:themeColor="text1"/>
          <w:sz w:val="23"/>
          <w:szCs w:val="23"/>
        </w:rPr>
      </w:pPr>
      <w:r w:rsidRPr="00DA5362">
        <w:rPr>
          <w:bCs/>
          <w:i/>
          <w:iCs/>
          <w:color w:val="000000" w:themeColor="text1"/>
          <w:sz w:val="23"/>
          <w:szCs w:val="23"/>
        </w:rPr>
        <w:t xml:space="preserve">Письмо Департамента налоговой и таможенной политики Минфина России  от </w:t>
      </w:r>
      <w:r>
        <w:rPr>
          <w:bCs/>
          <w:i/>
          <w:iCs/>
          <w:color w:val="000000" w:themeColor="text1"/>
          <w:sz w:val="23"/>
          <w:szCs w:val="23"/>
        </w:rPr>
        <w:t>2</w:t>
      </w:r>
      <w:r w:rsidRPr="00C90854">
        <w:rPr>
          <w:bCs/>
          <w:i/>
          <w:iCs/>
          <w:color w:val="000000" w:themeColor="text1"/>
          <w:sz w:val="23"/>
          <w:szCs w:val="23"/>
        </w:rPr>
        <w:t>3</w:t>
      </w:r>
      <w:r w:rsidRPr="00DA5362">
        <w:rPr>
          <w:bCs/>
          <w:i/>
          <w:iCs/>
          <w:color w:val="000000" w:themeColor="text1"/>
          <w:sz w:val="23"/>
          <w:szCs w:val="23"/>
        </w:rPr>
        <w:t xml:space="preserve"> декабря 2019 г. N </w:t>
      </w:r>
      <w:r w:rsidRPr="00C90854">
        <w:rPr>
          <w:bCs/>
          <w:i/>
          <w:iCs/>
          <w:color w:val="000000" w:themeColor="text1"/>
          <w:sz w:val="23"/>
          <w:szCs w:val="23"/>
        </w:rPr>
        <w:t>03-07-08/101179</w:t>
      </w:r>
    </w:p>
    <w:p w14:paraId="0BBF31A0" w14:textId="77777777" w:rsidR="00CF1B5B" w:rsidRPr="0027023B" w:rsidRDefault="00CF1B5B" w:rsidP="00CF1B5B">
      <w:pPr>
        <w:pStyle w:val="a9"/>
        <w:numPr>
          <w:ilvl w:val="0"/>
          <w:numId w:val="2"/>
        </w:numPr>
        <w:spacing w:line="264" w:lineRule="auto"/>
        <w:ind w:left="567" w:hanging="567"/>
        <w:contextualSpacing w:val="0"/>
        <w:jc w:val="both"/>
        <w:rPr>
          <w:b/>
          <w:color w:val="000000" w:themeColor="text1"/>
          <w:sz w:val="23"/>
          <w:szCs w:val="23"/>
        </w:rPr>
      </w:pPr>
      <w:r w:rsidRPr="0027023B">
        <w:rPr>
          <w:b/>
          <w:color w:val="000000" w:themeColor="text1"/>
          <w:sz w:val="23"/>
          <w:szCs w:val="23"/>
        </w:rPr>
        <w:t>Передача прав на программное обеспечение, оформленная лицензионным соглашением, освобождается от НДС.</w:t>
      </w:r>
    </w:p>
    <w:p w14:paraId="40DF6FE3" w14:textId="77777777" w:rsidR="00CF1B5B" w:rsidRDefault="00CF1B5B" w:rsidP="00806555">
      <w:pPr>
        <w:pStyle w:val="a9"/>
        <w:spacing w:after="120" w:line="264" w:lineRule="auto"/>
        <w:ind w:left="567"/>
        <w:contextualSpacing w:val="0"/>
        <w:jc w:val="both"/>
        <w:rPr>
          <w:bCs/>
          <w:i/>
          <w:iCs/>
          <w:color w:val="000000" w:themeColor="text1"/>
          <w:sz w:val="23"/>
          <w:szCs w:val="23"/>
        </w:rPr>
      </w:pPr>
      <w:r w:rsidRPr="00DA5362">
        <w:rPr>
          <w:bCs/>
          <w:i/>
          <w:iCs/>
          <w:color w:val="000000" w:themeColor="text1"/>
          <w:sz w:val="23"/>
          <w:szCs w:val="23"/>
        </w:rPr>
        <w:lastRenderedPageBreak/>
        <w:t xml:space="preserve">Письмо Департамента налоговой и таможенной политики Минфина России  от </w:t>
      </w:r>
      <w:r>
        <w:rPr>
          <w:bCs/>
          <w:i/>
          <w:iCs/>
          <w:color w:val="000000" w:themeColor="text1"/>
          <w:sz w:val="23"/>
          <w:szCs w:val="23"/>
        </w:rPr>
        <w:t>25</w:t>
      </w:r>
      <w:r w:rsidRPr="00DA5362">
        <w:rPr>
          <w:bCs/>
          <w:i/>
          <w:iCs/>
          <w:color w:val="000000" w:themeColor="text1"/>
          <w:sz w:val="23"/>
          <w:szCs w:val="23"/>
        </w:rPr>
        <w:t xml:space="preserve"> декабря 2019 г. N </w:t>
      </w:r>
      <w:r w:rsidRPr="0027023B">
        <w:rPr>
          <w:bCs/>
          <w:i/>
          <w:iCs/>
          <w:color w:val="000000" w:themeColor="text1"/>
          <w:sz w:val="23"/>
          <w:szCs w:val="23"/>
        </w:rPr>
        <w:t>03-07-08/101302</w:t>
      </w:r>
    </w:p>
    <w:p w14:paraId="24605B6D" w14:textId="77777777" w:rsidR="00CF1B5B" w:rsidRPr="0027023B" w:rsidRDefault="00CF1B5B" w:rsidP="00CF1B5B">
      <w:pPr>
        <w:pStyle w:val="a9"/>
        <w:numPr>
          <w:ilvl w:val="0"/>
          <w:numId w:val="2"/>
        </w:numPr>
        <w:spacing w:line="264" w:lineRule="auto"/>
        <w:ind w:left="567" w:hanging="567"/>
        <w:contextualSpacing w:val="0"/>
        <w:jc w:val="both"/>
        <w:rPr>
          <w:b/>
          <w:color w:val="000000" w:themeColor="text1"/>
          <w:sz w:val="23"/>
          <w:szCs w:val="23"/>
        </w:rPr>
      </w:pPr>
      <w:r w:rsidRPr="0027023B">
        <w:rPr>
          <w:b/>
          <w:color w:val="000000" w:themeColor="text1"/>
          <w:sz w:val="23"/>
          <w:szCs w:val="23"/>
        </w:rPr>
        <w:t>Суммы НДС, предъявленные налогоплательщику после 1 июля 2019 г. при приобретении товаров (работ, услуг), принимаются к вычету в случае использования таких товаров (работ, услуг) для работ (услуг), когда местом их выполнения не признается Россия.</w:t>
      </w:r>
    </w:p>
    <w:p w14:paraId="1FA0239D" w14:textId="77777777" w:rsidR="00CF1B5B" w:rsidRDefault="00CF1B5B" w:rsidP="00806555">
      <w:pPr>
        <w:pStyle w:val="a9"/>
        <w:spacing w:after="120" w:line="264" w:lineRule="auto"/>
        <w:ind w:left="567"/>
        <w:contextualSpacing w:val="0"/>
        <w:jc w:val="both"/>
        <w:rPr>
          <w:bCs/>
          <w:i/>
          <w:iCs/>
          <w:color w:val="000000" w:themeColor="text1"/>
          <w:sz w:val="23"/>
          <w:szCs w:val="23"/>
        </w:rPr>
      </w:pPr>
      <w:r w:rsidRPr="00DA5362">
        <w:rPr>
          <w:bCs/>
          <w:i/>
          <w:iCs/>
          <w:color w:val="000000" w:themeColor="text1"/>
          <w:sz w:val="23"/>
          <w:szCs w:val="23"/>
        </w:rPr>
        <w:t xml:space="preserve">Письмо Департамента налоговой и таможенной политики Минфина России  от </w:t>
      </w:r>
      <w:r>
        <w:rPr>
          <w:bCs/>
          <w:i/>
          <w:iCs/>
          <w:color w:val="000000" w:themeColor="text1"/>
          <w:sz w:val="23"/>
          <w:szCs w:val="23"/>
        </w:rPr>
        <w:t>25</w:t>
      </w:r>
      <w:r w:rsidRPr="00DA5362">
        <w:rPr>
          <w:bCs/>
          <w:i/>
          <w:iCs/>
          <w:color w:val="000000" w:themeColor="text1"/>
          <w:sz w:val="23"/>
          <w:szCs w:val="23"/>
        </w:rPr>
        <w:t xml:space="preserve"> декабря 2019 г. N </w:t>
      </w:r>
      <w:r w:rsidRPr="0027023B">
        <w:rPr>
          <w:bCs/>
          <w:i/>
          <w:iCs/>
          <w:color w:val="000000" w:themeColor="text1"/>
          <w:sz w:val="23"/>
          <w:szCs w:val="23"/>
        </w:rPr>
        <w:t>03-07-08/101316</w:t>
      </w:r>
    </w:p>
    <w:p w14:paraId="07D62DF5" w14:textId="77777777" w:rsidR="00CF1B5B" w:rsidRPr="0027023B" w:rsidRDefault="00CF1B5B" w:rsidP="00CF1B5B">
      <w:pPr>
        <w:pStyle w:val="a9"/>
        <w:numPr>
          <w:ilvl w:val="0"/>
          <w:numId w:val="2"/>
        </w:numPr>
        <w:spacing w:line="264" w:lineRule="auto"/>
        <w:ind w:left="567" w:hanging="567"/>
        <w:contextualSpacing w:val="0"/>
        <w:jc w:val="both"/>
        <w:rPr>
          <w:b/>
          <w:color w:val="000000" w:themeColor="text1"/>
          <w:sz w:val="23"/>
          <w:szCs w:val="23"/>
        </w:rPr>
      </w:pPr>
      <w:r w:rsidRPr="0027023B">
        <w:rPr>
          <w:b/>
          <w:color w:val="000000" w:themeColor="text1"/>
          <w:sz w:val="23"/>
          <w:szCs w:val="23"/>
        </w:rPr>
        <w:t>Нулевая ставка НДС применяется в отношении транспортно-экспедиционных услуг при перевозке товаров между пунктами, один из которых находится в России, а другой - в иностранном государстве.</w:t>
      </w:r>
    </w:p>
    <w:p w14:paraId="3EADCB33" w14:textId="77777777" w:rsidR="00CF1B5B" w:rsidRPr="00B161CA" w:rsidRDefault="00CF1B5B" w:rsidP="00CF1B5B">
      <w:pPr>
        <w:pStyle w:val="a9"/>
        <w:spacing w:line="264" w:lineRule="auto"/>
        <w:ind w:left="567"/>
        <w:contextualSpacing w:val="0"/>
        <w:jc w:val="both"/>
        <w:rPr>
          <w:b/>
          <w:color w:val="000000" w:themeColor="text1"/>
          <w:sz w:val="23"/>
          <w:szCs w:val="23"/>
        </w:rPr>
      </w:pPr>
      <w:r w:rsidRPr="0027023B">
        <w:rPr>
          <w:b/>
          <w:color w:val="000000" w:themeColor="text1"/>
          <w:sz w:val="23"/>
          <w:szCs w:val="23"/>
        </w:rPr>
        <w:t>Если товары перемещаются между двумя пунктами, находящимися в России, транспортно-экспедиционные услуги облагаются НДС по ставке 20%.</w:t>
      </w:r>
    </w:p>
    <w:p w14:paraId="2C592A09" w14:textId="77777777" w:rsidR="00CF1B5B" w:rsidRDefault="00CF1B5B" w:rsidP="00806555">
      <w:pPr>
        <w:pStyle w:val="a9"/>
        <w:spacing w:after="120" w:line="264" w:lineRule="auto"/>
        <w:ind w:left="567"/>
        <w:contextualSpacing w:val="0"/>
        <w:jc w:val="both"/>
        <w:rPr>
          <w:bCs/>
          <w:i/>
          <w:iCs/>
          <w:color w:val="000000" w:themeColor="text1"/>
          <w:sz w:val="23"/>
          <w:szCs w:val="23"/>
        </w:rPr>
      </w:pPr>
      <w:r w:rsidRPr="00DA5362">
        <w:rPr>
          <w:bCs/>
          <w:i/>
          <w:iCs/>
          <w:color w:val="000000" w:themeColor="text1"/>
          <w:sz w:val="23"/>
          <w:szCs w:val="23"/>
        </w:rPr>
        <w:t xml:space="preserve">Письмо Департамента налоговой и таможенной политики Минфина России  от </w:t>
      </w:r>
      <w:r>
        <w:rPr>
          <w:bCs/>
          <w:i/>
          <w:iCs/>
          <w:color w:val="000000" w:themeColor="text1"/>
          <w:sz w:val="23"/>
          <w:szCs w:val="23"/>
        </w:rPr>
        <w:t>26</w:t>
      </w:r>
      <w:r w:rsidRPr="00DA5362">
        <w:rPr>
          <w:bCs/>
          <w:i/>
          <w:iCs/>
          <w:color w:val="000000" w:themeColor="text1"/>
          <w:sz w:val="23"/>
          <w:szCs w:val="23"/>
        </w:rPr>
        <w:t xml:space="preserve"> декабря 2019 г. N </w:t>
      </w:r>
      <w:r w:rsidRPr="0027023B">
        <w:rPr>
          <w:bCs/>
          <w:i/>
          <w:iCs/>
          <w:color w:val="000000" w:themeColor="text1"/>
          <w:sz w:val="23"/>
          <w:szCs w:val="23"/>
        </w:rPr>
        <w:t>03-07-08/101911</w:t>
      </w:r>
    </w:p>
    <w:p w14:paraId="065F69E4" w14:textId="77777777" w:rsidR="00CF1B5B" w:rsidRPr="0027023B" w:rsidRDefault="00CF1B5B" w:rsidP="00CF1B5B">
      <w:pPr>
        <w:pStyle w:val="a9"/>
        <w:numPr>
          <w:ilvl w:val="0"/>
          <w:numId w:val="2"/>
        </w:numPr>
        <w:spacing w:line="264" w:lineRule="auto"/>
        <w:ind w:left="567" w:hanging="567"/>
        <w:contextualSpacing w:val="0"/>
        <w:jc w:val="both"/>
        <w:rPr>
          <w:b/>
          <w:color w:val="000000" w:themeColor="text1"/>
          <w:sz w:val="23"/>
          <w:szCs w:val="23"/>
        </w:rPr>
      </w:pPr>
      <w:r w:rsidRPr="0027023B">
        <w:rPr>
          <w:b/>
          <w:color w:val="000000" w:themeColor="text1"/>
          <w:sz w:val="23"/>
          <w:szCs w:val="23"/>
        </w:rPr>
        <w:t>При определении первоначальным кредитором налоговой базы по НДС при уступке денежного требования, вытекающего из договора реализации товаров, предусматривающего выплату неустойки за неисполнение обязательств по оплате, учитываются начисленные первоначальным кредитором либо присужденные решением суда суммы неустойки за неисполнение должником обязательств по оплате товаров.</w:t>
      </w:r>
    </w:p>
    <w:p w14:paraId="156E0A33" w14:textId="77777777" w:rsidR="00CF1B5B" w:rsidRPr="0027023B" w:rsidRDefault="00CF1B5B" w:rsidP="00CF1B5B">
      <w:pPr>
        <w:pStyle w:val="a9"/>
        <w:spacing w:line="264" w:lineRule="auto"/>
        <w:ind w:left="567"/>
        <w:contextualSpacing w:val="0"/>
        <w:jc w:val="both"/>
        <w:rPr>
          <w:b/>
          <w:color w:val="000000" w:themeColor="text1"/>
          <w:sz w:val="23"/>
          <w:szCs w:val="23"/>
        </w:rPr>
      </w:pPr>
      <w:r w:rsidRPr="0027023B">
        <w:rPr>
          <w:b/>
          <w:color w:val="000000" w:themeColor="text1"/>
          <w:sz w:val="23"/>
          <w:szCs w:val="23"/>
        </w:rPr>
        <w:t>Что касается осуществляемых первоначальным кредитором операций по уступке денежного требования, вытекающего из решения суда, предусматривающего компенсацию должником расходов данного кредитора по оплате госпошлины, то при определении налоговой базы выручка от передачи имущественных прав определяется исходя из всех доходов налогоплательщика, связанных с расчетами по оплате этих прав.</w:t>
      </w:r>
    </w:p>
    <w:p w14:paraId="398A0D1C" w14:textId="77777777" w:rsidR="00CF1B5B" w:rsidRDefault="00CF1B5B" w:rsidP="00806555">
      <w:pPr>
        <w:pStyle w:val="a9"/>
        <w:spacing w:after="120" w:line="264" w:lineRule="auto"/>
        <w:ind w:left="567"/>
        <w:contextualSpacing w:val="0"/>
        <w:jc w:val="both"/>
        <w:rPr>
          <w:bCs/>
          <w:i/>
          <w:iCs/>
          <w:color w:val="000000" w:themeColor="text1"/>
          <w:sz w:val="23"/>
          <w:szCs w:val="23"/>
        </w:rPr>
      </w:pPr>
      <w:r w:rsidRPr="00DA5362">
        <w:rPr>
          <w:bCs/>
          <w:i/>
          <w:iCs/>
          <w:color w:val="000000" w:themeColor="text1"/>
          <w:sz w:val="23"/>
          <w:szCs w:val="23"/>
        </w:rPr>
        <w:t xml:space="preserve">Письмо Департамента налоговой и таможенной политики Минфина России  от </w:t>
      </w:r>
      <w:r>
        <w:rPr>
          <w:bCs/>
          <w:i/>
          <w:iCs/>
          <w:color w:val="000000" w:themeColor="text1"/>
          <w:sz w:val="23"/>
          <w:szCs w:val="23"/>
        </w:rPr>
        <w:t>26</w:t>
      </w:r>
      <w:r w:rsidRPr="00DA5362">
        <w:rPr>
          <w:bCs/>
          <w:i/>
          <w:iCs/>
          <w:color w:val="000000" w:themeColor="text1"/>
          <w:sz w:val="23"/>
          <w:szCs w:val="23"/>
        </w:rPr>
        <w:t xml:space="preserve"> декабря 2019 г. N </w:t>
      </w:r>
      <w:r w:rsidRPr="0027023B">
        <w:rPr>
          <w:bCs/>
          <w:i/>
          <w:iCs/>
          <w:color w:val="000000" w:themeColor="text1"/>
          <w:sz w:val="23"/>
          <w:szCs w:val="23"/>
        </w:rPr>
        <w:t>03-07-11/101955</w:t>
      </w:r>
    </w:p>
    <w:p w14:paraId="449F0EC7" w14:textId="77777777" w:rsidR="00CF1B5B" w:rsidRPr="00B161CA" w:rsidRDefault="00CF1B5B" w:rsidP="00CF1B5B">
      <w:pPr>
        <w:pStyle w:val="a9"/>
        <w:numPr>
          <w:ilvl w:val="0"/>
          <w:numId w:val="2"/>
        </w:numPr>
        <w:spacing w:line="264" w:lineRule="auto"/>
        <w:ind w:left="567" w:hanging="567"/>
        <w:contextualSpacing w:val="0"/>
        <w:jc w:val="both"/>
        <w:rPr>
          <w:b/>
          <w:color w:val="000000" w:themeColor="text1"/>
          <w:sz w:val="23"/>
          <w:szCs w:val="23"/>
        </w:rPr>
      </w:pPr>
      <w:r>
        <w:rPr>
          <w:b/>
          <w:color w:val="000000" w:themeColor="text1"/>
          <w:sz w:val="23"/>
          <w:szCs w:val="23"/>
        </w:rPr>
        <w:t>С</w:t>
      </w:r>
      <w:r w:rsidRPr="0027023B">
        <w:rPr>
          <w:b/>
          <w:color w:val="000000" w:themeColor="text1"/>
          <w:sz w:val="23"/>
          <w:szCs w:val="23"/>
        </w:rPr>
        <w:t xml:space="preserve">тавка налога на добавленную стоимость в размере 10 процентов при реализации на территории </w:t>
      </w:r>
      <w:r>
        <w:rPr>
          <w:b/>
          <w:color w:val="000000" w:themeColor="text1"/>
          <w:sz w:val="23"/>
          <w:szCs w:val="23"/>
        </w:rPr>
        <w:t>РФ</w:t>
      </w:r>
      <w:r w:rsidRPr="0027023B">
        <w:rPr>
          <w:b/>
          <w:color w:val="000000" w:themeColor="text1"/>
          <w:sz w:val="23"/>
          <w:szCs w:val="23"/>
        </w:rPr>
        <w:t xml:space="preserve"> медицинского изделия применяется при наличии регистрационного удостоверения на данное изделие, а также включении его в Перечень, утвержденный постановлением Правительства Российской Федерации от 15 сентября 2008 г. N 688</w:t>
      </w:r>
      <w:r w:rsidRPr="00B161CA">
        <w:rPr>
          <w:b/>
          <w:color w:val="000000" w:themeColor="text1"/>
          <w:sz w:val="23"/>
          <w:szCs w:val="23"/>
        </w:rPr>
        <w:t>.</w:t>
      </w:r>
    </w:p>
    <w:p w14:paraId="2506C954" w14:textId="77777777" w:rsidR="00CF1B5B" w:rsidRDefault="00CF1B5B" w:rsidP="00806555">
      <w:pPr>
        <w:pStyle w:val="a9"/>
        <w:spacing w:after="120" w:line="264" w:lineRule="auto"/>
        <w:ind w:left="567"/>
        <w:contextualSpacing w:val="0"/>
        <w:jc w:val="both"/>
        <w:rPr>
          <w:bCs/>
          <w:i/>
          <w:iCs/>
          <w:color w:val="000000" w:themeColor="text1"/>
          <w:sz w:val="23"/>
          <w:szCs w:val="23"/>
        </w:rPr>
      </w:pPr>
      <w:r w:rsidRPr="00DA5362">
        <w:rPr>
          <w:bCs/>
          <w:i/>
          <w:iCs/>
          <w:color w:val="000000" w:themeColor="text1"/>
          <w:sz w:val="23"/>
          <w:szCs w:val="23"/>
        </w:rPr>
        <w:t xml:space="preserve">Письмо Департамента налоговой и таможенной политики Минфина России  от </w:t>
      </w:r>
      <w:r>
        <w:rPr>
          <w:bCs/>
          <w:i/>
          <w:iCs/>
          <w:color w:val="000000" w:themeColor="text1"/>
          <w:sz w:val="23"/>
          <w:szCs w:val="23"/>
        </w:rPr>
        <w:t>27</w:t>
      </w:r>
      <w:r w:rsidRPr="00DA5362">
        <w:rPr>
          <w:bCs/>
          <w:i/>
          <w:iCs/>
          <w:color w:val="000000" w:themeColor="text1"/>
          <w:sz w:val="23"/>
          <w:szCs w:val="23"/>
        </w:rPr>
        <w:t xml:space="preserve"> декабря 2019 г. N </w:t>
      </w:r>
      <w:r w:rsidRPr="0027023B">
        <w:rPr>
          <w:bCs/>
          <w:i/>
          <w:iCs/>
          <w:color w:val="000000" w:themeColor="text1"/>
          <w:sz w:val="23"/>
          <w:szCs w:val="23"/>
        </w:rPr>
        <w:t>03-07-14/102332</w:t>
      </w:r>
    </w:p>
    <w:bookmarkEnd w:id="100"/>
    <w:p w14:paraId="4363B03E" w14:textId="77777777" w:rsidR="00CF1B5B" w:rsidRPr="00B161CA" w:rsidRDefault="00CF1B5B" w:rsidP="00CF1B5B">
      <w:pPr>
        <w:pStyle w:val="a9"/>
        <w:numPr>
          <w:ilvl w:val="0"/>
          <w:numId w:val="2"/>
        </w:numPr>
        <w:spacing w:line="264" w:lineRule="auto"/>
        <w:ind w:left="567" w:hanging="567"/>
        <w:contextualSpacing w:val="0"/>
        <w:jc w:val="both"/>
        <w:rPr>
          <w:b/>
          <w:color w:val="000000" w:themeColor="text1"/>
          <w:sz w:val="23"/>
          <w:szCs w:val="23"/>
        </w:rPr>
      </w:pPr>
      <w:r w:rsidRPr="00B161CA">
        <w:rPr>
          <w:b/>
          <w:color w:val="000000" w:themeColor="text1"/>
          <w:sz w:val="23"/>
          <w:szCs w:val="23"/>
        </w:rPr>
        <w:t>Организация, уставный капитал которой полностью состоит из вклада общественной организации инвалидов и у которой среднесписочная численность инвалидов среди работников составляет не менее 50%, ввозит в Россию из Белоруссии товар.</w:t>
      </w:r>
    </w:p>
    <w:p w14:paraId="626D14BC" w14:textId="77777777" w:rsidR="00CF1B5B" w:rsidRPr="00DA5362" w:rsidRDefault="00CF1B5B" w:rsidP="00CF1B5B">
      <w:pPr>
        <w:pStyle w:val="a9"/>
        <w:spacing w:line="264" w:lineRule="auto"/>
        <w:ind w:left="567"/>
        <w:contextualSpacing w:val="0"/>
        <w:jc w:val="both"/>
        <w:rPr>
          <w:b/>
          <w:color w:val="000000" w:themeColor="text1"/>
          <w:sz w:val="23"/>
          <w:szCs w:val="23"/>
        </w:rPr>
      </w:pPr>
      <w:r w:rsidRPr="00B161CA">
        <w:rPr>
          <w:b/>
          <w:color w:val="000000" w:themeColor="text1"/>
          <w:sz w:val="23"/>
          <w:szCs w:val="23"/>
        </w:rPr>
        <w:t>Как пояснил Минфин, при ввозе в Россию с территорий государств ЕАЭС товаров НДС должен уплачиваться в порядке, установленном Договором о ЕАЭС, по ставкам, предусмотренным НК: 20% или 10%.</w:t>
      </w:r>
    </w:p>
    <w:p w14:paraId="0DC164D0" w14:textId="77777777" w:rsidR="00CF1B5B" w:rsidRDefault="00CF1B5B" w:rsidP="00806555">
      <w:pPr>
        <w:pStyle w:val="a9"/>
        <w:spacing w:after="120" w:line="264" w:lineRule="auto"/>
        <w:ind w:left="567"/>
        <w:contextualSpacing w:val="0"/>
        <w:jc w:val="both"/>
        <w:rPr>
          <w:bCs/>
          <w:i/>
          <w:iCs/>
          <w:color w:val="000000" w:themeColor="text1"/>
          <w:sz w:val="23"/>
          <w:szCs w:val="23"/>
        </w:rPr>
      </w:pPr>
      <w:r w:rsidRPr="00DA5362">
        <w:rPr>
          <w:bCs/>
          <w:i/>
          <w:iCs/>
          <w:color w:val="000000" w:themeColor="text1"/>
          <w:sz w:val="23"/>
          <w:szCs w:val="23"/>
        </w:rPr>
        <w:t xml:space="preserve">Письмо Департамента налоговой и таможенной политики Минфина России  от </w:t>
      </w:r>
      <w:r>
        <w:rPr>
          <w:bCs/>
          <w:i/>
          <w:iCs/>
          <w:color w:val="000000" w:themeColor="text1"/>
          <w:sz w:val="23"/>
          <w:szCs w:val="23"/>
        </w:rPr>
        <w:t>30</w:t>
      </w:r>
      <w:r w:rsidRPr="00DA5362">
        <w:rPr>
          <w:bCs/>
          <w:i/>
          <w:iCs/>
          <w:color w:val="000000" w:themeColor="text1"/>
          <w:sz w:val="23"/>
          <w:szCs w:val="23"/>
        </w:rPr>
        <w:t xml:space="preserve"> декабря 2019 г. N </w:t>
      </w:r>
      <w:r w:rsidRPr="00B161CA">
        <w:rPr>
          <w:bCs/>
          <w:i/>
          <w:iCs/>
          <w:color w:val="000000" w:themeColor="text1"/>
          <w:sz w:val="23"/>
          <w:szCs w:val="23"/>
        </w:rPr>
        <w:t>03-07-14/103195</w:t>
      </w:r>
    </w:p>
    <w:p w14:paraId="2F5BDA6F" w14:textId="77777777" w:rsidR="00CF1B5B" w:rsidRDefault="00CF1B5B" w:rsidP="00CF1B5B">
      <w:pPr>
        <w:pStyle w:val="a9"/>
        <w:numPr>
          <w:ilvl w:val="0"/>
          <w:numId w:val="2"/>
        </w:numPr>
        <w:spacing w:line="264" w:lineRule="auto"/>
        <w:ind w:left="567" w:hanging="567"/>
        <w:contextualSpacing w:val="0"/>
        <w:jc w:val="both"/>
        <w:rPr>
          <w:b/>
          <w:color w:val="000000" w:themeColor="text1"/>
          <w:sz w:val="23"/>
          <w:szCs w:val="23"/>
        </w:rPr>
      </w:pPr>
      <w:r>
        <w:rPr>
          <w:b/>
          <w:color w:val="000000" w:themeColor="text1"/>
          <w:sz w:val="23"/>
          <w:szCs w:val="23"/>
        </w:rPr>
        <w:t>Е</w:t>
      </w:r>
      <w:r w:rsidRPr="00B161CA">
        <w:rPr>
          <w:b/>
          <w:color w:val="000000" w:themeColor="text1"/>
          <w:sz w:val="23"/>
          <w:szCs w:val="23"/>
        </w:rPr>
        <w:t xml:space="preserve">сли иностранная организация состоит на учёте в налоговом органе на территории </w:t>
      </w:r>
      <w:r>
        <w:rPr>
          <w:b/>
          <w:color w:val="000000" w:themeColor="text1"/>
          <w:sz w:val="23"/>
          <w:szCs w:val="23"/>
        </w:rPr>
        <w:t>РФ</w:t>
      </w:r>
      <w:r w:rsidRPr="00B161CA">
        <w:rPr>
          <w:b/>
          <w:color w:val="000000" w:themeColor="text1"/>
          <w:sz w:val="23"/>
          <w:szCs w:val="23"/>
        </w:rPr>
        <w:t xml:space="preserve">, в том числе в связи с открытием счёта в российском банке, то обязанность по уплате налога на добавленную стоимость в отношении реализуемых иностранной организацией </w:t>
      </w:r>
      <w:r w:rsidRPr="00B161CA">
        <w:rPr>
          <w:b/>
          <w:color w:val="000000" w:themeColor="text1"/>
          <w:sz w:val="23"/>
          <w:szCs w:val="23"/>
        </w:rPr>
        <w:lastRenderedPageBreak/>
        <w:t xml:space="preserve">товаров (работ, услуг), местом реализации которых признается территория </w:t>
      </w:r>
      <w:r>
        <w:rPr>
          <w:b/>
          <w:color w:val="000000" w:themeColor="text1"/>
          <w:sz w:val="23"/>
          <w:szCs w:val="23"/>
        </w:rPr>
        <w:t>РФ</w:t>
      </w:r>
      <w:r w:rsidRPr="00B161CA">
        <w:rPr>
          <w:b/>
          <w:color w:val="000000" w:themeColor="text1"/>
          <w:sz w:val="23"/>
          <w:szCs w:val="23"/>
        </w:rPr>
        <w:t>, должна исполняться самой иностранной организацией.</w:t>
      </w:r>
    </w:p>
    <w:p w14:paraId="71D78E77" w14:textId="77777777" w:rsidR="00CF1B5B" w:rsidRPr="00B161CA" w:rsidRDefault="00CF1B5B" w:rsidP="00CF1B5B">
      <w:pPr>
        <w:pStyle w:val="a9"/>
        <w:spacing w:line="264" w:lineRule="auto"/>
        <w:ind w:left="567"/>
        <w:contextualSpacing w:val="0"/>
        <w:jc w:val="both"/>
        <w:rPr>
          <w:b/>
          <w:color w:val="000000" w:themeColor="text1"/>
          <w:sz w:val="23"/>
          <w:szCs w:val="23"/>
        </w:rPr>
      </w:pPr>
      <w:r w:rsidRPr="0027023B">
        <w:rPr>
          <w:b/>
          <w:color w:val="000000" w:themeColor="text1"/>
          <w:sz w:val="23"/>
          <w:szCs w:val="23"/>
        </w:rPr>
        <w:t xml:space="preserve">В соответствии с пунктом 1 статьи 310 </w:t>
      </w:r>
      <w:r>
        <w:rPr>
          <w:b/>
          <w:color w:val="000000" w:themeColor="text1"/>
          <w:sz w:val="23"/>
          <w:szCs w:val="23"/>
        </w:rPr>
        <w:t>НК РФ</w:t>
      </w:r>
      <w:r w:rsidRPr="0027023B">
        <w:rPr>
          <w:b/>
          <w:color w:val="000000" w:themeColor="text1"/>
          <w:sz w:val="23"/>
          <w:szCs w:val="23"/>
        </w:rPr>
        <w:t xml:space="preserve"> налог на прибыль организаций с доходов, полученных иностранной организацией от источников в </w:t>
      </w:r>
      <w:r>
        <w:rPr>
          <w:b/>
          <w:color w:val="000000" w:themeColor="text1"/>
          <w:sz w:val="23"/>
          <w:szCs w:val="23"/>
        </w:rPr>
        <w:t>РФ</w:t>
      </w:r>
      <w:r w:rsidRPr="0027023B">
        <w:rPr>
          <w:b/>
          <w:color w:val="000000" w:themeColor="text1"/>
          <w:sz w:val="23"/>
          <w:szCs w:val="23"/>
        </w:rPr>
        <w:t xml:space="preserve">, исчисляется и удерживается российской организацией или иностранной организацией, осуществляющей деятельность в </w:t>
      </w:r>
      <w:r>
        <w:rPr>
          <w:b/>
          <w:color w:val="000000" w:themeColor="text1"/>
          <w:sz w:val="23"/>
          <w:szCs w:val="23"/>
        </w:rPr>
        <w:t>РФ</w:t>
      </w:r>
      <w:r w:rsidRPr="0027023B">
        <w:rPr>
          <w:b/>
          <w:color w:val="000000" w:themeColor="text1"/>
          <w:sz w:val="23"/>
          <w:szCs w:val="23"/>
        </w:rPr>
        <w:t xml:space="preserve"> через постоянное представительство, выплачивающими доход иностранной организации при каждой выплате доходов, указанных в пункте 1 статьи 309 </w:t>
      </w:r>
      <w:r>
        <w:rPr>
          <w:b/>
          <w:color w:val="000000" w:themeColor="text1"/>
          <w:sz w:val="23"/>
          <w:szCs w:val="23"/>
        </w:rPr>
        <w:t>НК РФ</w:t>
      </w:r>
      <w:r w:rsidRPr="0027023B">
        <w:rPr>
          <w:b/>
          <w:color w:val="000000" w:themeColor="text1"/>
          <w:sz w:val="23"/>
          <w:szCs w:val="23"/>
        </w:rPr>
        <w:t>, за исключением случаев, предусмотренных пунктом 2 указанной статьи, в валюте выплаты дохода.</w:t>
      </w:r>
    </w:p>
    <w:p w14:paraId="758169A2" w14:textId="77777777" w:rsidR="00CF1B5B" w:rsidRPr="00DA5362" w:rsidRDefault="00CF1B5B" w:rsidP="00806555">
      <w:pPr>
        <w:pStyle w:val="a9"/>
        <w:spacing w:after="120" w:line="264" w:lineRule="auto"/>
        <w:ind w:left="567"/>
        <w:contextualSpacing w:val="0"/>
        <w:jc w:val="both"/>
        <w:rPr>
          <w:bCs/>
          <w:i/>
          <w:iCs/>
          <w:color w:val="000000" w:themeColor="text1"/>
          <w:sz w:val="23"/>
          <w:szCs w:val="23"/>
        </w:rPr>
      </w:pPr>
      <w:r w:rsidRPr="00DA5362">
        <w:rPr>
          <w:bCs/>
          <w:i/>
          <w:iCs/>
          <w:color w:val="000000" w:themeColor="text1"/>
          <w:sz w:val="23"/>
          <w:szCs w:val="23"/>
        </w:rPr>
        <w:t xml:space="preserve">Письмо Департамента налоговой и таможенной политики Минфина России  от </w:t>
      </w:r>
      <w:r>
        <w:rPr>
          <w:bCs/>
          <w:i/>
          <w:iCs/>
          <w:color w:val="000000" w:themeColor="text1"/>
          <w:sz w:val="23"/>
          <w:szCs w:val="23"/>
        </w:rPr>
        <w:t>30</w:t>
      </w:r>
      <w:r w:rsidRPr="00DA5362">
        <w:rPr>
          <w:bCs/>
          <w:i/>
          <w:iCs/>
          <w:color w:val="000000" w:themeColor="text1"/>
          <w:sz w:val="23"/>
          <w:szCs w:val="23"/>
        </w:rPr>
        <w:t xml:space="preserve"> декабря 2019 г. N </w:t>
      </w:r>
      <w:r w:rsidRPr="00B161CA">
        <w:rPr>
          <w:bCs/>
          <w:i/>
          <w:iCs/>
          <w:color w:val="000000" w:themeColor="text1"/>
          <w:sz w:val="23"/>
          <w:szCs w:val="23"/>
        </w:rPr>
        <w:t>03-02-08/103407</w:t>
      </w:r>
    </w:p>
    <w:p w14:paraId="3E78FA63" w14:textId="1D41D1AB" w:rsidR="00B14656" w:rsidRDefault="00CF1B5B" w:rsidP="009023DE">
      <w:pPr>
        <w:keepNext/>
        <w:numPr>
          <w:ilvl w:val="1"/>
          <w:numId w:val="1"/>
        </w:numPr>
        <w:tabs>
          <w:tab w:val="left" w:pos="567"/>
        </w:tabs>
        <w:spacing w:before="200" w:after="200"/>
        <w:ind w:left="0" w:right="57" w:firstLine="567"/>
        <w:jc w:val="center"/>
        <w:outlineLvl w:val="0"/>
        <w:rPr>
          <w:b/>
          <w:bCs/>
          <w:sz w:val="24"/>
          <w:szCs w:val="24"/>
        </w:rPr>
      </w:pPr>
      <w:bookmarkStart w:id="102" w:name="_Toc33597836"/>
      <w:r>
        <w:rPr>
          <w:b/>
          <w:bCs/>
          <w:sz w:val="24"/>
          <w:szCs w:val="24"/>
        </w:rPr>
        <w:t>Н</w:t>
      </w:r>
      <w:r w:rsidR="009023DE" w:rsidRPr="009023DE">
        <w:rPr>
          <w:b/>
          <w:bCs/>
          <w:sz w:val="24"/>
          <w:szCs w:val="24"/>
        </w:rPr>
        <w:t>алог на доходы физических лиц</w:t>
      </w:r>
      <w:bookmarkEnd w:id="102"/>
    </w:p>
    <w:p w14:paraId="0818137C" w14:textId="66313292" w:rsidR="009F0684" w:rsidRPr="009F0684" w:rsidRDefault="009F0684" w:rsidP="009F0684">
      <w:pPr>
        <w:pStyle w:val="a9"/>
        <w:numPr>
          <w:ilvl w:val="0"/>
          <w:numId w:val="2"/>
        </w:numPr>
        <w:spacing w:before="120" w:after="120" w:line="264" w:lineRule="auto"/>
        <w:ind w:left="567" w:hanging="567"/>
        <w:contextualSpacing w:val="0"/>
        <w:jc w:val="both"/>
        <w:rPr>
          <w:b/>
          <w:color w:val="000000" w:themeColor="text1"/>
          <w:sz w:val="23"/>
          <w:szCs w:val="23"/>
        </w:rPr>
      </w:pPr>
      <w:r w:rsidRPr="009F0684">
        <w:rPr>
          <w:b/>
          <w:color w:val="000000" w:themeColor="text1"/>
          <w:sz w:val="23"/>
          <w:szCs w:val="23"/>
        </w:rPr>
        <w:t>Внесены изменения в статью 217 НК РФ</w:t>
      </w:r>
    </w:p>
    <w:p w14:paraId="2E13A172" w14:textId="77777777" w:rsidR="009F0684" w:rsidRPr="009F0684" w:rsidRDefault="009F0684" w:rsidP="009F0684">
      <w:pPr>
        <w:pStyle w:val="a9"/>
        <w:spacing w:after="120" w:line="264" w:lineRule="auto"/>
        <w:ind w:left="567"/>
        <w:contextualSpacing w:val="0"/>
        <w:jc w:val="both"/>
        <w:rPr>
          <w:i/>
          <w:color w:val="000000" w:themeColor="text1"/>
          <w:sz w:val="23"/>
          <w:szCs w:val="23"/>
        </w:rPr>
      </w:pPr>
      <w:r w:rsidRPr="009F0684">
        <w:rPr>
          <w:i/>
          <w:color w:val="000000" w:themeColor="text1"/>
          <w:sz w:val="23"/>
          <w:szCs w:val="23"/>
        </w:rPr>
        <w:t>Федеральный закон от 27 декабря 2019 г. N 459-ФЗ "О внесении изменений в статью 217 части второй Налогового кодекса Российской Федерации"</w:t>
      </w:r>
    </w:p>
    <w:p w14:paraId="01ED2FA8" w14:textId="77777777" w:rsidR="009F0684" w:rsidRPr="009F0684" w:rsidRDefault="009F0684" w:rsidP="009F0684">
      <w:pPr>
        <w:pStyle w:val="a9"/>
        <w:spacing w:line="264" w:lineRule="auto"/>
        <w:ind w:left="0" w:firstLine="567"/>
        <w:contextualSpacing w:val="0"/>
        <w:jc w:val="both"/>
        <w:rPr>
          <w:iCs/>
          <w:color w:val="000000" w:themeColor="text1"/>
          <w:sz w:val="23"/>
          <w:szCs w:val="23"/>
        </w:rPr>
      </w:pPr>
      <w:r w:rsidRPr="009F0684">
        <w:rPr>
          <w:iCs/>
          <w:color w:val="000000" w:themeColor="text1"/>
          <w:sz w:val="23"/>
          <w:szCs w:val="23"/>
        </w:rPr>
        <w:t xml:space="preserve">До 1 января 2029 г. от НДФЛ освобождены доходы граждан от продажи электроэнергии, произведенной на собственных объектах </w:t>
      </w:r>
      <w:proofErr w:type="spellStart"/>
      <w:r w:rsidRPr="009F0684">
        <w:rPr>
          <w:iCs/>
          <w:color w:val="000000" w:themeColor="text1"/>
          <w:sz w:val="23"/>
          <w:szCs w:val="23"/>
        </w:rPr>
        <w:t>микрогенерации</w:t>
      </w:r>
      <w:proofErr w:type="spellEnd"/>
      <w:r w:rsidRPr="009F0684">
        <w:rPr>
          <w:iCs/>
          <w:color w:val="000000" w:themeColor="text1"/>
          <w:sz w:val="23"/>
          <w:szCs w:val="23"/>
        </w:rPr>
        <w:t>.</w:t>
      </w:r>
    </w:p>
    <w:p w14:paraId="2670E7E5" w14:textId="506920C7" w:rsidR="009F0684" w:rsidRPr="009F0684" w:rsidRDefault="009F0684" w:rsidP="009F0684">
      <w:pPr>
        <w:pStyle w:val="a9"/>
        <w:spacing w:line="264" w:lineRule="auto"/>
        <w:ind w:left="0" w:firstLine="567"/>
        <w:contextualSpacing w:val="0"/>
        <w:jc w:val="both"/>
        <w:rPr>
          <w:iCs/>
          <w:color w:val="000000" w:themeColor="text1"/>
          <w:sz w:val="23"/>
          <w:szCs w:val="23"/>
        </w:rPr>
      </w:pPr>
      <w:r w:rsidRPr="009F0684">
        <w:rPr>
          <w:iCs/>
          <w:color w:val="000000" w:themeColor="text1"/>
          <w:sz w:val="23"/>
          <w:szCs w:val="23"/>
        </w:rPr>
        <w:t>Также уточнено, что не облагаются доходы в виде возмещения, полученного участниками долевого строительства. Данное положение  применяется в отношении доходов физических лиц, полученных начиная с налогового периода 2019 года.</w:t>
      </w:r>
    </w:p>
    <w:p w14:paraId="487CA37A" w14:textId="77777777" w:rsidR="009F0684" w:rsidRDefault="009F0684" w:rsidP="00612C8F">
      <w:pPr>
        <w:pStyle w:val="a9"/>
        <w:spacing w:line="264" w:lineRule="auto"/>
        <w:ind w:left="0" w:firstLine="567"/>
        <w:contextualSpacing w:val="0"/>
        <w:jc w:val="both"/>
        <w:rPr>
          <w:iCs/>
          <w:color w:val="000000" w:themeColor="text1"/>
          <w:sz w:val="23"/>
          <w:szCs w:val="23"/>
        </w:rPr>
      </w:pPr>
      <w:r w:rsidRPr="009F0684">
        <w:rPr>
          <w:iCs/>
          <w:color w:val="000000" w:themeColor="text1"/>
          <w:sz w:val="23"/>
          <w:szCs w:val="23"/>
        </w:rPr>
        <w:t xml:space="preserve">Федеральный закон вступает в силу со дня опубликования, за исключением отдельных </w:t>
      </w:r>
      <w:r w:rsidRPr="00612C8F">
        <w:rPr>
          <w:iCs/>
          <w:color w:val="000000" w:themeColor="text1"/>
          <w:sz w:val="23"/>
          <w:szCs w:val="23"/>
        </w:rPr>
        <w:t>положений, для которых предусмотрен иной срок.</w:t>
      </w:r>
    </w:p>
    <w:p w14:paraId="52E8B9DB" w14:textId="77777777" w:rsidR="003B42B3" w:rsidRPr="0045494E" w:rsidRDefault="003B42B3" w:rsidP="0045494E">
      <w:pPr>
        <w:pStyle w:val="a9"/>
        <w:numPr>
          <w:ilvl w:val="0"/>
          <w:numId w:val="2"/>
        </w:numPr>
        <w:spacing w:before="120" w:after="120" w:line="264" w:lineRule="auto"/>
        <w:ind w:left="567" w:hanging="567"/>
        <w:contextualSpacing w:val="0"/>
        <w:jc w:val="both"/>
        <w:rPr>
          <w:b/>
          <w:color w:val="000000" w:themeColor="text1"/>
          <w:sz w:val="23"/>
          <w:szCs w:val="23"/>
        </w:rPr>
      </w:pPr>
      <w:r w:rsidRPr="0045494E">
        <w:rPr>
          <w:b/>
          <w:color w:val="000000" w:themeColor="text1"/>
          <w:sz w:val="23"/>
          <w:szCs w:val="23"/>
        </w:rPr>
        <w:t>Освобождаются от НДФЛ доходы от продажи недвижимости, находившейся в собственности в течение минимального предельного срока владения и более. По общему правилу это 5 лет. Для объектов, приобретенных до 2016 г., - 3 года.</w:t>
      </w:r>
    </w:p>
    <w:p w14:paraId="1F660E72" w14:textId="77777777" w:rsidR="0045494E" w:rsidRPr="0045494E" w:rsidRDefault="0045494E" w:rsidP="0045494E">
      <w:pPr>
        <w:pStyle w:val="a9"/>
        <w:spacing w:after="120" w:line="264" w:lineRule="auto"/>
        <w:ind w:left="567"/>
        <w:contextualSpacing w:val="0"/>
        <w:jc w:val="both"/>
        <w:rPr>
          <w:i/>
          <w:color w:val="000000" w:themeColor="text1"/>
          <w:sz w:val="23"/>
          <w:szCs w:val="23"/>
        </w:rPr>
      </w:pPr>
      <w:r w:rsidRPr="0045494E">
        <w:rPr>
          <w:i/>
          <w:color w:val="000000" w:themeColor="text1"/>
          <w:sz w:val="23"/>
          <w:szCs w:val="23"/>
        </w:rPr>
        <w:t>Письмо Департамента налоговой и таможенной политики Минфина России от 3 декабря 2019 г. N 03-04-05/93923</w:t>
      </w:r>
    </w:p>
    <w:p w14:paraId="452EE259" w14:textId="77777777" w:rsidR="003B42B3" w:rsidRPr="0045494E" w:rsidRDefault="003B42B3" w:rsidP="0045494E">
      <w:pPr>
        <w:pStyle w:val="a9"/>
        <w:spacing w:line="264" w:lineRule="auto"/>
        <w:ind w:left="0" w:firstLine="567"/>
        <w:contextualSpacing w:val="0"/>
        <w:jc w:val="both"/>
        <w:rPr>
          <w:iCs/>
          <w:color w:val="000000" w:themeColor="text1"/>
          <w:sz w:val="23"/>
          <w:szCs w:val="23"/>
        </w:rPr>
      </w:pPr>
      <w:r w:rsidRPr="0045494E">
        <w:rPr>
          <w:iCs/>
          <w:color w:val="000000" w:themeColor="text1"/>
          <w:sz w:val="23"/>
          <w:szCs w:val="23"/>
        </w:rPr>
        <w:t>Квартира находится в собственности не с момента внесения в ЕГРН новой записи в связи с изменением состава собственников, а с момента первоначального возникновения права общей совместной (долевой) собственности.</w:t>
      </w:r>
    </w:p>
    <w:p w14:paraId="32AE42D4" w14:textId="77777777" w:rsidR="003B42B3" w:rsidRPr="0045494E" w:rsidRDefault="003B42B3" w:rsidP="0045494E">
      <w:pPr>
        <w:pStyle w:val="a9"/>
        <w:spacing w:line="264" w:lineRule="auto"/>
        <w:ind w:left="0" w:firstLine="567"/>
        <w:contextualSpacing w:val="0"/>
        <w:jc w:val="both"/>
        <w:rPr>
          <w:iCs/>
          <w:color w:val="000000" w:themeColor="text1"/>
          <w:sz w:val="23"/>
          <w:szCs w:val="23"/>
        </w:rPr>
      </w:pPr>
      <w:r w:rsidRPr="0045494E">
        <w:rPr>
          <w:iCs/>
          <w:color w:val="000000" w:themeColor="text1"/>
          <w:sz w:val="23"/>
          <w:szCs w:val="23"/>
        </w:rPr>
        <w:t xml:space="preserve">Права на недвижимость, возникшие до вступления в силу Закона о </w:t>
      </w:r>
      <w:proofErr w:type="spellStart"/>
      <w:r w:rsidRPr="0045494E">
        <w:rPr>
          <w:iCs/>
          <w:color w:val="000000" w:themeColor="text1"/>
          <w:sz w:val="23"/>
          <w:szCs w:val="23"/>
        </w:rPr>
        <w:t>госрегистрации</w:t>
      </w:r>
      <w:proofErr w:type="spellEnd"/>
      <w:r w:rsidRPr="0045494E">
        <w:rPr>
          <w:iCs/>
          <w:color w:val="000000" w:themeColor="text1"/>
          <w:sz w:val="23"/>
          <w:szCs w:val="23"/>
        </w:rPr>
        <w:t>, признаются юридически действительными при отсутствии их регистрации. Она проводится по желанию обладателей.</w:t>
      </w:r>
    </w:p>
    <w:p w14:paraId="6562F678" w14:textId="77777777" w:rsidR="00671522" w:rsidRPr="003B42B3" w:rsidRDefault="00671522" w:rsidP="003B42B3">
      <w:pPr>
        <w:pStyle w:val="a9"/>
        <w:numPr>
          <w:ilvl w:val="0"/>
          <w:numId w:val="2"/>
        </w:numPr>
        <w:spacing w:before="120" w:after="120" w:line="264" w:lineRule="auto"/>
        <w:ind w:left="567" w:hanging="567"/>
        <w:contextualSpacing w:val="0"/>
        <w:jc w:val="both"/>
        <w:rPr>
          <w:b/>
          <w:color w:val="000000" w:themeColor="text1"/>
          <w:sz w:val="23"/>
          <w:szCs w:val="23"/>
        </w:rPr>
      </w:pPr>
      <w:r w:rsidRPr="003B42B3">
        <w:rPr>
          <w:b/>
          <w:color w:val="000000" w:themeColor="text1"/>
          <w:sz w:val="23"/>
          <w:szCs w:val="23"/>
        </w:rPr>
        <w:t>Если застройщик возмещает расходы на устранение недостатков строительства на основании Закона о долевом строительстве, суммы возмещения при документальном подтверждении не являются доходом в целях НДФЛ.</w:t>
      </w:r>
    </w:p>
    <w:p w14:paraId="209644F8" w14:textId="77777777" w:rsidR="00671522" w:rsidRPr="003B42B3" w:rsidRDefault="00671522" w:rsidP="003B42B3">
      <w:pPr>
        <w:pStyle w:val="a9"/>
        <w:spacing w:before="120" w:after="120" w:line="264" w:lineRule="auto"/>
        <w:ind w:left="567"/>
        <w:contextualSpacing w:val="0"/>
        <w:jc w:val="both"/>
        <w:rPr>
          <w:b/>
          <w:color w:val="000000" w:themeColor="text1"/>
          <w:sz w:val="23"/>
          <w:szCs w:val="23"/>
        </w:rPr>
      </w:pPr>
      <w:r w:rsidRPr="003B42B3">
        <w:rPr>
          <w:b/>
          <w:color w:val="000000" w:themeColor="text1"/>
          <w:sz w:val="23"/>
          <w:szCs w:val="23"/>
        </w:rPr>
        <w:t>При этом неустойка, выплаченная застройщиком участнику долевого строительства в случае нарушения срока устранения недостатков (дефектов) объекта, облагается НДФЛ.</w:t>
      </w:r>
    </w:p>
    <w:p w14:paraId="6D894437" w14:textId="77777777" w:rsidR="00671522" w:rsidRPr="003B42B3" w:rsidRDefault="00671522" w:rsidP="003B42B3">
      <w:pPr>
        <w:pStyle w:val="a9"/>
        <w:spacing w:after="120" w:line="264" w:lineRule="auto"/>
        <w:ind w:left="567"/>
        <w:contextualSpacing w:val="0"/>
        <w:jc w:val="both"/>
        <w:rPr>
          <w:i/>
          <w:color w:val="000000" w:themeColor="text1"/>
          <w:sz w:val="23"/>
          <w:szCs w:val="23"/>
        </w:rPr>
      </w:pPr>
      <w:r w:rsidRPr="003B42B3">
        <w:rPr>
          <w:i/>
          <w:color w:val="000000" w:themeColor="text1"/>
          <w:sz w:val="23"/>
          <w:szCs w:val="23"/>
        </w:rPr>
        <w:t>Письмо Департамента налоговой и таможенной политики Минфина России от 4 декабря 2019 г. N 03-04-06/94007</w:t>
      </w:r>
    </w:p>
    <w:p w14:paraId="3C4F1070" w14:textId="77777777" w:rsidR="00170131" w:rsidRPr="00170131" w:rsidRDefault="00170131" w:rsidP="00170131">
      <w:pPr>
        <w:pStyle w:val="a9"/>
        <w:numPr>
          <w:ilvl w:val="0"/>
          <w:numId w:val="2"/>
        </w:numPr>
        <w:spacing w:before="120" w:after="120" w:line="264" w:lineRule="auto"/>
        <w:ind w:left="567" w:hanging="567"/>
        <w:contextualSpacing w:val="0"/>
        <w:jc w:val="both"/>
        <w:rPr>
          <w:b/>
          <w:color w:val="000000" w:themeColor="text1"/>
          <w:sz w:val="23"/>
          <w:szCs w:val="23"/>
        </w:rPr>
      </w:pPr>
      <w:r w:rsidRPr="00170131">
        <w:rPr>
          <w:b/>
          <w:color w:val="000000" w:themeColor="text1"/>
          <w:sz w:val="23"/>
          <w:szCs w:val="23"/>
        </w:rPr>
        <w:t xml:space="preserve">Если сразу после окончания командировки работнику предоставляется отпуск, который он проводит в месте командирования, в целях НДФЛ имеет место экономическая </w:t>
      </w:r>
      <w:r w:rsidRPr="00170131">
        <w:rPr>
          <w:b/>
          <w:color w:val="000000" w:themeColor="text1"/>
          <w:sz w:val="23"/>
          <w:szCs w:val="23"/>
        </w:rPr>
        <w:lastRenderedPageBreak/>
        <w:t>выгода в виде оплаты организацией проезда от места проведения свободного от работы времени до места работы.</w:t>
      </w:r>
    </w:p>
    <w:p w14:paraId="16E60EF6" w14:textId="77777777" w:rsidR="00170131" w:rsidRPr="00170131" w:rsidRDefault="00170131" w:rsidP="00170131">
      <w:pPr>
        <w:pStyle w:val="a9"/>
        <w:spacing w:after="120" w:line="264" w:lineRule="auto"/>
        <w:ind w:left="567"/>
        <w:contextualSpacing w:val="0"/>
        <w:jc w:val="both"/>
        <w:rPr>
          <w:i/>
          <w:color w:val="000000" w:themeColor="text1"/>
          <w:sz w:val="23"/>
          <w:szCs w:val="23"/>
        </w:rPr>
      </w:pPr>
      <w:r w:rsidRPr="00170131">
        <w:rPr>
          <w:i/>
          <w:color w:val="000000" w:themeColor="text1"/>
          <w:sz w:val="23"/>
          <w:szCs w:val="23"/>
        </w:rPr>
        <w:t>Письмо Департамента налоговой и таможенной политики Минфина России от 6 декабря 2019 г. N 03-04-06/94974</w:t>
      </w:r>
    </w:p>
    <w:p w14:paraId="26E22356" w14:textId="36185367" w:rsidR="00612C8F" w:rsidRPr="00612C8F" w:rsidRDefault="00612C8F" w:rsidP="00612C8F">
      <w:pPr>
        <w:pStyle w:val="a9"/>
        <w:numPr>
          <w:ilvl w:val="0"/>
          <w:numId w:val="2"/>
        </w:numPr>
        <w:spacing w:before="120" w:after="120" w:line="264" w:lineRule="auto"/>
        <w:ind w:left="567" w:hanging="567"/>
        <w:contextualSpacing w:val="0"/>
        <w:jc w:val="both"/>
        <w:rPr>
          <w:b/>
          <w:color w:val="000000" w:themeColor="text1"/>
          <w:sz w:val="23"/>
          <w:szCs w:val="23"/>
        </w:rPr>
      </w:pPr>
      <w:r>
        <w:rPr>
          <w:b/>
          <w:color w:val="000000" w:themeColor="text1"/>
          <w:sz w:val="23"/>
          <w:szCs w:val="23"/>
        </w:rPr>
        <w:t>Д</w:t>
      </w:r>
      <w:r w:rsidRPr="00612C8F">
        <w:rPr>
          <w:b/>
          <w:color w:val="000000" w:themeColor="text1"/>
          <w:sz w:val="23"/>
          <w:szCs w:val="23"/>
        </w:rPr>
        <w:t>енежные средства, безвозмездно полученные от физического лица, не подлежат обложению налогом на доходы физических лиц.</w:t>
      </w:r>
    </w:p>
    <w:p w14:paraId="18417A12" w14:textId="77777777" w:rsidR="00612C8F" w:rsidRPr="00612C8F" w:rsidRDefault="00612C8F" w:rsidP="00612C8F">
      <w:pPr>
        <w:pStyle w:val="a9"/>
        <w:spacing w:after="120" w:line="264" w:lineRule="auto"/>
        <w:ind w:left="567"/>
        <w:contextualSpacing w:val="0"/>
        <w:jc w:val="both"/>
        <w:rPr>
          <w:i/>
          <w:color w:val="000000" w:themeColor="text1"/>
          <w:sz w:val="23"/>
          <w:szCs w:val="23"/>
        </w:rPr>
      </w:pPr>
      <w:r w:rsidRPr="00612C8F">
        <w:rPr>
          <w:i/>
          <w:color w:val="000000" w:themeColor="text1"/>
          <w:sz w:val="23"/>
          <w:szCs w:val="23"/>
        </w:rPr>
        <w:t>Письмо Департамента налоговой и таможенной политики Минфина России от 6 декабря 2019 г. N 03-04-05/95034</w:t>
      </w:r>
    </w:p>
    <w:p w14:paraId="620A553A" w14:textId="77777777" w:rsidR="00612C8F" w:rsidRPr="00612C8F" w:rsidRDefault="00612C8F" w:rsidP="00612C8F">
      <w:pPr>
        <w:pStyle w:val="a9"/>
        <w:numPr>
          <w:ilvl w:val="0"/>
          <w:numId w:val="2"/>
        </w:numPr>
        <w:spacing w:before="120" w:after="120" w:line="264" w:lineRule="auto"/>
        <w:ind w:left="567" w:hanging="567"/>
        <w:contextualSpacing w:val="0"/>
        <w:jc w:val="both"/>
        <w:rPr>
          <w:b/>
          <w:color w:val="000000" w:themeColor="text1"/>
          <w:sz w:val="23"/>
          <w:szCs w:val="23"/>
        </w:rPr>
      </w:pPr>
      <w:r w:rsidRPr="00612C8F">
        <w:rPr>
          <w:b/>
          <w:color w:val="000000" w:themeColor="text1"/>
          <w:sz w:val="23"/>
          <w:szCs w:val="23"/>
        </w:rPr>
        <w:t>Доходы от реализации долей участия в уставном капитале российских организаций освобождаются от НДФЛ, если они непрерывно принадлежали налогоплательщику более 5 лет.</w:t>
      </w:r>
    </w:p>
    <w:p w14:paraId="48238545" w14:textId="77777777" w:rsidR="00170131" w:rsidRPr="00170131" w:rsidRDefault="00612C8F" w:rsidP="00170131">
      <w:pPr>
        <w:pStyle w:val="a9"/>
        <w:spacing w:after="120" w:line="264" w:lineRule="auto"/>
        <w:ind w:left="567"/>
        <w:contextualSpacing w:val="0"/>
        <w:jc w:val="both"/>
        <w:rPr>
          <w:i/>
          <w:color w:val="000000" w:themeColor="text1"/>
          <w:sz w:val="23"/>
          <w:szCs w:val="23"/>
        </w:rPr>
      </w:pPr>
      <w:r w:rsidRPr="00612C8F">
        <w:rPr>
          <w:i/>
          <w:color w:val="000000" w:themeColor="text1"/>
          <w:sz w:val="23"/>
          <w:szCs w:val="23"/>
        </w:rPr>
        <w:t>Письмо Департамента налоговой и таможенной политики Минфина России от 6 декабря 2019 г. N 03-04-06/95029</w:t>
      </w:r>
      <w:r w:rsidR="00170131">
        <w:rPr>
          <w:i/>
          <w:color w:val="000000" w:themeColor="text1"/>
          <w:sz w:val="23"/>
          <w:szCs w:val="23"/>
        </w:rPr>
        <w:t xml:space="preserve">, </w:t>
      </w:r>
      <w:r w:rsidR="00170131" w:rsidRPr="00170131">
        <w:rPr>
          <w:i/>
          <w:color w:val="000000" w:themeColor="text1"/>
          <w:sz w:val="23"/>
          <w:szCs w:val="23"/>
        </w:rPr>
        <w:t>Письмо Департамента налоговой и таможенной политики Минфина России от 6 декабря 2019 г. N 03-04-05/95022</w:t>
      </w:r>
    </w:p>
    <w:p w14:paraId="681B010E" w14:textId="67BF341C" w:rsidR="00612C8F" w:rsidRPr="00612C8F" w:rsidRDefault="00612C8F" w:rsidP="00612C8F">
      <w:pPr>
        <w:pStyle w:val="a9"/>
        <w:spacing w:line="264" w:lineRule="auto"/>
        <w:ind w:left="0" w:firstLine="567"/>
        <w:contextualSpacing w:val="0"/>
        <w:jc w:val="both"/>
        <w:rPr>
          <w:iCs/>
          <w:color w:val="000000" w:themeColor="text1"/>
          <w:sz w:val="23"/>
          <w:szCs w:val="23"/>
        </w:rPr>
      </w:pPr>
      <w:proofErr w:type="gramStart"/>
      <w:r>
        <w:rPr>
          <w:iCs/>
          <w:color w:val="000000" w:themeColor="text1"/>
          <w:sz w:val="23"/>
          <w:szCs w:val="23"/>
        </w:rPr>
        <w:t>В</w:t>
      </w:r>
      <w:r w:rsidRPr="00612C8F">
        <w:rPr>
          <w:iCs/>
          <w:color w:val="000000" w:themeColor="text1"/>
          <w:sz w:val="23"/>
          <w:szCs w:val="23"/>
        </w:rPr>
        <w:t xml:space="preserve"> отношении ценных бумаг (долей в уставном капитале), приобретенных налогоплательщиками до 1 января 2011 года и реализованных до дня </w:t>
      </w:r>
      <w:hyperlink r:id="rId14" w:history="1">
        <w:r w:rsidRPr="00612C8F">
          <w:rPr>
            <w:iCs/>
            <w:color w:val="000000" w:themeColor="text1"/>
            <w:sz w:val="23"/>
            <w:szCs w:val="23"/>
          </w:rPr>
          <w:t>вступления в силу</w:t>
        </w:r>
      </w:hyperlink>
      <w:r w:rsidRPr="00612C8F">
        <w:rPr>
          <w:iCs/>
          <w:color w:val="000000" w:themeColor="text1"/>
          <w:sz w:val="23"/>
          <w:szCs w:val="23"/>
        </w:rPr>
        <w:t xml:space="preserve"> Федерального закона N 424-ФЗ, применяются положения </w:t>
      </w:r>
      <w:hyperlink r:id="rId15" w:history="1">
        <w:r w:rsidRPr="00612C8F">
          <w:rPr>
            <w:iCs/>
            <w:color w:val="000000" w:themeColor="text1"/>
            <w:sz w:val="23"/>
            <w:szCs w:val="23"/>
          </w:rPr>
          <w:t>части 7 статьи 5</w:t>
        </w:r>
      </w:hyperlink>
      <w:r w:rsidRPr="00612C8F">
        <w:rPr>
          <w:iCs/>
          <w:color w:val="000000" w:themeColor="text1"/>
          <w:sz w:val="23"/>
          <w:szCs w:val="23"/>
        </w:rPr>
        <w:t xml:space="preserve"> Федерального закона от 28.12.2010 N 395-ФЗ "О внесении изменений в часть вторую Налогового кодекса Российской Федерации и отдельные законодательные акты Российской Федерации" (в редакции, действовавшей до дня вступления</w:t>
      </w:r>
      <w:proofErr w:type="gramEnd"/>
      <w:r w:rsidRPr="00612C8F">
        <w:rPr>
          <w:iCs/>
          <w:color w:val="000000" w:themeColor="text1"/>
          <w:sz w:val="23"/>
          <w:szCs w:val="23"/>
        </w:rPr>
        <w:t xml:space="preserve"> в силу Федерального закона N 424-ФЗ).</w:t>
      </w:r>
    </w:p>
    <w:p w14:paraId="41BE646D" w14:textId="77777777" w:rsidR="00612C8F" w:rsidRPr="00612C8F" w:rsidRDefault="00612C8F" w:rsidP="00612C8F">
      <w:pPr>
        <w:pStyle w:val="a9"/>
        <w:numPr>
          <w:ilvl w:val="0"/>
          <w:numId w:val="2"/>
        </w:numPr>
        <w:spacing w:before="120" w:after="120" w:line="264" w:lineRule="auto"/>
        <w:ind w:left="567" w:hanging="567"/>
        <w:contextualSpacing w:val="0"/>
        <w:jc w:val="both"/>
        <w:rPr>
          <w:b/>
          <w:color w:val="000000" w:themeColor="text1"/>
          <w:sz w:val="23"/>
          <w:szCs w:val="23"/>
        </w:rPr>
      </w:pPr>
      <w:r w:rsidRPr="00612C8F">
        <w:rPr>
          <w:b/>
          <w:color w:val="000000" w:themeColor="text1"/>
          <w:sz w:val="23"/>
          <w:szCs w:val="23"/>
        </w:rPr>
        <w:t>НК не установлены особенности налогообложения доходов от операций купли-продажи драгметаллов, в том числе числящихся на обезличенном металлическом счете. Поэтому применяются общие правила налогообложения доходов от продажи имущества.</w:t>
      </w:r>
    </w:p>
    <w:p w14:paraId="27CAD996" w14:textId="77777777" w:rsidR="00612C8F" w:rsidRPr="00612C8F" w:rsidRDefault="00612C8F" w:rsidP="00612C8F">
      <w:pPr>
        <w:pStyle w:val="a9"/>
        <w:spacing w:after="120" w:line="264" w:lineRule="auto"/>
        <w:ind w:left="567"/>
        <w:contextualSpacing w:val="0"/>
        <w:jc w:val="both"/>
        <w:rPr>
          <w:i/>
          <w:color w:val="000000" w:themeColor="text1"/>
          <w:sz w:val="23"/>
          <w:szCs w:val="23"/>
        </w:rPr>
      </w:pPr>
      <w:r w:rsidRPr="00612C8F">
        <w:rPr>
          <w:i/>
          <w:color w:val="000000" w:themeColor="text1"/>
          <w:sz w:val="23"/>
          <w:szCs w:val="23"/>
        </w:rPr>
        <w:t>Письмо Департамента налоговой и таможенной политики Минфина России от 6 декабря 2019 г. N 03-04-05/95006</w:t>
      </w:r>
    </w:p>
    <w:p w14:paraId="3F965B8E" w14:textId="77777777" w:rsidR="00612C8F" w:rsidRPr="00612C8F" w:rsidRDefault="00612C8F" w:rsidP="00612C8F">
      <w:pPr>
        <w:pStyle w:val="a9"/>
        <w:spacing w:line="264" w:lineRule="auto"/>
        <w:ind w:left="0" w:firstLine="567"/>
        <w:contextualSpacing w:val="0"/>
        <w:jc w:val="both"/>
        <w:rPr>
          <w:iCs/>
          <w:color w:val="000000" w:themeColor="text1"/>
          <w:sz w:val="23"/>
          <w:szCs w:val="23"/>
        </w:rPr>
      </w:pPr>
      <w:r w:rsidRPr="00612C8F">
        <w:rPr>
          <w:iCs/>
          <w:color w:val="000000" w:themeColor="text1"/>
          <w:sz w:val="23"/>
          <w:szCs w:val="23"/>
        </w:rPr>
        <w:t>От НДФЛ освобождаются доходы от продажи иного имущества, находившегося в собственности 3 года и более.</w:t>
      </w:r>
    </w:p>
    <w:p w14:paraId="4E7191F5" w14:textId="77777777" w:rsidR="00612C8F" w:rsidRPr="00612C8F" w:rsidRDefault="00612C8F" w:rsidP="00612C8F">
      <w:pPr>
        <w:pStyle w:val="a9"/>
        <w:numPr>
          <w:ilvl w:val="0"/>
          <w:numId w:val="2"/>
        </w:numPr>
        <w:spacing w:before="120" w:after="120" w:line="264" w:lineRule="auto"/>
        <w:ind w:left="567" w:hanging="567"/>
        <w:contextualSpacing w:val="0"/>
        <w:jc w:val="both"/>
        <w:rPr>
          <w:b/>
          <w:color w:val="000000" w:themeColor="text1"/>
          <w:sz w:val="23"/>
          <w:szCs w:val="23"/>
        </w:rPr>
      </w:pPr>
      <w:r w:rsidRPr="00612C8F">
        <w:rPr>
          <w:b/>
          <w:color w:val="000000" w:themeColor="text1"/>
          <w:sz w:val="23"/>
          <w:szCs w:val="23"/>
        </w:rPr>
        <w:t xml:space="preserve">С 2019 г. освобождаются от НДФЛ </w:t>
      </w:r>
      <w:proofErr w:type="gramStart"/>
      <w:r w:rsidRPr="00612C8F">
        <w:rPr>
          <w:b/>
          <w:color w:val="000000" w:themeColor="text1"/>
          <w:sz w:val="23"/>
          <w:szCs w:val="23"/>
        </w:rPr>
        <w:t>доходы</w:t>
      </w:r>
      <w:proofErr w:type="gramEnd"/>
      <w:r w:rsidRPr="00612C8F">
        <w:rPr>
          <w:b/>
          <w:color w:val="000000" w:themeColor="text1"/>
          <w:sz w:val="23"/>
          <w:szCs w:val="23"/>
        </w:rPr>
        <w:t xml:space="preserve"> как резидентов, так и нерезидентов от продажи недвижимости, находившейся в собственности в течение минимального предельного срока владения и более. Для унаследованной недвижимости - это 3 года.</w:t>
      </w:r>
    </w:p>
    <w:p w14:paraId="334A43A3" w14:textId="77777777" w:rsidR="00612C8F" w:rsidRPr="00612C8F" w:rsidRDefault="00612C8F" w:rsidP="00612C8F">
      <w:pPr>
        <w:pStyle w:val="a9"/>
        <w:spacing w:after="120" w:line="264" w:lineRule="auto"/>
        <w:ind w:left="567"/>
        <w:contextualSpacing w:val="0"/>
        <w:jc w:val="both"/>
        <w:rPr>
          <w:i/>
          <w:color w:val="000000" w:themeColor="text1"/>
          <w:sz w:val="23"/>
          <w:szCs w:val="23"/>
        </w:rPr>
      </w:pPr>
      <w:r w:rsidRPr="00612C8F">
        <w:rPr>
          <w:i/>
          <w:color w:val="000000" w:themeColor="text1"/>
          <w:sz w:val="23"/>
          <w:szCs w:val="23"/>
        </w:rPr>
        <w:t>Письмо Департамента налоговой и таможенной политики Минфина России от 6 декабря 2019 г. N 03-04-05/95014</w:t>
      </w:r>
    </w:p>
    <w:p w14:paraId="75F950DF" w14:textId="77777777" w:rsidR="00612C8F" w:rsidRPr="00612C8F" w:rsidRDefault="00612C8F" w:rsidP="00612C8F">
      <w:pPr>
        <w:pStyle w:val="a9"/>
        <w:spacing w:line="264" w:lineRule="auto"/>
        <w:ind w:left="0" w:firstLine="567"/>
        <w:contextualSpacing w:val="0"/>
        <w:jc w:val="both"/>
        <w:rPr>
          <w:iCs/>
          <w:color w:val="000000" w:themeColor="text1"/>
          <w:sz w:val="23"/>
          <w:szCs w:val="23"/>
        </w:rPr>
      </w:pPr>
      <w:r w:rsidRPr="00612C8F">
        <w:rPr>
          <w:iCs/>
          <w:color w:val="000000" w:themeColor="text1"/>
          <w:sz w:val="23"/>
          <w:szCs w:val="23"/>
        </w:rPr>
        <w:t>Если со дня смерти наследодателя до продажи наследником имущества прошло более 3 лет, доход освобождается от НДФЛ.</w:t>
      </w:r>
    </w:p>
    <w:p w14:paraId="78A0784A" w14:textId="77777777" w:rsidR="00612C8F" w:rsidRPr="00612C8F" w:rsidRDefault="00612C8F" w:rsidP="00612C8F">
      <w:pPr>
        <w:pStyle w:val="a9"/>
        <w:spacing w:line="264" w:lineRule="auto"/>
        <w:ind w:left="0" w:firstLine="567"/>
        <w:contextualSpacing w:val="0"/>
        <w:jc w:val="both"/>
        <w:rPr>
          <w:iCs/>
          <w:color w:val="000000" w:themeColor="text1"/>
          <w:sz w:val="23"/>
          <w:szCs w:val="23"/>
        </w:rPr>
      </w:pPr>
      <w:r w:rsidRPr="00612C8F">
        <w:rPr>
          <w:iCs/>
          <w:color w:val="000000" w:themeColor="text1"/>
          <w:sz w:val="23"/>
          <w:szCs w:val="23"/>
        </w:rPr>
        <w:t xml:space="preserve">При этом безвозмездная передача имущества </w:t>
      </w:r>
      <w:proofErr w:type="gramStart"/>
      <w:r w:rsidRPr="00612C8F">
        <w:rPr>
          <w:iCs/>
          <w:color w:val="000000" w:themeColor="text1"/>
          <w:sz w:val="23"/>
          <w:szCs w:val="23"/>
        </w:rPr>
        <w:t>одаряемому</w:t>
      </w:r>
      <w:proofErr w:type="gramEnd"/>
      <w:r w:rsidRPr="00612C8F">
        <w:rPr>
          <w:iCs/>
          <w:color w:val="000000" w:themeColor="text1"/>
          <w:sz w:val="23"/>
          <w:szCs w:val="23"/>
        </w:rPr>
        <w:t xml:space="preserve"> не образует у дарителя дохода (экономической выгоды), облагаемого НДФЛ.</w:t>
      </w:r>
    </w:p>
    <w:p w14:paraId="1F9DBD4B" w14:textId="77777777" w:rsidR="00C652D1" w:rsidRPr="00C652D1" w:rsidRDefault="00C652D1" w:rsidP="00C652D1">
      <w:pPr>
        <w:pStyle w:val="a9"/>
        <w:numPr>
          <w:ilvl w:val="0"/>
          <w:numId w:val="2"/>
        </w:numPr>
        <w:spacing w:before="120" w:after="120" w:line="264" w:lineRule="auto"/>
        <w:ind w:left="567" w:hanging="567"/>
        <w:contextualSpacing w:val="0"/>
        <w:jc w:val="both"/>
        <w:rPr>
          <w:b/>
          <w:color w:val="000000" w:themeColor="text1"/>
          <w:sz w:val="23"/>
          <w:szCs w:val="23"/>
        </w:rPr>
      </w:pPr>
      <w:r w:rsidRPr="00C652D1">
        <w:rPr>
          <w:b/>
          <w:color w:val="000000" w:themeColor="text1"/>
          <w:sz w:val="23"/>
          <w:szCs w:val="23"/>
        </w:rPr>
        <w:t xml:space="preserve">Если доходы от продажи недвижимости меньше ее кадастровой стоимости, умноженной на понижающий коэффициент 0,7, в целях НДФЛ доходы от продажи принимаются </w:t>
      </w:r>
      <w:proofErr w:type="gramStart"/>
      <w:r w:rsidRPr="00C652D1">
        <w:rPr>
          <w:b/>
          <w:color w:val="000000" w:themeColor="text1"/>
          <w:sz w:val="23"/>
          <w:szCs w:val="23"/>
        </w:rPr>
        <w:t>равными</w:t>
      </w:r>
      <w:proofErr w:type="gramEnd"/>
      <w:r w:rsidRPr="00C652D1">
        <w:rPr>
          <w:b/>
          <w:color w:val="000000" w:themeColor="text1"/>
          <w:sz w:val="23"/>
          <w:szCs w:val="23"/>
        </w:rPr>
        <w:t xml:space="preserve"> кадастровой стоимости с учетом понижающего коэффициента.</w:t>
      </w:r>
    </w:p>
    <w:p w14:paraId="0173AC3C" w14:textId="77777777" w:rsidR="00C652D1" w:rsidRPr="00C652D1" w:rsidRDefault="00C652D1" w:rsidP="00C652D1">
      <w:pPr>
        <w:pStyle w:val="a9"/>
        <w:spacing w:before="120" w:after="120" w:line="264" w:lineRule="auto"/>
        <w:ind w:left="567"/>
        <w:contextualSpacing w:val="0"/>
        <w:jc w:val="both"/>
        <w:rPr>
          <w:b/>
          <w:color w:val="000000" w:themeColor="text1"/>
          <w:sz w:val="23"/>
          <w:szCs w:val="23"/>
        </w:rPr>
      </w:pPr>
      <w:r w:rsidRPr="00C652D1">
        <w:rPr>
          <w:b/>
          <w:color w:val="000000" w:themeColor="text1"/>
          <w:sz w:val="23"/>
          <w:szCs w:val="23"/>
        </w:rPr>
        <w:t>Если кадастровая стоимость не определена по состоянию на 1 января года, в котором перешло право собственности на объект, данный порядок определения доходов не применяется.</w:t>
      </w:r>
    </w:p>
    <w:p w14:paraId="4BF4D888" w14:textId="77777777" w:rsidR="00C652D1" w:rsidRPr="00C652D1" w:rsidRDefault="00C652D1" w:rsidP="00C652D1">
      <w:pPr>
        <w:pStyle w:val="a9"/>
        <w:spacing w:after="120" w:line="264" w:lineRule="auto"/>
        <w:ind w:left="567"/>
        <w:contextualSpacing w:val="0"/>
        <w:jc w:val="both"/>
        <w:rPr>
          <w:i/>
          <w:color w:val="000000" w:themeColor="text1"/>
          <w:sz w:val="23"/>
          <w:szCs w:val="23"/>
        </w:rPr>
      </w:pPr>
      <w:r w:rsidRPr="00C652D1">
        <w:rPr>
          <w:i/>
          <w:color w:val="000000" w:themeColor="text1"/>
          <w:sz w:val="23"/>
          <w:szCs w:val="23"/>
        </w:rPr>
        <w:lastRenderedPageBreak/>
        <w:t>Письмо Департамента налоговой и таможенной политики Минфина России от 6 декабря 2019 г. N 03-04-05/94797</w:t>
      </w:r>
    </w:p>
    <w:p w14:paraId="01A8E13A" w14:textId="77777777" w:rsidR="00504D23" w:rsidRPr="00504D23" w:rsidRDefault="00504D23" w:rsidP="00504D23">
      <w:pPr>
        <w:pStyle w:val="a9"/>
        <w:numPr>
          <w:ilvl w:val="0"/>
          <w:numId w:val="2"/>
        </w:numPr>
        <w:spacing w:before="120" w:after="120" w:line="264" w:lineRule="auto"/>
        <w:ind w:left="567" w:hanging="567"/>
        <w:contextualSpacing w:val="0"/>
        <w:jc w:val="both"/>
        <w:rPr>
          <w:b/>
          <w:color w:val="000000" w:themeColor="text1"/>
          <w:sz w:val="23"/>
          <w:szCs w:val="23"/>
        </w:rPr>
      </w:pPr>
      <w:r w:rsidRPr="00504D23">
        <w:rPr>
          <w:b/>
          <w:color w:val="000000" w:themeColor="text1"/>
          <w:sz w:val="23"/>
          <w:szCs w:val="23"/>
        </w:rPr>
        <w:t>С 2020 г. вступают в силу поправки к НК РФ, согласно которым сведения по форме 2-НДФЛ и расчет сумм налога, исчисленных и удержанных налоговым агентом, предоставляются в электронном виде.</w:t>
      </w:r>
    </w:p>
    <w:p w14:paraId="26A4EA17" w14:textId="77777777" w:rsidR="00504D23" w:rsidRPr="00504D23" w:rsidRDefault="00504D23" w:rsidP="00504D23">
      <w:pPr>
        <w:pStyle w:val="a9"/>
        <w:spacing w:after="120" w:line="264" w:lineRule="auto"/>
        <w:ind w:left="567"/>
        <w:contextualSpacing w:val="0"/>
        <w:jc w:val="both"/>
        <w:rPr>
          <w:i/>
          <w:color w:val="000000" w:themeColor="text1"/>
          <w:sz w:val="23"/>
          <w:szCs w:val="23"/>
        </w:rPr>
      </w:pPr>
      <w:r w:rsidRPr="00504D23">
        <w:rPr>
          <w:i/>
          <w:color w:val="000000" w:themeColor="text1"/>
          <w:sz w:val="23"/>
          <w:szCs w:val="23"/>
        </w:rPr>
        <w:t>Письмо Федеральной налоговой службы от 9 декабря 2019 г. N БС-4-11/25215@ "О представлении сведений по форме 2-НДФЛ"</w:t>
      </w:r>
    </w:p>
    <w:p w14:paraId="46D51449" w14:textId="77777777" w:rsidR="00504D23" w:rsidRPr="00504D23" w:rsidRDefault="00504D23" w:rsidP="00504D23">
      <w:pPr>
        <w:pStyle w:val="a9"/>
        <w:spacing w:line="264" w:lineRule="auto"/>
        <w:ind w:left="0" w:firstLine="567"/>
        <w:contextualSpacing w:val="0"/>
        <w:jc w:val="both"/>
        <w:rPr>
          <w:iCs/>
          <w:color w:val="000000" w:themeColor="text1"/>
          <w:sz w:val="23"/>
          <w:szCs w:val="23"/>
        </w:rPr>
      </w:pPr>
      <w:r w:rsidRPr="00504D23">
        <w:rPr>
          <w:iCs/>
          <w:color w:val="000000" w:themeColor="text1"/>
          <w:sz w:val="23"/>
          <w:szCs w:val="23"/>
        </w:rPr>
        <w:t>При численности граждан, получивших доходы в налоговом периоде, до 10 человек налоговый агент может представить документы на бумажных носителях.</w:t>
      </w:r>
    </w:p>
    <w:p w14:paraId="7778006C" w14:textId="77777777" w:rsidR="00504D23" w:rsidRPr="00504D23" w:rsidRDefault="00504D23" w:rsidP="00504D23">
      <w:pPr>
        <w:pStyle w:val="a9"/>
        <w:spacing w:line="264" w:lineRule="auto"/>
        <w:ind w:left="0" w:firstLine="567"/>
        <w:contextualSpacing w:val="0"/>
        <w:jc w:val="both"/>
        <w:rPr>
          <w:iCs/>
          <w:color w:val="000000" w:themeColor="text1"/>
          <w:sz w:val="23"/>
          <w:szCs w:val="23"/>
        </w:rPr>
      </w:pPr>
      <w:r w:rsidRPr="00504D23">
        <w:rPr>
          <w:iCs/>
          <w:color w:val="000000" w:themeColor="text1"/>
          <w:sz w:val="23"/>
          <w:szCs w:val="23"/>
        </w:rPr>
        <w:t>Таким образом, с 1 января 2020 г. налоговый агент при численности граждан, получивших доходы в 2019 г., 10 человек и менее может направить сведения за 2019 г. на бумажных носителях.</w:t>
      </w:r>
    </w:p>
    <w:p w14:paraId="6FE9E7B2" w14:textId="77777777" w:rsidR="00AB3172" w:rsidRPr="00AB3172" w:rsidRDefault="00AB3172" w:rsidP="00AB3172">
      <w:pPr>
        <w:pStyle w:val="a9"/>
        <w:numPr>
          <w:ilvl w:val="0"/>
          <w:numId w:val="2"/>
        </w:numPr>
        <w:spacing w:before="120" w:after="120" w:line="264" w:lineRule="auto"/>
        <w:ind w:left="567" w:hanging="567"/>
        <w:contextualSpacing w:val="0"/>
        <w:jc w:val="both"/>
        <w:rPr>
          <w:b/>
          <w:color w:val="000000" w:themeColor="text1"/>
          <w:sz w:val="23"/>
          <w:szCs w:val="23"/>
        </w:rPr>
      </w:pPr>
      <w:r w:rsidRPr="00AB3172">
        <w:rPr>
          <w:b/>
          <w:color w:val="000000" w:themeColor="text1"/>
          <w:sz w:val="23"/>
          <w:szCs w:val="23"/>
        </w:rPr>
        <w:t>Если имущественный налоговый вычет был предоставлен в отношении недвижимости, приобретенной до 1 января 2014 г., то оснований для получения вычета по другому объекту, приобретенному после 1 января 2014 г., не имеется.</w:t>
      </w:r>
    </w:p>
    <w:p w14:paraId="7C65545D" w14:textId="77777777" w:rsidR="00AB3172" w:rsidRPr="00AB3172" w:rsidRDefault="00AB3172" w:rsidP="00AB3172">
      <w:pPr>
        <w:pStyle w:val="a9"/>
        <w:spacing w:after="120" w:line="264" w:lineRule="auto"/>
        <w:ind w:left="567"/>
        <w:contextualSpacing w:val="0"/>
        <w:jc w:val="both"/>
        <w:rPr>
          <w:i/>
          <w:color w:val="000000" w:themeColor="text1"/>
          <w:sz w:val="23"/>
          <w:szCs w:val="23"/>
        </w:rPr>
      </w:pPr>
      <w:r w:rsidRPr="00AB3172">
        <w:rPr>
          <w:i/>
          <w:color w:val="000000" w:themeColor="text1"/>
          <w:sz w:val="23"/>
          <w:szCs w:val="23"/>
        </w:rPr>
        <w:t>Письмо Департамента налоговой и таможенной политики Минфина России от 9 декабря 2019 г. N 03-04-05/95634</w:t>
      </w:r>
    </w:p>
    <w:p w14:paraId="7C0DDF84" w14:textId="77777777" w:rsidR="009A4518" w:rsidRPr="009A4518" w:rsidRDefault="009A4518" w:rsidP="009A4518">
      <w:pPr>
        <w:pStyle w:val="a9"/>
        <w:numPr>
          <w:ilvl w:val="0"/>
          <w:numId w:val="2"/>
        </w:numPr>
        <w:spacing w:before="120" w:after="120" w:line="264" w:lineRule="auto"/>
        <w:ind w:left="567" w:hanging="567"/>
        <w:contextualSpacing w:val="0"/>
        <w:jc w:val="both"/>
        <w:rPr>
          <w:b/>
          <w:color w:val="000000" w:themeColor="text1"/>
          <w:sz w:val="23"/>
          <w:szCs w:val="23"/>
        </w:rPr>
      </w:pPr>
      <w:r w:rsidRPr="009A4518">
        <w:rPr>
          <w:b/>
          <w:color w:val="000000" w:themeColor="text1"/>
          <w:sz w:val="23"/>
          <w:szCs w:val="23"/>
        </w:rPr>
        <w:t>НДФЛ с доходов иностранца, занимающегося в России трудовой деятельностью по патенту, уменьшается на фиксированные авансовые платежи, которые внесены за период действия патента. Такое возможно у одного налогового агента при получении от налогового органа уведомления, подтверждающего данное право.</w:t>
      </w:r>
    </w:p>
    <w:p w14:paraId="3B77FAA7" w14:textId="77777777" w:rsidR="009A4518" w:rsidRPr="009A4518" w:rsidRDefault="009A4518" w:rsidP="009A4518">
      <w:pPr>
        <w:pStyle w:val="a9"/>
        <w:spacing w:after="120" w:line="264" w:lineRule="auto"/>
        <w:ind w:left="567"/>
        <w:contextualSpacing w:val="0"/>
        <w:jc w:val="both"/>
        <w:rPr>
          <w:i/>
          <w:color w:val="000000" w:themeColor="text1"/>
          <w:sz w:val="23"/>
          <w:szCs w:val="23"/>
        </w:rPr>
      </w:pPr>
      <w:r w:rsidRPr="009A4518">
        <w:rPr>
          <w:i/>
          <w:color w:val="000000" w:themeColor="text1"/>
          <w:sz w:val="23"/>
          <w:szCs w:val="23"/>
        </w:rPr>
        <w:t>Письмо Федеральной налоговой службы от 10 декабря 2019 г. N БС-4-11/25288@ "О налогообложении доходов физических лиц"</w:t>
      </w:r>
    </w:p>
    <w:p w14:paraId="3B44C95C" w14:textId="77777777" w:rsidR="009A4518" w:rsidRPr="009A4518" w:rsidRDefault="009A4518" w:rsidP="009A4518">
      <w:pPr>
        <w:pStyle w:val="a9"/>
        <w:spacing w:line="264" w:lineRule="auto"/>
        <w:ind w:left="0" w:firstLine="567"/>
        <w:contextualSpacing w:val="0"/>
        <w:jc w:val="both"/>
        <w:rPr>
          <w:iCs/>
          <w:color w:val="000000" w:themeColor="text1"/>
          <w:sz w:val="23"/>
          <w:szCs w:val="23"/>
        </w:rPr>
      </w:pPr>
      <w:r w:rsidRPr="009A4518">
        <w:rPr>
          <w:iCs/>
          <w:color w:val="000000" w:themeColor="text1"/>
          <w:sz w:val="23"/>
          <w:szCs w:val="23"/>
        </w:rPr>
        <w:t>Уведомление выдается, если инспекция располагает информацией от МВД о заключении с иностранцем трудового или гражданско-правового договора и о выдаче патента. Сведения передаются в налоговый орган, находящийся на территории того региона, в пределах которого трудится иностранец.</w:t>
      </w:r>
    </w:p>
    <w:p w14:paraId="58ED9261" w14:textId="77777777" w:rsidR="009A4518" w:rsidRPr="009A4518" w:rsidRDefault="009A4518" w:rsidP="009A4518">
      <w:pPr>
        <w:pStyle w:val="a9"/>
        <w:spacing w:line="264" w:lineRule="auto"/>
        <w:ind w:left="0" w:firstLine="567"/>
        <w:contextualSpacing w:val="0"/>
        <w:jc w:val="both"/>
        <w:rPr>
          <w:iCs/>
          <w:color w:val="000000" w:themeColor="text1"/>
          <w:sz w:val="23"/>
          <w:szCs w:val="23"/>
        </w:rPr>
      </w:pPr>
      <w:r w:rsidRPr="009A4518">
        <w:rPr>
          <w:iCs/>
          <w:color w:val="000000" w:themeColor="text1"/>
          <w:sz w:val="23"/>
          <w:szCs w:val="23"/>
        </w:rPr>
        <w:t>Если иностранец работает в обособленном подразделении, которое находится в отличном от головной организации месте, то заявление о получении уведомления может быть подано в налоговый орган по месту учета подразделения.</w:t>
      </w:r>
    </w:p>
    <w:p w14:paraId="20400912" w14:textId="77777777" w:rsidR="004B320A" w:rsidRPr="004B320A" w:rsidRDefault="004B320A" w:rsidP="004B320A">
      <w:pPr>
        <w:pStyle w:val="a9"/>
        <w:numPr>
          <w:ilvl w:val="0"/>
          <w:numId w:val="2"/>
        </w:numPr>
        <w:spacing w:before="120" w:after="120" w:line="264" w:lineRule="auto"/>
        <w:ind w:left="567" w:hanging="567"/>
        <w:contextualSpacing w:val="0"/>
        <w:jc w:val="both"/>
        <w:rPr>
          <w:b/>
          <w:color w:val="000000" w:themeColor="text1"/>
          <w:sz w:val="23"/>
          <w:szCs w:val="23"/>
        </w:rPr>
      </w:pPr>
      <w:r w:rsidRPr="004B320A">
        <w:rPr>
          <w:b/>
          <w:color w:val="000000" w:themeColor="text1"/>
          <w:sz w:val="23"/>
          <w:szCs w:val="23"/>
        </w:rPr>
        <w:t>Стандартные вычеты по НДФЛ предоставляются налогоплательщику одним из налоговых агентов на основании его письменного заявления и документов, подтверждающих право на такие вычеты.</w:t>
      </w:r>
    </w:p>
    <w:p w14:paraId="53A8BAC0" w14:textId="77777777" w:rsidR="004B320A" w:rsidRPr="004B320A" w:rsidRDefault="004B320A" w:rsidP="004B320A">
      <w:pPr>
        <w:pStyle w:val="a9"/>
        <w:spacing w:before="120" w:after="120" w:line="264" w:lineRule="auto"/>
        <w:ind w:left="567"/>
        <w:contextualSpacing w:val="0"/>
        <w:jc w:val="both"/>
        <w:rPr>
          <w:b/>
          <w:color w:val="000000" w:themeColor="text1"/>
          <w:sz w:val="23"/>
          <w:szCs w:val="23"/>
        </w:rPr>
      </w:pPr>
      <w:r w:rsidRPr="004B320A">
        <w:rPr>
          <w:b/>
          <w:color w:val="000000" w:themeColor="text1"/>
          <w:sz w:val="23"/>
          <w:szCs w:val="23"/>
        </w:rPr>
        <w:t>Если в течение налогового периода стандартные вычеты налогоплательщику не предоставлялись или были предоставлены в меньшем размере, чем предусмотрено НК, то на основании декларации и документов, подтверждающих право на вычеты, налоговый орган пересчитывает налоговую базу с учетом стандартных вычетов.</w:t>
      </w:r>
    </w:p>
    <w:p w14:paraId="0B112EF8" w14:textId="77777777" w:rsidR="004B320A" w:rsidRPr="004B320A" w:rsidRDefault="004B320A" w:rsidP="004B320A">
      <w:pPr>
        <w:pStyle w:val="a9"/>
        <w:spacing w:before="120" w:after="120" w:line="264" w:lineRule="auto"/>
        <w:ind w:left="567"/>
        <w:contextualSpacing w:val="0"/>
        <w:jc w:val="both"/>
        <w:rPr>
          <w:b/>
          <w:color w:val="000000" w:themeColor="text1"/>
          <w:sz w:val="23"/>
          <w:szCs w:val="23"/>
        </w:rPr>
      </w:pPr>
      <w:r w:rsidRPr="004B320A">
        <w:rPr>
          <w:b/>
          <w:color w:val="000000" w:themeColor="text1"/>
          <w:sz w:val="23"/>
          <w:szCs w:val="23"/>
        </w:rPr>
        <w:t>При исчислении НДФЛ физлица, получающие авторские вознаграждения или вознаграждения за использование результатов интеллектуальной деятельности, вправе получить профессиональные налоговые вычеты в сумме фактических и документально подтвержденных расходов.</w:t>
      </w:r>
    </w:p>
    <w:p w14:paraId="2D43A40E" w14:textId="77777777" w:rsidR="004B320A" w:rsidRPr="004B320A" w:rsidRDefault="004B320A" w:rsidP="004B320A">
      <w:pPr>
        <w:pStyle w:val="a9"/>
        <w:spacing w:before="120" w:after="120" w:line="264" w:lineRule="auto"/>
        <w:ind w:left="567"/>
        <w:contextualSpacing w:val="0"/>
        <w:jc w:val="both"/>
        <w:rPr>
          <w:b/>
          <w:color w:val="000000" w:themeColor="text1"/>
          <w:sz w:val="23"/>
          <w:szCs w:val="23"/>
        </w:rPr>
      </w:pPr>
      <w:r w:rsidRPr="004B320A">
        <w:rPr>
          <w:b/>
          <w:color w:val="000000" w:themeColor="text1"/>
          <w:sz w:val="23"/>
          <w:szCs w:val="23"/>
        </w:rPr>
        <w:t>Право на получение профессионального налогового вычета налогоплательщики реализуют путем подачи письменного заявления налоговому агенту.</w:t>
      </w:r>
    </w:p>
    <w:p w14:paraId="62589C12" w14:textId="77777777" w:rsidR="004B320A" w:rsidRPr="004B320A" w:rsidRDefault="004B320A" w:rsidP="004B320A">
      <w:pPr>
        <w:pStyle w:val="a9"/>
        <w:spacing w:after="120" w:line="264" w:lineRule="auto"/>
        <w:ind w:left="567"/>
        <w:contextualSpacing w:val="0"/>
        <w:jc w:val="both"/>
        <w:rPr>
          <w:i/>
          <w:color w:val="000000" w:themeColor="text1"/>
          <w:sz w:val="23"/>
          <w:szCs w:val="23"/>
        </w:rPr>
      </w:pPr>
      <w:r w:rsidRPr="004B320A">
        <w:rPr>
          <w:i/>
          <w:color w:val="000000" w:themeColor="text1"/>
          <w:sz w:val="23"/>
          <w:szCs w:val="23"/>
        </w:rPr>
        <w:lastRenderedPageBreak/>
        <w:t>Письмо Департамента налоговой и таможенной политики Минфина России от 10 декабря 2019 г. N 03-04-05/95781</w:t>
      </w:r>
    </w:p>
    <w:p w14:paraId="54A97606" w14:textId="77777777" w:rsidR="007C34FA" w:rsidRPr="007C34FA" w:rsidRDefault="007C34FA" w:rsidP="007C34FA">
      <w:pPr>
        <w:pStyle w:val="a9"/>
        <w:numPr>
          <w:ilvl w:val="0"/>
          <w:numId w:val="2"/>
        </w:numPr>
        <w:spacing w:before="120" w:after="120" w:line="264" w:lineRule="auto"/>
        <w:ind w:left="567" w:hanging="567"/>
        <w:contextualSpacing w:val="0"/>
        <w:jc w:val="both"/>
        <w:rPr>
          <w:b/>
          <w:color w:val="000000" w:themeColor="text1"/>
          <w:sz w:val="23"/>
          <w:szCs w:val="23"/>
        </w:rPr>
      </w:pPr>
      <w:r w:rsidRPr="007C34FA">
        <w:rPr>
          <w:b/>
          <w:color w:val="000000" w:themeColor="text1"/>
          <w:sz w:val="23"/>
          <w:szCs w:val="23"/>
        </w:rPr>
        <w:t>НДФЛ не облагаются доходы от участия в программах лояльности. Освобождение не применяется в следующих случаях:</w:t>
      </w:r>
    </w:p>
    <w:p w14:paraId="04219628" w14:textId="77777777" w:rsidR="007C34FA" w:rsidRPr="007C34FA" w:rsidRDefault="007C34FA" w:rsidP="007C34FA">
      <w:pPr>
        <w:pStyle w:val="a9"/>
        <w:spacing w:before="120" w:after="120" w:line="264" w:lineRule="auto"/>
        <w:ind w:left="567"/>
        <w:contextualSpacing w:val="0"/>
        <w:jc w:val="both"/>
        <w:rPr>
          <w:b/>
          <w:color w:val="000000" w:themeColor="text1"/>
          <w:sz w:val="23"/>
          <w:szCs w:val="23"/>
        </w:rPr>
      </w:pPr>
      <w:r w:rsidRPr="007C34FA">
        <w:rPr>
          <w:b/>
          <w:color w:val="000000" w:themeColor="text1"/>
          <w:sz w:val="23"/>
          <w:szCs w:val="23"/>
        </w:rPr>
        <w:t>- если присоединение к программам осуществляется не на условиях публичной оферты;</w:t>
      </w:r>
    </w:p>
    <w:p w14:paraId="178A2512" w14:textId="77777777" w:rsidR="007C34FA" w:rsidRPr="007C34FA" w:rsidRDefault="007C34FA" w:rsidP="007C34FA">
      <w:pPr>
        <w:pStyle w:val="a9"/>
        <w:spacing w:before="120" w:after="120" w:line="264" w:lineRule="auto"/>
        <w:ind w:left="567"/>
        <w:contextualSpacing w:val="0"/>
        <w:jc w:val="both"/>
        <w:rPr>
          <w:b/>
          <w:color w:val="000000" w:themeColor="text1"/>
          <w:sz w:val="23"/>
          <w:szCs w:val="23"/>
        </w:rPr>
      </w:pPr>
      <w:r w:rsidRPr="007C34FA">
        <w:rPr>
          <w:b/>
          <w:color w:val="000000" w:themeColor="text1"/>
          <w:sz w:val="23"/>
          <w:szCs w:val="23"/>
        </w:rPr>
        <w:t>- если условиями публичной оферты предусмотрен срок для акцепта менее 30 дней и (или) предусмотрена возможность досрочного отзыва оферты;</w:t>
      </w:r>
    </w:p>
    <w:p w14:paraId="29BCE148" w14:textId="77777777" w:rsidR="007C34FA" w:rsidRPr="007C34FA" w:rsidRDefault="007C34FA" w:rsidP="007C34FA">
      <w:pPr>
        <w:pStyle w:val="a9"/>
        <w:spacing w:before="120" w:after="120" w:line="264" w:lineRule="auto"/>
        <w:ind w:left="567"/>
        <w:contextualSpacing w:val="0"/>
        <w:jc w:val="both"/>
        <w:rPr>
          <w:b/>
          <w:color w:val="000000" w:themeColor="text1"/>
          <w:sz w:val="23"/>
          <w:szCs w:val="23"/>
        </w:rPr>
      </w:pPr>
      <w:r w:rsidRPr="007C34FA">
        <w:rPr>
          <w:b/>
          <w:color w:val="000000" w:themeColor="text1"/>
          <w:sz w:val="23"/>
          <w:szCs w:val="23"/>
        </w:rPr>
        <w:t>- если доходы выплачиваются в качестве вознаграждения за выполнение должностных обязанностей, а также в качестве вознаграждения за поставленные налогоплательщиком товары (работы, услуги) или матпомощи.</w:t>
      </w:r>
    </w:p>
    <w:p w14:paraId="7C95B683" w14:textId="77777777" w:rsidR="007C34FA" w:rsidRDefault="007C34FA" w:rsidP="007C34FA">
      <w:pPr>
        <w:pStyle w:val="a9"/>
        <w:spacing w:after="120" w:line="264" w:lineRule="auto"/>
        <w:ind w:left="567"/>
        <w:contextualSpacing w:val="0"/>
        <w:jc w:val="both"/>
        <w:rPr>
          <w:i/>
          <w:color w:val="000000" w:themeColor="text1"/>
          <w:sz w:val="23"/>
          <w:szCs w:val="23"/>
        </w:rPr>
      </w:pPr>
      <w:r w:rsidRPr="007C34FA">
        <w:rPr>
          <w:i/>
          <w:color w:val="000000" w:themeColor="text1"/>
          <w:sz w:val="23"/>
          <w:szCs w:val="23"/>
        </w:rPr>
        <w:t>Письмо Департамента налоговой и таможенной политики Минфина России от 11 декабря 2019 г. N 03-04-06/96819</w:t>
      </w:r>
    </w:p>
    <w:p w14:paraId="64EE2A94" w14:textId="6ADC69C2" w:rsidR="000B308D" w:rsidRPr="000B308D" w:rsidRDefault="000B308D" w:rsidP="000B308D">
      <w:pPr>
        <w:pStyle w:val="a9"/>
        <w:numPr>
          <w:ilvl w:val="0"/>
          <w:numId w:val="2"/>
        </w:numPr>
        <w:spacing w:before="120" w:after="120" w:line="264" w:lineRule="auto"/>
        <w:ind w:left="567" w:hanging="567"/>
        <w:contextualSpacing w:val="0"/>
        <w:jc w:val="both"/>
        <w:rPr>
          <w:b/>
          <w:color w:val="000000" w:themeColor="text1"/>
          <w:sz w:val="23"/>
          <w:szCs w:val="23"/>
        </w:rPr>
      </w:pPr>
      <w:r>
        <w:rPr>
          <w:b/>
          <w:color w:val="000000" w:themeColor="text1"/>
          <w:sz w:val="23"/>
          <w:szCs w:val="23"/>
        </w:rPr>
        <w:t>С</w:t>
      </w:r>
      <w:r w:rsidRPr="000B308D">
        <w:rPr>
          <w:b/>
          <w:color w:val="000000" w:themeColor="text1"/>
          <w:sz w:val="23"/>
          <w:szCs w:val="23"/>
        </w:rPr>
        <w:t>тоимость питания, оплаченного организацией за своих сотрудников, подлежит обложению налогом на доходы физических лиц в установленном порядке.</w:t>
      </w:r>
    </w:p>
    <w:p w14:paraId="03341181" w14:textId="77777777" w:rsidR="000B308D" w:rsidRPr="000B308D" w:rsidRDefault="000B308D" w:rsidP="000B308D">
      <w:pPr>
        <w:pStyle w:val="a9"/>
        <w:spacing w:after="120" w:line="264" w:lineRule="auto"/>
        <w:ind w:left="567"/>
        <w:contextualSpacing w:val="0"/>
        <w:jc w:val="both"/>
        <w:rPr>
          <w:i/>
          <w:color w:val="000000" w:themeColor="text1"/>
          <w:sz w:val="23"/>
          <w:szCs w:val="23"/>
        </w:rPr>
      </w:pPr>
      <w:r w:rsidRPr="000B308D">
        <w:rPr>
          <w:i/>
          <w:color w:val="000000" w:themeColor="text1"/>
          <w:sz w:val="23"/>
          <w:szCs w:val="23"/>
        </w:rPr>
        <w:t>Письмо Департамента налоговой таможенной политики Минфина России от 11 декабря 2019 г. N 03-04-05/96827</w:t>
      </w:r>
    </w:p>
    <w:p w14:paraId="6C0D3697" w14:textId="77777777" w:rsidR="00E92319" w:rsidRPr="00E92319" w:rsidRDefault="00E92319" w:rsidP="00E92319">
      <w:pPr>
        <w:pStyle w:val="a9"/>
        <w:numPr>
          <w:ilvl w:val="0"/>
          <w:numId w:val="2"/>
        </w:numPr>
        <w:spacing w:before="120" w:after="120" w:line="264" w:lineRule="auto"/>
        <w:ind w:left="567" w:hanging="567"/>
        <w:contextualSpacing w:val="0"/>
        <w:jc w:val="both"/>
        <w:rPr>
          <w:b/>
          <w:color w:val="000000" w:themeColor="text1"/>
          <w:sz w:val="23"/>
          <w:szCs w:val="23"/>
        </w:rPr>
      </w:pPr>
      <w:r w:rsidRPr="00E92319">
        <w:rPr>
          <w:b/>
          <w:color w:val="000000" w:themeColor="text1"/>
          <w:sz w:val="23"/>
          <w:szCs w:val="23"/>
        </w:rPr>
        <w:t>ФНС разъяснила особенности представления налоговыми агентами справок по форме 2-НДФЛ и расчета по форме 6-НДФЛ в случае ликвидации (закрытия) обособленного подразделения организации.</w:t>
      </w:r>
    </w:p>
    <w:p w14:paraId="460D85DC" w14:textId="77777777" w:rsidR="00E92319" w:rsidRPr="00E92319" w:rsidRDefault="00E92319" w:rsidP="00E92319">
      <w:pPr>
        <w:pStyle w:val="a9"/>
        <w:spacing w:after="120" w:line="264" w:lineRule="auto"/>
        <w:ind w:left="567"/>
        <w:contextualSpacing w:val="0"/>
        <w:jc w:val="both"/>
        <w:rPr>
          <w:i/>
          <w:color w:val="000000" w:themeColor="text1"/>
          <w:sz w:val="23"/>
          <w:szCs w:val="23"/>
        </w:rPr>
      </w:pPr>
      <w:r w:rsidRPr="00E92319">
        <w:rPr>
          <w:i/>
          <w:color w:val="000000" w:themeColor="text1"/>
          <w:sz w:val="23"/>
          <w:szCs w:val="23"/>
        </w:rPr>
        <w:t>Письмо Федеральной налоговой службы от 12 декабря 2019 г. N БС-4-11/25600@</w:t>
      </w:r>
    </w:p>
    <w:p w14:paraId="43681EA0" w14:textId="77777777" w:rsidR="00E92319" w:rsidRPr="00E92319" w:rsidRDefault="00E92319" w:rsidP="00E92319">
      <w:pPr>
        <w:pStyle w:val="a9"/>
        <w:spacing w:line="264" w:lineRule="auto"/>
        <w:ind w:left="0" w:firstLine="567"/>
        <w:contextualSpacing w:val="0"/>
        <w:jc w:val="both"/>
        <w:rPr>
          <w:iCs/>
          <w:color w:val="000000" w:themeColor="text1"/>
          <w:sz w:val="23"/>
          <w:szCs w:val="23"/>
        </w:rPr>
      </w:pPr>
      <w:r w:rsidRPr="00E92319">
        <w:rPr>
          <w:iCs/>
          <w:color w:val="000000" w:themeColor="text1"/>
          <w:sz w:val="23"/>
          <w:szCs w:val="23"/>
        </w:rPr>
        <w:t>Документы представляются в налоговый орган по месту учета налогового агента. В справках и расчетах указываются:</w:t>
      </w:r>
    </w:p>
    <w:p w14:paraId="0C6BB8EB" w14:textId="77777777" w:rsidR="00E92319" w:rsidRPr="00E92319" w:rsidRDefault="00E92319" w:rsidP="00E92319">
      <w:pPr>
        <w:pStyle w:val="a9"/>
        <w:spacing w:line="264" w:lineRule="auto"/>
        <w:ind w:left="0" w:firstLine="567"/>
        <w:contextualSpacing w:val="0"/>
        <w:jc w:val="both"/>
        <w:rPr>
          <w:iCs/>
          <w:color w:val="000000" w:themeColor="text1"/>
          <w:sz w:val="23"/>
          <w:szCs w:val="23"/>
        </w:rPr>
      </w:pPr>
      <w:r w:rsidRPr="00E92319">
        <w:rPr>
          <w:iCs/>
          <w:color w:val="000000" w:themeColor="text1"/>
          <w:sz w:val="23"/>
          <w:szCs w:val="23"/>
        </w:rPr>
        <w:t>- ИНН и КПП организации - в полях "ИНН и КПП";</w:t>
      </w:r>
    </w:p>
    <w:p w14:paraId="1BA1CC37" w14:textId="77777777" w:rsidR="00E92319" w:rsidRPr="00E92319" w:rsidRDefault="00E92319" w:rsidP="00E92319">
      <w:pPr>
        <w:pStyle w:val="a9"/>
        <w:spacing w:line="264" w:lineRule="auto"/>
        <w:ind w:left="0" w:firstLine="567"/>
        <w:contextualSpacing w:val="0"/>
        <w:jc w:val="both"/>
        <w:rPr>
          <w:iCs/>
          <w:color w:val="000000" w:themeColor="text1"/>
          <w:sz w:val="23"/>
          <w:szCs w:val="23"/>
        </w:rPr>
      </w:pPr>
      <w:r w:rsidRPr="00E92319">
        <w:rPr>
          <w:iCs/>
          <w:color w:val="000000" w:themeColor="text1"/>
          <w:sz w:val="23"/>
          <w:szCs w:val="23"/>
        </w:rPr>
        <w:t>- ОКТМО закрытого подразделения - в поле "Код по ОКТМО";</w:t>
      </w:r>
    </w:p>
    <w:p w14:paraId="29242057" w14:textId="77777777" w:rsidR="00E92319" w:rsidRPr="00E92319" w:rsidRDefault="00E92319" w:rsidP="00E92319">
      <w:pPr>
        <w:pStyle w:val="a9"/>
        <w:spacing w:line="264" w:lineRule="auto"/>
        <w:ind w:left="0" w:firstLine="567"/>
        <w:contextualSpacing w:val="0"/>
        <w:jc w:val="both"/>
        <w:rPr>
          <w:iCs/>
          <w:color w:val="000000" w:themeColor="text1"/>
          <w:sz w:val="23"/>
          <w:szCs w:val="23"/>
        </w:rPr>
      </w:pPr>
      <w:r w:rsidRPr="00E92319">
        <w:rPr>
          <w:iCs/>
          <w:color w:val="000000" w:themeColor="text1"/>
          <w:sz w:val="23"/>
          <w:szCs w:val="23"/>
        </w:rPr>
        <w:t>- код 9 "закрытие обособленного подразделения" - в поле "Форма реорганизации (ликвидация) (код)";</w:t>
      </w:r>
    </w:p>
    <w:p w14:paraId="69F97295" w14:textId="77777777" w:rsidR="00E92319" w:rsidRPr="00E92319" w:rsidRDefault="00E92319" w:rsidP="00E92319">
      <w:pPr>
        <w:pStyle w:val="a9"/>
        <w:spacing w:line="264" w:lineRule="auto"/>
        <w:ind w:left="0" w:firstLine="567"/>
        <w:contextualSpacing w:val="0"/>
        <w:jc w:val="both"/>
        <w:rPr>
          <w:iCs/>
          <w:color w:val="000000" w:themeColor="text1"/>
          <w:sz w:val="23"/>
          <w:szCs w:val="23"/>
        </w:rPr>
      </w:pPr>
      <w:r w:rsidRPr="00E92319">
        <w:rPr>
          <w:iCs/>
          <w:color w:val="000000" w:themeColor="text1"/>
          <w:sz w:val="23"/>
          <w:szCs w:val="23"/>
        </w:rPr>
        <w:t>- ИНН и КПП закрытого подразделения - по строке "ИНН/КПП реорганизованной организации".</w:t>
      </w:r>
    </w:p>
    <w:p w14:paraId="2706491A" w14:textId="77777777" w:rsidR="004937DC" w:rsidRPr="004937DC" w:rsidRDefault="004937DC" w:rsidP="004937DC">
      <w:pPr>
        <w:pStyle w:val="a9"/>
        <w:numPr>
          <w:ilvl w:val="0"/>
          <w:numId w:val="2"/>
        </w:numPr>
        <w:spacing w:before="120" w:after="120" w:line="264" w:lineRule="auto"/>
        <w:ind w:left="567" w:hanging="567"/>
        <w:contextualSpacing w:val="0"/>
        <w:jc w:val="both"/>
        <w:rPr>
          <w:b/>
          <w:color w:val="000000" w:themeColor="text1"/>
          <w:sz w:val="23"/>
          <w:szCs w:val="23"/>
        </w:rPr>
      </w:pPr>
      <w:r w:rsidRPr="004937DC">
        <w:rPr>
          <w:b/>
          <w:color w:val="000000" w:themeColor="text1"/>
          <w:sz w:val="23"/>
          <w:szCs w:val="23"/>
        </w:rPr>
        <w:t>Если организации и предприниматели не являются источниками дохода, перечисляемого ими налогоплательщику, они не признаются налоговыми агентами.</w:t>
      </w:r>
    </w:p>
    <w:p w14:paraId="49422EFE" w14:textId="77777777" w:rsidR="004937DC" w:rsidRPr="004937DC" w:rsidRDefault="004937DC" w:rsidP="004937DC">
      <w:pPr>
        <w:pStyle w:val="a9"/>
        <w:spacing w:after="120" w:line="264" w:lineRule="auto"/>
        <w:ind w:left="567"/>
        <w:contextualSpacing w:val="0"/>
        <w:jc w:val="both"/>
        <w:rPr>
          <w:i/>
          <w:color w:val="000000" w:themeColor="text1"/>
          <w:sz w:val="23"/>
          <w:szCs w:val="23"/>
        </w:rPr>
      </w:pPr>
      <w:r w:rsidRPr="004937DC">
        <w:rPr>
          <w:i/>
          <w:color w:val="000000" w:themeColor="text1"/>
          <w:sz w:val="23"/>
          <w:szCs w:val="23"/>
        </w:rPr>
        <w:t>Письмо Департамента налоговой и таможенной политики Минфина России от 16 декабря 2019 г. N 03-04-06/98147</w:t>
      </w:r>
    </w:p>
    <w:p w14:paraId="372F2A6F" w14:textId="77777777" w:rsidR="004937DC" w:rsidRPr="004937DC" w:rsidRDefault="004937DC" w:rsidP="004937DC">
      <w:pPr>
        <w:pStyle w:val="a9"/>
        <w:spacing w:line="264" w:lineRule="auto"/>
        <w:ind w:left="0" w:firstLine="567"/>
        <w:contextualSpacing w:val="0"/>
        <w:jc w:val="both"/>
        <w:rPr>
          <w:iCs/>
          <w:color w:val="000000" w:themeColor="text1"/>
          <w:sz w:val="23"/>
          <w:szCs w:val="23"/>
        </w:rPr>
      </w:pPr>
      <w:r w:rsidRPr="004937DC">
        <w:rPr>
          <w:iCs/>
          <w:color w:val="000000" w:themeColor="text1"/>
          <w:sz w:val="23"/>
          <w:szCs w:val="23"/>
        </w:rPr>
        <w:t>Вместе с тем по доходам в денежной форме дата их фактического получения определяется как день перечисления дохода по поручению налогоплательщика на счета третьих лиц.</w:t>
      </w:r>
    </w:p>
    <w:p w14:paraId="277BC2D0" w14:textId="77777777" w:rsidR="004937DC" w:rsidRDefault="004937DC" w:rsidP="004937DC">
      <w:pPr>
        <w:pStyle w:val="a9"/>
        <w:spacing w:line="264" w:lineRule="auto"/>
        <w:ind w:left="0" w:firstLine="567"/>
        <w:contextualSpacing w:val="0"/>
        <w:jc w:val="both"/>
        <w:rPr>
          <w:iCs/>
          <w:color w:val="000000" w:themeColor="text1"/>
          <w:sz w:val="23"/>
          <w:szCs w:val="23"/>
        </w:rPr>
      </w:pPr>
      <w:r w:rsidRPr="004937DC">
        <w:rPr>
          <w:iCs/>
          <w:color w:val="000000" w:themeColor="text1"/>
          <w:sz w:val="23"/>
          <w:szCs w:val="23"/>
        </w:rPr>
        <w:t>В ходе исполнения агентского договора агент обязан представлять принципалу отчеты в порядке и в сроки, которые предусмотрены договором.</w:t>
      </w:r>
    </w:p>
    <w:p w14:paraId="560D0F8C" w14:textId="77777777" w:rsidR="004937DC" w:rsidRPr="004937DC" w:rsidRDefault="004937DC" w:rsidP="004937DC">
      <w:pPr>
        <w:pStyle w:val="a9"/>
        <w:numPr>
          <w:ilvl w:val="0"/>
          <w:numId w:val="2"/>
        </w:numPr>
        <w:spacing w:before="120" w:after="120" w:line="264" w:lineRule="auto"/>
        <w:ind w:left="567" w:hanging="567"/>
        <w:contextualSpacing w:val="0"/>
        <w:jc w:val="both"/>
        <w:rPr>
          <w:b/>
          <w:color w:val="000000" w:themeColor="text1"/>
          <w:sz w:val="23"/>
          <w:szCs w:val="23"/>
        </w:rPr>
      </w:pPr>
      <w:r w:rsidRPr="004937DC">
        <w:rPr>
          <w:b/>
          <w:color w:val="000000" w:themeColor="text1"/>
          <w:sz w:val="23"/>
          <w:szCs w:val="23"/>
        </w:rPr>
        <w:t xml:space="preserve">Если работник не </w:t>
      </w:r>
      <w:proofErr w:type="gramStart"/>
      <w:r w:rsidRPr="004937DC">
        <w:rPr>
          <w:b/>
          <w:color w:val="000000" w:themeColor="text1"/>
          <w:sz w:val="23"/>
          <w:szCs w:val="23"/>
        </w:rPr>
        <w:t>предоставил работодателю авансовый отчет</w:t>
      </w:r>
      <w:proofErr w:type="gramEnd"/>
      <w:r w:rsidRPr="004937DC">
        <w:rPr>
          <w:b/>
          <w:color w:val="000000" w:themeColor="text1"/>
          <w:sz w:val="23"/>
          <w:szCs w:val="23"/>
        </w:rPr>
        <w:t xml:space="preserve"> об израсходованных в командировке суммах, как этого требует ТК РФ, деньги, выданные под отчет, не могут рассматриваться как возмещение командировочных расходов. Соответственно, нет оснований для их освобождения от НДФЛ.</w:t>
      </w:r>
    </w:p>
    <w:p w14:paraId="438EA845" w14:textId="77777777" w:rsidR="004937DC" w:rsidRPr="004937DC" w:rsidRDefault="004937DC" w:rsidP="004937DC">
      <w:pPr>
        <w:pStyle w:val="a9"/>
        <w:spacing w:after="120" w:line="264" w:lineRule="auto"/>
        <w:ind w:left="567"/>
        <w:contextualSpacing w:val="0"/>
        <w:jc w:val="both"/>
        <w:rPr>
          <w:i/>
          <w:color w:val="000000" w:themeColor="text1"/>
          <w:sz w:val="23"/>
          <w:szCs w:val="23"/>
        </w:rPr>
      </w:pPr>
      <w:r w:rsidRPr="004937DC">
        <w:rPr>
          <w:i/>
          <w:color w:val="000000" w:themeColor="text1"/>
          <w:sz w:val="23"/>
          <w:szCs w:val="23"/>
        </w:rPr>
        <w:lastRenderedPageBreak/>
        <w:t>Письмо Департамента налоговой и таможенной политики Минфина России от 16 декабря 2019 г. N 03-04-06/98341</w:t>
      </w:r>
    </w:p>
    <w:p w14:paraId="4E1A4706" w14:textId="77777777" w:rsidR="004937DC" w:rsidRPr="004937DC" w:rsidRDefault="004937DC" w:rsidP="004937DC">
      <w:pPr>
        <w:pStyle w:val="a9"/>
        <w:spacing w:line="264" w:lineRule="auto"/>
        <w:ind w:left="0" w:firstLine="567"/>
        <w:contextualSpacing w:val="0"/>
        <w:jc w:val="both"/>
        <w:rPr>
          <w:iCs/>
          <w:color w:val="000000" w:themeColor="text1"/>
          <w:sz w:val="23"/>
          <w:szCs w:val="23"/>
        </w:rPr>
      </w:pPr>
      <w:r w:rsidRPr="004937DC">
        <w:rPr>
          <w:iCs/>
          <w:color w:val="000000" w:themeColor="text1"/>
          <w:sz w:val="23"/>
          <w:szCs w:val="23"/>
        </w:rPr>
        <w:t>Организация может принять решение о необходимости возврата работником полученных под отчет денег. В случае возврата у работника не будет возникать доходов, подлежащих налогообложению.</w:t>
      </w:r>
    </w:p>
    <w:p w14:paraId="0734BFEF" w14:textId="77777777" w:rsidR="004937DC" w:rsidRPr="004937DC" w:rsidRDefault="004937DC" w:rsidP="004937DC">
      <w:pPr>
        <w:pStyle w:val="a9"/>
        <w:numPr>
          <w:ilvl w:val="0"/>
          <w:numId w:val="2"/>
        </w:numPr>
        <w:spacing w:before="120" w:after="120" w:line="264" w:lineRule="auto"/>
        <w:ind w:left="567" w:hanging="567"/>
        <w:contextualSpacing w:val="0"/>
        <w:jc w:val="both"/>
        <w:rPr>
          <w:b/>
          <w:color w:val="000000" w:themeColor="text1"/>
          <w:sz w:val="23"/>
          <w:szCs w:val="23"/>
        </w:rPr>
      </w:pPr>
      <w:r w:rsidRPr="004937DC">
        <w:rPr>
          <w:b/>
          <w:color w:val="000000" w:themeColor="text1"/>
          <w:sz w:val="23"/>
          <w:szCs w:val="23"/>
        </w:rPr>
        <w:t>Согласно изменениям в НК суммы оплаты дополнительных выходных дней, предоставляемых в соответствии с ТК для ухода за детьми-инвалидами, освобождаются от НДФЛ. Новые нормы применяются с 1 января 2020 г., но в отношении доходов, полученных с налогового периода 2019 г.</w:t>
      </w:r>
    </w:p>
    <w:p w14:paraId="47F5FD3B" w14:textId="2746BB91" w:rsidR="004937DC" w:rsidRPr="004937DC" w:rsidRDefault="004937DC" w:rsidP="004937DC">
      <w:pPr>
        <w:pStyle w:val="a9"/>
        <w:spacing w:after="120" w:line="264" w:lineRule="auto"/>
        <w:ind w:left="567"/>
        <w:contextualSpacing w:val="0"/>
        <w:jc w:val="both"/>
        <w:rPr>
          <w:i/>
          <w:color w:val="000000" w:themeColor="text1"/>
          <w:sz w:val="23"/>
          <w:szCs w:val="23"/>
        </w:rPr>
      </w:pPr>
      <w:r w:rsidRPr="004937DC">
        <w:rPr>
          <w:i/>
          <w:color w:val="000000" w:themeColor="text1"/>
          <w:sz w:val="23"/>
          <w:szCs w:val="23"/>
        </w:rPr>
        <w:t>Письмо Департамента налоговой и таможенной политики Минфина России от 16 декабря 2019 г. N 03-04-05/98044</w:t>
      </w:r>
      <w:r w:rsidR="007C34FA">
        <w:rPr>
          <w:i/>
          <w:color w:val="000000" w:themeColor="text1"/>
          <w:sz w:val="23"/>
          <w:szCs w:val="23"/>
        </w:rPr>
        <w:t xml:space="preserve">, </w:t>
      </w:r>
      <w:r w:rsidR="007C34FA" w:rsidRPr="007C34FA">
        <w:rPr>
          <w:i/>
          <w:color w:val="000000" w:themeColor="text1"/>
          <w:sz w:val="23"/>
          <w:szCs w:val="23"/>
        </w:rPr>
        <w:t>Письмо Департамента налоговой и таможенной политики Минфина России от 11 декабря 2019 г. N 03-04-06/96852</w:t>
      </w:r>
    </w:p>
    <w:p w14:paraId="0DB3FAEF" w14:textId="77777777" w:rsidR="004937DC" w:rsidRPr="004937DC" w:rsidRDefault="004937DC" w:rsidP="004937DC">
      <w:pPr>
        <w:pStyle w:val="a9"/>
        <w:spacing w:line="264" w:lineRule="auto"/>
        <w:ind w:left="0" w:firstLine="567"/>
        <w:contextualSpacing w:val="0"/>
        <w:jc w:val="both"/>
        <w:rPr>
          <w:iCs/>
          <w:color w:val="000000" w:themeColor="text1"/>
          <w:sz w:val="23"/>
          <w:szCs w:val="23"/>
        </w:rPr>
      </w:pPr>
      <w:r w:rsidRPr="004937DC">
        <w:rPr>
          <w:iCs/>
          <w:color w:val="000000" w:themeColor="text1"/>
          <w:sz w:val="23"/>
          <w:szCs w:val="23"/>
        </w:rPr>
        <w:t>Вместе с тем Президиум ВАС РФ в 2010 г. признал, что оплата дополнительных дней отдыха одному из родителей для ухода за детьми-инвалидами как иная выплата, осуществляемая в соответствии с действующим законодательством, не облагается НДФЛ.</w:t>
      </w:r>
    </w:p>
    <w:p w14:paraId="5ACFE1BB" w14:textId="77777777" w:rsidR="00EA5990" w:rsidRPr="00EA5990" w:rsidRDefault="00EA5990" w:rsidP="00EA5990">
      <w:pPr>
        <w:pStyle w:val="a9"/>
        <w:numPr>
          <w:ilvl w:val="0"/>
          <w:numId w:val="2"/>
        </w:numPr>
        <w:spacing w:before="120" w:after="120" w:line="264" w:lineRule="auto"/>
        <w:ind w:left="567" w:hanging="567"/>
        <w:contextualSpacing w:val="0"/>
        <w:jc w:val="both"/>
        <w:rPr>
          <w:b/>
          <w:color w:val="000000" w:themeColor="text1"/>
          <w:sz w:val="23"/>
          <w:szCs w:val="23"/>
        </w:rPr>
      </w:pPr>
      <w:r w:rsidRPr="00EA5990">
        <w:rPr>
          <w:b/>
          <w:color w:val="000000" w:themeColor="text1"/>
          <w:sz w:val="23"/>
          <w:szCs w:val="23"/>
        </w:rPr>
        <w:t>При определении налоговым агентом налоговой базы суммы суточных в иностранной валюте пересчитываются в рубли по курсу Банка России, действующему в последний день месяца, в котором утвержден авансовый отчет после возвращения из командировки.</w:t>
      </w:r>
    </w:p>
    <w:p w14:paraId="353CB975" w14:textId="77777777" w:rsidR="00EA5990" w:rsidRPr="00EA5990" w:rsidRDefault="00EA5990" w:rsidP="00EA5990">
      <w:pPr>
        <w:pStyle w:val="a9"/>
        <w:spacing w:after="120" w:line="264" w:lineRule="auto"/>
        <w:ind w:left="567"/>
        <w:contextualSpacing w:val="0"/>
        <w:jc w:val="both"/>
        <w:rPr>
          <w:i/>
          <w:color w:val="000000" w:themeColor="text1"/>
          <w:sz w:val="23"/>
          <w:szCs w:val="23"/>
        </w:rPr>
      </w:pPr>
      <w:r w:rsidRPr="00EA5990">
        <w:rPr>
          <w:i/>
          <w:color w:val="000000" w:themeColor="text1"/>
          <w:sz w:val="23"/>
          <w:szCs w:val="23"/>
        </w:rPr>
        <w:t>Письмо Департамента налоговой и таможенной политики Минфина России от 16 декабря 2019 г. N 03-04-05/98037</w:t>
      </w:r>
    </w:p>
    <w:p w14:paraId="7413A46A" w14:textId="77777777" w:rsidR="00EA5990" w:rsidRPr="00EA5990" w:rsidRDefault="00EA5990" w:rsidP="00EA5990">
      <w:pPr>
        <w:pStyle w:val="a9"/>
        <w:spacing w:line="264" w:lineRule="auto"/>
        <w:ind w:left="0" w:firstLine="567"/>
        <w:contextualSpacing w:val="0"/>
        <w:jc w:val="both"/>
        <w:rPr>
          <w:iCs/>
          <w:color w:val="000000" w:themeColor="text1"/>
          <w:sz w:val="23"/>
          <w:szCs w:val="23"/>
        </w:rPr>
      </w:pPr>
      <w:r w:rsidRPr="00EA5990">
        <w:rPr>
          <w:iCs/>
          <w:color w:val="000000" w:themeColor="text1"/>
          <w:sz w:val="23"/>
          <w:szCs w:val="23"/>
        </w:rPr>
        <w:t>Выплаты среднего заработка при направлении работника в командировку не являются вознаграждением за выполнение трудовых обязанностей за пределами России и относятся к доходам от источников в нашей стране. Если работник признается резидентом, этот доход облагается НДФЛ по ставке 13%, если нет - 30%.</w:t>
      </w:r>
    </w:p>
    <w:p w14:paraId="3056088B" w14:textId="19410430" w:rsidR="00EA5990" w:rsidRPr="009F0684" w:rsidRDefault="00EA5990" w:rsidP="009F0684">
      <w:pPr>
        <w:pStyle w:val="a9"/>
        <w:spacing w:line="264" w:lineRule="auto"/>
        <w:ind w:left="0" w:firstLine="567"/>
        <w:contextualSpacing w:val="0"/>
        <w:jc w:val="both"/>
        <w:rPr>
          <w:iCs/>
          <w:color w:val="000000" w:themeColor="text1"/>
          <w:sz w:val="23"/>
          <w:szCs w:val="23"/>
        </w:rPr>
      </w:pPr>
      <w:r w:rsidRPr="00EA5990">
        <w:rPr>
          <w:iCs/>
          <w:color w:val="000000" w:themeColor="text1"/>
          <w:sz w:val="23"/>
          <w:szCs w:val="23"/>
        </w:rPr>
        <w:t>Вместе с тем НК установлен приоритет правил и норм международных договоров.</w:t>
      </w:r>
    </w:p>
    <w:p w14:paraId="5158361E" w14:textId="3BFFF374" w:rsidR="009023DE" w:rsidRDefault="009023DE" w:rsidP="009023DE">
      <w:pPr>
        <w:pStyle w:val="a9"/>
        <w:numPr>
          <w:ilvl w:val="0"/>
          <w:numId w:val="2"/>
        </w:numPr>
        <w:spacing w:before="120" w:after="120" w:line="264" w:lineRule="auto"/>
        <w:ind w:left="567" w:hanging="567"/>
        <w:contextualSpacing w:val="0"/>
        <w:jc w:val="both"/>
        <w:rPr>
          <w:b/>
          <w:color w:val="000000" w:themeColor="text1"/>
          <w:sz w:val="23"/>
          <w:szCs w:val="23"/>
        </w:rPr>
      </w:pPr>
      <w:r w:rsidRPr="009023DE">
        <w:rPr>
          <w:b/>
          <w:color w:val="000000" w:themeColor="text1"/>
          <w:sz w:val="23"/>
          <w:szCs w:val="23"/>
        </w:rPr>
        <w:t>Об НДФЛ в отношении доходов собственников имущества, находящегося в общей долевой собственности, от сдачи его в аренду или иного использования.</w:t>
      </w:r>
    </w:p>
    <w:p w14:paraId="359BC761" w14:textId="601E50D9" w:rsidR="009023DE" w:rsidRPr="00305AB1" w:rsidRDefault="009023DE" w:rsidP="00305AB1">
      <w:pPr>
        <w:pStyle w:val="a9"/>
        <w:spacing w:after="120" w:line="264" w:lineRule="auto"/>
        <w:ind w:left="567"/>
        <w:contextualSpacing w:val="0"/>
        <w:jc w:val="both"/>
        <w:rPr>
          <w:i/>
          <w:color w:val="000000" w:themeColor="text1"/>
          <w:sz w:val="23"/>
          <w:szCs w:val="23"/>
        </w:rPr>
      </w:pPr>
      <w:r w:rsidRPr="00305AB1">
        <w:rPr>
          <w:i/>
          <w:color w:val="000000" w:themeColor="text1"/>
          <w:sz w:val="23"/>
          <w:szCs w:val="23"/>
        </w:rPr>
        <w:t>Письмо Минфина от 17.12.2019 № 03-04-06/98721</w:t>
      </w:r>
    </w:p>
    <w:p w14:paraId="5BAFBD6E" w14:textId="7C2BC119" w:rsidR="009023DE" w:rsidRDefault="009023DE" w:rsidP="00305AB1">
      <w:pPr>
        <w:pStyle w:val="a9"/>
        <w:spacing w:line="264" w:lineRule="auto"/>
        <w:ind w:left="0" w:firstLine="567"/>
        <w:contextualSpacing w:val="0"/>
        <w:jc w:val="both"/>
        <w:rPr>
          <w:iCs/>
          <w:color w:val="000000" w:themeColor="text1"/>
          <w:sz w:val="23"/>
          <w:szCs w:val="23"/>
        </w:rPr>
      </w:pPr>
      <w:r w:rsidRPr="00305AB1">
        <w:rPr>
          <w:iCs/>
          <w:color w:val="000000" w:themeColor="text1"/>
          <w:sz w:val="23"/>
          <w:szCs w:val="23"/>
        </w:rPr>
        <w:t>Величина дохода, полученного каждым из собственников от сдачи в аренду имущества, находящегося в их общей долевой собственности, определяется, по мнению Департамента, пропорционально доле каждого собственника в праве общей долевой собственности.</w:t>
      </w:r>
    </w:p>
    <w:p w14:paraId="78E0F5ED" w14:textId="77777777" w:rsidR="0099330B" w:rsidRPr="0099330B" w:rsidRDefault="0099330B" w:rsidP="0099330B">
      <w:pPr>
        <w:pStyle w:val="a9"/>
        <w:numPr>
          <w:ilvl w:val="0"/>
          <w:numId w:val="2"/>
        </w:numPr>
        <w:spacing w:before="120" w:after="120" w:line="264" w:lineRule="auto"/>
        <w:ind w:left="567" w:hanging="567"/>
        <w:contextualSpacing w:val="0"/>
        <w:jc w:val="both"/>
        <w:rPr>
          <w:b/>
          <w:color w:val="000000" w:themeColor="text1"/>
          <w:sz w:val="23"/>
          <w:szCs w:val="23"/>
        </w:rPr>
      </w:pPr>
      <w:r w:rsidRPr="0099330B">
        <w:rPr>
          <w:b/>
          <w:color w:val="000000" w:themeColor="text1"/>
          <w:sz w:val="23"/>
          <w:szCs w:val="23"/>
        </w:rPr>
        <w:t xml:space="preserve">Налоговыми резидентами признаются физлица, фактически </w:t>
      </w:r>
      <w:proofErr w:type="gramStart"/>
      <w:r w:rsidRPr="0099330B">
        <w:rPr>
          <w:b/>
          <w:color w:val="000000" w:themeColor="text1"/>
          <w:sz w:val="23"/>
          <w:szCs w:val="23"/>
        </w:rPr>
        <w:t>находящиеся</w:t>
      </w:r>
      <w:proofErr w:type="gramEnd"/>
      <w:r w:rsidRPr="0099330B">
        <w:rPr>
          <w:b/>
          <w:color w:val="000000" w:themeColor="text1"/>
          <w:sz w:val="23"/>
          <w:szCs w:val="23"/>
        </w:rPr>
        <w:t xml:space="preserve"> в России не менее 183 календарных дней в течение 12 следующих подряд месяцев.</w:t>
      </w:r>
    </w:p>
    <w:p w14:paraId="0221609C" w14:textId="77777777" w:rsidR="0099330B" w:rsidRPr="0099330B" w:rsidRDefault="0099330B" w:rsidP="0099330B">
      <w:pPr>
        <w:pStyle w:val="a9"/>
        <w:spacing w:after="120" w:line="264" w:lineRule="auto"/>
        <w:ind w:left="567"/>
        <w:contextualSpacing w:val="0"/>
        <w:jc w:val="both"/>
        <w:rPr>
          <w:i/>
          <w:color w:val="000000" w:themeColor="text1"/>
          <w:sz w:val="23"/>
          <w:szCs w:val="23"/>
        </w:rPr>
      </w:pPr>
      <w:r w:rsidRPr="0099330B">
        <w:rPr>
          <w:i/>
          <w:color w:val="000000" w:themeColor="text1"/>
          <w:sz w:val="23"/>
          <w:szCs w:val="23"/>
        </w:rPr>
        <w:t>Письмо Департамента налоговой и таможенной политики Минфина России от 19 декабря 2019 г. N 03-04-06/99463</w:t>
      </w:r>
    </w:p>
    <w:p w14:paraId="69478A78" w14:textId="77777777" w:rsidR="0099330B" w:rsidRPr="0099330B" w:rsidRDefault="0099330B" w:rsidP="0099330B">
      <w:pPr>
        <w:pStyle w:val="a9"/>
        <w:spacing w:line="264" w:lineRule="auto"/>
        <w:ind w:left="0" w:firstLine="567"/>
        <w:contextualSpacing w:val="0"/>
        <w:jc w:val="both"/>
        <w:rPr>
          <w:iCs/>
          <w:color w:val="000000" w:themeColor="text1"/>
          <w:sz w:val="23"/>
          <w:szCs w:val="23"/>
        </w:rPr>
      </w:pPr>
      <w:r w:rsidRPr="0099330B">
        <w:rPr>
          <w:iCs/>
          <w:color w:val="000000" w:themeColor="text1"/>
          <w:sz w:val="23"/>
          <w:szCs w:val="23"/>
        </w:rPr>
        <w:t>Фактическое время нахождения в России должно быть документально подтверждено.</w:t>
      </w:r>
    </w:p>
    <w:p w14:paraId="78980F42" w14:textId="77777777" w:rsidR="0099330B" w:rsidRPr="0099330B" w:rsidRDefault="0099330B" w:rsidP="0099330B">
      <w:pPr>
        <w:pStyle w:val="a9"/>
        <w:spacing w:line="264" w:lineRule="auto"/>
        <w:ind w:left="0" w:firstLine="567"/>
        <w:contextualSpacing w:val="0"/>
        <w:jc w:val="both"/>
        <w:rPr>
          <w:iCs/>
          <w:color w:val="000000" w:themeColor="text1"/>
          <w:sz w:val="23"/>
          <w:szCs w:val="23"/>
        </w:rPr>
      </w:pPr>
      <w:r w:rsidRPr="0099330B">
        <w:rPr>
          <w:iCs/>
          <w:color w:val="000000" w:themeColor="text1"/>
          <w:sz w:val="23"/>
          <w:szCs w:val="23"/>
        </w:rPr>
        <w:t>НК не устанавливает перечень подтверждающих документов. При этом вид на жительство, свидетельство о регистрации по месту временного пребывания, документы о регистрации по месту жительства (пребывания) подтверждают право нахождения в стране, но не фактическое время нахождения.</w:t>
      </w:r>
    </w:p>
    <w:p w14:paraId="7C8E45DE" w14:textId="77777777" w:rsidR="0099330B" w:rsidRPr="0099330B" w:rsidRDefault="0099330B" w:rsidP="0099330B">
      <w:pPr>
        <w:pStyle w:val="a9"/>
        <w:spacing w:line="264" w:lineRule="auto"/>
        <w:ind w:left="0" w:firstLine="567"/>
        <w:contextualSpacing w:val="0"/>
        <w:jc w:val="both"/>
        <w:rPr>
          <w:iCs/>
          <w:color w:val="000000" w:themeColor="text1"/>
          <w:sz w:val="23"/>
          <w:szCs w:val="23"/>
        </w:rPr>
      </w:pPr>
      <w:r w:rsidRPr="0099330B">
        <w:rPr>
          <w:iCs/>
          <w:color w:val="000000" w:themeColor="text1"/>
          <w:sz w:val="23"/>
          <w:szCs w:val="23"/>
        </w:rPr>
        <w:lastRenderedPageBreak/>
        <w:t xml:space="preserve">Критерии признания физлица в качестве резидента договаривающегося государства, установленные в Соглашении между Россией и Белоруссией об </w:t>
      </w:r>
      <w:proofErr w:type="spellStart"/>
      <w:r w:rsidRPr="0099330B">
        <w:rPr>
          <w:iCs/>
          <w:color w:val="000000" w:themeColor="text1"/>
          <w:sz w:val="23"/>
          <w:szCs w:val="23"/>
        </w:rPr>
        <w:t>избежании</w:t>
      </w:r>
      <w:proofErr w:type="spellEnd"/>
      <w:r w:rsidRPr="0099330B">
        <w:rPr>
          <w:iCs/>
          <w:color w:val="000000" w:themeColor="text1"/>
          <w:sz w:val="23"/>
          <w:szCs w:val="23"/>
        </w:rPr>
        <w:t xml:space="preserve"> двойного налогообложения, применяются только для целей самого Соглашения.</w:t>
      </w:r>
    </w:p>
    <w:p w14:paraId="664D6D7C" w14:textId="77777777" w:rsidR="0099330B" w:rsidRPr="0099330B" w:rsidRDefault="0099330B" w:rsidP="0099330B">
      <w:pPr>
        <w:pStyle w:val="a9"/>
        <w:numPr>
          <w:ilvl w:val="0"/>
          <w:numId w:val="2"/>
        </w:numPr>
        <w:spacing w:before="120" w:after="120" w:line="264" w:lineRule="auto"/>
        <w:ind w:left="567" w:hanging="567"/>
        <w:contextualSpacing w:val="0"/>
        <w:jc w:val="both"/>
        <w:rPr>
          <w:b/>
          <w:color w:val="000000" w:themeColor="text1"/>
          <w:sz w:val="23"/>
          <w:szCs w:val="23"/>
        </w:rPr>
      </w:pPr>
      <w:r w:rsidRPr="0099330B">
        <w:rPr>
          <w:b/>
          <w:color w:val="000000" w:themeColor="text1"/>
          <w:sz w:val="23"/>
          <w:szCs w:val="23"/>
        </w:rPr>
        <w:t>Учебное заведение вправе за свой счет снизить стоимость платных образовательных услуг. В этом случае у обучающегося возникает доход в натуральной форме в виде частичной оплаты за него указанной организацией обучения. Минфин разъяснил, что такой доход не облагается НДФЛ при обучении по основным и дополнительным образовательным программам в российских или зарубежных организациях.</w:t>
      </w:r>
    </w:p>
    <w:p w14:paraId="14263A21" w14:textId="77777777" w:rsidR="0099330B" w:rsidRPr="0099330B" w:rsidRDefault="0099330B" w:rsidP="0099330B">
      <w:pPr>
        <w:pStyle w:val="a9"/>
        <w:spacing w:after="120" w:line="264" w:lineRule="auto"/>
        <w:ind w:left="567"/>
        <w:contextualSpacing w:val="0"/>
        <w:jc w:val="both"/>
        <w:rPr>
          <w:i/>
          <w:color w:val="000000" w:themeColor="text1"/>
          <w:sz w:val="23"/>
          <w:szCs w:val="23"/>
        </w:rPr>
      </w:pPr>
      <w:r w:rsidRPr="0099330B">
        <w:rPr>
          <w:i/>
          <w:color w:val="000000" w:themeColor="text1"/>
          <w:sz w:val="23"/>
          <w:szCs w:val="23"/>
        </w:rPr>
        <w:t xml:space="preserve">Письмо Департамента налоговой и таможенной политики Минфина России от 19 </w:t>
      </w:r>
      <w:r>
        <w:rPr>
          <w:i/>
          <w:color w:val="000000" w:themeColor="text1"/>
          <w:sz w:val="23"/>
          <w:szCs w:val="23"/>
        </w:rPr>
        <w:t xml:space="preserve">декабря 2019 г. N 03-04-05/9953, </w:t>
      </w:r>
      <w:r w:rsidRPr="0099330B">
        <w:rPr>
          <w:i/>
          <w:color w:val="000000" w:themeColor="text1"/>
          <w:sz w:val="23"/>
          <w:szCs w:val="23"/>
        </w:rPr>
        <w:t>Письмо Департамента налоговой и таможенной политики Минфина России от 19 декабря 2019 г. N 03-04-05/99451</w:t>
      </w:r>
    </w:p>
    <w:p w14:paraId="255FC73B" w14:textId="77777777" w:rsidR="004E5DF5" w:rsidRPr="004E5DF5" w:rsidRDefault="004E5DF5" w:rsidP="004E5DF5">
      <w:pPr>
        <w:pStyle w:val="a9"/>
        <w:numPr>
          <w:ilvl w:val="0"/>
          <w:numId w:val="2"/>
        </w:numPr>
        <w:spacing w:before="120" w:after="120" w:line="264" w:lineRule="auto"/>
        <w:ind w:left="567" w:hanging="567"/>
        <w:contextualSpacing w:val="0"/>
        <w:jc w:val="both"/>
        <w:rPr>
          <w:b/>
          <w:color w:val="000000" w:themeColor="text1"/>
          <w:sz w:val="23"/>
          <w:szCs w:val="23"/>
        </w:rPr>
      </w:pPr>
      <w:r w:rsidRPr="004E5DF5">
        <w:rPr>
          <w:b/>
          <w:color w:val="000000" w:themeColor="text1"/>
          <w:sz w:val="23"/>
          <w:szCs w:val="23"/>
        </w:rPr>
        <w:t>Если организации, предприниматели, нотариусы, адвокаты, а также обособленные подразделения иностранных организаций в России не являются источниками дохода, перечисляемого ими налогоплательщику, они не признаются налоговыми агентами.</w:t>
      </w:r>
    </w:p>
    <w:p w14:paraId="28DE4877" w14:textId="77777777" w:rsidR="004E5DF5" w:rsidRPr="004E5DF5" w:rsidRDefault="004E5DF5" w:rsidP="004E5DF5">
      <w:pPr>
        <w:pStyle w:val="a9"/>
        <w:spacing w:after="120" w:line="264" w:lineRule="auto"/>
        <w:ind w:left="567"/>
        <w:contextualSpacing w:val="0"/>
        <w:jc w:val="both"/>
        <w:rPr>
          <w:i/>
          <w:color w:val="000000" w:themeColor="text1"/>
          <w:sz w:val="23"/>
          <w:szCs w:val="23"/>
        </w:rPr>
      </w:pPr>
      <w:r w:rsidRPr="004E5DF5">
        <w:rPr>
          <w:i/>
          <w:color w:val="000000" w:themeColor="text1"/>
          <w:sz w:val="23"/>
          <w:szCs w:val="23"/>
        </w:rPr>
        <w:t>Письмо Департамента налоговой и таможенной политики Минфина России от 20 декабря 2019 г. N 03-04-05/100220</w:t>
      </w:r>
    </w:p>
    <w:p w14:paraId="36C91C78" w14:textId="51788ECD" w:rsidR="004E5DF5" w:rsidRPr="004E5DF5" w:rsidRDefault="004E5DF5" w:rsidP="004E5DF5">
      <w:pPr>
        <w:pStyle w:val="a9"/>
        <w:numPr>
          <w:ilvl w:val="0"/>
          <w:numId w:val="2"/>
        </w:numPr>
        <w:spacing w:before="120" w:after="120" w:line="264" w:lineRule="auto"/>
        <w:ind w:left="567" w:hanging="567"/>
        <w:contextualSpacing w:val="0"/>
        <w:jc w:val="both"/>
        <w:rPr>
          <w:b/>
          <w:color w:val="000000" w:themeColor="text1"/>
          <w:sz w:val="23"/>
          <w:szCs w:val="23"/>
        </w:rPr>
      </w:pPr>
      <w:r>
        <w:rPr>
          <w:b/>
          <w:color w:val="000000" w:themeColor="text1"/>
          <w:sz w:val="23"/>
          <w:szCs w:val="23"/>
        </w:rPr>
        <w:t>Д</w:t>
      </w:r>
      <w:r w:rsidRPr="004E5DF5">
        <w:rPr>
          <w:b/>
          <w:color w:val="000000" w:themeColor="text1"/>
          <w:sz w:val="23"/>
          <w:szCs w:val="23"/>
        </w:rPr>
        <w:t>ля расчета предельной суммы дохода, которая влияет на предоставление стандартного налогового вычета, суммы материальной помощи, не превышающие 4 000 рублей, не учитываются.</w:t>
      </w:r>
    </w:p>
    <w:p w14:paraId="27F012FE" w14:textId="77777777" w:rsidR="004E5DF5" w:rsidRPr="004E5DF5" w:rsidRDefault="004E5DF5" w:rsidP="004E5DF5">
      <w:pPr>
        <w:pStyle w:val="a9"/>
        <w:spacing w:after="120" w:line="264" w:lineRule="auto"/>
        <w:ind w:left="567"/>
        <w:contextualSpacing w:val="0"/>
        <w:jc w:val="both"/>
        <w:rPr>
          <w:i/>
          <w:color w:val="000000" w:themeColor="text1"/>
          <w:sz w:val="23"/>
          <w:szCs w:val="23"/>
        </w:rPr>
      </w:pPr>
      <w:r w:rsidRPr="004E5DF5">
        <w:rPr>
          <w:i/>
          <w:color w:val="000000" w:themeColor="text1"/>
          <w:sz w:val="23"/>
          <w:szCs w:val="23"/>
        </w:rPr>
        <w:t>Письмо Департамента налоговой и таможенной политики Минфина России от 20 декабря 2019 г. N 03-04-06/99903</w:t>
      </w:r>
    </w:p>
    <w:p w14:paraId="4EDD817C" w14:textId="77777777" w:rsidR="00257B4E" w:rsidRPr="00257B4E" w:rsidRDefault="00257B4E" w:rsidP="00257B4E">
      <w:pPr>
        <w:pStyle w:val="a9"/>
        <w:numPr>
          <w:ilvl w:val="0"/>
          <w:numId w:val="2"/>
        </w:numPr>
        <w:spacing w:before="120" w:after="120" w:line="264" w:lineRule="auto"/>
        <w:ind w:left="567" w:hanging="567"/>
        <w:contextualSpacing w:val="0"/>
        <w:jc w:val="both"/>
        <w:rPr>
          <w:b/>
          <w:color w:val="000000" w:themeColor="text1"/>
          <w:sz w:val="23"/>
          <w:szCs w:val="23"/>
        </w:rPr>
      </w:pPr>
      <w:r w:rsidRPr="00257B4E">
        <w:rPr>
          <w:b/>
          <w:color w:val="000000" w:themeColor="text1"/>
          <w:sz w:val="23"/>
          <w:szCs w:val="23"/>
        </w:rPr>
        <w:t>Доходы, полученные участником при выходе из общества, облагаются НДФЛ в общем порядке.</w:t>
      </w:r>
    </w:p>
    <w:p w14:paraId="014864A6" w14:textId="77777777" w:rsidR="00257B4E" w:rsidRPr="00257B4E" w:rsidRDefault="00257B4E" w:rsidP="00257B4E">
      <w:pPr>
        <w:pStyle w:val="a9"/>
        <w:spacing w:after="120" w:line="264" w:lineRule="auto"/>
        <w:ind w:left="567"/>
        <w:contextualSpacing w:val="0"/>
        <w:jc w:val="both"/>
        <w:rPr>
          <w:i/>
          <w:color w:val="000000" w:themeColor="text1"/>
          <w:sz w:val="23"/>
          <w:szCs w:val="23"/>
        </w:rPr>
      </w:pPr>
      <w:r w:rsidRPr="00257B4E">
        <w:rPr>
          <w:i/>
          <w:color w:val="000000" w:themeColor="text1"/>
          <w:sz w:val="23"/>
          <w:szCs w:val="23"/>
        </w:rPr>
        <w:t>Письмо Департамента налоговой и таможенной политики Минфина России от 20 декабря 2019 г. N 03-04-06/99907</w:t>
      </w:r>
    </w:p>
    <w:p w14:paraId="22BD4E36" w14:textId="77777777" w:rsidR="00257B4E" w:rsidRPr="00257B4E" w:rsidRDefault="00257B4E" w:rsidP="00257B4E">
      <w:pPr>
        <w:pStyle w:val="a9"/>
        <w:spacing w:line="264" w:lineRule="auto"/>
        <w:ind w:left="0" w:firstLine="567"/>
        <w:contextualSpacing w:val="0"/>
        <w:jc w:val="both"/>
        <w:rPr>
          <w:iCs/>
          <w:color w:val="000000" w:themeColor="text1"/>
          <w:sz w:val="23"/>
          <w:szCs w:val="23"/>
        </w:rPr>
      </w:pPr>
      <w:r w:rsidRPr="00257B4E">
        <w:rPr>
          <w:iCs/>
          <w:color w:val="000000" w:themeColor="text1"/>
          <w:sz w:val="23"/>
          <w:szCs w:val="23"/>
        </w:rPr>
        <w:t>Не облагаются НДФЛ доходы от реализации (погашения) долей участия в уставном капитале российских организаций, если они непрерывно принадлежали налогоплательщику более 5 лет.</w:t>
      </w:r>
    </w:p>
    <w:p w14:paraId="536E3120" w14:textId="77777777" w:rsidR="00257B4E" w:rsidRPr="00257B4E" w:rsidRDefault="00257B4E" w:rsidP="00257B4E">
      <w:pPr>
        <w:pStyle w:val="a9"/>
        <w:spacing w:line="264" w:lineRule="auto"/>
        <w:ind w:left="0" w:firstLine="567"/>
        <w:contextualSpacing w:val="0"/>
        <w:jc w:val="both"/>
        <w:rPr>
          <w:iCs/>
          <w:color w:val="000000" w:themeColor="text1"/>
          <w:sz w:val="23"/>
          <w:szCs w:val="23"/>
        </w:rPr>
      </w:pPr>
      <w:r w:rsidRPr="00257B4E">
        <w:rPr>
          <w:iCs/>
          <w:color w:val="000000" w:themeColor="text1"/>
          <w:sz w:val="23"/>
          <w:szCs w:val="23"/>
        </w:rPr>
        <w:t>Если в течение срока владения размер доли налогоплательщика в уставном капитале общества менялся, то освобождение от НДФЛ применяется к доходам от реализации той части доли, которой он владел на момент реализации более 5 лет.</w:t>
      </w:r>
    </w:p>
    <w:p w14:paraId="455F8BB7" w14:textId="77777777" w:rsidR="00257B4E" w:rsidRPr="00257B4E" w:rsidRDefault="00257B4E" w:rsidP="00257B4E">
      <w:pPr>
        <w:pStyle w:val="a9"/>
        <w:spacing w:line="264" w:lineRule="auto"/>
        <w:ind w:left="0" w:firstLine="567"/>
        <w:contextualSpacing w:val="0"/>
        <w:jc w:val="both"/>
        <w:rPr>
          <w:iCs/>
          <w:color w:val="000000" w:themeColor="text1"/>
          <w:sz w:val="23"/>
          <w:szCs w:val="23"/>
        </w:rPr>
      </w:pPr>
      <w:r w:rsidRPr="00257B4E">
        <w:rPr>
          <w:iCs/>
          <w:color w:val="000000" w:themeColor="text1"/>
          <w:sz w:val="23"/>
          <w:szCs w:val="23"/>
        </w:rPr>
        <w:t>Доход, полученный при выходе участника из общества, помимо действительной стоимости доли в уставном капитале, не освобождается от НДФЛ.</w:t>
      </w:r>
    </w:p>
    <w:p w14:paraId="57478439" w14:textId="77777777" w:rsidR="001A4944" w:rsidRPr="001A4944" w:rsidRDefault="001A4944" w:rsidP="001A4944">
      <w:pPr>
        <w:pStyle w:val="a9"/>
        <w:numPr>
          <w:ilvl w:val="0"/>
          <w:numId w:val="2"/>
        </w:numPr>
        <w:spacing w:before="120" w:after="120" w:line="264" w:lineRule="auto"/>
        <w:ind w:left="567" w:hanging="567"/>
        <w:contextualSpacing w:val="0"/>
        <w:jc w:val="both"/>
        <w:rPr>
          <w:b/>
          <w:color w:val="000000" w:themeColor="text1"/>
          <w:sz w:val="23"/>
          <w:szCs w:val="23"/>
        </w:rPr>
      </w:pPr>
      <w:r w:rsidRPr="001A4944">
        <w:rPr>
          <w:b/>
          <w:color w:val="000000" w:themeColor="text1"/>
          <w:sz w:val="23"/>
          <w:szCs w:val="23"/>
        </w:rPr>
        <w:t>При приобретении товаров (работ, услуг) по гражданско-правовому договору у физлиц, организаций и предпринимателей, не являющихся взаимозависимыми по отношению к налогоплательщику, облагаемого НДФЛ дохода в виде материальной выгоды не возникает.</w:t>
      </w:r>
    </w:p>
    <w:p w14:paraId="1E0B780E" w14:textId="77777777" w:rsidR="001A4944" w:rsidRPr="001A4944" w:rsidRDefault="001A4944" w:rsidP="001A4944">
      <w:pPr>
        <w:pStyle w:val="a9"/>
        <w:spacing w:after="120" w:line="264" w:lineRule="auto"/>
        <w:ind w:left="567"/>
        <w:contextualSpacing w:val="0"/>
        <w:jc w:val="both"/>
        <w:rPr>
          <w:i/>
          <w:color w:val="000000" w:themeColor="text1"/>
          <w:sz w:val="23"/>
          <w:szCs w:val="23"/>
        </w:rPr>
      </w:pPr>
      <w:r w:rsidRPr="001A4944">
        <w:rPr>
          <w:i/>
          <w:color w:val="000000" w:themeColor="text1"/>
          <w:sz w:val="23"/>
          <w:szCs w:val="23"/>
        </w:rPr>
        <w:t>Письмо Департамента налоговой и таможенной политики Минфина России от 20 декабря 2019 г. N 03-04-06/99901</w:t>
      </w:r>
    </w:p>
    <w:p w14:paraId="1EE4A966" w14:textId="77777777" w:rsidR="005D755E" w:rsidRPr="005D755E" w:rsidRDefault="005D755E" w:rsidP="005D755E">
      <w:pPr>
        <w:pStyle w:val="a9"/>
        <w:numPr>
          <w:ilvl w:val="0"/>
          <w:numId w:val="2"/>
        </w:numPr>
        <w:spacing w:before="120" w:after="120" w:line="264" w:lineRule="auto"/>
        <w:ind w:left="567" w:hanging="567"/>
        <w:contextualSpacing w:val="0"/>
        <w:jc w:val="both"/>
        <w:rPr>
          <w:b/>
          <w:color w:val="000000" w:themeColor="text1"/>
          <w:sz w:val="23"/>
          <w:szCs w:val="23"/>
        </w:rPr>
      </w:pPr>
      <w:r w:rsidRPr="005D755E">
        <w:rPr>
          <w:b/>
          <w:color w:val="000000" w:themeColor="text1"/>
          <w:sz w:val="23"/>
          <w:szCs w:val="23"/>
        </w:rPr>
        <w:t>При закрытии обособленного подразделения организация - налоговый агент должна предоставлять справки 2-НДФЛ по этому подразделению в налоговый орган по месту своего учета.</w:t>
      </w:r>
    </w:p>
    <w:p w14:paraId="7472FFF7" w14:textId="77777777" w:rsidR="005D755E" w:rsidRPr="005D755E" w:rsidRDefault="005D755E" w:rsidP="005D755E">
      <w:pPr>
        <w:pStyle w:val="a9"/>
        <w:spacing w:after="120" w:line="264" w:lineRule="auto"/>
        <w:ind w:left="567"/>
        <w:contextualSpacing w:val="0"/>
        <w:jc w:val="both"/>
        <w:rPr>
          <w:i/>
          <w:color w:val="000000" w:themeColor="text1"/>
          <w:sz w:val="23"/>
          <w:szCs w:val="23"/>
        </w:rPr>
      </w:pPr>
      <w:r w:rsidRPr="005D755E">
        <w:rPr>
          <w:i/>
          <w:color w:val="000000" w:themeColor="text1"/>
          <w:sz w:val="23"/>
          <w:szCs w:val="23"/>
        </w:rPr>
        <w:t>Письмо Федеральной налоговой службы от 23 декабря 2019 г. N БС-4-11/26516@</w:t>
      </w:r>
    </w:p>
    <w:p w14:paraId="45435E89" w14:textId="77777777" w:rsidR="005D755E" w:rsidRPr="005D755E" w:rsidRDefault="005D755E" w:rsidP="005D755E">
      <w:pPr>
        <w:pStyle w:val="a9"/>
        <w:spacing w:line="264" w:lineRule="auto"/>
        <w:ind w:left="0" w:firstLine="567"/>
        <w:contextualSpacing w:val="0"/>
        <w:jc w:val="both"/>
        <w:rPr>
          <w:iCs/>
          <w:color w:val="000000" w:themeColor="text1"/>
          <w:sz w:val="23"/>
          <w:szCs w:val="23"/>
        </w:rPr>
      </w:pPr>
      <w:r w:rsidRPr="005D755E">
        <w:rPr>
          <w:iCs/>
          <w:color w:val="000000" w:themeColor="text1"/>
          <w:sz w:val="23"/>
          <w:szCs w:val="23"/>
        </w:rPr>
        <w:lastRenderedPageBreak/>
        <w:t>Указываются ИНН и КПП организации и ОКТМО закрытого подразделения.</w:t>
      </w:r>
    </w:p>
    <w:p w14:paraId="448E7540" w14:textId="77777777" w:rsidR="005D755E" w:rsidRPr="005D755E" w:rsidRDefault="005D755E" w:rsidP="005D755E">
      <w:pPr>
        <w:pStyle w:val="a9"/>
        <w:spacing w:line="264" w:lineRule="auto"/>
        <w:ind w:left="0" w:firstLine="567"/>
        <w:contextualSpacing w:val="0"/>
        <w:jc w:val="both"/>
        <w:rPr>
          <w:iCs/>
          <w:color w:val="000000" w:themeColor="text1"/>
          <w:sz w:val="23"/>
          <w:szCs w:val="23"/>
        </w:rPr>
      </w:pPr>
      <w:r w:rsidRPr="005D755E">
        <w:rPr>
          <w:iCs/>
          <w:color w:val="000000" w:themeColor="text1"/>
          <w:sz w:val="23"/>
          <w:szCs w:val="23"/>
        </w:rPr>
        <w:t>В поле "Форма реорганизации (ликвидация) (код)" указывается код "9" "закрытие обособленного подразделения", а по строке "ИНН/КПП реорганизованной организации" указываются ИНН и КПП закрытого подразделения.</w:t>
      </w:r>
    </w:p>
    <w:p w14:paraId="03CD412A" w14:textId="77777777" w:rsidR="002D2B73" w:rsidRPr="002D2B73" w:rsidRDefault="002D2B73" w:rsidP="002D2B73">
      <w:pPr>
        <w:pStyle w:val="a9"/>
        <w:numPr>
          <w:ilvl w:val="0"/>
          <w:numId w:val="2"/>
        </w:numPr>
        <w:spacing w:before="120" w:after="120" w:line="264" w:lineRule="auto"/>
        <w:ind w:left="567" w:hanging="567"/>
        <w:contextualSpacing w:val="0"/>
        <w:jc w:val="both"/>
        <w:rPr>
          <w:b/>
          <w:color w:val="000000" w:themeColor="text1"/>
          <w:sz w:val="23"/>
          <w:szCs w:val="23"/>
        </w:rPr>
      </w:pPr>
      <w:r w:rsidRPr="002D2B73">
        <w:rPr>
          <w:b/>
          <w:color w:val="000000" w:themeColor="text1"/>
          <w:sz w:val="23"/>
          <w:szCs w:val="23"/>
        </w:rPr>
        <w:t>При невозможности в течение года удержать у налогоплательщика исчисленную сумму налога налоговый агент обязан письменно сообщить об этом налогоплательщику и налоговому органу.</w:t>
      </w:r>
    </w:p>
    <w:p w14:paraId="73B5A20C" w14:textId="77777777" w:rsidR="002D2B73" w:rsidRPr="002D2B73" w:rsidRDefault="002D2B73" w:rsidP="002D2B73">
      <w:pPr>
        <w:pStyle w:val="a9"/>
        <w:spacing w:after="120" w:line="264" w:lineRule="auto"/>
        <w:ind w:left="567"/>
        <w:contextualSpacing w:val="0"/>
        <w:jc w:val="both"/>
        <w:rPr>
          <w:i/>
          <w:color w:val="000000" w:themeColor="text1"/>
          <w:sz w:val="23"/>
          <w:szCs w:val="23"/>
        </w:rPr>
      </w:pPr>
      <w:r w:rsidRPr="002D2B73">
        <w:rPr>
          <w:i/>
          <w:color w:val="000000" w:themeColor="text1"/>
          <w:sz w:val="23"/>
          <w:szCs w:val="23"/>
        </w:rPr>
        <w:t>Письмо Департамента налоговой и таможенной политики Минфина России от 23 декабря 2019 г. N 03-04-06/100331</w:t>
      </w:r>
    </w:p>
    <w:p w14:paraId="7449A180" w14:textId="77777777" w:rsidR="002D2B73" w:rsidRPr="002D2B73" w:rsidRDefault="002D2B73" w:rsidP="002D2B73">
      <w:pPr>
        <w:pStyle w:val="a9"/>
        <w:spacing w:line="264" w:lineRule="auto"/>
        <w:ind w:left="0" w:firstLine="567"/>
        <w:contextualSpacing w:val="0"/>
        <w:jc w:val="both"/>
        <w:rPr>
          <w:iCs/>
          <w:color w:val="000000" w:themeColor="text1"/>
          <w:sz w:val="23"/>
          <w:szCs w:val="23"/>
        </w:rPr>
      </w:pPr>
      <w:r w:rsidRPr="002D2B73">
        <w:rPr>
          <w:iCs/>
          <w:color w:val="000000" w:themeColor="text1"/>
          <w:sz w:val="23"/>
          <w:szCs w:val="23"/>
        </w:rPr>
        <w:t>Если организация - налоговый агент имела возможность удержать НДФЛ при выплате налогоплательщику дохода в течение года, но не сделала этого, указанные положения НК не применяются.</w:t>
      </w:r>
    </w:p>
    <w:p w14:paraId="47C5A303" w14:textId="77777777" w:rsidR="002D2B73" w:rsidRPr="002D2B73" w:rsidRDefault="002D2B73" w:rsidP="002D2B73">
      <w:pPr>
        <w:pStyle w:val="a9"/>
        <w:spacing w:line="264" w:lineRule="auto"/>
        <w:ind w:left="0" w:firstLine="567"/>
        <w:contextualSpacing w:val="0"/>
        <w:jc w:val="both"/>
        <w:rPr>
          <w:iCs/>
          <w:color w:val="000000" w:themeColor="text1"/>
          <w:sz w:val="23"/>
          <w:szCs w:val="23"/>
        </w:rPr>
      </w:pPr>
      <w:r w:rsidRPr="002D2B73">
        <w:rPr>
          <w:iCs/>
          <w:color w:val="000000" w:themeColor="text1"/>
          <w:sz w:val="23"/>
          <w:szCs w:val="23"/>
        </w:rPr>
        <w:t>Отмечается также, что размер удержания из зарплаты и иных доходов должника, в том числе из вознаграждения авторам результатов интеллектуальной деятельности, исчисляется из суммы, оставшейся после удержания налогов.</w:t>
      </w:r>
    </w:p>
    <w:p w14:paraId="0C746063" w14:textId="77777777" w:rsidR="00670E51" w:rsidRPr="00670E51" w:rsidRDefault="00670E51" w:rsidP="00670E51">
      <w:pPr>
        <w:pStyle w:val="a9"/>
        <w:numPr>
          <w:ilvl w:val="0"/>
          <w:numId w:val="2"/>
        </w:numPr>
        <w:spacing w:before="120" w:after="120" w:line="264" w:lineRule="auto"/>
        <w:ind w:left="567" w:hanging="567"/>
        <w:contextualSpacing w:val="0"/>
        <w:jc w:val="both"/>
        <w:rPr>
          <w:b/>
          <w:color w:val="000000" w:themeColor="text1"/>
          <w:sz w:val="23"/>
          <w:szCs w:val="23"/>
        </w:rPr>
      </w:pPr>
      <w:r w:rsidRPr="00670E51">
        <w:rPr>
          <w:b/>
          <w:color w:val="000000" w:themeColor="text1"/>
          <w:sz w:val="23"/>
          <w:szCs w:val="23"/>
        </w:rPr>
        <w:t>Налоговый агент, имеющий на территории одного муниципального образования несколько обособленных подразделений, вправе выбрать одно из них, через которое будет представляться расчет по форме 6-НДФЛ в отношении работников этих подразделений. При этом в строке "КПП" титульного листа расчета указывается КПП по месту учета выбранного обособленного подразделения.</w:t>
      </w:r>
    </w:p>
    <w:p w14:paraId="0D13DBC5" w14:textId="77777777" w:rsidR="00670E51" w:rsidRPr="00670E51" w:rsidRDefault="00670E51" w:rsidP="00670E51">
      <w:pPr>
        <w:pStyle w:val="a9"/>
        <w:spacing w:after="120" w:line="264" w:lineRule="auto"/>
        <w:ind w:left="567"/>
        <w:contextualSpacing w:val="0"/>
        <w:jc w:val="both"/>
        <w:rPr>
          <w:i/>
          <w:color w:val="000000" w:themeColor="text1"/>
          <w:sz w:val="23"/>
          <w:szCs w:val="23"/>
        </w:rPr>
      </w:pPr>
      <w:r w:rsidRPr="00670E51">
        <w:rPr>
          <w:i/>
          <w:color w:val="000000" w:themeColor="text1"/>
          <w:sz w:val="23"/>
          <w:szCs w:val="23"/>
        </w:rPr>
        <w:t>Письмо Федеральной налоговой службы от 25 декабря 2019 г. N БС-4-11/26751@ "По вопросу представления расчета по форме 6-НДФЛ"</w:t>
      </w:r>
    </w:p>
    <w:p w14:paraId="0D8BA343" w14:textId="0BF54A15" w:rsidR="00D72C15" w:rsidRPr="00D72C15" w:rsidRDefault="00D72C15" w:rsidP="00D72C15">
      <w:pPr>
        <w:pStyle w:val="a9"/>
        <w:numPr>
          <w:ilvl w:val="0"/>
          <w:numId w:val="2"/>
        </w:numPr>
        <w:spacing w:before="120" w:after="120"/>
        <w:ind w:left="567" w:hanging="567"/>
        <w:contextualSpacing w:val="0"/>
        <w:jc w:val="both"/>
        <w:rPr>
          <w:b/>
          <w:color w:val="000000" w:themeColor="text1"/>
          <w:sz w:val="23"/>
          <w:szCs w:val="23"/>
        </w:rPr>
      </w:pPr>
      <w:r>
        <w:rPr>
          <w:b/>
          <w:color w:val="000000" w:themeColor="text1"/>
          <w:sz w:val="23"/>
          <w:szCs w:val="23"/>
        </w:rPr>
        <w:t>Д</w:t>
      </w:r>
      <w:r w:rsidRPr="00D72C15">
        <w:rPr>
          <w:b/>
          <w:color w:val="000000" w:themeColor="text1"/>
          <w:sz w:val="23"/>
          <w:szCs w:val="23"/>
        </w:rPr>
        <w:t xml:space="preserve">оходы от продажи акций могут быть уменьшены на сумму соответствующих расходов, связанных с их реализацией и хранением, а также на сумму расходов, определяемых в соответствии с </w:t>
      </w:r>
      <w:hyperlink r:id="rId16" w:history="1">
        <w:r w:rsidRPr="00D72C15">
          <w:rPr>
            <w:b/>
            <w:color w:val="000000" w:themeColor="text1"/>
            <w:sz w:val="23"/>
            <w:szCs w:val="23"/>
          </w:rPr>
          <w:t>абзацем девятым пункта 13 статьи 214.1</w:t>
        </w:r>
      </w:hyperlink>
      <w:r w:rsidRPr="00D72C15">
        <w:rPr>
          <w:b/>
          <w:color w:val="000000" w:themeColor="text1"/>
          <w:sz w:val="23"/>
          <w:szCs w:val="23"/>
        </w:rPr>
        <w:t xml:space="preserve"> </w:t>
      </w:r>
      <w:r w:rsidR="006B75C2">
        <w:rPr>
          <w:b/>
          <w:color w:val="000000" w:themeColor="text1"/>
          <w:sz w:val="23"/>
          <w:szCs w:val="23"/>
        </w:rPr>
        <w:t>НК РФ</w:t>
      </w:r>
      <w:r w:rsidRPr="00D72C15">
        <w:rPr>
          <w:b/>
          <w:color w:val="000000" w:themeColor="text1"/>
          <w:sz w:val="23"/>
          <w:szCs w:val="23"/>
        </w:rPr>
        <w:t xml:space="preserve"> в случае, если при приобретении в собственность таких акций был исчислен и уплачен налог на доходы физических лиц.</w:t>
      </w:r>
    </w:p>
    <w:p w14:paraId="1B30ADB2" w14:textId="77777777" w:rsidR="00D72C15" w:rsidRDefault="00D72C15" w:rsidP="006B75C2">
      <w:pPr>
        <w:pStyle w:val="a9"/>
        <w:spacing w:after="120" w:line="264" w:lineRule="auto"/>
        <w:ind w:left="567"/>
        <w:contextualSpacing w:val="0"/>
        <w:jc w:val="both"/>
        <w:rPr>
          <w:i/>
          <w:color w:val="000000" w:themeColor="text1"/>
          <w:sz w:val="23"/>
          <w:szCs w:val="23"/>
        </w:rPr>
      </w:pPr>
      <w:r w:rsidRPr="006B75C2">
        <w:rPr>
          <w:i/>
          <w:color w:val="000000" w:themeColor="text1"/>
          <w:sz w:val="23"/>
          <w:szCs w:val="23"/>
        </w:rPr>
        <w:t>Письмо Департамента налоговой и таможенной политики Минфина России от 25 декабря 2019 г. N 03-04-06/101649</w:t>
      </w:r>
    </w:p>
    <w:p w14:paraId="408E8C37" w14:textId="77777777" w:rsidR="00174C02" w:rsidRPr="00174C02" w:rsidRDefault="00174C02" w:rsidP="00174C02">
      <w:pPr>
        <w:pStyle w:val="a9"/>
        <w:numPr>
          <w:ilvl w:val="0"/>
          <w:numId w:val="2"/>
        </w:numPr>
        <w:spacing w:before="120" w:after="120"/>
        <w:ind w:left="567" w:hanging="567"/>
        <w:contextualSpacing w:val="0"/>
        <w:jc w:val="both"/>
        <w:rPr>
          <w:b/>
          <w:color w:val="000000" w:themeColor="text1"/>
          <w:sz w:val="23"/>
          <w:szCs w:val="23"/>
        </w:rPr>
      </w:pPr>
      <w:r w:rsidRPr="00174C02">
        <w:rPr>
          <w:b/>
          <w:color w:val="000000" w:themeColor="text1"/>
          <w:sz w:val="23"/>
          <w:szCs w:val="23"/>
        </w:rPr>
        <w:t>Компенсации, направленные на возмещение работникам затрат, связанных с исполнением ими трудовых или иных обязанностей, не входят в систему оплаты труда. Указанные выплаты в качестве мер соцподдержки работников относятся к доходам от источников в России.</w:t>
      </w:r>
    </w:p>
    <w:p w14:paraId="000E001C" w14:textId="77777777" w:rsidR="00174C02" w:rsidRPr="00174C02" w:rsidRDefault="00174C02" w:rsidP="00174C02">
      <w:pPr>
        <w:pStyle w:val="a9"/>
        <w:spacing w:after="120" w:line="264" w:lineRule="auto"/>
        <w:ind w:left="567"/>
        <w:contextualSpacing w:val="0"/>
        <w:jc w:val="both"/>
        <w:rPr>
          <w:i/>
          <w:color w:val="000000" w:themeColor="text1"/>
          <w:sz w:val="23"/>
          <w:szCs w:val="23"/>
        </w:rPr>
      </w:pPr>
      <w:r w:rsidRPr="00174C02">
        <w:rPr>
          <w:i/>
          <w:color w:val="000000" w:themeColor="text1"/>
          <w:sz w:val="23"/>
          <w:szCs w:val="23"/>
        </w:rPr>
        <w:t>Письмо Департамента налоговой и таможенной политики Минфина России от 24 декабря 2019 г. N 03-04-06/101012</w:t>
      </w:r>
    </w:p>
    <w:p w14:paraId="37A5F9E4" w14:textId="55168E07" w:rsidR="00174C02" w:rsidRPr="00174C02" w:rsidRDefault="00174C02" w:rsidP="00174C02">
      <w:pPr>
        <w:pStyle w:val="a9"/>
        <w:spacing w:line="264" w:lineRule="auto"/>
        <w:ind w:left="0" w:firstLine="567"/>
        <w:contextualSpacing w:val="0"/>
        <w:jc w:val="both"/>
        <w:rPr>
          <w:iCs/>
          <w:color w:val="000000" w:themeColor="text1"/>
          <w:sz w:val="23"/>
          <w:szCs w:val="23"/>
        </w:rPr>
      </w:pPr>
      <w:r w:rsidRPr="00174C02">
        <w:rPr>
          <w:iCs/>
          <w:color w:val="000000" w:themeColor="text1"/>
          <w:sz w:val="23"/>
          <w:szCs w:val="23"/>
        </w:rPr>
        <w:t xml:space="preserve"> Если выплаты в возмещение расходов на аренду жилья и оплату коммунальных услуг, проезда работника и членов его семьи в связи с переездом к месту выполнения трудовых обязанностей за пределами России являются составной частью оплаты труда, предусмотрены трудовыми договорами и принятой в организации системой оплаты труда, то они относятся к доходам от источников за пределами России.</w:t>
      </w:r>
    </w:p>
    <w:p w14:paraId="7570667C" w14:textId="77777777" w:rsidR="00174C02" w:rsidRPr="00174C02" w:rsidRDefault="00174C02" w:rsidP="00174C02">
      <w:pPr>
        <w:pStyle w:val="a9"/>
        <w:spacing w:line="264" w:lineRule="auto"/>
        <w:ind w:left="0" w:firstLine="567"/>
        <w:contextualSpacing w:val="0"/>
        <w:jc w:val="both"/>
        <w:rPr>
          <w:iCs/>
          <w:color w:val="000000" w:themeColor="text1"/>
          <w:sz w:val="23"/>
          <w:szCs w:val="23"/>
        </w:rPr>
      </w:pPr>
      <w:r w:rsidRPr="00174C02">
        <w:rPr>
          <w:iCs/>
          <w:color w:val="000000" w:themeColor="text1"/>
          <w:sz w:val="23"/>
          <w:szCs w:val="23"/>
        </w:rPr>
        <w:t>Российская организация, от которой сотрудники получают доходы, облагаемые НДФЛ, признается налоговым агентом.</w:t>
      </w:r>
    </w:p>
    <w:p w14:paraId="10FA61D7" w14:textId="77777777" w:rsidR="006B75C2" w:rsidRPr="006B75C2" w:rsidRDefault="006B75C2" w:rsidP="006B75C2">
      <w:pPr>
        <w:pStyle w:val="a9"/>
        <w:numPr>
          <w:ilvl w:val="0"/>
          <w:numId w:val="2"/>
        </w:numPr>
        <w:spacing w:before="120" w:after="120"/>
        <w:ind w:left="567" w:hanging="567"/>
        <w:contextualSpacing w:val="0"/>
        <w:jc w:val="both"/>
        <w:rPr>
          <w:b/>
          <w:color w:val="000000" w:themeColor="text1"/>
          <w:sz w:val="23"/>
          <w:szCs w:val="23"/>
        </w:rPr>
      </w:pPr>
      <w:r w:rsidRPr="006B75C2">
        <w:rPr>
          <w:b/>
          <w:color w:val="000000" w:themeColor="text1"/>
          <w:sz w:val="23"/>
          <w:szCs w:val="23"/>
        </w:rPr>
        <w:t xml:space="preserve">При продаже доли в недвижимости, приобретенной с использованием средств маткапитала, налогоплательщик вправе уменьшить доход на расходы на приобретение </w:t>
      </w:r>
      <w:r w:rsidRPr="006B75C2">
        <w:rPr>
          <w:b/>
          <w:color w:val="000000" w:themeColor="text1"/>
          <w:sz w:val="23"/>
          <w:szCs w:val="23"/>
        </w:rPr>
        <w:lastRenderedPageBreak/>
        <w:t>этого объекта в размере, пропорциональном указанной доле. При этом требуется одновременное соблюдение следующих условий:</w:t>
      </w:r>
    </w:p>
    <w:p w14:paraId="70883C96" w14:textId="77777777" w:rsidR="006B75C2" w:rsidRPr="006B75C2" w:rsidRDefault="006B75C2" w:rsidP="006B75C2">
      <w:pPr>
        <w:pStyle w:val="a9"/>
        <w:spacing w:before="120" w:after="120"/>
        <w:ind w:left="567"/>
        <w:contextualSpacing w:val="0"/>
        <w:jc w:val="both"/>
        <w:rPr>
          <w:b/>
          <w:color w:val="000000" w:themeColor="text1"/>
          <w:sz w:val="23"/>
          <w:szCs w:val="23"/>
        </w:rPr>
      </w:pPr>
      <w:r w:rsidRPr="006B75C2">
        <w:rPr>
          <w:b/>
          <w:color w:val="000000" w:themeColor="text1"/>
          <w:sz w:val="23"/>
          <w:szCs w:val="23"/>
        </w:rPr>
        <w:t>- расходы на приобретение недвижимости произведены членом семьи владельца сертификата на маткапитал и (или) его супругом (супругой);</w:t>
      </w:r>
    </w:p>
    <w:p w14:paraId="35892B46" w14:textId="77777777" w:rsidR="006B75C2" w:rsidRPr="006B75C2" w:rsidRDefault="006B75C2" w:rsidP="006B75C2">
      <w:pPr>
        <w:pStyle w:val="a9"/>
        <w:spacing w:before="120" w:after="120"/>
        <w:ind w:left="567"/>
        <w:contextualSpacing w:val="0"/>
        <w:jc w:val="both"/>
        <w:rPr>
          <w:b/>
          <w:color w:val="000000" w:themeColor="text1"/>
          <w:sz w:val="23"/>
          <w:szCs w:val="23"/>
        </w:rPr>
      </w:pPr>
      <w:r w:rsidRPr="006B75C2">
        <w:rPr>
          <w:b/>
          <w:color w:val="000000" w:themeColor="text1"/>
          <w:sz w:val="23"/>
          <w:szCs w:val="23"/>
        </w:rPr>
        <w:t>- величина расходов на приобретение недвижимости в доле, приходящейся на налогоплательщика, уменьшающая сумму облагаемого НДФЛ дохода, не учитывалась другими членами семьи налогоплательщика (их супругами) в целях налогообложения.</w:t>
      </w:r>
    </w:p>
    <w:p w14:paraId="52E11A14" w14:textId="77777777" w:rsidR="006B75C2" w:rsidRPr="006B75C2" w:rsidRDefault="006B75C2" w:rsidP="006B75C2">
      <w:pPr>
        <w:pStyle w:val="a9"/>
        <w:spacing w:after="120" w:line="264" w:lineRule="auto"/>
        <w:ind w:left="567"/>
        <w:contextualSpacing w:val="0"/>
        <w:jc w:val="both"/>
        <w:rPr>
          <w:i/>
          <w:color w:val="000000" w:themeColor="text1"/>
          <w:sz w:val="23"/>
          <w:szCs w:val="23"/>
        </w:rPr>
      </w:pPr>
      <w:r w:rsidRPr="006B75C2">
        <w:rPr>
          <w:i/>
          <w:color w:val="000000" w:themeColor="text1"/>
          <w:sz w:val="23"/>
          <w:szCs w:val="23"/>
        </w:rPr>
        <w:t>Письмо Департамента налоговой и таможенной политики Минфина России от 25 декабря 2019 г. N 03-04-05/101693</w:t>
      </w:r>
    </w:p>
    <w:p w14:paraId="5BFBDF92" w14:textId="56E157E7" w:rsidR="00C75A92" w:rsidRDefault="00C75A92" w:rsidP="006B75C2">
      <w:pPr>
        <w:pStyle w:val="a9"/>
        <w:spacing w:line="264" w:lineRule="auto"/>
        <w:ind w:left="0" w:firstLine="567"/>
        <w:contextualSpacing w:val="0"/>
        <w:jc w:val="both"/>
        <w:rPr>
          <w:iCs/>
          <w:color w:val="000000" w:themeColor="text1"/>
          <w:sz w:val="23"/>
          <w:szCs w:val="23"/>
        </w:rPr>
      </w:pPr>
      <w:r>
        <w:rPr>
          <w:iCs/>
          <w:color w:val="000000" w:themeColor="text1"/>
          <w:sz w:val="23"/>
          <w:szCs w:val="23"/>
        </w:rPr>
        <w:t xml:space="preserve">Эти положения </w:t>
      </w:r>
      <w:r w:rsidRPr="00C75A92">
        <w:rPr>
          <w:iCs/>
          <w:color w:val="000000" w:themeColor="text1"/>
          <w:sz w:val="23"/>
          <w:szCs w:val="23"/>
        </w:rPr>
        <w:t>применяются также в случае, если доля в объекте недвижимого имущества приобретена налогоплательщиком в качестве условия использования средств материнского (семейного) капитала, полученных за счет средств бюджетов субъектов Российской Федерации и местных бюджетов.</w:t>
      </w:r>
    </w:p>
    <w:p w14:paraId="6A4DDBBE" w14:textId="77777777" w:rsidR="006B75C2" w:rsidRPr="006B75C2" w:rsidRDefault="006B75C2" w:rsidP="006B75C2">
      <w:pPr>
        <w:pStyle w:val="a9"/>
        <w:spacing w:line="264" w:lineRule="auto"/>
        <w:ind w:left="0" w:firstLine="567"/>
        <w:contextualSpacing w:val="0"/>
        <w:jc w:val="both"/>
        <w:rPr>
          <w:iCs/>
          <w:color w:val="000000" w:themeColor="text1"/>
          <w:sz w:val="23"/>
          <w:szCs w:val="23"/>
        </w:rPr>
      </w:pPr>
      <w:r w:rsidRPr="006B75C2">
        <w:rPr>
          <w:iCs/>
          <w:color w:val="000000" w:themeColor="text1"/>
          <w:sz w:val="23"/>
          <w:szCs w:val="23"/>
        </w:rPr>
        <w:t>Изменения распространяются на доходы физлиц, полученные начиная с 2017 г.</w:t>
      </w:r>
    </w:p>
    <w:p w14:paraId="45D69CB0" w14:textId="77777777" w:rsidR="00AD2C86" w:rsidRPr="00AD2C86" w:rsidRDefault="00AD2C86" w:rsidP="00AD2C86">
      <w:pPr>
        <w:pStyle w:val="a9"/>
        <w:numPr>
          <w:ilvl w:val="0"/>
          <w:numId w:val="2"/>
        </w:numPr>
        <w:spacing w:before="120" w:after="120"/>
        <w:ind w:left="567" w:hanging="567"/>
        <w:contextualSpacing w:val="0"/>
        <w:jc w:val="both"/>
        <w:rPr>
          <w:b/>
          <w:color w:val="000000" w:themeColor="text1"/>
          <w:sz w:val="23"/>
          <w:szCs w:val="23"/>
        </w:rPr>
      </w:pPr>
      <w:r w:rsidRPr="00AD2C86">
        <w:rPr>
          <w:b/>
          <w:color w:val="000000" w:themeColor="text1"/>
          <w:sz w:val="23"/>
          <w:szCs w:val="23"/>
        </w:rPr>
        <w:t>Если акции подарило физлицо, не являющееся членом семьи или близким родственником одаряемого, то одаряемое физлицо обязано самостоятельно исчислить НДФЛ с таких доходов, представить декларацию, а также уплатить налог.</w:t>
      </w:r>
    </w:p>
    <w:p w14:paraId="2B5C7DDF" w14:textId="77777777" w:rsidR="00AD2C86" w:rsidRPr="00AD2C86" w:rsidRDefault="00AD2C86" w:rsidP="00AD2C86">
      <w:pPr>
        <w:pStyle w:val="a9"/>
        <w:spacing w:after="120" w:line="264" w:lineRule="auto"/>
        <w:ind w:left="567"/>
        <w:contextualSpacing w:val="0"/>
        <w:jc w:val="both"/>
        <w:rPr>
          <w:i/>
          <w:color w:val="000000" w:themeColor="text1"/>
          <w:sz w:val="23"/>
          <w:szCs w:val="23"/>
        </w:rPr>
      </w:pPr>
      <w:r w:rsidRPr="00AD2C86">
        <w:rPr>
          <w:i/>
          <w:color w:val="000000" w:themeColor="text1"/>
          <w:sz w:val="23"/>
          <w:szCs w:val="23"/>
        </w:rPr>
        <w:t>Письмо Департамента налоговой и таможенной политики Минфина России от 25 декабря 2019 г. N 03-04-05/101640</w:t>
      </w:r>
    </w:p>
    <w:p w14:paraId="15A92AE4" w14:textId="77777777" w:rsidR="00AD2C86" w:rsidRDefault="00AD2C86" w:rsidP="00AD2C86">
      <w:pPr>
        <w:pStyle w:val="a9"/>
        <w:spacing w:line="264" w:lineRule="auto"/>
        <w:ind w:left="0" w:firstLine="567"/>
        <w:contextualSpacing w:val="0"/>
        <w:jc w:val="both"/>
        <w:rPr>
          <w:iCs/>
          <w:color w:val="000000" w:themeColor="text1"/>
          <w:sz w:val="23"/>
          <w:szCs w:val="23"/>
        </w:rPr>
      </w:pPr>
      <w:r w:rsidRPr="00AD2C86">
        <w:rPr>
          <w:iCs/>
          <w:color w:val="000000" w:themeColor="text1"/>
          <w:sz w:val="23"/>
          <w:szCs w:val="23"/>
        </w:rPr>
        <w:t>Облагаемый налогом доход (экономическая выгода) определяется исходя из рыночной стоимости полученных в дар акций.</w:t>
      </w:r>
    </w:p>
    <w:p w14:paraId="419E8845" w14:textId="77777777" w:rsidR="00AD2C86" w:rsidRPr="00AD2C86" w:rsidRDefault="00AD2C86" w:rsidP="00AD2C86">
      <w:pPr>
        <w:pStyle w:val="a9"/>
        <w:numPr>
          <w:ilvl w:val="0"/>
          <w:numId w:val="2"/>
        </w:numPr>
        <w:spacing w:before="120" w:after="120"/>
        <w:ind w:left="567" w:hanging="567"/>
        <w:contextualSpacing w:val="0"/>
        <w:jc w:val="both"/>
        <w:rPr>
          <w:b/>
          <w:color w:val="000000" w:themeColor="text1"/>
          <w:sz w:val="23"/>
          <w:szCs w:val="23"/>
        </w:rPr>
      </w:pPr>
      <w:r w:rsidRPr="00AD2C86">
        <w:rPr>
          <w:b/>
          <w:color w:val="000000" w:themeColor="text1"/>
          <w:sz w:val="23"/>
          <w:szCs w:val="23"/>
        </w:rPr>
        <w:t>От НДФЛ освобождены доходы в виде возмещения, выплачиваемого гражданам - участникам долевого строительства за счет имущественного взноса Российской Федерации и иных публично-правовых образований.</w:t>
      </w:r>
    </w:p>
    <w:p w14:paraId="6EA84777" w14:textId="77777777" w:rsidR="00AD2C86" w:rsidRPr="00AD2C86" w:rsidRDefault="00AD2C86" w:rsidP="00AD2C86">
      <w:pPr>
        <w:pStyle w:val="a9"/>
        <w:spacing w:after="120" w:line="264" w:lineRule="auto"/>
        <w:ind w:left="567"/>
        <w:contextualSpacing w:val="0"/>
        <w:jc w:val="both"/>
        <w:rPr>
          <w:i/>
          <w:color w:val="000000" w:themeColor="text1"/>
          <w:sz w:val="23"/>
          <w:szCs w:val="23"/>
        </w:rPr>
      </w:pPr>
      <w:r w:rsidRPr="00AD2C86">
        <w:rPr>
          <w:i/>
          <w:color w:val="000000" w:themeColor="text1"/>
          <w:sz w:val="23"/>
          <w:szCs w:val="23"/>
        </w:rPr>
        <w:t>Письмо Департамента налоговой и таможенной политики Минфина России от 25 декабря 2019 г. N 03-04-05/101662</w:t>
      </w:r>
    </w:p>
    <w:p w14:paraId="5DB3E5B3" w14:textId="77777777" w:rsidR="00AD2C86" w:rsidRPr="00AD2C86" w:rsidRDefault="00AD2C86" w:rsidP="00AD2C86">
      <w:pPr>
        <w:pStyle w:val="a9"/>
        <w:spacing w:line="264" w:lineRule="auto"/>
        <w:ind w:left="0" w:firstLine="567"/>
        <w:contextualSpacing w:val="0"/>
        <w:jc w:val="both"/>
        <w:rPr>
          <w:iCs/>
          <w:color w:val="000000" w:themeColor="text1"/>
          <w:sz w:val="23"/>
          <w:szCs w:val="23"/>
        </w:rPr>
      </w:pPr>
      <w:r w:rsidRPr="00AD2C86">
        <w:rPr>
          <w:iCs/>
          <w:color w:val="000000" w:themeColor="text1"/>
          <w:sz w:val="23"/>
          <w:szCs w:val="23"/>
        </w:rPr>
        <w:t>Изменения применяются в отношении доходов физлиц, полученных начиная с налогового периода 2019 г.</w:t>
      </w:r>
    </w:p>
    <w:p w14:paraId="1A19176F" w14:textId="05A94DE8" w:rsidR="00EB7702" w:rsidRPr="00EB7702" w:rsidRDefault="00EB7702" w:rsidP="007F2553">
      <w:pPr>
        <w:pStyle w:val="a9"/>
        <w:numPr>
          <w:ilvl w:val="0"/>
          <w:numId w:val="2"/>
        </w:numPr>
        <w:spacing w:before="120" w:after="120"/>
        <w:ind w:left="567" w:hanging="567"/>
        <w:contextualSpacing w:val="0"/>
        <w:jc w:val="both"/>
        <w:rPr>
          <w:b/>
          <w:color w:val="000000" w:themeColor="text1"/>
          <w:sz w:val="23"/>
          <w:szCs w:val="23"/>
        </w:rPr>
      </w:pPr>
      <w:r w:rsidRPr="00EB7702">
        <w:rPr>
          <w:b/>
          <w:color w:val="000000" w:themeColor="text1"/>
          <w:sz w:val="23"/>
          <w:szCs w:val="23"/>
        </w:rPr>
        <w:t xml:space="preserve">После расторжения брака предоставление налогоплательщику - единственному родителю стандартного налогового вычета в двойном размере на ребенка может быть возобновлено, в случае, если во время брака ребенок не был усыновлен. </w:t>
      </w:r>
    </w:p>
    <w:p w14:paraId="18E112C2" w14:textId="77777777" w:rsidR="00EB7702" w:rsidRPr="007F2553" w:rsidRDefault="00EB7702" w:rsidP="007F2553">
      <w:pPr>
        <w:pStyle w:val="a9"/>
        <w:spacing w:after="120" w:line="264" w:lineRule="auto"/>
        <w:ind w:left="567"/>
        <w:contextualSpacing w:val="0"/>
        <w:jc w:val="both"/>
        <w:rPr>
          <w:i/>
          <w:color w:val="000000" w:themeColor="text1"/>
          <w:sz w:val="23"/>
          <w:szCs w:val="23"/>
        </w:rPr>
      </w:pPr>
      <w:r w:rsidRPr="007F2553">
        <w:rPr>
          <w:i/>
          <w:color w:val="000000" w:themeColor="text1"/>
          <w:sz w:val="23"/>
          <w:szCs w:val="23"/>
        </w:rPr>
        <w:t>Письмо Департамента налоговой и таможенной политики Минфина России от 26 декабря 2019 г. N 03-04-05/102165</w:t>
      </w:r>
    </w:p>
    <w:p w14:paraId="10E017FF" w14:textId="36832711" w:rsidR="00EB7702" w:rsidRDefault="007F2553" w:rsidP="007F2553">
      <w:pPr>
        <w:pStyle w:val="a9"/>
        <w:spacing w:line="264" w:lineRule="auto"/>
        <w:ind w:left="0" w:firstLine="567"/>
        <w:contextualSpacing w:val="0"/>
        <w:jc w:val="both"/>
        <w:rPr>
          <w:iCs/>
          <w:color w:val="000000" w:themeColor="text1"/>
          <w:sz w:val="23"/>
          <w:szCs w:val="23"/>
        </w:rPr>
      </w:pPr>
      <w:r w:rsidRPr="007F2553">
        <w:rPr>
          <w:iCs/>
          <w:color w:val="000000" w:themeColor="text1"/>
          <w:sz w:val="23"/>
          <w:szCs w:val="23"/>
        </w:rPr>
        <w:t>Предоставление стандартного налогового вычета на ребенка единственному родителю возобновляется с месяца, следующего за месяцем расторжения брака.</w:t>
      </w:r>
      <w:r>
        <w:rPr>
          <w:iCs/>
          <w:color w:val="000000" w:themeColor="text1"/>
          <w:sz w:val="23"/>
          <w:szCs w:val="23"/>
        </w:rPr>
        <w:t xml:space="preserve"> </w:t>
      </w:r>
      <w:r w:rsidR="00EB7702" w:rsidRPr="007F2553">
        <w:rPr>
          <w:iCs/>
          <w:color w:val="000000" w:themeColor="text1"/>
          <w:sz w:val="23"/>
          <w:szCs w:val="23"/>
        </w:rPr>
        <w:t>В случае расторжения брака предоставление стандартного налогового вычета на ребенка супругу родителя прекращается с месяца, следующего за месяцем расторжения брака.</w:t>
      </w:r>
    </w:p>
    <w:p w14:paraId="608F837C" w14:textId="77777777" w:rsidR="007F2553" w:rsidRPr="007F2553" w:rsidRDefault="007F2553" w:rsidP="007F2553">
      <w:pPr>
        <w:pStyle w:val="a9"/>
        <w:numPr>
          <w:ilvl w:val="0"/>
          <w:numId w:val="2"/>
        </w:numPr>
        <w:spacing w:before="120" w:after="120"/>
        <w:ind w:left="567" w:hanging="567"/>
        <w:contextualSpacing w:val="0"/>
        <w:jc w:val="both"/>
        <w:rPr>
          <w:b/>
          <w:color w:val="000000" w:themeColor="text1"/>
          <w:sz w:val="23"/>
          <w:szCs w:val="23"/>
        </w:rPr>
      </w:pPr>
      <w:r w:rsidRPr="007F2553">
        <w:rPr>
          <w:b/>
          <w:color w:val="000000" w:themeColor="text1"/>
          <w:sz w:val="23"/>
          <w:szCs w:val="23"/>
        </w:rPr>
        <w:t>При нахождении работника в командировке на территории России размер суточных, освобождаемый от НДФЛ, составляет 700 руб., а при загранкомандировке - 2 500 руб.</w:t>
      </w:r>
    </w:p>
    <w:p w14:paraId="2A0383C4" w14:textId="77777777" w:rsidR="007F2553" w:rsidRPr="007F2553" w:rsidRDefault="007F2553" w:rsidP="007F2553">
      <w:pPr>
        <w:pStyle w:val="a9"/>
        <w:spacing w:after="120" w:line="264" w:lineRule="auto"/>
        <w:ind w:left="567"/>
        <w:contextualSpacing w:val="0"/>
        <w:jc w:val="both"/>
        <w:rPr>
          <w:i/>
          <w:color w:val="000000" w:themeColor="text1"/>
          <w:sz w:val="23"/>
          <w:szCs w:val="23"/>
        </w:rPr>
      </w:pPr>
      <w:r w:rsidRPr="007F2553">
        <w:rPr>
          <w:i/>
          <w:color w:val="000000" w:themeColor="text1"/>
          <w:sz w:val="23"/>
          <w:szCs w:val="23"/>
        </w:rPr>
        <w:t>Письмо Департамента налоговой и таможенной политики Минфина России от 26 декабря 2019 г. N 03-04-06/102236</w:t>
      </w:r>
    </w:p>
    <w:p w14:paraId="3E24117C" w14:textId="77777777" w:rsidR="006B1B61" w:rsidRPr="006B1B61" w:rsidRDefault="006B1B61" w:rsidP="007F2553">
      <w:pPr>
        <w:pStyle w:val="a9"/>
        <w:numPr>
          <w:ilvl w:val="0"/>
          <w:numId w:val="2"/>
        </w:numPr>
        <w:spacing w:before="120" w:after="120"/>
        <w:ind w:left="567" w:hanging="567"/>
        <w:contextualSpacing w:val="0"/>
        <w:jc w:val="both"/>
        <w:rPr>
          <w:b/>
          <w:color w:val="000000" w:themeColor="text1"/>
          <w:sz w:val="23"/>
          <w:szCs w:val="23"/>
        </w:rPr>
      </w:pPr>
      <w:r w:rsidRPr="006B1B61">
        <w:rPr>
          <w:b/>
          <w:color w:val="000000" w:themeColor="text1"/>
          <w:sz w:val="23"/>
          <w:szCs w:val="23"/>
        </w:rPr>
        <w:lastRenderedPageBreak/>
        <w:t>Вознаграждение за выполнение трудовых или иных обязанностей, выполненную работу, оказанную услугу, совершение действия за рубежом относится к доходам от источников за пределами России. Если указанный действия совершаются в России, вознаграждение относится к доходам от источников в нашей стране.</w:t>
      </w:r>
    </w:p>
    <w:p w14:paraId="3CA8068F" w14:textId="77777777" w:rsidR="006B1B61" w:rsidRPr="006B1B61" w:rsidRDefault="006B1B61" w:rsidP="006B1B61">
      <w:pPr>
        <w:pStyle w:val="a9"/>
        <w:spacing w:after="120" w:line="264" w:lineRule="auto"/>
        <w:ind w:left="567"/>
        <w:contextualSpacing w:val="0"/>
        <w:jc w:val="both"/>
        <w:rPr>
          <w:i/>
          <w:color w:val="000000" w:themeColor="text1"/>
          <w:sz w:val="23"/>
          <w:szCs w:val="23"/>
        </w:rPr>
      </w:pPr>
      <w:r w:rsidRPr="006B1B61">
        <w:rPr>
          <w:i/>
          <w:color w:val="000000" w:themeColor="text1"/>
          <w:sz w:val="23"/>
          <w:szCs w:val="23"/>
        </w:rPr>
        <w:t>Письмо Департамента налоговой и таможенной политики Минфина России от 27 декабря 2019 г. N 03-04-06/102586</w:t>
      </w:r>
    </w:p>
    <w:p w14:paraId="0900BD6C" w14:textId="4CC8A27D" w:rsidR="006B1B61" w:rsidRDefault="006B1B61" w:rsidP="006B1B61">
      <w:pPr>
        <w:pStyle w:val="a9"/>
        <w:spacing w:line="264" w:lineRule="auto"/>
        <w:ind w:left="0" w:firstLine="567"/>
        <w:contextualSpacing w:val="0"/>
        <w:jc w:val="both"/>
        <w:rPr>
          <w:iCs/>
          <w:color w:val="000000" w:themeColor="text1"/>
          <w:sz w:val="23"/>
          <w:szCs w:val="23"/>
        </w:rPr>
      </w:pPr>
      <w:r w:rsidRPr="006B1B61">
        <w:rPr>
          <w:iCs/>
          <w:color w:val="000000" w:themeColor="text1"/>
          <w:sz w:val="23"/>
          <w:szCs w:val="23"/>
        </w:rPr>
        <w:t>Доходы нерезидентов от источников за пределами России не облагаются НДФЛ, а от источников в нашей стране облагаются налогом по ставке 30%.</w:t>
      </w:r>
    </w:p>
    <w:p w14:paraId="1B4AD0C5" w14:textId="77777777" w:rsidR="00A547B4" w:rsidRPr="00A547B4" w:rsidRDefault="00A547B4" w:rsidP="00A547B4">
      <w:pPr>
        <w:pStyle w:val="a9"/>
        <w:numPr>
          <w:ilvl w:val="0"/>
          <w:numId w:val="2"/>
        </w:numPr>
        <w:spacing w:before="120" w:after="120" w:line="264" w:lineRule="auto"/>
        <w:ind w:left="567" w:hanging="567"/>
        <w:contextualSpacing w:val="0"/>
        <w:jc w:val="both"/>
        <w:rPr>
          <w:b/>
          <w:color w:val="000000" w:themeColor="text1"/>
          <w:sz w:val="23"/>
          <w:szCs w:val="23"/>
        </w:rPr>
      </w:pPr>
      <w:r w:rsidRPr="00A547B4">
        <w:rPr>
          <w:b/>
          <w:color w:val="000000" w:themeColor="text1"/>
          <w:sz w:val="23"/>
          <w:szCs w:val="23"/>
        </w:rPr>
        <w:t>ФНС отметила, что организация - налоговый агент, имеющая в пределах одного муниципального образования несколько обособленных подразделений, вправе выбрать одно из них, через которое будут перечисляться удержанные суммы НДФЛ, а также представляться справки 2-НДФЛ и расчет 6-НДФЛ в отношении работников этих обособленных подразделений.</w:t>
      </w:r>
    </w:p>
    <w:p w14:paraId="46BB67C8" w14:textId="77777777" w:rsidR="00A547B4" w:rsidRPr="00A547B4" w:rsidRDefault="00A547B4" w:rsidP="00A547B4">
      <w:pPr>
        <w:pStyle w:val="a9"/>
        <w:spacing w:after="120" w:line="264" w:lineRule="auto"/>
        <w:ind w:left="567"/>
        <w:contextualSpacing w:val="0"/>
        <w:jc w:val="both"/>
        <w:rPr>
          <w:i/>
          <w:color w:val="000000" w:themeColor="text1"/>
          <w:sz w:val="23"/>
          <w:szCs w:val="23"/>
        </w:rPr>
      </w:pPr>
      <w:r w:rsidRPr="00A547B4">
        <w:rPr>
          <w:i/>
          <w:color w:val="000000" w:themeColor="text1"/>
          <w:sz w:val="23"/>
          <w:szCs w:val="23"/>
        </w:rPr>
        <w:t>Письмо Федеральной налоговой службы от 27 декабря 2019 г. N БС-4-11/27059@</w:t>
      </w:r>
    </w:p>
    <w:p w14:paraId="1D7C7B66" w14:textId="77777777" w:rsidR="00A547B4" w:rsidRPr="00A547B4" w:rsidRDefault="00A547B4" w:rsidP="00A547B4">
      <w:pPr>
        <w:pStyle w:val="a9"/>
        <w:spacing w:line="264" w:lineRule="auto"/>
        <w:ind w:left="0" w:firstLine="567"/>
        <w:contextualSpacing w:val="0"/>
        <w:jc w:val="both"/>
        <w:rPr>
          <w:iCs/>
          <w:color w:val="000000" w:themeColor="text1"/>
          <w:sz w:val="23"/>
          <w:szCs w:val="23"/>
        </w:rPr>
      </w:pPr>
      <w:r w:rsidRPr="00A547B4">
        <w:rPr>
          <w:iCs/>
          <w:color w:val="000000" w:themeColor="text1"/>
          <w:sz w:val="23"/>
          <w:szCs w:val="23"/>
        </w:rPr>
        <w:t>При этом налоговый агент обязан уведомить о выборе налогового органа не позднее 1-го числа налогового периода налоговые органы, в которых он состоит на учете по месту нахождения каждого обособленного подразделения.</w:t>
      </w:r>
    </w:p>
    <w:p w14:paraId="7178B00F" w14:textId="77777777" w:rsidR="00A547B4" w:rsidRPr="00A547B4" w:rsidRDefault="00A547B4" w:rsidP="00A547B4">
      <w:pPr>
        <w:pStyle w:val="a9"/>
        <w:spacing w:line="264" w:lineRule="auto"/>
        <w:ind w:left="0" w:firstLine="567"/>
        <w:contextualSpacing w:val="0"/>
        <w:jc w:val="both"/>
        <w:rPr>
          <w:iCs/>
          <w:color w:val="000000" w:themeColor="text1"/>
          <w:sz w:val="23"/>
          <w:szCs w:val="23"/>
        </w:rPr>
      </w:pPr>
      <w:r w:rsidRPr="00A547B4">
        <w:rPr>
          <w:iCs/>
          <w:color w:val="000000" w:themeColor="text1"/>
          <w:sz w:val="23"/>
          <w:szCs w:val="23"/>
        </w:rPr>
        <w:t xml:space="preserve">Уведомление о выборе налогового органа представляется в налоговый орган выбранного обособленного подразделения организации, через которое будут перечисляться исчисленные и удержанные суммы НДФЛ, а также представляться справки по </w:t>
      </w:r>
      <w:hyperlink r:id="rId17" w:history="1">
        <w:r w:rsidRPr="00A547B4">
          <w:rPr>
            <w:iCs/>
            <w:color w:val="000000" w:themeColor="text1"/>
            <w:sz w:val="23"/>
            <w:szCs w:val="23"/>
          </w:rPr>
          <w:t>форме 2-НДФЛ</w:t>
        </w:r>
      </w:hyperlink>
      <w:r w:rsidRPr="00A547B4">
        <w:rPr>
          <w:iCs/>
          <w:color w:val="000000" w:themeColor="text1"/>
          <w:sz w:val="23"/>
          <w:szCs w:val="23"/>
        </w:rPr>
        <w:t xml:space="preserve"> и расчет по </w:t>
      </w:r>
      <w:hyperlink r:id="rId18" w:history="1">
        <w:r w:rsidRPr="00A547B4">
          <w:rPr>
            <w:iCs/>
            <w:color w:val="000000" w:themeColor="text1"/>
            <w:sz w:val="23"/>
            <w:szCs w:val="23"/>
          </w:rPr>
          <w:t>форме 6-НДФЛ</w:t>
        </w:r>
      </w:hyperlink>
      <w:r w:rsidRPr="00A547B4">
        <w:rPr>
          <w:iCs/>
          <w:color w:val="000000" w:themeColor="text1"/>
          <w:sz w:val="23"/>
          <w:szCs w:val="23"/>
        </w:rPr>
        <w:t xml:space="preserve">. Дальнейшее уведомление всех налоговых органов, указанных в </w:t>
      </w:r>
      <w:hyperlink r:id="rId19" w:history="1">
        <w:r w:rsidRPr="00A547B4">
          <w:rPr>
            <w:iCs/>
            <w:color w:val="000000" w:themeColor="text1"/>
            <w:sz w:val="23"/>
            <w:szCs w:val="23"/>
          </w:rPr>
          <w:t>поле</w:t>
        </w:r>
      </w:hyperlink>
      <w:r w:rsidRPr="00A547B4">
        <w:rPr>
          <w:iCs/>
          <w:color w:val="000000" w:themeColor="text1"/>
          <w:sz w:val="23"/>
          <w:szCs w:val="23"/>
        </w:rPr>
        <w:t xml:space="preserve"> "Код налогового органа" раздела "Организация и ее обособленные подразделения, расположенные на территории одного муниципального образования:" уведомления о выборе налогового органа, будет осуществляться в автоматическом режиме.</w:t>
      </w:r>
    </w:p>
    <w:p w14:paraId="7F447EED" w14:textId="0D40E198" w:rsidR="00A547B4" w:rsidRDefault="00A547B4" w:rsidP="00A547B4">
      <w:pPr>
        <w:pStyle w:val="a9"/>
        <w:spacing w:line="264" w:lineRule="auto"/>
        <w:ind w:left="0" w:firstLine="567"/>
        <w:contextualSpacing w:val="0"/>
        <w:jc w:val="both"/>
        <w:rPr>
          <w:iCs/>
          <w:color w:val="000000" w:themeColor="text1"/>
          <w:sz w:val="23"/>
          <w:szCs w:val="23"/>
        </w:rPr>
      </w:pPr>
      <w:r w:rsidRPr="00A547B4">
        <w:rPr>
          <w:iCs/>
          <w:color w:val="000000" w:themeColor="text1"/>
          <w:sz w:val="23"/>
          <w:szCs w:val="23"/>
        </w:rPr>
        <w:t xml:space="preserve">Одновременно сообщается, что не предусмотрено право выбора одного обособленного подразделения в качестве ответственного за перечисление исчисленных и удержанных сумм НДФЛ и представление справок по </w:t>
      </w:r>
      <w:hyperlink r:id="rId20" w:history="1">
        <w:r w:rsidRPr="00A547B4">
          <w:rPr>
            <w:iCs/>
            <w:color w:val="000000" w:themeColor="text1"/>
            <w:sz w:val="23"/>
            <w:szCs w:val="23"/>
          </w:rPr>
          <w:t>форме 2-НДФЛ</w:t>
        </w:r>
      </w:hyperlink>
      <w:r w:rsidRPr="00A547B4">
        <w:rPr>
          <w:iCs/>
          <w:color w:val="000000" w:themeColor="text1"/>
          <w:sz w:val="23"/>
          <w:szCs w:val="23"/>
        </w:rPr>
        <w:t xml:space="preserve"> и расчетов по </w:t>
      </w:r>
      <w:hyperlink r:id="rId21" w:history="1">
        <w:r w:rsidRPr="00A547B4">
          <w:rPr>
            <w:iCs/>
            <w:color w:val="000000" w:themeColor="text1"/>
            <w:sz w:val="23"/>
            <w:szCs w:val="23"/>
          </w:rPr>
          <w:t>форме 6-НДФЛ</w:t>
        </w:r>
      </w:hyperlink>
      <w:r w:rsidRPr="00A547B4">
        <w:rPr>
          <w:iCs/>
          <w:color w:val="000000" w:themeColor="text1"/>
          <w:sz w:val="23"/>
          <w:szCs w:val="23"/>
        </w:rPr>
        <w:t>, в отношении работников всех обособленных подразделений организации, расположенных в целом на территориях муниципальных образований города федерального значения Москвы (Санкт-Петербурга либо Севастополя).</w:t>
      </w:r>
    </w:p>
    <w:p w14:paraId="66AC4E20" w14:textId="77777777" w:rsidR="001B6BAB" w:rsidRPr="001B6BAB" w:rsidRDefault="001B6BAB" w:rsidP="001B6BAB">
      <w:pPr>
        <w:pStyle w:val="a9"/>
        <w:numPr>
          <w:ilvl w:val="0"/>
          <w:numId w:val="2"/>
        </w:numPr>
        <w:spacing w:before="120" w:after="120" w:line="264" w:lineRule="auto"/>
        <w:ind w:left="567" w:hanging="567"/>
        <w:contextualSpacing w:val="0"/>
        <w:jc w:val="both"/>
        <w:rPr>
          <w:b/>
          <w:color w:val="000000" w:themeColor="text1"/>
          <w:sz w:val="23"/>
          <w:szCs w:val="23"/>
        </w:rPr>
      </w:pPr>
      <w:r w:rsidRPr="001B6BAB">
        <w:rPr>
          <w:b/>
          <w:color w:val="000000" w:themeColor="text1"/>
          <w:sz w:val="23"/>
          <w:szCs w:val="23"/>
        </w:rPr>
        <w:t>При приобретении жилья гражданин имеет право на вычет по НДФЛ. Если при этом он пользовался заемными (кредитными) средствами и получил материальную выгоду в виде экономии на процентах, то она освобождается от НДФЛ.</w:t>
      </w:r>
    </w:p>
    <w:p w14:paraId="5BCF5D60" w14:textId="77777777" w:rsidR="001B6BAB" w:rsidRPr="001B6BAB" w:rsidRDefault="001B6BAB" w:rsidP="001B6BAB">
      <w:pPr>
        <w:pStyle w:val="a9"/>
        <w:spacing w:after="120" w:line="264" w:lineRule="auto"/>
        <w:ind w:left="567"/>
        <w:contextualSpacing w:val="0"/>
        <w:jc w:val="both"/>
        <w:rPr>
          <w:i/>
          <w:color w:val="000000" w:themeColor="text1"/>
          <w:sz w:val="23"/>
          <w:szCs w:val="23"/>
        </w:rPr>
      </w:pPr>
      <w:r w:rsidRPr="001B6BAB">
        <w:rPr>
          <w:i/>
          <w:color w:val="000000" w:themeColor="text1"/>
          <w:sz w:val="23"/>
          <w:szCs w:val="23"/>
        </w:rPr>
        <w:t>Письмо Федеральной налоговой службы от 27 декабря 2019 г. N БС-3-11/11156@ "О рассмотрении обращения"</w:t>
      </w:r>
    </w:p>
    <w:p w14:paraId="7B3E1E3A" w14:textId="77777777" w:rsidR="001B6BAB" w:rsidRPr="001B6BAB" w:rsidRDefault="001B6BAB" w:rsidP="001B6BAB">
      <w:pPr>
        <w:pStyle w:val="a9"/>
        <w:spacing w:line="264" w:lineRule="auto"/>
        <w:ind w:left="0" w:firstLine="567"/>
        <w:contextualSpacing w:val="0"/>
        <w:jc w:val="both"/>
        <w:rPr>
          <w:iCs/>
          <w:color w:val="000000" w:themeColor="text1"/>
          <w:sz w:val="23"/>
          <w:szCs w:val="23"/>
        </w:rPr>
      </w:pPr>
      <w:r w:rsidRPr="001B6BAB">
        <w:rPr>
          <w:iCs/>
          <w:color w:val="000000" w:themeColor="text1"/>
          <w:sz w:val="23"/>
          <w:szCs w:val="23"/>
        </w:rPr>
        <w:t>Письмом от 15 января 2016 г. ФНС установила форму справки для освобождения экономии от НФДЛ.</w:t>
      </w:r>
    </w:p>
    <w:p w14:paraId="191A99E6" w14:textId="77777777" w:rsidR="001B6BAB" w:rsidRPr="001B6BAB" w:rsidRDefault="001B6BAB" w:rsidP="001B6BAB">
      <w:pPr>
        <w:pStyle w:val="a9"/>
        <w:spacing w:line="264" w:lineRule="auto"/>
        <w:ind w:left="0" w:firstLine="567"/>
        <w:contextualSpacing w:val="0"/>
        <w:jc w:val="both"/>
        <w:rPr>
          <w:iCs/>
          <w:color w:val="000000" w:themeColor="text1"/>
          <w:sz w:val="23"/>
          <w:szCs w:val="23"/>
        </w:rPr>
      </w:pPr>
      <w:r w:rsidRPr="001B6BAB">
        <w:rPr>
          <w:iCs/>
          <w:color w:val="000000" w:themeColor="text1"/>
          <w:sz w:val="23"/>
          <w:szCs w:val="23"/>
        </w:rPr>
        <w:t>Справка лишь подтверждает право на вычет и не обязывает гражданина его получать. Экономия освобождается от НДФЛ независимо от того, получил гражданин вычет или нет.</w:t>
      </w:r>
    </w:p>
    <w:p w14:paraId="2C8EC594" w14:textId="77777777" w:rsidR="001B6BAB" w:rsidRPr="001B6BAB" w:rsidRDefault="001B6BAB" w:rsidP="001B6BAB">
      <w:pPr>
        <w:pStyle w:val="a9"/>
        <w:spacing w:line="264" w:lineRule="auto"/>
        <w:ind w:left="0" w:firstLine="567"/>
        <w:contextualSpacing w:val="0"/>
        <w:jc w:val="both"/>
        <w:rPr>
          <w:iCs/>
          <w:color w:val="000000" w:themeColor="text1"/>
          <w:sz w:val="23"/>
          <w:szCs w:val="23"/>
        </w:rPr>
      </w:pPr>
      <w:r w:rsidRPr="001B6BAB">
        <w:rPr>
          <w:iCs/>
          <w:color w:val="000000" w:themeColor="text1"/>
          <w:sz w:val="23"/>
          <w:szCs w:val="23"/>
        </w:rPr>
        <w:t>Чтобы получить справку, нужно подать в налоговый орган заявление в произвольной форме с приложением подтверждающих документов.</w:t>
      </w:r>
    </w:p>
    <w:p w14:paraId="5B1D81D8" w14:textId="7C3E7B01" w:rsidR="001B6BAB" w:rsidRPr="00A547B4" w:rsidRDefault="001B6BAB" w:rsidP="001B6BAB">
      <w:pPr>
        <w:pStyle w:val="a9"/>
        <w:spacing w:line="264" w:lineRule="auto"/>
        <w:ind w:left="0" w:firstLine="567"/>
        <w:contextualSpacing w:val="0"/>
        <w:jc w:val="both"/>
        <w:rPr>
          <w:iCs/>
          <w:color w:val="000000" w:themeColor="text1"/>
          <w:sz w:val="23"/>
          <w:szCs w:val="23"/>
        </w:rPr>
      </w:pPr>
      <w:r w:rsidRPr="001B6BAB">
        <w:rPr>
          <w:iCs/>
          <w:color w:val="000000" w:themeColor="text1"/>
          <w:sz w:val="23"/>
          <w:szCs w:val="23"/>
        </w:rPr>
        <w:t>Справка должна содержать реквизиты соответствующего договора займа (кредита).</w:t>
      </w:r>
    </w:p>
    <w:p w14:paraId="6855413E" w14:textId="0761A70B" w:rsidR="008E611C" w:rsidRPr="008E611C" w:rsidRDefault="008E611C" w:rsidP="008E611C">
      <w:pPr>
        <w:pStyle w:val="a9"/>
        <w:numPr>
          <w:ilvl w:val="0"/>
          <w:numId w:val="2"/>
        </w:numPr>
        <w:spacing w:before="120" w:after="120" w:line="264" w:lineRule="auto"/>
        <w:ind w:left="567" w:hanging="567"/>
        <w:contextualSpacing w:val="0"/>
        <w:jc w:val="both"/>
        <w:rPr>
          <w:b/>
          <w:color w:val="000000" w:themeColor="text1"/>
          <w:sz w:val="23"/>
          <w:szCs w:val="23"/>
        </w:rPr>
      </w:pPr>
      <w:r>
        <w:rPr>
          <w:b/>
          <w:color w:val="000000" w:themeColor="text1"/>
          <w:sz w:val="23"/>
          <w:szCs w:val="23"/>
        </w:rPr>
        <w:t>Е</w:t>
      </w:r>
      <w:r w:rsidRPr="008E611C">
        <w:rPr>
          <w:b/>
          <w:color w:val="000000" w:themeColor="text1"/>
          <w:sz w:val="23"/>
          <w:szCs w:val="23"/>
        </w:rPr>
        <w:t xml:space="preserve">сли расходы организации по оплате командированному сотруднику выбора места в салоне самолета отнесены к расходам, связанным со служебной командировкой, с </w:t>
      </w:r>
      <w:r w:rsidRPr="008E611C">
        <w:rPr>
          <w:b/>
          <w:color w:val="000000" w:themeColor="text1"/>
          <w:sz w:val="23"/>
          <w:szCs w:val="23"/>
        </w:rPr>
        <w:lastRenderedPageBreak/>
        <w:t xml:space="preserve">учетом положений </w:t>
      </w:r>
      <w:hyperlink r:id="rId22" w:history="1">
        <w:r w:rsidRPr="008E611C">
          <w:rPr>
            <w:b/>
            <w:color w:val="000000" w:themeColor="text1"/>
            <w:sz w:val="23"/>
            <w:szCs w:val="23"/>
          </w:rPr>
          <w:t>статьи 168</w:t>
        </w:r>
      </w:hyperlink>
      <w:r w:rsidRPr="008E611C">
        <w:rPr>
          <w:b/>
          <w:color w:val="000000" w:themeColor="text1"/>
          <w:sz w:val="23"/>
          <w:szCs w:val="23"/>
        </w:rPr>
        <w:t xml:space="preserve"> </w:t>
      </w:r>
      <w:r w:rsidR="00BE0DBA">
        <w:rPr>
          <w:b/>
          <w:color w:val="000000" w:themeColor="text1"/>
          <w:sz w:val="23"/>
          <w:szCs w:val="23"/>
        </w:rPr>
        <w:t>ТК РФ</w:t>
      </w:r>
      <w:r w:rsidRPr="008E611C">
        <w:rPr>
          <w:b/>
          <w:color w:val="000000" w:themeColor="text1"/>
          <w:sz w:val="23"/>
          <w:szCs w:val="23"/>
        </w:rPr>
        <w:t xml:space="preserve">, оплата таких услуг освобождается от обложения </w:t>
      </w:r>
      <w:r w:rsidR="00BE0DBA">
        <w:rPr>
          <w:b/>
          <w:color w:val="000000" w:themeColor="text1"/>
          <w:sz w:val="23"/>
          <w:szCs w:val="23"/>
        </w:rPr>
        <w:t>НДФЛ</w:t>
      </w:r>
      <w:r w:rsidRPr="008E611C">
        <w:rPr>
          <w:b/>
          <w:color w:val="000000" w:themeColor="text1"/>
          <w:sz w:val="23"/>
          <w:szCs w:val="23"/>
        </w:rPr>
        <w:t xml:space="preserve"> при наличии их документального подтверждения.</w:t>
      </w:r>
    </w:p>
    <w:p w14:paraId="5BF25EC6" w14:textId="77777777" w:rsidR="008E611C" w:rsidRPr="00BE0DBA" w:rsidRDefault="008E611C" w:rsidP="00BE0DBA">
      <w:pPr>
        <w:pStyle w:val="a9"/>
        <w:spacing w:after="120" w:line="264" w:lineRule="auto"/>
        <w:ind w:left="567"/>
        <w:contextualSpacing w:val="0"/>
        <w:jc w:val="both"/>
        <w:rPr>
          <w:i/>
          <w:color w:val="000000" w:themeColor="text1"/>
          <w:sz w:val="23"/>
          <w:szCs w:val="23"/>
        </w:rPr>
      </w:pPr>
      <w:r w:rsidRPr="00BE0DBA">
        <w:rPr>
          <w:i/>
          <w:color w:val="000000" w:themeColor="text1"/>
          <w:sz w:val="23"/>
          <w:szCs w:val="23"/>
        </w:rPr>
        <w:t>Письмо Департамента налоговой и таможенной политики Минфина России от 27 декабря 2019 г. N 03-04-00/102629</w:t>
      </w:r>
    </w:p>
    <w:p w14:paraId="1897D770" w14:textId="2DBDA22F" w:rsidR="008E611C" w:rsidRPr="00BE0DBA" w:rsidRDefault="00BE0DBA" w:rsidP="00BE0DBA">
      <w:pPr>
        <w:pStyle w:val="a9"/>
        <w:spacing w:line="264" w:lineRule="auto"/>
        <w:ind w:left="0" w:firstLine="567"/>
        <w:contextualSpacing w:val="0"/>
        <w:jc w:val="both"/>
        <w:rPr>
          <w:iCs/>
          <w:color w:val="000000" w:themeColor="text1"/>
          <w:sz w:val="23"/>
          <w:szCs w:val="23"/>
        </w:rPr>
      </w:pPr>
      <w:r>
        <w:rPr>
          <w:iCs/>
          <w:color w:val="000000" w:themeColor="text1"/>
          <w:sz w:val="23"/>
          <w:szCs w:val="23"/>
        </w:rPr>
        <w:t>В</w:t>
      </w:r>
      <w:r w:rsidR="008E611C" w:rsidRPr="00BE0DBA">
        <w:rPr>
          <w:iCs/>
          <w:color w:val="000000" w:themeColor="text1"/>
          <w:sz w:val="23"/>
          <w:szCs w:val="23"/>
        </w:rPr>
        <w:t xml:space="preserve"> случае направления в служебную командировку работодатель обязан возмещать работнику расходы по проезду, расходы по найму жилого помещения, дополнительные расходы, связанные с проживанием вне места постоянного жительства (суточные) и иные расходы, произведенные работником с разрешения или ведома работодателя.</w:t>
      </w:r>
    </w:p>
    <w:p w14:paraId="1430ACE5" w14:textId="4851FF9A" w:rsidR="008E611C" w:rsidRPr="00BE0DBA" w:rsidRDefault="008E611C" w:rsidP="00BE0DBA">
      <w:pPr>
        <w:pStyle w:val="a9"/>
        <w:spacing w:line="264" w:lineRule="auto"/>
        <w:ind w:left="0" w:firstLine="567"/>
        <w:contextualSpacing w:val="0"/>
        <w:jc w:val="both"/>
        <w:rPr>
          <w:iCs/>
          <w:color w:val="000000" w:themeColor="text1"/>
          <w:sz w:val="23"/>
          <w:szCs w:val="23"/>
        </w:rPr>
      </w:pPr>
      <w:r w:rsidRPr="00BE0DBA">
        <w:rPr>
          <w:iCs/>
          <w:color w:val="000000" w:themeColor="text1"/>
          <w:sz w:val="23"/>
          <w:szCs w:val="23"/>
        </w:rPr>
        <w:t>Порядок и размеры возмещения расходов, связанных со служебными командировками, работникам организаций, не относящихся к бюджетной сфере, определяются коллективным договором или локальным нормативным актом</w:t>
      </w:r>
      <w:r w:rsidR="00BE0DBA">
        <w:rPr>
          <w:iCs/>
          <w:color w:val="000000" w:themeColor="text1"/>
          <w:sz w:val="23"/>
          <w:szCs w:val="23"/>
        </w:rPr>
        <w:t>.</w:t>
      </w:r>
    </w:p>
    <w:p w14:paraId="5156B0E2" w14:textId="77777777" w:rsidR="006B1B61" w:rsidRPr="006B1B61" w:rsidRDefault="006B1B61" w:rsidP="006B1B61">
      <w:pPr>
        <w:pStyle w:val="a9"/>
        <w:numPr>
          <w:ilvl w:val="0"/>
          <w:numId w:val="2"/>
        </w:numPr>
        <w:spacing w:before="120" w:after="120" w:line="264" w:lineRule="auto"/>
        <w:ind w:left="567" w:hanging="567"/>
        <w:contextualSpacing w:val="0"/>
        <w:jc w:val="both"/>
        <w:rPr>
          <w:b/>
          <w:color w:val="000000" w:themeColor="text1"/>
          <w:sz w:val="23"/>
          <w:szCs w:val="23"/>
        </w:rPr>
      </w:pPr>
      <w:r w:rsidRPr="006B1B61">
        <w:rPr>
          <w:b/>
          <w:color w:val="000000" w:themeColor="text1"/>
          <w:sz w:val="23"/>
          <w:szCs w:val="23"/>
        </w:rPr>
        <w:t>Оплата организацией за нерезидентов стоимости проезда и проживания является доходом в натуральной форме, который облагается НДФЛ на общих основаниях.</w:t>
      </w:r>
    </w:p>
    <w:p w14:paraId="05CCB25C" w14:textId="77777777" w:rsidR="006B1B61" w:rsidRPr="006B1B61" w:rsidRDefault="006B1B61" w:rsidP="006B1B61">
      <w:pPr>
        <w:pStyle w:val="a9"/>
        <w:spacing w:before="120" w:after="120" w:line="264" w:lineRule="auto"/>
        <w:ind w:left="567"/>
        <w:contextualSpacing w:val="0"/>
        <w:jc w:val="both"/>
        <w:rPr>
          <w:b/>
          <w:color w:val="000000" w:themeColor="text1"/>
          <w:sz w:val="23"/>
          <w:szCs w:val="23"/>
        </w:rPr>
      </w:pPr>
      <w:r w:rsidRPr="006B1B61">
        <w:rPr>
          <w:b/>
          <w:color w:val="000000" w:themeColor="text1"/>
          <w:sz w:val="23"/>
          <w:szCs w:val="23"/>
        </w:rPr>
        <w:t xml:space="preserve">При невозможности в течение года удержать исчисленную сумму налога налоговый агент обязан письменно сообщить </w:t>
      </w:r>
      <w:proofErr w:type="gramStart"/>
      <w:r w:rsidRPr="006B1B61">
        <w:rPr>
          <w:b/>
          <w:color w:val="000000" w:themeColor="text1"/>
          <w:sz w:val="23"/>
          <w:szCs w:val="23"/>
        </w:rPr>
        <w:t>об</w:t>
      </w:r>
      <w:proofErr w:type="gramEnd"/>
      <w:r w:rsidRPr="006B1B61">
        <w:rPr>
          <w:b/>
          <w:color w:val="000000" w:themeColor="text1"/>
          <w:sz w:val="23"/>
          <w:szCs w:val="23"/>
        </w:rPr>
        <w:t xml:space="preserve"> налогоплательщику и налоговому органу.</w:t>
      </w:r>
    </w:p>
    <w:p w14:paraId="5873577E" w14:textId="77777777" w:rsidR="006B1B61" w:rsidRDefault="006B1B61" w:rsidP="006B1B61">
      <w:pPr>
        <w:pStyle w:val="a9"/>
        <w:spacing w:after="120" w:line="264" w:lineRule="auto"/>
        <w:ind w:left="567"/>
        <w:contextualSpacing w:val="0"/>
        <w:jc w:val="both"/>
        <w:rPr>
          <w:i/>
          <w:color w:val="000000" w:themeColor="text1"/>
          <w:sz w:val="23"/>
          <w:szCs w:val="23"/>
        </w:rPr>
      </w:pPr>
      <w:r w:rsidRPr="006B1B61">
        <w:rPr>
          <w:i/>
          <w:color w:val="000000" w:themeColor="text1"/>
          <w:sz w:val="23"/>
          <w:szCs w:val="23"/>
        </w:rPr>
        <w:t>Письмо Департамента налоговой и таможенной политики Минфина России от 27 декабря 2019 г. N 03-04-05/102579</w:t>
      </w:r>
    </w:p>
    <w:p w14:paraId="734E9FBA" w14:textId="77777777" w:rsidR="00BE0DBA" w:rsidRPr="00C400DD" w:rsidRDefault="00BE0DBA" w:rsidP="00C400DD">
      <w:pPr>
        <w:pStyle w:val="a9"/>
        <w:numPr>
          <w:ilvl w:val="0"/>
          <w:numId w:val="2"/>
        </w:numPr>
        <w:spacing w:before="120" w:after="120" w:line="264" w:lineRule="auto"/>
        <w:ind w:left="567" w:hanging="567"/>
        <w:contextualSpacing w:val="0"/>
        <w:jc w:val="both"/>
        <w:rPr>
          <w:b/>
          <w:color w:val="000000" w:themeColor="text1"/>
          <w:sz w:val="23"/>
          <w:szCs w:val="23"/>
        </w:rPr>
      </w:pPr>
      <w:r w:rsidRPr="00C400DD">
        <w:rPr>
          <w:b/>
          <w:color w:val="000000" w:themeColor="text1"/>
          <w:sz w:val="23"/>
          <w:szCs w:val="23"/>
        </w:rPr>
        <w:t>При невозможности в течение года удержать исчисленную сумму НДФЛ налоговый агент обязан письменно сообщить об этом налогоплательщику и налоговому органу.</w:t>
      </w:r>
    </w:p>
    <w:p w14:paraId="38E33FB3" w14:textId="77777777" w:rsidR="00C400DD" w:rsidRPr="00C400DD" w:rsidRDefault="00C400DD" w:rsidP="00C400DD">
      <w:pPr>
        <w:pStyle w:val="a9"/>
        <w:spacing w:after="120" w:line="264" w:lineRule="auto"/>
        <w:ind w:left="567"/>
        <w:contextualSpacing w:val="0"/>
        <w:jc w:val="both"/>
        <w:rPr>
          <w:i/>
          <w:color w:val="000000" w:themeColor="text1"/>
          <w:sz w:val="23"/>
          <w:szCs w:val="23"/>
        </w:rPr>
      </w:pPr>
      <w:r w:rsidRPr="00C400DD">
        <w:rPr>
          <w:i/>
          <w:color w:val="000000" w:themeColor="text1"/>
          <w:sz w:val="23"/>
          <w:szCs w:val="23"/>
        </w:rPr>
        <w:t>Письмо Департамента налоговой и таможенной политики Минфина России от 27 декабря 2019 г. N 03-04-06/102456</w:t>
      </w:r>
    </w:p>
    <w:p w14:paraId="2A528A93" w14:textId="77777777" w:rsidR="00BE0DBA" w:rsidRPr="00C400DD" w:rsidRDefault="00BE0DBA" w:rsidP="00C400DD">
      <w:pPr>
        <w:pStyle w:val="a9"/>
        <w:spacing w:line="264" w:lineRule="auto"/>
        <w:ind w:left="0" w:firstLine="567"/>
        <w:contextualSpacing w:val="0"/>
        <w:jc w:val="both"/>
        <w:rPr>
          <w:iCs/>
          <w:color w:val="000000" w:themeColor="text1"/>
          <w:sz w:val="23"/>
          <w:szCs w:val="23"/>
        </w:rPr>
      </w:pPr>
      <w:r w:rsidRPr="00C400DD">
        <w:rPr>
          <w:iCs/>
          <w:color w:val="000000" w:themeColor="text1"/>
          <w:sz w:val="23"/>
          <w:szCs w:val="23"/>
        </w:rPr>
        <w:t>В этом случае налогоплательщики уплачивают налог не позднее 1 декабря года, следующего за истекшим, на основании направленного налоговым органом налогового уведомления об уплате налога.</w:t>
      </w:r>
    </w:p>
    <w:p w14:paraId="3B9AE160" w14:textId="77777777" w:rsidR="00BE0DBA" w:rsidRPr="00C400DD" w:rsidRDefault="00BE0DBA" w:rsidP="00C400DD">
      <w:pPr>
        <w:pStyle w:val="a9"/>
        <w:spacing w:line="264" w:lineRule="auto"/>
        <w:ind w:left="0" w:firstLine="567"/>
        <w:contextualSpacing w:val="0"/>
        <w:jc w:val="both"/>
        <w:rPr>
          <w:iCs/>
          <w:color w:val="000000" w:themeColor="text1"/>
          <w:sz w:val="23"/>
          <w:szCs w:val="23"/>
        </w:rPr>
      </w:pPr>
      <w:r w:rsidRPr="00C400DD">
        <w:rPr>
          <w:iCs/>
          <w:color w:val="000000" w:themeColor="text1"/>
          <w:sz w:val="23"/>
          <w:szCs w:val="23"/>
        </w:rPr>
        <w:t>Ответственность за невыполнение налоговым агентом обязанности по удержанию и (или) перечислению налогов предусмотрена НК.</w:t>
      </w:r>
    </w:p>
    <w:p w14:paraId="1CC04503" w14:textId="5D20102F" w:rsidR="00305AB1" w:rsidRPr="009633C5" w:rsidRDefault="009633C5" w:rsidP="009633C5">
      <w:pPr>
        <w:pStyle w:val="a9"/>
        <w:numPr>
          <w:ilvl w:val="0"/>
          <w:numId w:val="2"/>
        </w:numPr>
        <w:spacing w:before="120" w:after="120" w:line="264" w:lineRule="auto"/>
        <w:ind w:left="567" w:hanging="567"/>
        <w:contextualSpacing w:val="0"/>
        <w:jc w:val="both"/>
        <w:rPr>
          <w:b/>
          <w:color w:val="000000" w:themeColor="text1"/>
          <w:sz w:val="23"/>
          <w:szCs w:val="23"/>
        </w:rPr>
      </w:pPr>
      <w:r>
        <w:rPr>
          <w:b/>
          <w:color w:val="000000" w:themeColor="text1"/>
          <w:sz w:val="23"/>
          <w:szCs w:val="23"/>
        </w:rPr>
        <w:t>В</w:t>
      </w:r>
      <w:r w:rsidR="00305AB1" w:rsidRPr="009633C5">
        <w:rPr>
          <w:b/>
          <w:color w:val="000000" w:themeColor="text1"/>
          <w:sz w:val="23"/>
          <w:szCs w:val="23"/>
        </w:rPr>
        <w:t xml:space="preserve"> случае нахождения физического лица в Российской Федерации более 183 дней в течение 12 месяцев, предшествующих дате получения дохода, такое лицо будет признано налоговым резидентом Российской Федерации и его доходы от источников в Российской Федерации подлежат обложению с применением налоговой ставки 13 процентов.</w:t>
      </w:r>
    </w:p>
    <w:p w14:paraId="17243878" w14:textId="77777777" w:rsidR="00305AB1" w:rsidRPr="00305AB1" w:rsidRDefault="00305AB1" w:rsidP="00305AB1">
      <w:pPr>
        <w:autoSpaceDE w:val="0"/>
        <w:autoSpaceDN w:val="0"/>
        <w:adjustRightInd w:val="0"/>
        <w:ind w:firstLine="720"/>
        <w:jc w:val="both"/>
        <w:rPr>
          <w:rFonts w:ascii="Arial" w:eastAsiaTheme="minorHAnsi" w:hAnsi="Arial" w:cs="Arial"/>
          <w:sz w:val="18"/>
          <w:szCs w:val="18"/>
          <w:lang w:eastAsia="en-US"/>
        </w:rPr>
      </w:pPr>
    </w:p>
    <w:p w14:paraId="0AD04743" w14:textId="77777777" w:rsidR="009633C5" w:rsidRPr="009633C5" w:rsidRDefault="009633C5" w:rsidP="009633C5">
      <w:pPr>
        <w:pStyle w:val="a9"/>
        <w:spacing w:after="120" w:line="264" w:lineRule="auto"/>
        <w:ind w:left="567"/>
        <w:contextualSpacing w:val="0"/>
        <w:jc w:val="both"/>
        <w:rPr>
          <w:i/>
          <w:color w:val="000000" w:themeColor="text1"/>
          <w:sz w:val="23"/>
          <w:szCs w:val="23"/>
        </w:rPr>
      </w:pPr>
      <w:r w:rsidRPr="009633C5">
        <w:rPr>
          <w:i/>
          <w:color w:val="000000" w:themeColor="text1"/>
          <w:sz w:val="23"/>
          <w:szCs w:val="23"/>
        </w:rPr>
        <w:t>Письмо Департамента налоговой и таможенной политики Минфина России от 30 декабря 2019 г. N 03-04-05/102983</w:t>
      </w:r>
    </w:p>
    <w:p w14:paraId="75D8C801" w14:textId="77777777" w:rsidR="009633C5" w:rsidRPr="009633C5" w:rsidRDefault="009633C5" w:rsidP="009633C5">
      <w:pPr>
        <w:pStyle w:val="a9"/>
        <w:spacing w:line="264" w:lineRule="auto"/>
        <w:ind w:left="0" w:firstLine="567"/>
        <w:contextualSpacing w:val="0"/>
        <w:jc w:val="both"/>
        <w:rPr>
          <w:iCs/>
          <w:color w:val="000000" w:themeColor="text1"/>
          <w:sz w:val="23"/>
          <w:szCs w:val="23"/>
        </w:rPr>
      </w:pPr>
      <w:r w:rsidRPr="009633C5">
        <w:rPr>
          <w:iCs/>
          <w:color w:val="000000" w:themeColor="text1"/>
          <w:sz w:val="23"/>
          <w:szCs w:val="23"/>
        </w:rPr>
        <w:t xml:space="preserve">Окончательный налоговый статус налогоплательщика, определяющий налогообложение его доходов, полученный за налоговый период, определяется по его итогам. Такой порядок не противоречит </w:t>
      </w:r>
      <w:hyperlink r:id="rId23" w:history="1">
        <w:r w:rsidRPr="009633C5">
          <w:rPr>
            <w:iCs/>
            <w:color w:val="000000" w:themeColor="text1"/>
            <w:sz w:val="23"/>
            <w:szCs w:val="23"/>
          </w:rPr>
          <w:t>Постановлению</w:t>
        </w:r>
      </w:hyperlink>
      <w:r w:rsidRPr="009633C5">
        <w:rPr>
          <w:iCs/>
          <w:color w:val="000000" w:themeColor="text1"/>
          <w:sz w:val="23"/>
          <w:szCs w:val="23"/>
        </w:rPr>
        <w:t xml:space="preserve"> Конституционного Суда Российской Федерации от 25.06.2015 N 16-П.</w:t>
      </w:r>
    </w:p>
    <w:p w14:paraId="2A25B46E" w14:textId="77777777" w:rsidR="00305AB1" w:rsidRPr="00305AB1" w:rsidRDefault="00305AB1" w:rsidP="00305AB1">
      <w:pPr>
        <w:pStyle w:val="a9"/>
        <w:numPr>
          <w:ilvl w:val="0"/>
          <w:numId w:val="2"/>
        </w:numPr>
        <w:spacing w:before="120" w:after="120" w:line="264" w:lineRule="auto"/>
        <w:ind w:left="567" w:hanging="567"/>
        <w:contextualSpacing w:val="0"/>
        <w:jc w:val="both"/>
        <w:rPr>
          <w:b/>
          <w:color w:val="000000" w:themeColor="text1"/>
          <w:sz w:val="23"/>
          <w:szCs w:val="23"/>
        </w:rPr>
      </w:pPr>
      <w:r w:rsidRPr="00305AB1">
        <w:rPr>
          <w:b/>
          <w:color w:val="000000" w:themeColor="text1"/>
          <w:sz w:val="23"/>
          <w:szCs w:val="23"/>
        </w:rPr>
        <w:t>Минздрав напомнил, что социальный вычет по НДФЛ теперь можно получить на любые лекарства, приобретенные гражданином по назначению врача. Соответствующие изменения были внесены в НК РФ.</w:t>
      </w:r>
    </w:p>
    <w:p w14:paraId="6AAB858D" w14:textId="04E7CD94" w:rsidR="00305AB1" w:rsidRPr="00305AB1" w:rsidRDefault="00305AB1" w:rsidP="00305AB1">
      <w:pPr>
        <w:spacing w:after="120" w:line="264" w:lineRule="auto"/>
        <w:ind w:firstLine="567"/>
        <w:jc w:val="both"/>
        <w:rPr>
          <w:i/>
          <w:color w:val="000000" w:themeColor="text1"/>
          <w:sz w:val="23"/>
          <w:szCs w:val="23"/>
        </w:rPr>
      </w:pPr>
      <w:r w:rsidRPr="00305AB1">
        <w:rPr>
          <w:i/>
          <w:color w:val="000000" w:themeColor="text1"/>
          <w:sz w:val="23"/>
          <w:szCs w:val="23"/>
        </w:rPr>
        <w:t xml:space="preserve"> Письмо Министерства здравоохранения РФ от 30 декабря 2019 г. N 25-1/3144694-13771</w:t>
      </w:r>
    </w:p>
    <w:p w14:paraId="22A4190B" w14:textId="21DB8D14" w:rsidR="00305AB1" w:rsidRPr="00305AB1" w:rsidRDefault="00305AB1" w:rsidP="00305AB1">
      <w:pPr>
        <w:pStyle w:val="a9"/>
        <w:spacing w:line="264" w:lineRule="auto"/>
        <w:ind w:left="0" w:firstLine="567"/>
        <w:contextualSpacing w:val="0"/>
        <w:jc w:val="both"/>
        <w:rPr>
          <w:iCs/>
          <w:color w:val="000000" w:themeColor="text1"/>
          <w:sz w:val="23"/>
          <w:szCs w:val="23"/>
        </w:rPr>
      </w:pPr>
      <w:r w:rsidRPr="00305AB1">
        <w:rPr>
          <w:iCs/>
          <w:color w:val="000000" w:themeColor="text1"/>
          <w:sz w:val="23"/>
          <w:szCs w:val="23"/>
        </w:rPr>
        <w:lastRenderedPageBreak/>
        <w:t xml:space="preserve"> Для получения социального налогового вычета в размере стоимости лекарственных препаратов налогоплательщику необходимо предоставить в налоговый орган по месту жительства рецепт на приобретенный за собственные средства лекарственный препарат со штампом "Для налоговых органов Российской Федерации, ИНН налогоплательщика", письменное заявление с товарным и кассовым чеками из аптечного учреждения, осуществляющего отпуск лекарственных средств.</w:t>
      </w:r>
    </w:p>
    <w:p w14:paraId="6B08900D" w14:textId="77777777" w:rsidR="003B59E4" w:rsidRPr="003B59E4" w:rsidRDefault="003B59E4" w:rsidP="003B59E4">
      <w:pPr>
        <w:spacing w:after="120" w:line="264" w:lineRule="auto"/>
        <w:ind w:firstLine="567"/>
        <w:jc w:val="both"/>
        <w:rPr>
          <w:i/>
          <w:color w:val="000000" w:themeColor="text1"/>
          <w:sz w:val="23"/>
          <w:szCs w:val="23"/>
        </w:rPr>
      </w:pPr>
      <w:r w:rsidRPr="003B59E4">
        <w:rPr>
          <w:i/>
          <w:color w:val="000000" w:themeColor="text1"/>
          <w:sz w:val="23"/>
          <w:szCs w:val="23"/>
        </w:rPr>
        <w:t>Письмо Департамента налоговой и таможенной политики Минфина России от 30 декабря 2019 г. N 03-04-06/103356</w:t>
      </w:r>
    </w:p>
    <w:p w14:paraId="064A734B" w14:textId="2F2F56BD" w:rsidR="003B59E4" w:rsidRPr="003B59E4" w:rsidRDefault="003B59E4" w:rsidP="003B59E4">
      <w:pPr>
        <w:pStyle w:val="a9"/>
        <w:spacing w:line="264" w:lineRule="auto"/>
        <w:ind w:left="0" w:firstLine="567"/>
        <w:contextualSpacing w:val="0"/>
        <w:jc w:val="both"/>
        <w:rPr>
          <w:iCs/>
          <w:color w:val="000000" w:themeColor="text1"/>
          <w:sz w:val="23"/>
          <w:szCs w:val="23"/>
        </w:rPr>
      </w:pPr>
      <w:r w:rsidRPr="003B59E4">
        <w:rPr>
          <w:iCs/>
          <w:color w:val="000000" w:themeColor="text1"/>
          <w:sz w:val="23"/>
          <w:szCs w:val="23"/>
        </w:rPr>
        <w:t>Отсутствие на рецептурном бланке штампа "Для налоговых органов Российской Федерации, ИНН налогоплательщика" не является основанием для отказа налогоплательщику в предоставлении социального налогового вычета по налогу на доходы физических лиц.</w:t>
      </w:r>
    </w:p>
    <w:p w14:paraId="78BBA34C" w14:textId="70992F0C" w:rsidR="003B59E4" w:rsidRPr="003B59E4" w:rsidRDefault="003B59E4" w:rsidP="00C400DD">
      <w:pPr>
        <w:pStyle w:val="a9"/>
        <w:numPr>
          <w:ilvl w:val="0"/>
          <w:numId w:val="2"/>
        </w:numPr>
        <w:spacing w:before="120" w:after="120"/>
        <w:ind w:left="567" w:hanging="567"/>
        <w:contextualSpacing w:val="0"/>
        <w:jc w:val="both"/>
        <w:rPr>
          <w:b/>
          <w:color w:val="000000" w:themeColor="text1"/>
          <w:sz w:val="23"/>
          <w:szCs w:val="23"/>
        </w:rPr>
      </w:pPr>
      <w:r w:rsidRPr="003B59E4">
        <w:rPr>
          <w:b/>
          <w:color w:val="000000" w:themeColor="text1"/>
          <w:sz w:val="23"/>
          <w:szCs w:val="23"/>
        </w:rPr>
        <w:t xml:space="preserve">Пеня начисляется за каждый календарный день просрочки исполнения </w:t>
      </w:r>
      <w:proofErr w:type="gramStart"/>
      <w:r w:rsidRPr="003B59E4">
        <w:rPr>
          <w:b/>
          <w:color w:val="000000" w:themeColor="text1"/>
          <w:sz w:val="23"/>
          <w:szCs w:val="23"/>
        </w:rPr>
        <w:t>обязанности</w:t>
      </w:r>
      <w:proofErr w:type="gramEnd"/>
      <w:r w:rsidRPr="003B59E4">
        <w:rPr>
          <w:b/>
          <w:color w:val="000000" w:themeColor="text1"/>
          <w:sz w:val="23"/>
          <w:szCs w:val="23"/>
        </w:rPr>
        <w:t xml:space="preserve"> по уплате налога начиная со следующего за установленным законодательством о налогах и сборах дня уплаты налога или сбора по день исполнения обязанности по его уплате включительно. </w:t>
      </w:r>
    </w:p>
    <w:p w14:paraId="11F45C78" w14:textId="77777777" w:rsidR="003B59E4" w:rsidRPr="003B59E4" w:rsidRDefault="003B59E4" w:rsidP="004941CD">
      <w:pPr>
        <w:spacing w:after="120" w:line="264" w:lineRule="auto"/>
        <w:ind w:left="567"/>
        <w:jc w:val="both"/>
        <w:rPr>
          <w:i/>
          <w:color w:val="000000" w:themeColor="text1"/>
          <w:sz w:val="23"/>
          <w:szCs w:val="23"/>
        </w:rPr>
      </w:pPr>
      <w:r w:rsidRPr="003B59E4">
        <w:rPr>
          <w:i/>
          <w:color w:val="000000" w:themeColor="text1"/>
          <w:sz w:val="23"/>
          <w:szCs w:val="23"/>
        </w:rPr>
        <w:t>Письмо Департамента налоговой и таможенной политики Минфина России от 30 декабря 2019 г. N 03-02-08/103091</w:t>
      </w:r>
    </w:p>
    <w:p w14:paraId="668C1FA3" w14:textId="3FAEE1E3" w:rsidR="003B59E4" w:rsidRPr="003B59E4" w:rsidRDefault="003B59E4" w:rsidP="003B59E4">
      <w:pPr>
        <w:pStyle w:val="a9"/>
        <w:spacing w:line="264" w:lineRule="auto"/>
        <w:ind w:left="0" w:firstLine="567"/>
        <w:contextualSpacing w:val="0"/>
        <w:jc w:val="both"/>
        <w:rPr>
          <w:iCs/>
          <w:color w:val="000000" w:themeColor="text1"/>
          <w:sz w:val="23"/>
          <w:szCs w:val="23"/>
        </w:rPr>
      </w:pPr>
      <w:r w:rsidRPr="003B59E4">
        <w:rPr>
          <w:iCs/>
          <w:color w:val="000000" w:themeColor="text1"/>
          <w:sz w:val="23"/>
          <w:szCs w:val="23"/>
        </w:rPr>
        <w:t xml:space="preserve">На основании </w:t>
      </w:r>
      <w:hyperlink r:id="rId24" w:history="1">
        <w:r w:rsidRPr="003B59E4">
          <w:rPr>
            <w:iCs/>
            <w:color w:val="000000" w:themeColor="text1"/>
            <w:sz w:val="23"/>
            <w:szCs w:val="23"/>
          </w:rPr>
          <w:t>пункта 7 статьи 75</w:t>
        </w:r>
      </w:hyperlink>
      <w:r w:rsidRPr="003B59E4">
        <w:rPr>
          <w:iCs/>
          <w:color w:val="000000" w:themeColor="text1"/>
          <w:sz w:val="23"/>
          <w:szCs w:val="23"/>
        </w:rPr>
        <w:t xml:space="preserve"> Кодекса правила, предусмотренные указанной статьей, распространяются на налоговых агентов.</w:t>
      </w:r>
    </w:p>
    <w:p w14:paraId="28A6AB53" w14:textId="77777777" w:rsidR="003B59E4" w:rsidRPr="003B59E4" w:rsidRDefault="003B59E4" w:rsidP="003B59E4">
      <w:pPr>
        <w:autoSpaceDE w:val="0"/>
        <w:autoSpaceDN w:val="0"/>
        <w:adjustRightInd w:val="0"/>
        <w:ind w:firstLine="720"/>
        <w:jc w:val="both"/>
        <w:rPr>
          <w:rFonts w:ascii="Arial" w:eastAsiaTheme="minorHAnsi" w:hAnsi="Arial" w:cs="Arial"/>
          <w:sz w:val="18"/>
          <w:szCs w:val="18"/>
          <w:lang w:eastAsia="en-US"/>
        </w:rPr>
      </w:pPr>
    </w:p>
    <w:p w14:paraId="0CC7900A" w14:textId="31B6AA50" w:rsidR="00BE0DBA" w:rsidRDefault="00BE0DBA" w:rsidP="00F14CC9">
      <w:pPr>
        <w:keepNext/>
        <w:numPr>
          <w:ilvl w:val="1"/>
          <w:numId w:val="1"/>
        </w:numPr>
        <w:tabs>
          <w:tab w:val="left" w:pos="567"/>
        </w:tabs>
        <w:spacing w:before="200" w:after="200"/>
        <w:ind w:left="0" w:right="57" w:firstLine="567"/>
        <w:jc w:val="center"/>
        <w:outlineLvl w:val="0"/>
        <w:rPr>
          <w:b/>
          <w:bCs/>
          <w:sz w:val="24"/>
          <w:szCs w:val="24"/>
        </w:rPr>
      </w:pPr>
      <w:bookmarkStart w:id="103" w:name="_Toc33597837"/>
      <w:r>
        <w:rPr>
          <w:b/>
          <w:bCs/>
          <w:sz w:val="24"/>
          <w:szCs w:val="24"/>
        </w:rPr>
        <w:t>Страховые взносы</w:t>
      </w:r>
      <w:bookmarkEnd w:id="103"/>
    </w:p>
    <w:p w14:paraId="5B9B41B0" w14:textId="77777777" w:rsidR="004941CD" w:rsidRPr="004941CD" w:rsidRDefault="004941CD" w:rsidP="004941CD">
      <w:pPr>
        <w:pStyle w:val="a9"/>
        <w:numPr>
          <w:ilvl w:val="0"/>
          <w:numId w:val="2"/>
        </w:numPr>
        <w:spacing w:before="120" w:after="120"/>
        <w:ind w:left="567" w:hanging="567"/>
        <w:contextualSpacing w:val="0"/>
        <w:jc w:val="both"/>
        <w:rPr>
          <w:b/>
          <w:color w:val="000000" w:themeColor="text1"/>
          <w:sz w:val="23"/>
          <w:szCs w:val="23"/>
        </w:rPr>
      </w:pPr>
      <w:r w:rsidRPr="004941CD">
        <w:rPr>
          <w:b/>
          <w:color w:val="000000" w:themeColor="text1"/>
          <w:sz w:val="23"/>
          <w:szCs w:val="23"/>
        </w:rPr>
        <w:t>ФНС разъяснила порядок предоставления расчетов по страховым взносам обособленными подразделениями, не уполномоченными начислять выплаты гражданам.</w:t>
      </w:r>
    </w:p>
    <w:p w14:paraId="00769065" w14:textId="77777777" w:rsidR="004941CD" w:rsidRPr="004941CD" w:rsidRDefault="004941CD" w:rsidP="004941CD">
      <w:pPr>
        <w:spacing w:after="120" w:line="264" w:lineRule="auto"/>
        <w:ind w:left="567"/>
        <w:jc w:val="both"/>
        <w:rPr>
          <w:i/>
          <w:color w:val="000000" w:themeColor="text1"/>
          <w:sz w:val="23"/>
          <w:szCs w:val="23"/>
        </w:rPr>
      </w:pPr>
      <w:r w:rsidRPr="004941CD">
        <w:rPr>
          <w:i/>
          <w:color w:val="000000" w:themeColor="text1"/>
          <w:sz w:val="23"/>
          <w:szCs w:val="23"/>
        </w:rPr>
        <w:t>Письмо Федеральной налоговой службы от 3 декабря 2019 г. N БС-4-11/24730@</w:t>
      </w:r>
    </w:p>
    <w:p w14:paraId="6E33E2EA" w14:textId="46546496" w:rsidR="004941CD" w:rsidRPr="004941CD" w:rsidRDefault="004941CD" w:rsidP="004941CD">
      <w:pPr>
        <w:pStyle w:val="a9"/>
        <w:spacing w:line="264" w:lineRule="auto"/>
        <w:ind w:left="0" w:firstLine="567"/>
        <w:contextualSpacing w:val="0"/>
        <w:jc w:val="both"/>
        <w:rPr>
          <w:iCs/>
          <w:color w:val="000000" w:themeColor="text1"/>
          <w:sz w:val="23"/>
          <w:szCs w:val="23"/>
        </w:rPr>
      </w:pPr>
      <w:r w:rsidRPr="004941CD">
        <w:rPr>
          <w:iCs/>
          <w:color w:val="000000" w:themeColor="text1"/>
          <w:sz w:val="23"/>
          <w:szCs w:val="23"/>
        </w:rPr>
        <w:t xml:space="preserve">Взносы </w:t>
      </w:r>
      <w:proofErr w:type="gramStart"/>
      <w:r w:rsidRPr="004941CD">
        <w:rPr>
          <w:iCs/>
          <w:color w:val="000000" w:themeColor="text1"/>
          <w:sz w:val="23"/>
          <w:szCs w:val="23"/>
        </w:rPr>
        <w:t>уплачиваются</w:t>
      </w:r>
      <w:proofErr w:type="gramEnd"/>
      <w:r w:rsidRPr="004941CD">
        <w:rPr>
          <w:iCs/>
          <w:color w:val="000000" w:themeColor="text1"/>
          <w:sz w:val="23"/>
          <w:szCs w:val="23"/>
        </w:rPr>
        <w:t xml:space="preserve"> и расчеты предоставляются организациями по месту их нахождения и по месту нахождения обособленных подразделений, которые начисляют выплаты.</w:t>
      </w:r>
    </w:p>
    <w:p w14:paraId="57950D03" w14:textId="77777777" w:rsidR="004941CD" w:rsidRPr="004941CD" w:rsidRDefault="004941CD" w:rsidP="004941CD">
      <w:pPr>
        <w:pStyle w:val="a9"/>
        <w:spacing w:line="264" w:lineRule="auto"/>
        <w:ind w:left="0" w:firstLine="567"/>
        <w:contextualSpacing w:val="0"/>
        <w:jc w:val="both"/>
        <w:rPr>
          <w:iCs/>
          <w:color w:val="000000" w:themeColor="text1"/>
          <w:sz w:val="23"/>
          <w:szCs w:val="23"/>
        </w:rPr>
      </w:pPr>
      <w:r w:rsidRPr="004941CD">
        <w:rPr>
          <w:iCs/>
          <w:color w:val="000000" w:themeColor="text1"/>
          <w:sz w:val="23"/>
          <w:szCs w:val="23"/>
        </w:rPr>
        <w:t>С 2020 г. расчеты направляются по месту нахождения российских обособленных подразделений, если они начисляют и производят выплаты гражданам и подразделениям открыты счета в банках.</w:t>
      </w:r>
    </w:p>
    <w:p w14:paraId="0C211C69" w14:textId="77777777" w:rsidR="004941CD" w:rsidRPr="004941CD" w:rsidRDefault="004941CD" w:rsidP="004941CD">
      <w:pPr>
        <w:pStyle w:val="a9"/>
        <w:spacing w:line="264" w:lineRule="auto"/>
        <w:ind w:left="0" w:firstLine="567"/>
        <w:contextualSpacing w:val="0"/>
        <w:jc w:val="both"/>
        <w:rPr>
          <w:iCs/>
          <w:color w:val="000000" w:themeColor="text1"/>
          <w:sz w:val="23"/>
          <w:szCs w:val="23"/>
        </w:rPr>
      </w:pPr>
      <w:r w:rsidRPr="004941CD">
        <w:rPr>
          <w:iCs/>
          <w:color w:val="000000" w:themeColor="text1"/>
          <w:sz w:val="23"/>
          <w:szCs w:val="23"/>
        </w:rPr>
        <w:t>Ранее ведомство сообщало, что организация должна направить уточненный расчет, если первоначальный предоставило подразделение, не наделенное необходимыми полномочиями.</w:t>
      </w:r>
    </w:p>
    <w:p w14:paraId="1832C51F" w14:textId="2F8E5D47" w:rsidR="00170131" w:rsidRPr="00170131" w:rsidRDefault="00170131" w:rsidP="00170131">
      <w:pPr>
        <w:pStyle w:val="a9"/>
        <w:numPr>
          <w:ilvl w:val="0"/>
          <w:numId w:val="2"/>
        </w:numPr>
        <w:spacing w:before="120" w:after="120"/>
        <w:ind w:left="567" w:hanging="567"/>
        <w:contextualSpacing w:val="0"/>
        <w:jc w:val="both"/>
        <w:rPr>
          <w:b/>
          <w:color w:val="000000" w:themeColor="text1"/>
          <w:sz w:val="23"/>
          <w:szCs w:val="23"/>
        </w:rPr>
      </w:pPr>
      <w:r w:rsidRPr="00170131">
        <w:rPr>
          <w:b/>
          <w:color w:val="000000" w:themeColor="text1"/>
          <w:sz w:val="23"/>
          <w:szCs w:val="23"/>
        </w:rPr>
        <w:t>Если сразу после окончания командировки работнику предоставляется отпуск, который он проводит в месте командирования, тогда дата окончания командировки в приказе организации не совпадает с датой, указанной в проездном документе, оплата организацией проезда работника к месту работы не является компенсацией его расходов, связанных со служебной командировкой.</w:t>
      </w:r>
    </w:p>
    <w:p w14:paraId="6A98AECC" w14:textId="213ADC8C" w:rsidR="00170131" w:rsidRPr="00170131" w:rsidRDefault="00170131" w:rsidP="00170131">
      <w:pPr>
        <w:spacing w:after="120" w:line="264" w:lineRule="auto"/>
        <w:ind w:left="567"/>
        <w:jc w:val="both"/>
        <w:rPr>
          <w:i/>
          <w:color w:val="000000" w:themeColor="text1"/>
          <w:sz w:val="23"/>
          <w:szCs w:val="23"/>
        </w:rPr>
      </w:pPr>
      <w:r w:rsidRPr="00170131">
        <w:rPr>
          <w:i/>
          <w:color w:val="000000" w:themeColor="text1"/>
          <w:sz w:val="23"/>
          <w:szCs w:val="23"/>
        </w:rPr>
        <w:t>Письмо Департамента налоговой и таможенной политики Минфина России от 6 декабря 2019 г. N 03-04-06/94974</w:t>
      </w:r>
    </w:p>
    <w:p w14:paraId="6EB4B785" w14:textId="77777777" w:rsidR="00170131" w:rsidRPr="00170131" w:rsidRDefault="00170131" w:rsidP="00170131">
      <w:pPr>
        <w:pStyle w:val="a9"/>
        <w:spacing w:line="264" w:lineRule="auto"/>
        <w:ind w:left="0" w:firstLine="567"/>
        <w:contextualSpacing w:val="0"/>
        <w:jc w:val="both"/>
        <w:rPr>
          <w:iCs/>
          <w:color w:val="000000" w:themeColor="text1"/>
          <w:sz w:val="23"/>
          <w:szCs w:val="23"/>
        </w:rPr>
      </w:pPr>
      <w:r w:rsidRPr="00170131">
        <w:rPr>
          <w:iCs/>
          <w:color w:val="000000" w:themeColor="text1"/>
          <w:sz w:val="23"/>
          <w:szCs w:val="23"/>
        </w:rPr>
        <w:t>В этой связи оплата организацией стоимости обратного билета работника облагается страховыми взносами как выплата в рамках трудовых отношений.</w:t>
      </w:r>
    </w:p>
    <w:p w14:paraId="424FD684" w14:textId="77777777" w:rsidR="001B6BAB" w:rsidRPr="00EB7702" w:rsidRDefault="001B6BAB" w:rsidP="00EB7702">
      <w:pPr>
        <w:pStyle w:val="a9"/>
        <w:numPr>
          <w:ilvl w:val="0"/>
          <w:numId w:val="2"/>
        </w:numPr>
        <w:spacing w:before="120" w:after="120"/>
        <w:ind w:left="567" w:hanging="567"/>
        <w:contextualSpacing w:val="0"/>
        <w:jc w:val="both"/>
        <w:rPr>
          <w:b/>
          <w:color w:val="000000" w:themeColor="text1"/>
          <w:sz w:val="23"/>
          <w:szCs w:val="23"/>
        </w:rPr>
      </w:pPr>
      <w:r w:rsidRPr="00EB7702">
        <w:rPr>
          <w:b/>
          <w:color w:val="000000" w:themeColor="text1"/>
          <w:sz w:val="23"/>
          <w:szCs w:val="23"/>
        </w:rPr>
        <w:t>Выплаты в пользу физлица по гражданско-правовому договору облагаются взносами на ОПС и ОМС.</w:t>
      </w:r>
    </w:p>
    <w:p w14:paraId="0BE56F9B" w14:textId="77777777" w:rsidR="001B6BAB" w:rsidRPr="00EB7702" w:rsidRDefault="001B6BAB" w:rsidP="00EB7702">
      <w:pPr>
        <w:pStyle w:val="a9"/>
        <w:spacing w:before="120" w:after="120"/>
        <w:ind w:left="567"/>
        <w:contextualSpacing w:val="0"/>
        <w:jc w:val="both"/>
        <w:rPr>
          <w:b/>
          <w:color w:val="000000" w:themeColor="text1"/>
          <w:sz w:val="23"/>
          <w:szCs w:val="23"/>
        </w:rPr>
      </w:pPr>
      <w:r w:rsidRPr="00EB7702">
        <w:rPr>
          <w:b/>
          <w:color w:val="000000" w:themeColor="text1"/>
          <w:sz w:val="23"/>
          <w:szCs w:val="23"/>
        </w:rPr>
        <w:lastRenderedPageBreak/>
        <w:t>Если по договору физлицо фактически будет выполнять трудовую функцию, то он может быть переквалифицирован в трудовой договор. Выплаты по трудовому договору дополнительно облагаются взносами на ОСС.</w:t>
      </w:r>
    </w:p>
    <w:p w14:paraId="30AD32C9" w14:textId="77777777" w:rsidR="00EB7702" w:rsidRDefault="00EB7702" w:rsidP="00EB7702">
      <w:pPr>
        <w:spacing w:after="120" w:line="264" w:lineRule="auto"/>
        <w:ind w:left="567"/>
        <w:jc w:val="both"/>
        <w:rPr>
          <w:i/>
          <w:color w:val="000000" w:themeColor="text1"/>
          <w:sz w:val="23"/>
          <w:szCs w:val="23"/>
        </w:rPr>
      </w:pPr>
      <w:r w:rsidRPr="00EB7702">
        <w:rPr>
          <w:i/>
          <w:color w:val="000000" w:themeColor="text1"/>
          <w:sz w:val="23"/>
          <w:szCs w:val="23"/>
        </w:rPr>
        <w:t>Письмо Федеральной налоговой службы от 27 декабря 2019 г. N БС-3-11/11131@</w:t>
      </w:r>
    </w:p>
    <w:p w14:paraId="0B892C5D" w14:textId="70C2DFAB" w:rsidR="00EB7702" w:rsidRPr="00EB7702" w:rsidRDefault="00EB7702" w:rsidP="00EB7702">
      <w:pPr>
        <w:pStyle w:val="a9"/>
        <w:spacing w:line="264" w:lineRule="auto"/>
        <w:ind w:left="0" w:firstLine="567"/>
        <w:contextualSpacing w:val="0"/>
        <w:jc w:val="both"/>
        <w:rPr>
          <w:iCs/>
          <w:color w:val="000000" w:themeColor="text1"/>
          <w:sz w:val="23"/>
          <w:szCs w:val="23"/>
        </w:rPr>
      </w:pPr>
      <w:r>
        <w:rPr>
          <w:iCs/>
          <w:color w:val="000000" w:themeColor="text1"/>
          <w:sz w:val="23"/>
          <w:szCs w:val="23"/>
        </w:rPr>
        <w:t>Е</w:t>
      </w:r>
      <w:r w:rsidRPr="00EB7702">
        <w:rPr>
          <w:iCs/>
          <w:color w:val="000000" w:themeColor="text1"/>
          <w:sz w:val="23"/>
          <w:szCs w:val="23"/>
        </w:rPr>
        <w:t>сли по договору гражданско-правового характера физическое лицо фактически будет выполнять трудовую функцию, то такой договор может быть переквалифицирован в трудовой договор</w:t>
      </w:r>
    </w:p>
    <w:p w14:paraId="340E5D58" w14:textId="2E796EDD" w:rsidR="00C400DD" w:rsidRPr="00C400DD" w:rsidRDefault="00C400DD" w:rsidP="00C400DD">
      <w:pPr>
        <w:pStyle w:val="a9"/>
        <w:numPr>
          <w:ilvl w:val="0"/>
          <w:numId w:val="2"/>
        </w:numPr>
        <w:spacing w:before="120" w:after="120"/>
        <w:ind w:left="567" w:hanging="567"/>
        <w:contextualSpacing w:val="0"/>
        <w:jc w:val="both"/>
        <w:rPr>
          <w:b/>
          <w:color w:val="000000" w:themeColor="text1"/>
          <w:sz w:val="23"/>
          <w:szCs w:val="23"/>
        </w:rPr>
      </w:pPr>
      <w:r>
        <w:rPr>
          <w:b/>
          <w:color w:val="000000" w:themeColor="text1"/>
          <w:sz w:val="23"/>
          <w:szCs w:val="23"/>
        </w:rPr>
        <w:t>Е</w:t>
      </w:r>
      <w:r w:rsidRPr="00C400DD">
        <w:rPr>
          <w:b/>
          <w:color w:val="000000" w:themeColor="text1"/>
          <w:sz w:val="23"/>
          <w:szCs w:val="23"/>
        </w:rPr>
        <w:t>сли обособленное подразделение, которому головной организацией открыт счет в банке, наделено полномочиями по начислению и выплате сумм вознаграждений в пользу физических лиц, что должно быть закреплено в положении о данном обособленном подразделении, то такое обособленное подразделение уплачивает страховые взносы и представляет расчеты по страховым взносам в налоговый орган по месту своего нахождения.</w:t>
      </w:r>
    </w:p>
    <w:p w14:paraId="5C9B9405" w14:textId="77777777" w:rsidR="00C400DD" w:rsidRPr="00C400DD" w:rsidRDefault="00C400DD" w:rsidP="00C400DD">
      <w:pPr>
        <w:spacing w:after="120" w:line="264" w:lineRule="auto"/>
        <w:ind w:left="567"/>
        <w:jc w:val="both"/>
        <w:rPr>
          <w:i/>
          <w:color w:val="000000" w:themeColor="text1"/>
          <w:sz w:val="23"/>
          <w:szCs w:val="23"/>
        </w:rPr>
      </w:pPr>
      <w:r w:rsidRPr="00C400DD">
        <w:rPr>
          <w:i/>
          <w:color w:val="000000" w:themeColor="text1"/>
          <w:sz w:val="23"/>
          <w:szCs w:val="23"/>
        </w:rPr>
        <w:t>Письмо Департамента налоговой и таможенной политики Минфина России от 27 декабря 2019 г. N 03-15-06/102593</w:t>
      </w:r>
    </w:p>
    <w:p w14:paraId="546F5FBB" w14:textId="77777777" w:rsidR="00C400DD" w:rsidRPr="00C400DD" w:rsidRDefault="00C400DD" w:rsidP="00C400DD">
      <w:pPr>
        <w:pStyle w:val="a9"/>
        <w:spacing w:line="264" w:lineRule="auto"/>
        <w:ind w:left="0" w:firstLine="567"/>
        <w:contextualSpacing w:val="0"/>
        <w:jc w:val="both"/>
        <w:rPr>
          <w:iCs/>
          <w:color w:val="000000" w:themeColor="text1"/>
          <w:sz w:val="23"/>
          <w:szCs w:val="23"/>
        </w:rPr>
      </w:pPr>
      <w:r w:rsidRPr="00C400DD">
        <w:rPr>
          <w:iCs/>
          <w:color w:val="000000" w:themeColor="text1"/>
          <w:sz w:val="23"/>
          <w:szCs w:val="23"/>
        </w:rPr>
        <w:t>Что касается возможности уплаты страховых взносов с выплат работникам обособленного подразделения с других банковских счетов головной организации, а не с банковского счета данного подразделения, то данный вопрос относится также к компетенции самой организации.</w:t>
      </w:r>
    </w:p>
    <w:p w14:paraId="5DB154E7" w14:textId="77777777" w:rsidR="00C400DD" w:rsidRPr="00C400DD" w:rsidRDefault="00C400DD" w:rsidP="00C400DD">
      <w:pPr>
        <w:pStyle w:val="a9"/>
        <w:spacing w:line="264" w:lineRule="auto"/>
        <w:ind w:left="0" w:firstLine="567"/>
        <w:contextualSpacing w:val="0"/>
        <w:jc w:val="both"/>
        <w:rPr>
          <w:iCs/>
          <w:color w:val="000000" w:themeColor="text1"/>
          <w:sz w:val="23"/>
          <w:szCs w:val="23"/>
        </w:rPr>
      </w:pPr>
      <w:r w:rsidRPr="00C400DD">
        <w:rPr>
          <w:iCs/>
          <w:color w:val="000000" w:themeColor="text1"/>
          <w:sz w:val="23"/>
          <w:szCs w:val="23"/>
        </w:rPr>
        <w:t xml:space="preserve">Наличие банковского счета в кредитных организациях у обособленного подразделения, наделенного организацией полномочиями по начислению и выплате вознаграждений в пользу работников, необходимо для регистрации в территориальном органе Фонда социального страхования Российской Федерации по месту нахождения обособленного подразделения в соответствии с положениями </w:t>
      </w:r>
      <w:hyperlink r:id="rId25" w:history="1">
        <w:r w:rsidRPr="00C400DD">
          <w:rPr>
            <w:iCs/>
            <w:color w:val="000000" w:themeColor="text1"/>
            <w:sz w:val="23"/>
            <w:szCs w:val="23"/>
          </w:rPr>
          <w:t>пункта 2 части 1 статьи 2.3.</w:t>
        </w:r>
      </w:hyperlink>
      <w:r w:rsidRPr="00C400DD">
        <w:rPr>
          <w:iCs/>
          <w:color w:val="000000" w:themeColor="text1"/>
          <w:sz w:val="23"/>
          <w:szCs w:val="23"/>
        </w:rPr>
        <w:t xml:space="preserve"> Федерального закона N 255-ФЗ "Об обязательном социальном страховании на случай временной нетрудоспособности и в связи с материнством" и, соответственно, для проведения Фондом социального страхования Российской Федерации проверки правильности заявленных плательщиками страховых взносов расходов на выплату страхового обеспечения по обязательному социальному страхованию на случай временной нетрудоспособности и в связи с материнством согласно </w:t>
      </w:r>
      <w:hyperlink r:id="rId26" w:history="1">
        <w:r w:rsidRPr="00C400DD">
          <w:rPr>
            <w:iCs/>
            <w:color w:val="000000" w:themeColor="text1"/>
            <w:sz w:val="23"/>
            <w:szCs w:val="23"/>
          </w:rPr>
          <w:t>пункту 8 статьи 431</w:t>
        </w:r>
      </w:hyperlink>
      <w:r w:rsidRPr="00C400DD">
        <w:rPr>
          <w:iCs/>
          <w:color w:val="000000" w:themeColor="text1"/>
          <w:sz w:val="23"/>
          <w:szCs w:val="23"/>
        </w:rPr>
        <w:t xml:space="preserve"> Налогового кодекса.</w:t>
      </w:r>
    </w:p>
    <w:p w14:paraId="22E053AA" w14:textId="46CA16BF" w:rsidR="00BE0DBA" w:rsidRPr="00BE0DBA" w:rsidRDefault="00BE0DBA" w:rsidP="00C400DD">
      <w:pPr>
        <w:pStyle w:val="a9"/>
        <w:numPr>
          <w:ilvl w:val="0"/>
          <w:numId w:val="2"/>
        </w:numPr>
        <w:spacing w:before="120" w:after="120"/>
        <w:ind w:left="567" w:hanging="567"/>
        <w:contextualSpacing w:val="0"/>
        <w:jc w:val="both"/>
        <w:rPr>
          <w:b/>
          <w:color w:val="000000" w:themeColor="text1"/>
          <w:sz w:val="23"/>
          <w:szCs w:val="23"/>
        </w:rPr>
      </w:pPr>
      <w:r>
        <w:rPr>
          <w:b/>
          <w:color w:val="000000" w:themeColor="text1"/>
          <w:sz w:val="23"/>
          <w:szCs w:val="23"/>
        </w:rPr>
        <w:t>Е</w:t>
      </w:r>
      <w:r w:rsidRPr="00BE0DBA">
        <w:rPr>
          <w:b/>
          <w:color w:val="000000" w:themeColor="text1"/>
          <w:sz w:val="23"/>
          <w:szCs w:val="23"/>
        </w:rPr>
        <w:t>сли в локальном нормативном акте организации расходы организации по оплате стоимости услуги авиакомпаний по выбору места на борту самолета для командированных работников отнесены к расходам, связанным со служебными командировками, то при условии документального подтверждения суммы таких расходов не подлежат обложению страховыми взносами.</w:t>
      </w:r>
    </w:p>
    <w:p w14:paraId="26B4CE09" w14:textId="77777777" w:rsidR="00BE0DBA" w:rsidRPr="00BE0DBA" w:rsidRDefault="00BE0DBA" w:rsidP="00BE0DBA">
      <w:pPr>
        <w:pStyle w:val="a9"/>
        <w:spacing w:after="120" w:line="264" w:lineRule="auto"/>
        <w:ind w:left="567"/>
        <w:contextualSpacing w:val="0"/>
        <w:jc w:val="both"/>
        <w:rPr>
          <w:i/>
          <w:color w:val="000000" w:themeColor="text1"/>
          <w:sz w:val="23"/>
          <w:szCs w:val="23"/>
        </w:rPr>
      </w:pPr>
      <w:r w:rsidRPr="00BE0DBA">
        <w:rPr>
          <w:i/>
          <w:color w:val="000000" w:themeColor="text1"/>
          <w:sz w:val="23"/>
          <w:szCs w:val="23"/>
        </w:rPr>
        <w:t>Письмо Департамента налоговой и таможенной политики Минфина России от 27 декабря 2019 г. N 03-04-00/102629</w:t>
      </w:r>
    </w:p>
    <w:p w14:paraId="45F7ADBA" w14:textId="77777777" w:rsidR="00F14CC9" w:rsidRPr="00F14CC9" w:rsidRDefault="00F14CC9" w:rsidP="00F364BC">
      <w:pPr>
        <w:keepNext/>
        <w:numPr>
          <w:ilvl w:val="1"/>
          <w:numId w:val="1"/>
        </w:numPr>
        <w:tabs>
          <w:tab w:val="left" w:pos="567"/>
        </w:tabs>
        <w:spacing w:before="200" w:after="200"/>
        <w:ind w:left="0" w:right="57" w:firstLine="567"/>
        <w:jc w:val="center"/>
        <w:outlineLvl w:val="0"/>
        <w:rPr>
          <w:b/>
          <w:bCs/>
          <w:sz w:val="24"/>
          <w:szCs w:val="24"/>
        </w:rPr>
      </w:pPr>
      <w:bookmarkStart w:id="104" w:name="_Toc33597838"/>
      <w:r w:rsidRPr="00F14CC9">
        <w:rPr>
          <w:b/>
          <w:bCs/>
          <w:sz w:val="24"/>
          <w:szCs w:val="24"/>
        </w:rPr>
        <w:t>Социальное страхование  и социальное обеспечение</w:t>
      </w:r>
      <w:bookmarkEnd w:id="104"/>
      <w:r w:rsidRPr="00F14CC9">
        <w:rPr>
          <w:b/>
          <w:bCs/>
          <w:sz w:val="24"/>
          <w:szCs w:val="24"/>
        </w:rPr>
        <w:t xml:space="preserve"> </w:t>
      </w:r>
    </w:p>
    <w:p w14:paraId="591BE5A9" w14:textId="49D094E2" w:rsidR="009023DE" w:rsidRPr="00F14CC9" w:rsidRDefault="009023DE" w:rsidP="00F14CC9">
      <w:pPr>
        <w:pStyle w:val="a9"/>
        <w:numPr>
          <w:ilvl w:val="0"/>
          <w:numId w:val="2"/>
        </w:numPr>
        <w:spacing w:before="120" w:after="120" w:line="264" w:lineRule="auto"/>
        <w:ind w:left="567" w:hanging="567"/>
        <w:contextualSpacing w:val="0"/>
        <w:jc w:val="both"/>
        <w:rPr>
          <w:b/>
          <w:color w:val="000000" w:themeColor="text1"/>
          <w:sz w:val="23"/>
          <w:szCs w:val="23"/>
        </w:rPr>
      </w:pPr>
      <w:r w:rsidRPr="00F14CC9">
        <w:rPr>
          <w:b/>
          <w:color w:val="000000" w:themeColor="text1"/>
          <w:sz w:val="23"/>
          <w:szCs w:val="23"/>
        </w:rPr>
        <w:t>Ожидаемый период выплаты накопительной пенсии на 2020 г. составляет 258 месяцев (21,5 года).</w:t>
      </w:r>
    </w:p>
    <w:p w14:paraId="77BFF87B" w14:textId="77777777" w:rsidR="00F14CC9" w:rsidRPr="00F14CC9" w:rsidRDefault="00F14CC9" w:rsidP="00F14CC9">
      <w:pPr>
        <w:pStyle w:val="a9"/>
        <w:spacing w:after="120" w:line="264" w:lineRule="auto"/>
        <w:ind w:left="567"/>
        <w:contextualSpacing w:val="0"/>
        <w:jc w:val="both"/>
        <w:rPr>
          <w:i/>
          <w:color w:val="000000" w:themeColor="text1"/>
          <w:sz w:val="23"/>
          <w:szCs w:val="23"/>
        </w:rPr>
      </w:pPr>
      <w:r w:rsidRPr="00F14CC9">
        <w:rPr>
          <w:i/>
          <w:color w:val="000000" w:themeColor="text1"/>
          <w:sz w:val="23"/>
          <w:szCs w:val="23"/>
        </w:rPr>
        <w:t>Федеральный закон от 27 декабря 2019 г. N 446-ФЗ "Об ожидаемом периоде выплаты накопительной пенсии на 2020 год"</w:t>
      </w:r>
    </w:p>
    <w:p w14:paraId="1E46638E" w14:textId="77777777" w:rsidR="009023DE" w:rsidRPr="00F14CC9" w:rsidRDefault="009023DE" w:rsidP="00F14CC9">
      <w:pPr>
        <w:pStyle w:val="a9"/>
        <w:spacing w:line="264" w:lineRule="auto"/>
        <w:ind w:left="0" w:firstLine="567"/>
        <w:contextualSpacing w:val="0"/>
        <w:jc w:val="both"/>
        <w:rPr>
          <w:iCs/>
          <w:color w:val="000000" w:themeColor="text1"/>
          <w:sz w:val="23"/>
          <w:szCs w:val="23"/>
        </w:rPr>
      </w:pPr>
      <w:r w:rsidRPr="00F14CC9">
        <w:rPr>
          <w:iCs/>
          <w:color w:val="000000" w:themeColor="text1"/>
          <w:sz w:val="23"/>
          <w:szCs w:val="23"/>
        </w:rPr>
        <w:t>Этот показатель применяется для расчета размера накопительной пенсии и определяется на основании статистических данных о продолжительности жизни получателей данной пенсии.</w:t>
      </w:r>
    </w:p>
    <w:p w14:paraId="0D660C4A" w14:textId="77777777" w:rsidR="009023DE" w:rsidRPr="00F14CC9" w:rsidRDefault="009023DE" w:rsidP="00F14CC9">
      <w:pPr>
        <w:pStyle w:val="a9"/>
        <w:spacing w:line="264" w:lineRule="auto"/>
        <w:ind w:left="0" w:firstLine="567"/>
        <w:contextualSpacing w:val="0"/>
        <w:jc w:val="both"/>
        <w:rPr>
          <w:iCs/>
          <w:color w:val="000000" w:themeColor="text1"/>
          <w:sz w:val="23"/>
          <w:szCs w:val="23"/>
        </w:rPr>
      </w:pPr>
      <w:r w:rsidRPr="00F14CC9">
        <w:rPr>
          <w:iCs/>
          <w:color w:val="000000" w:themeColor="text1"/>
          <w:sz w:val="23"/>
          <w:szCs w:val="23"/>
        </w:rPr>
        <w:t>Федеральный закон вступает в силу с 1 января 2020 г.</w:t>
      </w:r>
    </w:p>
    <w:p w14:paraId="457AE85A" w14:textId="77777777" w:rsidR="00F14CC9" w:rsidRPr="00F14CC9" w:rsidRDefault="00F14CC9" w:rsidP="00C400DD">
      <w:pPr>
        <w:pStyle w:val="a9"/>
        <w:numPr>
          <w:ilvl w:val="0"/>
          <w:numId w:val="2"/>
        </w:numPr>
        <w:spacing w:before="120" w:after="120"/>
        <w:ind w:left="567" w:hanging="567"/>
        <w:contextualSpacing w:val="0"/>
        <w:jc w:val="both"/>
        <w:rPr>
          <w:b/>
          <w:color w:val="000000" w:themeColor="text1"/>
          <w:sz w:val="23"/>
          <w:szCs w:val="23"/>
        </w:rPr>
      </w:pPr>
      <w:r w:rsidRPr="00F14CC9">
        <w:rPr>
          <w:b/>
          <w:color w:val="000000" w:themeColor="text1"/>
          <w:sz w:val="23"/>
          <w:szCs w:val="23"/>
        </w:rPr>
        <w:lastRenderedPageBreak/>
        <w:t>Подписан закон о страховых тарифах на ОСС от несчастных случаев на производстве и профзаболеваний на 2020-2022 гг.</w:t>
      </w:r>
    </w:p>
    <w:p w14:paraId="3095F822" w14:textId="77777777" w:rsidR="00F14CC9" w:rsidRPr="00F14CC9" w:rsidRDefault="00F14CC9" w:rsidP="00F14CC9">
      <w:pPr>
        <w:pStyle w:val="a9"/>
        <w:spacing w:after="120" w:line="264" w:lineRule="auto"/>
        <w:ind w:left="567"/>
        <w:contextualSpacing w:val="0"/>
        <w:jc w:val="both"/>
        <w:rPr>
          <w:i/>
          <w:color w:val="000000" w:themeColor="text1"/>
          <w:sz w:val="23"/>
          <w:szCs w:val="23"/>
        </w:rPr>
      </w:pPr>
      <w:r w:rsidRPr="00F14CC9">
        <w:rPr>
          <w:i/>
          <w:color w:val="000000" w:themeColor="text1"/>
          <w:sz w:val="23"/>
          <w:szCs w:val="23"/>
        </w:rPr>
        <w:t>Федеральный закон от 27 декабря 2019 г. N 445-ФЗ "О страховых тарифах на обязательное социальное страхование от несчастных случаев на производстве и профессиональных заболеваний на 2020 год и на плановый период 2021 и 2022 годов"</w:t>
      </w:r>
    </w:p>
    <w:p w14:paraId="1730AFEC" w14:textId="77777777" w:rsidR="00F14CC9" w:rsidRPr="00F14CC9" w:rsidRDefault="00F14CC9" w:rsidP="00F14CC9">
      <w:pPr>
        <w:pStyle w:val="a9"/>
        <w:spacing w:line="264" w:lineRule="auto"/>
        <w:ind w:left="0" w:firstLine="567"/>
        <w:contextualSpacing w:val="0"/>
        <w:jc w:val="both"/>
        <w:rPr>
          <w:iCs/>
          <w:color w:val="000000" w:themeColor="text1"/>
          <w:sz w:val="23"/>
          <w:szCs w:val="23"/>
        </w:rPr>
      </w:pPr>
      <w:r w:rsidRPr="00F14CC9">
        <w:rPr>
          <w:iCs/>
          <w:color w:val="000000" w:themeColor="text1"/>
          <w:sz w:val="23"/>
          <w:szCs w:val="23"/>
        </w:rPr>
        <w:t>Тарифы и порядок уплаты взносов остаются прежними. Сохраняется и льгота по уплате взносов при использовании труда инвалидов.</w:t>
      </w:r>
    </w:p>
    <w:p w14:paraId="41D9A170" w14:textId="77777777" w:rsidR="00F14CC9" w:rsidRPr="00F14CC9" w:rsidRDefault="00F14CC9" w:rsidP="00F14CC9">
      <w:pPr>
        <w:pStyle w:val="a9"/>
        <w:spacing w:line="264" w:lineRule="auto"/>
        <w:ind w:left="0" w:firstLine="567"/>
        <w:contextualSpacing w:val="0"/>
        <w:jc w:val="both"/>
        <w:rPr>
          <w:iCs/>
          <w:color w:val="000000" w:themeColor="text1"/>
          <w:sz w:val="23"/>
          <w:szCs w:val="23"/>
        </w:rPr>
      </w:pPr>
      <w:r w:rsidRPr="00F14CC9">
        <w:rPr>
          <w:iCs/>
          <w:color w:val="000000" w:themeColor="text1"/>
          <w:sz w:val="23"/>
          <w:szCs w:val="23"/>
        </w:rPr>
        <w:t>Федеральный закон вступает в силу с 1 января 2020 г.</w:t>
      </w:r>
    </w:p>
    <w:p w14:paraId="0E7BBD53" w14:textId="77777777" w:rsidR="00F14CC9" w:rsidRPr="009F0684" w:rsidRDefault="00F14CC9" w:rsidP="00C400DD">
      <w:pPr>
        <w:pStyle w:val="a9"/>
        <w:numPr>
          <w:ilvl w:val="0"/>
          <w:numId w:val="2"/>
        </w:numPr>
        <w:spacing w:before="120" w:after="120"/>
        <w:ind w:left="567" w:hanging="567"/>
        <w:contextualSpacing w:val="0"/>
        <w:jc w:val="both"/>
        <w:rPr>
          <w:b/>
          <w:color w:val="000000" w:themeColor="text1"/>
          <w:sz w:val="23"/>
          <w:szCs w:val="23"/>
        </w:rPr>
      </w:pPr>
      <w:r w:rsidRPr="009F0684">
        <w:rPr>
          <w:b/>
          <w:color w:val="000000" w:themeColor="text1"/>
          <w:sz w:val="23"/>
          <w:szCs w:val="23"/>
        </w:rPr>
        <w:t>С 1 апреля 2020 г. вводится обязательный досудебный порядок рассмотрения споров, связанных с назначением страховых выплат по ОСС от несчастных случаев на производстве и профзаболеваний. Обращение в суд станет возможным только после обжалования в вышестоящий орган страховщика.</w:t>
      </w:r>
    </w:p>
    <w:p w14:paraId="3C1ADBEB" w14:textId="77777777" w:rsidR="00F14CC9" w:rsidRPr="009F0684" w:rsidRDefault="00F14CC9" w:rsidP="009F0684">
      <w:pPr>
        <w:pStyle w:val="a9"/>
        <w:spacing w:before="120" w:after="120" w:line="264" w:lineRule="auto"/>
        <w:ind w:left="567"/>
        <w:contextualSpacing w:val="0"/>
        <w:jc w:val="both"/>
        <w:rPr>
          <w:b/>
          <w:color w:val="000000" w:themeColor="text1"/>
          <w:sz w:val="23"/>
          <w:szCs w:val="23"/>
        </w:rPr>
      </w:pPr>
      <w:r w:rsidRPr="009F0684">
        <w:rPr>
          <w:b/>
          <w:color w:val="000000" w:themeColor="text1"/>
          <w:sz w:val="23"/>
          <w:szCs w:val="23"/>
        </w:rPr>
        <w:t>Кроме того, в Законе о вышеуказанном виде соцстрахования все сроки исчисляются в рабочих днях.</w:t>
      </w:r>
    </w:p>
    <w:p w14:paraId="1128E159" w14:textId="77777777" w:rsidR="009F0684" w:rsidRPr="009F0684" w:rsidRDefault="009F0684" w:rsidP="009F0684">
      <w:pPr>
        <w:pStyle w:val="a9"/>
        <w:spacing w:after="120" w:line="264" w:lineRule="auto"/>
        <w:ind w:left="567"/>
        <w:contextualSpacing w:val="0"/>
        <w:jc w:val="both"/>
        <w:rPr>
          <w:i/>
          <w:color w:val="000000" w:themeColor="text1"/>
          <w:sz w:val="23"/>
          <w:szCs w:val="23"/>
        </w:rPr>
      </w:pPr>
      <w:r w:rsidRPr="009F0684">
        <w:rPr>
          <w:i/>
          <w:color w:val="000000" w:themeColor="text1"/>
          <w:sz w:val="23"/>
          <w:szCs w:val="23"/>
        </w:rPr>
        <w:t>Федеральный закон от 27 декабря 2019 г. N 486-ФЗ "О внесении изменений в Федеральный закон "Об обязательном социальном страховании от несчастных случаев на производстве и профессиональных заболеваний" и статью 2.3 Федерального закона "Об обязательном социальном страховании на случай временной нетрудоспособности и в связи с материнством"</w:t>
      </w:r>
    </w:p>
    <w:p w14:paraId="6D738AC7" w14:textId="5D869910" w:rsidR="00F14CC9" w:rsidRDefault="00F14CC9" w:rsidP="009F0684">
      <w:pPr>
        <w:pStyle w:val="a9"/>
        <w:spacing w:line="264" w:lineRule="auto"/>
        <w:ind w:left="0" w:firstLine="567"/>
        <w:contextualSpacing w:val="0"/>
        <w:jc w:val="both"/>
        <w:rPr>
          <w:iCs/>
          <w:color w:val="000000" w:themeColor="text1"/>
          <w:sz w:val="23"/>
          <w:szCs w:val="23"/>
        </w:rPr>
      </w:pPr>
      <w:r w:rsidRPr="009F0684">
        <w:rPr>
          <w:iCs/>
          <w:color w:val="000000" w:themeColor="text1"/>
          <w:sz w:val="23"/>
          <w:szCs w:val="23"/>
        </w:rPr>
        <w:t>Закон вступает в силу по истечении 10 дней после опубликования, за исключением отдельных положений, для которых предусмотрены иные сроки.</w:t>
      </w:r>
    </w:p>
    <w:p w14:paraId="16EED698" w14:textId="7E3FEC38" w:rsidR="00F26EAC" w:rsidRPr="00F26EAC" w:rsidRDefault="00F26EAC" w:rsidP="00C400DD">
      <w:pPr>
        <w:pStyle w:val="a9"/>
        <w:numPr>
          <w:ilvl w:val="0"/>
          <w:numId w:val="2"/>
        </w:numPr>
        <w:spacing w:before="120" w:after="120"/>
        <w:ind w:left="567" w:hanging="567"/>
        <w:contextualSpacing w:val="0"/>
        <w:jc w:val="both"/>
        <w:rPr>
          <w:b/>
          <w:color w:val="000000" w:themeColor="text1"/>
          <w:sz w:val="23"/>
          <w:szCs w:val="23"/>
        </w:rPr>
      </w:pPr>
      <w:r w:rsidRPr="00F26EAC">
        <w:rPr>
          <w:b/>
          <w:color w:val="000000" w:themeColor="text1"/>
          <w:sz w:val="23"/>
          <w:szCs w:val="23"/>
        </w:rPr>
        <w:t xml:space="preserve">Внесены  изменения в статью 15.33.2 Кодекса Российской Федерации об административных правонарушениях </w:t>
      </w:r>
    </w:p>
    <w:p w14:paraId="3401904F" w14:textId="33E61FBE" w:rsidR="00F26EAC" w:rsidRDefault="00F26EAC" w:rsidP="00F26EAC">
      <w:pPr>
        <w:pStyle w:val="a9"/>
        <w:spacing w:after="120" w:line="264" w:lineRule="auto"/>
        <w:ind w:left="567"/>
        <w:contextualSpacing w:val="0"/>
        <w:jc w:val="both"/>
      </w:pPr>
      <w:r w:rsidRPr="00F26EAC">
        <w:rPr>
          <w:i/>
          <w:color w:val="000000" w:themeColor="text1"/>
          <w:sz w:val="23"/>
          <w:szCs w:val="23"/>
        </w:rPr>
        <w:t>Федеральный закон от 16 декабря 2019 г. N 444-ФЗ " О внесении изменения в статью 15.33.2 Кодекса Российской Федерации об административных правонарушениях</w:t>
      </w:r>
      <w:r>
        <w:t>"</w:t>
      </w:r>
    </w:p>
    <w:p w14:paraId="51B1AD3B" w14:textId="2ADF3971" w:rsidR="00F26EAC" w:rsidRDefault="00F26EAC" w:rsidP="00F26EAC">
      <w:pPr>
        <w:pStyle w:val="a9"/>
        <w:spacing w:line="264" w:lineRule="auto"/>
        <w:ind w:left="0" w:firstLine="567"/>
        <w:contextualSpacing w:val="0"/>
        <w:jc w:val="both"/>
        <w:rPr>
          <w:iCs/>
          <w:color w:val="000000" w:themeColor="text1"/>
          <w:sz w:val="23"/>
          <w:szCs w:val="23"/>
        </w:rPr>
      </w:pPr>
      <w:proofErr w:type="gramStart"/>
      <w:r w:rsidRPr="00F26EAC">
        <w:rPr>
          <w:iCs/>
          <w:color w:val="000000" w:themeColor="text1"/>
          <w:sz w:val="23"/>
          <w:szCs w:val="23"/>
        </w:rPr>
        <w:t>П</w:t>
      </w:r>
      <w:proofErr w:type="gramEnd"/>
      <w:r w:rsidR="004E5DF5">
        <w:fldChar w:fldCharType="begin"/>
      </w:r>
      <w:r w:rsidR="004E5DF5">
        <w:instrText xml:space="preserve"> HYPERLINK "garantF1://72066738.11" </w:instrText>
      </w:r>
      <w:r w:rsidR="004E5DF5">
        <w:fldChar w:fldCharType="separate"/>
      </w:r>
      <w:r w:rsidRPr="00F26EAC">
        <w:rPr>
          <w:iCs/>
          <w:color w:val="000000" w:themeColor="text1"/>
          <w:sz w:val="23"/>
          <w:szCs w:val="23"/>
        </w:rPr>
        <w:t>остановлением</w:t>
      </w:r>
      <w:r w:rsidR="004E5DF5">
        <w:rPr>
          <w:iCs/>
          <w:color w:val="000000" w:themeColor="text1"/>
          <w:sz w:val="23"/>
          <w:szCs w:val="23"/>
        </w:rPr>
        <w:fldChar w:fldCharType="end"/>
      </w:r>
      <w:r w:rsidRPr="00F26EAC">
        <w:rPr>
          <w:iCs/>
          <w:color w:val="000000" w:themeColor="text1"/>
          <w:sz w:val="23"/>
          <w:szCs w:val="23"/>
        </w:rPr>
        <w:t xml:space="preserve"> Конституционного Суда РФ от 4 февраля 2019 г. N 8-П статья 15.33.2 </w:t>
      </w:r>
      <w:r>
        <w:rPr>
          <w:iCs/>
          <w:color w:val="000000" w:themeColor="text1"/>
          <w:sz w:val="23"/>
          <w:szCs w:val="23"/>
        </w:rPr>
        <w:t>КоАП РФ</w:t>
      </w:r>
      <w:r w:rsidRPr="00F26EAC">
        <w:rPr>
          <w:iCs/>
          <w:color w:val="000000" w:themeColor="text1"/>
          <w:sz w:val="23"/>
          <w:szCs w:val="23"/>
        </w:rPr>
        <w:t xml:space="preserve"> признана не соответствующей Конституции РФ в той мере, в какой данное законоположение по смыслу, придаваемому ему правоприменительной практикой, позволяет привлекать к административной ответственности как должностных лиц граждан, осуществляющих предпринимательскую деятельность без образования юридического лица, ранее привлеченных в связи с теми же обстоятельствами за то же правонарушающее деяние к ответственности, установленной </w:t>
      </w:r>
      <w:hyperlink r:id="rId27" w:history="1">
        <w:r>
          <w:rPr>
            <w:iCs/>
            <w:color w:val="000000" w:themeColor="text1"/>
            <w:sz w:val="23"/>
            <w:szCs w:val="23"/>
          </w:rPr>
          <w:t>ч.3</w:t>
        </w:r>
        <w:r w:rsidRPr="00F26EAC">
          <w:rPr>
            <w:iCs/>
            <w:color w:val="000000" w:themeColor="text1"/>
            <w:sz w:val="23"/>
            <w:szCs w:val="23"/>
          </w:rPr>
          <w:t xml:space="preserve"> ст</w:t>
        </w:r>
        <w:r>
          <w:rPr>
            <w:iCs/>
            <w:color w:val="000000" w:themeColor="text1"/>
            <w:sz w:val="23"/>
            <w:szCs w:val="23"/>
          </w:rPr>
          <w:t>.</w:t>
        </w:r>
        <w:r w:rsidRPr="00F26EAC">
          <w:rPr>
            <w:iCs/>
            <w:color w:val="000000" w:themeColor="text1"/>
            <w:sz w:val="23"/>
            <w:szCs w:val="23"/>
          </w:rPr>
          <w:t xml:space="preserve"> 17</w:t>
        </w:r>
      </w:hyperlink>
      <w:r w:rsidRPr="00F26EAC">
        <w:rPr>
          <w:iCs/>
          <w:color w:val="000000" w:themeColor="text1"/>
          <w:sz w:val="23"/>
          <w:szCs w:val="23"/>
        </w:rPr>
        <w:t xml:space="preserve"> Федерального закона "Об индивидуальном (персонифицированном) учете в системе обязательного пенсионного страхования"</w:t>
      </w:r>
      <w:r>
        <w:rPr>
          <w:iCs/>
          <w:color w:val="000000" w:themeColor="text1"/>
          <w:sz w:val="23"/>
          <w:szCs w:val="23"/>
        </w:rPr>
        <w:t xml:space="preserve">. </w:t>
      </w:r>
      <w:r w:rsidRPr="00F26EAC">
        <w:rPr>
          <w:iCs/>
          <w:color w:val="000000" w:themeColor="text1"/>
          <w:sz w:val="23"/>
          <w:szCs w:val="23"/>
        </w:rPr>
        <w:t xml:space="preserve"> </w:t>
      </w:r>
      <w:r>
        <w:rPr>
          <w:iCs/>
          <w:color w:val="000000" w:themeColor="text1"/>
          <w:sz w:val="23"/>
          <w:szCs w:val="23"/>
        </w:rPr>
        <w:t>Ранее за</w:t>
      </w:r>
      <w:r w:rsidR="009F0684" w:rsidRPr="00F26EAC">
        <w:rPr>
          <w:iCs/>
          <w:color w:val="000000" w:themeColor="text1"/>
          <w:sz w:val="23"/>
          <w:szCs w:val="23"/>
        </w:rPr>
        <w:t xml:space="preserve"> несвоевременную сдачу в ПФР материалов для учета в системе ОПС предприниматель мо</w:t>
      </w:r>
      <w:r>
        <w:rPr>
          <w:iCs/>
          <w:color w:val="000000" w:themeColor="text1"/>
          <w:sz w:val="23"/>
          <w:szCs w:val="23"/>
        </w:rPr>
        <w:t>г</w:t>
      </w:r>
      <w:r w:rsidR="009F0684" w:rsidRPr="00F26EAC">
        <w:rPr>
          <w:iCs/>
          <w:color w:val="000000" w:themeColor="text1"/>
          <w:sz w:val="23"/>
          <w:szCs w:val="23"/>
        </w:rPr>
        <w:t xml:space="preserve"> быть оштрафован дважды: по КоАП (300-500 руб.) и по Закону о таком учете (500 руб.).</w:t>
      </w:r>
    </w:p>
    <w:p w14:paraId="1F67097D" w14:textId="7F09B169" w:rsidR="00F26EAC" w:rsidRDefault="00F26EAC" w:rsidP="00F26EAC">
      <w:pPr>
        <w:pStyle w:val="a9"/>
        <w:spacing w:line="264" w:lineRule="auto"/>
        <w:ind w:left="0" w:firstLine="567"/>
        <w:contextualSpacing w:val="0"/>
        <w:jc w:val="both"/>
        <w:rPr>
          <w:iCs/>
          <w:color w:val="000000" w:themeColor="text1"/>
          <w:sz w:val="23"/>
          <w:szCs w:val="23"/>
        </w:rPr>
      </w:pPr>
      <w:r>
        <w:rPr>
          <w:iCs/>
          <w:color w:val="000000" w:themeColor="text1"/>
          <w:sz w:val="23"/>
          <w:szCs w:val="23"/>
        </w:rPr>
        <w:t>С 01.01.2020 г. в</w:t>
      </w:r>
      <w:r w:rsidRPr="00F26EAC">
        <w:rPr>
          <w:iCs/>
          <w:color w:val="000000" w:themeColor="text1"/>
          <w:sz w:val="23"/>
          <w:szCs w:val="23"/>
        </w:rPr>
        <w:t xml:space="preserve"> статью 15.33.2 </w:t>
      </w:r>
      <w:r>
        <w:rPr>
          <w:iCs/>
          <w:color w:val="000000" w:themeColor="text1"/>
          <w:sz w:val="23"/>
          <w:szCs w:val="23"/>
        </w:rPr>
        <w:t>КоАП РФ</w:t>
      </w:r>
      <w:r w:rsidRPr="00F26EAC">
        <w:rPr>
          <w:iCs/>
          <w:color w:val="000000" w:themeColor="text1"/>
          <w:sz w:val="23"/>
          <w:szCs w:val="23"/>
        </w:rPr>
        <w:t xml:space="preserve"> </w:t>
      </w:r>
      <w:bookmarkStart w:id="105" w:name="sub_1533020"/>
      <w:r w:rsidRPr="00F26EAC">
        <w:rPr>
          <w:iCs/>
          <w:color w:val="000000" w:themeColor="text1"/>
          <w:sz w:val="23"/>
          <w:szCs w:val="23"/>
        </w:rPr>
        <w:t xml:space="preserve">добавлено </w:t>
      </w:r>
      <w:r>
        <w:rPr>
          <w:iCs/>
          <w:color w:val="000000" w:themeColor="text1"/>
          <w:sz w:val="23"/>
          <w:szCs w:val="23"/>
        </w:rPr>
        <w:t>п</w:t>
      </w:r>
      <w:r w:rsidRPr="00F26EAC">
        <w:rPr>
          <w:iCs/>
          <w:color w:val="000000" w:themeColor="text1"/>
          <w:sz w:val="23"/>
          <w:szCs w:val="23"/>
        </w:rPr>
        <w:t xml:space="preserve">римечание,  согласно которому административная ответственность, установленная в отношении должностных лиц настоящей статьей, применяется к лицам, указанным в </w:t>
      </w:r>
      <w:hyperlink w:anchor="sub_24" w:history="1">
        <w:r w:rsidRPr="00F26EAC">
          <w:rPr>
            <w:iCs/>
            <w:color w:val="000000" w:themeColor="text1"/>
            <w:sz w:val="23"/>
            <w:szCs w:val="23"/>
          </w:rPr>
          <w:t>статье 2.4</w:t>
        </w:r>
      </w:hyperlink>
      <w:r w:rsidRPr="00F26EAC">
        <w:rPr>
          <w:iCs/>
          <w:color w:val="000000" w:themeColor="text1"/>
          <w:sz w:val="23"/>
          <w:szCs w:val="23"/>
        </w:rPr>
        <w:t xml:space="preserve"> настоящего Кодекса, за исключением граждан, осуществляющих предпринимательскую деятельность без образования юридического лица.</w:t>
      </w:r>
    </w:p>
    <w:p w14:paraId="4275DD2D" w14:textId="3593AAED" w:rsidR="00B75A38" w:rsidRPr="00B75A38" w:rsidRDefault="00B75A38" w:rsidP="00C400DD">
      <w:pPr>
        <w:pStyle w:val="a9"/>
        <w:numPr>
          <w:ilvl w:val="0"/>
          <w:numId w:val="2"/>
        </w:numPr>
        <w:spacing w:before="120" w:after="120"/>
        <w:ind w:left="567" w:hanging="567"/>
        <w:contextualSpacing w:val="0"/>
        <w:jc w:val="both"/>
        <w:rPr>
          <w:b/>
          <w:color w:val="000000" w:themeColor="text1"/>
          <w:sz w:val="23"/>
          <w:szCs w:val="23"/>
        </w:rPr>
      </w:pPr>
      <w:r w:rsidRPr="00B75A38">
        <w:rPr>
          <w:b/>
          <w:color w:val="000000" w:themeColor="text1"/>
          <w:sz w:val="23"/>
          <w:szCs w:val="23"/>
        </w:rPr>
        <w:t>Скорректирован Закон об обязательном социальном страховании от несчастных случаев на производстве и профессиональных заболеваний.</w:t>
      </w:r>
    </w:p>
    <w:p w14:paraId="502B4789" w14:textId="77777777" w:rsidR="00B75A38" w:rsidRPr="00B75A38" w:rsidRDefault="00B75A38" w:rsidP="00B75A38">
      <w:pPr>
        <w:pStyle w:val="a9"/>
        <w:spacing w:after="120" w:line="264" w:lineRule="auto"/>
        <w:ind w:left="567"/>
        <w:contextualSpacing w:val="0"/>
        <w:jc w:val="both"/>
        <w:rPr>
          <w:i/>
          <w:color w:val="000000" w:themeColor="text1"/>
          <w:sz w:val="23"/>
          <w:szCs w:val="23"/>
        </w:rPr>
      </w:pPr>
      <w:r w:rsidRPr="00B75A38">
        <w:rPr>
          <w:i/>
          <w:color w:val="000000" w:themeColor="text1"/>
          <w:sz w:val="23"/>
          <w:szCs w:val="23"/>
        </w:rPr>
        <w:lastRenderedPageBreak/>
        <w:t>Федеральный закон от 2 декабря 2019 г. N 413-ФЗ "О внесении изменений в статьи 7 и 15 Федерального закона "Об обязательном социальном страховании от несчастных случаев на производстве и профессиональных заболеваний"</w:t>
      </w:r>
    </w:p>
    <w:p w14:paraId="3EB2CE9B" w14:textId="498BC8C8" w:rsidR="00B75A38" w:rsidRPr="00B75A38" w:rsidRDefault="00B75A38" w:rsidP="00B75A38">
      <w:pPr>
        <w:pStyle w:val="a9"/>
        <w:spacing w:line="264" w:lineRule="auto"/>
        <w:ind w:left="0" w:firstLine="567"/>
        <w:contextualSpacing w:val="0"/>
        <w:jc w:val="both"/>
        <w:rPr>
          <w:iCs/>
          <w:color w:val="000000" w:themeColor="text1"/>
          <w:sz w:val="23"/>
          <w:szCs w:val="23"/>
        </w:rPr>
      </w:pPr>
      <w:r w:rsidRPr="00B75A38">
        <w:rPr>
          <w:iCs/>
          <w:color w:val="000000" w:themeColor="text1"/>
          <w:sz w:val="23"/>
          <w:szCs w:val="23"/>
        </w:rPr>
        <w:t xml:space="preserve"> К лицам, которые имеют безусловное право на единовременную выплату в случае смерти застрахованного, решено отнести его родителей. Это позволит улучшить социальную защиту родителей, потерявших сына (дочь) в результате несчастного случая на производстве.</w:t>
      </w:r>
    </w:p>
    <w:p w14:paraId="6CACE02E" w14:textId="77777777" w:rsidR="00B75A38" w:rsidRPr="00B75A38" w:rsidRDefault="00B75A38" w:rsidP="00B75A38">
      <w:pPr>
        <w:pStyle w:val="a9"/>
        <w:spacing w:line="264" w:lineRule="auto"/>
        <w:ind w:left="0" w:firstLine="567"/>
        <w:contextualSpacing w:val="0"/>
        <w:jc w:val="both"/>
        <w:rPr>
          <w:iCs/>
          <w:color w:val="000000" w:themeColor="text1"/>
          <w:sz w:val="23"/>
          <w:szCs w:val="23"/>
        </w:rPr>
      </w:pPr>
      <w:r w:rsidRPr="00B75A38">
        <w:rPr>
          <w:iCs/>
          <w:color w:val="000000" w:themeColor="text1"/>
          <w:sz w:val="23"/>
          <w:szCs w:val="23"/>
        </w:rPr>
        <w:t>Уточнены нормы о единовременной страховой выплате в связи со смертью застрахованного и ежемесячной страховой выплате по аналогичному основанию.</w:t>
      </w:r>
    </w:p>
    <w:p w14:paraId="3F2136AD" w14:textId="77777777" w:rsidR="00B75A38" w:rsidRPr="00B75A38" w:rsidRDefault="00B75A38" w:rsidP="00B75A38">
      <w:pPr>
        <w:pStyle w:val="a9"/>
        <w:spacing w:line="264" w:lineRule="auto"/>
        <w:ind w:left="0" w:firstLine="567"/>
        <w:contextualSpacing w:val="0"/>
        <w:jc w:val="both"/>
        <w:rPr>
          <w:iCs/>
          <w:color w:val="000000" w:themeColor="text1"/>
          <w:sz w:val="23"/>
          <w:szCs w:val="23"/>
        </w:rPr>
      </w:pPr>
      <w:r w:rsidRPr="00B75A38">
        <w:rPr>
          <w:iCs/>
          <w:color w:val="000000" w:themeColor="text1"/>
          <w:sz w:val="23"/>
          <w:szCs w:val="23"/>
        </w:rPr>
        <w:t>Поправки вступают в силу со дня опубликования и по общему правилу распространяются на правоотношения, возникшие с 1 января 2019 г.</w:t>
      </w:r>
    </w:p>
    <w:p w14:paraId="1DCCC77A" w14:textId="7B778EB4" w:rsidR="00B75A38" w:rsidRPr="009633C5" w:rsidRDefault="009633C5" w:rsidP="00F364BC">
      <w:pPr>
        <w:keepNext/>
        <w:numPr>
          <w:ilvl w:val="1"/>
          <w:numId w:val="1"/>
        </w:numPr>
        <w:tabs>
          <w:tab w:val="left" w:pos="567"/>
        </w:tabs>
        <w:spacing w:before="200" w:after="200"/>
        <w:ind w:left="0" w:right="57" w:firstLine="567"/>
        <w:jc w:val="center"/>
        <w:outlineLvl w:val="0"/>
        <w:rPr>
          <w:b/>
          <w:bCs/>
          <w:sz w:val="24"/>
          <w:szCs w:val="24"/>
        </w:rPr>
      </w:pPr>
      <w:bookmarkStart w:id="106" w:name="_Toc33597839"/>
      <w:r w:rsidRPr="009633C5">
        <w:rPr>
          <w:b/>
          <w:bCs/>
          <w:sz w:val="24"/>
          <w:szCs w:val="24"/>
        </w:rPr>
        <w:t>Специальные налоговые режимы</w:t>
      </w:r>
      <w:bookmarkEnd w:id="106"/>
    </w:p>
    <w:p w14:paraId="1260A854" w14:textId="77777777" w:rsidR="004941CD" w:rsidRPr="004941CD" w:rsidRDefault="004941CD" w:rsidP="004941CD">
      <w:pPr>
        <w:pStyle w:val="a9"/>
        <w:numPr>
          <w:ilvl w:val="0"/>
          <w:numId w:val="2"/>
        </w:numPr>
        <w:spacing w:before="120" w:after="120"/>
        <w:ind w:left="567" w:hanging="567"/>
        <w:contextualSpacing w:val="0"/>
        <w:jc w:val="both"/>
        <w:rPr>
          <w:b/>
          <w:color w:val="000000" w:themeColor="text1"/>
          <w:sz w:val="23"/>
          <w:szCs w:val="23"/>
        </w:rPr>
      </w:pPr>
      <w:r w:rsidRPr="004941CD">
        <w:rPr>
          <w:b/>
          <w:color w:val="000000" w:themeColor="text1"/>
          <w:sz w:val="23"/>
          <w:szCs w:val="23"/>
        </w:rPr>
        <w:t>Расходы на приобретение имущественных прав по договору уступки прав требования нельзя учитывать при определении объекта налогообложения по УСН.</w:t>
      </w:r>
    </w:p>
    <w:p w14:paraId="54ABC466" w14:textId="77777777" w:rsidR="004941CD" w:rsidRPr="004941CD" w:rsidRDefault="004941CD" w:rsidP="004941CD">
      <w:pPr>
        <w:pStyle w:val="a9"/>
        <w:spacing w:after="120" w:line="264" w:lineRule="auto"/>
        <w:ind w:left="567"/>
        <w:contextualSpacing w:val="0"/>
        <w:jc w:val="both"/>
        <w:rPr>
          <w:i/>
          <w:color w:val="000000" w:themeColor="text1"/>
          <w:sz w:val="23"/>
          <w:szCs w:val="23"/>
        </w:rPr>
      </w:pPr>
      <w:r w:rsidRPr="004941CD">
        <w:rPr>
          <w:i/>
          <w:color w:val="000000" w:themeColor="text1"/>
          <w:sz w:val="23"/>
          <w:szCs w:val="23"/>
        </w:rPr>
        <w:t>Письмо Департамента налоговой и таможенной политики Минфина России от 2 декабря 2019 г. N 03-11-11/93316</w:t>
      </w:r>
    </w:p>
    <w:p w14:paraId="0A68D11B" w14:textId="77777777" w:rsidR="004941CD" w:rsidRPr="004941CD" w:rsidRDefault="004941CD" w:rsidP="004941CD">
      <w:pPr>
        <w:pStyle w:val="a9"/>
        <w:numPr>
          <w:ilvl w:val="0"/>
          <w:numId w:val="2"/>
        </w:numPr>
        <w:spacing w:before="120" w:after="120"/>
        <w:ind w:left="567" w:hanging="567"/>
        <w:contextualSpacing w:val="0"/>
        <w:jc w:val="both"/>
        <w:rPr>
          <w:b/>
          <w:color w:val="000000" w:themeColor="text1"/>
          <w:sz w:val="23"/>
          <w:szCs w:val="23"/>
        </w:rPr>
      </w:pPr>
      <w:r w:rsidRPr="004941CD">
        <w:rPr>
          <w:b/>
          <w:color w:val="000000" w:themeColor="text1"/>
          <w:sz w:val="23"/>
          <w:szCs w:val="23"/>
        </w:rPr>
        <w:t xml:space="preserve">Расходы на оплату выполненных сторонним предпринимателем работ по </w:t>
      </w:r>
      <w:proofErr w:type="gramStart"/>
      <w:r w:rsidRPr="004941CD">
        <w:rPr>
          <w:b/>
          <w:color w:val="000000" w:themeColor="text1"/>
          <w:sz w:val="23"/>
          <w:szCs w:val="23"/>
        </w:rPr>
        <w:t>контролю за</w:t>
      </w:r>
      <w:proofErr w:type="gramEnd"/>
      <w:r w:rsidRPr="004941CD">
        <w:rPr>
          <w:b/>
          <w:color w:val="000000" w:themeColor="text1"/>
          <w:sz w:val="23"/>
          <w:szCs w:val="23"/>
        </w:rPr>
        <w:t xml:space="preserve"> соблюдением установленных технологических процессов по договору гражданско-правового характера учитываются при УСН.</w:t>
      </w:r>
    </w:p>
    <w:p w14:paraId="3661325E" w14:textId="77777777" w:rsidR="004941CD" w:rsidRPr="004941CD" w:rsidRDefault="004941CD" w:rsidP="004941CD">
      <w:pPr>
        <w:pStyle w:val="a9"/>
        <w:spacing w:after="120" w:line="264" w:lineRule="auto"/>
        <w:ind w:left="567"/>
        <w:contextualSpacing w:val="0"/>
        <w:jc w:val="both"/>
        <w:rPr>
          <w:i/>
          <w:color w:val="000000" w:themeColor="text1"/>
          <w:sz w:val="23"/>
          <w:szCs w:val="23"/>
        </w:rPr>
      </w:pPr>
      <w:r w:rsidRPr="004941CD">
        <w:rPr>
          <w:i/>
          <w:color w:val="000000" w:themeColor="text1"/>
          <w:sz w:val="23"/>
          <w:szCs w:val="23"/>
        </w:rPr>
        <w:t xml:space="preserve"> Письмо Департамента налоговой и таможенной политики Минфина России от 2 декабря 2019 г. N 03-11-11/93318</w:t>
      </w:r>
    </w:p>
    <w:p w14:paraId="73C20324" w14:textId="3BD07989" w:rsidR="009A4518" w:rsidRPr="009A4518" w:rsidRDefault="009A4518" w:rsidP="004941CD">
      <w:pPr>
        <w:pStyle w:val="a9"/>
        <w:numPr>
          <w:ilvl w:val="0"/>
          <w:numId w:val="2"/>
        </w:numPr>
        <w:spacing w:before="120" w:after="120"/>
        <w:ind w:left="567" w:hanging="567"/>
        <w:contextualSpacing w:val="0"/>
        <w:jc w:val="both"/>
        <w:rPr>
          <w:b/>
          <w:color w:val="000000" w:themeColor="text1"/>
          <w:sz w:val="23"/>
          <w:szCs w:val="23"/>
        </w:rPr>
      </w:pPr>
      <w:r w:rsidRPr="009A4518">
        <w:rPr>
          <w:b/>
          <w:color w:val="000000" w:themeColor="text1"/>
          <w:sz w:val="23"/>
          <w:szCs w:val="23"/>
        </w:rPr>
        <w:t>При УСН можно учесть расходы в виде платы нотариусу за нотариальное оформление документов. При этом такие расходы принимаются в пределах утвержденных тарифов.</w:t>
      </w:r>
    </w:p>
    <w:p w14:paraId="4556B4B5" w14:textId="77777777" w:rsidR="009A4518" w:rsidRPr="009A4518" w:rsidRDefault="009A4518" w:rsidP="009A4518">
      <w:pPr>
        <w:pStyle w:val="a9"/>
        <w:spacing w:after="120" w:line="264" w:lineRule="auto"/>
        <w:ind w:left="567"/>
        <w:contextualSpacing w:val="0"/>
        <w:jc w:val="both"/>
        <w:rPr>
          <w:i/>
          <w:color w:val="000000" w:themeColor="text1"/>
          <w:sz w:val="23"/>
          <w:szCs w:val="23"/>
        </w:rPr>
      </w:pPr>
      <w:r w:rsidRPr="009A4518">
        <w:rPr>
          <w:i/>
          <w:color w:val="000000" w:themeColor="text1"/>
          <w:sz w:val="23"/>
          <w:szCs w:val="23"/>
        </w:rPr>
        <w:t>Письмо Департамента налоговой и таможенной политики Минфина России от 9 декабря 2019 г. N 03-11-11/95351</w:t>
      </w:r>
    </w:p>
    <w:p w14:paraId="74FF8232" w14:textId="77777777" w:rsidR="009A4518" w:rsidRPr="009A4518" w:rsidRDefault="009A4518" w:rsidP="009A4518">
      <w:pPr>
        <w:pStyle w:val="a9"/>
        <w:spacing w:line="264" w:lineRule="auto"/>
        <w:ind w:left="0" w:firstLine="567"/>
        <w:contextualSpacing w:val="0"/>
        <w:jc w:val="both"/>
        <w:rPr>
          <w:iCs/>
          <w:color w:val="000000" w:themeColor="text1"/>
          <w:sz w:val="23"/>
          <w:szCs w:val="23"/>
        </w:rPr>
      </w:pPr>
      <w:r w:rsidRPr="009A4518">
        <w:rPr>
          <w:iCs/>
          <w:color w:val="000000" w:themeColor="text1"/>
          <w:sz w:val="23"/>
          <w:szCs w:val="23"/>
        </w:rPr>
        <w:t>Расходы на оплату услуг нотариуса за своих учредителей (при купле-продаже ими доли в уставном капитале организации) не связаны с предпринимательской деятельностью самой организации. Поэтому данные расходы не учитываются организацией при УСН.</w:t>
      </w:r>
    </w:p>
    <w:p w14:paraId="5F5E8279" w14:textId="77777777" w:rsidR="00A1638C" w:rsidRPr="00A1638C" w:rsidRDefault="00A1638C" w:rsidP="00A1638C">
      <w:pPr>
        <w:pStyle w:val="a9"/>
        <w:numPr>
          <w:ilvl w:val="0"/>
          <w:numId w:val="2"/>
        </w:numPr>
        <w:spacing w:before="120" w:after="120"/>
        <w:ind w:left="567" w:hanging="567"/>
        <w:contextualSpacing w:val="0"/>
        <w:jc w:val="both"/>
        <w:rPr>
          <w:b/>
          <w:color w:val="000000" w:themeColor="text1"/>
          <w:sz w:val="23"/>
          <w:szCs w:val="23"/>
        </w:rPr>
      </w:pPr>
      <w:r w:rsidRPr="00A1638C">
        <w:rPr>
          <w:b/>
          <w:color w:val="000000" w:themeColor="text1"/>
          <w:sz w:val="23"/>
          <w:szCs w:val="23"/>
        </w:rPr>
        <w:t>К розничной торговле в целях ЕНВД не относится реализация одежды и изделий из натурального меха, подлежащих обязательной маркировке. Перечень соответствующих товаров определен Правительством. К ним относятся предметы одежды из норки, нутрии, песца или лисицы, кролика или зайца, енота, овчины и прочие предметы одежды из натурального меха.</w:t>
      </w:r>
    </w:p>
    <w:p w14:paraId="233CB9B9" w14:textId="77777777" w:rsidR="00A1638C" w:rsidRPr="00A1638C" w:rsidRDefault="00A1638C" w:rsidP="00A1638C">
      <w:pPr>
        <w:pStyle w:val="a9"/>
        <w:spacing w:after="120" w:line="264" w:lineRule="auto"/>
        <w:ind w:left="567"/>
        <w:contextualSpacing w:val="0"/>
        <w:jc w:val="both"/>
        <w:rPr>
          <w:i/>
          <w:color w:val="000000" w:themeColor="text1"/>
          <w:sz w:val="23"/>
          <w:szCs w:val="23"/>
        </w:rPr>
      </w:pPr>
      <w:r w:rsidRPr="00A1638C">
        <w:rPr>
          <w:i/>
          <w:color w:val="000000" w:themeColor="text1"/>
          <w:sz w:val="23"/>
          <w:szCs w:val="23"/>
        </w:rPr>
        <w:t>Письмо Департамента налоговой и таможенной политики Минфина России от 11 декабря 2019 г. N 03-11-11/96817</w:t>
      </w:r>
    </w:p>
    <w:p w14:paraId="0FD14B00" w14:textId="77777777" w:rsidR="00A1638C" w:rsidRPr="00A1638C" w:rsidRDefault="00A1638C" w:rsidP="00A1638C">
      <w:pPr>
        <w:pStyle w:val="a9"/>
        <w:numPr>
          <w:ilvl w:val="0"/>
          <w:numId w:val="2"/>
        </w:numPr>
        <w:spacing w:before="120" w:after="120"/>
        <w:ind w:left="567" w:hanging="567"/>
        <w:contextualSpacing w:val="0"/>
        <w:jc w:val="both"/>
        <w:rPr>
          <w:b/>
          <w:color w:val="000000" w:themeColor="text1"/>
          <w:sz w:val="23"/>
          <w:szCs w:val="23"/>
        </w:rPr>
      </w:pPr>
      <w:proofErr w:type="gramStart"/>
      <w:r w:rsidRPr="00A1638C">
        <w:rPr>
          <w:b/>
          <w:color w:val="000000" w:themeColor="text1"/>
          <w:sz w:val="23"/>
          <w:szCs w:val="23"/>
        </w:rPr>
        <w:t>Как пояснил Минфин, при УСН с объектом "доходы минус расходы" расходы на приобретение (сооружение, изготовление) основных средств учитываются после их ввода в эксплуатацию, в рассматриваемом случае - в 2020 г. При этом не имеет значения, что расходы были понесены в 2018 и 2019 гг., то есть в период применения УСН с объектом "доходы".</w:t>
      </w:r>
      <w:proofErr w:type="gramEnd"/>
    </w:p>
    <w:p w14:paraId="392B73C4" w14:textId="77777777" w:rsidR="00A1638C" w:rsidRPr="00A1638C" w:rsidRDefault="00A1638C" w:rsidP="00A1638C">
      <w:pPr>
        <w:pStyle w:val="a9"/>
        <w:spacing w:after="120" w:line="264" w:lineRule="auto"/>
        <w:ind w:left="567"/>
        <w:contextualSpacing w:val="0"/>
        <w:jc w:val="both"/>
        <w:rPr>
          <w:i/>
          <w:color w:val="000000" w:themeColor="text1"/>
          <w:sz w:val="23"/>
          <w:szCs w:val="23"/>
        </w:rPr>
      </w:pPr>
      <w:r w:rsidRPr="00A1638C">
        <w:rPr>
          <w:i/>
          <w:color w:val="000000" w:themeColor="text1"/>
          <w:sz w:val="23"/>
          <w:szCs w:val="23"/>
        </w:rPr>
        <w:t>Письмо Департамента налоговой и таможенной политики Минфина России от 11 декабря 2019 г. N 03-11-11/96917</w:t>
      </w:r>
    </w:p>
    <w:p w14:paraId="0D84704B" w14:textId="77777777" w:rsidR="004937DC" w:rsidRPr="004937DC" w:rsidRDefault="004937DC" w:rsidP="004937DC">
      <w:pPr>
        <w:pStyle w:val="a9"/>
        <w:numPr>
          <w:ilvl w:val="0"/>
          <w:numId w:val="2"/>
        </w:numPr>
        <w:spacing w:before="120" w:after="120"/>
        <w:ind w:left="567" w:hanging="567"/>
        <w:contextualSpacing w:val="0"/>
        <w:jc w:val="both"/>
        <w:rPr>
          <w:b/>
          <w:color w:val="000000" w:themeColor="text1"/>
          <w:sz w:val="23"/>
          <w:szCs w:val="23"/>
        </w:rPr>
      </w:pPr>
      <w:r w:rsidRPr="004937DC">
        <w:rPr>
          <w:b/>
          <w:color w:val="000000" w:themeColor="text1"/>
          <w:sz w:val="23"/>
          <w:szCs w:val="23"/>
        </w:rPr>
        <w:lastRenderedPageBreak/>
        <w:t>При УСН не учитываются деньги дольщиков и инвесторов, аккумулированные на счетах застройщика.</w:t>
      </w:r>
    </w:p>
    <w:p w14:paraId="2CD4AC0A" w14:textId="77777777" w:rsidR="004937DC" w:rsidRPr="004937DC" w:rsidRDefault="004937DC" w:rsidP="004937DC">
      <w:pPr>
        <w:pStyle w:val="a9"/>
        <w:spacing w:before="120" w:after="120"/>
        <w:ind w:left="567"/>
        <w:contextualSpacing w:val="0"/>
        <w:jc w:val="both"/>
        <w:rPr>
          <w:b/>
          <w:color w:val="000000" w:themeColor="text1"/>
          <w:sz w:val="23"/>
          <w:szCs w:val="23"/>
        </w:rPr>
      </w:pPr>
      <w:r w:rsidRPr="004937DC">
        <w:rPr>
          <w:b/>
          <w:color w:val="000000" w:themeColor="text1"/>
          <w:sz w:val="23"/>
          <w:szCs w:val="23"/>
        </w:rPr>
        <w:t xml:space="preserve">Законодательство предусматривает также иной механизм финансирования долевого строительства: застройщику предоставляется целевой кредит на строительство, а привлеченные деньги дольщиков аккумулируются на специальном счете </w:t>
      </w:r>
      <w:proofErr w:type="spellStart"/>
      <w:r w:rsidRPr="004937DC">
        <w:rPr>
          <w:b/>
          <w:color w:val="000000" w:themeColor="text1"/>
          <w:sz w:val="23"/>
          <w:szCs w:val="23"/>
        </w:rPr>
        <w:t>эскроу</w:t>
      </w:r>
      <w:proofErr w:type="spellEnd"/>
      <w:r w:rsidRPr="004937DC">
        <w:rPr>
          <w:b/>
          <w:color w:val="000000" w:themeColor="text1"/>
          <w:sz w:val="23"/>
          <w:szCs w:val="23"/>
        </w:rPr>
        <w:t>, открытом в кредитной организации.</w:t>
      </w:r>
    </w:p>
    <w:p w14:paraId="75D8B759" w14:textId="77777777" w:rsidR="004937DC" w:rsidRPr="004937DC" w:rsidRDefault="004937DC" w:rsidP="004937DC">
      <w:pPr>
        <w:pStyle w:val="a9"/>
        <w:spacing w:before="120" w:after="120"/>
        <w:ind w:left="567"/>
        <w:contextualSpacing w:val="0"/>
        <w:jc w:val="both"/>
        <w:rPr>
          <w:b/>
          <w:color w:val="000000" w:themeColor="text1"/>
          <w:sz w:val="23"/>
          <w:szCs w:val="23"/>
        </w:rPr>
      </w:pPr>
      <w:r w:rsidRPr="004937DC">
        <w:rPr>
          <w:b/>
          <w:color w:val="000000" w:themeColor="text1"/>
          <w:sz w:val="23"/>
          <w:szCs w:val="23"/>
        </w:rPr>
        <w:t>Если при долевом строительстве налогоплательщик не аккумулирует средства дольщиков на своих счетах, то он не вправе исключать указанные средства из доходов при налогообложении.</w:t>
      </w:r>
    </w:p>
    <w:p w14:paraId="0CD43977" w14:textId="77777777" w:rsidR="004937DC" w:rsidRPr="00E92319" w:rsidRDefault="004937DC" w:rsidP="00E92319">
      <w:pPr>
        <w:pStyle w:val="a9"/>
        <w:spacing w:after="120" w:line="264" w:lineRule="auto"/>
        <w:ind w:left="567"/>
        <w:contextualSpacing w:val="0"/>
        <w:jc w:val="both"/>
        <w:rPr>
          <w:i/>
          <w:color w:val="000000" w:themeColor="text1"/>
          <w:sz w:val="23"/>
          <w:szCs w:val="23"/>
        </w:rPr>
      </w:pPr>
      <w:r w:rsidRPr="00E92319">
        <w:rPr>
          <w:i/>
          <w:color w:val="000000" w:themeColor="text1"/>
          <w:sz w:val="23"/>
          <w:szCs w:val="23"/>
        </w:rPr>
        <w:t>Письмо Департамента налоговой и таможенной политики Минфина России от 13 декабря 2019 г. N 03-11-06/2/97886</w:t>
      </w:r>
    </w:p>
    <w:p w14:paraId="10DCB810" w14:textId="4F658DD6" w:rsidR="0030251A" w:rsidRPr="0030251A" w:rsidRDefault="0030251A" w:rsidP="0030251A">
      <w:pPr>
        <w:pStyle w:val="a9"/>
        <w:numPr>
          <w:ilvl w:val="0"/>
          <w:numId w:val="2"/>
        </w:numPr>
        <w:spacing w:before="120" w:after="120"/>
        <w:ind w:left="567" w:hanging="567"/>
        <w:contextualSpacing w:val="0"/>
        <w:jc w:val="both"/>
        <w:rPr>
          <w:b/>
          <w:color w:val="000000" w:themeColor="text1"/>
          <w:sz w:val="23"/>
          <w:szCs w:val="23"/>
        </w:rPr>
      </w:pPr>
      <w:proofErr w:type="gramStart"/>
      <w:r w:rsidRPr="0030251A">
        <w:rPr>
          <w:b/>
          <w:color w:val="000000" w:themeColor="text1"/>
          <w:sz w:val="23"/>
          <w:szCs w:val="23"/>
        </w:rPr>
        <w:t xml:space="preserve">Затраты на оплату заказа по разработке и созданию </w:t>
      </w:r>
      <w:proofErr w:type="spellStart"/>
      <w:r w:rsidRPr="0030251A">
        <w:rPr>
          <w:b/>
          <w:color w:val="000000" w:themeColor="text1"/>
          <w:sz w:val="23"/>
          <w:szCs w:val="23"/>
        </w:rPr>
        <w:t>web</w:t>
      </w:r>
      <w:proofErr w:type="spellEnd"/>
      <w:r w:rsidRPr="0030251A">
        <w:rPr>
          <w:b/>
          <w:color w:val="000000" w:themeColor="text1"/>
          <w:sz w:val="23"/>
          <w:szCs w:val="23"/>
        </w:rPr>
        <w:t xml:space="preserve">-сайта, предназначенного для продвижения услуг на рынке и не принадлежащего на праве собственности налогоплательщику, а также расходы на его содержание (оплата услуг домена и хостинга) могут учитываться в составе расходов при определении налоговой базы по налогу, уплачиваемому в связи с применением упрощенной системы налогообложения, в соответствии с </w:t>
      </w:r>
      <w:hyperlink r:id="rId28" w:history="1">
        <w:r w:rsidRPr="0030251A">
          <w:rPr>
            <w:b/>
            <w:color w:val="000000" w:themeColor="text1"/>
            <w:sz w:val="23"/>
            <w:szCs w:val="23"/>
          </w:rPr>
          <w:t>подпунктом 20 пункта 1 статьи</w:t>
        </w:r>
        <w:proofErr w:type="gramEnd"/>
        <w:r w:rsidRPr="0030251A">
          <w:rPr>
            <w:b/>
            <w:color w:val="000000" w:themeColor="text1"/>
            <w:sz w:val="23"/>
            <w:szCs w:val="23"/>
          </w:rPr>
          <w:t xml:space="preserve"> 346.16</w:t>
        </w:r>
      </w:hyperlink>
      <w:r w:rsidRPr="0030251A">
        <w:rPr>
          <w:b/>
          <w:color w:val="000000" w:themeColor="text1"/>
          <w:sz w:val="23"/>
          <w:szCs w:val="23"/>
        </w:rPr>
        <w:t xml:space="preserve"> Кодекса.</w:t>
      </w:r>
    </w:p>
    <w:p w14:paraId="48855818" w14:textId="77777777" w:rsidR="0030251A" w:rsidRPr="0030251A" w:rsidRDefault="0030251A" w:rsidP="00AB2162">
      <w:pPr>
        <w:pStyle w:val="a9"/>
        <w:spacing w:after="120" w:line="264" w:lineRule="auto"/>
        <w:ind w:left="567"/>
        <w:contextualSpacing w:val="0"/>
        <w:jc w:val="both"/>
        <w:rPr>
          <w:i/>
          <w:color w:val="000000" w:themeColor="text1"/>
          <w:sz w:val="23"/>
          <w:szCs w:val="23"/>
        </w:rPr>
      </w:pPr>
      <w:r w:rsidRPr="0030251A">
        <w:rPr>
          <w:i/>
          <w:color w:val="000000" w:themeColor="text1"/>
          <w:sz w:val="23"/>
          <w:szCs w:val="23"/>
        </w:rPr>
        <w:t>Письмо Департамента налоговой и таможенной политики Минфина России от 17 декабря 2019 г. N 03-11-11/98698</w:t>
      </w:r>
    </w:p>
    <w:p w14:paraId="1E22DD9C" w14:textId="2508F286" w:rsidR="0030251A" w:rsidRPr="0030251A" w:rsidRDefault="0030251A" w:rsidP="0030251A">
      <w:pPr>
        <w:pStyle w:val="a9"/>
        <w:numPr>
          <w:ilvl w:val="0"/>
          <w:numId w:val="2"/>
        </w:numPr>
        <w:spacing w:before="120" w:after="120"/>
        <w:ind w:left="567" w:hanging="567"/>
        <w:contextualSpacing w:val="0"/>
        <w:jc w:val="both"/>
        <w:rPr>
          <w:b/>
          <w:color w:val="000000" w:themeColor="text1"/>
          <w:sz w:val="23"/>
          <w:szCs w:val="23"/>
        </w:rPr>
      </w:pPr>
      <w:proofErr w:type="gramStart"/>
      <w:r>
        <w:rPr>
          <w:b/>
          <w:color w:val="000000" w:themeColor="text1"/>
          <w:sz w:val="23"/>
          <w:szCs w:val="23"/>
        </w:rPr>
        <w:t>Н</w:t>
      </w:r>
      <w:r w:rsidRPr="0030251A">
        <w:rPr>
          <w:b/>
          <w:color w:val="000000" w:themeColor="text1"/>
          <w:sz w:val="23"/>
          <w:szCs w:val="23"/>
        </w:rPr>
        <w:t>алогоплательщик, использующий в качестве объекта налогообложения доходы, уменьшенные на величину расходов, при исчислении налога, уплачиваемого в связи с применением упрощенной системы налогообложения, за 2019 год вправе уменьшить налоговую базу по данному налогу как на всю сумму полученных убытков за 2017 и 2018 годы, так и частично в соответствии с очередностью их получения.</w:t>
      </w:r>
      <w:proofErr w:type="gramEnd"/>
    </w:p>
    <w:p w14:paraId="4741C110" w14:textId="77777777" w:rsidR="0030251A" w:rsidRPr="0030251A" w:rsidRDefault="0030251A" w:rsidP="0030251A">
      <w:pPr>
        <w:pStyle w:val="a9"/>
        <w:spacing w:after="120" w:line="264" w:lineRule="auto"/>
        <w:ind w:left="567"/>
        <w:contextualSpacing w:val="0"/>
        <w:jc w:val="both"/>
        <w:rPr>
          <w:i/>
          <w:color w:val="000000" w:themeColor="text1"/>
          <w:sz w:val="23"/>
          <w:szCs w:val="23"/>
        </w:rPr>
      </w:pPr>
      <w:r w:rsidRPr="0030251A">
        <w:rPr>
          <w:i/>
          <w:color w:val="000000" w:themeColor="text1"/>
          <w:sz w:val="23"/>
          <w:szCs w:val="23"/>
        </w:rPr>
        <w:t>Письмо Департамента налоговой и таможенной политики Минфина России от 17 декабря 2019 г. N 03-11-11/98678</w:t>
      </w:r>
    </w:p>
    <w:p w14:paraId="5DFC3119" w14:textId="77777777" w:rsidR="00A0487B" w:rsidRPr="00A0487B" w:rsidRDefault="00A0487B" w:rsidP="00A0487B">
      <w:pPr>
        <w:pStyle w:val="a9"/>
        <w:numPr>
          <w:ilvl w:val="0"/>
          <w:numId w:val="2"/>
        </w:numPr>
        <w:spacing w:before="120" w:after="120"/>
        <w:ind w:left="567" w:hanging="567"/>
        <w:contextualSpacing w:val="0"/>
        <w:jc w:val="both"/>
        <w:rPr>
          <w:b/>
          <w:color w:val="000000" w:themeColor="text1"/>
          <w:sz w:val="23"/>
          <w:szCs w:val="23"/>
        </w:rPr>
      </w:pPr>
      <w:r w:rsidRPr="00A0487B">
        <w:rPr>
          <w:b/>
          <w:color w:val="000000" w:themeColor="text1"/>
          <w:sz w:val="23"/>
          <w:szCs w:val="23"/>
        </w:rPr>
        <w:t>При УСН можно учесть расходы на оплату услуг нотариуса:</w:t>
      </w:r>
    </w:p>
    <w:p w14:paraId="2EF46579" w14:textId="77777777" w:rsidR="00A0487B" w:rsidRPr="00A0487B" w:rsidRDefault="00A0487B" w:rsidP="00846248">
      <w:pPr>
        <w:pStyle w:val="a9"/>
        <w:spacing w:before="120" w:after="120"/>
        <w:ind w:left="851" w:hanging="284"/>
        <w:contextualSpacing w:val="0"/>
        <w:jc w:val="both"/>
        <w:rPr>
          <w:b/>
          <w:color w:val="000000" w:themeColor="text1"/>
          <w:sz w:val="23"/>
          <w:szCs w:val="23"/>
        </w:rPr>
      </w:pPr>
      <w:r w:rsidRPr="00A0487B">
        <w:rPr>
          <w:b/>
          <w:color w:val="000000" w:themeColor="text1"/>
          <w:sz w:val="23"/>
          <w:szCs w:val="23"/>
        </w:rPr>
        <w:t>- за свидетельствование подлинности подписей на банковской карточке - в составе расходов на нотариальное оформление документов;</w:t>
      </w:r>
    </w:p>
    <w:p w14:paraId="70E5A12E" w14:textId="77777777" w:rsidR="00A0487B" w:rsidRPr="00A0487B" w:rsidRDefault="00A0487B" w:rsidP="00A0487B">
      <w:pPr>
        <w:pStyle w:val="a9"/>
        <w:spacing w:before="120" w:after="120"/>
        <w:ind w:left="567"/>
        <w:contextualSpacing w:val="0"/>
        <w:jc w:val="both"/>
        <w:rPr>
          <w:b/>
          <w:color w:val="000000" w:themeColor="text1"/>
          <w:sz w:val="23"/>
          <w:szCs w:val="23"/>
        </w:rPr>
      </w:pPr>
      <w:r w:rsidRPr="00A0487B">
        <w:rPr>
          <w:b/>
          <w:color w:val="000000" w:themeColor="text1"/>
          <w:sz w:val="23"/>
          <w:szCs w:val="23"/>
        </w:rPr>
        <w:t>- за копирование документов - в составе материальных расходов.</w:t>
      </w:r>
    </w:p>
    <w:p w14:paraId="64B7BD27" w14:textId="77777777" w:rsidR="00A0487B" w:rsidRPr="00A0487B" w:rsidRDefault="00A0487B" w:rsidP="00A0487B">
      <w:pPr>
        <w:pStyle w:val="a9"/>
        <w:spacing w:after="120" w:line="264" w:lineRule="auto"/>
        <w:ind w:left="567"/>
        <w:contextualSpacing w:val="0"/>
        <w:jc w:val="both"/>
        <w:rPr>
          <w:i/>
          <w:color w:val="000000" w:themeColor="text1"/>
          <w:sz w:val="23"/>
          <w:szCs w:val="23"/>
        </w:rPr>
      </w:pPr>
      <w:r w:rsidRPr="00A0487B">
        <w:rPr>
          <w:i/>
          <w:color w:val="000000" w:themeColor="text1"/>
          <w:sz w:val="23"/>
          <w:szCs w:val="23"/>
        </w:rPr>
        <w:t>Письмо Департамента налоговой и таможенной политики Минфина России от 18 декабря 2019 г. N 03-11-11/99020</w:t>
      </w:r>
    </w:p>
    <w:p w14:paraId="0C4985D6" w14:textId="77777777" w:rsidR="00A0487B" w:rsidRPr="00A0487B" w:rsidRDefault="00A0487B" w:rsidP="00A0487B">
      <w:pPr>
        <w:pStyle w:val="a9"/>
        <w:numPr>
          <w:ilvl w:val="0"/>
          <w:numId w:val="2"/>
        </w:numPr>
        <w:spacing w:before="120" w:after="120"/>
        <w:ind w:left="567" w:hanging="567"/>
        <w:contextualSpacing w:val="0"/>
        <w:jc w:val="both"/>
        <w:rPr>
          <w:b/>
          <w:color w:val="000000" w:themeColor="text1"/>
          <w:sz w:val="23"/>
          <w:szCs w:val="23"/>
        </w:rPr>
      </w:pPr>
      <w:r w:rsidRPr="00A0487B">
        <w:rPr>
          <w:b/>
          <w:color w:val="000000" w:themeColor="text1"/>
          <w:sz w:val="23"/>
          <w:szCs w:val="23"/>
        </w:rPr>
        <w:t>При УСН с объектом "доходы минус расходы" можно учесть расходы на командировки, в частности на наем жилья, на возмещение расходов работника на оплату дополнительных услуг, оказываемых в гостиницах (за исключением расходов на обслуживание в барах и ресторанах, в номере, расходов за пользование рекреационно-оздоровительными объектами).</w:t>
      </w:r>
    </w:p>
    <w:p w14:paraId="7BA00894" w14:textId="77777777" w:rsidR="00A0487B" w:rsidRPr="00A0487B" w:rsidRDefault="00A0487B" w:rsidP="00A0487B">
      <w:pPr>
        <w:pStyle w:val="a9"/>
        <w:spacing w:before="120" w:after="120"/>
        <w:ind w:left="567"/>
        <w:contextualSpacing w:val="0"/>
        <w:jc w:val="both"/>
        <w:rPr>
          <w:b/>
          <w:color w:val="000000" w:themeColor="text1"/>
          <w:sz w:val="23"/>
          <w:szCs w:val="23"/>
        </w:rPr>
      </w:pPr>
      <w:r w:rsidRPr="00A0487B">
        <w:rPr>
          <w:b/>
          <w:color w:val="000000" w:themeColor="text1"/>
          <w:sz w:val="23"/>
          <w:szCs w:val="23"/>
        </w:rPr>
        <w:t>Если расходы не могут быть документально подтверждены, они не учитываются при УСН.</w:t>
      </w:r>
    </w:p>
    <w:p w14:paraId="493BC5AF" w14:textId="77777777" w:rsidR="00A0487B" w:rsidRPr="00A0487B" w:rsidRDefault="00A0487B" w:rsidP="00A0487B">
      <w:pPr>
        <w:pStyle w:val="a9"/>
        <w:spacing w:after="120" w:line="264" w:lineRule="auto"/>
        <w:ind w:left="567"/>
        <w:contextualSpacing w:val="0"/>
        <w:jc w:val="both"/>
        <w:rPr>
          <w:i/>
          <w:color w:val="000000" w:themeColor="text1"/>
          <w:sz w:val="23"/>
          <w:szCs w:val="23"/>
        </w:rPr>
      </w:pPr>
      <w:r w:rsidRPr="00A0487B">
        <w:rPr>
          <w:i/>
          <w:color w:val="000000" w:themeColor="text1"/>
          <w:sz w:val="23"/>
          <w:szCs w:val="23"/>
        </w:rPr>
        <w:t>Письмо Департамента налоговой и таможенной политики Минфина России от 18 декабря 2019 г. N 03-11-11/99333</w:t>
      </w:r>
    </w:p>
    <w:p w14:paraId="044577A4" w14:textId="77777777" w:rsidR="00A0487B" w:rsidRPr="00A0487B" w:rsidRDefault="00A0487B" w:rsidP="00A0487B">
      <w:pPr>
        <w:pStyle w:val="a9"/>
        <w:numPr>
          <w:ilvl w:val="0"/>
          <w:numId w:val="2"/>
        </w:numPr>
        <w:spacing w:before="120" w:after="120"/>
        <w:ind w:left="567" w:hanging="567"/>
        <w:contextualSpacing w:val="0"/>
        <w:jc w:val="both"/>
        <w:rPr>
          <w:b/>
          <w:color w:val="000000" w:themeColor="text1"/>
          <w:sz w:val="23"/>
          <w:szCs w:val="23"/>
        </w:rPr>
      </w:pPr>
      <w:r w:rsidRPr="00A0487B">
        <w:rPr>
          <w:b/>
          <w:color w:val="000000" w:themeColor="text1"/>
          <w:sz w:val="23"/>
          <w:szCs w:val="23"/>
        </w:rPr>
        <w:t>Суммы возмещения командировочных расходов, выплачиваемые заказчиком подрядчику, должны учитываться подрядчиком в составе доходов в рамках УСН.</w:t>
      </w:r>
    </w:p>
    <w:p w14:paraId="34EC86DE" w14:textId="77777777" w:rsidR="00A0487B" w:rsidRPr="00A0487B" w:rsidRDefault="00A0487B" w:rsidP="00A0487B">
      <w:pPr>
        <w:pStyle w:val="a9"/>
        <w:spacing w:after="120" w:line="264" w:lineRule="auto"/>
        <w:ind w:left="567"/>
        <w:contextualSpacing w:val="0"/>
        <w:jc w:val="both"/>
        <w:rPr>
          <w:i/>
          <w:color w:val="000000" w:themeColor="text1"/>
          <w:sz w:val="23"/>
          <w:szCs w:val="23"/>
        </w:rPr>
      </w:pPr>
      <w:r w:rsidRPr="00A0487B">
        <w:rPr>
          <w:i/>
          <w:color w:val="000000" w:themeColor="text1"/>
          <w:sz w:val="23"/>
          <w:szCs w:val="23"/>
        </w:rPr>
        <w:lastRenderedPageBreak/>
        <w:t>Письмо Департамента налоговой и таможенной политики Минфина России от 19 декабря 2019 г. N 03-11-06/2/99606</w:t>
      </w:r>
    </w:p>
    <w:p w14:paraId="1FF2E87E" w14:textId="3A6F2278" w:rsidR="0020354D" w:rsidRPr="0020354D" w:rsidRDefault="0020354D" w:rsidP="000541C4">
      <w:pPr>
        <w:pStyle w:val="a9"/>
        <w:numPr>
          <w:ilvl w:val="0"/>
          <w:numId w:val="2"/>
        </w:numPr>
        <w:spacing w:before="120" w:after="120"/>
        <w:ind w:left="567" w:hanging="567"/>
        <w:contextualSpacing w:val="0"/>
        <w:jc w:val="both"/>
        <w:rPr>
          <w:b/>
          <w:color w:val="000000" w:themeColor="text1"/>
          <w:sz w:val="23"/>
          <w:szCs w:val="23"/>
        </w:rPr>
      </w:pPr>
      <w:r w:rsidRPr="0020354D">
        <w:rPr>
          <w:b/>
          <w:color w:val="000000" w:themeColor="text1"/>
          <w:sz w:val="23"/>
          <w:szCs w:val="23"/>
        </w:rPr>
        <w:t>НК не предусмотрена возможность уменьшить налоговую базу по УСН на расходы, произведенные в период применения ЕНВД</w:t>
      </w:r>
      <w:r w:rsidR="000541C4">
        <w:rPr>
          <w:b/>
          <w:color w:val="000000" w:themeColor="text1"/>
          <w:sz w:val="23"/>
          <w:szCs w:val="23"/>
        </w:rPr>
        <w:t xml:space="preserve">, </w:t>
      </w:r>
      <w:r w:rsidR="000541C4" w:rsidRPr="000541C4">
        <w:rPr>
          <w:b/>
          <w:color w:val="000000" w:themeColor="text1"/>
          <w:sz w:val="23"/>
          <w:szCs w:val="23"/>
        </w:rPr>
        <w:t>УСН с объектом налогообложения в виде доходов, ум</w:t>
      </w:r>
      <w:r w:rsidR="000541C4">
        <w:rPr>
          <w:b/>
          <w:color w:val="000000" w:themeColor="text1"/>
          <w:sz w:val="23"/>
          <w:szCs w:val="23"/>
        </w:rPr>
        <w:t xml:space="preserve">еньшенных на величину расходов </w:t>
      </w:r>
      <w:r w:rsidR="000541C4" w:rsidRPr="000541C4">
        <w:rPr>
          <w:b/>
          <w:color w:val="000000" w:themeColor="text1"/>
          <w:sz w:val="23"/>
          <w:szCs w:val="23"/>
        </w:rPr>
        <w:t>или патентную систему налогообложения</w:t>
      </w:r>
      <w:r w:rsidRPr="0020354D">
        <w:rPr>
          <w:b/>
          <w:color w:val="000000" w:themeColor="text1"/>
          <w:sz w:val="23"/>
          <w:szCs w:val="23"/>
        </w:rPr>
        <w:t>.</w:t>
      </w:r>
    </w:p>
    <w:p w14:paraId="64F872AB" w14:textId="77777777" w:rsidR="0020354D" w:rsidRPr="000541C4" w:rsidRDefault="0020354D" w:rsidP="000541C4">
      <w:pPr>
        <w:pStyle w:val="a9"/>
        <w:spacing w:after="120" w:line="264" w:lineRule="auto"/>
        <w:ind w:left="567"/>
        <w:contextualSpacing w:val="0"/>
        <w:jc w:val="both"/>
        <w:rPr>
          <w:i/>
          <w:color w:val="000000" w:themeColor="text1"/>
          <w:sz w:val="23"/>
          <w:szCs w:val="23"/>
        </w:rPr>
      </w:pPr>
      <w:r w:rsidRPr="000541C4">
        <w:rPr>
          <w:i/>
          <w:color w:val="000000" w:themeColor="text1"/>
          <w:sz w:val="23"/>
          <w:szCs w:val="23"/>
        </w:rPr>
        <w:t>Письмо Департамента налоговой и таможенной политики Минфина России от 19 декабря 2019 г. N 03-11-06/2/99643</w:t>
      </w:r>
    </w:p>
    <w:p w14:paraId="5C5117AE" w14:textId="77777777" w:rsidR="0020354D" w:rsidRPr="000541C4" w:rsidRDefault="0020354D" w:rsidP="000541C4">
      <w:pPr>
        <w:pStyle w:val="a9"/>
        <w:spacing w:line="264" w:lineRule="auto"/>
        <w:ind w:left="0" w:firstLine="567"/>
        <w:contextualSpacing w:val="0"/>
        <w:jc w:val="both"/>
        <w:rPr>
          <w:iCs/>
          <w:color w:val="000000" w:themeColor="text1"/>
          <w:sz w:val="23"/>
          <w:szCs w:val="23"/>
        </w:rPr>
      </w:pPr>
      <w:r w:rsidRPr="000541C4">
        <w:rPr>
          <w:iCs/>
          <w:color w:val="000000" w:themeColor="text1"/>
          <w:sz w:val="23"/>
          <w:szCs w:val="23"/>
        </w:rPr>
        <w:t>Вместе с тем готовятся изменения в НК, которые позволят налогоплательщикам, перешедшим на УСН с объектом "доходы минус расходы", учесть произведенные до перехода расходы по оплате стоимости товаров, приобретенных для дальнейшей реализации.</w:t>
      </w:r>
    </w:p>
    <w:p w14:paraId="3055B078" w14:textId="77777777" w:rsidR="001A4944" w:rsidRPr="005D755E" w:rsidRDefault="001A4944" w:rsidP="001A4944">
      <w:pPr>
        <w:pStyle w:val="a9"/>
        <w:numPr>
          <w:ilvl w:val="0"/>
          <w:numId w:val="2"/>
        </w:numPr>
        <w:spacing w:before="120" w:after="120"/>
        <w:ind w:left="567" w:hanging="567"/>
        <w:contextualSpacing w:val="0"/>
        <w:jc w:val="both"/>
        <w:rPr>
          <w:b/>
          <w:color w:val="000000" w:themeColor="text1"/>
          <w:sz w:val="23"/>
          <w:szCs w:val="23"/>
        </w:rPr>
      </w:pPr>
      <w:r w:rsidRPr="005D755E">
        <w:rPr>
          <w:b/>
          <w:color w:val="000000" w:themeColor="text1"/>
          <w:sz w:val="23"/>
          <w:szCs w:val="23"/>
        </w:rPr>
        <w:t>Расходы на оплату услуг по передаче отчетности в электронном виде по ТКС и настройке одного рабочего места можно учесть при УСН.</w:t>
      </w:r>
    </w:p>
    <w:p w14:paraId="625FC189" w14:textId="77777777" w:rsidR="001A4944" w:rsidRDefault="001A4944" w:rsidP="001A4944">
      <w:pPr>
        <w:pStyle w:val="a9"/>
        <w:spacing w:after="120" w:line="264" w:lineRule="auto"/>
        <w:ind w:left="567"/>
        <w:contextualSpacing w:val="0"/>
        <w:jc w:val="both"/>
        <w:rPr>
          <w:i/>
          <w:color w:val="000000" w:themeColor="text1"/>
          <w:sz w:val="23"/>
          <w:szCs w:val="23"/>
        </w:rPr>
      </w:pPr>
      <w:r w:rsidRPr="005D755E">
        <w:rPr>
          <w:i/>
          <w:color w:val="000000" w:themeColor="text1"/>
          <w:sz w:val="23"/>
          <w:szCs w:val="23"/>
        </w:rPr>
        <w:t>Письмо Департамента налоговой и таможенной политики Минфина России от 20 декабря 2019 г. N 03-11-11/99968</w:t>
      </w:r>
    </w:p>
    <w:p w14:paraId="74A06254" w14:textId="4F8FD1BB" w:rsidR="00FB58CA" w:rsidRPr="00FB58CA" w:rsidRDefault="00FB58CA" w:rsidP="00FB58CA">
      <w:pPr>
        <w:pStyle w:val="a9"/>
        <w:numPr>
          <w:ilvl w:val="0"/>
          <w:numId w:val="2"/>
        </w:numPr>
        <w:spacing w:before="120" w:after="120"/>
        <w:ind w:left="567" w:hanging="567"/>
        <w:contextualSpacing w:val="0"/>
        <w:jc w:val="both"/>
        <w:rPr>
          <w:b/>
          <w:color w:val="000000" w:themeColor="text1"/>
          <w:sz w:val="23"/>
          <w:szCs w:val="23"/>
        </w:rPr>
      </w:pPr>
      <w:r>
        <w:rPr>
          <w:b/>
          <w:color w:val="000000" w:themeColor="text1"/>
          <w:sz w:val="23"/>
          <w:szCs w:val="23"/>
        </w:rPr>
        <w:t>О</w:t>
      </w:r>
      <w:r w:rsidRPr="00FB58CA">
        <w:rPr>
          <w:b/>
          <w:color w:val="000000" w:themeColor="text1"/>
          <w:sz w:val="23"/>
          <w:szCs w:val="23"/>
        </w:rPr>
        <w:t xml:space="preserve">рганизация, применяющая УСН, при создании филиалов не вправе применять данную систему налогообложения. При создании обособленных подразделений, не являющихся филиалами, такая организация вправе продолжать применение УСН при соблюдении условий, предусмотренных </w:t>
      </w:r>
      <w:hyperlink r:id="rId29" w:history="1">
        <w:r w:rsidRPr="00FB58CA">
          <w:rPr>
            <w:b/>
            <w:color w:val="000000" w:themeColor="text1"/>
            <w:sz w:val="23"/>
            <w:szCs w:val="23"/>
          </w:rPr>
          <w:t>главой 26.2</w:t>
        </w:r>
      </w:hyperlink>
      <w:r w:rsidRPr="00FB58CA">
        <w:rPr>
          <w:b/>
          <w:color w:val="000000" w:themeColor="text1"/>
          <w:sz w:val="23"/>
          <w:szCs w:val="23"/>
        </w:rPr>
        <w:t xml:space="preserve"> Кодекса.</w:t>
      </w:r>
    </w:p>
    <w:p w14:paraId="0F5B205A" w14:textId="77777777" w:rsidR="00FB58CA" w:rsidRPr="00FB58CA" w:rsidRDefault="00FB58CA" w:rsidP="00FB58CA">
      <w:pPr>
        <w:pStyle w:val="a9"/>
        <w:spacing w:after="120" w:line="264" w:lineRule="auto"/>
        <w:ind w:left="567"/>
        <w:contextualSpacing w:val="0"/>
        <w:jc w:val="both"/>
        <w:rPr>
          <w:i/>
          <w:color w:val="000000" w:themeColor="text1"/>
          <w:sz w:val="23"/>
          <w:szCs w:val="23"/>
        </w:rPr>
      </w:pPr>
      <w:r w:rsidRPr="00FB58CA">
        <w:rPr>
          <w:i/>
          <w:color w:val="000000" w:themeColor="text1"/>
          <w:sz w:val="23"/>
          <w:szCs w:val="23"/>
        </w:rPr>
        <w:t>Письмо Департамента налоговой и таможенной политики Минфина России от 19 декабря 2019 г. N 03-11-11/99464</w:t>
      </w:r>
    </w:p>
    <w:p w14:paraId="07B73688" w14:textId="28305CB8" w:rsidR="003B59E4" w:rsidRPr="003B59E4" w:rsidRDefault="003B59E4" w:rsidP="00C400DD">
      <w:pPr>
        <w:pStyle w:val="a9"/>
        <w:numPr>
          <w:ilvl w:val="0"/>
          <w:numId w:val="2"/>
        </w:numPr>
        <w:spacing w:before="120" w:after="120"/>
        <w:ind w:left="567" w:hanging="567"/>
        <w:contextualSpacing w:val="0"/>
        <w:jc w:val="both"/>
        <w:rPr>
          <w:b/>
          <w:color w:val="000000" w:themeColor="text1"/>
          <w:sz w:val="23"/>
          <w:szCs w:val="23"/>
        </w:rPr>
      </w:pPr>
      <w:r>
        <w:rPr>
          <w:b/>
          <w:color w:val="000000" w:themeColor="text1"/>
          <w:sz w:val="23"/>
          <w:szCs w:val="23"/>
        </w:rPr>
        <w:t>В</w:t>
      </w:r>
      <w:r w:rsidRPr="003B59E4">
        <w:rPr>
          <w:b/>
          <w:color w:val="000000" w:themeColor="text1"/>
          <w:sz w:val="23"/>
          <w:szCs w:val="23"/>
        </w:rPr>
        <w:t xml:space="preserve"> отношении предпринимательской деятельности по розничной реализации обувных товаров налогоплательщики вправе применять ЕНВД до 1 марта 2020 года.</w:t>
      </w:r>
    </w:p>
    <w:p w14:paraId="13A86E4D" w14:textId="4B89F24A" w:rsidR="003B59E4" w:rsidRPr="003B59E4" w:rsidRDefault="003B59E4" w:rsidP="003B59E4">
      <w:pPr>
        <w:pStyle w:val="a9"/>
        <w:spacing w:after="120" w:line="264" w:lineRule="auto"/>
        <w:ind w:left="567"/>
        <w:contextualSpacing w:val="0"/>
        <w:jc w:val="both"/>
        <w:rPr>
          <w:i/>
          <w:color w:val="000000" w:themeColor="text1"/>
          <w:sz w:val="23"/>
          <w:szCs w:val="23"/>
        </w:rPr>
      </w:pPr>
      <w:r w:rsidRPr="003B59E4">
        <w:rPr>
          <w:i/>
          <w:color w:val="000000" w:themeColor="text1"/>
          <w:sz w:val="23"/>
          <w:szCs w:val="23"/>
        </w:rPr>
        <w:t>Письмо Департамента налоговой и таможенной политики Минфина России от 30 декабря 2019 г. N 03-11-11/103572</w:t>
      </w:r>
      <w:r w:rsidR="00FB58CA">
        <w:rPr>
          <w:i/>
          <w:color w:val="000000" w:themeColor="text1"/>
          <w:sz w:val="23"/>
          <w:szCs w:val="23"/>
        </w:rPr>
        <w:t xml:space="preserve">, </w:t>
      </w:r>
      <w:r w:rsidR="00FB58CA" w:rsidRPr="00FB58CA">
        <w:rPr>
          <w:i/>
          <w:color w:val="000000" w:themeColor="text1"/>
          <w:sz w:val="23"/>
          <w:szCs w:val="23"/>
        </w:rPr>
        <w:t>Письмо Департамента налоговой и таможенной политики Минфина России от 19 декабря 2019 г. N 03-11-11/99758</w:t>
      </w:r>
    </w:p>
    <w:p w14:paraId="703EAEA3" w14:textId="1BC42EAD" w:rsidR="003B59E4" w:rsidRPr="003B59E4" w:rsidRDefault="003B59E4" w:rsidP="003B59E4">
      <w:pPr>
        <w:pStyle w:val="a9"/>
        <w:spacing w:line="264" w:lineRule="auto"/>
        <w:ind w:left="0" w:firstLine="567"/>
        <w:contextualSpacing w:val="0"/>
        <w:jc w:val="both"/>
        <w:rPr>
          <w:iCs/>
          <w:color w:val="000000" w:themeColor="text1"/>
          <w:sz w:val="23"/>
          <w:szCs w:val="23"/>
        </w:rPr>
      </w:pPr>
      <w:r>
        <w:rPr>
          <w:iCs/>
          <w:color w:val="000000" w:themeColor="text1"/>
          <w:sz w:val="23"/>
          <w:szCs w:val="23"/>
        </w:rPr>
        <w:t xml:space="preserve">В </w:t>
      </w:r>
      <w:r w:rsidRPr="003B59E4">
        <w:rPr>
          <w:iCs/>
          <w:color w:val="000000" w:themeColor="text1"/>
          <w:sz w:val="23"/>
          <w:szCs w:val="23"/>
        </w:rPr>
        <w:t>2020 году в отношении предпринимательской деятельности по реализации товаров, относящейся к розничной торговле, налогоплательщик вправе применять ЕНВД, а в отношении предпринимательской деятельности по реализации товаров, не признаваемой розничной торговлей - общий режим налогообложения или УСН.</w:t>
      </w:r>
    </w:p>
    <w:p w14:paraId="2FBEA72A" w14:textId="28B40E31" w:rsidR="003B59E4" w:rsidRDefault="003B59E4" w:rsidP="003B59E4">
      <w:pPr>
        <w:pStyle w:val="a9"/>
        <w:spacing w:line="264" w:lineRule="auto"/>
        <w:ind w:left="0" w:firstLine="567"/>
        <w:contextualSpacing w:val="0"/>
        <w:jc w:val="both"/>
        <w:rPr>
          <w:iCs/>
          <w:color w:val="000000" w:themeColor="text1"/>
          <w:sz w:val="23"/>
          <w:szCs w:val="23"/>
        </w:rPr>
      </w:pPr>
      <w:r w:rsidRPr="003B59E4">
        <w:rPr>
          <w:iCs/>
          <w:color w:val="000000" w:themeColor="text1"/>
          <w:sz w:val="23"/>
          <w:szCs w:val="23"/>
        </w:rPr>
        <w:t xml:space="preserve">При этом </w:t>
      </w:r>
      <w:r>
        <w:rPr>
          <w:iCs/>
          <w:color w:val="000000" w:themeColor="text1"/>
          <w:sz w:val="23"/>
          <w:szCs w:val="23"/>
        </w:rPr>
        <w:t xml:space="preserve">такие </w:t>
      </w:r>
      <w:r w:rsidRPr="003B59E4">
        <w:rPr>
          <w:iCs/>
          <w:color w:val="000000" w:themeColor="text1"/>
          <w:sz w:val="23"/>
          <w:szCs w:val="23"/>
        </w:rPr>
        <w:t xml:space="preserve">налогоплательщики обязаны вести раздельный учет имущества, обязательств и хозяйственных операций в отношении предпринимательской деятельности, подлежащей налогообложению единым налогом, и предпринимательской деятельности, в отношении которой налогоплательщики уплачивают налоги в соответствии с иным режимом налогообложения. </w:t>
      </w:r>
    </w:p>
    <w:p w14:paraId="67B15E3F" w14:textId="2D1823BB" w:rsidR="00BE0DBA" w:rsidRPr="00BE0DBA" w:rsidRDefault="00BE0DBA" w:rsidP="00C400DD">
      <w:pPr>
        <w:pStyle w:val="a9"/>
        <w:numPr>
          <w:ilvl w:val="0"/>
          <w:numId w:val="2"/>
        </w:numPr>
        <w:spacing w:before="120" w:after="120"/>
        <w:ind w:left="567" w:hanging="567"/>
        <w:contextualSpacing w:val="0"/>
        <w:jc w:val="both"/>
        <w:rPr>
          <w:b/>
          <w:color w:val="000000" w:themeColor="text1"/>
          <w:sz w:val="23"/>
          <w:szCs w:val="23"/>
        </w:rPr>
      </w:pPr>
      <w:r>
        <w:rPr>
          <w:b/>
          <w:color w:val="000000" w:themeColor="text1"/>
          <w:sz w:val="23"/>
          <w:szCs w:val="23"/>
        </w:rPr>
        <w:t>Д</w:t>
      </w:r>
      <w:r w:rsidRPr="00BE0DBA">
        <w:rPr>
          <w:b/>
          <w:color w:val="000000" w:themeColor="text1"/>
          <w:sz w:val="23"/>
          <w:szCs w:val="23"/>
        </w:rPr>
        <w:t>енежные средства, полученные налогоплательщиком в качестве возмещения судебных расходов, которые по решению суда взысканы с истца, учитываются в составе доходов при определении объекта налогообложения по налогу, уплачиваемому в связи с применением УСН.</w:t>
      </w:r>
    </w:p>
    <w:p w14:paraId="35E23333" w14:textId="77777777" w:rsidR="00BE0DBA" w:rsidRPr="00BE0DBA" w:rsidRDefault="00BE0DBA" w:rsidP="00BE0DBA">
      <w:pPr>
        <w:pStyle w:val="a9"/>
        <w:spacing w:after="120" w:line="264" w:lineRule="auto"/>
        <w:ind w:left="567"/>
        <w:contextualSpacing w:val="0"/>
        <w:jc w:val="both"/>
        <w:rPr>
          <w:i/>
          <w:color w:val="000000" w:themeColor="text1"/>
          <w:sz w:val="23"/>
          <w:szCs w:val="23"/>
        </w:rPr>
      </w:pPr>
      <w:r w:rsidRPr="00BE0DBA">
        <w:rPr>
          <w:i/>
          <w:color w:val="000000" w:themeColor="text1"/>
          <w:sz w:val="23"/>
          <w:szCs w:val="23"/>
        </w:rPr>
        <w:t>Письмо Департамента налоговой и таможенной политики Минфина России от 27 декабря 2019 г. N 03-11-11/102731</w:t>
      </w:r>
    </w:p>
    <w:p w14:paraId="4E95EC6F" w14:textId="6FCFED66" w:rsidR="006B1B61" w:rsidRPr="006B1B61" w:rsidRDefault="006B1B61" w:rsidP="00C400DD">
      <w:pPr>
        <w:pStyle w:val="a9"/>
        <w:numPr>
          <w:ilvl w:val="0"/>
          <w:numId w:val="2"/>
        </w:numPr>
        <w:spacing w:before="120" w:after="120"/>
        <w:ind w:left="567" w:hanging="567"/>
        <w:contextualSpacing w:val="0"/>
        <w:jc w:val="both"/>
        <w:rPr>
          <w:b/>
          <w:color w:val="000000" w:themeColor="text1"/>
          <w:sz w:val="23"/>
          <w:szCs w:val="23"/>
        </w:rPr>
      </w:pPr>
      <w:r>
        <w:rPr>
          <w:b/>
          <w:color w:val="000000" w:themeColor="text1"/>
          <w:sz w:val="23"/>
          <w:szCs w:val="23"/>
        </w:rPr>
        <w:t>Н</w:t>
      </w:r>
      <w:r w:rsidRPr="006B1B61">
        <w:rPr>
          <w:b/>
          <w:color w:val="000000" w:themeColor="text1"/>
          <w:sz w:val="23"/>
          <w:szCs w:val="23"/>
        </w:rPr>
        <w:t xml:space="preserve">алогоплательщики, применяющие упрощенную систему налогообложения с объектом налогообложения в виде доходов, уменьшенных на величину расходов, при определении налоговой базы согласно </w:t>
      </w:r>
      <w:hyperlink r:id="rId30" w:history="1">
        <w:r w:rsidRPr="006B1B61">
          <w:rPr>
            <w:b/>
            <w:color w:val="000000" w:themeColor="text1"/>
            <w:sz w:val="23"/>
            <w:szCs w:val="23"/>
          </w:rPr>
          <w:t>подпункту 24 пункта 1 статьи 346.16</w:t>
        </w:r>
      </w:hyperlink>
      <w:r w:rsidRPr="006B1B61">
        <w:rPr>
          <w:b/>
          <w:color w:val="000000" w:themeColor="text1"/>
          <w:sz w:val="23"/>
          <w:szCs w:val="23"/>
        </w:rPr>
        <w:t xml:space="preserve"> Налогового кодекса Российской Федерации учитывают расходы на выплату агентского вознаграждения.</w:t>
      </w:r>
    </w:p>
    <w:p w14:paraId="6F92726A" w14:textId="77777777" w:rsidR="006B1B61" w:rsidRPr="006B1B61" w:rsidRDefault="006B1B61" w:rsidP="006B1B61">
      <w:pPr>
        <w:pStyle w:val="a9"/>
        <w:spacing w:after="120" w:line="264" w:lineRule="auto"/>
        <w:ind w:left="567"/>
        <w:contextualSpacing w:val="0"/>
        <w:jc w:val="both"/>
        <w:rPr>
          <w:i/>
          <w:color w:val="000000" w:themeColor="text1"/>
          <w:sz w:val="23"/>
          <w:szCs w:val="23"/>
        </w:rPr>
      </w:pPr>
      <w:r w:rsidRPr="006B1B61">
        <w:rPr>
          <w:i/>
          <w:color w:val="000000" w:themeColor="text1"/>
          <w:sz w:val="23"/>
          <w:szCs w:val="23"/>
        </w:rPr>
        <w:lastRenderedPageBreak/>
        <w:t>Письмо Департамента налоговой и таможенной политики Минфина России от 27 декабря 2019 г. N 03-11-11/102307</w:t>
      </w:r>
    </w:p>
    <w:p w14:paraId="1B096F87" w14:textId="332D9785" w:rsidR="009633C5" w:rsidRPr="009633C5" w:rsidRDefault="009633C5" w:rsidP="00C400DD">
      <w:pPr>
        <w:pStyle w:val="a9"/>
        <w:numPr>
          <w:ilvl w:val="0"/>
          <w:numId w:val="2"/>
        </w:numPr>
        <w:spacing w:before="120" w:after="120"/>
        <w:ind w:left="567" w:hanging="567"/>
        <w:contextualSpacing w:val="0"/>
        <w:jc w:val="both"/>
        <w:rPr>
          <w:b/>
          <w:color w:val="000000" w:themeColor="text1"/>
          <w:sz w:val="23"/>
          <w:szCs w:val="23"/>
        </w:rPr>
      </w:pPr>
      <w:r>
        <w:rPr>
          <w:b/>
          <w:color w:val="000000" w:themeColor="text1"/>
          <w:sz w:val="23"/>
          <w:szCs w:val="23"/>
        </w:rPr>
        <w:t>П</w:t>
      </w:r>
      <w:r w:rsidRPr="009633C5">
        <w:rPr>
          <w:b/>
          <w:color w:val="000000" w:themeColor="text1"/>
          <w:sz w:val="23"/>
          <w:szCs w:val="23"/>
        </w:rPr>
        <w:t>ри переходе с 1 января 2020 года с объекта налогообложения в виде доходов на объект налогообложения в виде доходов, уменьшенных на величину расходов, при определении налоговой базы по налогу в 2020 году учитывает, в том числе, расходы на приобретение товаров, которые поступили, оплачены и реализованы налогоплательщиком в 2020 году.</w:t>
      </w:r>
    </w:p>
    <w:p w14:paraId="1FFEE494" w14:textId="77777777" w:rsidR="009633C5" w:rsidRDefault="009633C5" w:rsidP="009633C5">
      <w:pPr>
        <w:pStyle w:val="a9"/>
        <w:spacing w:after="120" w:line="264" w:lineRule="auto"/>
        <w:ind w:left="567"/>
        <w:contextualSpacing w:val="0"/>
        <w:jc w:val="both"/>
        <w:rPr>
          <w:i/>
          <w:color w:val="000000" w:themeColor="text1"/>
          <w:sz w:val="23"/>
          <w:szCs w:val="23"/>
        </w:rPr>
      </w:pPr>
      <w:r w:rsidRPr="009633C5">
        <w:rPr>
          <w:i/>
          <w:color w:val="000000" w:themeColor="text1"/>
          <w:sz w:val="23"/>
          <w:szCs w:val="23"/>
        </w:rPr>
        <w:t>Письмо Департамента налоговой и таможенной политики Минфина России от 30 декабря 2019 г. N 03-11-11/103503</w:t>
      </w:r>
    </w:p>
    <w:p w14:paraId="4EE3B9CE" w14:textId="4E669758" w:rsidR="00F26EAC" w:rsidRPr="00F26EAC" w:rsidRDefault="00F26EAC" w:rsidP="00F364BC">
      <w:pPr>
        <w:keepNext/>
        <w:numPr>
          <w:ilvl w:val="1"/>
          <w:numId w:val="1"/>
        </w:numPr>
        <w:tabs>
          <w:tab w:val="left" w:pos="567"/>
        </w:tabs>
        <w:spacing w:before="200" w:after="200"/>
        <w:ind w:left="0" w:right="57" w:firstLine="567"/>
        <w:jc w:val="center"/>
        <w:outlineLvl w:val="0"/>
        <w:rPr>
          <w:b/>
          <w:bCs/>
          <w:sz w:val="24"/>
          <w:szCs w:val="24"/>
        </w:rPr>
      </w:pPr>
      <w:bookmarkStart w:id="107" w:name="_Toc33597840"/>
      <w:bookmarkEnd w:id="105"/>
      <w:r w:rsidRPr="00F26EAC">
        <w:rPr>
          <w:b/>
          <w:bCs/>
          <w:sz w:val="24"/>
          <w:szCs w:val="24"/>
        </w:rPr>
        <w:t>Трудовое законодательство</w:t>
      </w:r>
      <w:bookmarkEnd w:id="107"/>
    </w:p>
    <w:p w14:paraId="01B488D2" w14:textId="77777777" w:rsidR="00F26EAC" w:rsidRPr="007F4A7E" w:rsidRDefault="00F26EAC" w:rsidP="00C400DD">
      <w:pPr>
        <w:pStyle w:val="a9"/>
        <w:numPr>
          <w:ilvl w:val="0"/>
          <w:numId w:val="2"/>
        </w:numPr>
        <w:spacing w:before="120" w:after="120"/>
        <w:ind w:left="567" w:hanging="567"/>
        <w:contextualSpacing w:val="0"/>
        <w:jc w:val="both"/>
        <w:rPr>
          <w:b/>
          <w:color w:val="000000" w:themeColor="text1"/>
          <w:sz w:val="23"/>
          <w:szCs w:val="23"/>
        </w:rPr>
      </w:pPr>
      <w:r w:rsidRPr="007F4A7E">
        <w:rPr>
          <w:b/>
          <w:color w:val="000000" w:themeColor="text1"/>
          <w:sz w:val="23"/>
          <w:szCs w:val="23"/>
        </w:rPr>
        <w:t>В России вводятся электронные трудовые книжки.</w:t>
      </w:r>
    </w:p>
    <w:p w14:paraId="5515B4CE" w14:textId="77777777" w:rsidR="007F4A7E" w:rsidRPr="007F4A7E" w:rsidRDefault="007F4A7E" w:rsidP="007F4A7E">
      <w:pPr>
        <w:pStyle w:val="a9"/>
        <w:spacing w:after="120" w:line="264" w:lineRule="auto"/>
        <w:ind w:left="567"/>
        <w:contextualSpacing w:val="0"/>
        <w:jc w:val="both"/>
        <w:rPr>
          <w:i/>
          <w:color w:val="000000" w:themeColor="text1"/>
          <w:sz w:val="23"/>
          <w:szCs w:val="23"/>
        </w:rPr>
      </w:pPr>
      <w:r w:rsidRPr="007F4A7E">
        <w:rPr>
          <w:i/>
          <w:color w:val="000000" w:themeColor="text1"/>
          <w:sz w:val="23"/>
          <w:szCs w:val="23"/>
        </w:rPr>
        <w:t>Федеральный закон от 16 декабря 2019 г. N 439-ФЗ "О внесении изменений в Трудовой кодекс Российской Федерации в части формирования сведений о трудовой деятельности в электронном виде"</w:t>
      </w:r>
    </w:p>
    <w:p w14:paraId="05F19A36" w14:textId="49B5DA8E" w:rsidR="00F26EAC" w:rsidRPr="007F4A7E" w:rsidRDefault="00F26EAC" w:rsidP="007F4A7E">
      <w:pPr>
        <w:pStyle w:val="a9"/>
        <w:spacing w:line="264" w:lineRule="auto"/>
        <w:ind w:left="0" w:firstLine="567"/>
        <w:contextualSpacing w:val="0"/>
        <w:jc w:val="both"/>
        <w:rPr>
          <w:iCs/>
          <w:color w:val="000000" w:themeColor="text1"/>
          <w:sz w:val="23"/>
          <w:szCs w:val="23"/>
        </w:rPr>
      </w:pPr>
      <w:r w:rsidRPr="007F4A7E">
        <w:rPr>
          <w:iCs/>
          <w:color w:val="000000" w:themeColor="text1"/>
          <w:sz w:val="23"/>
          <w:szCs w:val="23"/>
        </w:rPr>
        <w:t>У работодателей появилась возможность в электронном виде собирать информацию о трудовой деятельности и стаже каждого работника, в том числе о занимаемых должностях, переводах на другую работу, увольнении и прекращении трудового договора. Эти данные работодатель ежемесячно передает в информационную систему ПФР.</w:t>
      </w:r>
    </w:p>
    <w:p w14:paraId="20B5CCC2" w14:textId="77777777" w:rsidR="00F26EAC" w:rsidRPr="007F4A7E" w:rsidRDefault="00F26EAC" w:rsidP="007F4A7E">
      <w:pPr>
        <w:pStyle w:val="a9"/>
        <w:spacing w:line="264" w:lineRule="auto"/>
        <w:ind w:left="0" w:firstLine="567"/>
        <w:contextualSpacing w:val="0"/>
        <w:jc w:val="both"/>
        <w:rPr>
          <w:iCs/>
          <w:color w:val="000000" w:themeColor="text1"/>
          <w:sz w:val="23"/>
          <w:szCs w:val="23"/>
        </w:rPr>
      </w:pPr>
      <w:r w:rsidRPr="007F4A7E">
        <w:rPr>
          <w:iCs/>
          <w:color w:val="000000" w:themeColor="text1"/>
          <w:sz w:val="23"/>
          <w:szCs w:val="23"/>
        </w:rPr>
        <w:t>Работники вправе запрашивать у работодателя данные о своей трудовой деятельности как на бумажном носителе, так и в электронном формате. Эти сведения также можно получить в МФЦ, ПФР и через Единый портал госуслуг.</w:t>
      </w:r>
    </w:p>
    <w:p w14:paraId="797CEF5B" w14:textId="77777777" w:rsidR="00F26EAC" w:rsidRPr="007F4A7E" w:rsidRDefault="00F26EAC" w:rsidP="007F4A7E">
      <w:pPr>
        <w:pStyle w:val="a9"/>
        <w:spacing w:line="264" w:lineRule="auto"/>
        <w:ind w:left="0" w:firstLine="567"/>
        <w:contextualSpacing w:val="0"/>
        <w:jc w:val="both"/>
        <w:rPr>
          <w:iCs/>
          <w:color w:val="000000" w:themeColor="text1"/>
          <w:sz w:val="23"/>
          <w:szCs w:val="23"/>
        </w:rPr>
      </w:pPr>
      <w:r w:rsidRPr="007F4A7E">
        <w:rPr>
          <w:iCs/>
          <w:color w:val="000000" w:themeColor="text1"/>
          <w:sz w:val="23"/>
          <w:szCs w:val="23"/>
        </w:rPr>
        <w:t>Если сведения указаны неверно, то работодатель по письменному заявлению работника обязан исправить или дополнить эту информацию, направив ее затем в ПФР.</w:t>
      </w:r>
    </w:p>
    <w:p w14:paraId="48F77A28" w14:textId="77777777" w:rsidR="00F26EAC" w:rsidRPr="007F4A7E" w:rsidRDefault="00F26EAC" w:rsidP="007F4A7E">
      <w:pPr>
        <w:pStyle w:val="a9"/>
        <w:spacing w:line="264" w:lineRule="auto"/>
        <w:ind w:left="0" w:firstLine="567"/>
        <w:contextualSpacing w:val="0"/>
        <w:jc w:val="both"/>
        <w:rPr>
          <w:iCs/>
          <w:color w:val="000000" w:themeColor="text1"/>
          <w:sz w:val="23"/>
          <w:szCs w:val="23"/>
        </w:rPr>
      </w:pPr>
      <w:r w:rsidRPr="007F4A7E">
        <w:rPr>
          <w:iCs/>
          <w:color w:val="000000" w:themeColor="text1"/>
          <w:sz w:val="23"/>
          <w:szCs w:val="23"/>
        </w:rPr>
        <w:t>В течение 2020 г. работники могут отказаться от получения электронных трудовых книжек в пользу бумажных носителей путем подачи работодателю соответствующего заявления. С 2021 г. для тех, кто впервые вступает в трудовые отношения, будут вестись только электронные книжки.</w:t>
      </w:r>
    </w:p>
    <w:p w14:paraId="5916335C" w14:textId="77777777" w:rsidR="00F26EAC" w:rsidRPr="007F4A7E" w:rsidRDefault="00F26EAC" w:rsidP="007F4A7E">
      <w:pPr>
        <w:pStyle w:val="a9"/>
        <w:spacing w:line="264" w:lineRule="auto"/>
        <w:ind w:left="0" w:firstLine="567"/>
        <w:contextualSpacing w:val="0"/>
        <w:jc w:val="both"/>
        <w:rPr>
          <w:iCs/>
          <w:color w:val="000000" w:themeColor="text1"/>
          <w:sz w:val="23"/>
          <w:szCs w:val="23"/>
        </w:rPr>
      </w:pPr>
      <w:r w:rsidRPr="007F4A7E">
        <w:rPr>
          <w:iCs/>
          <w:color w:val="000000" w:themeColor="text1"/>
          <w:sz w:val="23"/>
          <w:szCs w:val="23"/>
        </w:rPr>
        <w:t>Федеральный закон вступает в силу с 1 января 2020 г.</w:t>
      </w:r>
    </w:p>
    <w:p w14:paraId="6E221017" w14:textId="77777777" w:rsidR="008D4DE6" w:rsidRDefault="008D4DE6" w:rsidP="008D4DE6">
      <w:pPr>
        <w:pStyle w:val="a9"/>
        <w:spacing w:after="120" w:line="264" w:lineRule="auto"/>
        <w:ind w:left="567"/>
        <w:contextualSpacing w:val="0"/>
        <w:jc w:val="both"/>
        <w:rPr>
          <w:i/>
          <w:color w:val="000000" w:themeColor="text1"/>
          <w:sz w:val="23"/>
          <w:szCs w:val="23"/>
        </w:rPr>
      </w:pPr>
    </w:p>
    <w:p w14:paraId="3B1ABB19" w14:textId="77777777" w:rsidR="008D4DE6" w:rsidRPr="008D4DE6" w:rsidRDefault="008D4DE6" w:rsidP="008D4DE6">
      <w:pPr>
        <w:pStyle w:val="a9"/>
        <w:spacing w:after="120" w:line="264" w:lineRule="auto"/>
        <w:ind w:left="567"/>
        <w:contextualSpacing w:val="0"/>
        <w:jc w:val="both"/>
        <w:rPr>
          <w:i/>
          <w:color w:val="000000" w:themeColor="text1"/>
          <w:sz w:val="23"/>
          <w:szCs w:val="23"/>
        </w:rPr>
      </w:pPr>
      <w:r w:rsidRPr="008D4DE6">
        <w:rPr>
          <w:i/>
          <w:color w:val="000000" w:themeColor="text1"/>
          <w:sz w:val="23"/>
          <w:szCs w:val="23"/>
        </w:rPr>
        <w:t>Федеральный закон от 16 декабря 2019 г. N 436-ФЗ "О внесении изменений в Федеральный закон "Об индивидуальном (персонифицированном) учете в системе обязательного пенсионного страхования"</w:t>
      </w:r>
    </w:p>
    <w:p w14:paraId="2BDBBADF" w14:textId="77777777" w:rsidR="008D4DE6" w:rsidRPr="008D4DE6" w:rsidRDefault="008D4DE6" w:rsidP="008D4DE6">
      <w:pPr>
        <w:pStyle w:val="a9"/>
        <w:spacing w:line="264" w:lineRule="auto"/>
        <w:ind w:left="0" w:firstLine="567"/>
        <w:contextualSpacing w:val="0"/>
        <w:jc w:val="both"/>
        <w:rPr>
          <w:iCs/>
          <w:color w:val="000000" w:themeColor="text1"/>
          <w:sz w:val="23"/>
          <w:szCs w:val="23"/>
        </w:rPr>
      </w:pPr>
      <w:r w:rsidRPr="008D4DE6">
        <w:rPr>
          <w:iCs/>
          <w:color w:val="000000" w:themeColor="text1"/>
          <w:sz w:val="23"/>
          <w:szCs w:val="23"/>
        </w:rPr>
        <w:t>Работодатели (страхователи) обязаны предоставлять в информационную систему ПФР сведения о трудовой деятельности застрахованных лиц. Индивидуальный лицевой счет дополнен разделом "Сведения о трудовой деятельности". Определено его содержание. Закреплены периодичность и сроки направления информации.</w:t>
      </w:r>
    </w:p>
    <w:p w14:paraId="279CB835" w14:textId="77777777" w:rsidR="008D4DE6" w:rsidRPr="008D4DE6" w:rsidRDefault="008D4DE6" w:rsidP="008D4DE6">
      <w:pPr>
        <w:pStyle w:val="a9"/>
        <w:spacing w:line="264" w:lineRule="auto"/>
        <w:ind w:left="0" w:firstLine="567"/>
        <w:contextualSpacing w:val="0"/>
        <w:jc w:val="both"/>
        <w:rPr>
          <w:iCs/>
          <w:color w:val="000000" w:themeColor="text1"/>
          <w:sz w:val="23"/>
          <w:szCs w:val="23"/>
        </w:rPr>
      </w:pPr>
      <w:r w:rsidRPr="008D4DE6">
        <w:rPr>
          <w:iCs/>
          <w:color w:val="000000" w:themeColor="text1"/>
          <w:sz w:val="23"/>
          <w:szCs w:val="23"/>
        </w:rPr>
        <w:t>Сведения формируются в электронном виде с использованием программно-технических средств работодателей либо с использованием электронного сервиса, предоставляемого для этих целей.</w:t>
      </w:r>
    </w:p>
    <w:p w14:paraId="42538FC3" w14:textId="77777777" w:rsidR="008D4DE6" w:rsidRPr="008D4DE6" w:rsidRDefault="008D4DE6" w:rsidP="008D4DE6">
      <w:pPr>
        <w:pStyle w:val="a9"/>
        <w:spacing w:line="264" w:lineRule="auto"/>
        <w:ind w:left="0" w:firstLine="567"/>
        <w:contextualSpacing w:val="0"/>
        <w:jc w:val="both"/>
        <w:rPr>
          <w:iCs/>
          <w:color w:val="000000" w:themeColor="text1"/>
          <w:sz w:val="23"/>
          <w:szCs w:val="23"/>
        </w:rPr>
      </w:pPr>
      <w:r w:rsidRPr="008D4DE6">
        <w:rPr>
          <w:iCs/>
          <w:color w:val="000000" w:themeColor="text1"/>
          <w:sz w:val="23"/>
          <w:szCs w:val="23"/>
        </w:rPr>
        <w:t>За непредставление сведений или передачу неполных данных работодатель (его должностное лицо) несет административную ответственность. О выявленных нарушениях ПФР будет сообщать в Роструд.</w:t>
      </w:r>
    </w:p>
    <w:p w14:paraId="1ABF02C2" w14:textId="77777777" w:rsidR="008D4DE6" w:rsidRPr="008D4DE6" w:rsidRDefault="008D4DE6" w:rsidP="008D4DE6">
      <w:pPr>
        <w:pStyle w:val="a9"/>
        <w:spacing w:line="264" w:lineRule="auto"/>
        <w:ind w:left="0" w:firstLine="567"/>
        <w:contextualSpacing w:val="0"/>
        <w:jc w:val="both"/>
        <w:rPr>
          <w:iCs/>
          <w:color w:val="000000" w:themeColor="text1"/>
          <w:sz w:val="23"/>
          <w:szCs w:val="23"/>
        </w:rPr>
      </w:pPr>
      <w:r w:rsidRPr="008D4DE6">
        <w:rPr>
          <w:iCs/>
          <w:color w:val="000000" w:themeColor="text1"/>
          <w:sz w:val="23"/>
          <w:szCs w:val="23"/>
        </w:rPr>
        <w:t>Федеральный закон вступает в силу с 1 января 2020 г.</w:t>
      </w:r>
    </w:p>
    <w:p w14:paraId="4EA687E8" w14:textId="277D45AF" w:rsidR="008D4DE6" w:rsidRPr="008D4DE6" w:rsidRDefault="008D4DE6" w:rsidP="00C400DD">
      <w:pPr>
        <w:pStyle w:val="a9"/>
        <w:numPr>
          <w:ilvl w:val="0"/>
          <w:numId w:val="2"/>
        </w:numPr>
        <w:spacing w:before="120" w:after="120"/>
        <w:ind w:left="567" w:hanging="567"/>
        <w:contextualSpacing w:val="0"/>
        <w:jc w:val="both"/>
        <w:rPr>
          <w:b/>
          <w:color w:val="000000" w:themeColor="text1"/>
          <w:sz w:val="23"/>
          <w:szCs w:val="23"/>
        </w:rPr>
      </w:pPr>
      <w:r>
        <w:rPr>
          <w:b/>
          <w:color w:val="000000" w:themeColor="text1"/>
          <w:sz w:val="23"/>
          <w:szCs w:val="23"/>
        </w:rPr>
        <w:t xml:space="preserve">«Заморозка» </w:t>
      </w:r>
      <w:r w:rsidRPr="008D4DE6">
        <w:rPr>
          <w:b/>
          <w:color w:val="000000" w:themeColor="text1"/>
          <w:sz w:val="23"/>
          <w:szCs w:val="23"/>
        </w:rPr>
        <w:t xml:space="preserve"> накопительной пенсии </w:t>
      </w:r>
      <w:r>
        <w:rPr>
          <w:b/>
          <w:color w:val="000000" w:themeColor="text1"/>
          <w:sz w:val="23"/>
          <w:szCs w:val="23"/>
        </w:rPr>
        <w:t xml:space="preserve">продлена </w:t>
      </w:r>
      <w:r w:rsidRPr="008D4DE6">
        <w:rPr>
          <w:b/>
          <w:color w:val="000000" w:themeColor="text1"/>
          <w:sz w:val="23"/>
          <w:szCs w:val="23"/>
        </w:rPr>
        <w:t>до 2022 г.</w:t>
      </w:r>
    </w:p>
    <w:p w14:paraId="424F24BD" w14:textId="5F5AA8D2" w:rsidR="008D4DE6" w:rsidRPr="008D4DE6" w:rsidRDefault="008D4DE6" w:rsidP="008D4DE6">
      <w:pPr>
        <w:pStyle w:val="a9"/>
        <w:spacing w:after="120" w:line="264" w:lineRule="auto"/>
        <w:ind w:left="567"/>
        <w:contextualSpacing w:val="0"/>
        <w:jc w:val="both"/>
        <w:rPr>
          <w:i/>
          <w:color w:val="000000" w:themeColor="text1"/>
          <w:sz w:val="23"/>
          <w:szCs w:val="23"/>
        </w:rPr>
      </w:pPr>
      <w:r w:rsidRPr="008D4DE6">
        <w:rPr>
          <w:i/>
          <w:color w:val="000000" w:themeColor="text1"/>
          <w:sz w:val="23"/>
          <w:szCs w:val="23"/>
        </w:rPr>
        <w:lastRenderedPageBreak/>
        <w:t>Федеральный закон от 16 декабря 2019 г. N 435-ФЗ "О внесении изменений в статью 33.3 Федерального закона "Об обязательном пенсионном страховании в Российской Федерации" и статью 6.1 Федерального закона "О внесении изменений в отдельные законодательные акты Российской Федерации по вопросам обязательного пенсионного страхования в части права выбора застрахованными лицами варианта пенсионного обеспечения"</w:t>
      </w:r>
    </w:p>
    <w:p w14:paraId="340B7939" w14:textId="77777777" w:rsidR="008D4DE6" w:rsidRDefault="008D4DE6" w:rsidP="008D4DE6">
      <w:pPr>
        <w:pStyle w:val="a9"/>
        <w:spacing w:line="264" w:lineRule="auto"/>
        <w:ind w:left="0" w:firstLine="567"/>
        <w:contextualSpacing w:val="0"/>
        <w:jc w:val="both"/>
        <w:rPr>
          <w:iCs/>
          <w:color w:val="000000" w:themeColor="text1"/>
          <w:sz w:val="23"/>
          <w:szCs w:val="23"/>
        </w:rPr>
      </w:pPr>
      <w:r w:rsidRPr="008D4DE6">
        <w:rPr>
          <w:iCs/>
          <w:color w:val="000000" w:themeColor="text1"/>
          <w:sz w:val="23"/>
          <w:szCs w:val="23"/>
        </w:rPr>
        <w:t>Федеральный закон вступает в силу с 1 января 2020 г.</w:t>
      </w:r>
    </w:p>
    <w:p w14:paraId="6692DCE0" w14:textId="77777777" w:rsidR="005D755E" w:rsidRPr="005D755E" w:rsidRDefault="005D755E" w:rsidP="005D755E">
      <w:pPr>
        <w:pStyle w:val="a9"/>
        <w:numPr>
          <w:ilvl w:val="0"/>
          <w:numId w:val="2"/>
        </w:numPr>
        <w:spacing w:before="120" w:after="120"/>
        <w:ind w:left="567" w:hanging="567"/>
        <w:contextualSpacing w:val="0"/>
        <w:jc w:val="both"/>
        <w:rPr>
          <w:b/>
          <w:color w:val="000000" w:themeColor="text1"/>
          <w:sz w:val="23"/>
          <w:szCs w:val="23"/>
        </w:rPr>
      </w:pPr>
      <w:r w:rsidRPr="005D755E">
        <w:rPr>
          <w:b/>
          <w:color w:val="000000" w:themeColor="text1"/>
          <w:sz w:val="23"/>
          <w:szCs w:val="23"/>
        </w:rPr>
        <w:t xml:space="preserve">Минтруд перечислил возможные наименования должностей, указанные в </w:t>
      </w:r>
      <w:proofErr w:type="spellStart"/>
      <w:r w:rsidRPr="005D755E">
        <w:rPr>
          <w:b/>
          <w:color w:val="000000" w:themeColor="text1"/>
          <w:sz w:val="23"/>
          <w:szCs w:val="23"/>
        </w:rPr>
        <w:t>профстандарте</w:t>
      </w:r>
      <w:proofErr w:type="spellEnd"/>
      <w:r w:rsidRPr="005D755E">
        <w:rPr>
          <w:b/>
          <w:color w:val="000000" w:themeColor="text1"/>
          <w:sz w:val="23"/>
          <w:szCs w:val="23"/>
        </w:rPr>
        <w:t xml:space="preserve"> "Специалист по предоставлению парикмахерских услуг" по трудовой функции "Предоставление парикмахерских услуг повышенной сложности".</w:t>
      </w:r>
    </w:p>
    <w:p w14:paraId="7899D350" w14:textId="77777777" w:rsidR="005D755E" w:rsidRPr="005D755E" w:rsidRDefault="005D755E" w:rsidP="005D755E">
      <w:pPr>
        <w:pStyle w:val="a9"/>
        <w:spacing w:after="120" w:line="264" w:lineRule="auto"/>
        <w:ind w:left="567"/>
        <w:contextualSpacing w:val="0"/>
        <w:jc w:val="both"/>
        <w:rPr>
          <w:i/>
          <w:color w:val="000000" w:themeColor="text1"/>
          <w:sz w:val="23"/>
          <w:szCs w:val="23"/>
        </w:rPr>
      </w:pPr>
      <w:r w:rsidRPr="005D755E">
        <w:rPr>
          <w:i/>
          <w:color w:val="000000" w:themeColor="text1"/>
          <w:sz w:val="23"/>
          <w:szCs w:val="23"/>
        </w:rPr>
        <w:t>Письмо Министерства труда и социальной защиты РФ от 23 декабря 2019 г. N 14-3/ООГ-10198</w:t>
      </w:r>
    </w:p>
    <w:p w14:paraId="2B306AEC" w14:textId="77777777" w:rsidR="005D755E" w:rsidRPr="005D755E" w:rsidRDefault="005D755E" w:rsidP="005D755E">
      <w:pPr>
        <w:pStyle w:val="a9"/>
        <w:spacing w:line="264" w:lineRule="auto"/>
        <w:ind w:left="0" w:firstLine="567"/>
        <w:contextualSpacing w:val="0"/>
        <w:jc w:val="both"/>
        <w:rPr>
          <w:iCs/>
          <w:color w:val="000000" w:themeColor="text1"/>
          <w:sz w:val="23"/>
          <w:szCs w:val="23"/>
        </w:rPr>
      </w:pPr>
      <w:r w:rsidRPr="005D755E">
        <w:rPr>
          <w:iCs/>
          <w:color w:val="000000" w:themeColor="text1"/>
          <w:sz w:val="23"/>
          <w:szCs w:val="23"/>
        </w:rPr>
        <w:t>Отмечено, что работодатель (за исключением некоторых случаев) вправе самостоятельно определять штатное расписание, наименования подразделений, должностей и трудовых функций работников, устанавливать категории (разряды) с учетом сложности и объема выполняемой работы.</w:t>
      </w:r>
    </w:p>
    <w:p w14:paraId="7B82A8A3" w14:textId="01F3AD8A" w:rsidR="005D755E" w:rsidRDefault="005D755E" w:rsidP="005D755E">
      <w:pPr>
        <w:pStyle w:val="a9"/>
        <w:spacing w:line="264" w:lineRule="auto"/>
        <w:ind w:left="0" w:firstLine="567"/>
        <w:contextualSpacing w:val="0"/>
        <w:jc w:val="both"/>
        <w:rPr>
          <w:iCs/>
          <w:color w:val="000000" w:themeColor="text1"/>
          <w:sz w:val="23"/>
          <w:szCs w:val="23"/>
        </w:rPr>
      </w:pPr>
      <w:r w:rsidRPr="005D755E">
        <w:rPr>
          <w:iCs/>
          <w:color w:val="000000" w:themeColor="text1"/>
          <w:sz w:val="23"/>
          <w:szCs w:val="23"/>
        </w:rPr>
        <w:t xml:space="preserve">Разъяснено, в каких случаях положения </w:t>
      </w:r>
      <w:proofErr w:type="spellStart"/>
      <w:r w:rsidRPr="005D755E">
        <w:rPr>
          <w:iCs/>
          <w:color w:val="000000" w:themeColor="text1"/>
          <w:sz w:val="23"/>
          <w:szCs w:val="23"/>
        </w:rPr>
        <w:t>профстандартов</w:t>
      </w:r>
      <w:proofErr w:type="spellEnd"/>
      <w:r w:rsidRPr="005D755E">
        <w:rPr>
          <w:iCs/>
          <w:color w:val="000000" w:themeColor="text1"/>
          <w:sz w:val="23"/>
          <w:szCs w:val="23"/>
        </w:rPr>
        <w:t xml:space="preserve"> носят обязательный характер.</w:t>
      </w:r>
    </w:p>
    <w:p w14:paraId="56455909" w14:textId="168376F0" w:rsidR="004E0EC2" w:rsidRPr="00EA5990" w:rsidRDefault="004E0EC2" w:rsidP="00F364BC">
      <w:pPr>
        <w:keepNext/>
        <w:numPr>
          <w:ilvl w:val="1"/>
          <w:numId w:val="1"/>
        </w:numPr>
        <w:tabs>
          <w:tab w:val="left" w:pos="567"/>
        </w:tabs>
        <w:spacing w:before="200" w:after="200"/>
        <w:ind w:left="0" w:right="57" w:firstLine="567"/>
        <w:jc w:val="center"/>
        <w:outlineLvl w:val="0"/>
        <w:rPr>
          <w:b/>
          <w:bCs/>
          <w:sz w:val="24"/>
          <w:szCs w:val="24"/>
        </w:rPr>
      </w:pPr>
      <w:bookmarkStart w:id="108" w:name="_Toc33597841"/>
      <w:r w:rsidRPr="00EA5990">
        <w:rPr>
          <w:b/>
          <w:bCs/>
          <w:sz w:val="24"/>
          <w:szCs w:val="24"/>
        </w:rPr>
        <w:t>Ответственность</w:t>
      </w:r>
      <w:bookmarkEnd w:id="108"/>
    </w:p>
    <w:p w14:paraId="77EEA8BE" w14:textId="290078FC" w:rsidR="003A0A11" w:rsidRPr="003D5312" w:rsidRDefault="003A0A11" w:rsidP="00FF09A5">
      <w:pPr>
        <w:pStyle w:val="a9"/>
        <w:numPr>
          <w:ilvl w:val="0"/>
          <w:numId w:val="2"/>
        </w:numPr>
        <w:ind w:left="567" w:hanging="567"/>
        <w:contextualSpacing w:val="0"/>
        <w:jc w:val="both"/>
        <w:rPr>
          <w:b/>
          <w:color w:val="000000" w:themeColor="text1"/>
          <w:sz w:val="23"/>
          <w:szCs w:val="23"/>
        </w:rPr>
      </w:pPr>
      <w:r w:rsidRPr="003D5312">
        <w:rPr>
          <w:b/>
          <w:bCs/>
          <w:sz w:val="23"/>
          <w:szCs w:val="23"/>
          <w:shd w:val="clear" w:color="auto" w:fill="FFFFFF"/>
        </w:rPr>
        <w:t xml:space="preserve">В связи с произошедшими изменениями в законодательстве, а также имеющимися в </w:t>
      </w:r>
      <w:r w:rsidRPr="003D5312">
        <w:rPr>
          <w:b/>
          <w:color w:val="000000" w:themeColor="text1"/>
          <w:sz w:val="23"/>
          <w:szCs w:val="23"/>
        </w:rPr>
        <w:t xml:space="preserve">судебной практике вопросами Пленум ВС РФ принял новое </w:t>
      </w:r>
      <w:hyperlink r:id="rId31" w:anchor="/document/73069786/entry/0" w:history="1">
        <w:r w:rsidRPr="003D5312">
          <w:rPr>
            <w:b/>
            <w:color w:val="000000" w:themeColor="text1"/>
            <w:sz w:val="23"/>
            <w:szCs w:val="23"/>
          </w:rPr>
          <w:t>постановление</w:t>
        </w:r>
      </w:hyperlink>
      <w:r w:rsidRPr="003D5312">
        <w:rPr>
          <w:b/>
          <w:color w:val="000000" w:themeColor="text1"/>
          <w:sz w:val="23"/>
          <w:szCs w:val="23"/>
        </w:rPr>
        <w:t xml:space="preserve">, касающееся ответственности за налоговые преступления (по </w:t>
      </w:r>
      <w:hyperlink r:id="rId32" w:anchor="/document/10108000/entry/198" w:history="1">
        <w:r w:rsidRPr="003D5312">
          <w:rPr>
            <w:b/>
            <w:color w:val="000000" w:themeColor="text1"/>
            <w:sz w:val="23"/>
            <w:szCs w:val="23"/>
          </w:rPr>
          <w:t>ст. 198</w:t>
        </w:r>
      </w:hyperlink>
      <w:r w:rsidRPr="003D5312">
        <w:rPr>
          <w:b/>
          <w:color w:val="000000" w:themeColor="text1"/>
          <w:sz w:val="23"/>
          <w:szCs w:val="23"/>
        </w:rPr>
        <w:t xml:space="preserve">, </w:t>
      </w:r>
      <w:hyperlink r:id="rId33" w:anchor="/document/10108000/entry/199" w:history="1">
        <w:r w:rsidRPr="003D5312">
          <w:rPr>
            <w:b/>
            <w:color w:val="000000" w:themeColor="text1"/>
            <w:sz w:val="23"/>
            <w:szCs w:val="23"/>
          </w:rPr>
          <w:t>199</w:t>
        </w:r>
      </w:hyperlink>
      <w:r w:rsidRPr="003D5312">
        <w:rPr>
          <w:b/>
          <w:color w:val="000000" w:themeColor="text1"/>
          <w:sz w:val="23"/>
          <w:szCs w:val="23"/>
        </w:rPr>
        <w:t xml:space="preserve">, </w:t>
      </w:r>
      <w:hyperlink r:id="rId34" w:anchor="/document/10108000/entry/1991" w:history="1">
        <w:r w:rsidRPr="003D5312">
          <w:rPr>
            <w:b/>
            <w:color w:val="000000" w:themeColor="text1"/>
            <w:sz w:val="23"/>
            <w:szCs w:val="23"/>
          </w:rPr>
          <w:t>199.1</w:t>
        </w:r>
      </w:hyperlink>
      <w:r w:rsidRPr="003D5312">
        <w:rPr>
          <w:b/>
          <w:color w:val="000000" w:themeColor="text1"/>
          <w:sz w:val="23"/>
          <w:szCs w:val="23"/>
        </w:rPr>
        <w:t xml:space="preserve">, </w:t>
      </w:r>
      <w:hyperlink r:id="rId35" w:anchor="/document/10108000/entry/1992" w:history="1">
        <w:r w:rsidRPr="003D5312">
          <w:rPr>
            <w:b/>
            <w:color w:val="000000" w:themeColor="text1"/>
            <w:sz w:val="23"/>
            <w:szCs w:val="23"/>
          </w:rPr>
          <w:t>199.2</w:t>
        </w:r>
      </w:hyperlink>
      <w:r w:rsidRPr="003D5312">
        <w:rPr>
          <w:b/>
          <w:color w:val="000000" w:themeColor="text1"/>
          <w:sz w:val="23"/>
          <w:szCs w:val="23"/>
        </w:rPr>
        <w:t xml:space="preserve"> УК РФ).</w:t>
      </w:r>
    </w:p>
    <w:p w14:paraId="6E3CCBE6" w14:textId="1D92422E" w:rsidR="003A0A11" w:rsidRPr="003A0A11" w:rsidRDefault="00DF7561" w:rsidP="003D5312">
      <w:pPr>
        <w:pStyle w:val="a9"/>
        <w:spacing w:line="360" w:lineRule="auto"/>
        <w:ind w:left="0" w:firstLine="567"/>
        <w:contextualSpacing w:val="0"/>
        <w:jc w:val="both"/>
        <w:rPr>
          <w:i/>
          <w:iCs/>
          <w:sz w:val="23"/>
          <w:szCs w:val="23"/>
        </w:rPr>
      </w:pPr>
      <w:hyperlink r:id="rId36" w:anchor="/document/73069786/entry/0" w:history="1">
        <w:r w:rsidR="003A0A11" w:rsidRPr="003A0A11">
          <w:rPr>
            <w:rStyle w:val="a3"/>
            <w:i/>
            <w:iCs/>
            <w:color w:val="auto"/>
            <w:sz w:val="23"/>
            <w:szCs w:val="23"/>
            <w:u w:val="none"/>
          </w:rPr>
          <w:t>Постановление Пленума Верховного Суда РФ от 26 ноября 2019 г. N 48</w:t>
        </w:r>
      </w:hyperlink>
    </w:p>
    <w:p w14:paraId="2A0FC7B7" w14:textId="77777777" w:rsidR="003A0A11" w:rsidRPr="003A0A11" w:rsidRDefault="003A0A11" w:rsidP="003A0A11">
      <w:pPr>
        <w:pStyle w:val="s1"/>
        <w:spacing w:before="0" w:beforeAutospacing="0" w:after="0" w:afterAutospacing="0"/>
        <w:ind w:firstLine="567"/>
        <w:jc w:val="both"/>
      </w:pPr>
      <w:r w:rsidRPr="003A0A11">
        <w:t>Отметим, в частности, следующие разъяснения:</w:t>
      </w:r>
    </w:p>
    <w:p w14:paraId="3A6D8555" w14:textId="77777777" w:rsidR="003A0A11" w:rsidRPr="003A0A11" w:rsidRDefault="003A0A11" w:rsidP="003A0A11">
      <w:pPr>
        <w:pStyle w:val="s1"/>
        <w:spacing w:before="0" w:beforeAutospacing="0" w:after="0" w:afterAutospacing="0"/>
        <w:ind w:firstLine="567"/>
        <w:jc w:val="both"/>
      </w:pPr>
      <w:r w:rsidRPr="003A0A11">
        <w:t xml:space="preserve">- моментом окончания преступления, предусмотренного </w:t>
      </w:r>
      <w:hyperlink r:id="rId37" w:anchor="/document/10108000/entry/198" w:history="1">
        <w:r w:rsidRPr="003A0A11">
          <w:rPr>
            <w:rStyle w:val="a3"/>
            <w:color w:val="auto"/>
            <w:u w:val="none"/>
          </w:rPr>
          <w:t>ст. 198</w:t>
        </w:r>
      </w:hyperlink>
      <w:r w:rsidRPr="003A0A11">
        <w:t xml:space="preserve"> или </w:t>
      </w:r>
      <w:hyperlink r:id="rId38" w:anchor="/document/10108000/entry/199" w:history="1">
        <w:r w:rsidRPr="003A0A11">
          <w:rPr>
            <w:rStyle w:val="a3"/>
            <w:color w:val="auto"/>
            <w:u w:val="none"/>
          </w:rPr>
          <w:t>ст. 199</w:t>
        </w:r>
      </w:hyperlink>
      <w:r w:rsidRPr="003A0A11">
        <w:t xml:space="preserve"> УК РФ, следует считать фактическую неуплату налогов, сборов, страховых взносов в срок, установленный законодательством о налогах и сборах (</w:t>
      </w:r>
      <w:hyperlink r:id="rId39" w:anchor="/document/73069786/entry/4" w:history="1">
        <w:r w:rsidRPr="003A0A11">
          <w:rPr>
            <w:rStyle w:val="a3"/>
            <w:color w:val="auto"/>
            <w:u w:val="none"/>
          </w:rPr>
          <w:t>п. 4</w:t>
        </w:r>
      </w:hyperlink>
      <w:r w:rsidRPr="003A0A11">
        <w:t xml:space="preserve"> Обзора);</w:t>
      </w:r>
    </w:p>
    <w:p w14:paraId="16A0DD28" w14:textId="77777777" w:rsidR="003A0A11" w:rsidRPr="003A0A11" w:rsidRDefault="003A0A11" w:rsidP="003A0A11">
      <w:pPr>
        <w:pStyle w:val="s1"/>
        <w:spacing w:before="0" w:beforeAutospacing="0" w:after="0" w:afterAutospacing="0"/>
        <w:ind w:firstLine="567"/>
        <w:jc w:val="both"/>
      </w:pPr>
      <w:r w:rsidRPr="003A0A11">
        <w:t xml:space="preserve">- под иными документами, указанными в </w:t>
      </w:r>
      <w:hyperlink r:id="rId40" w:anchor="/document/10108000/entry/198" w:history="1">
        <w:r w:rsidRPr="003A0A11">
          <w:rPr>
            <w:rStyle w:val="a3"/>
            <w:color w:val="auto"/>
            <w:u w:val="none"/>
          </w:rPr>
          <w:t>статьях 198</w:t>
        </w:r>
      </w:hyperlink>
      <w:r w:rsidRPr="003A0A11">
        <w:t xml:space="preserve"> и </w:t>
      </w:r>
      <w:hyperlink r:id="rId41" w:anchor="/document/10108000/entry/199" w:history="1">
        <w:r w:rsidRPr="003A0A11">
          <w:rPr>
            <w:rStyle w:val="a3"/>
            <w:color w:val="auto"/>
            <w:u w:val="none"/>
          </w:rPr>
          <w:t>199</w:t>
        </w:r>
      </w:hyperlink>
      <w:r w:rsidRPr="003A0A11">
        <w:t xml:space="preserve"> УК РФ, понимаются предусмотренные НК РФ и принятыми в соответствии с ним федеральными законами, региональными законами и нормативными правовыми актами муниципальных образований документы, подлежащие приложению к налоговой декларации (расчету) и служащие основанием для исчисления и уплаты налогов, сборов, страховых взносов, непредставление которых либо включение в которые заведомо ложных сведений могут служить способами уклонения от уплаты налогов, сборов, страховых взносов (</w:t>
      </w:r>
      <w:hyperlink r:id="rId42" w:anchor="/document/73069786/entry/5" w:history="1">
        <w:r w:rsidRPr="003A0A11">
          <w:rPr>
            <w:rStyle w:val="a3"/>
            <w:color w:val="auto"/>
            <w:u w:val="none"/>
          </w:rPr>
          <w:t>п. 5</w:t>
        </w:r>
      </w:hyperlink>
      <w:r w:rsidRPr="003A0A11">
        <w:t xml:space="preserve"> Обзора);</w:t>
      </w:r>
    </w:p>
    <w:p w14:paraId="345101C0" w14:textId="77777777" w:rsidR="003A0A11" w:rsidRPr="003A0A11" w:rsidRDefault="003A0A11" w:rsidP="003A0A11">
      <w:pPr>
        <w:pStyle w:val="s1"/>
        <w:spacing w:before="0" w:beforeAutospacing="0" w:after="0" w:afterAutospacing="0"/>
        <w:ind w:firstLine="567"/>
        <w:jc w:val="both"/>
      </w:pPr>
      <w:r w:rsidRPr="003A0A11">
        <w:t xml:space="preserve">- к ответственности за преступление, предусмотренное </w:t>
      </w:r>
      <w:hyperlink r:id="rId43" w:anchor="/document/10108000/entry/198" w:history="1">
        <w:r w:rsidRPr="003A0A11">
          <w:rPr>
            <w:rStyle w:val="a3"/>
            <w:color w:val="auto"/>
            <w:u w:val="none"/>
          </w:rPr>
          <w:t>ст. 198</w:t>
        </w:r>
      </w:hyperlink>
      <w:r w:rsidRPr="003A0A11">
        <w:t xml:space="preserve"> УК РФ, может быть привлечен не только обычный гражданин, но и индивидуальный предприниматель, а также адвокат, учредивший адвокатский кабинет, нотариус и другие частнопрактикующие лица. Подставное лицо привлекается как пособник. При неуплате налогов организацией можно привлечь ее руководителя или уполномоченного представителя, который фактически выполнял обязанности руководителя (</w:t>
      </w:r>
      <w:hyperlink r:id="rId44" w:anchor="/document/73069786/entry/6" w:history="1">
        <w:r w:rsidRPr="003A0A11">
          <w:rPr>
            <w:rStyle w:val="a3"/>
            <w:color w:val="auto"/>
            <w:u w:val="none"/>
          </w:rPr>
          <w:t>п. 6</w:t>
        </w:r>
      </w:hyperlink>
      <w:r w:rsidRPr="003A0A11">
        <w:t xml:space="preserve"> Обзора);</w:t>
      </w:r>
    </w:p>
    <w:p w14:paraId="22BD01C3" w14:textId="77777777" w:rsidR="003A0A11" w:rsidRPr="003A0A11" w:rsidRDefault="003A0A11" w:rsidP="003A0A11">
      <w:pPr>
        <w:pStyle w:val="s1"/>
        <w:spacing w:before="0" w:beforeAutospacing="0" w:after="0" w:afterAutospacing="0"/>
        <w:ind w:firstLine="567"/>
        <w:jc w:val="both"/>
      </w:pPr>
      <w:r w:rsidRPr="003A0A11">
        <w:t>- уклонение от уплаты налогов возможно только с прямым умыслом, поэтому самого по себе факта неуплаты налогов недостаточно. Суду необходимо учитывать обстоятельства, исключающие вину. Все неустранимые сомнения толкуются в пользу обвиняемого (</w:t>
      </w:r>
      <w:hyperlink r:id="rId45" w:anchor="/document/73069786/entry/8" w:history="1">
        <w:r w:rsidRPr="003A0A11">
          <w:rPr>
            <w:rStyle w:val="a3"/>
            <w:color w:val="auto"/>
            <w:u w:val="none"/>
          </w:rPr>
          <w:t>п. 8</w:t>
        </w:r>
      </w:hyperlink>
      <w:r w:rsidRPr="003A0A11">
        <w:t xml:space="preserve"> Обзора). Это касается и определения периода для исчисления крупного или особо крупного размера долга (</w:t>
      </w:r>
      <w:hyperlink r:id="rId46" w:anchor="/document/73069786/entry/13" w:history="1">
        <w:r w:rsidRPr="003A0A11">
          <w:rPr>
            <w:rStyle w:val="a3"/>
            <w:color w:val="auto"/>
            <w:u w:val="none"/>
          </w:rPr>
          <w:t>п. 13</w:t>
        </w:r>
      </w:hyperlink>
      <w:r w:rsidRPr="003A0A11">
        <w:t xml:space="preserve"> Обзора);</w:t>
      </w:r>
    </w:p>
    <w:p w14:paraId="47F9559B" w14:textId="77777777" w:rsidR="003A0A11" w:rsidRPr="003A0A11" w:rsidRDefault="003A0A11" w:rsidP="003A0A11">
      <w:pPr>
        <w:pStyle w:val="s1"/>
        <w:spacing w:before="0" w:beforeAutospacing="0" w:after="0" w:afterAutospacing="0"/>
        <w:jc w:val="both"/>
      </w:pPr>
      <w:r w:rsidRPr="003A0A11">
        <w:t>- суды обязаны сами определять подлинный размер налоговых обязательств при определении ущерба бюджетной системе, учитывая все факторы, как увеличивающие, так и уменьшающие размер неуплаченных налогов, сборов и страховых взносов (</w:t>
      </w:r>
      <w:hyperlink r:id="rId47" w:anchor="/document/73069786/entry/14" w:history="1">
        <w:r w:rsidRPr="003A0A11">
          <w:rPr>
            <w:rStyle w:val="a3"/>
            <w:color w:val="auto"/>
            <w:u w:val="none"/>
          </w:rPr>
          <w:t>п. 14</w:t>
        </w:r>
      </w:hyperlink>
      <w:r w:rsidRPr="003A0A11">
        <w:t xml:space="preserve"> Обзора);</w:t>
      </w:r>
    </w:p>
    <w:p w14:paraId="4355E4E3" w14:textId="77777777" w:rsidR="003A0A11" w:rsidRPr="003A0A11" w:rsidRDefault="003A0A11" w:rsidP="003A0A11">
      <w:pPr>
        <w:pStyle w:val="s1"/>
        <w:spacing w:before="0" w:beforeAutospacing="0" w:after="0" w:afterAutospacing="0"/>
        <w:ind w:firstLine="708"/>
        <w:jc w:val="both"/>
      </w:pPr>
      <w:r w:rsidRPr="003A0A11">
        <w:lastRenderedPageBreak/>
        <w:t xml:space="preserve">- возмещение ущерба или денежное возмещение могут быть произведены не только лицом, совершившим преступление, но и по его просьбе (с его согласия) другими лицами, а в отношении преступлений, предусмотренных </w:t>
      </w:r>
      <w:hyperlink r:id="rId48" w:anchor="/document/10108000/entry/199" w:history="1">
        <w:r w:rsidRPr="003A0A11">
          <w:rPr>
            <w:rStyle w:val="a3"/>
            <w:color w:val="auto"/>
            <w:u w:val="none"/>
          </w:rPr>
          <w:t>ст. 199</w:t>
        </w:r>
      </w:hyperlink>
      <w:r w:rsidRPr="003A0A11">
        <w:t xml:space="preserve"> и </w:t>
      </w:r>
      <w:hyperlink r:id="rId49" w:anchor="/document/10108000/entry/1991" w:history="1">
        <w:r w:rsidRPr="003A0A11">
          <w:rPr>
            <w:rStyle w:val="a3"/>
            <w:color w:val="auto"/>
            <w:u w:val="none"/>
          </w:rPr>
          <w:t>199.1</w:t>
        </w:r>
      </w:hyperlink>
      <w:r w:rsidRPr="003A0A11">
        <w:t xml:space="preserve"> УК РФ, - и организацией, уклонение от уплаты налогов, сборов, страховых взносов с которой вменяется лицу.</w:t>
      </w:r>
    </w:p>
    <w:p w14:paraId="513AC08A" w14:textId="77777777" w:rsidR="003A0A11" w:rsidRPr="003A0A11" w:rsidRDefault="003A0A11" w:rsidP="003A0A11">
      <w:pPr>
        <w:pStyle w:val="s1"/>
        <w:spacing w:before="0" w:beforeAutospacing="0" w:after="0" w:afterAutospacing="0"/>
        <w:ind w:firstLine="708"/>
        <w:jc w:val="both"/>
      </w:pPr>
      <w:r w:rsidRPr="003A0A11">
        <w:t>При этом обещания, а также различного рода обязательства лица, совершившего налоговое преступление, возместить ущерб и перечислить денежное возмещение в бюджет в будущем не являются обстоятельствами, дающими основание для освобождения этого лица от уголовной ответственности (</w:t>
      </w:r>
      <w:hyperlink r:id="rId50" w:anchor="/document/73069786/entry/25" w:history="1">
        <w:r w:rsidRPr="003A0A11">
          <w:rPr>
            <w:rStyle w:val="a3"/>
            <w:color w:val="auto"/>
            <w:u w:val="none"/>
          </w:rPr>
          <w:t>п. 25</w:t>
        </w:r>
      </w:hyperlink>
      <w:r w:rsidRPr="003A0A11">
        <w:t xml:space="preserve"> Обзора);</w:t>
      </w:r>
    </w:p>
    <w:p w14:paraId="55F9536F" w14:textId="77777777" w:rsidR="003A0A11" w:rsidRPr="003A0A11" w:rsidRDefault="003A0A11" w:rsidP="003A0A11">
      <w:pPr>
        <w:pStyle w:val="s1"/>
        <w:spacing w:before="0" w:beforeAutospacing="0" w:after="0" w:afterAutospacing="0"/>
        <w:ind w:firstLine="708"/>
        <w:jc w:val="both"/>
      </w:pPr>
      <w:r w:rsidRPr="003A0A11">
        <w:t>- доказательствами в уголовных делах могут быть налоговые декларации, другие документы, необходимые для расчета налога или взноса, акты налоговых проверок, заключения экспертов, судебные решения (</w:t>
      </w:r>
      <w:hyperlink r:id="rId51" w:anchor="/document/73069786/entry/26" w:history="1">
        <w:r w:rsidRPr="003A0A11">
          <w:rPr>
            <w:rStyle w:val="a3"/>
            <w:color w:val="auto"/>
            <w:u w:val="none"/>
          </w:rPr>
          <w:t>п. 26</w:t>
        </w:r>
      </w:hyperlink>
      <w:r w:rsidRPr="003A0A11">
        <w:t xml:space="preserve"> Обзора).</w:t>
      </w:r>
    </w:p>
    <w:p w14:paraId="5902B957" w14:textId="77777777" w:rsidR="003A0A11" w:rsidRPr="003A0A11" w:rsidRDefault="003A0A11" w:rsidP="003A0A11">
      <w:pPr>
        <w:pStyle w:val="s1"/>
        <w:spacing w:before="0" w:beforeAutospacing="0" w:after="0" w:afterAutospacing="0"/>
        <w:ind w:firstLine="567"/>
        <w:jc w:val="both"/>
      </w:pPr>
      <w:r w:rsidRPr="003A0A11">
        <w:t xml:space="preserve">В связи с принятием настоящего постановления утратили силу прежние </w:t>
      </w:r>
      <w:hyperlink r:id="rId52" w:anchor="/document/12151281/entry/0" w:history="1">
        <w:r w:rsidRPr="003A0A11">
          <w:rPr>
            <w:rStyle w:val="a3"/>
            <w:color w:val="auto"/>
            <w:u w:val="none"/>
          </w:rPr>
          <w:t>разъяснения</w:t>
        </w:r>
      </w:hyperlink>
      <w:r w:rsidRPr="003A0A11">
        <w:t xml:space="preserve"> по вопросам применения уголовного законодательства об ответственности за налоговые преступления, утвержденные Пленумом ВС РФ в 2006 году.</w:t>
      </w:r>
    </w:p>
    <w:p w14:paraId="01E8ED82" w14:textId="5FEC4AD9" w:rsidR="005E402B" w:rsidRPr="005E402B" w:rsidRDefault="005E402B" w:rsidP="00F364BC">
      <w:pPr>
        <w:keepNext/>
        <w:numPr>
          <w:ilvl w:val="1"/>
          <w:numId w:val="1"/>
        </w:numPr>
        <w:tabs>
          <w:tab w:val="left" w:pos="567"/>
        </w:tabs>
        <w:spacing w:before="200" w:after="200"/>
        <w:ind w:left="0" w:right="57" w:firstLine="567"/>
        <w:jc w:val="center"/>
        <w:outlineLvl w:val="0"/>
        <w:rPr>
          <w:b/>
          <w:bCs/>
          <w:sz w:val="24"/>
          <w:szCs w:val="24"/>
        </w:rPr>
      </w:pPr>
      <w:bookmarkStart w:id="109" w:name="_Toc33597842"/>
      <w:r w:rsidRPr="005E402B">
        <w:rPr>
          <w:b/>
          <w:bCs/>
          <w:sz w:val="24"/>
          <w:szCs w:val="24"/>
        </w:rPr>
        <w:t>Налог на имущество организаций</w:t>
      </w:r>
      <w:bookmarkEnd w:id="109"/>
    </w:p>
    <w:p w14:paraId="3341235A" w14:textId="77777777" w:rsidR="00AB2162" w:rsidRPr="00AB2162" w:rsidRDefault="00AB2162" w:rsidP="00AB2162">
      <w:pPr>
        <w:pStyle w:val="a9"/>
        <w:numPr>
          <w:ilvl w:val="0"/>
          <w:numId w:val="2"/>
        </w:numPr>
        <w:spacing w:before="120" w:after="120"/>
        <w:ind w:left="567" w:hanging="567"/>
        <w:contextualSpacing w:val="0"/>
        <w:jc w:val="both"/>
        <w:rPr>
          <w:b/>
          <w:color w:val="000000" w:themeColor="text1"/>
          <w:sz w:val="23"/>
          <w:szCs w:val="23"/>
        </w:rPr>
      </w:pPr>
      <w:r w:rsidRPr="00AB2162">
        <w:rPr>
          <w:b/>
          <w:color w:val="000000" w:themeColor="text1"/>
          <w:sz w:val="23"/>
          <w:szCs w:val="23"/>
        </w:rPr>
        <w:t>База по налогу на имущество определяется исходя из кадастровой стоимости административно-деловых, торговых центров, помещений в них и иных видов недвижимости, включенных в региональный перечень. НК РФ установлены критерии наполнения перечня.</w:t>
      </w:r>
    </w:p>
    <w:p w14:paraId="1C2CC2A6" w14:textId="77777777" w:rsidR="00AB2162" w:rsidRPr="00AB2162" w:rsidRDefault="00AB2162" w:rsidP="00AB2162">
      <w:pPr>
        <w:pStyle w:val="a9"/>
        <w:spacing w:after="120" w:line="264" w:lineRule="auto"/>
        <w:ind w:left="567"/>
        <w:contextualSpacing w:val="0"/>
        <w:jc w:val="both"/>
        <w:rPr>
          <w:i/>
          <w:color w:val="000000" w:themeColor="text1"/>
          <w:sz w:val="23"/>
          <w:szCs w:val="23"/>
        </w:rPr>
      </w:pPr>
      <w:r w:rsidRPr="00AB2162">
        <w:rPr>
          <w:i/>
          <w:color w:val="000000" w:themeColor="text1"/>
          <w:sz w:val="23"/>
          <w:szCs w:val="23"/>
        </w:rPr>
        <w:t>Письмо Департамента налоговой и таможенной политики Минфина России от 16 декабря 2019 г. N 03-05-04-01/98017</w:t>
      </w:r>
    </w:p>
    <w:p w14:paraId="64F5FE79" w14:textId="77777777" w:rsidR="00AB2162" w:rsidRPr="00AB2162" w:rsidRDefault="00AB2162" w:rsidP="00AB2162">
      <w:pPr>
        <w:pStyle w:val="a9"/>
        <w:spacing w:line="264" w:lineRule="auto"/>
        <w:ind w:left="0" w:firstLine="567"/>
        <w:contextualSpacing w:val="0"/>
        <w:jc w:val="both"/>
        <w:rPr>
          <w:iCs/>
          <w:color w:val="000000" w:themeColor="text1"/>
          <w:sz w:val="23"/>
          <w:szCs w:val="23"/>
        </w:rPr>
      </w:pPr>
      <w:r w:rsidRPr="00AB2162">
        <w:rPr>
          <w:iCs/>
          <w:color w:val="000000" w:themeColor="text1"/>
          <w:sz w:val="23"/>
          <w:szCs w:val="23"/>
        </w:rPr>
        <w:t>Жилые помещения в перечень не могут быть внесены, поэтому при ошибочном указании их в перечне он должен быть скорректирован уполномоченным органом или по решению суда.</w:t>
      </w:r>
    </w:p>
    <w:p w14:paraId="4C304C6F" w14:textId="77777777" w:rsidR="00AB2162" w:rsidRPr="00AB2162" w:rsidRDefault="00AB2162" w:rsidP="00AB2162">
      <w:pPr>
        <w:pStyle w:val="a9"/>
        <w:spacing w:line="264" w:lineRule="auto"/>
        <w:ind w:left="0" w:firstLine="567"/>
        <w:contextualSpacing w:val="0"/>
        <w:jc w:val="both"/>
        <w:rPr>
          <w:iCs/>
          <w:color w:val="000000" w:themeColor="text1"/>
          <w:sz w:val="23"/>
          <w:szCs w:val="23"/>
        </w:rPr>
      </w:pPr>
      <w:r w:rsidRPr="00AB2162">
        <w:rPr>
          <w:iCs/>
          <w:color w:val="000000" w:themeColor="text1"/>
          <w:sz w:val="23"/>
          <w:szCs w:val="23"/>
        </w:rPr>
        <w:t>При налогообложении жилых помещений предусмотрены пониженные ставки, вычеты и льготы. В отношении объектов, включенных в перечень, такие послабления не предусмотрены.</w:t>
      </w:r>
    </w:p>
    <w:p w14:paraId="632C87CE" w14:textId="77777777" w:rsidR="00670E51" w:rsidRPr="00670E51" w:rsidRDefault="00670E51" w:rsidP="00670E51">
      <w:pPr>
        <w:pStyle w:val="a9"/>
        <w:numPr>
          <w:ilvl w:val="0"/>
          <w:numId w:val="2"/>
        </w:numPr>
        <w:spacing w:before="120" w:after="120"/>
        <w:ind w:left="567" w:hanging="567"/>
        <w:contextualSpacing w:val="0"/>
        <w:jc w:val="both"/>
        <w:rPr>
          <w:b/>
          <w:color w:val="000000" w:themeColor="text1"/>
          <w:sz w:val="23"/>
          <w:szCs w:val="23"/>
        </w:rPr>
      </w:pPr>
      <w:r w:rsidRPr="00670E51">
        <w:rPr>
          <w:b/>
          <w:color w:val="000000" w:themeColor="text1"/>
          <w:sz w:val="23"/>
          <w:szCs w:val="23"/>
        </w:rPr>
        <w:t>С налогового периода 2020 г. организации не обязаны подавать расчеты по авансовым платежам по налогу на имущество.</w:t>
      </w:r>
    </w:p>
    <w:p w14:paraId="271CAAA8" w14:textId="77777777" w:rsidR="00670E51" w:rsidRPr="00670E51" w:rsidRDefault="00670E51" w:rsidP="00670E51">
      <w:pPr>
        <w:pStyle w:val="a9"/>
        <w:spacing w:after="120" w:line="264" w:lineRule="auto"/>
        <w:ind w:left="567"/>
        <w:contextualSpacing w:val="0"/>
        <w:jc w:val="both"/>
        <w:rPr>
          <w:i/>
          <w:color w:val="000000" w:themeColor="text1"/>
          <w:sz w:val="23"/>
          <w:szCs w:val="23"/>
        </w:rPr>
      </w:pPr>
      <w:r w:rsidRPr="00670E51">
        <w:rPr>
          <w:i/>
          <w:color w:val="000000" w:themeColor="text1"/>
          <w:sz w:val="23"/>
          <w:szCs w:val="23"/>
        </w:rPr>
        <w:t>Письмо Федеральной налоговой службы от 25 декабря 2019 г. N БС-4-21/26643@ "О рассмотрении обращений"</w:t>
      </w:r>
    </w:p>
    <w:p w14:paraId="42209A45" w14:textId="77777777" w:rsidR="00670E51" w:rsidRPr="00670E51" w:rsidRDefault="00670E51" w:rsidP="00670E51">
      <w:pPr>
        <w:pStyle w:val="a9"/>
        <w:spacing w:line="264" w:lineRule="auto"/>
        <w:ind w:left="0" w:firstLine="567"/>
        <w:contextualSpacing w:val="0"/>
        <w:jc w:val="both"/>
        <w:rPr>
          <w:iCs/>
          <w:color w:val="000000" w:themeColor="text1"/>
          <w:sz w:val="23"/>
          <w:szCs w:val="23"/>
        </w:rPr>
      </w:pPr>
      <w:r w:rsidRPr="00670E51">
        <w:rPr>
          <w:iCs/>
          <w:color w:val="000000" w:themeColor="text1"/>
          <w:sz w:val="23"/>
          <w:szCs w:val="23"/>
        </w:rPr>
        <w:t>Начиная с предоставления декларации за налоговый период 2019 г., но не ранее 1 января 2020 г., декларация подается по новой форме. Организация указывает КПП в соответствии со свидетельством о постановке на учет (5 и 6 разряд КПП - "01"). Это правило не действует при подаче декларации управляющей компанией ПИФа в отношении имущества, составляющего фонд.</w:t>
      </w:r>
    </w:p>
    <w:p w14:paraId="7565AEF6" w14:textId="77777777" w:rsidR="005E402B" w:rsidRPr="005E402B" w:rsidRDefault="005E402B" w:rsidP="00C400DD">
      <w:pPr>
        <w:pStyle w:val="a9"/>
        <w:numPr>
          <w:ilvl w:val="0"/>
          <w:numId w:val="2"/>
        </w:numPr>
        <w:spacing w:before="120" w:after="120"/>
        <w:ind w:left="567" w:hanging="567"/>
        <w:contextualSpacing w:val="0"/>
        <w:jc w:val="both"/>
        <w:rPr>
          <w:b/>
          <w:color w:val="000000" w:themeColor="text1"/>
          <w:sz w:val="23"/>
          <w:szCs w:val="23"/>
        </w:rPr>
      </w:pPr>
      <w:r w:rsidRPr="005E402B">
        <w:rPr>
          <w:b/>
          <w:color w:val="000000" w:themeColor="text1"/>
          <w:sz w:val="23"/>
          <w:szCs w:val="23"/>
        </w:rPr>
        <w:t xml:space="preserve">ФНС дала разъяснения по вопросу представления уточненной декларации по налогу, исчисленному в отношении имущества закрытого обособленного подразделения за налоговые периоды, предшествующие 2019 г. </w:t>
      </w:r>
    </w:p>
    <w:p w14:paraId="15823707" w14:textId="77777777" w:rsidR="005E402B" w:rsidRPr="005E402B" w:rsidRDefault="005E402B" w:rsidP="005E402B">
      <w:pPr>
        <w:pStyle w:val="a9"/>
        <w:spacing w:after="120" w:line="264" w:lineRule="auto"/>
        <w:ind w:left="567"/>
        <w:contextualSpacing w:val="0"/>
        <w:jc w:val="both"/>
        <w:rPr>
          <w:i/>
          <w:color w:val="000000" w:themeColor="text1"/>
          <w:sz w:val="23"/>
          <w:szCs w:val="23"/>
        </w:rPr>
      </w:pPr>
      <w:r w:rsidRPr="005E402B">
        <w:rPr>
          <w:i/>
          <w:color w:val="000000" w:themeColor="text1"/>
          <w:sz w:val="23"/>
          <w:szCs w:val="23"/>
        </w:rPr>
        <w:t>Письмо Федеральной налоговой службы от 31 декабря 2019 г. N СД-4-21/27334@ "О предоставлении разъяснений"</w:t>
      </w:r>
    </w:p>
    <w:p w14:paraId="278E0A45" w14:textId="15C199AC" w:rsidR="005E402B" w:rsidRPr="005E402B" w:rsidRDefault="005E402B" w:rsidP="005E402B">
      <w:pPr>
        <w:pStyle w:val="a9"/>
        <w:spacing w:line="264" w:lineRule="auto"/>
        <w:ind w:left="0" w:firstLine="567"/>
        <w:contextualSpacing w:val="0"/>
        <w:jc w:val="both"/>
        <w:rPr>
          <w:iCs/>
          <w:color w:val="000000" w:themeColor="text1"/>
          <w:sz w:val="23"/>
          <w:szCs w:val="23"/>
        </w:rPr>
      </w:pPr>
      <w:r w:rsidRPr="005E402B">
        <w:rPr>
          <w:iCs/>
          <w:color w:val="000000" w:themeColor="text1"/>
          <w:sz w:val="23"/>
          <w:szCs w:val="23"/>
        </w:rPr>
        <w:t>Речь идет о ситуации, когда деятельность подразделения прекращена, но имущество осталось на территории, подведомственной налоговому органу по месту нахождения подразделения.</w:t>
      </w:r>
    </w:p>
    <w:p w14:paraId="0F2CBC81" w14:textId="77777777" w:rsidR="005E402B" w:rsidRPr="005E402B" w:rsidRDefault="005E402B" w:rsidP="005E402B">
      <w:pPr>
        <w:pStyle w:val="a9"/>
        <w:spacing w:line="264" w:lineRule="auto"/>
        <w:ind w:left="0" w:firstLine="567"/>
        <w:contextualSpacing w:val="0"/>
        <w:jc w:val="both"/>
        <w:rPr>
          <w:iCs/>
          <w:color w:val="000000" w:themeColor="text1"/>
          <w:sz w:val="23"/>
          <w:szCs w:val="23"/>
        </w:rPr>
      </w:pPr>
      <w:r w:rsidRPr="005E402B">
        <w:rPr>
          <w:iCs/>
          <w:color w:val="000000" w:themeColor="text1"/>
          <w:sz w:val="23"/>
          <w:szCs w:val="23"/>
        </w:rPr>
        <w:t>В рассмотренном случае уточненная декларация должна подаваться в названный налоговый орган с указанием КПП закрытого обособленного подразделения.</w:t>
      </w:r>
    </w:p>
    <w:p w14:paraId="790FDE0E" w14:textId="2DFB39B0" w:rsidR="000B308D" w:rsidRDefault="000B308D" w:rsidP="00F364BC">
      <w:pPr>
        <w:keepNext/>
        <w:numPr>
          <w:ilvl w:val="1"/>
          <w:numId w:val="1"/>
        </w:numPr>
        <w:tabs>
          <w:tab w:val="left" w:pos="567"/>
        </w:tabs>
        <w:spacing w:before="200" w:after="200"/>
        <w:ind w:left="0" w:right="57" w:firstLine="567"/>
        <w:jc w:val="center"/>
        <w:outlineLvl w:val="0"/>
        <w:rPr>
          <w:b/>
          <w:bCs/>
          <w:sz w:val="24"/>
          <w:szCs w:val="24"/>
        </w:rPr>
      </w:pPr>
      <w:bookmarkStart w:id="110" w:name="_Toc33597843"/>
      <w:r>
        <w:rPr>
          <w:b/>
          <w:bCs/>
          <w:sz w:val="24"/>
          <w:szCs w:val="24"/>
        </w:rPr>
        <w:lastRenderedPageBreak/>
        <w:t>Имущественные налоги</w:t>
      </w:r>
      <w:bookmarkEnd w:id="110"/>
    </w:p>
    <w:p w14:paraId="4A2357C1" w14:textId="77777777" w:rsidR="000B308D" w:rsidRPr="000B308D" w:rsidRDefault="000B308D" w:rsidP="000B308D">
      <w:pPr>
        <w:pStyle w:val="a9"/>
        <w:numPr>
          <w:ilvl w:val="0"/>
          <w:numId w:val="2"/>
        </w:numPr>
        <w:spacing w:before="120" w:after="120"/>
        <w:ind w:left="567" w:hanging="567"/>
        <w:contextualSpacing w:val="0"/>
        <w:jc w:val="both"/>
        <w:rPr>
          <w:b/>
          <w:color w:val="000000" w:themeColor="text1"/>
          <w:sz w:val="23"/>
          <w:szCs w:val="23"/>
        </w:rPr>
      </w:pPr>
      <w:r w:rsidRPr="000B308D">
        <w:rPr>
          <w:b/>
          <w:color w:val="000000" w:themeColor="text1"/>
          <w:sz w:val="23"/>
          <w:szCs w:val="23"/>
        </w:rPr>
        <w:t>Минфин разъяснил, что с 1 января 2019 г. не производится перерасчет земельного налога и налога на имущество физлиц, это если влечет увеличение ранее уплаченных сумм.</w:t>
      </w:r>
    </w:p>
    <w:p w14:paraId="5595C651" w14:textId="77777777" w:rsidR="000B308D" w:rsidRPr="000B308D" w:rsidRDefault="000B308D" w:rsidP="000B308D">
      <w:pPr>
        <w:pStyle w:val="a9"/>
        <w:spacing w:after="120" w:line="264" w:lineRule="auto"/>
        <w:ind w:left="567"/>
        <w:contextualSpacing w:val="0"/>
        <w:jc w:val="both"/>
        <w:rPr>
          <w:i/>
          <w:color w:val="000000" w:themeColor="text1"/>
          <w:sz w:val="23"/>
          <w:szCs w:val="23"/>
        </w:rPr>
      </w:pPr>
      <w:r w:rsidRPr="000B308D">
        <w:rPr>
          <w:i/>
          <w:color w:val="000000" w:themeColor="text1"/>
          <w:sz w:val="23"/>
          <w:szCs w:val="23"/>
        </w:rPr>
        <w:t>Письмо Департамента налоговой и таможенной политики Минфина России от 11 декабря 2019 г. N 03-05-04-01/96698</w:t>
      </w:r>
    </w:p>
    <w:p w14:paraId="48EA5F61" w14:textId="77777777" w:rsidR="000B308D" w:rsidRPr="000B308D" w:rsidRDefault="000B308D" w:rsidP="000B308D">
      <w:pPr>
        <w:pStyle w:val="a9"/>
        <w:spacing w:line="264" w:lineRule="auto"/>
        <w:ind w:left="0" w:firstLine="567"/>
        <w:contextualSpacing w:val="0"/>
        <w:jc w:val="both"/>
        <w:rPr>
          <w:iCs/>
          <w:color w:val="000000" w:themeColor="text1"/>
          <w:sz w:val="23"/>
          <w:szCs w:val="23"/>
        </w:rPr>
      </w:pPr>
      <w:r w:rsidRPr="000B308D">
        <w:rPr>
          <w:iCs/>
          <w:color w:val="000000" w:themeColor="text1"/>
          <w:sz w:val="23"/>
          <w:szCs w:val="23"/>
        </w:rPr>
        <w:t>Не отменен перерасчет до указанной даты, если это повлекло увеличение ранее уплаченных сумм, а также не установлена обязанность налоговых органов возвращать суммы в части, превышающей те, что внесены до перерасчетов.</w:t>
      </w:r>
    </w:p>
    <w:p w14:paraId="6259E507" w14:textId="77777777" w:rsidR="000B308D" w:rsidRDefault="000B308D" w:rsidP="000B308D">
      <w:pPr>
        <w:pStyle w:val="a9"/>
        <w:spacing w:line="264" w:lineRule="auto"/>
        <w:ind w:left="0" w:firstLine="567"/>
        <w:contextualSpacing w:val="0"/>
        <w:jc w:val="both"/>
        <w:rPr>
          <w:iCs/>
          <w:color w:val="000000" w:themeColor="text1"/>
          <w:sz w:val="23"/>
          <w:szCs w:val="23"/>
        </w:rPr>
      </w:pPr>
      <w:r w:rsidRPr="000B308D">
        <w:rPr>
          <w:iCs/>
          <w:color w:val="000000" w:themeColor="text1"/>
          <w:sz w:val="23"/>
          <w:szCs w:val="23"/>
        </w:rPr>
        <w:t>Кроме того, не предусмотрены изменения в бюджетное законодательство об уменьшении доходов бюджетов за истекшие до 1 января 2019 г. периоды, в течение которых налоговые органы совершали перерасчеты.</w:t>
      </w:r>
    </w:p>
    <w:p w14:paraId="428F500C" w14:textId="77777777" w:rsidR="009A4518" w:rsidRPr="009A4518" w:rsidRDefault="009A4518" w:rsidP="009A4518">
      <w:pPr>
        <w:pStyle w:val="a9"/>
        <w:numPr>
          <w:ilvl w:val="0"/>
          <w:numId w:val="2"/>
        </w:numPr>
        <w:spacing w:before="120" w:after="120"/>
        <w:ind w:left="567" w:hanging="567"/>
        <w:contextualSpacing w:val="0"/>
        <w:jc w:val="both"/>
        <w:rPr>
          <w:b/>
          <w:color w:val="000000" w:themeColor="text1"/>
          <w:sz w:val="23"/>
          <w:szCs w:val="23"/>
        </w:rPr>
      </w:pPr>
      <w:r w:rsidRPr="009A4518">
        <w:rPr>
          <w:b/>
          <w:color w:val="000000" w:themeColor="text1"/>
          <w:sz w:val="23"/>
          <w:szCs w:val="23"/>
        </w:rPr>
        <w:t>ФНС разъяснила типовые вопросы применения организациями заявительного порядка предоставления льгот по транспортному и земельному налогам.</w:t>
      </w:r>
    </w:p>
    <w:p w14:paraId="4D506F30" w14:textId="77777777" w:rsidR="009A4518" w:rsidRPr="009A4518" w:rsidRDefault="009A4518" w:rsidP="009A4518">
      <w:pPr>
        <w:pStyle w:val="a9"/>
        <w:spacing w:after="120" w:line="264" w:lineRule="auto"/>
        <w:ind w:left="567"/>
        <w:contextualSpacing w:val="0"/>
        <w:jc w:val="both"/>
        <w:rPr>
          <w:i/>
          <w:color w:val="000000" w:themeColor="text1"/>
          <w:sz w:val="23"/>
          <w:szCs w:val="23"/>
        </w:rPr>
      </w:pPr>
      <w:r w:rsidRPr="009A4518">
        <w:rPr>
          <w:i/>
          <w:color w:val="000000" w:themeColor="text1"/>
          <w:sz w:val="23"/>
          <w:szCs w:val="23"/>
        </w:rPr>
        <w:t>Письмо Федеральной налоговой службы от 10 декабря 2019 г. N БС-4-21/25284@ "О рекомендациях по типовым вопросам, касающимся применения заявительного порядка предоставления налоговых льгот налогоплательщикам-организациям по транспортному и земельному налогам"</w:t>
      </w:r>
    </w:p>
    <w:p w14:paraId="0EFEBE4B" w14:textId="77777777" w:rsidR="009A4518" w:rsidRPr="009A4518" w:rsidRDefault="009A4518" w:rsidP="009A4518">
      <w:pPr>
        <w:pStyle w:val="a9"/>
        <w:spacing w:line="264" w:lineRule="auto"/>
        <w:ind w:left="0" w:firstLine="567"/>
        <w:contextualSpacing w:val="0"/>
        <w:jc w:val="both"/>
        <w:rPr>
          <w:iCs/>
          <w:color w:val="000000" w:themeColor="text1"/>
          <w:sz w:val="23"/>
          <w:szCs w:val="23"/>
        </w:rPr>
      </w:pPr>
      <w:r w:rsidRPr="009A4518">
        <w:rPr>
          <w:iCs/>
          <w:color w:val="000000" w:themeColor="text1"/>
          <w:sz w:val="23"/>
          <w:szCs w:val="23"/>
        </w:rPr>
        <w:t>Заявление о льготе можно подать в налоговый орган для предоставления льготы, относящейся к налоговому периоду с 2020 г. Срок представления заявления о льготе не установлен. Подать заявление через личный кабинет налогоплательщика нельзя.</w:t>
      </w:r>
    </w:p>
    <w:p w14:paraId="5DD7063B" w14:textId="77777777" w:rsidR="009A4518" w:rsidRDefault="009A4518" w:rsidP="009A4518">
      <w:pPr>
        <w:pStyle w:val="a9"/>
        <w:spacing w:line="264" w:lineRule="auto"/>
        <w:ind w:left="0" w:firstLine="567"/>
        <w:contextualSpacing w:val="0"/>
        <w:jc w:val="both"/>
        <w:rPr>
          <w:iCs/>
          <w:color w:val="000000" w:themeColor="text1"/>
          <w:sz w:val="23"/>
          <w:szCs w:val="23"/>
        </w:rPr>
      </w:pPr>
      <w:r w:rsidRPr="009A4518">
        <w:rPr>
          <w:iCs/>
          <w:color w:val="000000" w:themeColor="text1"/>
          <w:sz w:val="23"/>
          <w:szCs w:val="23"/>
        </w:rPr>
        <w:t>Подавать заявление для применения пониженной налоговой ставки в отношении земельных участков отдельных видов разрешенного использования не требуется.</w:t>
      </w:r>
    </w:p>
    <w:p w14:paraId="31E5A8DD" w14:textId="77777777" w:rsidR="00BE093E" w:rsidRPr="00BE093E" w:rsidRDefault="00BE093E" w:rsidP="00BE093E">
      <w:pPr>
        <w:pStyle w:val="a9"/>
        <w:numPr>
          <w:ilvl w:val="0"/>
          <w:numId w:val="2"/>
        </w:numPr>
        <w:spacing w:before="120" w:after="120"/>
        <w:ind w:left="567" w:hanging="567"/>
        <w:contextualSpacing w:val="0"/>
        <w:jc w:val="both"/>
        <w:rPr>
          <w:b/>
          <w:color w:val="000000" w:themeColor="text1"/>
          <w:sz w:val="23"/>
          <w:szCs w:val="23"/>
        </w:rPr>
      </w:pPr>
      <w:proofErr w:type="spellStart"/>
      <w:r w:rsidRPr="00BE093E">
        <w:rPr>
          <w:b/>
          <w:color w:val="000000" w:themeColor="text1"/>
          <w:sz w:val="23"/>
          <w:szCs w:val="23"/>
        </w:rPr>
        <w:t>Минпромторг</w:t>
      </w:r>
      <w:proofErr w:type="spellEnd"/>
      <w:r w:rsidRPr="00BE093E">
        <w:rPr>
          <w:b/>
          <w:color w:val="000000" w:themeColor="text1"/>
          <w:sz w:val="23"/>
          <w:szCs w:val="23"/>
        </w:rPr>
        <w:t xml:space="preserve"> разъяснил, что автомобиль LAND </w:t>
      </w:r>
      <w:proofErr w:type="spellStart"/>
      <w:r w:rsidRPr="00BE093E">
        <w:rPr>
          <w:b/>
          <w:color w:val="000000" w:themeColor="text1"/>
          <w:sz w:val="23"/>
          <w:szCs w:val="23"/>
        </w:rPr>
        <w:t>Rover</w:t>
      </w:r>
      <w:proofErr w:type="spellEnd"/>
      <w:r w:rsidRPr="00BE093E">
        <w:rPr>
          <w:b/>
          <w:color w:val="000000" w:themeColor="text1"/>
          <w:sz w:val="23"/>
          <w:szCs w:val="23"/>
        </w:rPr>
        <w:t xml:space="preserve"> </w:t>
      </w:r>
      <w:proofErr w:type="spellStart"/>
      <w:r w:rsidRPr="00BE093E">
        <w:rPr>
          <w:b/>
          <w:color w:val="000000" w:themeColor="text1"/>
          <w:sz w:val="23"/>
          <w:szCs w:val="23"/>
        </w:rPr>
        <w:t>Range</w:t>
      </w:r>
      <w:proofErr w:type="spellEnd"/>
      <w:r w:rsidRPr="00BE093E">
        <w:rPr>
          <w:b/>
          <w:color w:val="000000" w:themeColor="text1"/>
          <w:sz w:val="23"/>
          <w:szCs w:val="23"/>
        </w:rPr>
        <w:t> </w:t>
      </w:r>
      <w:proofErr w:type="spellStart"/>
      <w:r w:rsidRPr="00BE093E">
        <w:rPr>
          <w:b/>
          <w:color w:val="000000" w:themeColor="text1"/>
          <w:sz w:val="23"/>
          <w:szCs w:val="23"/>
        </w:rPr>
        <w:t>Rover</w:t>
      </w:r>
      <w:proofErr w:type="spellEnd"/>
      <w:r w:rsidRPr="00BE093E">
        <w:rPr>
          <w:b/>
          <w:color w:val="000000" w:themeColor="text1"/>
          <w:sz w:val="23"/>
          <w:szCs w:val="23"/>
        </w:rPr>
        <w:t> </w:t>
      </w:r>
      <w:proofErr w:type="spellStart"/>
      <w:r w:rsidRPr="00BE093E">
        <w:rPr>
          <w:b/>
          <w:color w:val="000000" w:themeColor="text1"/>
          <w:sz w:val="23"/>
          <w:szCs w:val="23"/>
        </w:rPr>
        <w:t>Sport</w:t>
      </w:r>
      <w:proofErr w:type="spellEnd"/>
      <w:r w:rsidRPr="00BE093E">
        <w:rPr>
          <w:b/>
          <w:color w:val="000000" w:themeColor="text1"/>
          <w:sz w:val="23"/>
          <w:szCs w:val="23"/>
        </w:rPr>
        <w:t xml:space="preserve"> 3.0 TDV6 HSE 2016 года выпуска является дорогостоящим транспортом, в отношении которого уплачивается повышенный налог.</w:t>
      </w:r>
    </w:p>
    <w:p w14:paraId="2C0C3014" w14:textId="77777777" w:rsidR="00BE093E" w:rsidRPr="00BE093E" w:rsidRDefault="00BE093E" w:rsidP="00C652D1">
      <w:pPr>
        <w:pStyle w:val="a9"/>
        <w:spacing w:line="264" w:lineRule="auto"/>
        <w:ind w:left="567"/>
        <w:contextualSpacing w:val="0"/>
        <w:jc w:val="both"/>
        <w:rPr>
          <w:i/>
          <w:color w:val="000000" w:themeColor="text1"/>
          <w:sz w:val="23"/>
          <w:szCs w:val="23"/>
        </w:rPr>
      </w:pPr>
      <w:r w:rsidRPr="00BE093E">
        <w:rPr>
          <w:i/>
          <w:color w:val="000000" w:themeColor="text1"/>
          <w:sz w:val="23"/>
          <w:szCs w:val="23"/>
        </w:rPr>
        <w:t>Письмо Министерства промышленности и торговли РФ от 9 декабря 2019 г. N ПГ-20-10117</w:t>
      </w:r>
    </w:p>
    <w:p w14:paraId="11903FA5" w14:textId="77777777" w:rsidR="00BE093E" w:rsidRPr="00BE093E" w:rsidRDefault="00BE093E" w:rsidP="00BE093E">
      <w:pPr>
        <w:pStyle w:val="a9"/>
        <w:spacing w:line="264" w:lineRule="auto"/>
        <w:ind w:left="0" w:firstLine="567"/>
        <w:contextualSpacing w:val="0"/>
        <w:jc w:val="both"/>
        <w:rPr>
          <w:iCs/>
          <w:color w:val="000000" w:themeColor="text1"/>
          <w:sz w:val="23"/>
          <w:szCs w:val="23"/>
        </w:rPr>
      </w:pPr>
      <w:r w:rsidRPr="00BE093E">
        <w:rPr>
          <w:iCs/>
          <w:color w:val="000000" w:themeColor="text1"/>
          <w:sz w:val="23"/>
          <w:szCs w:val="23"/>
        </w:rPr>
        <w:t>Автомобиль относится к позиции 241 перечня дорогостоящих транспортных сре</w:t>
      </w:r>
      <w:proofErr w:type="gramStart"/>
      <w:r w:rsidRPr="00BE093E">
        <w:rPr>
          <w:iCs/>
          <w:color w:val="000000" w:themeColor="text1"/>
          <w:sz w:val="23"/>
          <w:szCs w:val="23"/>
        </w:rPr>
        <w:t>дств дл</w:t>
      </w:r>
      <w:proofErr w:type="gramEnd"/>
      <w:r w:rsidRPr="00BE093E">
        <w:rPr>
          <w:iCs/>
          <w:color w:val="000000" w:themeColor="text1"/>
          <w:sz w:val="23"/>
          <w:szCs w:val="23"/>
        </w:rPr>
        <w:t>я налогового периода 2017 г. и к позиции 319 перечня для налогового периода 2018 г.</w:t>
      </w:r>
    </w:p>
    <w:p w14:paraId="4EFFAD97" w14:textId="77777777" w:rsidR="00C652D1" w:rsidRDefault="00C652D1" w:rsidP="00C652D1">
      <w:pPr>
        <w:pStyle w:val="a9"/>
        <w:spacing w:line="264" w:lineRule="auto"/>
        <w:ind w:left="567"/>
        <w:contextualSpacing w:val="0"/>
        <w:jc w:val="both"/>
        <w:rPr>
          <w:i/>
          <w:color w:val="000000" w:themeColor="text1"/>
          <w:sz w:val="23"/>
          <w:szCs w:val="23"/>
        </w:rPr>
      </w:pPr>
    </w:p>
    <w:p w14:paraId="1195C732" w14:textId="77777777" w:rsidR="00BE093E" w:rsidRPr="00BE093E" w:rsidRDefault="00BE093E" w:rsidP="00C652D1">
      <w:pPr>
        <w:pStyle w:val="a9"/>
        <w:spacing w:line="264" w:lineRule="auto"/>
        <w:ind w:left="567"/>
        <w:contextualSpacing w:val="0"/>
        <w:jc w:val="both"/>
        <w:rPr>
          <w:i/>
          <w:color w:val="000000" w:themeColor="text1"/>
          <w:sz w:val="23"/>
          <w:szCs w:val="23"/>
        </w:rPr>
      </w:pPr>
      <w:r w:rsidRPr="00BE093E">
        <w:rPr>
          <w:i/>
          <w:color w:val="000000" w:themeColor="text1"/>
          <w:sz w:val="23"/>
          <w:szCs w:val="23"/>
        </w:rPr>
        <w:t>Письмо Министерства промышленности и торговли РФ от 9 декабря 2019 г. N ПГ-20-10123</w:t>
      </w:r>
    </w:p>
    <w:p w14:paraId="6CA6D2CA" w14:textId="77777777" w:rsidR="00BE093E" w:rsidRPr="00BE093E" w:rsidRDefault="00BE093E" w:rsidP="00BE093E">
      <w:pPr>
        <w:pStyle w:val="a9"/>
        <w:spacing w:line="264" w:lineRule="auto"/>
        <w:ind w:left="0" w:firstLine="567"/>
        <w:contextualSpacing w:val="0"/>
        <w:jc w:val="both"/>
        <w:rPr>
          <w:iCs/>
          <w:color w:val="000000" w:themeColor="text1"/>
          <w:sz w:val="23"/>
          <w:szCs w:val="23"/>
        </w:rPr>
      </w:pPr>
      <w:proofErr w:type="spellStart"/>
      <w:r w:rsidRPr="00BE093E">
        <w:rPr>
          <w:iCs/>
          <w:color w:val="000000" w:themeColor="text1"/>
          <w:sz w:val="23"/>
          <w:szCs w:val="23"/>
        </w:rPr>
        <w:t>Минпромторг</w:t>
      </w:r>
      <w:proofErr w:type="spellEnd"/>
      <w:r w:rsidRPr="00BE093E">
        <w:rPr>
          <w:iCs/>
          <w:color w:val="000000" w:themeColor="text1"/>
          <w:sz w:val="23"/>
          <w:szCs w:val="23"/>
        </w:rPr>
        <w:t xml:space="preserve"> указал, что автомобили Порше </w:t>
      </w:r>
      <w:proofErr w:type="spellStart"/>
      <w:r w:rsidRPr="00BE093E">
        <w:rPr>
          <w:iCs/>
          <w:color w:val="000000" w:themeColor="text1"/>
          <w:sz w:val="23"/>
          <w:szCs w:val="23"/>
        </w:rPr>
        <w:t>Кайенн</w:t>
      </w:r>
      <w:proofErr w:type="spellEnd"/>
      <w:r w:rsidRPr="00BE093E">
        <w:rPr>
          <w:iCs/>
          <w:color w:val="000000" w:themeColor="text1"/>
          <w:sz w:val="23"/>
          <w:szCs w:val="23"/>
        </w:rPr>
        <w:t> S 2012 года выпуска с объемом двигателя 4 806 куб. см не входят в перечень дорогостоящих транспортных сре</w:t>
      </w:r>
      <w:proofErr w:type="gramStart"/>
      <w:r w:rsidRPr="00BE093E">
        <w:rPr>
          <w:iCs/>
          <w:color w:val="000000" w:themeColor="text1"/>
          <w:sz w:val="23"/>
          <w:szCs w:val="23"/>
        </w:rPr>
        <w:t>дств дл</w:t>
      </w:r>
      <w:proofErr w:type="gramEnd"/>
      <w:r w:rsidRPr="00BE093E">
        <w:rPr>
          <w:iCs/>
          <w:color w:val="000000" w:themeColor="text1"/>
          <w:sz w:val="23"/>
          <w:szCs w:val="23"/>
        </w:rPr>
        <w:t>я налогового периода 2016 г., в отношении которых уплачивается повышенный налог.</w:t>
      </w:r>
    </w:p>
    <w:p w14:paraId="7B8475CF" w14:textId="77777777" w:rsidR="00C652D1" w:rsidRDefault="00C652D1" w:rsidP="00C652D1">
      <w:pPr>
        <w:pStyle w:val="a9"/>
        <w:spacing w:line="264" w:lineRule="auto"/>
        <w:ind w:left="567"/>
        <w:contextualSpacing w:val="0"/>
        <w:jc w:val="both"/>
        <w:rPr>
          <w:i/>
          <w:color w:val="000000" w:themeColor="text1"/>
          <w:sz w:val="23"/>
          <w:szCs w:val="23"/>
        </w:rPr>
      </w:pPr>
    </w:p>
    <w:p w14:paraId="326EE491" w14:textId="77777777" w:rsidR="00C652D1" w:rsidRPr="00C652D1" w:rsidRDefault="00C652D1" w:rsidP="00C652D1">
      <w:pPr>
        <w:pStyle w:val="a9"/>
        <w:spacing w:line="264" w:lineRule="auto"/>
        <w:ind w:left="567"/>
        <w:contextualSpacing w:val="0"/>
        <w:jc w:val="both"/>
        <w:rPr>
          <w:i/>
          <w:color w:val="000000" w:themeColor="text1"/>
          <w:sz w:val="23"/>
          <w:szCs w:val="23"/>
        </w:rPr>
      </w:pPr>
      <w:r w:rsidRPr="00C652D1">
        <w:rPr>
          <w:i/>
          <w:color w:val="000000" w:themeColor="text1"/>
          <w:sz w:val="23"/>
          <w:szCs w:val="23"/>
        </w:rPr>
        <w:t>Письмо Министерства промышленности и торговли РФ от 9 декабря 2019 г. N ПГ-20-10158</w:t>
      </w:r>
    </w:p>
    <w:p w14:paraId="72E1FF48" w14:textId="77777777" w:rsidR="00C652D1" w:rsidRPr="00C652D1" w:rsidRDefault="00C652D1" w:rsidP="00C652D1">
      <w:pPr>
        <w:pStyle w:val="a9"/>
        <w:spacing w:line="264" w:lineRule="auto"/>
        <w:ind w:left="0" w:firstLine="567"/>
        <w:contextualSpacing w:val="0"/>
        <w:jc w:val="both"/>
        <w:rPr>
          <w:iCs/>
          <w:color w:val="000000" w:themeColor="text1"/>
          <w:sz w:val="23"/>
          <w:szCs w:val="23"/>
        </w:rPr>
      </w:pPr>
      <w:proofErr w:type="spellStart"/>
      <w:r w:rsidRPr="00C652D1">
        <w:rPr>
          <w:iCs/>
          <w:color w:val="000000" w:themeColor="text1"/>
          <w:sz w:val="23"/>
          <w:szCs w:val="23"/>
        </w:rPr>
        <w:t>Минпромторг</w:t>
      </w:r>
      <w:proofErr w:type="spellEnd"/>
      <w:r w:rsidRPr="00C652D1">
        <w:rPr>
          <w:iCs/>
          <w:color w:val="000000" w:themeColor="text1"/>
          <w:sz w:val="23"/>
          <w:szCs w:val="23"/>
        </w:rPr>
        <w:t xml:space="preserve"> указал, что </w:t>
      </w:r>
      <w:proofErr w:type="spellStart"/>
      <w:r w:rsidRPr="00C652D1">
        <w:rPr>
          <w:iCs/>
          <w:color w:val="000000" w:themeColor="text1"/>
          <w:sz w:val="23"/>
          <w:szCs w:val="23"/>
        </w:rPr>
        <w:t>Porsche</w:t>
      </w:r>
      <w:proofErr w:type="spellEnd"/>
      <w:r w:rsidRPr="00C652D1">
        <w:rPr>
          <w:iCs/>
          <w:color w:val="000000" w:themeColor="text1"/>
          <w:sz w:val="23"/>
          <w:szCs w:val="23"/>
        </w:rPr>
        <w:t> </w:t>
      </w:r>
      <w:proofErr w:type="spellStart"/>
      <w:r w:rsidRPr="00C652D1">
        <w:rPr>
          <w:iCs/>
          <w:color w:val="000000" w:themeColor="text1"/>
          <w:sz w:val="23"/>
          <w:szCs w:val="23"/>
        </w:rPr>
        <w:t>Panamera</w:t>
      </w:r>
      <w:proofErr w:type="spellEnd"/>
      <w:r w:rsidRPr="00C652D1">
        <w:rPr>
          <w:iCs/>
          <w:color w:val="000000" w:themeColor="text1"/>
          <w:sz w:val="23"/>
          <w:szCs w:val="23"/>
        </w:rPr>
        <w:t> GTS 2016 года выпуска объемом двигателя 4 806 куб. см. входит в перечень дорогостоящих автомобилей для налогового периода 2018 г., в отношении которых уплачивается повышенный транспортный налог.</w:t>
      </w:r>
    </w:p>
    <w:p w14:paraId="0D419A87" w14:textId="77777777" w:rsidR="003B42B3" w:rsidRPr="003B42B3" w:rsidRDefault="003B42B3" w:rsidP="003B42B3">
      <w:pPr>
        <w:pStyle w:val="a9"/>
        <w:spacing w:line="264" w:lineRule="auto"/>
        <w:ind w:left="567"/>
        <w:contextualSpacing w:val="0"/>
        <w:jc w:val="both"/>
        <w:rPr>
          <w:i/>
          <w:color w:val="000000" w:themeColor="text1"/>
          <w:sz w:val="23"/>
          <w:szCs w:val="23"/>
        </w:rPr>
      </w:pPr>
      <w:r w:rsidRPr="003B42B3">
        <w:rPr>
          <w:i/>
          <w:color w:val="000000" w:themeColor="text1"/>
          <w:sz w:val="23"/>
          <w:szCs w:val="23"/>
        </w:rPr>
        <w:t xml:space="preserve">Письмо Федеральной налоговой службы от 4 декабря 2019 г. N БС-4-21/24811@ </w:t>
      </w:r>
    </w:p>
    <w:p w14:paraId="329B3B2A" w14:textId="58F8B736" w:rsidR="003B42B3" w:rsidRPr="003B42B3" w:rsidRDefault="003B42B3" w:rsidP="003B42B3">
      <w:pPr>
        <w:pStyle w:val="a9"/>
        <w:spacing w:line="264" w:lineRule="auto"/>
        <w:ind w:left="0" w:firstLine="567"/>
        <w:contextualSpacing w:val="0"/>
        <w:jc w:val="both"/>
        <w:rPr>
          <w:iCs/>
          <w:color w:val="000000" w:themeColor="text1"/>
          <w:sz w:val="23"/>
          <w:szCs w:val="23"/>
        </w:rPr>
      </w:pPr>
      <w:proofErr w:type="gramStart"/>
      <w:r>
        <w:rPr>
          <w:iCs/>
          <w:color w:val="000000" w:themeColor="text1"/>
          <w:sz w:val="23"/>
          <w:szCs w:val="23"/>
        </w:rPr>
        <w:t xml:space="preserve">Направлены </w:t>
      </w:r>
      <w:r w:rsidRPr="003B42B3">
        <w:rPr>
          <w:iCs/>
          <w:color w:val="000000" w:themeColor="text1"/>
          <w:sz w:val="23"/>
          <w:szCs w:val="23"/>
        </w:rPr>
        <w:t xml:space="preserve">для сведения и руководства в работе письма </w:t>
      </w:r>
      <w:proofErr w:type="spellStart"/>
      <w:r w:rsidRPr="003B42B3">
        <w:rPr>
          <w:iCs/>
          <w:color w:val="000000" w:themeColor="text1"/>
          <w:sz w:val="23"/>
          <w:szCs w:val="23"/>
        </w:rPr>
        <w:t>Минпромторга</w:t>
      </w:r>
      <w:proofErr w:type="spellEnd"/>
      <w:r w:rsidRPr="003B42B3">
        <w:rPr>
          <w:iCs/>
          <w:color w:val="000000" w:themeColor="text1"/>
          <w:sz w:val="23"/>
          <w:szCs w:val="23"/>
        </w:rPr>
        <w:t xml:space="preserve"> России </w:t>
      </w:r>
      <w:hyperlink r:id="rId53" w:history="1">
        <w:r w:rsidRPr="003B42B3">
          <w:rPr>
            <w:iCs/>
            <w:color w:val="000000" w:themeColor="text1"/>
            <w:sz w:val="23"/>
            <w:szCs w:val="23"/>
          </w:rPr>
          <w:t>от 02.12.2019 N ПГ-20-9914</w:t>
        </w:r>
      </w:hyperlink>
      <w:r w:rsidRPr="003B42B3">
        <w:rPr>
          <w:iCs/>
          <w:color w:val="000000" w:themeColor="text1"/>
          <w:sz w:val="23"/>
          <w:szCs w:val="23"/>
        </w:rPr>
        <w:t xml:space="preserve">, от 03.12.2019 </w:t>
      </w:r>
      <w:hyperlink r:id="rId54" w:history="1">
        <w:r w:rsidRPr="003B42B3">
          <w:rPr>
            <w:iCs/>
            <w:color w:val="000000" w:themeColor="text1"/>
            <w:sz w:val="23"/>
            <w:szCs w:val="23"/>
          </w:rPr>
          <w:t>N ПГ-20-9935</w:t>
        </w:r>
      </w:hyperlink>
      <w:r w:rsidRPr="003B42B3">
        <w:rPr>
          <w:iCs/>
          <w:color w:val="000000" w:themeColor="text1"/>
          <w:sz w:val="23"/>
          <w:szCs w:val="23"/>
        </w:rPr>
        <w:t xml:space="preserve">, </w:t>
      </w:r>
      <w:hyperlink r:id="rId55" w:history="1">
        <w:r w:rsidRPr="003B42B3">
          <w:rPr>
            <w:iCs/>
            <w:color w:val="000000" w:themeColor="text1"/>
            <w:sz w:val="23"/>
            <w:szCs w:val="23"/>
          </w:rPr>
          <w:t>N ПГ-20-9978</w:t>
        </w:r>
      </w:hyperlink>
      <w:r w:rsidRPr="003B42B3">
        <w:rPr>
          <w:iCs/>
          <w:color w:val="000000" w:themeColor="text1"/>
          <w:sz w:val="23"/>
          <w:szCs w:val="23"/>
        </w:rPr>
        <w:t xml:space="preserve">, </w:t>
      </w:r>
      <w:hyperlink r:id="rId56" w:history="1">
        <w:r w:rsidRPr="003B42B3">
          <w:rPr>
            <w:iCs/>
            <w:color w:val="000000" w:themeColor="text1"/>
            <w:sz w:val="23"/>
            <w:szCs w:val="23"/>
          </w:rPr>
          <w:t>ПГ-20-9979</w:t>
        </w:r>
      </w:hyperlink>
      <w:r w:rsidRPr="003B42B3">
        <w:rPr>
          <w:iCs/>
          <w:color w:val="000000" w:themeColor="text1"/>
          <w:sz w:val="23"/>
          <w:szCs w:val="23"/>
        </w:rPr>
        <w:t xml:space="preserve"> о соответствии легковых автомобилей марки "</w:t>
      </w:r>
      <w:proofErr w:type="spellStart"/>
      <w:r w:rsidRPr="003B42B3">
        <w:rPr>
          <w:iCs/>
          <w:color w:val="000000" w:themeColor="text1"/>
          <w:sz w:val="23"/>
          <w:szCs w:val="23"/>
        </w:rPr>
        <w:t>Land</w:t>
      </w:r>
      <w:proofErr w:type="spellEnd"/>
      <w:r w:rsidRPr="003B42B3">
        <w:rPr>
          <w:iCs/>
          <w:color w:val="000000" w:themeColor="text1"/>
          <w:sz w:val="23"/>
          <w:szCs w:val="23"/>
        </w:rPr>
        <w:t xml:space="preserve"> </w:t>
      </w:r>
      <w:proofErr w:type="spellStart"/>
      <w:r w:rsidRPr="003B42B3">
        <w:rPr>
          <w:iCs/>
          <w:color w:val="000000" w:themeColor="text1"/>
          <w:sz w:val="23"/>
          <w:szCs w:val="23"/>
        </w:rPr>
        <w:t>Rover</w:t>
      </w:r>
      <w:proofErr w:type="spellEnd"/>
      <w:r w:rsidRPr="003B42B3">
        <w:rPr>
          <w:iCs/>
          <w:color w:val="000000" w:themeColor="text1"/>
          <w:sz w:val="23"/>
          <w:szCs w:val="23"/>
        </w:rPr>
        <w:t>" коммерческого наименования "</w:t>
      </w:r>
      <w:proofErr w:type="spellStart"/>
      <w:r w:rsidRPr="003B42B3">
        <w:rPr>
          <w:iCs/>
          <w:color w:val="000000" w:themeColor="text1"/>
          <w:sz w:val="23"/>
          <w:szCs w:val="23"/>
        </w:rPr>
        <w:t>Discovery</w:t>
      </w:r>
      <w:proofErr w:type="spellEnd"/>
      <w:r w:rsidRPr="003B42B3">
        <w:rPr>
          <w:iCs/>
          <w:color w:val="000000" w:themeColor="text1"/>
          <w:sz w:val="23"/>
          <w:szCs w:val="23"/>
        </w:rPr>
        <w:t>", марки "</w:t>
      </w:r>
      <w:proofErr w:type="spellStart"/>
      <w:r w:rsidRPr="003B42B3">
        <w:rPr>
          <w:iCs/>
          <w:color w:val="000000" w:themeColor="text1"/>
          <w:sz w:val="23"/>
          <w:szCs w:val="23"/>
        </w:rPr>
        <w:t>Mercedes-Benz</w:t>
      </w:r>
      <w:proofErr w:type="spellEnd"/>
      <w:r w:rsidRPr="003B42B3">
        <w:rPr>
          <w:iCs/>
          <w:color w:val="000000" w:themeColor="text1"/>
          <w:sz w:val="23"/>
          <w:szCs w:val="23"/>
        </w:rPr>
        <w:t xml:space="preserve">" коммерческого наименования "GLS 350D 4MATIC", марки "BMW" коммерческого наименования </w:t>
      </w:r>
      <w:r w:rsidRPr="003B42B3">
        <w:rPr>
          <w:iCs/>
          <w:color w:val="000000" w:themeColor="text1"/>
          <w:sz w:val="23"/>
          <w:szCs w:val="23"/>
        </w:rPr>
        <w:lastRenderedPageBreak/>
        <w:t>"X6 M50d" и марки "</w:t>
      </w:r>
      <w:proofErr w:type="spellStart"/>
      <w:r w:rsidRPr="003B42B3">
        <w:rPr>
          <w:iCs/>
          <w:color w:val="000000" w:themeColor="text1"/>
          <w:sz w:val="23"/>
          <w:szCs w:val="23"/>
        </w:rPr>
        <w:t>Ford</w:t>
      </w:r>
      <w:proofErr w:type="spellEnd"/>
      <w:r w:rsidRPr="003B42B3">
        <w:rPr>
          <w:iCs/>
          <w:color w:val="000000" w:themeColor="text1"/>
          <w:sz w:val="23"/>
          <w:szCs w:val="23"/>
        </w:rPr>
        <w:t>" коммерческого наименования "</w:t>
      </w:r>
      <w:proofErr w:type="spellStart"/>
      <w:r w:rsidRPr="003B42B3">
        <w:rPr>
          <w:iCs/>
          <w:color w:val="000000" w:themeColor="text1"/>
          <w:sz w:val="23"/>
          <w:szCs w:val="23"/>
        </w:rPr>
        <w:t>Explorer</w:t>
      </w:r>
      <w:proofErr w:type="spellEnd"/>
      <w:r w:rsidRPr="003B42B3">
        <w:rPr>
          <w:iCs/>
          <w:color w:val="000000" w:themeColor="text1"/>
          <w:sz w:val="23"/>
          <w:szCs w:val="23"/>
        </w:rPr>
        <w:t>" Перечням легковых автомобилей средней стоимостью от 3 миллионов рублей для</w:t>
      </w:r>
      <w:proofErr w:type="gramEnd"/>
      <w:r w:rsidRPr="003B42B3">
        <w:rPr>
          <w:iCs/>
          <w:color w:val="000000" w:themeColor="text1"/>
          <w:sz w:val="23"/>
          <w:szCs w:val="23"/>
        </w:rPr>
        <w:t xml:space="preserve"> налоговых периодов 2016 - 2019 годов.</w:t>
      </w:r>
    </w:p>
    <w:p w14:paraId="52C61C11" w14:textId="77777777" w:rsidR="003B42B3" w:rsidRPr="003B42B3" w:rsidRDefault="003B42B3" w:rsidP="003B42B3">
      <w:pPr>
        <w:pStyle w:val="a9"/>
        <w:spacing w:line="264" w:lineRule="auto"/>
        <w:ind w:left="567"/>
        <w:contextualSpacing w:val="0"/>
        <w:jc w:val="both"/>
        <w:rPr>
          <w:i/>
          <w:color w:val="000000" w:themeColor="text1"/>
          <w:sz w:val="23"/>
          <w:szCs w:val="23"/>
        </w:rPr>
      </w:pPr>
      <w:r w:rsidRPr="003B42B3">
        <w:rPr>
          <w:i/>
          <w:color w:val="000000" w:themeColor="text1"/>
          <w:sz w:val="23"/>
          <w:szCs w:val="23"/>
        </w:rPr>
        <w:t xml:space="preserve">Письмо Федеральной налоговой службы от 4 декабря 2019 г. N БС-4-21/24810@ </w:t>
      </w:r>
    </w:p>
    <w:p w14:paraId="35E4ABCB" w14:textId="0653C863" w:rsidR="003B42B3" w:rsidRDefault="003B42B3" w:rsidP="003B42B3">
      <w:pPr>
        <w:pStyle w:val="a9"/>
        <w:spacing w:line="264" w:lineRule="auto"/>
        <w:ind w:left="0" w:firstLine="567"/>
        <w:contextualSpacing w:val="0"/>
        <w:jc w:val="both"/>
        <w:rPr>
          <w:iCs/>
          <w:color w:val="000000" w:themeColor="text1"/>
          <w:sz w:val="23"/>
          <w:szCs w:val="23"/>
        </w:rPr>
      </w:pPr>
      <w:proofErr w:type="gramStart"/>
      <w:r>
        <w:rPr>
          <w:iCs/>
          <w:color w:val="000000" w:themeColor="text1"/>
          <w:sz w:val="23"/>
          <w:szCs w:val="23"/>
        </w:rPr>
        <w:t xml:space="preserve">Направлены </w:t>
      </w:r>
      <w:r w:rsidRPr="003B42B3">
        <w:rPr>
          <w:iCs/>
          <w:color w:val="000000" w:themeColor="text1"/>
          <w:sz w:val="23"/>
          <w:szCs w:val="23"/>
        </w:rPr>
        <w:t xml:space="preserve">для сведения и руководства в работе письма </w:t>
      </w:r>
      <w:proofErr w:type="spellStart"/>
      <w:r w:rsidRPr="003B42B3">
        <w:rPr>
          <w:iCs/>
          <w:color w:val="000000" w:themeColor="text1"/>
          <w:sz w:val="23"/>
          <w:szCs w:val="23"/>
        </w:rPr>
        <w:t>Минпромторга</w:t>
      </w:r>
      <w:proofErr w:type="spellEnd"/>
      <w:r w:rsidRPr="003B42B3">
        <w:rPr>
          <w:iCs/>
          <w:color w:val="000000" w:themeColor="text1"/>
          <w:sz w:val="23"/>
          <w:szCs w:val="23"/>
        </w:rPr>
        <w:t xml:space="preserve"> России от 29.11.2019 </w:t>
      </w:r>
      <w:hyperlink r:id="rId57" w:history="1">
        <w:r w:rsidRPr="003B42B3">
          <w:rPr>
            <w:iCs/>
            <w:color w:val="000000" w:themeColor="text1"/>
            <w:sz w:val="23"/>
            <w:szCs w:val="23"/>
          </w:rPr>
          <w:t>N ПГ-20-9868</w:t>
        </w:r>
      </w:hyperlink>
      <w:r w:rsidRPr="003B42B3">
        <w:rPr>
          <w:iCs/>
          <w:color w:val="000000" w:themeColor="text1"/>
          <w:sz w:val="23"/>
          <w:szCs w:val="23"/>
        </w:rPr>
        <w:t xml:space="preserve">, </w:t>
      </w:r>
      <w:hyperlink r:id="rId58" w:history="1">
        <w:r w:rsidRPr="003B42B3">
          <w:rPr>
            <w:iCs/>
            <w:color w:val="000000" w:themeColor="text1"/>
            <w:sz w:val="23"/>
            <w:szCs w:val="23"/>
          </w:rPr>
          <w:t>N ПГ-20-9867</w:t>
        </w:r>
      </w:hyperlink>
      <w:r w:rsidRPr="003B42B3">
        <w:rPr>
          <w:iCs/>
          <w:color w:val="000000" w:themeColor="text1"/>
          <w:sz w:val="23"/>
          <w:szCs w:val="23"/>
        </w:rPr>
        <w:t xml:space="preserve">, </w:t>
      </w:r>
      <w:hyperlink r:id="rId59" w:history="1">
        <w:r w:rsidRPr="003B42B3">
          <w:rPr>
            <w:iCs/>
            <w:color w:val="000000" w:themeColor="text1"/>
            <w:sz w:val="23"/>
            <w:szCs w:val="23"/>
          </w:rPr>
          <w:t>ПГ-20-9885</w:t>
        </w:r>
      </w:hyperlink>
      <w:r w:rsidRPr="003B42B3">
        <w:rPr>
          <w:iCs/>
          <w:color w:val="000000" w:themeColor="text1"/>
          <w:sz w:val="23"/>
          <w:szCs w:val="23"/>
        </w:rPr>
        <w:t xml:space="preserve">, </w:t>
      </w:r>
      <w:hyperlink r:id="rId60" w:history="1">
        <w:r w:rsidRPr="003B42B3">
          <w:rPr>
            <w:iCs/>
            <w:color w:val="000000" w:themeColor="text1"/>
            <w:sz w:val="23"/>
            <w:szCs w:val="23"/>
          </w:rPr>
          <w:t>ПГ-20-9884</w:t>
        </w:r>
      </w:hyperlink>
      <w:r w:rsidRPr="003B42B3">
        <w:rPr>
          <w:iCs/>
          <w:color w:val="000000" w:themeColor="text1"/>
          <w:sz w:val="23"/>
          <w:szCs w:val="23"/>
        </w:rPr>
        <w:t xml:space="preserve"> о соответствии легковых автомобилей марки "BMW" коммерческих наименований "X6 M50d", "X6 xDrive30d", "X5xDrive40d" и марки "</w:t>
      </w:r>
      <w:proofErr w:type="spellStart"/>
      <w:r w:rsidRPr="003B42B3">
        <w:rPr>
          <w:iCs/>
          <w:color w:val="000000" w:themeColor="text1"/>
          <w:sz w:val="23"/>
          <w:szCs w:val="23"/>
        </w:rPr>
        <w:t>Porsche</w:t>
      </w:r>
      <w:proofErr w:type="spellEnd"/>
      <w:r w:rsidRPr="003B42B3">
        <w:rPr>
          <w:iCs/>
          <w:color w:val="000000" w:themeColor="text1"/>
          <w:sz w:val="23"/>
          <w:szCs w:val="23"/>
        </w:rPr>
        <w:t>" коммерческого наименования "</w:t>
      </w:r>
      <w:proofErr w:type="spellStart"/>
      <w:r w:rsidRPr="003B42B3">
        <w:rPr>
          <w:iCs/>
          <w:color w:val="000000" w:themeColor="text1"/>
          <w:sz w:val="23"/>
          <w:szCs w:val="23"/>
        </w:rPr>
        <w:t>Cayenne</w:t>
      </w:r>
      <w:proofErr w:type="spellEnd"/>
      <w:r w:rsidRPr="003B42B3">
        <w:rPr>
          <w:iCs/>
          <w:color w:val="000000" w:themeColor="text1"/>
          <w:sz w:val="23"/>
          <w:szCs w:val="23"/>
        </w:rPr>
        <w:t>" Перечням легковых автомобилей средней стоимостью от 3 миллионов рублей для налоговых периодов 2017 - 2019 годов.</w:t>
      </w:r>
      <w:proofErr w:type="gramEnd"/>
    </w:p>
    <w:p w14:paraId="281D385D" w14:textId="77777777" w:rsidR="003B42B3" w:rsidRPr="003B42B3" w:rsidRDefault="003B42B3" w:rsidP="003B42B3">
      <w:pPr>
        <w:pStyle w:val="a9"/>
        <w:spacing w:line="264" w:lineRule="auto"/>
        <w:ind w:left="567"/>
        <w:contextualSpacing w:val="0"/>
        <w:jc w:val="both"/>
        <w:rPr>
          <w:i/>
          <w:color w:val="000000" w:themeColor="text1"/>
          <w:sz w:val="23"/>
          <w:szCs w:val="23"/>
        </w:rPr>
      </w:pPr>
      <w:r w:rsidRPr="003B42B3">
        <w:rPr>
          <w:i/>
          <w:color w:val="000000" w:themeColor="text1"/>
          <w:sz w:val="23"/>
          <w:szCs w:val="23"/>
        </w:rPr>
        <w:t>Письмо Министерства промышленности и торговли РФ от 4 декабря 2019 г. N 87159/20</w:t>
      </w:r>
    </w:p>
    <w:p w14:paraId="7E719AE7" w14:textId="77777777" w:rsidR="004941CD" w:rsidRPr="004941CD" w:rsidRDefault="004941CD" w:rsidP="004941CD">
      <w:pPr>
        <w:pStyle w:val="a9"/>
        <w:spacing w:line="264" w:lineRule="auto"/>
        <w:ind w:left="567"/>
        <w:contextualSpacing w:val="0"/>
        <w:jc w:val="both"/>
        <w:rPr>
          <w:i/>
          <w:color w:val="000000" w:themeColor="text1"/>
          <w:sz w:val="23"/>
          <w:szCs w:val="23"/>
        </w:rPr>
      </w:pPr>
      <w:r w:rsidRPr="004941CD">
        <w:rPr>
          <w:i/>
          <w:color w:val="000000" w:themeColor="text1"/>
          <w:sz w:val="23"/>
          <w:szCs w:val="23"/>
        </w:rPr>
        <w:t>Письмо Министерства промышленности и торговли РФ от 2 декабря 2019 г. N ПГ-20-9914</w:t>
      </w:r>
    </w:p>
    <w:p w14:paraId="1C0D4E1E" w14:textId="4F37084F" w:rsidR="004941CD" w:rsidRPr="004941CD" w:rsidRDefault="004941CD" w:rsidP="004941CD">
      <w:pPr>
        <w:pStyle w:val="a9"/>
        <w:spacing w:line="264" w:lineRule="auto"/>
        <w:ind w:left="0" w:firstLine="567"/>
        <w:contextualSpacing w:val="0"/>
        <w:jc w:val="both"/>
        <w:rPr>
          <w:iCs/>
          <w:color w:val="000000" w:themeColor="text1"/>
          <w:sz w:val="23"/>
          <w:szCs w:val="23"/>
        </w:rPr>
      </w:pPr>
      <w:proofErr w:type="spellStart"/>
      <w:r w:rsidRPr="004941CD">
        <w:rPr>
          <w:iCs/>
          <w:color w:val="000000" w:themeColor="text1"/>
          <w:sz w:val="23"/>
          <w:szCs w:val="23"/>
        </w:rPr>
        <w:t>Минпромторг</w:t>
      </w:r>
      <w:proofErr w:type="spellEnd"/>
      <w:r w:rsidRPr="004941CD">
        <w:rPr>
          <w:iCs/>
          <w:color w:val="000000" w:themeColor="text1"/>
          <w:sz w:val="23"/>
          <w:szCs w:val="23"/>
        </w:rPr>
        <w:t xml:space="preserve"> указал, что LAND ROVER DISCOVERY 2018 года выпуска входит в перечень дорогостоящих транспортных сре</w:t>
      </w:r>
      <w:proofErr w:type="gramStart"/>
      <w:r w:rsidRPr="004941CD">
        <w:rPr>
          <w:iCs/>
          <w:color w:val="000000" w:themeColor="text1"/>
          <w:sz w:val="23"/>
          <w:szCs w:val="23"/>
        </w:rPr>
        <w:t>дств дл</w:t>
      </w:r>
      <w:proofErr w:type="gramEnd"/>
      <w:r w:rsidRPr="004941CD">
        <w:rPr>
          <w:iCs/>
          <w:color w:val="000000" w:themeColor="text1"/>
          <w:sz w:val="23"/>
          <w:szCs w:val="23"/>
        </w:rPr>
        <w:t>я налогового периода 2018 г., в отношении которых уплачивается повышенный налог.</w:t>
      </w:r>
    </w:p>
    <w:p w14:paraId="00D3AD4F" w14:textId="17880579" w:rsidR="00EB7702" w:rsidRPr="00EB7702" w:rsidRDefault="00EB7702" w:rsidP="00F364BC">
      <w:pPr>
        <w:keepNext/>
        <w:numPr>
          <w:ilvl w:val="1"/>
          <w:numId w:val="1"/>
        </w:numPr>
        <w:tabs>
          <w:tab w:val="left" w:pos="567"/>
        </w:tabs>
        <w:spacing w:before="200" w:after="200"/>
        <w:ind w:left="0" w:right="57" w:firstLine="567"/>
        <w:jc w:val="center"/>
        <w:outlineLvl w:val="0"/>
        <w:rPr>
          <w:b/>
          <w:bCs/>
          <w:sz w:val="24"/>
          <w:szCs w:val="24"/>
        </w:rPr>
      </w:pPr>
      <w:bookmarkStart w:id="111" w:name="_Toc33597844"/>
      <w:r w:rsidRPr="00EB7702">
        <w:rPr>
          <w:b/>
          <w:bCs/>
          <w:sz w:val="24"/>
          <w:szCs w:val="24"/>
        </w:rPr>
        <w:t>ЕСХН</w:t>
      </w:r>
      <w:bookmarkEnd w:id="111"/>
    </w:p>
    <w:p w14:paraId="3A2D6DA5" w14:textId="77777777" w:rsidR="00E92319" w:rsidRPr="00E92319" w:rsidRDefault="00E92319" w:rsidP="00E92319">
      <w:pPr>
        <w:pStyle w:val="a9"/>
        <w:numPr>
          <w:ilvl w:val="0"/>
          <w:numId w:val="2"/>
        </w:numPr>
        <w:spacing w:before="120" w:after="120"/>
        <w:ind w:left="567" w:hanging="567"/>
        <w:contextualSpacing w:val="0"/>
        <w:jc w:val="both"/>
        <w:rPr>
          <w:b/>
          <w:color w:val="000000" w:themeColor="text1"/>
          <w:sz w:val="23"/>
          <w:szCs w:val="23"/>
        </w:rPr>
      </w:pPr>
      <w:r w:rsidRPr="00E92319">
        <w:rPr>
          <w:b/>
          <w:color w:val="000000" w:themeColor="text1"/>
          <w:sz w:val="23"/>
          <w:szCs w:val="23"/>
        </w:rPr>
        <w:t>Организации - плательщики ЕСХН не уплачивают налог на прибыль с доходов от реализации долей участия в уставном капитале российских организаций.</w:t>
      </w:r>
    </w:p>
    <w:p w14:paraId="7BD4365E" w14:textId="77777777" w:rsidR="00E92319" w:rsidRPr="00E92319" w:rsidRDefault="00E92319" w:rsidP="00E92319">
      <w:pPr>
        <w:pStyle w:val="a9"/>
        <w:spacing w:before="120" w:after="120"/>
        <w:ind w:left="567"/>
        <w:contextualSpacing w:val="0"/>
        <w:jc w:val="both"/>
        <w:rPr>
          <w:b/>
          <w:color w:val="000000" w:themeColor="text1"/>
          <w:sz w:val="23"/>
          <w:szCs w:val="23"/>
        </w:rPr>
      </w:pPr>
      <w:r w:rsidRPr="00E92319">
        <w:rPr>
          <w:b/>
          <w:color w:val="000000" w:themeColor="text1"/>
          <w:sz w:val="23"/>
          <w:szCs w:val="23"/>
        </w:rPr>
        <w:t>Сумма указанных доходов учитывается при определении объекта налогообложения по ЕСХН.</w:t>
      </w:r>
    </w:p>
    <w:p w14:paraId="58346F12" w14:textId="77777777" w:rsidR="00E92319" w:rsidRPr="00E92319" w:rsidRDefault="00E92319" w:rsidP="00E92319">
      <w:pPr>
        <w:pStyle w:val="a9"/>
        <w:spacing w:after="120" w:line="264" w:lineRule="auto"/>
        <w:ind w:left="567"/>
        <w:contextualSpacing w:val="0"/>
        <w:jc w:val="both"/>
        <w:rPr>
          <w:i/>
          <w:color w:val="000000" w:themeColor="text1"/>
          <w:sz w:val="23"/>
          <w:szCs w:val="23"/>
        </w:rPr>
      </w:pPr>
      <w:r w:rsidRPr="00E92319">
        <w:rPr>
          <w:i/>
          <w:color w:val="000000" w:themeColor="text1"/>
          <w:sz w:val="23"/>
          <w:szCs w:val="23"/>
        </w:rPr>
        <w:t>Письмо Департамента налоговой и таможенной политики Минфина России от 13 декабря 2019 г. N 03-11-06/1/97830</w:t>
      </w:r>
    </w:p>
    <w:p w14:paraId="78160BE8" w14:textId="77777777" w:rsidR="00EB7702" w:rsidRPr="00EB7702" w:rsidRDefault="00EB7702" w:rsidP="00EB7702">
      <w:pPr>
        <w:pStyle w:val="a9"/>
        <w:numPr>
          <w:ilvl w:val="0"/>
          <w:numId w:val="2"/>
        </w:numPr>
        <w:spacing w:before="120" w:after="120"/>
        <w:ind w:left="567" w:hanging="567"/>
        <w:contextualSpacing w:val="0"/>
        <w:jc w:val="both"/>
        <w:rPr>
          <w:b/>
          <w:color w:val="000000" w:themeColor="text1"/>
          <w:sz w:val="23"/>
          <w:szCs w:val="23"/>
        </w:rPr>
      </w:pPr>
      <w:r w:rsidRPr="00EB7702">
        <w:rPr>
          <w:b/>
          <w:color w:val="000000" w:themeColor="text1"/>
          <w:sz w:val="23"/>
          <w:szCs w:val="23"/>
        </w:rPr>
        <w:t>ФНС разъяснила, что при расчете ограничения по доходам в целях применения ЕСХН учитываются в т. ч. доходы от возмездной сделки по переуступке арендных прав в отношении земельного участка, от продажи и переуступке прав на земельные участки.</w:t>
      </w:r>
    </w:p>
    <w:p w14:paraId="4898B466" w14:textId="77777777" w:rsidR="00EB7702" w:rsidRPr="00EB7702" w:rsidRDefault="00EB7702" w:rsidP="00EB7702">
      <w:pPr>
        <w:pStyle w:val="a9"/>
        <w:spacing w:after="120" w:line="264" w:lineRule="auto"/>
        <w:ind w:left="567"/>
        <w:contextualSpacing w:val="0"/>
        <w:jc w:val="both"/>
        <w:rPr>
          <w:i/>
          <w:color w:val="000000" w:themeColor="text1"/>
          <w:sz w:val="23"/>
          <w:szCs w:val="23"/>
        </w:rPr>
      </w:pPr>
      <w:r w:rsidRPr="00EB7702">
        <w:rPr>
          <w:i/>
          <w:color w:val="000000" w:themeColor="text1"/>
          <w:sz w:val="23"/>
          <w:szCs w:val="23"/>
        </w:rPr>
        <w:t>Письмо Федеральной налоговой службы от 27 декабря 2019 г. N СД-4-3/27083@ "Об учете доходов при определении статуса сельскохозяйственного товаропроизводителя"</w:t>
      </w:r>
    </w:p>
    <w:p w14:paraId="2289B8EF" w14:textId="09AC209D" w:rsidR="00EB7702" w:rsidRPr="00EB7702" w:rsidRDefault="00EB7702" w:rsidP="000B308D">
      <w:pPr>
        <w:pStyle w:val="a9"/>
        <w:spacing w:line="264" w:lineRule="auto"/>
        <w:ind w:left="0" w:firstLine="567"/>
        <w:contextualSpacing w:val="0"/>
        <w:jc w:val="both"/>
        <w:rPr>
          <w:rFonts w:ascii="Arial" w:eastAsiaTheme="minorHAnsi" w:hAnsi="Arial" w:cs="Arial"/>
          <w:sz w:val="18"/>
          <w:szCs w:val="18"/>
          <w:lang w:eastAsia="en-US"/>
        </w:rPr>
      </w:pPr>
      <w:r>
        <w:rPr>
          <w:iCs/>
          <w:color w:val="000000" w:themeColor="text1"/>
          <w:sz w:val="23"/>
          <w:szCs w:val="23"/>
        </w:rPr>
        <w:t>Е</w:t>
      </w:r>
      <w:r w:rsidRPr="00EB7702">
        <w:rPr>
          <w:iCs/>
          <w:color w:val="000000" w:themeColor="text1"/>
          <w:sz w:val="23"/>
          <w:szCs w:val="23"/>
        </w:rPr>
        <w:t xml:space="preserve">сли организация не осуществляла продажу земельных участков на систематической основе, реализация носила разовый характер для улучшения своего финансового положения, то в целях признания организации сельскохозяйственным товаропроизводителем при определении доли дохода от реализации сельскохозяйственной </w:t>
      </w:r>
      <w:proofErr w:type="gramStart"/>
      <w:r w:rsidRPr="00EB7702">
        <w:rPr>
          <w:iCs/>
          <w:color w:val="000000" w:themeColor="text1"/>
          <w:sz w:val="23"/>
          <w:szCs w:val="23"/>
        </w:rPr>
        <w:t>продукции</w:t>
      </w:r>
      <w:proofErr w:type="gramEnd"/>
      <w:r w:rsidRPr="00EB7702">
        <w:rPr>
          <w:iCs/>
          <w:color w:val="000000" w:themeColor="text1"/>
          <w:sz w:val="23"/>
          <w:szCs w:val="23"/>
        </w:rPr>
        <w:t xml:space="preserve"> полученные организацией денежные средства от такой реализации не должны учитываться в общем доходе.</w:t>
      </w:r>
    </w:p>
    <w:p w14:paraId="37B7C323" w14:textId="5AE294F1" w:rsidR="00EB7702" w:rsidRPr="00D72C15" w:rsidRDefault="00D72C15" w:rsidP="00F364BC">
      <w:pPr>
        <w:keepNext/>
        <w:numPr>
          <w:ilvl w:val="1"/>
          <w:numId w:val="1"/>
        </w:numPr>
        <w:tabs>
          <w:tab w:val="left" w:pos="567"/>
        </w:tabs>
        <w:spacing w:before="200" w:after="200"/>
        <w:ind w:left="0" w:right="57" w:firstLine="567"/>
        <w:jc w:val="center"/>
        <w:outlineLvl w:val="0"/>
        <w:rPr>
          <w:b/>
          <w:bCs/>
          <w:sz w:val="24"/>
          <w:szCs w:val="24"/>
        </w:rPr>
      </w:pPr>
      <w:bookmarkStart w:id="112" w:name="_Toc33597845"/>
      <w:r w:rsidRPr="00D72C15">
        <w:rPr>
          <w:b/>
          <w:bCs/>
          <w:sz w:val="24"/>
          <w:szCs w:val="24"/>
        </w:rPr>
        <w:t>ККТ</w:t>
      </w:r>
      <w:bookmarkEnd w:id="112"/>
    </w:p>
    <w:p w14:paraId="369C886E" w14:textId="77777777" w:rsidR="00003D56" w:rsidRPr="00003D56" w:rsidRDefault="00003D56" w:rsidP="00003D56">
      <w:pPr>
        <w:pStyle w:val="a9"/>
        <w:numPr>
          <w:ilvl w:val="0"/>
          <w:numId w:val="2"/>
        </w:numPr>
        <w:spacing w:before="120" w:after="120"/>
        <w:ind w:left="567" w:hanging="567"/>
        <w:contextualSpacing w:val="0"/>
        <w:jc w:val="both"/>
        <w:rPr>
          <w:b/>
          <w:color w:val="000000" w:themeColor="text1"/>
          <w:sz w:val="23"/>
          <w:szCs w:val="23"/>
        </w:rPr>
      </w:pPr>
      <w:r w:rsidRPr="00003D56">
        <w:rPr>
          <w:b/>
          <w:color w:val="000000" w:themeColor="text1"/>
          <w:sz w:val="23"/>
          <w:szCs w:val="23"/>
        </w:rPr>
        <w:t>При безналичных расчетах с предпринимателями в рамках бизнеса ККТ не требуется.</w:t>
      </w:r>
    </w:p>
    <w:p w14:paraId="56ACC7F2" w14:textId="77777777" w:rsidR="00003D56" w:rsidRPr="00003D56" w:rsidRDefault="00003D56" w:rsidP="00003D56">
      <w:pPr>
        <w:pStyle w:val="a9"/>
        <w:spacing w:after="120" w:line="264" w:lineRule="auto"/>
        <w:ind w:left="567"/>
        <w:contextualSpacing w:val="0"/>
        <w:jc w:val="both"/>
        <w:rPr>
          <w:i/>
          <w:color w:val="000000" w:themeColor="text1"/>
          <w:sz w:val="23"/>
          <w:szCs w:val="23"/>
        </w:rPr>
      </w:pPr>
      <w:r w:rsidRPr="00003D56">
        <w:rPr>
          <w:i/>
          <w:color w:val="000000" w:themeColor="text1"/>
          <w:sz w:val="23"/>
          <w:szCs w:val="23"/>
        </w:rPr>
        <w:t>Письмо Департамента налоговой и таможенной политики Минфина России от 9 декабря 2019 г. N 03-01-15/95625</w:t>
      </w:r>
    </w:p>
    <w:p w14:paraId="49EE11DB" w14:textId="4A6376DD" w:rsidR="00610091" w:rsidRPr="00610091" w:rsidRDefault="00610091" w:rsidP="00610091">
      <w:pPr>
        <w:pStyle w:val="a9"/>
        <w:numPr>
          <w:ilvl w:val="0"/>
          <w:numId w:val="2"/>
        </w:numPr>
        <w:spacing w:before="120" w:after="120"/>
        <w:ind w:left="567" w:hanging="567"/>
        <w:contextualSpacing w:val="0"/>
        <w:jc w:val="both"/>
        <w:rPr>
          <w:b/>
          <w:color w:val="000000" w:themeColor="text1"/>
          <w:sz w:val="23"/>
          <w:szCs w:val="23"/>
        </w:rPr>
      </w:pPr>
      <w:r>
        <w:rPr>
          <w:b/>
          <w:color w:val="000000" w:themeColor="text1"/>
          <w:sz w:val="23"/>
          <w:szCs w:val="23"/>
        </w:rPr>
        <w:t>П</w:t>
      </w:r>
      <w:r w:rsidRPr="00610091">
        <w:rPr>
          <w:b/>
          <w:color w:val="000000" w:themeColor="text1"/>
          <w:sz w:val="23"/>
          <w:szCs w:val="23"/>
        </w:rPr>
        <w:t>ри получении денежных сре</w:t>
      </w:r>
      <w:proofErr w:type="gramStart"/>
      <w:r w:rsidRPr="00610091">
        <w:rPr>
          <w:b/>
          <w:color w:val="000000" w:themeColor="text1"/>
          <w:sz w:val="23"/>
          <w:szCs w:val="23"/>
        </w:rPr>
        <w:t>дств в б</w:t>
      </w:r>
      <w:proofErr w:type="gramEnd"/>
      <w:r w:rsidRPr="00610091">
        <w:rPr>
          <w:b/>
          <w:color w:val="000000" w:themeColor="text1"/>
          <w:sz w:val="23"/>
          <w:szCs w:val="23"/>
        </w:rPr>
        <w:t xml:space="preserve">езналичном порядке за товары (в том числе недвижимое имущество), работы, услуги (при получении платы за аренду (социальный </w:t>
      </w:r>
      <w:proofErr w:type="spellStart"/>
      <w:r w:rsidRPr="00610091">
        <w:rPr>
          <w:b/>
          <w:color w:val="000000" w:themeColor="text1"/>
          <w:sz w:val="23"/>
          <w:szCs w:val="23"/>
        </w:rPr>
        <w:t>найм</w:t>
      </w:r>
      <w:proofErr w:type="spellEnd"/>
      <w:r w:rsidRPr="00610091">
        <w:rPr>
          <w:b/>
          <w:color w:val="000000" w:themeColor="text1"/>
          <w:sz w:val="23"/>
          <w:szCs w:val="23"/>
        </w:rPr>
        <w:t xml:space="preserve">) имущества) от физических лиц, не являющихся индивидуальными предпринимателями, положения </w:t>
      </w:r>
      <w:hyperlink r:id="rId61" w:history="1">
        <w:r w:rsidRPr="00610091">
          <w:rPr>
            <w:b/>
            <w:color w:val="000000" w:themeColor="text1"/>
            <w:sz w:val="23"/>
            <w:szCs w:val="23"/>
          </w:rPr>
          <w:t>Федерального закона</w:t>
        </w:r>
      </w:hyperlink>
      <w:r w:rsidRPr="00610091">
        <w:rPr>
          <w:b/>
          <w:color w:val="000000" w:themeColor="text1"/>
          <w:sz w:val="23"/>
          <w:szCs w:val="23"/>
        </w:rPr>
        <w:t xml:space="preserve"> N 54-ФЗ возлагают на организацию обязанность применять контрольно-кассовую технику. Вместе с тем при получении денежных сре</w:t>
      </w:r>
      <w:proofErr w:type="gramStart"/>
      <w:r w:rsidRPr="00610091">
        <w:rPr>
          <w:b/>
          <w:color w:val="000000" w:themeColor="text1"/>
          <w:sz w:val="23"/>
          <w:szCs w:val="23"/>
        </w:rPr>
        <w:t>дств в к</w:t>
      </w:r>
      <w:proofErr w:type="gramEnd"/>
      <w:r w:rsidRPr="00610091">
        <w:rPr>
          <w:b/>
          <w:color w:val="000000" w:themeColor="text1"/>
          <w:sz w:val="23"/>
          <w:szCs w:val="23"/>
        </w:rPr>
        <w:t>ачестве государственной пошлины либо штрафов и иных сумм в возмещение ущерба применение контрольно-кассовой техники не требуется.</w:t>
      </w:r>
    </w:p>
    <w:p w14:paraId="025476A9" w14:textId="77777777" w:rsidR="00610091" w:rsidRPr="00610091" w:rsidRDefault="00610091" w:rsidP="00610091">
      <w:pPr>
        <w:pStyle w:val="a9"/>
        <w:spacing w:after="120" w:line="264" w:lineRule="auto"/>
        <w:ind w:left="567"/>
        <w:contextualSpacing w:val="0"/>
        <w:jc w:val="both"/>
        <w:rPr>
          <w:i/>
          <w:color w:val="000000" w:themeColor="text1"/>
          <w:sz w:val="23"/>
          <w:szCs w:val="23"/>
        </w:rPr>
      </w:pPr>
      <w:r w:rsidRPr="00610091">
        <w:rPr>
          <w:i/>
          <w:color w:val="000000" w:themeColor="text1"/>
          <w:sz w:val="23"/>
          <w:szCs w:val="23"/>
        </w:rPr>
        <w:lastRenderedPageBreak/>
        <w:t>Письмо Департамента налоговой и таможенной политики Минфина России от 9 декабря 2019 г. N 03-01-15/95663</w:t>
      </w:r>
    </w:p>
    <w:p w14:paraId="1CA8BEF8" w14:textId="77777777" w:rsidR="009A4518" w:rsidRPr="009A4518" w:rsidRDefault="009A4518" w:rsidP="009A4518">
      <w:pPr>
        <w:pStyle w:val="a9"/>
        <w:numPr>
          <w:ilvl w:val="0"/>
          <w:numId w:val="2"/>
        </w:numPr>
        <w:spacing w:before="120" w:after="120"/>
        <w:ind w:left="567" w:hanging="567"/>
        <w:contextualSpacing w:val="0"/>
        <w:jc w:val="both"/>
        <w:rPr>
          <w:b/>
          <w:color w:val="000000" w:themeColor="text1"/>
          <w:sz w:val="23"/>
          <w:szCs w:val="23"/>
        </w:rPr>
      </w:pPr>
      <w:r w:rsidRPr="009A4518">
        <w:rPr>
          <w:b/>
          <w:color w:val="000000" w:themeColor="text1"/>
          <w:sz w:val="23"/>
          <w:szCs w:val="23"/>
        </w:rPr>
        <w:t>При приеме (получении) денег наличными и (или) в безналичном порядке за товары и услуги организация обязана применять ККТ и передавать фискальные документы в налоговые органы через оператора фискальных данных.</w:t>
      </w:r>
    </w:p>
    <w:p w14:paraId="4BD77DC6" w14:textId="77777777" w:rsidR="009A4518" w:rsidRPr="009A4518" w:rsidRDefault="009A4518" w:rsidP="009A4518">
      <w:pPr>
        <w:pStyle w:val="a9"/>
        <w:spacing w:after="120" w:line="264" w:lineRule="auto"/>
        <w:ind w:left="567"/>
        <w:contextualSpacing w:val="0"/>
        <w:jc w:val="both"/>
        <w:rPr>
          <w:i/>
          <w:color w:val="000000" w:themeColor="text1"/>
          <w:sz w:val="23"/>
          <w:szCs w:val="23"/>
        </w:rPr>
      </w:pPr>
      <w:r w:rsidRPr="009A4518">
        <w:rPr>
          <w:i/>
          <w:color w:val="000000" w:themeColor="text1"/>
          <w:sz w:val="23"/>
          <w:szCs w:val="23"/>
        </w:rPr>
        <w:t>Письмо Департамента налоговой и таможенной политики Минфина России от 9 декабря 2019 г. N 03-01-15/95631</w:t>
      </w:r>
    </w:p>
    <w:p w14:paraId="3708602C" w14:textId="77777777" w:rsidR="004937DC" w:rsidRPr="004937DC" w:rsidRDefault="004937DC" w:rsidP="004937DC">
      <w:pPr>
        <w:pStyle w:val="a9"/>
        <w:numPr>
          <w:ilvl w:val="0"/>
          <w:numId w:val="2"/>
        </w:numPr>
        <w:spacing w:before="120" w:after="120"/>
        <w:ind w:left="567" w:hanging="567"/>
        <w:contextualSpacing w:val="0"/>
        <w:jc w:val="both"/>
        <w:rPr>
          <w:b/>
          <w:color w:val="000000" w:themeColor="text1"/>
          <w:sz w:val="23"/>
          <w:szCs w:val="23"/>
        </w:rPr>
      </w:pPr>
      <w:r>
        <w:rPr>
          <w:b/>
          <w:color w:val="000000" w:themeColor="text1"/>
          <w:sz w:val="23"/>
          <w:szCs w:val="23"/>
        </w:rPr>
        <w:t>В</w:t>
      </w:r>
      <w:r w:rsidRPr="004937DC">
        <w:rPr>
          <w:b/>
          <w:color w:val="000000" w:themeColor="text1"/>
          <w:sz w:val="23"/>
          <w:szCs w:val="23"/>
        </w:rPr>
        <w:t xml:space="preserve">озмещение работником расходов организации-работодателя на приобретение бланка трудовой книжки (вкладыша в трудовую книжку) не относится к расчетам для целей </w:t>
      </w:r>
      <w:hyperlink r:id="rId62" w:history="1">
        <w:r w:rsidRPr="004937DC">
          <w:rPr>
            <w:b/>
            <w:color w:val="000000" w:themeColor="text1"/>
            <w:sz w:val="23"/>
            <w:szCs w:val="23"/>
          </w:rPr>
          <w:t>Федерального закона</w:t>
        </w:r>
      </w:hyperlink>
      <w:r w:rsidRPr="004937DC">
        <w:rPr>
          <w:b/>
          <w:color w:val="000000" w:themeColor="text1"/>
          <w:sz w:val="23"/>
          <w:szCs w:val="23"/>
        </w:rPr>
        <w:t xml:space="preserve"> N 54-ФЗ и не требует применения контрольно-кассовой техники.</w:t>
      </w:r>
    </w:p>
    <w:p w14:paraId="575E3679" w14:textId="77777777" w:rsidR="004937DC" w:rsidRPr="004937DC" w:rsidRDefault="004937DC" w:rsidP="004937DC">
      <w:pPr>
        <w:pStyle w:val="a9"/>
        <w:spacing w:after="120" w:line="264" w:lineRule="auto"/>
        <w:ind w:left="567"/>
        <w:contextualSpacing w:val="0"/>
        <w:jc w:val="both"/>
        <w:rPr>
          <w:i/>
          <w:color w:val="000000" w:themeColor="text1"/>
          <w:sz w:val="23"/>
          <w:szCs w:val="23"/>
        </w:rPr>
      </w:pPr>
      <w:r w:rsidRPr="004937DC">
        <w:rPr>
          <w:i/>
          <w:color w:val="000000" w:themeColor="text1"/>
          <w:sz w:val="23"/>
          <w:szCs w:val="23"/>
        </w:rPr>
        <w:t>Письмо Департамента налоговой и таможенной политики Минфина России от 13 декабря 2019 г. N 03-01-15/97808</w:t>
      </w:r>
    </w:p>
    <w:p w14:paraId="148C7AE8" w14:textId="77777777" w:rsidR="00174C02" w:rsidRPr="00174C02" w:rsidRDefault="00174C02" w:rsidP="00174C02">
      <w:pPr>
        <w:pStyle w:val="a9"/>
        <w:numPr>
          <w:ilvl w:val="0"/>
          <w:numId w:val="2"/>
        </w:numPr>
        <w:spacing w:before="120" w:after="120"/>
        <w:ind w:left="567" w:hanging="567"/>
        <w:contextualSpacing w:val="0"/>
        <w:jc w:val="both"/>
        <w:rPr>
          <w:b/>
          <w:color w:val="000000" w:themeColor="text1"/>
          <w:sz w:val="23"/>
          <w:szCs w:val="23"/>
        </w:rPr>
      </w:pPr>
      <w:r w:rsidRPr="00174C02">
        <w:rPr>
          <w:b/>
          <w:color w:val="000000" w:themeColor="text1"/>
          <w:sz w:val="23"/>
          <w:szCs w:val="23"/>
        </w:rPr>
        <w:t>При получении денег в безналичном порядке за товары организация обязана применять ККТ.</w:t>
      </w:r>
    </w:p>
    <w:p w14:paraId="7FBEEB00" w14:textId="77777777" w:rsidR="00174C02" w:rsidRPr="00174C02" w:rsidRDefault="00174C02" w:rsidP="00174C02">
      <w:pPr>
        <w:pStyle w:val="a9"/>
        <w:spacing w:after="120" w:line="264" w:lineRule="auto"/>
        <w:ind w:left="567"/>
        <w:contextualSpacing w:val="0"/>
        <w:jc w:val="both"/>
        <w:rPr>
          <w:i/>
          <w:color w:val="000000" w:themeColor="text1"/>
          <w:sz w:val="23"/>
          <w:szCs w:val="23"/>
        </w:rPr>
      </w:pPr>
      <w:r w:rsidRPr="00174C02">
        <w:rPr>
          <w:i/>
          <w:color w:val="000000" w:themeColor="text1"/>
          <w:sz w:val="23"/>
          <w:szCs w:val="23"/>
        </w:rPr>
        <w:t>Письмо Департамента налоговой и таможенной политики Минфина России от 24 декабря 2019 г. N 03-01-15/101191</w:t>
      </w:r>
    </w:p>
    <w:p w14:paraId="6C53CE1A" w14:textId="77777777" w:rsidR="00174C02" w:rsidRPr="00174C02" w:rsidRDefault="00174C02" w:rsidP="00174C02">
      <w:pPr>
        <w:pStyle w:val="a9"/>
        <w:spacing w:line="264" w:lineRule="auto"/>
        <w:ind w:left="0" w:firstLine="567"/>
        <w:contextualSpacing w:val="0"/>
        <w:jc w:val="both"/>
        <w:rPr>
          <w:iCs/>
          <w:color w:val="000000" w:themeColor="text1"/>
          <w:sz w:val="23"/>
          <w:szCs w:val="23"/>
        </w:rPr>
      </w:pPr>
      <w:r w:rsidRPr="00174C02">
        <w:rPr>
          <w:iCs/>
          <w:color w:val="000000" w:themeColor="text1"/>
          <w:sz w:val="23"/>
          <w:szCs w:val="23"/>
        </w:rPr>
        <w:t>Если безналичный расчет исключает возможность непосредственного взаимодействия с покупателем (клиентом), чек (бланк строгой отчетности) передается одним из следующих способов:</w:t>
      </w:r>
    </w:p>
    <w:p w14:paraId="6616A1A5" w14:textId="77777777" w:rsidR="00174C02" w:rsidRPr="00174C02" w:rsidRDefault="00174C02" w:rsidP="00174C02">
      <w:pPr>
        <w:pStyle w:val="a9"/>
        <w:spacing w:line="264" w:lineRule="auto"/>
        <w:ind w:left="0" w:firstLine="567"/>
        <w:contextualSpacing w:val="0"/>
        <w:jc w:val="both"/>
        <w:rPr>
          <w:iCs/>
          <w:color w:val="000000" w:themeColor="text1"/>
          <w:sz w:val="23"/>
          <w:szCs w:val="23"/>
        </w:rPr>
      </w:pPr>
      <w:r w:rsidRPr="00174C02">
        <w:rPr>
          <w:iCs/>
          <w:color w:val="000000" w:themeColor="text1"/>
          <w:sz w:val="23"/>
          <w:szCs w:val="23"/>
        </w:rPr>
        <w:t>1) в электронной форме на абонентский номер или адрес электронной почты;</w:t>
      </w:r>
    </w:p>
    <w:p w14:paraId="0D442DDB" w14:textId="77777777" w:rsidR="00174C02" w:rsidRPr="00174C02" w:rsidRDefault="00174C02" w:rsidP="00174C02">
      <w:pPr>
        <w:pStyle w:val="a9"/>
        <w:spacing w:line="264" w:lineRule="auto"/>
        <w:ind w:left="0" w:firstLine="567"/>
        <w:contextualSpacing w:val="0"/>
        <w:jc w:val="both"/>
        <w:rPr>
          <w:iCs/>
          <w:color w:val="000000" w:themeColor="text1"/>
          <w:sz w:val="23"/>
          <w:szCs w:val="23"/>
        </w:rPr>
      </w:pPr>
      <w:r w:rsidRPr="00174C02">
        <w:rPr>
          <w:iCs/>
          <w:color w:val="000000" w:themeColor="text1"/>
          <w:sz w:val="23"/>
          <w:szCs w:val="23"/>
        </w:rPr>
        <w:t>2) на бумажном носителе вместе с товаром;</w:t>
      </w:r>
    </w:p>
    <w:p w14:paraId="0B9FE827" w14:textId="77777777" w:rsidR="00174C02" w:rsidRPr="00174C02" w:rsidRDefault="00174C02" w:rsidP="00174C02">
      <w:pPr>
        <w:pStyle w:val="a9"/>
        <w:spacing w:line="264" w:lineRule="auto"/>
        <w:ind w:left="0" w:firstLine="567"/>
        <w:contextualSpacing w:val="0"/>
        <w:jc w:val="both"/>
        <w:rPr>
          <w:iCs/>
          <w:color w:val="000000" w:themeColor="text1"/>
          <w:sz w:val="23"/>
          <w:szCs w:val="23"/>
        </w:rPr>
      </w:pPr>
      <w:r w:rsidRPr="00174C02">
        <w:rPr>
          <w:iCs/>
          <w:color w:val="000000" w:themeColor="text1"/>
          <w:sz w:val="23"/>
          <w:szCs w:val="23"/>
        </w:rPr>
        <w:t>3) на бумажном носителе при первом непосредственном взаимодействии с клиентом.</w:t>
      </w:r>
    </w:p>
    <w:p w14:paraId="1099DF7C" w14:textId="77777777" w:rsidR="00174C02" w:rsidRPr="00174C02" w:rsidRDefault="00174C02" w:rsidP="00174C02">
      <w:pPr>
        <w:pStyle w:val="a9"/>
        <w:spacing w:line="264" w:lineRule="auto"/>
        <w:ind w:left="0" w:firstLine="567"/>
        <w:contextualSpacing w:val="0"/>
        <w:jc w:val="both"/>
        <w:rPr>
          <w:iCs/>
          <w:color w:val="000000" w:themeColor="text1"/>
          <w:sz w:val="23"/>
          <w:szCs w:val="23"/>
        </w:rPr>
      </w:pPr>
      <w:r w:rsidRPr="00174C02">
        <w:rPr>
          <w:iCs/>
          <w:color w:val="000000" w:themeColor="text1"/>
          <w:sz w:val="23"/>
          <w:szCs w:val="23"/>
        </w:rPr>
        <w:t>Чек (бланк строгой отчетности) должен быть сформирован не позднее рабочего дня, следующего за днем расчета, но не позднее момента передачи товара.</w:t>
      </w:r>
    </w:p>
    <w:p w14:paraId="3D446DF5" w14:textId="6961DC06" w:rsidR="00D72C15" w:rsidRPr="00D72C15" w:rsidRDefault="00D72C15" w:rsidP="00D72C15">
      <w:pPr>
        <w:pStyle w:val="a9"/>
        <w:numPr>
          <w:ilvl w:val="0"/>
          <w:numId w:val="2"/>
        </w:numPr>
        <w:spacing w:before="120" w:after="120"/>
        <w:ind w:left="567" w:hanging="567"/>
        <w:contextualSpacing w:val="0"/>
        <w:jc w:val="both"/>
        <w:rPr>
          <w:b/>
          <w:color w:val="000000" w:themeColor="text1"/>
          <w:sz w:val="23"/>
          <w:szCs w:val="23"/>
        </w:rPr>
      </w:pPr>
      <w:r>
        <w:rPr>
          <w:b/>
          <w:color w:val="000000" w:themeColor="text1"/>
          <w:sz w:val="23"/>
          <w:szCs w:val="23"/>
        </w:rPr>
        <w:t>И</w:t>
      </w:r>
      <w:r w:rsidRPr="00D72C15">
        <w:rPr>
          <w:b/>
          <w:color w:val="000000" w:themeColor="text1"/>
          <w:sz w:val="23"/>
          <w:szCs w:val="23"/>
        </w:rPr>
        <w:t>ндивидуальные предприниматели, не имеющие работников, с которыми заключены трудовые договоры, при реализации товаров собственного производства, выполнении работ, оказании услуг вправе не применять контрольно-кассовую технику при расчетах за такие товары, работы, услуги до 01.07.2021.</w:t>
      </w:r>
    </w:p>
    <w:p w14:paraId="7F03EF12" w14:textId="77777777" w:rsidR="00D72C15" w:rsidRDefault="00D72C15" w:rsidP="00D72C15">
      <w:pPr>
        <w:pStyle w:val="a9"/>
        <w:spacing w:after="120" w:line="264" w:lineRule="auto"/>
        <w:ind w:left="567"/>
        <w:contextualSpacing w:val="0"/>
        <w:jc w:val="both"/>
        <w:rPr>
          <w:i/>
          <w:color w:val="000000" w:themeColor="text1"/>
          <w:sz w:val="23"/>
          <w:szCs w:val="23"/>
        </w:rPr>
      </w:pPr>
      <w:r w:rsidRPr="00D72C15">
        <w:rPr>
          <w:i/>
          <w:color w:val="000000" w:themeColor="text1"/>
          <w:sz w:val="23"/>
          <w:szCs w:val="23"/>
        </w:rPr>
        <w:t>Письмо Департамента налоговой и таможенной политики Минфина России от 25 декабря 2019 г. N 03-01-15/101723</w:t>
      </w:r>
    </w:p>
    <w:p w14:paraId="71414418" w14:textId="5BAAF3D1" w:rsidR="008D4DE6" w:rsidRPr="00D07F6B" w:rsidRDefault="00D07F6B" w:rsidP="00F364BC">
      <w:pPr>
        <w:keepNext/>
        <w:numPr>
          <w:ilvl w:val="1"/>
          <w:numId w:val="1"/>
        </w:numPr>
        <w:tabs>
          <w:tab w:val="left" w:pos="567"/>
        </w:tabs>
        <w:spacing w:before="200" w:after="200"/>
        <w:ind w:left="0" w:right="57" w:firstLine="567"/>
        <w:jc w:val="center"/>
        <w:outlineLvl w:val="0"/>
        <w:rPr>
          <w:b/>
          <w:bCs/>
          <w:sz w:val="24"/>
          <w:szCs w:val="24"/>
        </w:rPr>
      </w:pPr>
      <w:bookmarkStart w:id="113" w:name="_Toc33597846"/>
      <w:r w:rsidRPr="00D07F6B">
        <w:rPr>
          <w:b/>
          <w:bCs/>
          <w:sz w:val="24"/>
          <w:szCs w:val="24"/>
        </w:rPr>
        <w:t>Разное</w:t>
      </w:r>
      <w:bookmarkEnd w:id="113"/>
    </w:p>
    <w:p w14:paraId="74D2874F" w14:textId="77777777" w:rsidR="00D07F6B" w:rsidRDefault="00D07F6B" w:rsidP="00C400DD">
      <w:pPr>
        <w:pStyle w:val="a9"/>
        <w:numPr>
          <w:ilvl w:val="0"/>
          <w:numId w:val="2"/>
        </w:numPr>
        <w:spacing w:before="120" w:after="120"/>
        <w:ind w:left="567" w:hanging="567"/>
        <w:contextualSpacing w:val="0"/>
        <w:jc w:val="both"/>
        <w:rPr>
          <w:b/>
          <w:color w:val="000000" w:themeColor="text1"/>
          <w:sz w:val="23"/>
          <w:szCs w:val="23"/>
        </w:rPr>
      </w:pPr>
      <w:r w:rsidRPr="00D07F6B">
        <w:rPr>
          <w:b/>
          <w:color w:val="000000" w:themeColor="text1"/>
          <w:sz w:val="23"/>
          <w:szCs w:val="23"/>
        </w:rPr>
        <w:t xml:space="preserve">18 февраля 2020 года вступит в силу новый </w:t>
      </w:r>
      <w:hyperlink r:id="rId63" w:anchor="/document/73524230/entry/1000" w:history="1">
        <w:r w:rsidRPr="00D07F6B">
          <w:rPr>
            <w:b/>
            <w:color w:val="000000" w:themeColor="text1"/>
            <w:sz w:val="23"/>
            <w:szCs w:val="23"/>
          </w:rPr>
          <w:t>Перечень</w:t>
        </w:r>
      </w:hyperlink>
      <w:r w:rsidRPr="00D07F6B">
        <w:rPr>
          <w:b/>
          <w:color w:val="000000" w:themeColor="text1"/>
          <w:sz w:val="23"/>
          <w:szCs w:val="23"/>
        </w:rPr>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w:t>
      </w:r>
    </w:p>
    <w:p w14:paraId="0087E1FC" w14:textId="77777777" w:rsidR="00D07F6B" w:rsidRPr="00D07F6B" w:rsidRDefault="00DF7561" w:rsidP="00D07F6B">
      <w:pPr>
        <w:pStyle w:val="a9"/>
        <w:spacing w:after="120" w:line="264" w:lineRule="auto"/>
        <w:ind w:left="567"/>
        <w:contextualSpacing w:val="0"/>
        <w:jc w:val="both"/>
        <w:rPr>
          <w:i/>
          <w:color w:val="000000" w:themeColor="text1"/>
          <w:sz w:val="23"/>
          <w:szCs w:val="23"/>
        </w:rPr>
      </w:pPr>
      <w:hyperlink r:id="rId64" w:anchor="/document/73524230/entry/0" w:history="1">
        <w:r w:rsidR="00D07F6B" w:rsidRPr="00D07F6B">
          <w:rPr>
            <w:i/>
            <w:color w:val="000000" w:themeColor="text1"/>
            <w:sz w:val="23"/>
            <w:szCs w:val="23"/>
          </w:rPr>
          <w:t>Приказ Федерального архивного агентства от 20 декабря 2019 г. N 236</w:t>
        </w:r>
      </w:hyperlink>
    </w:p>
    <w:p w14:paraId="6732F899" w14:textId="4B9DD829" w:rsidR="00D07F6B" w:rsidRPr="00D07F6B" w:rsidRDefault="00D07F6B" w:rsidP="00D07F6B">
      <w:pPr>
        <w:pStyle w:val="a9"/>
        <w:spacing w:line="264" w:lineRule="auto"/>
        <w:ind w:left="0" w:firstLine="567"/>
        <w:contextualSpacing w:val="0"/>
        <w:jc w:val="both"/>
        <w:rPr>
          <w:iCs/>
          <w:color w:val="000000" w:themeColor="text1"/>
          <w:sz w:val="23"/>
          <w:szCs w:val="23"/>
        </w:rPr>
      </w:pPr>
      <w:r w:rsidRPr="00D07F6B">
        <w:rPr>
          <w:iCs/>
          <w:color w:val="000000" w:themeColor="text1"/>
          <w:sz w:val="23"/>
          <w:szCs w:val="23"/>
        </w:rPr>
        <w:t xml:space="preserve">Он заменит </w:t>
      </w:r>
      <w:hyperlink r:id="rId65" w:anchor="/document/199315/entry/1000" w:history="1">
        <w:r w:rsidRPr="00D07F6B">
          <w:rPr>
            <w:iCs/>
            <w:color w:val="000000" w:themeColor="text1"/>
            <w:sz w:val="23"/>
            <w:szCs w:val="23"/>
          </w:rPr>
          <w:t>аналогичный документ</w:t>
        </w:r>
      </w:hyperlink>
      <w:r w:rsidRPr="00D07F6B">
        <w:rPr>
          <w:iCs/>
          <w:color w:val="000000" w:themeColor="text1"/>
          <w:sz w:val="23"/>
          <w:szCs w:val="23"/>
        </w:rPr>
        <w:t xml:space="preserve">, утвержденный Минкультуры России в 2010 году, который </w:t>
      </w:r>
      <w:hyperlink r:id="rId66" w:anchor="/document/73524232/entry/0" w:history="1">
        <w:r w:rsidRPr="00D07F6B">
          <w:rPr>
            <w:iCs/>
            <w:color w:val="000000" w:themeColor="text1"/>
            <w:sz w:val="23"/>
            <w:szCs w:val="23"/>
          </w:rPr>
          <w:t>утратит силу</w:t>
        </w:r>
      </w:hyperlink>
      <w:r w:rsidRPr="00D07F6B">
        <w:rPr>
          <w:iCs/>
          <w:color w:val="000000" w:themeColor="text1"/>
          <w:sz w:val="23"/>
          <w:szCs w:val="23"/>
        </w:rPr>
        <w:t xml:space="preserve"> с этой же даты.</w:t>
      </w:r>
    </w:p>
    <w:p w14:paraId="2977E198" w14:textId="77777777" w:rsidR="00D07F6B" w:rsidRPr="00D07F6B" w:rsidRDefault="00D07F6B" w:rsidP="00D07F6B">
      <w:pPr>
        <w:pStyle w:val="a9"/>
        <w:spacing w:line="264" w:lineRule="auto"/>
        <w:ind w:left="0" w:firstLine="567"/>
        <w:contextualSpacing w:val="0"/>
        <w:jc w:val="both"/>
        <w:rPr>
          <w:iCs/>
          <w:color w:val="000000" w:themeColor="text1"/>
          <w:sz w:val="23"/>
          <w:szCs w:val="23"/>
        </w:rPr>
      </w:pPr>
      <w:r w:rsidRPr="00D07F6B">
        <w:rPr>
          <w:iCs/>
          <w:color w:val="000000" w:themeColor="text1"/>
          <w:sz w:val="23"/>
          <w:szCs w:val="23"/>
        </w:rPr>
        <w:t xml:space="preserve">Для некоторых бухгалтерских, налоговых, кадровых и иных документов новым </w:t>
      </w:r>
      <w:hyperlink r:id="rId67" w:anchor="/document/73524230/entry/1000" w:history="1">
        <w:r w:rsidRPr="00D07F6B">
          <w:rPr>
            <w:iCs/>
            <w:color w:val="000000" w:themeColor="text1"/>
            <w:sz w:val="23"/>
            <w:szCs w:val="23"/>
          </w:rPr>
          <w:t>Перечнем</w:t>
        </w:r>
      </w:hyperlink>
      <w:r w:rsidRPr="00D07F6B">
        <w:rPr>
          <w:iCs/>
          <w:color w:val="000000" w:themeColor="text1"/>
          <w:sz w:val="23"/>
          <w:szCs w:val="23"/>
        </w:rPr>
        <w:t xml:space="preserve"> предусмотрены новые сроки хранения. Приведем несколько примеров.</w:t>
      </w:r>
    </w:p>
    <w:p w14:paraId="77166027" w14:textId="77777777" w:rsidR="00D07F6B" w:rsidRPr="00D07F6B" w:rsidRDefault="00D07F6B" w:rsidP="00D07F6B">
      <w:pPr>
        <w:pStyle w:val="a9"/>
        <w:spacing w:line="264" w:lineRule="auto"/>
        <w:ind w:left="0" w:firstLine="567"/>
        <w:contextualSpacing w:val="0"/>
        <w:jc w:val="both"/>
        <w:rPr>
          <w:iCs/>
          <w:color w:val="000000" w:themeColor="text1"/>
          <w:sz w:val="23"/>
          <w:szCs w:val="23"/>
        </w:rPr>
      </w:pPr>
      <w:r w:rsidRPr="00D07F6B">
        <w:rPr>
          <w:iCs/>
          <w:color w:val="000000" w:themeColor="text1"/>
          <w:sz w:val="23"/>
          <w:szCs w:val="23"/>
        </w:rPr>
        <w:t>Так, график отпусков теперь должен будет храниться три года вместо одного.</w:t>
      </w:r>
    </w:p>
    <w:p w14:paraId="3073B380" w14:textId="77777777" w:rsidR="00D07F6B" w:rsidRPr="00D07F6B" w:rsidRDefault="00D07F6B" w:rsidP="00D07F6B">
      <w:pPr>
        <w:pStyle w:val="a9"/>
        <w:spacing w:line="264" w:lineRule="auto"/>
        <w:ind w:left="0" w:firstLine="567"/>
        <w:contextualSpacing w:val="0"/>
        <w:jc w:val="both"/>
        <w:rPr>
          <w:iCs/>
          <w:color w:val="000000" w:themeColor="text1"/>
          <w:sz w:val="23"/>
          <w:szCs w:val="23"/>
        </w:rPr>
      </w:pPr>
      <w:r w:rsidRPr="00D07F6B">
        <w:rPr>
          <w:iCs/>
          <w:color w:val="000000" w:themeColor="text1"/>
          <w:sz w:val="23"/>
          <w:szCs w:val="23"/>
        </w:rPr>
        <w:t xml:space="preserve">Для должностных инструкций новым Перечнем установлен срок хранения 50/75 лет (в зависимости от того, закончены они делопроизводством соответственно до или после 1 января 2003 </w:t>
      </w:r>
      <w:r w:rsidRPr="00D07F6B">
        <w:rPr>
          <w:iCs/>
          <w:color w:val="000000" w:themeColor="text1"/>
          <w:sz w:val="23"/>
          <w:szCs w:val="23"/>
        </w:rPr>
        <w:lastRenderedPageBreak/>
        <w:t>года), в то время как раньше они подлежали постоянному хранению (кроме индивидуальных инструкций, хранившихся 75 лет).</w:t>
      </w:r>
    </w:p>
    <w:p w14:paraId="61BA0E97" w14:textId="77777777" w:rsidR="00D07F6B" w:rsidRPr="00D07F6B" w:rsidRDefault="00D07F6B" w:rsidP="00D07F6B">
      <w:pPr>
        <w:pStyle w:val="a9"/>
        <w:spacing w:line="264" w:lineRule="auto"/>
        <w:ind w:left="0" w:firstLine="567"/>
        <w:contextualSpacing w:val="0"/>
        <w:jc w:val="both"/>
        <w:rPr>
          <w:iCs/>
          <w:color w:val="000000" w:themeColor="text1"/>
          <w:sz w:val="23"/>
          <w:szCs w:val="23"/>
        </w:rPr>
      </w:pPr>
      <w:r w:rsidRPr="00D07F6B">
        <w:rPr>
          <w:iCs/>
          <w:color w:val="000000" w:themeColor="text1"/>
          <w:sz w:val="23"/>
          <w:szCs w:val="23"/>
        </w:rPr>
        <w:t>Срок хранения счетов-фактур увеличится с четырех лет до пяти.</w:t>
      </w:r>
    </w:p>
    <w:p w14:paraId="39CE8F92" w14:textId="77777777" w:rsidR="00D07F6B" w:rsidRPr="00D07F6B" w:rsidRDefault="00D07F6B" w:rsidP="00D07F6B">
      <w:pPr>
        <w:pStyle w:val="a9"/>
        <w:spacing w:line="264" w:lineRule="auto"/>
        <w:ind w:left="0" w:firstLine="567"/>
        <w:contextualSpacing w:val="0"/>
        <w:jc w:val="both"/>
        <w:rPr>
          <w:iCs/>
          <w:color w:val="000000" w:themeColor="text1"/>
          <w:sz w:val="23"/>
          <w:szCs w:val="23"/>
        </w:rPr>
      </w:pPr>
      <w:r w:rsidRPr="00D07F6B">
        <w:rPr>
          <w:iCs/>
          <w:color w:val="000000" w:themeColor="text1"/>
          <w:sz w:val="23"/>
          <w:szCs w:val="23"/>
        </w:rPr>
        <w:t xml:space="preserve">Договоры аренды недвижимого имущества и документы к ним (акты приема-передачи и др.), согласно новому Перечню, должны храниться 10 лет, движимого - 5 лет. Для выданных руководителем доверенностей на представление интересов организации и для сведений об отзыве выданных доверенностей установлен срок хранения 5 лет (после истечения срока действия доверенности или ее отзыва). В соответствии с Перечнем 2010 года такие доверенности, как и договоры аренды, подлежали хранению </w:t>
      </w:r>
      <w:hyperlink r:id="rId68" w:anchor="/document/199315/entry/9991" w:history="1">
        <w:r w:rsidRPr="00D07F6B">
          <w:rPr>
            <w:iCs/>
            <w:color w:val="000000" w:themeColor="text1"/>
            <w:sz w:val="23"/>
            <w:szCs w:val="23"/>
          </w:rPr>
          <w:t>"постоянно"</w:t>
        </w:r>
      </w:hyperlink>
      <w:r w:rsidRPr="00D07F6B">
        <w:rPr>
          <w:iCs/>
          <w:color w:val="000000" w:themeColor="text1"/>
          <w:sz w:val="23"/>
          <w:szCs w:val="23"/>
        </w:rPr>
        <w:t>.</w:t>
      </w:r>
    </w:p>
    <w:p w14:paraId="4466B047" w14:textId="77777777" w:rsidR="00D07F6B" w:rsidRDefault="00D07F6B" w:rsidP="00D07F6B">
      <w:pPr>
        <w:pStyle w:val="a9"/>
        <w:spacing w:line="264" w:lineRule="auto"/>
        <w:ind w:left="0" w:firstLine="567"/>
        <w:contextualSpacing w:val="0"/>
        <w:jc w:val="both"/>
        <w:rPr>
          <w:iCs/>
          <w:color w:val="000000" w:themeColor="text1"/>
          <w:sz w:val="23"/>
          <w:szCs w:val="23"/>
        </w:rPr>
      </w:pPr>
      <w:r w:rsidRPr="00D07F6B">
        <w:rPr>
          <w:iCs/>
          <w:color w:val="000000" w:themeColor="text1"/>
          <w:sz w:val="23"/>
          <w:szCs w:val="23"/>
        </w:rPr>
        <w:t>Согласие на обработку персональных данных теперь должно храниться 3 года после истечения срока его действия или его отзыва (вместо прежних общих 75 лет).</w:t>
      </w:r>
    </w:p>
    <w:p w14:paraId="6798A2D6" w14:textId="77777777" w:rsidR="00610091" w:rsidRPr="00610091" w:rsidRDefault="00610091" w:rsidP="00610091">
      <w:pPr>
        <w:pStyle w:val="a9"/>
        <w:numPr>
          <w:ilvl w:val="0"/>
          <w:numId w:val="2"/>
        </w:numPr>
        <w:spacing w:before="120" w:after="120" w:line="264" w:lineRule="auto"/>
        <w:ind w:left="567" w:hanging="567"/>
        <w:contextualSpacing w:val="0"/>
        <w:jc w:val="both"/>
        <w:rPr>
          <w:b/>
          <w:color w:val="000000" w:themeColor="text1"/>
          <w:sz w:val="23"/>
          <w:szCs w:val="23"/>
        </w:rPr>
      </w:pPr>
      <w:proofErr w:type="spellStart"/>
      <w:r w:rsidRPr="00610091">
        <w:rPr>
          <w:b/>
          <w:color w:val="000000" w:themeColor="text1"/>
          <w:sz w:val="23"/>
          <w:szCs w:val="23"/>
        </w:rPr>
        <w:t>Госрегистрация</w:t>
      </w:r>
      <w:proofErr w:type="spellEnd"/>
      <w:r w:rsidRPr="00610091">
        <w:rPr>
          <w:b/>
          <w:color w:val="000000" w:themeColor="text1"/>
          <w:sz w:val="23"/>
          <w:szCs w:val="23"/>
        </w:rPr>
        <w:t xml:space="preserve"> передачи недвижимости в доверительное управление в ЕГРН осуществляется в отношении каждого объекта (земельного участка), указанного в договоре доверительного управления, на основании заявления его правообладателя.</w:t>
      </w:r>
    </w:p>
    <w:p w14:paraId="69BD6150" w14:textId="77777777" w:rsidR="00610091" w:rsidRPr="00610091" w:rsidRDefault="00610091" w:rsidP="00610091">
      <w:pPr>
        <w:pStyle w:val="a9"/>
        <w:spacing w:after="120" w:line="264" w:lineRule="auto"/>
        <w:ind w:left="567"/>
        <w:contextualSpacing w:val="0"/>
        <w:jc w:val="both"/>
        <w:rPr>
          <w:i/>
          <w:color w:val="000000" w:themeColor="text1"/>
          <w:sz w:val="23"/>
          <w:szCs w:val="23"/>
        </w:rPr>
      </w:pPr>
      <w:r w:rsidRPr="00610091">
        <w:rPr>
          <w:i/>
          <w:color w:val="000000" w:themeColor="text1"/>
          <w:sz w:val="23"/>
          <w:szCs w:val="23"/>
        </w:rPr>
        <w:t>Письмо Департамента налоговой и таможенной политики Минфина России от 9 декабря 2019 г. N 03-05-06-03/95581</w:t>
      </w:r>
    </w:p>
    <w:p w14:paraId="65ABCAF9" w14:textId="77777777" w:rsidR="00610091" w:rsidRPr="00610091" w:rsidRDefault="00610091" w:rsidP="00610091">
      <w:pPr>
        <w:pStyle w:val="a9"/>
        <w:spacing w:line="264" w:lineRule="auto"/>
        <w:ind w:left="0" w:firstLine="567"/>
        <w:contextualSpacing w:val="0"/>
        <w:jc w:val="both"/>
        <w:rPr>
          <w:iCs/>
          <w:color w:val="000000" w:themeColor="text1"/>
          <w:sz w:val="23"/>
          <w:szCs w:val="23"/>
        </w:rPr>
      </w:pPr>
      <w:r w:rsidRPr="00610091">
        <w:rPr>
          <w:iCs/>
          <w:color w:val="000000" w:themeColor="text1"/>
          <w:sz w:val="23"/>
          <w:szCs w:val="23"/>
        </w:rPr>
        <w:t>За регистрацию передачи недвижимости (земельных участков) в доверительное управление, как обременения этого имущества, должна уплачиваться госпошлина физлицом (правообладателем) в размере 2 000 руб., а если речь идет об участках из земель с/х назначения - 350 руб. за каждый объект, указанный в договоре.</w:t>
      </w:r>
    </w:p>
    <w:p w14:paraId="0A96AD7E" w14:textId="77777777" w:rsidR="00610091" w:rsidRPr="00610091" w:rsidRDefault="00610091" w:rsidP="00610091">
      <w:pPr>
        <w:pStyle w:val="a9"/>
        <w:spacing w:line="264" w:lineRule="auto"/>
        <w:ind w:left="0" w:firstLine="567"/>
        <w:contextualSpacing w:val="0"/>
        <w:jc w:val="both"/>
        <w:rPr>
          <w:iCs/>
          <w:color w:val="000000" w:themeColor="text1"/>
          <w:sz w:val="23"/>
          <w:szCs w:val="23"/>
        </w:rPr>
      </w:pPr>
      <w:r w:rsidRPr="00610091">
        <w:rPr>
          <w:iCs/>
          <w:color w:val="000000" w:themeColor="text1"/>
          <w:sz w:val="23"/>
          <w:szCs w:val="23"/>
        </w:rPr>
        <w:t xml:space="preserve">Если </w:t>
      </w:r>
      <w:proofErr w:type="spellStart"/>
      <w:r w:rsidRPr="00610091">
        <w:rPr>
          <w:iCs/>
          <w:color w:val="000000" w:themeColor="text1"/>
          <w:sz w:val="23"/>
          <w:szCs w:val="23"/>
        </w:rPr>
        <w:t>допсоглашение</w:t>
      </w:r>
      <w:proofErr w:type="spellEnd"/>
      <w:r w:rsidRPr="00610091">
        <w:rPr>
          <w:iCs/>
          <w:color w:val="000000" w:themeColor="text1"/>
          <w:sz w:val="23"/>
          <w:szCs w:val="23"/>
        </w:rPr>
        <w:t xml:space="preserve"> к ранее зарегистрированному договору доверительного управления увеличивает количество объектов недвижимости, то за регистрацию такого соглашения должна уплачиваться госпошлина в указанных размерах в отношении объекта, включаемого в договор доверительного управления.</w:t>
      </w:r>
    </w:p>
    <w:p w14:paraId="518A77FD" w14:textId="77777777" w:rsidR="00610091" w:rsidRPr="00610091" w:rsidRDefault="00610091" w:rsidP="00610091">
      <w:pPr>
        <w:pStyle w:val="a9"/>
        <w:spacing w:line="264" w:lineRule="auto"/>
        <w:ind w:left="0" w:firstLine="567"/>
        <w:contextualSpacing w:val="0"/>
        <w:jc w:val="both"/>
        <w:rPr>
          <w:iCs/>
          <w:color w:val="000000" w:themeColor="text1"/>
          <w:sz w:val="23"/>
          <w:szCs w:val="23"/>
        </w:rPr>
      </w:pPr>
      <w:r w:rsidRPr="00610091">
        <w:rPr>
          <w:iCs/>
          <w:color w:val="000000" w:themeColor="text1"/>
          <w:sz w:val="23"/>
          <w:szCs w:val="23"/>
        </w:rPr>
        <w:t>Если из договора доверительного управления исключается объект, то госпошлина уплачивается физлицом как за внесение изменений в записи ЕГРН в размере 350 руб.</w:t>
      </w:r>
    </w:p>
    <w:p w14:paraId="0EE27354" w14:textId="77777777" w:rsidR="00174C02" w:rsidRPr="00174C02" w:rsidRDefault="00174C02" w:rsidP="00174C02">
      <w:pPr>
        <w:pStyle w:val="a9"/>
        <w:numPr>
          <w:ilvl w:val="0"/>
          <w:numId w:val="2"/>
        </w:numPr>
        <w:spacing w:before="120" w:after="120" w:line="264" w:lineRule="auto"/>
        <w:ind w:left="567" w:hanging="567"/>
        <w:contextualSpacing w:val="0"/>
        <w:jc w:val="both"/>
        <w:rPr>
          <w:b/>
          <w:color w:val="000000" w:themeColor="text1"/>
          <w:sz w:val="23"/>
          <w:szCs w:val="23"/>
        </w:rPr>
      </w:pPr>
      <w:r w:rsidRPr="00174C02">
        <w:rPr>
          <w:b/>
          <w:color w:val="000000" w:themeColor="text1"/>
          <w:sz w:val="23"/>
          <w:szCs w:val="23"/>
        </w:rPr>
        <w:t>ФНС разъяснила, что при ошибочном указании налогоплательщиком реквизитов в расчетном документе на перечисление платежей в бюджетную систему России налоговый орган может принять решение об уточнении платежа. Частичное уточнение суммы платежа законодательством не предусмотрено.</w:t>
      </w:r>
    </w:p>
    <w:p w14:paraId="206F0561" w14:textId="77777777" w:rsidR="00174C02" w:rsidRPr="00174C02" w:rsidRDefault="00174C02" w:rsidP="00174C02">
      <w:pPr>
        <w:pStyle w:val="a9"/>
        <w:spacing w:after="120" w:line="264" w:lineRule="auto"/>
        <w:ind w:left="567"/>
        <w:contextualSpacing w:val="0"/>
        <w:jc w:val="both"/>
        <w:rPr>
          <w:i/>
          <w:color w:val="000000" w:themeColor="text1"/>
          <w:sz w:val="23"/>
          <w:szCs w:val="23"/>
        </w:rPr>
      </w:pPr>
      <w:r w:rsidRPr="00174C02">
        <w:rPr>
          <w:i/>
          <w:color w:val="000000" w:themeColor="text1"/>
          <w:sz w:val="23"/>
          <w:szCs w:val="23"/>
        </w:rPr>
        <w:t>Письмо Федеральной налоговой службы от 24 декабря 2019 г. N КЧ-4-8/26565</w:t>
      </w:r>
    </w:p>
    <w:p w14:paraId="03E65F76" w14:textId="77777777" w:rsidR="00C75A92" w:rsidRPr="00C75A92" w:rsidRDefault="00C75A92" w:rsidP="00C75A92">
      <w:pPr>
        <w:pStyle w:val="a9"/>
        <w:numPr>
          <w:ilvl w:val="0"/>
          <w:numId w:val="2"/>
        </w:numPr>
        <w:spacing w:before="120" w:after="120"/>
        <w:ind w:left="567" w:hanging="567"/>
        <w:contextualSpacing w:val="0"/>
        <w:jc w:val="both"/>
        <w:rPr>
          <w:b/>
          <w:color w:val="000000" w:themeColor="text1"/>
          <w:sz w:val="23"/>
          <w:szCs w:val="23"/>
        </w:rPr>
      </w:pPr>
      <w:r w:rsidRPr="00C75A92">
        <w:rPr>
          <w:b/>
          <w:color w:val="000000" w:themeColor="text1"/>
          <w:sz w:val="23"/>
          <w:szCs w:val="23"/>
        </w:rPr>
        <w:t>С 2020 г. действуют нормы НК РФ по вопросам подачи организациями заявлений о льготах по транспортному и (или) земельному налогам. В связи с этим ФНС сообщает, что до начала автоматизации в АИС "Налог-3" ввод и обработка, включая формирование результатов рассмотрения, заявлений совершаются с использованием штатных средств организации документооборота (в т. ч. по СЭД).</w:t>
      </w:r>
    </w:p>
    <w:p w14:paraId="42891D31" w14:textId="77777777" w:rsidR="00C75A92" w:rsidRPr="00C75A92" w:rsidRDefault="00C75A92" w:rsidP="00C75A92">
      <w:pPr>
        <w:pStyle w:val="a9"/>
        <w:spacing w:after="120" w:line="264" w:lineRule="auto"/>
        <w:ind w:left="567"/>
        <w:contextualSpacing w:val="0"/>
        <w:jc w:val="both"/>
        <w:rPr>
          <w:i/>
          <w:color w:val="000000" w:themeColor="text1"/>
          <w:sz w:val="23"/>
          <w:szCs w:val="23"/>
        </w:rPr>
      </w:pPr>
      <w:r w:rsidRPr="00C75A92">
        <w:rPr>
          <w:i/>
          <w:color w:val="000000" w:themeColor="text1"/>
          <w:sz w:val="23"/>
          <w:szCs w:val="23"/>
        </w:rPr>
        <w:t>Письмо Федеральной налоговой службы от 25 декабря 2019 г. N БС-4-21/26662@ "Об обработке заявлений налогоплательщиков-организаций о предоставлении налоговой льготы по транспортному налогу и (или) земельному налогу в переходный период"</w:t>
      </w:r>
    </w:p>
    <w:p w14:paraId="5D800DD5" w14:textId="77777777" w:rsidR="00C75A92" w:rsidRPr="00C75A92" w:rsidRDefault="00C75A92" w:rsidP="00C75A92">
      <w:pPr>
        <w:pStyle w:val="a9"/>
        <w:spacing w:line="264" w:lineRule="auto"/>
        <w:ind w:left="0" w:firstLine="567"/>
        <w:contextualSpacing w:val="0"/>
        <w:jc w:val="both"/>
        <w:rPr>
          <w:iCs/>
          <w:color w:val="000000" w:themeColor="text1"/>
          <w:sz w:val="23"/>
          <w:szCs w:val="23"/>
        </w:rPr>
      </w:pPr>
      <w:r w:rsidRPr="00C75A92">
        <w:rPr>
          <w:iCs/>
          <w:color w:val="000000" w:themeColor="text1"/>
          <w:sz w:val="23"/>
          <w:szCs w:val="23"/>
        </w:rPr>
        <w:t>После реализации режима ввода и обработки заявлений в АИС "Налог-3" результаты рассмотрения ранее полученных заявлений будут внесены в систему.</w:t>
      </w:r>
    </w:p>
    <w:p w14:paraId="79A7F864" w14:textId="77777777" w:rsidR="008E611C" w:rsidRPr="008E611C" w:rsidRDefault="008E611C" w:rsidP="008E611C">
      <w:pPr>
        <w:pStyle w:val="a9"/>
        <w:numPr>
          <w:ilvl w:val="0"/>
          <w:numId w:val="2"/>
        </w:numPr>
        <w:spacing w:before="120" w:after="120" w:line="264" w:lineRule="auto"/>
        <w:ind w:left="567" w:hanging="567"/>
        <w:contextualSpacing w:val="0"/>
        <w:jc w:val="both"/>
        <w:rPr>
          <w:b/>
          <w:color w:val="000000" w:themeColor="text1"/>
          <w:sz w:val="23"/>
          <w:szCs w:val="23"/>
        </w:rPr>
      </w:pPr>
      <w:r w:rsidRPr="008E611C">
        <w:rPr>
          <w:b/>
          <w:color w:val="000000" w:themeColor="text1"/>
          <w:sz w:val="23"/>
          <w:szCs w:val="23"/>
        </w:rPr>
        <w:t xml:space="preserve">Вопрос о принятии к учету проездных документов в целях компенсации расходов на проезд командированного госслужащего в случае более раннего отъезда в командировку и более позднего приезда из командировки (приходящиеся на нерабочие дни) решается </w:t>
      </w:r>
      <w:r w:rsidRPr="008E611C">
        <w:rPr>
          <w:b/>
          <w:color w:val="000000" w:themeColor="text1"/>
          <w:sz w:val="23"/>
          <w:szCs w:val="23"/>
        </w:rPr>
        <w:lastRenderedPageBreak/>
        <w:t>по согласованию с представителем нанимателя (работодателя) или уполномоченным им лицом.</w:t>
      </w:r>
    </w:p>
    <w:p w14:paraId="0D5B4813" w14:textId="6303A18E" w:rsidR="008E611C" w:rsidRDefault="008E611C" w:rsidP="008E611C">
      <w:pPr>
        <w:pStyle w:val="a9"/>
        <w:spacing w:after="120" w:line="264" w:lineRule="auto"/>
        <w:ind w:left="567"/>
        <w:contextualSpacing w:val="0"/>
        <w:jc w:val="both"/>
        <w:rPr>
          <w:i/>
          <w:color w:val="000000" w:themeColor="text1"/>
          <w:sz w:val="23"/>
          <w:szCs w:val="23"/>
        </w:rPr>
      </w:pPr>
      <w:r w:rsidRPr="008E611C">
        <w:rPr>
          <w:i/>
          <w:color w:val="000000" w:themeColor="text1"/>
          <w:sz w:val="23"/>
          <w:szCs w:val="23"/>
        </w:rPr>
        <w:t>Письмо Минфина России от 27 декабря 2019 г. N 02-07-10/102938</w:t>
      </w:r>
    </w:p>
    <w:p w14:paraId="256D17EC" w14:textId="77777777" w:rsidR="009A4518" w:rsidRPr="009A4518" w:rsidRDefault="009A4518" w:rsidP="009A4518">
      <w:pPr>
        <w:pStyle w:val="a9"/>
        <w:numPr>
          <w:ilvl w:val="0"/>
          <w:numId w:val="2"/>
        </w:numPr>
        <w:spacing w:before="120" w:after="120" w:line="264" w:lineRule="auto"/>
        <w:ind w:left="567" w:hanging="567"/>
        <w:contextualSpacing w:val="0"/>
        <w:jc w:val="both"/>
        <w:rPr>
          <w:b/>
          <w:color w:val="000000" w:themeColor="text1"/>
          <w:sz w:val="23"/>
          <w:szCs w:val="23"/>
        </w:rPr>
      </w:pPr>
      <w:r w:rsidRPr="009A4518">
        <w:rPr>
          <w:b/>
          <w:color w:val="000000" w:themeColor="text1"/>
          <w:sz w:val="23"/>
          <w:szCs w:val="23"/>
        </w:rPr>
        <w:t xml:space="preserve">ЦБ РФ разъяснил особенности </w:t>
      </w:r>
      <w:proofErr w:type="gramStart"/>
      <w:r w:rsidRPr="009A4518">
        <w:rPr>
          <w:b/>
          <w:color w:val="000000" w:themeColor="text1"/>
          <w:sz w:val="23"/>
          <w:szCs w:val="23"/>
        </w:rPr>
        <w:t>исполнения договора страхования гражданской ответственности застройщика</w:t>
      </w:r>
      <w:proofErr w:type="gramEnd"/>
      <w:r w:rsidRPr="009A4518">
        <w:rPr>
          <w:b/>
          <w:color w:val="000000" w:themeColor="text1"/>
          <w:sz w:val="23"/>
          <w:szCs w:val="23"/>
        </w:rPr>
        <w:t xml:space="preserve"> за неисполнение обязательств по передаче жилья по договору участия в долевом строительстве.</w:t>
      </w:r>
    </w:p>
    <w:p w14:paraId="6E96100D" w14:textId="77777777" w:rsidR="009A4518" w:rsidRPr="009A4518" w:rsidRDefault="009A4518" w:rsidP="009A4518">
      <w:pPr>
        <w:pStyle w:val="a9"/>
        <w:spacing w:after="120" w:line="264" w:lineRule="auto"/>
        <w:ind w:left="567"/>
        <w:contextualSpacing w:val="0"/>
        <w:jc w:val="both"/>
        <w:rPr>
          <w:i/>
          <w:color w:val="000000" w:themeColor="text1"/>
          <w:sz w:val="23"/>
          <w:szCs w:val="23"/>
        </w:rPr>
      </w:pPr>
      <w:r w:rsidRPr="009A4518">
        <w:rPr>
          <w:i/>
          <w:color w:val="000000" w:themeColor="text1"/>
          <w:sz w:val="23"/>
          <w:szCs w:val="23"/>
        </w:rPr>
        <w:t xml:space="preserve">Информационное письмо Банка России от 10 декабря 2019 г. N ИН-015-53/90 "Об отдельных вопросах </w:t>
      </w:r>
      <w:proofErr w:type="gramStart"/>
      <w:r w:rsidRPr="009A4518">
        <w:rPr>
          <w:i/>
          <w:color w:val="000000" w:themeColor="text1"/>
          <w:sz w:val="23"/>
          <w:szCs w:val="23"/>
        </w:rPr>
        <w:t>исполнения договора страхования гражданской ответственности застройщика</w:t>
      </w:r>
      <w:proofErr w:type="gramEnd"/>
      <w:r w:rsidRPr="009A4518">
        <w:rPr>
          <w:i/>
          <w:color w:val="000000" w:themeColor="text1"/>
          <w:sz w:val="23"/>
          <w:szCs w:val="23"/>
        </w:rPr>
        <w:t>"</w:t>
      </w:r>
    </w:p>
    <w:p w14:paraId="653B81CA" w14:textId="77777777" w:rsidR="009A4518" w:rsidRPr="009A4518" w:rsidRDefault="009A4518" w:rsidP="009A4518">
      <w:pPr>
        <w:pStyle w:val="a9"/>
        <w:spacing w:line="264" w:lineRule="auto"/>
        <w:ind w:left="0" w:firstLine="567"/>
        <w:contextualSpacing w:val="0"/>
        <w:jc w:val="both"/>
        <w:rPr>
          <w:iCs/>
          <w:color w:val="000000" w:themeColor="text1"/>
          <w:sz w:val="23"/>
          <w:szCs w:val="23"/>
        </w:rPr>
      </w:pPr>
      <w:r w:rsidRPr="009A4518">
        <w:rPr>
          <w:iCs/>
          <w:color w:val="000000" w:themeColor="text1"/>
          <w:sz w:val="23"/>
          <w:szCs w:val="23"/>
        </w:rPr>
        <w:t xml:space="preserve">Договоры страхования досрочно прекращаются с 27 июня 2019 г. </w:t>
      </w:r>
      <w:proofErr w:type="gramStart"/>
      <w:r w:rsidRPr="009A4518">
        <w:rPr>
          <w:iCs/>
          <w:color w:val="000000" w:themeColor="text1"/>
          <w:sz w:val="23"/>
          <w:szCs w:val="23"/>
        </w:rPr>
        <w:t>за</w:t>
      </w:r>
      <w:proofErr w:type="gramEnd"/>
      <w:r w:rsidRPr="009A4518">
        <w:rPr>
          <w:iCs/>
          <w:color w:val="000000" w:themeColor="text1"/>
          <w:sz w:val="23"/>
          <w:szCs w:val="23"/>
        </w:rPr>
        <w:t xml:space="preserve"> рядом исключений. Одним из последних являются договоры, по которым на указанную дату наступил страховой случай и предъявлено требование о выплате возмещения или вступило в силу решение суда об исполнении обязательств. В такой ситуации страховое возмещение гражданам - участникам долевого строительства выплачивает страховщик.</w:t>
      </w:r>
    </w:p>
    <w:p w14:paraId="36EF000B" w14:textId="77777777" w:rsidR="009A4518" w:rsidRPr="009A4518" w:rsidRDefault="009A4518" w:rsidP="009A4518">
      <w:pPr>
        <w:pStyle w:val="a9"/>
        <w:spacing w:line="264" w:lineRule="auto"/>
        <w:ind w:left="0" w:firstLine="567"/>
        <w:contextualSpacing w:val="0"/>
        <w:jc w:val="both"/>
        <w:rPr>
          <w:iCs/>
          <w:color w:val="000000" w:themeColor="text1"/>
          <w:sz w:val="23"/>
          <w:szCs w:val="23"/>
        </w:rPr>
      </w:pPr>
      <w:r w:rsidRPr="009A4518">
        <w:rPr>
          <w:iCs/>
          <w:color w:val="000000" w:themeColor="text1"/>
          <w:sz w:val="23"/>
          <w:szCs w:val="23"/>
        </w:rPr>
        <w:t>Во всех других предусмотренных законом случаях возмещение выплачивает Фонд защиты прав граждан - участников долевого строительства.</w:t>
      </w:r>
    </w:p>
    <w:p w14:paraId="565B4A2C" w14:textId="661E52C8" w:rsidR="003D5312" w:rsidRPr="009A4518" w:rsidRDefault="003D5312" w:rsidP="009A4518">
      <w:pPr>
        <w:pStyle w:val="a9"/>
        <w:numPr>
          <w:ilvl w:val="0"/>
          <w:numId w:val="2"/>
        </w:numPr>
        <w:spacing w:before="120" w:after="120" w:line="264" w:lineRule="auto"/>
        <w:ind w:left="567" w:hanging="567"/>
        <w:contextualSpacing w:val="0"/>
        <w:jc w:val="both"/>
        <w:rPr>
          <w:b/>
          <w:color w:val="000000" w:themeColor="text1"/>
          <w:sz w:val="23"/>
          <w:szCs w:val="23"/>
        </w:rPr>
      </w:pPr>
      <w:r w:rsidRPr="009A4518">
        <w:rPr>
          <w:b/>
          <w:color w:val="000000" w:themeColor="text1"/>
          <w:sz w:val="23"/>
          <w:szCs w:val="23"/>
        </w:rPr>
        <w:t xml:space="preserve">Пленум ВС РФ принял </w:t>
      </w:r>
      <w:hyperlink r:id="rId69" w:anchor="/document/73069792/entry/0" w:history="1">
        <w:r w:rsidRPr="009A4518">
          <w:rPr>
            <w:color w:val="000000" w:themeColor="text1"/>
          </w:rPr>
          <w:t>постановление</w:t>
        </w:r>
      </w:hyperlink>
      <w:r w:rsidRPr="009A4518">
        <w:rPr>
          <w:b/>
          <w:color w:val="000000" w:themeColor="text1"/>
          <w:sz w:val="23"/>
          <w:szCs w:val="23"/>
        </w:rPr>
        <w:t xml:space="preserve">, в котором разъяснил ряд вопросов, возникающих в судебной практике в связи с вступлением в силу </w:t>
      </w:r>
      <w:hyperlink r:id="rId70" w:anchor="/document/71652992/entry/0" w:history="1">
        <w:r w:rsidRPr="009A4518">
          <w:rPr>
            <w:color w:val="000000" w:themeColor="text1"/>
          </w:rPr>
          <w:t>Таможенного кодекса</w:t>
        </w:r>
      </w:hyperlink>
      <w:r w:rsidRPr="009A4518">
        <w:rPr>
          <w:b/>
          <w:color w:val="000000" w:themeColor="text1"/>
          <w:sz w:val="23"/>
          <w:szCs w:val="23"/>
        </w:rPr>
        <w:t xml:space="preserve"> Евразийского экономического союза. В частности, в нем рассмотрены вопросы, касающиеся определения таможенной стоимости ввозимых товаров, доказывания достоверности предоставленных декларантами сведений, возврата таможенных платежей, перемещения товаров для личного пользования и ряд иных.</w:t>
      </w:r>
    </w:p>
    <w:p w14:paraId="436BEF0E" w14:textId="44161BB0" w:rsidR="003D5312" w:rsidRDefault="00DF7561" w:rsidP="003D5312">
      <w:pPr>
        <w:spacing w:after="120"/>
        <w:ind w:firstLine="567"/>
        <w:jc w:val="both"/>
        <w:rPr>
          <w:i/>
          <w:iCs/>
          <w:sz w:val="23"/>
          <w:szCs w:val="23"/>
        </w:rPr>
      </w:pPr>
      <w:hyperlink r:id="rId71" w:anchor="/document/73069792/entry/0" w:history="1">
        <w:r w:rsidR="003D5312" w:rsidRPr="003D5312">
          <w:rPr>
            <w:rStyle w:val="a3"/>
            <w:rFonts w:ascii="&amp;quot" w:hAnsi="&amp;quot"/>
            <w:i/>
            <w:iCs/>
            <w:color w:val="auto"/>
            <w:sz w:val="23"/>
            <w:szCs w:val="23"/>
            <w:u w:val="none"/>
          </w:rPr>
          <w:t>Постановление Пленума Верховного Суда РФ от 26 ноября 2019 г. N 49</w:t>
        </w:r>
      </w:hyperlink>
    </w:p>
    <w:p w14:paraId="1CEBCB7F" w14:textId="77777777" w:rsidR="003D5312" w:rsidRPr="003D5312" w:rsidRDefault="003D5312" w:rsidP="003D5312">
      <w:pPr>
        <w:pStyle w:val="s1"/>
        <w:spacing w:before="0" w:beforeAutospacing="0" w:after="0" w:afterAutospacing="0"/>
        <w:ind w:firstLine="567"/>
        <w:jc w:val="both"/>
        <w:rPr>
          <w:color w:val="22272F"/>
        </w:rPr>
      </w:pPr>
      <w:r w:rsidRPr="003D5312">
        <w:rPr>
          <w:color w:val="22272F"/>
        </w:rPr>
        <w:t>Пленум ВС РФ напомнил, что стоимость ввозимых товаров и сведения, относящиеся к ее определению, должны основываться на достоверной, количественно определяемой и документально подтвержденной информации. При этом судам следует исходить из презумпции достоверности информации (документов, сведений), представленной декларантом в ходе таможенного контроля. Бремя ее опровержения лежит на таможенном органе.</w:t>
      </w:r>
    </w:p>
    <w:p w14:paraId="1CEA88DA" w14:textId="77777777" w:rsidR="003D5312" w:rsidRPr="003D5312" w:rsidRDefault="003D5312" w:rsidP="003D5312">
      <w:pPr>
        <w:pStyle w:val="s1"/>
        <w:spacing w:before="0" w:beforeAutospacing="0" w:after="0" w:afterAutospacing="0"/>
        <w:ind w:firstLine="567"/>
        <w:jc w:val="both"/>
        <w:rPr>
          <w:color w:val="22272F"/>
        </w:rPr>
      </w:pPr>
      <w:r w:rsidRPr="003D5312">
        <w:rPr>
          <w:color w:val="22272F"/>
        </w:rPr>
        <w:t>Выявление отдельных недостатков в оформлении представленных декларантом документов (договоров, спецификаций, счетов на оплату ввозимых товаров и др.) в соответствии с установленными требованиями, не опровергающих факт заключения сделки на определенных условиях, само по себе не может являться основанием для вывода о неправильном определении таможенной стоимости декларантом.</w:t>
      </w:r>
    </w:p>
    <w:p w14:paraId="6C90D222" w14:textId="77777777" w:rsidR="003D5312" w:rsidRPr="003D5312" w:rsidRDefault="003D5312" w:rsidP="003D5312">
      <w:pPr>
        <w:pStyle w:val="s1"/>
        <w:spacing w:before="0" w:beforeAutospacing="0" w:after="0" w:afterAutospacing="0"/>
        <w:ind w:firstLine="567"/>
        <w:jc w:val="both"/>
        <w:rPr>
          <w:color w:val="22272F"/>
        </w:rPr>
      </w:pPr>
      <w:r w:rsidRPr="003D5312">
        <w:rPr>
          <w:color w:val="22272F"/>
        </w:rPr>
        <w:t>Также ВС РФ напомнил, что примененная сторонами внешнеторговой сделки цена ввозимых товаров не может быть отклонена только лишь по мотиву несогласия таможенного органа с ее более низким уровнем в сравнении с ценами на однородные (идентичные) ввозимые товары или ее отличия от уровня цен, установившегося во внутренней торговле. В то же время существенное отклонение заявленной декларантом стоимости сделки с ввозимыми товарами от ценовой информации, содержащейся в базах данных таможенных органов, по сделкам с идентичными или однородными товарами, ввезенными при сопоставимых условиях, может рассматриваться в качестве одного из признаков недостоверного определения таможенной стоимости.</w:t>
      </w:r>
    </w:p>
    <w:p w14:paraId="0ADA525F" w14:textId="77777777" w:rsidR="003D5312" w:rsidRPr="003D5312" w:rsidRDefault="003D5312" w:rsidP="003D5312">
      <w:pPr>
        <w:pStyle w:val="s1"/>
        <w:spacing w:before="0" w:beforeAutospacing="0" w:after="0" w:afterAutospacing="0"/>
        <w:ind w:firstLine="567"/>
        <w:jc w:val="both"/>
        <w:rPr>
          <w:color w:val="22272F"/>
        </w:rPr>
      </w:pPr>
      <w:r w:rsidRPr="003D5312">
        <w:rPr>
          <w:color w:val="22272F"/>
        </w:rPr>
        <w:t>При проведении проверки в случае выявления признаков недостоверного определения таможенной стоимости таможенный орган обязан предоставить декларанту реальную возможность устранения возникших сомнений в достоверности заявленной им таможенной стоимости.</w:t>
      </w:r>
    </w:p>
    <w:p w14:paraId="7496CF44" w14:textId="77777777" w:rsidR="003D5312" w:rsidRPr="003D5312" w:rsidRDefault="003D5312" w:rsidP="003D5312">
      <w:pPr>
        <w:pStyle w:val="s1"/>
        <w:spacing w:before="0" w:beforeAutospacing="0" w:after="0" w:afterAutospacing="0"/>
        <w:ind w:firstLine="567"/>
        <w:jc w:val="both"/>
        <w:rPr>
          <w:color w:val="22272F"/>
        </w:rPr>
      </w:pPr>
      <w:r w:rsidRPr="003D5312">
        <w:rPr>
          <w:color w:val="22272F"/>
        </w:rPr>
        <w:lastRenderedPageBreak/>
        <w:t>А при оценке правильности выбора и применения метода определения таможенной стоимости нужно учитывать, что декларант вправе предоставить дополнительную информацию относительно заявленных данных. Если же он не воспользовался этим, то таможенный орган может определить стоимость тем методом, для применения которого у него имеются необходимые документы и сведения.</w:t>
      </w:r>
    </w:p>
    <w:p w14:paraId="589A4BDA" w14:textId="77777777" w:rsidR="003D5312" w:rsidRPr="003D5312" w:rsidRDefault="003D5312" w:rsidP="003D5312">
      <w:pPr>
        <w:pStyle w:val="s1"/>
        <w:spacing w:before="0" w:beforeAutospacing="0" w:after="0" w:afterAutospacing="0"/>
        <w:ind w:firstLine="567"/>
        <w:jc w:val="both"/>
        <w:rPr>
          <w:color w:val="22272F"/>
        </w:rPr>
      </w:pPr>
      <w:r w:rsidRPr="003D5312">
        <w:rPr>
          <w:color w:val="22272F"/>
        </w:rPr>
        <w:t>Кроме того, ВС РФ пояснил, что принятие таможенной стоимости товаров не исключает права таможенных органов на проведение таможенного контроля после выпуска товаров. Однако проведение таких мероприятий не должно быть направлено на преодоление законной силы судебных актов, которыми ранее разрешен спор о правильности исчисления таможенных платежей в связи с имевшимися между декларантом и таможенным органом разногласиями, в том числе по определению таможенной стоимости, классификации, происхождению товаров и т.п.</w:t>
      </w:r>
    </w:p>
    <w:p w14:paraId="325CD69E" w14:textId="77777777" w:rsidR="003D5312" w:rsidRPr="003D5312" w:rsidRDefault="003D5312" w:rsidP="003D5312">
      <w:pPr>
        <w:pStyle w:val="s1"/>
        <w:spacing w:before="0" w:beforeAutospacing="0" w:after="0" w:afterAutospacing="0"/>
        <w:ind w:firstLine="567"/>
        <w:jc w:val="both"/>
        <w:rPr>
          <w:color w:val="22272F"/>
        </w:rPr>
      </w:pPr>
      <w:r w:rsidRPr="003D5312">
        <w:rPr>
          <w:color w:val="22272F"/>
        </w:rPr>
        <w:t>Еще один важный момент, на который обратил внимание Пленум ВС РФ, касается возврата таможенных платежей. Поясняется, что при истечении срока возврата таможенных платежей в административном порядке заинтересованное лицо вправе обратиться непосредственно в суд с имущественным требованием о возложении на таможенный орган обязанности по возврату излишне внесенных в бюджет платежей в течение 3 лет со дня, когда плательщик узнал или должен был узнать о нарушении своего права (об излишнем внесении таможенных платежей в бюджет).</w:t>
      </w:r>
    </w:p>
    <w:p w14:paraId="2EA23EDF" w14:textId="77777777" w:rsidR="003D5312" w:rsidRPr="003D5312" w:rsidRDefault="003D5312" w:rsidP="003D5312">
      <w:pPr>
        <w:pStyle w:val="s1"/>
        <w:spacing w:before="0" w:beforeAutospacing="0" w:after="0" w:afterAutospacing="0"/>
        <w:ind w:firstLine="567"/>
        <w:jc w:val="both"/>
        <w:rPr>
          <w:color w:val="22272F"/>
        </w:rPr>
      </w:pPr>
      <w:r w:rsidRPr="003D5312">
        <w:rPr>
          <w:color w:val="22272F"/>
        </w:rPr>
        <w:t>Ряд разъяснений, приведенных в постановлении, посвящен особенностям рассмотрения дел с участием граждан.</w:t>
      </w:r>
    </w:p>
    <w:p w14:paraId="2152B1D4" w14:textId="77777777" w:rsidR="003D5312" w:rsidRPr="003D5312" w:rsidRDefault="003D5312" w:rsidP="0005430C">
      <w:pPr>
        <w:pStyle w:val="s1"/>
        <w:spacing w:before="0" w:beforeAutospacing="0" w:after="0" w:afterAutospacing="0"/>
        <w:ind w:firstLine="567"/>
        <w:jc w:val="both"/>
        <w:rPr>
          <w:color w:val="22272F"/>
        </w:rPr>
      </w:pPr>
      <w:r w:rsidRPr="003D5312">
        <w:rPr>
          <w:color w:val="22272F"/>
        </w:rPr>
        <w:t>В частности, Пленум ВС РФ напомнил, что товарами для личного пользования признаются товары, предназначенные для личных, семейных, домашних и иных, не связанных с осуществлением предпринимательской деятельности, нужд физических лиц, перемещаемые через таможенную границу ЕАЭС.</w:t>
      </w:r>
    </w:p>
    <w:p w14:paraId="7C7CCA0F" w14:textId="77777777" w:rsidR="003D5312" w:rsidRPr="003D5312" w:rsidRDefault="003D5312" w:rsidP="0005430C">
      <w:pPr>
        <w:pStyle w:val="s1"/>
        <w:spacing w:before="0" w:beforeAutospacing="0" w:after="0" w:afterAutospacing="0"/>
        <w:ind w:firstLine="567"/>
        <w:jc w:val="both"/>
        <w:rPr>
          <w:color w:val="22272F"/>
        </w:rPr>
      </w:pPr>
      <w:r w:rsidRPr="003D5312">
        <w:rPr>
          <w:color w:val="22272F"/>
        </w:rPr>
        <w:t>Само по себе установление факта последующей продажи товаров лицом, переместившим его через таможенную границу, не свидетельствует об использовании такого товара не в личных целях. Вместе с тем систематическая (более двух раз) продажа лицом товара, ввезенного для личного пользования, может являться основанием для отказа в освобождении от уплаты таможенных пошлин, налогов либо для отказа в применении порядка уплаты таможенных пошлин, налогов по правилам, установленным в отношении товаров для личного пользования.</w:t>
      </w:r>
    </w:p>
    <w:p w14:paraId="5A609C8E" w14:textId="77777777" w:rsidR="003D5312" w:rsidRPr="0005430C" w:rsidRDefault="003D5312" w:rsidP="0005430C">
      <w:pPr>
        <w:pStyle w:val="s1"/>
        <w:spacing w:before="0" w:beforeAutospacing="0" w:after="0" w:afterAutospacing="0"/>
        <w:ind w:firstLine="567"/>
        <w:jc w:val="both"/>
      </w:pPr>
      <w:r w:rsidRPr="003D5312">
        <w:rPr>
          <w:color w:val="22272F"/>
        </w:rPr>
        <w:t xml:space="preserve">Также приведены разъяснения, касающиеся освобождения от таможенных платежей по временно ввезенным на таможенную территорию ЕАЭС транспортным средствам в случае их </w:t>
      </w:r>
      <w:r w:rsidRPr="0005430C">
        <w:t>гибели, хищения (угона).</w:t>
      </w:r>
    </w:p>
    <w:p w14:paraId="4762DE35" w14:textId="77777777" w:rsidR="003D5312" w:rsidRPr="003D5312" w:rsidRDefault="003D5312" w:rsidP="0005430C">
      <w:pPr>
        <w:pStyle w:val="s1"/>
        <w:spacing w:before="0" w:beforeAutospacing="0" w:after="0" w:afterAutospacing="0"/>
        <w:ind w:firstLine="567"/>
        <w:jc w:val="both"/>
        <w:rPr>
          <w:color w:val="22272F"/>
        </w:rPr>
      </w:pPr>
      <w:r w:rsidRPr="0005430C">
        <w:t xml:space="preserve">В связи с принятием настоящего постановления утратили силу прежние </w:t>
      </w:r>
      <w:hyperlink r:id="rId72" w:anchor="/document/71395544/entry/1" w:history="1">
        <w:r w:rsidRPr="0005430C">
          <w:rPr>
            <w:rStyle w:val="a3"/>
            <w:color w:val="auto"/>
            <w:u w:val="none"/>
          </w:rPr>
          <w:t>разъяснения</w:t>
        </w:r>
      </w:hyperlink>
      <w:r w:rsidRPr="0005430C">
        <w:t xml:space="preserve"> по </w:t>
      </w:r>
      <w:r w:rsidRPr="003D5312">
        <w:rPr>
          <w:color w:val="22272F"/>
        </w:rPr>
        <w:t>вопросам применения судами таможенного законодательства, утвержденные Пленумом ВС РФ в 2016 году.</w:t>
      </w:r>
    </w:p>
    <w:p w14:paraId="1F311119" w14:textId="77777777" w:rsidR="003D5312" w:rsidRPr="003D5312" w:rsidRDefault="003D5312" w:rsidP="003D5312">
      <w:pPr>
        <w:spacing w:after="120"/>
        <w:ind w:firstLine="567"/>
        <w:jc w:val="both"/>
        <w:rPr>
          <w:i/>
          <w:iCs/>
          <w:sz w:val="23"/>
          <w:szCs w:val="23"/>
        </w:rPr>
      </w:pPr>
    </w:p>
    <w:p w14:paraId="1D2DEC00" w14:textId="77777777" w:rsidR="00174C02" w:rsidRPr="00174C02" w:rsidRDefault="00174C02" w:rsidP="00174C02">
      <w:pPr>
        <w:autoSpaceDE w:val="0"/>
        <w:autoSpaceDN w:val="0"/>
        <w:adjustRightInd w:val="0"/>
        <w:ind w:firstLine="720"/>
        <w:jc w:val="both"/>
        <w:rPr>
          <w:rFonts w:ascii="Arial" w:eastAsiaTheme="minorHAnsi" w:hAnsi="Arial" w:cs="Arial"/>
          <w:sz w:val="18"/>
          <w:szCs w:val="18"/>
          <w:lang w:eastAsia="en-US"/>
        </w:rPr>
      </w:pPr>
    </w:p>
    <w:p w14:paraId="01E8A8B2" w14:textId="77777777" w:rsidR="008E611C" w:rsidRPr="008E611C" w:rsidRDefault="008E611C" w:rsidP="008E611C">
      <w:pPr>
        <w:autoSpaceDE w:val="0"/>
        <w:autoSpaceDN w:val="0"/>
        <w:adjustRightInd w:val="0"/>
        <w:ind w:firstLine="720"/>
        <w:jc w:val="both"/>
        <w:rPr>
          <w:rFonts w:ascii="Arial" w:eastAsiaTheme="minorHAnsi" w:hAnsi="Arial" w:cs="Arial"/>
          <w:sz w:val="18"/>
          <w:szCs w:val="18"/>
          <w:lang w:eastAsia="en-US"/>
        </w:rPr>
      </w:pPr>
    </w:p>
    <w:p w14:paraId="78AE3C14" w14:textId="77777777" w:rsidR="009F0684" w:rsidRPr="009F0684" w:rsidRDefault="009F0684" w:rsidP="009F0684">
      <w:pPr>
        <w:pStyle w:val="a9"/>
        <w:spacing w:line="264" w:lineRule="auto"/>
        <w:ind w:left="0" w:firstLine="567"/>
        <w:contextualSpacing w:val="0"/>
        <w:jc w:val="both"/>
        <w:rPr>
          <w:iCs/>
          <w:color w:val="000000" w:themeColor="text1"/>
          <w:sz w:val="23"/>
          <w:szCs w:val="23"/>
        </w:rPr>
      </w:pPr>
    </w:p>
    <w:p w14:paraId="061074BE" w14:textId="77777777" w:rsidR="009023DE" w:rsidRPr="009023DE" w:rsidRDefault="009023DE" w:rsidP="009023DE">
      <w:pPr>
        <w:spacing w:before="120" w:after="120" w:line="264" w:lineRule="auto"/>
        <w:jc w:val="both"/>
        <w:rPr>
          <w:b/>
          <w:color w:val="000000" w:themeColor="text1"/>
          <w:sz w:val="23"/>
          <w:szCs w:val="23"/>
        </w:rPr>
      </w:pPr>
    </w:p>
    <w:sectPr w:rsidR="009023DE" w:rsidRPr="009023DE" w:rsidSect="00AD688D">
      <w:headerReference w:type="even" r:id="rId73"/>
      <w:headerReference w:type="default" r:id="rId74"/>
      <w:footerReference w:type="even" r:id="rId75"/>
      <w:footerReference w:type="default" r:id="rId76"/>
      <w:headerReference w:type="first" r:id="rId77"/>
      <w:footerReference w:type="first" r:id="rId78"/>
      <w:pgSz w:w="11906" w:h="16838"/>
      <w:pgMar w:top="120" w:right="991" w:bottom="426" w:left="993" w:header="567" w:footer="34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8C8344" w14:textId="77777777" w:rsidR="004941CD" w:rsidRDefault="004941CD">
      <w:r>
        <w:separator/>
      </w:r>
    </w:p>
  </w:endnote>
  <w:endnote w:type="continuationSeparator" w:id="0">
    <w:p w14:paraId="6E4A9DAE" w14:textId="77777777" w:rsidR="004941CD" w:rsidRDefault="00494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7E553" w14:textId="77777777" w:rsidR="004941CD" w:rsidRDefault="004941CD"/>
  <w:p w14:paraId="6645602A" w14:textId="77777777" w:rsidR="004941CD" w:rsidRDefault="004941C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98F72" w14:textId="77777777" w:rsidR="004941CD" w:rsidRDefault="004941CD">
    <w:pPr>
      <w:pStyle w:val="a6"/>
      <w:jc w:val="center"/>
    </w:pPr>
    <w:r>
      <w:fldChar w:fldCharType="begin"/>
    </w:r>
    <w:r>
      <w:instrText xml:space="preserve"> PAGE </w:instrText>
    </w:r>
    <w:r>
      <w:fldChar w:fldCharType="separate"/>
    </w:r>
    <w:r w:rsidR="00DF7561">
      <w:rPr>
        <w:noProof/>
      </w:rPr>
      <w:t>44</w:t>
    </w:r>
    <w:r>
      <w:fldChar w:fldCharType="end"/>
    </w:r>
  </w:p>
  <w:p w14:paraId="4840E9F8" w14:textId="77777777" w:rsidR="004941CD" w:rsidRDefault="004941CD">
    <w:pPr>
      <w:pStyle w:val="a6"/>
    </w:pPr>
  </w:p>
  <w:p w14:paraId="7D5CBC1C" w14:textId="77777777" w:rsidR="004941CD" w:rsidRDefault="004941C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69510" w14:textId="77777777" w:rsidR="004941CD" w:rsidRDefault="004941C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19E55B" w14:textId="77777777" w:rsidR="004941CD" w:rsidRDefault="004941CD">
      <w:r>
        <w:separator/>
      </w:r>
    </w:p>
  </w:footnote>
  <w:footnote w:type="continuationSeparator" w:id="0">
    <w:p w14:paraId="79862851" w14:textId="77777777" w:rsidR="004941CD" w:rsidRDefault="004941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8ACD8" w14:textId="77777777" w:rsidR="004941CD" w:rsidRDefault="004941CD">
    <w:r>
      <w:t>[Введите текст]</w:t>
    </w:r>
  </w:p>
  <w:p w14:paraId="767B8BFE" w14:textId="77777777" w:rsidR="004941CD" w:rsidRDefault="004941C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9E8BA" w14:textId="77777777" w:rsidR="004941CD" w:rsidRDefault="004941CD"/>
  <w:p w14:paraId="2E31EC22" w14:textId="77777777" w:rsidR="004941CD" w:rsidRDefault="004941C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BCB5F" w14:textId="77777777" w:rsidR="004941CD" w:rsidRDefault="004941CD"/>
  <w:tbl>
    <w:tblPr>
      <w:tblW w:w="0" w:type="auto"/>
      <w:tblInd w:w="108" w:type="dxa"/>
      <w:tblLayout w:type="fixed"/>
      <w:tblLook w:val="0000" w:firstRow="0" w:lastRow="0" w:firstColumn="0" w:lastColumn="0" w:noHBand="0" w:noVBand="0"/>
    </w:tblPr>
    <w:tblGrid>
      <w:gridCol w:w="2445"/>
      <w:gridCol w:w="7972"/>
    </w:tblGrid>
    <w:tr w:rsidR="004941CD" w14:paraId="1C205409" w14:textId="77777777">
      <w:trPr>
        <w:trHeight w:val="617"/>
      </w:trPr>
      <w:tc>
        <w:tcPr>
          <w:tcW w:w="2445" w:type="dxa"/>
          <w:tcBorders>
            <w:bottom w:val="single" w:sz="4" w:space="0" w:color="000000"/>
          </w:tcBorders>
          <w:shd w:val="clear" w:color="auto" w:fill="auto"/>
        </w:tcPr>
        <w:p w14:paraId="3E95C95D" w14:textId="77777777" w:rsidR="004941CD" w:rsidRDefault="004941CD">
          <w:pPr>
            <w:tabs>
              <w:tab w:val="center" w:pos="4153"/>
              <w:tab w:val="right" w:pos="8306"/>
            </w:tabs>
            <w:snapToGrid w:val="0"/>
            <w:jc w:val="right"/>
            <w:rPr>
              <w:b/>
              <w:sz w:val="24"/>
              <w:szCs w:val="24"/>
            </w:rPr>
          </w:pPr>
          <w:r>
            <w:rPr>
              <w:noProof/>
              <w:lang w:eastAsia="ru-RU"/>
            </w:rPr>
            <w:drawing>
              <wp:inline distT="0" distB="0" distL="0" distR="0" wp14:anchorId="19A53C24" wp14:editId="7300F748">
                <wp:extent cx="431165" cy="293370"/>
                <wp:effectExtent l="0" t="0" r="698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0" contrast="-70000"/>
                          <a:grayscl/>
                          <a:biLevel thresh="50000"/>
                          <a:extLst>
                            <a:ext uri="{28A0092B-C50C-407E-A947-70E740481C1C}">
                              <a14:useLocalDpi xmlns:a14="http://schemas.microsoft.com/office/drawing/2010/main" val="0"/>
                            </a:ext>
                          </a:extLst>
                        </a:blip>
                        <a:srcRect/>
                        <a:stretch>
                          <a:fillRect/>
                        </a:stretch>
                      </pic:blipFill>
                      <pic:spPr bwMode="auto">
                        <a:xfrm>
                          <a:off x="0" y="0"/>
                          <a:ext cx="431165" cy="293370"/>
                        </a:xfrm>
                        <a:prstGeom prst="rect">
                          <a:avLst/>
                        </a:prstGeom>
                        <a:solidFill>
                          <a:srgbClr val="FFFFFF"/>
                        </a:solidFill>
                        <a:ln>
                          <a:noFill/>
                        </a:ln>
                      </pic:spPr>
                    </pic:pic>
                  </a:graphicData>
                </a:graphic>
              </wp:inline>
            </w:drawing>
          </w:r>
        </w:p>
      </w:tc>
      <w:tc>
        <w:tcPr>
          <w:tcW w:w="7972" w:type="dxa"/>
          <w:tcBorders>
            <w:bottom w:val="single" w:sz="4" w:space="0" w:color="000000"/>
          </w:tcBorders>
          <w:shd w:val="clear" w:color="auto" w:fill="auto"/>
          <w:vAlign w:val="center"/>
        </w:tcPr>
        <w:p w14:paraId="135AC410" w14:textId="77777777" w:rsidR="004941CD" w:rsidRDefault="004941CD">
          <w:pPr>
            <w:tabs>
              <w:tab w:val="center" w:pos="4153"/>
              <w:tab w:val="right" w:pos="8306"/>
            </w:tabs>
            <w:snapToGrid w:val="0"/>
            <w:spacing w:line="228" w:lineRule="auto"/>
          </w:pPr>
          <w:r>
            <w:rPr>
              <w:b/>
              <w:sz w:val="24"/>
              <w:szCs w:val="24"/>
            </w:rPr>
            <w:t>АУДИТОРСКО-КОНСАЛТИНГОВАЯ ГРУППА «ЭТАЛОН»</w:t>
          </w:r>
        </w:p>
      </w:tc>
    </w:tr>
  </w:tbl>
  <w:p w14:paraId="1F4495EB" w14:textId="77777777" w:rsidR="004941CD" w:rsidRDefault="004941CD">
    <w:pPr>
      <w:pStyle w:val="a4"/>
    </w:pPr>
  </w:p>
  <w:p w14:paraId="25381823" w14:textId="77777777" w:rsidR="004941CD" w:rsidRDefault="004941C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887B0" w14:textId="77777777" w:rsidR="004941CD" w:rsidRDefault="004941C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E57E4"/>
    <w:multiLevelType w:val="hybridMultilevel"/>
    <w:tmpl w:val="312CABF0"/>
    <w:lvl w:ilvl="0" w:tplc="85F46FA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63E19BA"/>
    <w:multiLevelType w:val="multilevel"/>
    <w:tmpl w:val="61B6F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EF150B"/>
    <w:multiLevelType w:val="multilevel"/>
    <w:tmpl w:val="EB223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0E50D9"/>
    <w:multiLevelType w:val="multilevel"/>
    <w:tmpl w:val="B7FCC6A4"/>
    <w:lvl w:ilvl="0">
      <w:start w:val="1"/>
      <w:numFmt w:val="decimal"/>
      <w:lvlText w:val="%1."/>
      <w:lvlJc w:val="left"/>
      <w:pPr>
        <w:ind w:left="928" w:hanging="360"/>
      </w:pPr>
      <w:rPr>
        <w:rFonts w:hint="default"/>
        <w:sz w:val="24"/>
        <w:szCs w:val="24"/>
      </w:rPr>
    </w:lvl>
    <w:lvl w:ilvl="1">
      <w:start w:val="1"/>
      <w:numFmt w:val="decimal"/>
      <w:isLgl/>
      <w:lvlText w:val="%1.%2."/>
      <w:lvlJc w:val="left"/>
      <w:pPr>
        <w:ind w:left="3763"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
    <w:nsid w:val="114E0D05"/>
    <w:multiLevelType w:val="hybridMultilevel"/>
    <w:tmpl w:val="9E48A14C"/>
    <w:lvl w:ilvl="0" w:tplc="F8FC68B8">
      <w:start w:val="1"/>
      <w:numFmt w:val="decimal"/>
      <w:lvlText w:val="%1."/>
      <w:lvlJc w:val="left"/>
      <w:pPr>
        <w:ind w:left="360" w:hanging="360"/>
      </w:pPr>
      <w:rPr>
        <w:rFonts w:ascii="Times New Roman" w:hAnsi="Times New Roman" w:cs="Times New Roman" w:hint="default"/>
        <w:b/>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883A4A"/>
    <w:multiLevelType w:val="multilevel"/>
    <w:tmpl w:val="D2ACA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6A457C8"/>
    <w:multiLevelType w:val="multilevel"/>
    <w:tmpl w:val="DDEA0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8110A40"/>
    <w:multiLevelType w:val="multilevel"/>
    <w:tmpl w:val="C9741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AA84A54"/>
    <w:multiLevelType w:val="hybridMultilevel"/>
    <w:tmpl w:val="EC3A1C0C"/>
    <w:lvl w:ilvl="0" w:tplc="050017A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233731C5"/>
    <w:multiLevelType w:val="multilevel"/>
    <w:tmpl w:val="B7FCC6A4"/>
    <w:lvl w:ilvl="0">
      <w:start w:val="1"/>
      <w:numFmt w:val="decimal"/>
      <w:lvlText w:val="%1."/>
      <w:lvlJc w:val="left"/>
      <w:pPr>
        <w:ind w:left="928" w:hanging="360"/>
      </w:pPr>
      <w:rPr>
        <w:rFonts w:hint="default"/>
        <w:sz w:val="24"/>
        <w:szCs w:val="24"/>
      </w:rPr>
    </w:lvl>
    <w:lvl w:ilvl="1">
      <w:start w:val="1"/>
      <w:numFmt w:val="decimal"/>
      <w:isLgl/>
      <w:lvlText w:val="%1.%2."/>
      <w:lvlJc w:val="left"/>
      <w:pPr>
        <w:ind w:left="4329"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0">
    <w:nsid w:val="23553CEF"/>
    <w:multiLevelType w:val="multilevel"/>
    <w:tmpl w:val="985A4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3F35491"/>
    <w:multiLevelType w:val="hybridMultilevel"/>
    <w:tmpl w:val="0B449C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93049DA"/>
    <w:multiLevelType w:val="multilevel"/>
    <w:tmpl w:val="A3CA005A"/>
    <w:lvl w:ilvl="0">
      <w:start w:val="1"/>
      <w:numFmt w:val="decimal"/>
      <w:lvlText w:val="%1."/>
      <w:lvlJc w:val="left"/>
      <w:pPr>
        <w:ind w:left="450" w:hanging="450"/>
      </w:pPr>
      <w:rPr>
        <w:rFonts w:hint="default"/>
      </w:rPr>
    </w:lvl>
    <w:lvl w:ilvl="1">
      <w:start w:val="9"/>
      <w:numFmt w:val="decimal"/>
      <w:lvlText w:val="%1.%2."/>
      <w:lvlJc w:val="left"/>
      <w:pPr>
        <w:ind w:left="4123" w:hanging="720"/>
      </w:pPr>
      <w:rPr>
        <w:rFonts w:hint="default"/>
        <w:color w:val="auto"/>
      </w:rPr>
    </w:lvl>
    <w:lvl w:ilvl="2">
      <w:start w:val="1"/>
      <w:numFmt w:val="decimal"/>
      <w:lvlText w:val="%1.%2.%3."/>
      <w:lvlJc w:val="left"/>
      <w:pPr>
        <w:ind w:left="7526" w:hanging="720"/>
      </w:pPr>
      <w:rPr>
        <w:rFonts w:hint="default"/>
      </w:rPr>
    </w:lvl>
    <w:lvl w:ilvl="3">
      <w:start w:val="1"/>
      <w:numFmt w:val="decimal"/>
      <w:lvlText w:val="%1.%2.%3.%4."/>
      <w:lvlJc w:val="left"/>
      <w:pPr>
        <w:ind w:left="11289" w:hanging="1080"/>
      </w:pPr>
      <w:rPr>
        <w:rFonts w:hint="default"/>
      </w:rPr>
    </w:lvl>
    <w:lvl w:ilvl="4">
      <w:start w:val="1"/>
      <w:numFmt w:val="decimal"/>
      <w:lvlText w:val="%1.%2.%3.%4.%5."/>
      <w:lvlJc w:val="left"/>
      <w:pPr>
        <w:ind w:left="14692" w:hanging="1080"/>
      </w:pPr>
      <w:rPr>
        <w:rFonts w:hint="default"/>
      </w:rPr>
    </w:lvl>
    <w:lvl w:ilvl="5">
      <w:start w:val="1"/>
      <w:numFmt w:val="decimal"/>
      <w:lvlText w:val="%1.%2.%3.%4.%5.%6."/>
      <w:lvlJc w:val="left"/>
      <w:pPr>
        <w:ind w:left="18455" w:hanging="1440"/>
      </w:pPr>
      <w:rPr>
        <w:rFonts w:hint="default"/>
      </w:rPr>
    </w:lvl>
    <w:lvl w:ilvl="6">
      <w:start w:val="1"/>
      <w:numFmt w:val="decimal"/>
      <w:lvlText w:val="%1.%2.%3.%4.%5.%6.%7."/>
      <w:lvlJc w:val="left"/>
      <w:pPr>
        <w:ind w:left="22218" w:hanging="1800"/>
      </w:pPr>
      <w:rPr>
        <w:rFonts w:hint="default"/>
      </w:rPr>
    </w:lvl>
    <w:lvl w:ilvl="7">
      <w:start w:val="1"/>
      <w:numFmt w:val="decimal"/>
      <w:lvlText w:val="%1.%2.%3.%4.%5.%6.%7.%8."/>
      <w:lvlJc w:val="left"/>
      <w:pPr>
        <w:ind w:left="25621" w:hanging="1800"/>
      </w:pPr>
      <w:rPr>
        <w:rFonts w:hint="default"/>
      </w:rPr>
    </w:lvl>
    <w:lvl w:ilvl="8">
      <w:start w:val="1"/>
      <w:numFmt w:val="decimal"/>
      <w:lvlText w:val="%1.%2.%3.%4.%5.%6.%7.%8.%9."/>
      <w:lvlJc w:val="left"/>
      <w:pPr>
        <w:ind w:left="29384" w:hanging="2160"/>
      </w:pPr>
      <w:rPr>
        <w:rFonts w:hint="default"/>
      </w:rPr>
    </w:lvl>
  </w:abstractNum>
  <w:abstractNum w:abstractNumId="13">
    <w:nsid w:val="297A6CD5"/>
    <w:multiLevelType w:val="hybridMultilevel"/>
    <w:tmpl w:val="22848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8622BE"/>
    <w:multiLevelType w:val="multilevel"/>
    <w:tmpl w:val="F4C23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128044D"/>
    <w:multiLevelType w:val="multilevel"/>
    <w:tmpl w:val="B7FCC6A4"/>
    <w:lvl w:ilvl="0">
      <w:start w:val="1"/>
      <w:numFmt w:val="decimal"/>
      <w:lvlText w:val="%1."/>
      <w:lvlJc w:val="left"/>
      <w:pPr>
        <w:ind w:left="928" w:hanging="360"/>
      </w:pPr>
      <w:rPr>
        <w:rFonts w:hint="default"/>
        <w:sz w:val="24"/>
        <w:szCs w:val="24"/>
      </w:rPr>
    </w:lvl>
    <w:lvl w:ilvl="1">
      <w:start w:val="1"/>
      <w:numFmt w:val="decimal"/>
      <w:isLgl/>
      <w:lvlText w:val="%1.%2."/>
      <w:lvlJc w:val="left"/>
      <w:pPr>
        <w:ind w:left="4329"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6">
    <w:nsid w:val="324419C6"/>
    <w:multiLevelType w:val="multilevel"/>
    <w:tmpl w:val="C9C87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542600"/>
    <w:multiLevelType w:val="hybridMultilevel"/>
    <w:tmpl w:val="20E088AE"/>
    <w:lvl w:ilvl="0" w:tplc="FC84E56A">
      <w:start w:val="1"/>
      <w:numFmt w:val="decimal"/>
      <w:lvlText w:val="%1)"/>
      <w:lvlJc w:val="left"/>
      <w:pPr>
        <w:ind w:left="786" w:hanging="360"/>
      </w:pPr>
      <w:rPr>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3AE17EDD"/>
    <w:multiLevelType w:val="hybridMultilevel"/>
    <w:tmpl w:val="A24A5ECE"/>
    <w:lvl w:ilvl="0" w:tplc="A502EBC0">
      <w:start w:val="1"/>
      <w:numFmt w:val="decimal"/>
      <w:lvlText w:val="%1)"/>
      <w:lvlJc w:val="left"/>
      <w:pPr>
        <w:ind w:left="121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2626EF7"/>
    <w:multiLevelType w:val="multilevel"/>
    <w:tmpl w:val="A7388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5DD753E"/>
    <w:multiLevelType w:val="multilevel"/>
    <w:tmpl w:val="53B60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447FFA"/>
    <w:multiLevelType w:val="multilevel"/>
    <w:tmpl w:val="FB8A8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AC149E"/>
    <w:multiLevelType w:val="multilevel"/>
    <w:tmpl w:val="6F4EA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4FEF5573"/>
    <w:multiLevelType w:val="hybridMultilevel"/>
    <w:tmpl w:val="658870D6"/>
    <w:lvl w:ilvl="0" w:tplc="F8FC68B8">
      <w:start w:val="1"/>
      <w:numFmt w:val="decimal"/>
      <w:lvlText w:val="%1."/>
      <w:lvlJc w:val="left"/>
      <w:pPr>
        <w:ind w:left="501" w:hanging="360"/>
      </w:pPr>
      <w:rPr>
        <w:rFonts w:ascii="Times New Roman" w:hAnsi="Times New Roman" w:cs="Times New Roman" w:hint="default"/>
        <w:b/>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2E3077"/>
    <w:multiLevelType w:val="multilevel"/>
    <w:tmpl w:val="22C43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62E5C2C"/>
    <w:multiLevelType w:val="hybridMultilevel"/>
    <w:tmpl w:val="4A1EE1A6"/>
    <w:lvl w:ilvl="0" w:tplc="6BCA9F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8B56B76"/>
    <w:multiLevelType w:val="hybridMultilevel"/>
    <w:tmpl w:val="20E088AE"/>
    <w:lvl w:ilvl="0" w:tplc="FC84E56A">
      <w:start w:val="1"/>
      <w:numFmt w:val="decimal"/>
      <w:lvlText w:val="%1)"/>
      <w:lvlJc w:val="left"/>
      <w:pPr>
        <w:ind w:left="1260" w:hanging="360"/>
      </w:pPr>
      <w:rPr>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59986067"/>
    <w:multiLevelType w:val="multilevel"/>
    <w:tmpl w:val="4E50B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9723A0"/>
    <w:multiLevelType w:val="multilevel"/>
    <w:tmpl w:val="BEFA3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F24FF0"/>
    <w:multiLevelType w:val="multilevel"/>
    <w:tmpl w:val="B7FCC6A4"/>
    <w:lvl w:ilvl="0">
      <w:start w:val="1"/>
      <w:numFmt w:val="decimal"/>
      <w:lvlText w:val="%1."/>
      <w:lvlJc w:val="left"/>
      <w:pPr>
        <w:ind w:left="928" w:hanging="360"/>
      </w:pPr>
      <w:rPr>
        <w:rFonts w:hint="default"/>
        <w:sz w:val="24"/>
        <w:szCs w:val="24"/>
      </w:rPr>
    </w:lvl>
    <w:lvl w:ilvl="1">
      <w:start w:val="1"/>
      <w:numFmt w:val="decimal"/>
      <w:isLgl/>
      <w:lvlText w:val="%1.%2."/>
      <w:lvlJc w:val="left"/>
      <w:pPr>
        <w:ind w:left="4329"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0">
    <w:nsid w:val="5DF676E8"/>
    <w:multiLevelType w:val="multilevel"/>
    <w:tmpl w:val="A3CA005A"/>
    <w:lvl w:ilvl="0">
      <w:start w:val="1"/>
      <w:numFmt w:val="decimal"/>
      <w:lvlText w:val="%1."/>
      <w:lvlJc w:val="left"/>
      <w:pPr>
        <w:ind w:left="450" w:hanging="450"/>
      </w:pPr>
      <w:rPr>
        <w:rFonts w:hint="default"/>
      </w:rPr>
    </w:lvl>
    <w:lvl w:ilvl="1">
      <w:start w:val="9"/>
      <w:numFmt w:val="decimal"/>
      <w:lvlText w:val="%1.%2."/>
      <w:lvlJc w:val="left"/>
      <w:pPr>
        <w:ind w:left="4123" w:hanging="720"/>
      </w:pPr>
      <w:rPr>
        <w:rFonts w:hint="default"/>
        <w:color w:val="auto"/>
      </w:rPr>
    </w:lvl>
    <w:lvl w:ilvl="2">
      <w:start w:val="1"/>
      <w:numFmt w:val="decimal"/>
      <w:lvlText w:val="%1.%2.%3."/>
      <w:lvlJc w:val="left"/>
      <w:pPr>
        <w:ind w:left="7526" w:hanging="720"/>
      </w:pPr>
      <w:rPr>
        <w:rFonts w:hint="default"/>
      </w:rPr>
    </w:lvl>
    <w:lvl w:ilvl="3">
      <w:start w:val="1"/>
      <w:numFmt w:val="decimal"/>
      <w:lvlText w:val="%1.%2.%3.%4."/>
      <w:lvlJc w:val="left"/>
      <w:pPr>
        <w:ind w:left="11289" w:hanging="1080"/>
      </w:pPr>
      <w:rPr>
        <w:rFonts w:hint="default"/>
      </w:rPr>
    </w:lvl>
    <w:lvl w:ilvl="4">
      <w:start w:val="1"/>
      <w:numFmt w:val="decimal"/>
      <w:lvlText w:val="%1.%2.%3.%4.%5."/>
      <w:lvlJc w:val="left"/>
      <w:pPr>
        <w:ind w:left="14692" w:hanging="1080"/>
      </w:pPr>
      <w:rPr>
        <w:rFonts w:hint="default"/>
      </w:rPr>
    </w:lvl>
    <w:lvl w:ilvl="5">
      <w:start w:val="1"/>
      <w:numFmt w:val="decimal"/>
      <w:lvlText w:val="%1.%2.%3.%4.%5.%6."/>
      <w:lvlJc w:val="left"/>
      <w:pPr>
        <w:ind w:left="18455" w:hanging="1440"/>
      </w:pPr>
      <w:rPr>
        <w:rFonts w:hint="default"/>
      </w:rPr>
    </w:lvl>
    <w:lvl w:ilvl="6">
      <w:start w:val="1"/>
      <w:numFmt w:val="decimal"/>
      <w:lvlText w:val="%1.%2.%3.%4.%5.%6.%7."/>
      <w:lvlJc w:val="left"/>
      <w:pPr>
        <w:ind w:left="22218" w:hanging="1800"/>
      </w:pPr>
      <w:rPr>
        <w:rFonts w:hint="default"/>
      </w:rPr>
    </w:lvl>
    <w:lvl w:ilvl="7">
      <w:start w:val="1"/>
      <w:numFmt w:val="decimal"/>
      <w:lvlText w:val="%1.%2.%3.%4.%5.%6.%7.%8."/>
      <w:lvlJc w:val="left"/>
      <w:pPr>
        <w:ind w:left="25621" w:hanging="1800"/>
      </w:pPr>
      <w:rPr>
        <w:rFonts w:hint="default"/>
      </w:rPr>
    </w:lvl>
    <w:lvl w:ilvl="8">
      <w:start w:val="1"/>
      <w:numFmt w:val="decimal"/>
      <w:lvlText w:val="%1.%2.%3.%4.%5.%6.%7.%8.%9."/>
      <w:lvlJc w:val="left"/>
      <w:pPr>
        <w:ind w:left="29384" w:hanging="2160"/>
      </w:pPr>
      <w:rPr>
        <w:rFonts w:hint="default"/>
      </w:rPr>
    </w:lvl>
  </w:abstractNum>
  <w:abstractNum w:abstractNumId="31">
    <w:nsid w:val="61B23659"/>
    <w:multiLevelType w:val="multilevel"/>
    <w:tmpl w:val="9EC8FEAC"/>
    <w:lvl w:ilvl="0">
      <w:start w:val="1"/>
      <w:numFmt w:val="decimal"/>
      <w:lvlText w:val="%1."/>
      <w:lvlJc w:val="left"/>
      <w:pPr>
        <w:ind w:left="928" w:hanging="360"/>
      </w:pPr>
      <w:rPr>
        <w:rFonts w:hint="default"/>
        <w:sz w:val="24"/>
        <w:szCs w:val="24"/>
      </w:rPr>
    </w:lvl>
    <w:lvl w:ilvl="1">
      <w:start w:val="1"/>
      <w:numFmt w:val="decimal"/>
      <w:isLgl/>
      <w:lvlText w:val="%1.%2."/>
      <w:lvlJc w:val="left"/>
      <w:pPr>
        <w:ind w:left="6171"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2">
    <w:nsid w:val="679A4AA4"/>
    <w:multiLevelType w:val="multilevel"/>
    <w:tmpl w:val="B7FCC6A4"/>
    <w:lvl w:ilvl="0">
      <w:start w:val="1"/>
      <w:numFmt w:val="decimal"/>
      <w:lvlText w:val="%1."/>
      <w:lvlJc w:val="left"/>
      <w:pPr>
        <w:ind w:left="928" w:hanging="360"/>
      </w:pPr>
      <w:rPr>
        <w:rFonts w:hint="default"/>
        <w:sz w:val="24"/>
        <w:szCs w:val="24"/>
      </w:rPr>
    </w:lvl>
    <w:lvl w:ilvl="1">
      <w:start w:val="1"/>
      <w:numFmt w:val="decimal"/>
      <w:isLgl/>
      <w:lvlText w:val="%1.%2."/>
      <w:lvlJc w:val="left"/>
      <w:pPr>
        <w:ind w:left="4329"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3">
    <w:nsid w:val="6D5F197A"/>
    <w:multiLevelType w:val="multilevel"/>
    <w:tmpl w:val="9EC8FEAC"/>
    <w:lvl w:ilvl="0">
      <w:start w:val="1"/>
      <w:numFmt w:val="decimal"/>
      <w:lvlText w:val="%1."/>
      <w:lvlJc w:val="left"/>
      <w:pPr>
        <w:ind w:left="928" w:hanging="360"/>
      </w:pPr>
      <w:rPr>
        <w:rFonts w:hint="default"/>
        <w:sz w:val="24"/>
        <w:szCs w:val="24"/>
      </w:rPr>
    </w:lvl>
    <w:lvl w:ilvl="1">
      <w:start w:val="1"/>
      <w:numFmt w:val="decimal"/>
      <w:isLgl/>
      <w:lvlText w:val="%1.%2."/>
      <w:lvlJc w:val="left"/>
      <w:pPr>
        <w:ind w:left="3763"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4">
    <w:nsid w:val="6D855D9D"/>
    <w:multiLevelType w:val="multilevel"/>
    <w:tmpl w:val="B7FCC6A4"/>
    <w:lvl w:ilvl="0">
      <w:start w:val="1"/>
      <w:numFmt w:val="decimal"/>
      <w:lvlText w:val="%1."/>
      <w:lvlJc w:val="left"/>
      <w:pPr>
        <w:ind w:left="928" w:hanging="360"/>
      </w:pPr>
      <w:rPr>
        <w:rFonts w:hint="default"/>
        <w:sz w:val="24"/>
        <w:szCs w:val="24"/>
      </w:rPr>
    </w:lvl>
    <w:lvl w:ilvl="1">
      <w:start w:val="1"/>
      <w:numFmt w:val="decimal"/>
      <w:isLgl/>
      <w:lvlText w:val="%1.%2."/>
      <w:lvlJc w:val="left"/>
      <w:pPr>
        <w:ind w:left="3763"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5">
    <w:nsid w:val="6E5C1C7F"/>
    <w:multiLevelType w:val="multilevel"/>
    <w:tmpl w:val="D22A2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701C28A5"/>
    <w:multiLevelType w:val="multilevel"/>
    <w:tmpl w:val="EF620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11871F1"/>
    <w:multiLevelType w:val="multilevel"/>
    <w:tmpl w:val="E7A8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34A3199"/>
    <w:multiLevelType w:val="multilevel"/>
    <w:tmpl w:val="EC3E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4496CE0"/>
    <w:multiLevelType w:val="multilevel"/>
    <w:tmpl w:val="5D8E9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74506254"/>
    <w:multiLevelType w:val="multilevel"/>
    <w:tmpl w:val="11BC9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79155DD0"/>
    <w:multiLevelType w:val="multilevel"/>
    <w:tmpl w:val="841CB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7A766093"/>
    <w:multiLevelType w:val="multilevel"/>
    <w:tmpl w:val="3F60C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4"/>
  </w:num>
  <w:num w:numId="3">
    <w:abstractNumId w:val="39"/>
  </w:num>
  <w:num w:numId="4">
    <w:abstractNumId w:val="42"/>
  </w:num>
  <w:num w:numId="5">
    <w:abstractNumId w:val="33"/>
  </w:num>
  <w:num w:numId="6">
    <w:abstractNumId w:val="31"/>
  </w:num>
  <w:num w:numId="7">
    <w:abstractNumId w:val="20"/>
  </w:num>
  <w:num w:numId="8">
    <w:abstractNumId w:val="2"/>
  </w:num>
  <w:num w:numId="9">
    <w:abstractNumId w:val="14"/>
  </w:num>
  <w:num w:numId="10">
    <w:abstractNumId w:val="41"/>
  </w:num>
  <w:num w:numId="11">
    <w:abstractNumId w:val="40"/>
  </w:num>
  <w:num w:numId="12">
    <w:abstractNumId w:val="7"/>
  </w:num>
  <w:num w:numId="13">
    <w:abstractNumId w:val="27"/>
  </w:num>
  <w:num w:numId="14">
    <w:abstractNumId w:val="21"/>
  </w:num>
  <w:num w:numId="15">
    <w:abstractNumId w:val="43"/>
  </w:num>
  <w:num w:numId="16">
    <w:abstractNumId w:val="34"/>
  </w:num>
  <w:num w:numId="17">
    <w:abstractNumId w:val="18"/>
  </w:num>
  <w:num w:numId="18">
    <w:abstractNumId w:val="0"/>
  </w:num>
  <w:num w:numId="19">
    <w:abstractNumId w:val="16"/>
  </w:num>
  <w:num w:numId="20">
    <w:abstractNumId w:val="11"/>
  </w:num>
  <w:num w:numId="21">
    <w:abstractNumId w:val="17"/>
  </w:num>
  <w:num w:numId="22">
    <w:abstractNumId w:val="26"/>
  </w:num>
  <w:num w:numId="23">
    <w:abstractNumId w:val="6"/>
  </w:num>
  <w:num w:numId="24">
    <w:abstractNumId w:val="22"/>
  </w:num>
  <w:num w:numId="25">
    <w:abstractNumId w:val="23"/>
  </w:num>
  <w:num w:numId="26">
    <w:abstractNumId w:val="12"/>
  </w:num>
  <w:num w:numId="27">
    <w:abstractNumId w:val="38"/>
  </w:num>
  <w:num w:numId="28">
    <w:abstractNumId w:val="3"/>
  </w:num>
  <w:num w:numId="29">
    <w:abstractNumId w:val="30"/>
  </w:num>
  <w:num w:numId="30">
    <w:abstractNumId w:val="1"/>
  </w:num>
  <w:num w:numId="31">
    <w:abstractNumId w:val="35"/>
  </w:num>
  <w:num w:numId="32">
    <w:abstractNumId w:val="28"/>
  </w:num>
  <w:num w:numId="33">
    <w:abstractNumId w:val="37"/>
  </w:num>
  <w:num w:numId="34">
    <w:abstractNumId w:val="19"/>
  </w:num>
  <w:num w:numId="35">
    <w:abstractNumId w:val="10"/>
  </w:num>
  <w:num w:numId="36">
    <w:abstractNumId w:val="5"/>
  </w:num>
  <w:num w:numId="37">
    <w:abstractNumId w:val="24"/>
  </w:num>
  <w:num w:numId="38">
    <w:abstractNumId w:val="13"/>
  </w:num>
  <w:num w:numId="39">
    <w:abstractNumId w:val="8"/>
  </w:num>
  <w:num w:numId="40">
    <w:abstractNumId w:val="25"/>
  </w:num>
  <w:num w:numId="41">
    <w:abstractNumId w:val="9"/>
  </w:num>
  <w:num w:numId="42">
    <w:abstractNumId w:val="32"/>
  </w:num>
  <w:num w:numId="43">
    <w:abstractNumId w:val="36"/>
  </w:num>
  <w:num w:numId="44">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903"/>
    <w:rsid w:val="00000903"/>
    <w:rsid w:val="00001E00"/>
    <w:rsid w:val="00003394"/>
    <w:rsid w:val="00003D56"/>
    <w:rsid w:val="000040E8"/>
    <w:rsid w:val="000042EB"/>
    <w:rsid w:val="00004BC6"/>
    <w:rsid w:val="00005759"/>
    <w:rsid w:val="0000695F"/>
    <w:rsid w:val="000106B0"/>
    <w:rsid w:val="00011822"/>
    <w:rsid w:val="0001385F"/>
    <w:rsid w:val="00013F6E"/>
    <w:rsid w:val="00014C8F"/>
    <w:rsid w:val="0001535A"/>
    <w:rsid w:val="000156FA"/>
    <w:rsid w:val="00016ABE"/>
    <w:rsid w:val="00017D06"/>
    <w:rsid w:val="00020589"/>
    <w:rsid w:val="000207F2"/>
    <w:rsid w:val="000215E5"/>
    <w:rsid w:val="000218CA"/>
    <w:rsid w:val="00022259"/>
    <w:rsid w:val="0002494F"/>
    <w:rsid w:val="00024C91"/>
    <w:rsid w:val="0002542F"/>
    <w:rsid w:val="000308EA"/>
    <w:rsid w:val="00030D6B"/>
    <w:rsid w:val="00031B14"/>
    <w:rsid w:val="000328CA"/>
    <w:rsid w:val="000330C3"/>
    <w:rsid w:val="00033447"/>
    <w:rsid w:val="000353F8"/>
    <w:rsid w:val="00036893"/>
    <w:rsid w:val="00037015"/>
    <w:rsid w:val="00037B7C"/>
    <w:rsid w:val="00040EA5"/>
    <w:rsid w:val="0004250D"/>
    <w:rsid w:val="0004434C"/>
    <w:rsid w:val="00044C99"/>
    <w:rsid w:val="00051814"/>
    <w:rsid w:val="00051C45"/>
    <w:rsid w:val="000537FC"/>
    <w:rsid w:val="00053B85"/>
    <w:rsid w:val="000541C4"/>
    <w:rsid w:val="0005430C"/>
    <w:rsid w:val="0005639A"/>
    <w:rsid w:val="00056E13"/>
    <w:rsid w:val="00057500"/>
    <w:rsid w:val="00057C21"/>
    <w:rsid w:val="00060538"/>
    <w:rsid w:val="00060E3C"/>
    <w:rsid w:val="0006125F"/>
    <w:rsid w:val="000615B3"/>
    <w:rsid w:val="00061751"/>
    <w:rsid w:val="00061979"/>
    <w:rsid w:val="000629B2"/>
    <w:rsid w:val="000635B9"/>
    <w:rsid w:val="000649F5"/>
    <w:rsid w:val="00067C55"/>
    <w:rsid w:val="0007027E"/>
    <w:rsid w:val="000714CB"/>
    <w:rsid w:val="00073956"/>
    <w:rsid w:val="0007409C"/>
    <w:rsid w:val="000740AA"/>
    <w:rsid w:val="0007428E"/>
    <w:rsid w:val="000751E9"/>
    <w:rsid w:val="00075DAE"/>
    <w:rsid w:val="000770EE"/>
    <w:rsid w:val="0008170C"/>
    <w:rsid w:val="000824E7"/>
    <w:rsid w:val="00082FEA"/>
    <w:rsid w:val="00084EE3"/>
    <w:rsid w:val="00086C26"/>
    <w:rsid w:val="00091D9D"/>
    <w:rsid w:val="000927EF"/>
    <w:rsid w:val="000934C4"/>
    <w:rsid w:val="0009358C"/>
    <w:rsid w:val="00093B04"/>
    <w:rsid w:val="000967C9"/>
    <w:rsid w:val="00097904"/>
    <w:rsid w:val="000A08B3"/>
    <w:rsid w:val="000A09A8"/>
    <w:rsid w:val="000A0ED9"/>
    <w:rsid w:val="000A29EE"/>
    <w:rsid w:val="000A42E5"/>
    <w:rsid w:val="000A49C4"/>
    <w:rsid w:val="000A5435"/>
    <w:rsid w:val="000A5FB8"/>
    <w:rsid w:val="000A73F0"/>
    <w:rsid w:val="000A7407"/>
    <w:rsid w:val="000A7A4F"/>
    <w:rsid w:val="000A7E52"/>
    <w:rsid w:val="000B000F"/>
    <w:rsid w:val="000B0BDF"/>
    <w:rsid w:val="000B308D"/>
    <w:rsid w:val="000B40D6"/>
    <w:rsid w:val="000B4632"/>
    <w:rsid w:val="000B4A08"/>
    <w:rsid w:val="000B4FBF"/>
    <w:rsid w:val="000B5B53"/>
    <w:rsid w:val="000B620D"/>
    <w:rsid w:val="000B62FD"/>
    <w:rsid w:val="000C0A72"/>
    <w:rsid w:val="000C6A54"/>
    <w:rsid w:val="000C75B7"/>
    <w:rsid w:val="000D0997"/>
    <w:rsid w:val="000D125E"/>
    <w:rsid w:val="000D1BDB"/>
    <w:rsid w:val="000D1EA4"/>
    <w:rsid w:val="000D1FCF"/>
    <w:rsid w:val="000D36D9"/>
    <w:rsid w:val="000D40EF"/>
    <w:rsid w:val="000D5FD7"/>
    <w:rsid w:val="000E02AD"/>
    <w:rsid w:val="000E043E"/>
    <w:rsid w:val="000E0606"/>
    <w:rsid w:val="000E1B91"/>
    <w:rsid w:val="000E6A3C"/>
    <w:rsid w:val="000E79B2"/>
    <w:rsid w:val="000F1095"/>
    <w:rsid w:val="000F187E"/>
    <w:rsid w:val="000F19B2"/>
    <w:rsid w:val="000F213A"/>
    <w:rsid w:val="000F3836"/>
    <w:rsid w:val="000F3E72"/>
    <w:rsid w:val="000F4A16"/>
    <w:rsid w:val="000F57FD"/>
    <w:rsid w:val="000F5D20"/>
    <w:rsid w:val="000F65D4"/>
    <w:rsid w:val="000F72CA"/>
    <w:rsid w:val="000F77D1"/>
    <w:rsid w:val="0010234E"/>
    <w:rsid w:val="00102C58"/>
    <w:rsid w:val="00102E42"/>
    <w:rsid w:val="00103363"/>
    <w:rsid w:val="001049D6"/>
    <w:rsid w:val="00106264"/>
    <w:rsid w:val="0010765D"/>
    <w:rsid w:val="00107C0A"/>
    <w:rsid w:val="00107DA2"/>
    <w:rsid w:val="001111EB"/>
    <w:rsid w:val="00111D82"/>
    <w:rsid w:val="001148D5"/>
    <w:rsid w:val="001152ED"/>
    <w:rsid w:val="00120886"/>
    <w:rsid w:val="00122124"/>
    <w:rsid w:val="00122D57"/>
    <w:rsid w:val="00123E0D"/>
    <w:rsid w:val="00124C99"/>
    <w:rsid w:val="00124F5C"/>
    <w:rsid w:val="001250E0"/>
    <w:rsid w:val="0012667E"/>
    <w:rsid w:val="00127C83"/>
    <w:rsid w:val="00131486"/>
    <w:rsid w:val="00132C72"/>
    <w:rsid w:val="001336F8"/>
    <w:rsid w:val="0013374F"/>
    <w:rsid w:val="00134C69"/>
    <w:rsid w:val="0013598E"/>
    <w:rsid w:val="00136DF9"/>
    <w:rsid w:val="001374EA"/>
    <w:rsid w:val="0014147E"/>
    <w:rsid w:val="00141DE6"/>
    <w:rsid w:val="0014339C"/>
    <w:rsid w:val="001438C7"/>
    <w:rsid w:val="00145A3A"/>
    <w:rsid w:val="00145BAE"/>
    <w:rsid w:val="001476CC"/>
    <w:rsid w:val="00147D11"/>
    <w:rsid w:val="00147E88"/>
    <w:rsid w:val="00147F18"/>
    <w:rsid w:val="0015108D"/>
    <w:rsid w:val="0015191C"/>
    <w:rsid w:val="00151D89"/>
    <w:rsid w:val="00154C9F"/>
    <w:rsid w:val="00156271"/>
    <w:rsid w:val="00157532"/>
    <w:rsid w:val="0016007F"/>
    <w:rsid w:val="001605ED"/>
    <w:rsid w:val="00160740"/>
    <w:rsid w:val="00162152"/>
    <w:rsid w:val="00162B43"/>
    <w:rsid w:val="001634C6"/>
    <w:rsid w:val="00163DA6"/>
    <w:rsid w:val="001648B1"/>
    <w:rsid w:val="001659D7"/>
    <w:rsid w:val="00166078"/>
    <w:rsid w:val="00166903"/>
    <w:rsid w:val="00166BA2"/>
    <w:rsid w:val="00166C4A"/>
    <w:rsid w:val="0016789C"/>
    <w:rsid w:val="0017012D"/>
    <w:rsid w:val="00170131"/>
    <w:rsid w:val="00172C18"/>
    <w:rsid w:val="00173A44"/>
    <w:rsid w:val="00174C02"/>
    <w:rsid w:val="00175432"/>
    <w:rsid w:val="00175C62"/>
    <w:rsid w:val="00180D75"/>
    <w:rsid w:val="00181030"/>
    <w:rsid w:val="001812ED"/>
    <w:rsid w:val="00181F99"/>
    <w:rsid w:val="0018375A"/>
    <w:rsid w:val="001846B3"/>
    <w:rsid w:val="001848C7"/>
    <w:rsid w:val="0018745B"/>
    <w:rsid w:val="001901C6"/>
    <w:rsid w:val="00191569"/>
    <w:rsid w:val="00191E1B"/>
    <w:rsid w:val="001928F5"/>
    <w:rsid w:val="00195B64"/>
    <w:rsid w:val="00196855"/>
    <w:rsid w:val="00196D3E"/>
    <w:rsid w:val="001A2633"/>
    <w:rsid w:val="001A4944"/>
    <w:rsid w:val="001A4F54"/>
    <w:rsid w:val="001A55A5"/>
    <w:rsid w:val="001A6BE5"/>
    <w:rsid w:val="001A6FAD"/>
    <w:rsid w:val="001A788F"/>
    <w:rsid w:val="001B0079"/>
    <w:rsid w:val="001B236F"/>
    <w:rsid w:val="001B320D"/>
    <w:rsid w:val="001B619B"/>
    <w:rsid w:val="001B6BAB"/>
    <w:rsid w:val="001B7F9D"/>
    <w:rsid w:val="001C17EB"/>
    <w:rsid w:val="001C26B0"/>
    <w:rsid w:val="001C420A"/>
    <w:rsid w:val="001C4F68"/>
    <w:rsid w:val="001C6832"/>
    <w:rsid w:val="001C6969"/>
    <w:rsid w:val="001D39C2"/>
    <w:rsid w:val="001D6247"/>
    <w:rsid w:val="001D67C3"/>
    <w:rsid w:val="001D736B"/>
    <w:rsid w:val="001D753D"/>
    <w:rsid w:val="001D7E74"/>
    <w:rsid w:val="001E034E"/>
    <w:rsid w:val="001E0D29"/>
    <w:rsid w:val="001E15DF"/>
    <w:rsid w:val="001E1E3D"/>
    <w:rsid w:val="001E3F94"/>
    <w:rsid w:val="001E4913"/>
    <w:rsid w:val="001E4C12"/>
    <w:rsid w:val="001E5896"/>
    <w:rsid w:val="001E64FD"/>
    <w:rsid w:val="001F0414"/>
    <w:rsid w:val="001F1955"/>
    <w:rsid w:val="001F21DF"/>
    <w:rsid w:val="001F47B2"/>
    <w:rsid w:val="001F74EB"/>
    <w:rsid w:val="001F7FEC"/>
    <w:rsid w:val="002008BA"/>
    <w:rsid w:val="00200EAB"/>
    <w:rsid w:val="0020136C"/>
    <w:rsid w:val="002014E1"/>
    <w:rsid w:val="002015E3"/>
    <w:rsid w:val="0020354D"/>
    <w:rsid w:val="00204362"/>
    <w:rsid w:val="00204B90"/>
    <w:rsid w:val="00205D23"/>
    <w:rsid w:val="00206FB5"/>
    <w:rsid w:val="002102D3"/>
    <w:rsid w:val="002110D7"/>
    <w:rsid w:val="00211874"/>
    <w:rsid w:val="00211917"/>
    <w:rsid w:val="00213039"/>
    <w:rsid w:val="002131D4"/>
    <w:rsid w:val="00215A94"/>
    <w:rsid w:val="00215E73"/>
    <w:rsid w:val="002208DC"/>
    <w:rsid w:val="002216FC"/>
    <w:rsid w:val="002217A0"/>
    <w:rsid w:val="00222C04"/>
    <w:rsid w:val="00224928"/>
    <w:rsid w:val="00224B75"/>
    <w:rsid w:val="002250AC"/>
    <w:rsid w:val="00226AE2"/>
    <w:rsid w:val="00230C53"/>
    <w:rsid w:val="00233201"/>
    <w:rsid w:val="00234599"/>
    <w:rsid w:val="002347BF"/>
    <w:rsid w:val="00235717"/>
    <w:rsid w:val="00236003"/>
    <w:rsid w:val="00240BDA"/>
    <w:rsid w:val="00243F7E"/>
    <w:rsid w:val="00244D79"/>
    <w:rsid w:val="002457FA"/>
    <w:rsid w:val="00247E9C"/>
    <w:rsid w:val="00247FD5"/>
    <w:rsid w:val="00250001"/>
    <w:rsid w:val="002504F5"/>
    <w:rsid w:val="00250B98"/>
    <w:rsid w:val="00251923"/>
    <w:rsid w:val="00253945"/>
    <w:rsid w:val="00254D86"/>
    <w:rsid w:val="00254E43"/>
    <w:rsid w:val="002556EF"/>
    <w:rsid w:val="00255D8F"/>
    <w:rsid w:val="002560F5"/>
    <w:rsid w:val="002572C2"/>
    <w:rsid w:val="00257B4E"/>
    <w:rsid w:val="00257FA9"/>
    <w:rsid w:val="00260CCC"/>
    <w:rsid w:val="00261365"/>
    <w:rsid w:val="00262D6E"/>
    <w:rsid w:val="0026325B"/>
    <w:rsid w:val="002653CF"/>
    <w:rsid w:val="002658EF"/>
    <w:rsid w:val="0026590D"/>
    <w:rsid w:val="00265DFA"/>
    <w:rsid w:val="002665B8"/>
    <w:rsid w:val="00266D45"/>
    <w:rsid w:val="002677D2"/>
    <w:rsid w:val="00270DFF"/>
    <w:rsid w:val="0027233A"/>
    <w:rsid w:val="00272CB7"/>
    <w:rsid w:val="00273A92"/>
    <w:rsid w:val="00273C3D"/>
    <w:rsid w:val="00273DCC"/>
    <w:rsid w:val="00274053"/>
    <w:rsid w:val="0027488A"/>
    <w:rsid w:val="0027731D"/>
    <w:rsid w:val="00277BBA"/>
    <w:rsid w:val="00280702"/>
    <w:rsid w:val="00281147"/>
    <w:rsid w:val="00284781"/>
    <w:rsid w:val="002849AD"/>
    <w:rsid w:val="00286036"/>
    <w:rsid w:val="002869CC"/>
    <w:rsid w:val="00286F7F"/>
    <w:rsid w:val="00290623"/>
    <w:rsid w:val="00291A09"/>
    <w:rsid w:val="00291F77"/>
    <w:rsid w:val="002924DB"/>
    <w:rsid w:val="00292757"/>
    <w:rsid w:val="002927B1"/>
    <w:rsid w:val="0029365C"/>
    <w:rsid w:val="00295FD1"/>
    <w:rsid w:val="00297877"/>
    <w:rsid w:val="002A025B"/>
    <w:rsid w:val="002A04AF"/>
    <w:rsid w:val="002A0804"/>
    <w:rsid w:val="002A682D"/>
    <w:rsid w:val="002A71F6"/>
    <w:rsid w:val="002B0268"/>
    <w:rsid w:val="002B08DA"/>
    <w:rsid w:val="002B1126"/>
    <w:rsid w:val="002B5C4C"/>
    <w:rsid w:val="002B6349"/>
    <w:rsid w:val="002B717C"/>
    <w:rsid w:val="002C107A"/>
    <w:rsid w:val="002C1264"/>
    <w:rsid w:val="002C1486"/>
    <w:rsid w:val="002C36DE"/>
    <w:rsid w:val="002C539D"/>
    <w:rsid w:val="002C5B30"/>
    <w:rsid w:val="002C6725"/>
    <w:rsid w:val="002C6AC2"/>
    <w:rsid w:val="002C6B67"/>
    <w:rsid w:val="002C7D5C"/>
    <w:rsid w:val="002D2122"/>
    <w:rsid w:val="002D2B73"/>
    <w:rsid w:val="002D4012"/>
    <w:rsid w:val="002D5A4C"/>
    <w:rsid w:val="002D63B4"/>
    <w:rsid w:val="002D71DC"/>
    <w:rsid w:val="002E0933"/>
    <w:rsid w:val="002E246E"/>
    <w:rsid w:val="002E4692"/>
    <w:rsid w:val="002E7E57"/>
    <w:rsid w:val="002F06C8"/>
    <w:rsid w:val="002F1142"/>
    <w:rsid w:val="002F18FB"/>
    <w:rsid w:val="002F2F55"/>
    <w:rsid w:val="002F362E"/>
    <w:rsid w:val="002F3AA8"/>
    <w:rsid w:val="002F4C5C"/>
    <w:rsid w:val="002F5DA9"/>
    <w:rsid w:val="002F688D"/>
    <w:rsid w:val="003009F3"/>
    <w:rsid w:val="00300DBB"/>
    <w:rsid w:val="003011F6"/>
    <w:rsid w:val="00302386"/>
    <w:rsid w:val="0030251A"/>
    <w:rsid w:val="00302F7C"/>
    <w:rsid w:val="00303349"/>
    <w:rsid w:val="00303737"/>
    <w:rsid w:val="00304E6C"/>
    <w:rsid w:val="00305AB1"/>
    <w:rsid w:val="003064AE"/>
    <w:rsid w:val="003072F8"/>
    <w:rsid w:val="00307673"/>
    <w:rsid w:val="0031056F"/>
    <w:rsid w:val="00311F8A"/>
    <w:rsid w:val="003133DF"/>
    <w:rsid w:val="0031497D"/>
    <w:rsid w:val="00315943"/>
    <w:rsid w:val="00315A50"/>
    <w:rsid w:val="00317E4A"/>
    <w:rsid w:val="00320EE4"/>
    <w:rsid w:val="003214E1"/>
    <w:rsid w:val="00321ECC"/>
    <w:rsid w:val="003222ED"/>
    <w:rsid w:val="00323063"/>
    <w:rsid w:val="003230D6"/>
    <w:rsid w:val="00323815"/>
    <w:rsid w:val="0032682A"/>
    <w:rsid w:val="00327D9A"/>
    <w:rsid w:val="003306E7"/>
    <w:rsid w:val="00330D80"/>
    <w:rsid w:val="00331F46"/>
    <w:rsid w:val="00332D1F"/>
    <w:rsid w:val="003331A5"/>
    <w:rsid w:val="00334FD6"/>
    <w:rsid w:val="00335567"/>
    <w:rsid w:val="0033561C"/>
    <w:rsid w:val="00336142"/>
    <w:rsid w:val="0033767A"/>
    <w:rsid w:val="003412DF"/>
    <w:rsid w:val="00341C43"/>
    <w:rsid w:val="00342E0A"/>
    <w:rsid w:val="00342E33"/>
    <w:rsid w:val="0034364D"/>
    <w:rsid w:val="003452D4"/>
    <w:rsid w:val="0034602B"/>
    <w:rsid w:val="00346C32"/>
    <w:rsid w:val="00350046"/>
    <w:rsid w:val="00350507"/>
    <w:rsid w:val="0035343D"/>
    <w:rsid w:val="00354A4C"/>
    <w:rsid w:val="0036002D"/>
    <w:rsid w:val="00360D88"/>
    <w:rsid w:val="00361367"/>
    <w:rsid w:val="003616AD"/>
    <w:rsid w:val="003624F0"/>
    <w:rsid w:val="003625FC"/>
    <w:rsid w:val="003628DE"/>
    <w:rsid w:val="003633C4"/>
    <w:rsid w:val="003635C7"/>
    <w:rsid w:val="00365AE8"/>
    <w:rsid w:val="00365C42"/>
    <w:rsid w:val="00365D79"/>
    <w:rsid w:val="0036662E"/>
    <w:rsid w:val="00366B60"/>
    <w:rsid w:val="003704A0"/>
    <w:rsid w:val="00374ED9"/>
    <w:rsid w:val="00375978"/>
    <w:rsid w:val="00376C63"/>
    <w:rsid w:val="0037737F"/>
    <w:rsid w:val="00377710"/>
    <w:rsid w:val="00377C8E"/>
    <w:rsid w:val="00377DE1"/>
    <w:rsid w:val="0038072A"/>
    <w:rsid w:val="00380C36"/>
    <w:rsid w:val="003818D0"/>
    <w:rsid w:val="00381ECD"/>
    <w:rsid w:val="00383437"/>
    <w:rsid w:val="00385958"/>
    <w:rsid w:val="00391134"/>
    <w:rsid w:val="0039204D"/>
    <w:rsid w:val="003925E3"/>
    <w:rsid w:val="003929A2"/>
    <w:rsid w:val="00392E7C"/>
    <w:rsid w:val="0039326B"/>
    <w:rsid w:val="003933E7"/>
    <w:rsid w:val="00394268"/>
    <w:rsid w:val="003942DD"/>
    <w:rsid w:val="00394AD3"/>
    <w:rsid w:val="00395D2E"/>
    <w:rsid w:val="0039688E"/>
    <w:rsid w:val="00396956"/>
    <w:rsid w:val="0039790A"/>
    <w:rsid w:val="003A00BD"/>
    <w:rsid w:val="003A0497"/>
    <w:rsid w:val="003A0A11"/>
    <w:rsid w:val="003A0E0F"/>
    <w:rsid w:val="003A0F21"/>
    <w:rsid w:val="003A61BD"/>
    <w:rsid w:val="003A7734"/>
    <w:rsid w:val="003A7B98"/>
    <w:rsid w:val="003B0C86"/>
    <w:rsid w:val="003B14D1"/>
    <w:rsid w:val="003B1CB0"/>
    <w:rsid w:val="003B248E"/>
    <w:rsid w:val="003B2EF6"/>
    <w:rsid w:val="003B3EB6"/>
    <w:rsid w:val="003B42B3"/>
    <w:rsid w:val="003B59E4"/>
    <w:rsid w:val="003B642F"/>
    <w:rsid w:val="003B651F"/>
    <w:rsid w:val="003B7F49"/>
    <w:rsid w:val="003C3C03"/>
    <w:rsid w:val="003C58C3"/>
    <w:rsid w:val="003C5925"/>
    <w:rsid w:val="003C66E0"/>
    <w:rsid w:val="003C738D"/>
    <w:rsid w:val="003C742E"/>
    <w:rsid w:val="003D0269"/>
    <w:rsid w:val="003D038E"/>
    <w:rsid w:val="003D3335"/>
    <w:rsid w:val="003D41F1"/>
    <w:rsid w:val="003D5116"/>
    <w:rsid w:val="003D5312"/>
    <w:rsid w:val="003D66A5"/>
    <w:rsid w:val="003D6CD6"/>
    <w:rsid w:val="003E0300"/>
    <w:rsid w:val="003E0950"/>
    <w:rsid w:val="003E0D88"/>
    <w:rsid w:val="003E1857"/>
    <w:rsid w:val="003E2C4B"/>
    <w:rsid w:val="003E2CE6"/>
    <w:rsid w:val="003E3176"/>
    <w:rsid w:val="003E4714"/>
    <w:rsid w:val="003E7D10"/>
    <w:rsid w:val="003F2BD6"/>
    <w:rsid w:val="003F337E"/>
    <w:rsid w:val="003F37B8"/>
    <w:rsid w:val="003F4ACA"/>
    <w:rsid w:val="003F5A9F"/>
    <w:rsid w:val="003F66D1"/>
    <w:rsid w:val="003F66EB"/>
    <w:rsid w:val="003F6C68"/>
    <w:rsid w:val="003F6C9B"/>
    <w:rsid w:val="003F7B26"/>
    <w:rsid w:val="00400A94"/>
    <w:rsid w:val="0040173E"/>
    <w:rsid w:val="00401AB3"/>
    <w:rsid w:val="0040262D"/>
    <w:rsid w:val="0040404F"/>
    <w:rsid w:val="00404528"/>
    <w:rsid w:val="00404C99"/>
    <w:rsid w:val="00404E19"/>
    <w:rsid w:val="00405243"/>
    <w:rsid w:val="00405828"/>
    <w:rsid w:val="00405C51"/>
    <w:rsid w:val="004065EA"/>
    <w:rsid w:val="0040700D"/>
    <w:rsid w:val="0041198D"/>
    <w:rsid w:val="004121B0"/>
    <w:rsid w:val="00412243"/>
    <w:rsid w:val="00412759"/>
    <w:rsid w:val="0041449F"/>
    <w:rsid w:val="00414B08"/>
    <w:rsid w:val="004166D0"/>
    <w:rsid w:val="0041752A"/>
    <w:rsid w:val="00417D65"/>
    <w:rsid w:val="00420B71"/>
    <w:rsid w:val="00422784"/>
    <w:rsid w:val="00425F92"/>
    <w:rsid w:val="0042796F"/>
    <w:rsid w:val="004317F4"/>
    <w:rsid w:val="00431E22"/>
    <w:rsid w:val="00432A18"/>
    <w:rsid w:val="00433DA7"/>
    <w:rsid w:val="0043428E"/>
    <w:rsid w:val="00434980"/>
    <w:rsid w:val="00434EE5"/>
    <w:rsid w:val="00435D70"/>
    <w:rsid w:val="004373DF"/>
    <w:rsid w:val="00437FE1"/>
    <w:rsid w:val="00441181"/>
    <w:rsid w:val="00441C3E"/>
    <w:rsid w:val="00444B7F"/>
    <w:rsid w:val="00444D6B"/>
    <w:rsid w:val="00446022"/>
    <w:rsid w:val="00446074"/>
    <w:rsid w:val="00446E87"/>
    <w:rsid w:val="00447061"/>
    <w:rsid w:val="00447A33"/>
    <w:rsid w:val="00447B1C"/>
    <w:rsid w:val="00447D9F"/>
    <w:rsid w:val="00450465"/>
    <w:rsid w:val="0045056C"/>
    <w:rsid w:val="004516E5"/>
    <w:rsid w:val="00452368"/>
    <w:rsid w:val="00452712"/>
    <w:rsid w:val="004542A2"/>
    <w:rsid w:val="0045494E"/>
    <w:rsid w:val="004556D3"/>
    <w:rsid w:val="00457EDD"/>
    <w:rsid w:val="00460523"/>
    <w:rsid w:val="00460AFC"/>
    <w:rsid w:val="004621BE"/>
    <w:rsid w:val="0046477F"/>
    <w:rsid w:val="004647DC"/>
    <w:rsid w:val="0046521E"/>
    <w:rsid w:val="004653D2"/>
    <w:rsid w:val="00471893"/>
    <w:rsid w:val="00471C1D"/>
    <w:rsid w:val="00473D0D"/>
    <w:rsid w:val="0047541B"/>
    <w:rsid w:val="0047658E"/>
    <w:rsid w:val="00476B3D"/>
    <w:rsid w:val="00477DE9"/>
    <w:rsid w:val="004826DF"/>
    <w:rsid w:val="0048276B"/>
    <w:rsid w:val="00484557"/>
    <w:rsid w:val="00486318"/>
    <w:rsid w:val="00487033"/>
    <w:rsid w:val="00491514"/>
    <w:rsid w:val="004936AA"/>
    <w:rsid w:val="004937DC"/>
    <w:rsid w:val="004941CD"/>
    <w:rsid w:val="00495599"/>
    <w:rsid w:val="00495E23"/>
    <w:rsid w:val="00496555"/>
    <w:rsid w:val="00497AB5"/>
    <w:rsid w:val="004A1778"/>
    <w:rsid w:val="004A1C4E"/>
    <w:rsid w:val="004A1EF9"/>
    <w:rsid w:val="004A24CD"/>
    <w:rsid w:val="004A2794"/>
    <w:rsid w:val="004A2EE1"/>
    <w:rsid w:val="004A436D"/>
    <w:rsid w:val="004A443D"/>
    <w:rsid w:val="004A4AE5"/>
    <w:rsid w:val="004A5858"/>
    <w:rsid w:val="004A7ABA"/>
    <w:rsid w:val="004A7E7C"/>
    <w:rsid w:val="004B1185"/>
    <w:rsid w:val="004B1685"/>
    <w:rsid w:val="004B16BC"/>
    <w:rsid w:val="004B320A"/>
    <w:rsid w:val="004B4CC0"/>
    <w:rsid w:val="004B5ABC"/>
    <w:rsid w:val="004B6FEB"/>
    <w:rsid w:val="004B7CA7"/>
    <w:rsid w:val="004B7E2D"/>
    <w:rsid w:val="004C05EE"/>
    <w:rsid w:val="004C097A"/>
    <w:rsid w:val="004C1807"/>
    <w:rsid w:val="004C1F4D"/>
    <w:rsid w:val="004C2CCB"/>
    <w:rsid w:val="004C57E7"/>
    <w:rsid w:val="004C6B50"/>
    <w:rsid w:val="004C6C87"/>
    <w:rsid w:val="004D2E5D"/>
    <w:rsid w:val="004D3ED1"/>
    <w:rsid w:val="004D43D0"/>
    <w:rsid w:val="004D4FB0"/>
    <w:rsid w:val="004D621E"/>
    <w:rsid w:val="004D6450"/>
    <w:rsid w:val="004D7087"/>
    <w:rsid w:val="004D7818"/>
    <w:rsid w:val="004E05FC"/>
    <w:rsid w:val="004E0D62"/>
    <w:rsid w:val="004E0EC2"/>
    <w:rsid w:val="004E1F04"/>
    <w:rsid w:val="004E29CC"/>
    <w:rsid w:val="004E5DF5"/>
    <w:rsid w:val="004E7557"/>
    <w:rsid w:val="004F0A43"/>
    <w:rsid w:val="004F0CE3"/>
    <w:rsid w:val="004F1B73"/>
    <w:rsid w:val="004F3051"/>
    <w:rsid w:val="004F315B"/>
    <w:rsid w:val="004F360D"/>
    <w:rsid w:val="004F3A3B"/>
    <w:rsid w:val="004F421B"/>
    <w:rsid w:val="004F4476"/>
    <w:rsid w:val="004F5CDD"/>
    <w:rsid w:val="004F6CF5"/>
    <w:rsid w:val="004F758D"/>
    <w:rsid w:val="004F7773"/>
    <w:rsid w:val="004F7BD8"/>
    <w:rsid w:val="00500040"/>
    <w:rsid w:val="0050040C"/>
    <w:rsid w:val="00501263"/>
    <w:rsid w:val="005020CA"/>
    <w:rsid w:val="0050216A"/>
    <w:rsid w:val="00502F25"/>
    <w:rsid w:val="0050384C"/>
    <w:rsid w:val="00503E2A"/>
    <w:rsid w:val="00504D23"/>
    <w:rsid w:val="00507654"/>
    <w:rsid w:val="00510933"/>
    <w:rsid w:val="005113FF"/>
    <w:rsid w:val="00511E76"/>
    <w:rsid w:val="005121E5"/>
    <w:rsid w:val="00512517"/>
    <w:rsid w:val="00516150"/>
    <w:rsid w:val="00516D3A"/>
    <w:rsid w:val="00516F88"/>
    <w:rsid w:val="0052063F"/>
    <w:rsid w:val="0052066A"/>
    <w:rsid w:val="00522ED3"/>
    <w:rsid w:val="0052321A"/>
    <w:rsid w:val="00523D8D"/>
    <w:rsid w:val="00524296"/>
    <w:rsid w:val="00525771"/>
    <w:rsid w:val="00525D1C"/>
    <w:rsid w:val="00526CFF"/>
    <w:rsid w:val="00530EE9"/>
    <w:rsid w:val="005323AD"/>
    <w:rsid w:val="0053322B"/>
    <w:rsid w:val="00534733"/>
    <w:rsid w:val="005363BC"/>
    <w:rsid w:val="00537E44"/>
    <w:rsid w:val="00542F3C"/>
    <w:rsid w:val="00546A63"/>
    <w:rsid w:val="00546CB7"/>
    <w:rsid w:val="00546F1A"/>
    <w:rsid w:val="00550CB4"/>
    <w:rsid w:val="005528BE"/>
    <w:rsid w:val="00552BF6"/>
    <w:rsid w:val="00552FDA"/>
    <w:rsid w:val="0055398D"/>
    <w:rsid w:val="0055435B"/>
    <w:rsid w:val="0055447B"/>
    <w:rsid w:val="005548E0"/>
    <w:rsid w:val="00554929"/>
    <w:rsid w:val="00554B00"/>
    <w:rsid w:val="0055634B"/>
    <w:rsid w:val="005564AC"/>
    <w:rsid w:val="005578ED"/>
    <w:rsid w:val="005603D2"/>
    <w:rsid w:val="00561B51"/>
    <w:rsid w:val="00562B96"/>
    <w:rsid w:val="00563980"/>
    <w:rsid w:val="00564CA7"/>
    <w:rsid w:val="00565115"/>
    <w:rsid w:val="00565393"/>
    <w:rsid w:val="00566B15"/>
    <w:rsid w:val="00567829"/>
    <w:rsid w:val="00567A8A"/>
    <w:rsid w:val="00570A66"/>
    <w:rsid w:val="00571106"/>
    <w:rsid w:val="0057114E"/>
    <w:rsid w:val="00572415"/>
    <w:rsid w:val="00573130"/>
    <w:rsid w:val="005731A9"/>
    <w:rsid w:val="0057335F"/>
    <w:rsid w:val="00580277"/>
    <w:rsid w:val="00580459"/>
    <w:rsid w:val="00580A88"/>
    <w:rsid w:val="00580F10"/>
    <w:rsid w:val="00583185"/>
    <w:rsid w:val="0058361A"/>
    <w:rsid w:val="005837A6"/>
    <w:rsid w:val="00584EB0"/>
    <w:rsid w:val="00585BAE"/>
    <w:rsid w:val="0058636D"/>
    <w:rsid w:val="00586BBC"/>
    <w:rsid w:val="00590C84"/>
    <w:rsid w:val="00591362"/>
    <w:rsid w:val="00591A71"/>
    <w:rsid w:val="00591D8D"/>
    <w:rsid w:val="0059501B"/>
    <w:rsid w:val="00596558"/>
    <w:rsid w:val="00597BE1"/>
    <w:rsid w:val="005A0204"/>
    <w:rsid w:val="005A1647"/>
    <w:rsid w:val="005A41B1"/>
    <w:rsid w:val="005A5E6E"/>
    <w:rsid w:val="005A6002"/>
    <w:rsid w:val="005A6735"/>
    <w:rsid w:val="005B007B"/>
    <w:rsid w:val="005B021C"/>
    <w:rsid w:val="005B0B74"/>
    <w:rsid w:val="005B1512"/>
    <w:rsid w:val="005B2837"/>
    <w:rsid w:val="005B2AB4"/>
    <w:rsid w:val="005B5F3A"/>
    <w:rsid w:val="005B6AF6"/>
    <w:rsid w:val="005C03D4"/>
    <w:rsid w:val="005C0AD1"/>
    <w:rsid w:val="005C1407"/>
    <w:rsid w:val="005C197D"/>
    <w:rsid w:val="005C1E79"/>
    <w:rsid w:val="005C2C0C"/>
    <w:rsid w:val="005C314F"/>
    <w:rsid w:val="005C32C0"/>
    <w:rsid w:val="005C4036"/>
    <w:rsid w:val="005C4628"/>
    <w:rsid w:val="005C60D8"/>
    <w:rsid w:val="005C6F84"/>
    <w:rsid w:val="005C70CD"/>
    <w:rsid w:val="005C7195"/>
    <w:rsid w:val="005C72B4"/>
    <w:rsid w:val="005C7794"/>
    <w:rsid w:val="005D0373"/>
    <w:rsid w:val="005D08E5"/>
    <w:rsid w:val="005D0AF3"/>
    <w:rsid w:val="005D2618"/>
    <w:rsid w:val="005D2A08"/>
    <w:rsid w:val="005D37E7"/>
    <w:rsid w:val="005D5894"/>
    <w:rsid w:val="005D6703"/>
    <w:rsid w:val="005D6C40"/>
    <w:rsid w:val="005D7405"/>
    <w:rsid w:val="005D755E"/>
    <w:rsid w:val="005E1929"/>
    <w:rsid w:val="005E2201"/>
    <w:rsid w:val="005E33A9"/>
    <w:rsid w:val="005E3FBC"/>
    <w:rsid w:val="005E402B"/>
    <w:rsid w:val="005E4748"/>
    <w:rsid w:val="005E490D"/>
    <w:rsid w:val="005E7E26"/>
    <w:rsid w:val="005F1054"/>
    <w:rsid w:val="005F1128"/>
    <w:rsid w:val="005F467F"/>
    <w:rsid w:val="005F55EC"/>
    <w:rsid w:val="005F5AE9"/>
    <w:rsid w:val="005F6C32"/>
    <w:rsid w:val="005F783D"/>
    <w:rsid w:val="00600F60"/>
    <w:rsid w:val="00602489"/>
    <w:rsid w:val="00603279"/>
    <w:rsid w:val="006040E6"/>
    <w:rsid w:val="006041D6"/>
    <w:rsid w:val="00605DFA"/>
    <w:rsid w:val="00610091"/>
    <w:rsid w:val="006118A1"/>
    <w:rsid w:val="00612C8F"/>
    <w:rsid w:val="006154D6"/>
    <w:rsid w:val="00615C29"/>
    <w:rsid w:val="006176BD"/>
    <w:rsid w:val="00617B32"/>
    <w:rsid w:val="006220C6"/>
    <w:rsid w:val="00623CCD"/>
    <w:rsid w:val="0062477E"/>
    <w:rsid w:val="006253BF"/>
    <w:rsid w:val="00627189"/>
    <w:rsid w:val="00627385"/>
    <w:rsid w:val="00630306"/>
    <w:rsid w:val="00630886"/>
    <w:rsid w:val="0063093F"/>
    <w:rsid w:val="00630AB9"/>
    <w:rsid w:val="00634202"/>
    <w:rsid w:val="00636298"/>
    <w:rsid w:val="00637BDB"/>
    <w:rsid w:val="00640274"/>
    <w:rsid w:val="006408C5"/>
    <w:rsid w:val="006423E3"/>
    <w:rsid w:val="0064366C"/>
    <w:rsid w:val="00644260"/>
    <w:rsid w:val="006444B4"/>
    <w:rsid w:val="0064481B"/>
    <w:rsid w:val="006478A3"/>
    <w:rsid w:val="00650000"/>
    <w:rsid w:val="0065148C"/>
    <w:rsid w:val="00652F44"/>
    <w:rsid w:val="00652FB6"/>
    <w:rsid w:val="00653C8C"/>
    <w:rsid w:val="00654290"/>
    <w:rsid w:val="006567B3"/>
    <w:rsid w:val="00661D8A"/>
    <w:rsid w:val="00661EB2"/>
    <w:rsid w:val="00662891"/>
    <w:rsid w:val="00662F13"/>
    <w:rsid w:val="006667A1"/>
    <w:rsid w:val="006673C5"/>
    <w:rsid w:val="00667922"/>
    <w:rsid w:val="006705A6"/>
    <w:rsid w:val="00670E51"/>
    <w:rsid w:val="00671522"/>
    <w:rsid w:val="00671584"/>
    <w:rsid w:val="006722F6"/>
    <w:rsid w:val="00672668"/>
    <w:rsid w:val="00672D0C"/>
    <w:rsid w:val="0067385A"/>
    <w:rsid w:val="00675195"/>
    <w:rsid w:val="00675DE1"/>
    <w:rsid w:val="006815F5"/>
    <w:rsid w:val="00682260"/>
    <w:rsid w:val="00682D11"/>
    <w:rsid w:val="00685204"/>
    <w:rsid w:val="00687E22"/>
    <w:rsid w:val="00690313"/>
    <w:rsid w:val="00691330"/>
    <w:rsid w:val="0069170A"/>
    <w:rsid w:val="00692C9C"/>
    <w:rsid w:val="006956C6"/>
    <w:rsid w:val="00697FF3"/>
    <w:rsid w:val="006A0F16"/>
    <w:rsid w:val="006A1D8A"/>
    <w:rsid w:val="006A3931"/>
    <w:rsid w:val="006A4F4E"/>
    <w:rsid w:val="006A64BF"/>
    <w:rsid w:val="006A6532"/>
    <w:rsid w:val="006A6926"/>
    <w:rsid w:val="006B004A"/>
    <w:rsid w:val="006B0E72"/>
    <w:rsid w:val="006B19BF"/>
    <w:rsid w:val="006B1B61"/>
    <w:rsid w:val="006B283A"/>
    <w:rsid w:val="006B2E02"/>
    <w:rsid w:val="006B4231"/>
    <w:rsid w:val="006B5893"/>
    <w:rsid w:val="006B6C3A"/>
    <w:rsid w:val="006B7175"/>
    <w:rsid w:val="006B75C2"/>
    <w:rsid w:val="006C0CB7"/>
    <w:rsid w:val="006C1755"/>
    <w:rsid w:val="006C36B4"/>
    <w:rsid w:val="006C3DB8"/>
    <w:rsid w:val="006C4AC5"/>
    <w:rsid w:val="006C5710"/>
    <w:rsid w:val="006C6CFA"/>
    <w:rsid w:val="006C6F1C"/>
    <w:rsid w:val="006D0632"/>
    <w:rsid w:val="006D4697"/>
    <w:rsid w:val="006D4741"/>
    <w:rsid w:val="006D47BF"/>
    <w:rsid w:val="006D48A7"/>
    <w:rsid w:val="006D4BEB"/>
    <w:rsid w:val="006D6CB3"/>
    <w:rsid w:val="006D79C9"/>
    <w:rsid w:val="006E0C40"/>
    <w:rsid w:val="006E23A8"/>
    <w:rsid w:val="006E4C19"/>
    <w:rsid w:val="006E66FE"/>
    <w:rsid w:val="006F05AE"/>
    <w:rsid w:val="006F0FCA"/>
    <w:rsid w:val="006F3503"/>
    <w:rsid w:val="006F3CDD"/>
    <w:rsid w:val="006F3DDB"/>
    <w:rsid w:val="006F523F"/>
    <w:rsid w:val="006F5661"/>
    <w:rsid w:val="006F66E2"/>
    <w:rsid w:val="006F7B8D"/>
    <w:rsid w:val="00702F19"/>
    <w:rsid w:val="00703DFB"/>
    <w:rsid w:val="00704511"/>
    <w:rsid w:val="00704F3E"/>
    <w:rsid w:val="00706E51"/>
    <w:rsid w:val="00707473"/>
    <w:rsid w:val="00710DDC"/>
    <w:rsid w:val="00710F2D"/>
    <w:rsid w:val="00711708"/>
    <w:rsid w:val="00712577"/>
    <w:rsid w:val="007130BB"/>
    <w:rsid w:val="00713BAC"/>
    <w:rsid w:val="0071493B"/>
    <w:rsid w:val="00714D07"/>
    <w:rsid w:val="00715188"/>
    <w:rsid w:val="007205FA"/>
    <w:rsid w:val="00720EB5"/>
    <w:rsid w:val="00721006"/>
    <w:rsid w:val="00725074"/>
    <w:rsid w:val="00730E4F"/>
    <w:rsid w:val="00731A72"/>
    <w:rsid w:val="0073288B"/>
    <w:rsid w:val="00732D4F"/>
    <w:rsid w:val="00733062"/>
    <w:rsid w:val="007330FD"/>
    <w:rsid w:val="007339D0"/>
    <w:rsid w:val="007340BC"/>
    <w:rsid w:val="007340F6"/>
    <w:rsid w:val="00734914"/>
    <w:rsid w:val="0073534A"/>
    <w:rsid w:val="0073709F"/>
    <w:rsid w:val="00737229"/>
    <w:rsid w:val="007374EB"/>
    <w:rsid w:val="00740625"/>
    <w:rsid w:val="00741CFD"/>
    <w:rsid w:val="0074370D"/>
    <w:rsid w:val="00745BA9"/>
    <w:rsid w:val="0074637F"/>
    <w:rsid w:val="00746FD5"/>
    <w:rsid w:val="00747D1A"/>
    <w:rsid w:val="00752326"/>
    <w:rsid w:val="007537D7"/>
    <w:rsid w:val="007538E6"/>
    <w:rsid w:val="00755CAF"/>
    <w:rsid w:val="00755FAA"/>
    <w:rsid w:val="0075685F"/>
    <w:rsid w:val="00756A7C"/>
    <w:rsid w:val="00760B09"/>
    <w:rsid w:val="00760C0C"/>
    <w:rsid w:val="00764AC8"/>
    <w:rsid w:val="00766303"/>
    <w:rsid w:val="00767625"/>
    <w:rsid w:val="007731BD"/>
    <w:rsid w:val="00773EC3"/>
    <w:rsid w:val="00773EFF"/>
    <w:rsid w:val="00773F8E"/>
    <w:rsid w:val="00777E5D"/>
    <w:rsid w:val="00777F08"/>
    <w:rsid w:val="00777FE0"/>
    <w:rsid w:val="0078005E"/>
    <w:rsid w:val="0078286C"/>
    <w:rsid w:val="0078320F"/>
    <w:rsid w:val="00783355"/>
    <w:rsid w:val="007836E2"/>
    <w:rsid w:val="00784BBF"/>
    <w:rsid w:val="0078505D"/>
    <w:rsid w:val="00787305"/>
    <w:rsid w:val="00787A3E"/>
    <w:rsid w:val="00787DA3"/>
    <w:rsid w:val="00790FFB"/>
    <w:rsid w:val="007924D6"/>
    <w:rsid w:val="007929A4"/>
    <w:rsid w:val="00793798"/>
    <w:rsid w:val="00795294"/>
    <w:rsid w:val="0079554F"/>
    <w:rsid w:val="00795DC7"/>
    <w:rsid w:val="007A1A90"/>
    <w:rsid w:val="007A28E1"/>
    <w:rsid w:val="007A2D84"/>
    <w:rsid w:val="007A49ED"/>
    <w:rsid w:val="007A5C10"/>
    <w:rsid w:val="007A690A"/>
    <w:rsid w:val="007A6A6F"/>
    <w:rsid w:val="007A6DBD"/>
    <w:rsid w:val="007B1C28"/>
    <w:rsid w:val="007B2D65"/>
    <w:rsid w:val="007B311A"/>
    <w:rsid w:val="007B33BC"/>
    <w:rsid w:val="007B366A"/>
    <w:rsid w:val="007B69F8"/>
    <w:rsid w:val="007C1A35"/>
    <w:rsid w:val="007C2517"/>
    <w:rsid w:val="007C34FA"/>
    <w:rsid w:val="007C375A"/>
    <w:rsid w:val="007C3CAE"/>
    <w:rsid w:val="007C3E20"/>
    <w:rsid w:val="007C3E9C"/>
    <w:rsid w:val="007C40F6"/>
    <w:rsid w:val="007C48F4"/>
    <w:rsid w:val="007C6E72"/>
    <w:rsid w:val="007D0EBE"/>
    <w:rsid w:val="007D1653"/>
    <w:rsid w:val="007D5B00"/>
    <w:rsid w:val="007D6054"/>
    <w:rsid w:val="007D660F"/>
    <w:rsid w:val="007D6697"/>
    <w:rsid w:val="007D7016"/>
    <w:rsid w:val="007E01DF"/>
    <w:rsid w:val="007E0A46"/>
    <w:rsid w:val="007E0D62"/>
    <w:rsid w:val="007E1208"/>
    <w:rsid w:val="007E17D3"/>
    <w:rsid w:val="007E1DD1"/>
    <w:rsid w:val="007E29D8"/>
    <w:rsid w:val="007E2B9D"/>
    <w:rsid w:val="007E4164"/>
    <w:rsid w:val="007E48F3"/>
    <w:rsid w:val="007E5779"/>
    <w:rsid w:val="007F0A38"/>
    <w:rsid w:val="007F0E8D"/>
    <w:rsid w:val="007F2553"/>
    <w:rsid w:val="007F357E"/>
    <w:rsid w:val="007F376F"/>
    <w:rsid w:val="007F3962"/>
    <w:rsid w:val="007F4A7E"/>
    <w:rsid w:val="007F557C"/>
    <w:rsid w:val="007F7CAA"/>
    <w:rsid w:val="007F7FAF"/>
    <w:rsid w:val="00803F99"/>
    <w:rsid w:val="00806555"/>
    <w:rsid w:val="008073A1"/>
    <w:rsid w:val="00807420"/>
    <w:rsid w:val="00810077"/>
    <w:rsid w:val="00810F5B"/>
    <w:rsid w:val="008142F0"/>
    <w:rsid w:val="00814DFA"/>
    <w:rsid w:val="00815DA1"/>
    <w:rsid w:val="00817417"/>
    <w:rsid w:val="0082073D"/>
    <w:rsid w:val="00820B6B"/>
    <w:rsid w:val="00821509"/>
    <w:rsid w:val="00822B5A"/>
    <w:rsid w:val="00822C73"/>
    <w:rsid w:val="008232F4"/>
    <w:rsid w:val="00826794"/>
    <w:rsid w:val="00826F95"/>
    <w:rsid w:val="008272AA"/>
    <w:rsid w:val="00830D76"/>
    <w:rsid w:val="0083121D"/>
    <w:rsid w:val="00832038"/>
    <w:rsid w:val="00833698"/>
    <w:rsid w:val="00834E68"/>
    <w:rsid w:val="00835009"/>
    <w:rsid w:val="00836041"/>
    <w:rsid w:val="00836B7E"/>
    <w:rsid w:val="00837B87"/>
    <w:rsid w:val="00837D84"/>
    <w:rsid w:val="00840336"/>
    <w:rsid w:val="00840A4C"/>
    <w:rsid w:val="00841332"/>
    <w:rsid w:val="0084190A"/>
    <w:rsid w:val="00843B5D"/>
    <w:rsid w:val="0084471A"/>
    <w:rsid w:val="00846248"/>
    <w:rsid w:val="008472B2"/>
    <w:rsid w:val="00851BC3"/>
    <w:rsid w:val="00854CBC"/>
    <w:rsid w:val="00856DA8"/>
    <w:rsid w:val="00860281"/>
    <w:rsid w:val="00860D99"/>
    <w:rsid w:val="00861557"/>
    <w:rsid w:val="00861972"/>
    <w:rsid w:val="0086333E"/>
    <w:rsid w:val="00863ABB"/>
    <w:rsid w:val="008642D2"/>
    <w:rsid w:val="00865299"/>
    <w:rsid w:val="008657BC"/>
    <w:rsid w:val="00867040"/>
    <w:rsid w:val="008673F6"/>
    <w:rsid w:val="00867F30"/>
    <w:rsid w:val="00870BA6"/>
    <w:rsid w:val="00872BBE"/>
    <w:rsid w:val="00873E36"/>
    <w:rsid w:val="008749DA"/>
    <w:rsid w:val="008751DE"/>
    <w:rsid w:val="008764BB"/>
    <w:rsid w:val="00876D72"/>
    <w:rsid w:val="00877255"/>
    <w:rsid w:val="00877FBB"/>
    <w:rsid w:val="00880019"/>
    <w:rsid w:val="008805D5"/>
    <w:rsid w:val="00882CB6"/>
    <w:rsid w:val="008831A6"/>
    <w:rsid w:val="0088462B"/>
    <w:rsid w:val="008848C8"/>
    <w:rsid w:val="00885503"/>
    <w:rsid w:val="00885658"/>
    <w:rsid w:val="00890192"/>
    <w:rsid w:val="00891B7D"/>
    <w:rsid w:val="0089301B"/>
    <w:rsid w:val="00893786"/>
    <w:rsid w:val="00895684"/>
    <w:rsid w:val="008959CD"/>
    <w:rsid w:val="008A09FE"/>
    <w:rsid w:val="008A1622"/>
    <w:rsid w:val="008A1F1B"/>
    <w:rsid w:val="008A3569"/>
    <w:rsid w:val="008A4FE9"/>
    <w:rsid w:val="008A5D8C"/>
    <w:rsid w:val="008A6D20"/>
    <w:rsid w:val="008B0F25"/>
    <w:rsid w:val="008B1335"/>
    <w:rsid w:val="008B2601"/>
    <w:rsid w:val="008B3614"/>
    <w:rsid w:val="008B4210"/>
    <w:rsid w:val="008B4C51"/>
    <w:rsid w:val="008B7DFC"/>
    <w:rsid w:val="008C09AA"/>
    <w:rsid w:val="008C0D3D"/>
    <w:rsid w:val="008C1381"/>
    <w:rsid w:val="008C19AF"/>
    <w:rsid w:val="008C2107"/>
    <w:rsid w:val="008C216C"/>
    <w:rsid w:val="008C2335"/>
    <w:rsid w:val="008C367D"/>
    <w:rsid w:val="008C5835"/>
    <w:rsid w:val="008C62DB"/>
    <w:rsid w:val="008D1B35"/>
    <w:rsid w:val="008D2844"/>
    <w:rsid w:val="008D2F5A"/>
    <w:rsid w:val="008D42B0"/>
    <w:rsid w:val="008D4DE6"/>
    <w:rsid w:val="008D58D9"/>
    <w:rsid w:val="008D5D54"/>
    <w:rsid w:val="008D68B3"/>
    <w:rsid w:val="008D7FEC"/>
    <w:rsid w:val="008E1072"/>
    <w:rsid w:val="008E23AE"/>
    <w:rsid w:val="008E2F8B"/>
    <w:rsid w:val="008E35EA"/>
    <w:rsid w:val="008E3DEA"/>
    <w:rsid w:val="008E3F54"/>
    <w:rsid w:val="008E611C"/>
    <w:rsid w:val="008E62F5"/>
    <w:rsid w:val="008F0B0A"/>
    <w:rsid w:val="008F2054"/>
    <w:rsid w:val="008F2AF2"/>
    <w:rsid w:val="008F47B7"/>
    <w:rsid w:val="008F6AEF"/>
    <w:rsid w:val="008F6BEE"/>
    <w:rsid w:val="00900982"/>
    <w:rsid w:val="009021FD"/>
    <w:rsid w:val="009023DE"/>
    <w:rsid w:val="00902599"/>
    <w:rsid w:val="009027E9"/>
    <w:rsid w:val="00903AD5"/>
    <w:rsid w:val="00904174"/>
    <w:rsid w:val="0090484B"/>
    <w:rsid w:val="00904A5D"/>
    <w:rsid w:val="00904B51"/>
    <w:rsid w:val="009054F5"/>
    <w:rsid w:val="00905C4A"/>
    <w:rsid w:val="00906102"/>
    <w:rsid w:val="00906917"/>
    <w:rsid w:val="00910AA9"/>
    <w:rsid w:val="00911CED"/>
    <w:rsid w:val="00914E97"/>
    <w:rsid w:val="0091514D"/>
    <w:rsid w:val="009170C8"/>
    <w:rsid w:val="00921F86"/>
    <w:rsid w:val="00924BB4"/>
    <w:rsid w:val="00926A83"/>
    <w:rsid w:val="00930C87"/>
    <w:rsid w:val="0093137C"/>
    <w:rsid w:val="00931AB7"/>
    <w:rsid w:val="0093347E"/>
    <w:rsid w:val="00933C71"/>
    <w:rsid w:val="00934CBB"/>
    <w:rsid w:val="00936539"/>
    <w:rsid w:val="0094061C"/>
    <w:rsid w:val="009433E7"/>
    <w:rsid w:val="0094351E"/>
    <w:rsid w:val="00944410"/>
    <w:rsid w:val="0094494D"/>
    <w:rsid w:val="00944A06"/>
    <w:rsid w:val="00945350"/>
    <w:rsid w:val="009464CC"/>
    <w:rsid w:val="00946C63"/>
    <w:rsid w:val="00946E37"/>
    <w:rsid w:val="009470DC"/>
    <w:rsid w:val="009472F7"/>
    <w:rsid w:val="00947C66"/>
    <w:rsid w:val="00950E0C"/>
    <w:rsid w:val="00952A60"/>
    <w:rsid w:val="00952BA5"/>
    <w:rsid w:val="00952E01"/>
    <w:rsid w:val="00953E8F"/>
    <w:rsid w:val="00955383"/>
    <w:rsid w:val="00955A03"/>
    <w:rsid w:val="0095618D"/>
    <w:rsid w:val="009562DF"/>
    <w:rsid w:val="009575EE"/>
    <w:rsid w:val="00962C8A"/>
    <w:rsid w:val="009633C5"/>
    <w:rsid w:val="00964A71"/>
    <w:rsid w:val="00965389"/>
    <w:rsid w:val="00965FC1"/>
    <w:rsid w:val="00966BC4"/>
    <w:rsid w:val="00970262"/>
    <w:rsid w:val="0097099D"/>
    <w:rsid w:val="00971CBC"/>
    <w:rsid w:val="00974233"/>
    <w:rsid w:val="0097570C"/>
    <w:rsid w:val="009766BA"/>
    <w:rsid w:val="0097731A"/>
    <w:rsid w:val="00977B9E"/>
    <w:rsid w:val="0098038E"/>
    <w:rsid w:val="00980748"/>
    <w:rsid w:val="00980A50"/>
    <w:rsid w:val="00982563"/>
    <w:rsid w:val="00982890"/>
    <w:rsid w:val="00982A21"/>
    <w:rsid w:val="00982BC8"/>
    <w:rsid w:val="00983B99"/>
    <w:rsid w:val="00983CA6"/>
    <w:rsid w:val="009843FC"/>
    <w:rsid w:val="00985348"/>
    <w:rsid w:val="00985E1D"/>
    <w:rsid w:val="00986BEC"/>
    <w:rsid w:val="00986D31"/>
    <w:rsid w:val="00987B10"/>
    <w:rsid w:val="00987E4E"/>
    <w:rsid w:val="009909E1"/>
    <w:rsid w:val="00991BEC"/>
    <w:rsid w:val="0099330B"/>
    <w:rsid w:val="009933D0"/>
    <w:rsid w:val="00994610"/>
    <w:rsid w:val="00994FB9"/>
    <w:rsid w:val="00996692"/>
    <w:rsid w:val="00996A3A"/>
    <w:rsid w:val="00996AF0"/>
    <w:rsid w:val="00996C72"/>
    <w:rsid w:val="0099760F"/>
    <w:rsid w:val="009A1A05"/>
    <w:rsid w:val="009A299F"/>
    <w:rsid w:val="009A397E"/>
    <w:rsid w:val="009A4518"/>
    <w:rsid w:val="009A4D60"/>
    <w:rsid w:val="009A56E5"/>
    <w:rsid w:val="009A6100"/>
    <w:rsid w:val="009A75EA"/>
    <w:rsid w:val="009B0863"/>
    <w:rsid w:val="009B0B12"/>
    <w:rsid w:val="009B237D"/>
    <w:rsid w:val="009B3481"/>
    <w:rsid w:val="009B4F80"/>
    <w:rsid w:val="009B5012"/>
    <w:rsid w:val="009B635E"/>
    <w:rsid w:val="009B7D61"/>
    <w:rsid w:val="009C1416"/>
    <w:rsid w:val="009C1F64"/>
    <w:rsid w:val="009C3F19"/>
    <w:rsid w:val="009C5AA0"/>
    <w:rsid w:val="009C5B50"/>
    <w:rsid w:val="009C61C0"/>
    <w:rsid w:val="009C6898"/>
    <w:rsid w:val="009D1B9F"/>
    <w:rsid w:val="009D1D70"/>
    <w:rsid w:val="009D1DB6"/>
    <w:rsid w:val="009D29D5"/>
    <w:rsid w:val="009D346D"/>
    <w:rsid w:val="009D6440"/>
    <w:rsid w:val="009D7D51"/>
    <w:rsid w:val="009E27A0"/>
    <w:rsid w:val="009E417E"/>
    <w:rsid w:val="009E4590"/>
    <w:rsid w:val="009E4B4A"/>
    <w:rsid w:val="009E626D"/>
    <w:rsid w:val="009E7570"/>
    <w:rsid w:val="009F0684"/>
    <w:rsid w:val="009F2037"/>
    <w:rsid w:val="009F36B6"/>
    <w:rsid w:val="009F482E"/>
    <w:rsid w:val="009F4A28"/>
    <w:rsid w:val="009F4F7F"/>
    <w:rsid w:val="009F5BB0"/>
    <w:rsid w:val="009F6316"/>
    <w:rsid w:val="009F6B86"/>
    <w:rsid w:val="00A0041D"/>
    <w:rsid w:val="00A0100F"/>
    <w:rsid w:val="00A0125F"/>
    <w:rsid w:val="00A01AAC"/>
    <w:rsid w:val="00A021A6"/>
    <w:rsid w:val="00A03351"/>
    <w:rsid w:val="00A04653"/>
    <w:rsid w:val="00A04781"/>
    <w:rsid w:val="00A0487B"/>
    <w:rsid w:val="00A049A2"/>
    <w:rsid w:val="00A04B77"/>
    <w:rsid w:val="00A04F69"/>
    <w:rsid w:val="00A10C1C"/>
    <w:rsid w:val="00A115B0"/>
    <w:rsid w:val="00A11A31"/>
    <w:rsid w:val="00A1320B"/>
    <w:rsid w:val="00A13ABB"/>
    <w:rsid w:val="00A13E8E"/>
    <w:rsid w:val="00A1638C"/>
    <w:rsid w:val="00A171D7"/>
    <w:rsid w:val="00A17F23"/>
    <w:rsid w:val="00A22CB9"/>
    <w:rsid w:val="00A25070"/>
    <w:rsid w:val="00A252A8"/>
    <w:rsid w:val="00A25905"/>
    <w:rsid w:val="00A262C5"/>
    <w:rsid w:val="00A26897"/>
    <w:rsid w:val="00A26E26"/>
    <w:rsid w:val="00A273A8"/>
    <w:rsid w:val="00A308A8"/>
    <w:rsid w:val="00A320CE"/>
    <w:rsid w:val="00A327E3"/>
    <w:rsid w:val="00A3319F"/>
    <w:rsid w:val="00A356A0"/>
    <w:rsid w:val="00A3704D"/>
    <w:rsid w:val="00A37281"/>
    <w:rsid w:val="00A40860"/>
    <w:rsid w:val="00A4162E"/>
    <w:rsid w:val="00A424F4"/>
    <w:rsid w:val="00A428D0"/>
    <w:rsid w:val="00A436C4"/>
    <w:rsid w:val="00A448E7"/>
    <w:rsid w:val="00A4553B"/>
    <w:rsid w:val="00A45DCD"/>
    <w:rsid w:val="00A46087"/>
    <w:rsid w:val="00A507C1"/>
    <w:rsid w:val="00A50C3D"/>
    <w:rsid w:val="00A5203A"/>
    <w:rsid w:val="00A52B5F"/>
    <w:rsid w:val="00A52E67"/>
    <w:rsid w:val="00A542E6"/>
    <w:rsid w:val="00A547B4"/>
    <w:rsid w:val="00A56674"/>
    <w:rsid w:val="00A57B01"/>
    <w:rsid w:val="00A57CE1"/>
    <w:rsid w:val="00A57F1C"/>
    <w:rsid w:val="00A60978"/>
    <w:rsid w:val="00A61555"/>
    <w:rsid w:val="00A6198C"/>
    <w:rsid w:val="00A62E68"/>
    <w:rsid w:val="00A62F38"/>
    <w:rsid w:val="00A67CA2"/>
    <w:rsid w:val="00A67E74"/>
    <w:rsid w:val="00A67FAD"/>
    <w:rsid w:val="00A71244"/>
    <w:rsid w:val="00A72808"/>
    <w:rsid w:val="00A74DD5"/>
    <w:rsid w:val="00A754D0"/>
    <w:rsid w:val="00A77CF0"/>
    <w:rsid w:val="00A8118E"/>
    <w:rsid w:val="00A81424"/>
    <w:rsid w:val="00A82173"/>
    <w:rsid w:val="00A837BC"/>
    <w:rsid w:val="00A85935"/>
    <w:rsid w:val="00A85E97"/>
    <w:rsid w:val="00A86AFD"/>
    <w:rsid w:val="00A86D30"/>
    <w:rsid w:val="00A87BD4"/>
    <w:rsid w:val="00A90741"/>
    <w:rsid w:val="00A9092F"/>
    <w:rsid w:val="00A91CC6"/>
    <w:rsid w:val="00A93179"/>
    <w:rsid w:val="00A93A96"/>
    <w:rsid w:val="00A9443D"/>
    <w:rsid w:val="00A9587E"/>
    <w:rsid w:val="00AA01E6"/>
    <w:rsid w:val="00AA1CCF"/>
    <w:rsid w:val="00AA24DD"/>
    <w:rsid w:val="00AA2B65"/>
    <w:rsid w:val="00AA375D"/>
    <w:rsid w:val="00AA3770"/>
    <w:rsid w:val="00AA3C77"/>
    <w:rsid w:val="00AA431D"/>
    <w:rsid w:val="00AA5F97"/>
    <w:rsid w:val="00AA6766"/>
    <w:rsid w:val="00AA6820"/>
    <w:rsid w:val="00AA7585"/>
    <w:rsid w:val="00AA79EB"/>
    <w:rsid w:val="00AB13A3"/>
    <w:rsid w:val="00AB14D9"/>
    <w:rsid w:val="00AB2162"/>
    <w:rsid w:val="00AB2F8F"/>
    <w:rsid w:val="00AB3172"/>
    <w:rsid w:val="00AB5DB9"/>
    <w:rsid w:val="00AB663C"/>
    <w:rsid w:val="00AB6877"/>
    <w:rsid w:val="00AB6B82"/>
    <w:rsid w:val="00AB7022"/>
    <w:rsid w:val="00AC0661"/>
    <w:rsid w:val="00AC0C1A"/>
    <w:rsid w:val="00AC23BB"/>
    <w:rsid w:val="00AC32BA"/>
    <w:rsid w:val="00AC3A8D"/>
    <w:rsid w:val="00AC543B"/>
    <w:rsid w:val="00AC5A84"/>
    <w:rsid w:val="00AD02EC"/>
    <w:rsid w:val="00AD11CB"/>
    <w:rsid w:val="00AD2107"/>
    <w:rsid w:val="00AD2C86"/>
    <w:rsid w:val="00AD2F9D"/>
    <w:rsid w:val="00AD3616"/>
    <w:rsid w:val="00AD463B"/>
    <w:rsid w:val="00AD49C0"/>
    <w:rsid w:val="00AD4FE6"/>
    <w:rsid w:val="00AD5301"/>
    <w:rsid w:val="00AD5790"/>
    <w:rsid w:val="00AD57E4"/>
    <w:rsid w:val="00AD688D"/>
    <w:rsid w:val="00AE0CFA"/>
    <w:rsid w:val="00AE16B6"/>
    <w:rsid w:val="00AE1E82"/>
    <w:rsid w:val="00AE262E"/>
    <w:rsid w:val="00AE46D6"/>
    <w:rsid w:val="00AF03A9"/>
    <w:rsid w:val="00AF15F3"/>
    <w:rsid w:val="00AF2078"/>
    <w:rsid w:val="00AF2798"/>
    <w:rsid w:val="00AF3E45"/>
    <w:rsid w:val="00AF53A9"/>
    <w:rsid w:val="00AF5A6A"/>
    <w:rsid w:val="00AF5B58"/>
    <w:rsid w:val="00B00A47"/>
    <w:rsid w:val="00B01007"/>
    <w:rsid w:val="00B01283"/>
    <w:rsid w:val="00B01D6D"/>
    <w:rsid w:val="00B024EA"/>
    <w:rsid w:val="00B02AAA"/>
    <w:rsid w:val="00B031D4"/>
    <w:rsid w:val="00B03D41"/>
    <w:rsid w:val="00B0595E"/>
    <w:rsid w:val="00B05E26"/>
    <w:rsid w:val="00B07752"/>
    <w:rsid w:val="00B11257"/>
    <w:rsid w:val="00B11730"/>
    <w:rsid w:val="00B120AE"/>
    <w:rsid w:val="00B1263C"/>
    <w:rsid w:val="00B13729"/>
    <w:rsid w:val="00B138A9"/>
    <w:rsid w:val="00B13CB2"/>
    <w:rsid w:val="00B13ED5"/>
    <w:rsid w:val="00B14656"/>
    <w:rsid w:val="00B157E0"/>
    <w:rsid w:val="00B15E2F"/>
    <w:rsid w:val="00B1618D"/>
    <w:rsid w:val="00B172BB"/>
    <w:rsid w:val="00B179ED"/>
    <w:rsid w:val="00B2207D"/>
    <w:rsid w:val="00B229CF"/>
    <w:rsid w:val="00B23D6E"/>
    <w:rsid w:val="00B25773"/>
    <w:rsid w:val="00B25BFC"/>
    <w:rsid w:val="00B26034"/>
    <w:rsid w:val="00B263F0"/>
    <w:rsid w:val="00B3093E"/>
    <w:rsid w:val="00B3097E"/>
    <w:rsid w:val="00B31FB4"/>
    <w:rsid w:val="00B32140"/>
    <w:rsid w:val="00B33723"/>
    <w:rsid w:val="00B34EEA"/>
    <w:rsid w:val="00B36417"/>
    <w:rsid w:val="00B41583"/>
    <w:rsid w:val="00B41838"/>
    <w:rsid w:val="00B42A36"/>
    <w:rsid w:val="00B42E3E"/>
    <w:rsid w:val="00B440DB"/>
    <w:rsid w:val="00B459B7"/>
    <w:rsid w:val="00B47352"/>
    <w:rsid w:val="00B47CE8"/>
    <w:rsid w:val="00B501FA"/>
    <w:rsid w:val="00B5058A"/>
    <w:rsid w:val="00B51299"/>
    <w:rsid w:val="00B515F0"/>
    <w:rsid w:val="00B522E5"/>
    <w:rsid w:val="00B55604"/>
    <w:rsid w:val="00B55A59"/>
    <w:rsid w:val="00B563E8"/>
    <w:rsid w:val="00B56F17"/>
    <w:rsid w:val="00B5744D"/>
    <w:rsid w:val="00B61A00"/>
    <w:rsid w:val="00B62150"/>
    <w:rsid w:val="00B62A3D"/>
    <w:rsid w:val="00B632FB"/>
    <w:rsid w:val="00B6482E"/>
    <w:rsid w:val="00B649E6"/>
    <w:rsid w:val="00B64B0C"/>
    <w:rsid w:val="00B64EFF"/>
    <w:rsid w:val="00B6525D"/>
    <w:rsid w:val="00B65318"/>
    <w:rsid w:val="00B70734"/>
    <w:rsid w:val="00B70F2B"/>
    <w:rsid w:val="00B7102D"/>
    <w:rsid w:val="00B73ACB"/>
    <w:rsid w:val="00B74844"/>
    <w:rsid w:val="00B75707"/>
    <w:rsid w:val="00B75724"/>
    <w:rsid w:val="00B75A38"/>
    <w:rsid w:val="00B75B52"/>
    <w:rsid w:val="00B75F00"/>
    <w:rsid w:val="00B7640E"/>
    <w:rsid w:val="00B766E1"/>
    <w:rsid w:val="00B77662"/>
    <w:rsid w:val="00B81B5B"/>
    <w:rsid w:val="00B83093"/>
    <w:rsid w:val="00B83441"/>
    <w:rsid w:val="00B859AD"/>
    <w:rsid w:val="00B912BB"/>
    <w:rsid w:val="00B97DFD"/>
    <w:rsid w:val="00BA13A7"/>
    <w:rsid w:val="00BA3376"/>
    <w:rsid w:val="00BA6650"/>
    <w:rsid w:val="00BA6685"/>
    <w:rsid w:val="00BA7127"/>
    <w:rsid w:val="00BA73ED"/>
    <w:rsid w:val="00BB251E"/>
    <w:rsid w:val="00BB4197"/>
    <w:rsid w:val="00BB46A5"/>
    <w:rsid w:val="00BB483A"/>
    <w:rsid w:val="00BB4F61"/>
    <w:rsid w:val="00BB597B"/>
    <w:rsid w:val="00BB615C"/>
    <w:rsid w:val="00BB652C"/>
    <w:rsid w:val="00BB67C3"/>
    <w:rsid w:val="00BB7028"/>
    <w:rsid w:val="00BB7780"/>
    <w:rsid w:val="00BB7C1A"/>
    <w:rsid w:val="00BC1282"/>
    <w:rsid w:val="00BC3836"/>
    <w:rsid w:val="00BC4798"/>
    <w:rsid w:val="00BC5837"/>
    <w:rsid w:val="00BC7715"/>
    <w:rsid w:val="00BD0D84"/>
    <w:rsid w:val="00BD3F31"/>
    <w:rsid w:val="00BD75AB"/>
    <w:rsid w:val="00BE093E"/>
    <w:rsid w:val="00BE0DBA"/>
    <w:rsid w:val="00BE2E65"/>
    <w:rsid w:val="00BE4B23"/>
    <w:rsid w:val="00BE6237"/>
    <w:rsid w:val="00BE6CE3"/>
    <w:rsid w:val="00BF110C"/>
    <w:rsid w:val="00BF18E8"/>
    <w:rsid w:val="00BF2488"/>
    <w:rsid w:val="00BF2EB5"/>
    <w:rsid w:val="00BF3CBD"/>
    <w:rsid w:val="00BF4D8E"/>
    <w:rsid w:val="00BF5C24"/>
    <w:rsid w:val="00BF65D4"/>
    <w:rsid w:val="00BF6904"/>
    <w:rsid w:val="00BF7212"/>
    <w:rsid w:val="00BF7A6C"/>
    <w:rsid w:val="00C0233F"/>
    <w:rsid w:val="00C05AD9"/>
    <w:rsid w:val="00C0679E"/>
    <w:rsid w:val="00C0684F"/>
    <w:rsid w:val="00C12E7F"/>
    <w:rsid w:val="00C13A41"/>
    <w:rsid w:val="00C1430C"/>
    <w:rsid w:val="00C1474E"/>
    <w:rsid w:val="00C205BF"/>
    <w:rsid w:val="00C23456"/>
    <w:rsid w:val="00C2353C"/>
    <w:rsid w:val="00C240AC"/>
    <w:rsid w:val="00C25252"/>
    <w:rsid w:val="00C263B8"/>
    <w:rsid w:val="00C3018F"/>
    <w:rsid w:val="00C30673"/>
    <w:rsid w:val="00C30BBD"/>
    <w:rsid w:val="00C31F54"/>
    <w:rsid w:val="00C327B2"/>
    <w:rsid w:val="00C33CCD"/>
    <w:rsid w:val="00C369D2"/>
    <w:rsid w:val="00C37425"/>
    <w:rsid w:val="00C3758B"/>
    <w:rsid w:val="00C37A4C"/>
    <w:rsid w:val="00C400DD"/>
    <w:rsid w:val="00C40238"/>
    <w:rsid w:val="00C40347"/>
    <w:rsid w:val="00C40781"/>
    <w:rsid w:val="00C40F79"/>
    <w:rsid w:val="00C422B9"/>
    <w:rsid w:val="00C4238B"/>
    <w:rsid w:val="00C4292D"/>
    <w:rsid w:val="00C457E7"/>
    <w:rsid w:val="00C4597E"/>
    <w:rsid w:val="00C5068D"/>
    <w:rsid w:val="00C51060"/>
    <w:rsid w:val="00C5238E"/>
    <w:rsid w:val="00C52529"/>
    <w:rsid w:val="00C54373"/>
    <w:rsid w:val="00C54FA5"/>
    <w:rsid w:val="00C55404"/>
    <w:rsid w:val="00C56A18"/>
    <w:rsid w:val="00C56F1D"/>
    <w:rsid w:val="00C579F5"/>
    <w:rsid w:val="00C60403"/>
    <w:rsid w:val="00C6071E"/>
    <w:rsid w:val="00C62106"/>
    <w:rsid w:val="00C621F0"/>
    <w:rsid w:val="00C62CF2"/>
    <w:rsid w:val="00C63AAB"/>
    <w:rsid w:val="00C652D1"/>
    <w:rsid w:val="00C65C7B"/>
    <w:rsid w:val="00C739BA"/>
    <w:rsid w:val="00C75A92"/>
    <w:rsid w:val="00C76752"/>
    <w:rsid w:val="00C76A2F"/>
    <w:rsid w:val="00C8048A"/>
    <w:rsid w:val="00C8084A"/>
    <w:rsid w:val="00C80A0E"/>
    <w:rsid w:val="00C86ECD"/>
    <w:rsid w:val="00C87B0B"/>
    <w:rsid w:val="00C9284C"/>
    <w:rsid w:val="00C92884"/>
    <w:rsid w:val="00C94926"/>
    <w:rsid w:val="00C951EC"/>
    <w:rsid w:val="00C9644B"/>
    <w:rsid w:val="00C96650"/>
    <w:rsid w:val="00CA0098"/>
    <w:rsid w:val="00CA1892"/>
    <w:rsid w:val="00CA252F"/>
    <w:rsid w:val="00CA2638"/>
    <w:rsid w:val="00CA3411"/>
    <w:rsid w:val="00CA42A8"/>
    <w:rsid w:val="00CB1504"/>
    <w:rsid w:val="00CB1ADB"/>
    <w:rsid w:val="00CB2790"/>
    <w:rsid w:val="00CB28EE"/>
    <w:rsid w:val="00CB3440"/>
    <w:rsid w:val="00CB4271"/>
    <w:rsid w:val="00CB671B"/>
    <w:rsid w:val="00CB6C56"/>
    <w:rsid w:val="00CB71CB"/>
    <w:rsid w:val="00CB74D3"/>
    <w:rsid w:val="00CC04D3"/>
    <w:rsid w:val="00CC1194"/>
    <w:rsid w:val="00CC1787"/>
    <w:rsid w:val="00CC21E4"/>
    <w:rsid w:val="00CC30C4"/>
    <w:rsid w:val="00CC3A00"/>
    <w:rsid w:val="00CC68C7"/>
    <w:rsid w:val="00CC71FF"/>
    <w:rsid w:val="00CC7201"/>
    <w:rsid w:val="00CC75EA"/>
    <w:rsid w:val="00CC7B85"/>
    <w:rsid w:val="00CC7DF3"/>
    <w:rsid w:val="00CD15D2"/>
    <w:rsid w:val="00CD22EA"/>
    <w:rsid w:val="00CD25B2"/>
    <w:rsid w:val="00CD2A61"/>
    <w:rsid w:val="00CD55BD"/>
    <w:rsid w:val="00CD681F"/>
    <w:rsid w:val="00CD7999"/>
    <w:rsid w:val="00CE2773"/>
    <w:rsid w:val="00CE52EF"/>
    <w:rsid w:val="00CE530B"/>
    <w:rsid w:val="00CE5F89"/>
    <w:rsid w:val="00CE6134"/>
    <w:rsid w:val="00CE6386"/>
    <w:rsid w:val="00CE682C"/>
    <w:rsid w:val="00CE6B6F"/>
    <w:rsid w:val="00CE71B7"/>
    <w:rsid w:val="00CE749A"/>
    <w:rsid w:val="00CE7D74"/>
    <w:rsid w:val="00CF160D"/>
    <w:rsid w:val="00CF19FC"/>
    <w:rsid w:val="00CF1B5B"/>
    <w:rsid w:val="00CF21D3"/>
    <w:rsid w:val="00CF36D5"/>
    <w:rsid w:val="00CF43F2"/>
    <w:rsid w:val="00CF4501"/>
    <w:rsid w:val="00CF5700"/>
    <w:rsid w:val="00CF6A42"/>
    <w:rsid w:val="00CF738F"/>
    <w:rsid w:val="00D009EA"/>
    <w:rsid w:val="00D00B4A"/>
    <w:rsid w:val="00D0143A"/>
    <w:rsid w:val="00D0310C"/>
    <w:rsid w:val="00D04CFF"/>
    <w:rsid w:val="00D06331"/>
    <w:rsid w:val="00D0766A"/>
    <w:rsid w:val="00D07F6B"/>
    <w:rsid w:val="00D112DF"/>
    <w:rsid w:val="00D11332"/>
    <w:rsid w:val="00D11AD2"/>
    <w:rsid w:val="00D11D27"/>
    <w:rsid w:val="00D11DD1"/>
    <w:rsid w:val="00D14940"/>
    <w:rsid w:val="00D1512F"/>
    <w:rsid w:val="00D16061"/>
    <w:rsid w:val="00D16A40"/>
    <w:rsid w:val="00D212F4"/>
    <w:rsid w:val="00D248CF"/>
    <w:rsid w:val="00D24FED"/>
    <w:rsid w:val="00D25F07"/>
    <w:rsid w:val="00D25FFC"/>
    <w:rsid w:val="00D277DD"/>
    <w:rsid w:val="00D310BB"/>
    <w:rsid w:val="00D32C5B"/>
    <w:rsid w:val="00D32E6B"/>
    <w:rsid w:val="00D34A16"/>
    <w:rsid w:val="00D34A88"/>
    <w:rsid w:val="00D34BFC"/>
    <w:rsid w:val="00D36913"/>
    <w:rsid w:val="00D36C94"/>
    <w:rsid w:val="00D36CF3"/>
    <w:rsid w:val="00D3768E"/>
    <w:rsid w:val="00D37DF0"/>
    <w:rsid w:val="00D40C21"/>
    <w:rsid w:val="00D42A9C"/>
    <w:rsid w:val="00D42DCF"/>
    <w:rsid w:val="00D4353F"/>
    <w:rsid w:val="00D44451"/>
    <w:rsid w:val="00D44B70"/>
    <w:rsid w:val="00D46160"/>
    <w:rsid w:val="00D46448"/>
    <w:rsid w:val="00D46F5F"/>
    <w:rsid w:val="00D4735C"/>
    <w:rsid w:val="00D474E7"/>
    <w:rsid w:val="00D4760C"/>
    <w:rsid w:val="00D509D5"/>
    <w:rsid w:val="00D51A8F"/>
    <w:rsid w:val="00D51E18"/>
    <w:rsid w:val="00D536CC"/>
    <w:rsid w:val="00D53775"/>
    <w:rsid w:val="00D53E56"/>
    <w:rsid w:val="00D56D69"/>
    <w:rsid w:val="00D60DAA"/>
    <w:rsid w:val="00D6253C"/>
    <w:rsid w:val="00D63BB7"/>
    <w:rsid w:val="00D64AAB"/>
    <w:rsid w:val="00D65301"/>
    <w:rsid w:val="00D672FD"/>
    <w:rsid w:val="00D67D98"/>
    <w:rsid w:val="00D70E6D"/>
    <w:rsid w:val="00D71701"/>
    <w:rsid w:val="00D7235B"/>
    <w:rsid w:val="00D72717"/>
    <w:rsid w:val="00D72C15"/>
    <w:rsid w:val="00D72D84"/>
    <w:rsid w:val="00D72E11"/>
    <w:rsid w:val="00D72ECB"/>
    <w:rsid w:val="00D734B4"/>
    <w:rsid w:val="00D75B8E"/>
    <w:rsid w:val="00D766D7"/>
    <w:rsid w:val="00D77E28"/>
    <w:rsid w:val="00D8027E"/>
    <w:rsid w:val="00D81453"/>
    <w:rsid w:val="00D816A8"/>
    <w:rsid w:val="00D819ED"/>
    <w:rsid w:val="00D8281F"/>
    <w:rsid w:val="00D8368A"/>
    <w:rsid w:val="00D84835"/>
    <w:rsid w:val="00D85A95"/>
    <w:rsid w:val="00D85EF0"/>
    <w:rsid w:val="00D86DB5"/>
    <w:rsid w:val="00D87124"/>
    <w:rsid w:val="00D87761"/>
    <w:rsid w:val="00D90D0A"/>
    <w:rsid w:val="00D90F8D"/>
    <w:rsid w:val="00D91763"/>
    <w:rsid w:val="00D93C2F"/>
    <w:rsid w:val="00D93CFF"/>
    <w:rsid w:val="00D94656"/>
    <w:rsid w:val="00D94739"/>
    <w:rsid w:val="00D94800"/>
    <w:rsid w:val="00D95108"/>
    <w:rsid w:val="00D96043"/>
    <w:rsid w:val="00D96F10"/>
    <w:rsid w:val="00DA184A"/>
    <w:rsid w:val="00DA2109"/>
    <w:rsid w:val="00DA489E"/>
    <w:rsid w:val="00DA5C7D"/>
    <w:rsid w:val="00DA5E96"/>
    <w:rsid w:val="00DB13D6"/>
    <w:rsid w:val="00DB241D"/>
    <w:rsid w:val="00DB2707"/>
    <w:rsid w:val="00DB3216"/>
    <w:rsid w:val="00DB34BC"/>
    <w:rsid w:val="00DB4DDA"/>
    <w:rsid w:val="00DB539B"/>
    <w:rsid w:val="00DB5B40"/>
    <w:rsid w:val="00DB703F"/>
    <w:rsid w:val="00DB7A2A"/>
    <w:rsid w:val="00DB7C7F"/>
    <w:rsid w:val="00DC165B"/>
    <w:rsid w:val="00DC23AA"/>
    <w:rsid w:val="00DC27D3"/>
    <w:rsid w:val="00DC34A5"/>
    <w:rsid w:val="00DC36D6"/>
    <w:rsid w:val="00DC3DEF"/>
    <w:rsid w:val="00DC6A63"/>
    <w:rsid w:val="00DC77D7"/>
    <w:rsid w:val="00DD1D79"/>
    <w:rsid w:val="00DD2A43"/>
    <w:rsid w:val="00DD2B60"/>
    <w:rsid w:val="00DD3289"/>
    <w:rsid w:val="00DD4E23"/>
    <w:rsid w:val="00DD5DB1"/>
    <w:rsid w:val="00DD7272"/>
    <w:rsid w:val="00DE0ED1"/>
    <w:rsid w:val="00DE18CD"/>
    <w:rsid w:val="00DE2088"/>
    <w:rsid w:val="00DE3314"/>
    <w:rsid w:val="00DE3A9D"/>
    <w:rsid w:val="00DE584A"/>
    <w:rsid w:val="00DE5ACF"/>
    <w:rsid w:val="00DE6613"/>
    <w:rsid w:val="00DE6CD7"/>
    <w:rsid w:val="00DE6FA3"/>
    <w:rsid w:val="00DF1781"/>
    <w:rsid w:val="00DF2149"/>
    <w:rsid w:val="00DF5074"/>
    <w:rsid w:val="00DF5C11"/>
    <w:rsid w:val="00DF7561"/>
    <w:rsid w:val="00E007F4"/>
    <w:rsid w:val="00E01BB4"/>
    <w:rsid w:val="00E02701"/>
    <w:rsid w:val="00E02FD5"/>
    <w:rsid w:val="00E036C8"/>
    <w:rsid w:val="00E03EF0"/>
    <w:rsid w:val="00E04F1C"/>
    <w:rsid w:val="00E050F0"/>
    <w:rsid w:val="00E05242"/>
    <w:rsid w:val="00E0639F"/>
    <w:rsid w:val="00E06E4E"/>
    <w:rsid w:val="00E075EF"/>
    <w:rsid w:val="00E075FE"/>
    <w:rsid w:val="00E07953"/>
    <w:rsid w:val="00E1099D"/>
    <w:rsid w:val="00E13053"/>
    <w:rsid w:val="00E1327C"/>
    <w:rsid w:val="00E138C3"/>
    <w:rsid w:val="00E140FC"/>
    <w:rsid w:val="00E16AFE"/>
    <w:rsid w:val="00E17173"/>
    <w:rsid w:val="00E224D1"/>
    <w:rsid w:val="00E229D8"/>
    <w:rsid w:val="00E22CFB"/>
    <w:rsid w:val="00E24B02"/>
    <w:rsid w:val="00E31E99"/>
    <w:rsid w:val="00E3260D"/>
    <w:rsid w:val="00E3298C"/>
    <w:rsid w:val="00E352EF"/>
    <w:rsid w:val="00E3668C"/>
    <w:rsid w:val="00E41BEB"/>
    <w:rsid w:val="00E43920"/>
    <w:rsid w:val="00E44655"/>
    <w:rsid w:val="00E4467A"/>
    <w:rsid w:val="00E45AC8"/>
    <w:rsid w:val="00E46F15"/>
    <w:rsid w:val="00E50234"/>
    <w:rsid w:val="00E50890"/>
    <w:rsid w:val="00E52BBD"/>
    <w:rsid w:val="00E52DA5"/>
    <w:rsid w:val="00E54957"/>
    <w:rsid w:val="00E54FD0"/>
    <w:rsid w:val="00E557AC"/>
    <w:rsid w:val="00E56B40"/>
    <w:rsid w:val="00E56E1F"/>
    <w:rsid w:val="00E57B0B"/>
    <w:rsid w:val="00E600D8"/>
    <w:rsid w:val="00E6064F"/>
    <w:rsid w:val="00E6291E"/>
    <w:rsid w:val="00E646EF"/>
    <w:rsid w:val="00E6649D"/>
    <w:rsid w:val="00E72B1D"/>
    <w:rsid w:val="00E7336A"/>
    <w:rsid w:val="00E733A1"/>
    <w:rsid w:val="00E754E0"/>
    <w:rsid w:val="00E75507"/>
    <w:rsid w:val="00E75DBE"/>
    <w:rsid w:val="00E7773C"/>
    <w:rsid w:val="00E83394"/>
    <w:rsid w:val="00E83730"/>
    <w:rsid w:val="00E85CA9"/>
    <w:rsid w:val="00E86115"/>
    <w:rsid w:val="00E862A0"/>
    <w:rsid w:val="00E8717F"/>
    <w:rsid w:val="00E87932"/>
    <w:rsid w:val="00E906F5"/>
    <w:rsid w:val="00E90E47"/>
    <w:rsid w:val="00E92319"/>
    <w:rsid w:val="00E92F47"/>
    <w:rsid w:val="00E94DA2"/>
    <w:rsid w:val="00E959C0"/>
    <w:rsid w:val="00E95C3F"/>
    <w:rsid w:val="00E9658A"/>
    <w:rsid w:val="00E96F00"/>
    <w:rsid w:val="00E97571"/>
    <w:rsid w:val="00EA33EC"/>
    <w:rsid w:val="00EA36EB"/>
    <w:rsid w:val="00EA3A5A"/>
    <w:rsid w:val="00EA5990"/>
    <w:rsid w:val="00EA74F4"/>
    <w:rsid w:val="00EA7D55"/>
    <w:rsid w:val="00EB0F34"/>
    <w:rsid w:val="00EB143F"/>
    <w:rsid w:val="00EB1C70"/>
    <w:rsid w:val="00EB75D4"/>
    <w:rsid w:val="00EB7702"/>
    <w:rsid w:val="00EC0321"/>
    <w:rsid w:val="00EC1694"/>
    <w:rsid w:val="00EC2918"/>
    <w:rsid w:val="00EC2BD8"/>
    <w:rsid w:val="00EC3ABB"/>
    <w:rsid w:val="00EC620F"/>
    <w:rsid w:val="00EC726C"/>
    <w:rsid w:val="00ED00D2"/>
    <w:rsid w:val="00ED09E2"/>
    <w:rsid w:val="00ED0A35"/>
    <w:rsid w:val="00ED2408"/>
    <w:rsid w:val="00ED2901"/>
    <w:rsid w:val="00ED317A"/>
    <w:rsid w:val="00ED342D"/>
    <w:rsid w:val="00ED3DF9"/>
    <w:rsid w:val="00ED3FCF"/>
    <w:rsid w:val="00ED50DE"/>
    <w:rsid w:val="00ED64B4"/>
    <w:rsid w:val="00EE076D"/>
    <w:rsid w:val="00EE0E00"/>
    <w:rsid w:val="00EE192B"/>
    <w:rsid w:val="00EE1DC0"/>
    <w:rsid w:val="00EE39BF"/>
    <w:rsid w:val="00EE45F3"/>
    <w:rsid w:val="00EE49C8"/>
    <w:rsid w:val="00EE5C95"/>
    <w:rsid w:val="00EE7CB0"/>
    <w:rsid w:val="00EF097F"/>
    <w:rsid w:val="00EF0B76"/>
    <w:rsid w:val="00EF1253"/>
    <w:rsid w:val="00EF159F"/>
    <w:rsid w:val="00EF630C"/>
    <w:rsid w:val="00EF71A3"/>
    <w:rsid w:val="00F00A80"/>
    <w:rsid w:val="00F00DFB"/>
    <w:rsid w:val="00F017CC"/>
    <w:rsid w:val="00F02F8F"/>
    <w:rsid w:val="00F039BA"/>
    <w:rsid w:val="00F05AC1"/>
    <w:rsid w:val="00F06407"/>
    <w:rsid w:val="00F06EFD"/>
    <w:rsid w:val="00F07B18"/>
    <w:rsid w:val="00F07BCC"/>
    <w:rsid w:val="00F1015A"/>
    <w:rsid w:val="00F1170F"/>
    <w:rsid w:val="00F11DB2"/>
    <w:rsid w:val="00F124AE"/>
    <w:rsid w:val="00F12F80"/>
    <w:rsid w:val="00F139CF"/>
    <w:rsid w:val="00F14CC9"/>
    <w:rsid w:val="00F15584"/>
    <w:rsid w:val="00F17735"/>
    <w:rsid w:val="00F17C42"/>
    <w:rsid w:val="00F20547"/>
    <w:rsid w:val="00F211B0"/>
    <w:rsid w:val="00F219AF"/>
    <w:rsid w:val="00F2327B"/>
    <w:rsid w:val="00F246A3"/>
    <w:rsid w:val="00F2519C"/>
    <w:rsid w:val="00F256C8"/>
    <w:rsid w:val="00F260D4"/>
    <w:rsid w:val="00F26EAC"/>
    <w:rsid w:val="00F26F3C"/>
    <w:rsid w:val="00F2795C"/>
    <w:rsid w:val="00F305DB"/>
    <w:rsid w:val="00F32A0B"/>
    <w:rsid w:val="00F32E72"/>
    <w:rsid w:val="00F3418D"/>
    <w:rsid w:val="00F3598B"/>
    <w:rsid w:val="00F364BC"/>
    <w:rsid w:val="00F417E6"/>
    <w:rsid w:val="00F4224F"/>
    <w:rsid w:val="00F43416"/>
    <w:rsid w:val="00F43612"/>
    <w:rsid w:val="00F50A0F"/>
    <w:rsid w:val="00F519A9"/>
    <w:rsid w:val="00F529A0"/>
    <w:rsid w:val="00F529BA"/>
    <w:rsid w:val="00F542F0"/>
    <w:rsid w:val="00F54908"/>
    <w:rsid w:val="00F574C9"/>
    <w:rsid w:val="00F57788"/>
    <w:rsid w:val="00F57EAC"/>
    <w:rsid w:val="00F62392"/>
    <w:rsid w:val="00F62403"/>
    <w:rsid w:val="00F63C9D"/>
    <w:rsid w:val="00F63ED3"/>
    <w:rsid w:val="00F64997"/>
    <w:rsid w:val="00F65D5B"/>
    <w:rsid w:val="00F663B4"/>
    <w:rsid w:val="00F67EE7"/>
    <w:rsid w:val="00F702A2"/>
    <w:rsid w:val="00F70AA2"/>
    <w:rsid w:val="00F726BC"/>
    <w:rsid w:val="00F742D7"/>
    <w:rsid w:val="00F75012"/>
    <w:rsid w:val="00F76467"/>
    <w:rsid w:val="00F7750C"/>
    <w:rsid w:val="00F77634"/>
    <w:rsid w:val="00F85068"/>
    <w:rsid w:val="00F8533E"/>
    <w:rsid w:val="00F858A5"/>
    <w:rsid w:val="00F87240"/>
    <w:rsid w:val="00F87982"/>
    <w:rsid w:val="00F905B1"/>
    <w:rsid w:val="00F942B1"/>
    <w:rsid w:val="00F9508B"/>
    <w:rsid w:val="00FA1A5C"/>
    <w:rsid w:val="00FA1D90"/>
    <w:rsid w:val="00FA28DF"/>
    <w:rsid w:val="00FA28F9"/>
    <w:rsid w:val="00FA29A3"/>
    <w:rsid w:val="00FA32EF"/>
    <w:rsid w:val="00FA33E6"/>
    <w:rsid w:val="00FA3B43"/>
    <w:rsid w:val="00FA787B"/>
    <w:rsid w:val="00FB016F"/>
    <w:rsid w:val="00FB0673"/>
    <w:rsid w:val="00FB1A13"/>
    <w:rsid w:val="00FB1E40"/>
    <w:rsid w:val="00FB374D"/>
    <w:rsid w:val="00FB47BE"/>
    <w:rsid w:val="00FB47EE"/>
    <w:rsid w:val="00FB4BAE"/>
    <w:rsid w:val="00FB57E7"/>
    <w:rsid w:val="00FB58CA"/>
    <w:rsid w:val="00FB5BAC"/>
    <w:rsid w:val="00FB7028"/>
    <w:rsid w:val="00FB79FD"/>
    <w:rsid w:val="00FC0375"/>
    <w:rsid w:val="00FC0E6A"/>
    <w:rsid w:val="00FC7DFC"/>
    <w:rsid w:val="00FC7E50"/>
    <w:rsid w:val="00FD04E6"/>
    <w:rsid w:val="00FD0E0D"/>
    <w:rsid w:val="00FD13FD"/>
    <w:rsid w:val="00FD3226"/>
    <w:rsid w:val="00FD35D4"/>
    <w:rsid w:val="00FD55B6"/>
    <w:rsid w:val="00FD57E3"/>
    <w:rsid w:val="00FD5C00"/>
    <w:rsid w:val="00FD6030"/>
    <w:rsid w:val="00FD678F"/>
    <w:rsid w:val="00FD735C"/>
    <w:rsid w:val="00FE0A49"/>
    <w:rsid w:val="00FE1704"/>
    <w:rsid w:val="00FE37A9"/>
    <w:rsid w:val="00FE44DD"/>
    <w:rsid w:val="00FE4AB3"/>
    <w:rsid w:val="00FE4CD3"/>
    <w:rsid w:val="00FE65EA"/>
    <w:rsid w:val="00FE6B29"/>
    <w:rsid w:val="00FE758B"/>
    <w:rsid w:val="00FF09A5"/>
    <w:rsid w:val="00FF1226"/>
    <w:rsid w:val="00FF3450"/>
    <w:rsid w:val="00FF6A15"/>
    <w:rsid w:val="00FF6C10"/>
    <w:rsid w:val="00FF709B"/>
    <w:rsid w:val="00FF7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770E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DA9"/>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2">
    <w:name w:val="heading 2"/>
    <w:basedOn w:val="a"/>
    <w:next w:val="a"/>
    <w:link w:val="20"/>
    <w:uiPriority w:val="9"/>
    <w:semiHidden/>
    <w:unhideWhenUsed/>
    <w:qFormat/>
    <w:rsid w:val="00983C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803F99"/>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 w:type="character" w:customStyle="1" w:styleId="no-wrap">
    <w:name w:val="no-wrap"/>
    <w:basedOn w:val="a0"/>
    <w:rsid w:val="0097731A"/>
  </w:style>
  <w:style w:type="paragraph" w:customStyle="1" w:styleId="copyright-info">
    <w:name w:val="copyright-info"/>
    <w:basedOn w:val="a"/>
    <w:rsid w:val="0097731A"/>
    <w:pPr>
      <w:spacing w:before="100" w:beforeAutospacing="1" w:after="100" w:afterAutospacing="1"/>
    </w:pPr>
    <w:rPr>
      <w:sz w:val="24"/>
      <w:szCs w:val="24"/>
      <w:lang w:eastAsia="ru-RU"/>
    </w:rPr>
  </w:style>
  <w:style w:type="paragraph" w:customStyle="1" w:styleId="revann">
    <w:name w:val="rev_ann"/>
    <w:basedOn w:val="a"/>
    <w:rsid w:val="001B619B"/>
    <w:pPr>
      <w:spacing w:before="100" w:beforeAutospacing="1" w:after="100" w:afterAutospacing="1"/>
    </w:pPr>
    <w:rPr>
      <w:rFonts w:eastAsiaTheme="minorHAnsi"/>
      <w:b/>
      <w:bCs/>
      <w:sz w:val="24"/>
      <w:szCs w:val="24"/>
      <w:lang w:eastAsia="ru-RU"/>
    </w:rPr>
  </w:style>
  <w:style w:type="paragraph" w:customStyle="1" w:styleId="ConsPlusNormal">
    <w:name w:val="ConsPlusNormal"/>
    <w:rsid w:val="00414B08"/>
    <w:pPr>
      <w:widowControl w:val="0"/>
      <w:autoSpaceDE w:val="0"/>
      <w:autoSpaceDN w:val="0"/>
      <w:adjustRightInd w:val="0"/>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983CA6"/>
    <w:rPr>
      <w:rFonts w:asciiTheme="majorHAnsi" w:eastAsiaTheme="majorEastAsia" w:hAnsiTheme="majorHAnsi" w:cstheme="majorBidi"/>
      <w:b/>
      <w:bCs/>
      <w:color w:val="5B9BD5" w:themeColor="accent1"/>
      <w:sz w:val="26"/>
      <w:szCs w:val="26"/>
      <w:lang w:eastAsia="ar-SA"/>
    </w:rPr>
  </w:style>
  <w:style w:type="paragraph" w:customStyle="1" w:styleId="s1">
    <w:name w:val="s_1"/>
    <w:basedOn w:val="a"/>
    <w:rsid w:val="005C2C0C"/>
    <w:pPr>
      <w:spacing w:before="100" w:beforeAutospacing="1" w:after="100" w:afterAutospacing="1"/>
    </w:pPr>
    <w:rPr>
      <w:sz w:val="24"/>
      <w:szCs w:val="24"/>
      <w:lang w:eastAsia="ru-RU"/>
    </w:rPr>
  </w:style>
  <w:style w:type="paragraph" w:customStyle="1" w:styleId="s74">
    <w:name w:val="s_74"/>
    <w:basedOn w:val="a"/>
    <w:rsid w:val="001D736B"/>
    <w:pPr>
      <w:spacing w:before="100" w:beforeAutospacing="1" w:after="100" w:afterAutospacing="1"/>
    </w:pPr>
    <w:rPr>
      <w:sz w:val="24"/>
      <w:szCs w:val="24"/>
      <w:lang w:eastAsia="ru-RU"/>
    </w:rPr>
  </w:style>
  <w:style w:type="character" w:customStyle="1" w:styleId="s10">
    <w:name w:val="s_10"/>
    <w:basedOn w:val="a0"/>
    <w:rsid w:val="001D736B"/>
  </w:style>
  <w:style w:type="paragraph" w:customStyle="1" w:styleId="attachmentsitem">
    <w:name w:val="attachments__item"/>
    <w:basedOn w:val="a"/>
    <w:rsid w:val="00516F88"/>
    <w:pPr>
      <w:spacing w:before="100" w:beforeAutospacing="1" w:after="100" w:afterAutospacing="1"/>
    </w:pPr>
    <w:rPr>
      <w:sz w:val="24"/>
      <w:szCs w:val="24"/>
      <w:lang w:eastAsia="ru-RU"/>
    </w:rPr>
  </w:style>
  <w:style w:type="character" w:customStyle="1" w:styleId="blk">
    <w:name w:val="blk"/>
    <w:basedOn w:val="a0"/>
    <w:rsid w:val="00106264"/>
  </w:style>
  <w:style w:type="paragraph" w:customStyle="1" w:styleId="ConsPlusTitle">
    <w:name w:val="ConsPlusTitle"/>
    <w:rsid w:val="007B69F8"/>
    <w:pPr>
      <w:widowControl w:val="0"/>
      <w:autoSpaceDE w:val="0"/>
      <w:autoSpaceDN w:val="0"/>
      <w:adjustRightInd w:val="0"/>
    </w:pPr>
    <w:rPr>
      <w:rFonts w:ascii="Arial" w:eastAsiaTheme="minorEastAsia" w:hAnsi="Arial" w:cs="Arial"/>
      <w:b/>
      <w:bCs/>
      <w:sz w:val="16"/>
      <w:szCs w:val="16"/>
      <w:lang w:eastAsia="ru-RU"/>
    </w:rPr>
  </w:style>
  <w:style w:type="character" w:customStyle="1" w:styleId="advertising">
    <w:name w:val="advertising"/>
    <w:basedOn w:val="a0"/>
    <w:rsid w:val="007F357E"/>
  </w:style>
  <w:style w:type="character" w:customStyle="1" w:styleId="d6e2e5f2eee2eee5e2fbe4e5ebe5ede8e5e4ebffd2e5eaf1f2">
    <w:name w:val="Цd6вe2еe5тf2оeeвe2оeeеe5 вe2ыfbдe4еe5лebеe5нedиe8еe5 дe4лebяff Тd2еe5кeaсf1тf2"/>
    <w:uiPriority w:val="99"/>
    <w:rsid w:val="00342E33"/>
    <w:rPr>
      <w:rFonts w:ascii="Times New Roman CYR" w:hAnsi="Times New Roman CYR" w:cs="Times New Roman CYR"/>
    </w:rPr>
  </w:style>
  <w:style w:type="character" w:customStyle="1" w:styleId="c3e8efe5f0f2e5eaf1f2eee2e0fff1f1fbebeae0">
    <w:name w:val="Гc3иe8пefеe5рf0тf2еe5кeaсf1тf2оeeвe2аe0яff сf1сf1ыfbлebкeaаe0"/>
    <w:basedOn w:val="a0"/>
    <w:uiPriority w:val="99"/>
    <w:rsid w:val="00342E33"/>
    <w:rPr>
      <w:color w:val="106BBE"/>
    </w:rPr>
  </w:style>
  <w:style w:type="character" w:customStyle="1" w:styleId="nobr">
    <w:name w:val="nobr"/>
    <w:basedOn w:val="a0"/>
    <w:rsid w:val="00A03351"/>
  </w:style>
  <w:style w:type="character" w:styleId="af6">
    <w:name w:val="Emphasis"/>
    <w:basedOn w:val="a0"/>
    <w:uiPriority w:val="20"/>
    <w:qFormat/>
    <w:rsid w:val="00986BEC"/>
    <w:rPr>
      <w:i/>
      <w:iCs/>
    </w:rPr>
  </w:style>
  <w:style w:type="character" w:customStyle="1" w:styleId="50">
    <w:name w:val="Заголовок 5 Знак"/>
    <w:basedOn w:val="a0"/>
    <w:link w:val="5"/>
    <w:uiPriority w:val="9"/>
    <w:rsid w:val="00803F99"/>
    <w:rPr>
      <w:rFonts w:asciiTheme="majorHAnsi" w:eastAsiaTheme="majorEastAsia" w:hAnsiTheme="majorHAnsi" w:cstheme="majorBidi"/>
      <w:color w:val="1F4D78" w:themeColor="accent1" w:themeShade="7F"/>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DA9"/>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2">
    <w:name w:val="heading 2"/>
    <w:basedOn w:val="a"/>
    <w:next w:val="a"/>
    <w:link w:val="20"/>
    <w:uiPriority w:val="9"/>
    <w:semiHidden/>
    <w:unhideWhenUsed/>
    <w:qFormat/>
    <w:rsid w:val="00983C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803F99"/>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 w:type="character" w:customStyle="1" w:styleId="no-wrap">
    <w:name w:val="no-wrap"/>
    <w:basedOn w:val="a0"/>
    <w:rsid w:val="0097731A"/>
  </w:style>
  <w:style w:type="paragraph" w:customStyle="1" w:styleId="copyright-info">
    <w:name w:val="copyright-info"/>
    <w:basedOn w:val="a"/>
    <w:rsid w:val="0097731A"/>
    <w:pPr>
      <w:spacing w:before="100" w:beforeAutospacing="1" w:after="100" w:afterAutospacing="1"/>
    </w:pPr>
    <w:rPr>
      <w:sz w:val="24"/>
      <w:szCs w:val="24"/>
      <w:lang w:eastAsia="ru-RU"/>
    </w:rPr>
  </w:style>
  <w:style w:type="paragraph" w:customStyle="1" w:styleId="revann">
    <w:name w:val="rev_ann"/>
    <w:basedOn w:val="a"/>
    <w:rsid w:val="001B619B"/>
    <w:pPr>
      <w:spacing w:before="100" w:beforeAutospacing="1" w:after="100" w:afterAutospacing="1"/>
    </w:pPr>
    <w:rPr>
      <w:rFonts w:eastAsiaTheme="minorHAnsi"/>
      <w:b/>
      <w:bCs/>
      <w:sz w:val="24"/>
      <w:szCs w:val="24"/>
      <w:lang w:eastAsia="ru-RU"/>
    </w:rPr>
  </w:style>
  <w:style w:type="paragraph" w:customStyle="1" w:styleId="ConsPlusNormal">
    <w:name w:val="ConsPlusNormal"/>
    <w:rsid w:val="00414B08"/>
    <w:pPr>
      <w:widowControl w:val="0"/>
      <w:autoSpaceDE w:val="0"/>
      <w:autoSpaceDN w:val="0"/>
      <w:adjustRightInd w:val="0"/>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983CA6"/>
    <w:rPr>
      <w:rFonts w:asciiTheme="majorHAnsi" w:eastAsiaTheme="majorEastAsia" w:hAnsiTheme="majorHAnsi" w:cstheme="majorBidi"/>
      <w:b/>
      <w:bCs/>
      <w:color w:val="5B9BD5" w:themeColor="accent1"/>
      <w:sz w:val="26"/>
      <w:szCs w:val="26"/>
      <w:lang w:eastAsia="ar-SA"/>
    </w:rPr>
  </w:style>
  <w:style w:type="paragraph" w:customStyle="1" w:styleId="s1">
    <w:name w:val="s_1"/>
    <w:basedOn w:val="a"/>
    <w:rsid w:val="005C2C0C"/>
    <w:pPr>
      <w:spacing w:before="100" w:beforeAutospacing="1" w:after="100" w:afterAutospacing="1"/>
    </w:pPr>
    <w:rPr>
      <w:sz w:val="24"/>
      <w:szCs w:val="24"/>
      <w:lang w:eastAsia="ru-RU"/>
    </w:rPr>
  </w:style>
  <w:style w:type="paragraph" w:customStyle="1" w:styleId="s74">
    <w:name w:val="s_74"/>
    <w:basedOn w:val="a"/>
    <w:rsid w:val="001D736B"/>
    <w:pPr>
      <w:spacing w:before="100" w:beforeAutospacing="1" w:after="100" w:afterAutospacing="1"/>
    </w:pPr>
    <w:rPr>
      <w:sz w:val="24"/>
      <w:szCs w:val="24"/>
      <w:lang w:eastAsia="ru-RU"/>
    </w:rPr>
  </w:style>
  <w:style w:type="character" w:customStyle="1" w:styleId="s10">
    <w:name w:val="s_10"/>
    <w:basedOn w:val="a0"/>
    <w:rsid w:val="001D736B"/>
  </w:style>
  <w:style w:type="paragraph" w:customStyle="1" w:styleId="attachmentsitem">
    <w:name w:val="attachments__item"/>
    <w:basedOn w:val="a"/>
    <w:rsid w:val="00516F88"/>
    <w:pPr>
      <w:spacing w:before="100" w:beforeAutospacing="1" w:after="100" w:afterAutospacing="1"/>
    </w:pPr>
    <w:rPr>
      <w:sz w:val="24"/>
      <w:szCs w:val="24"/>
      <w:lang w:eastAsia="ru-RU"/>
    </w:rPr>
  </w:style>
  <w:style w:type="character" w:customStyle="1" w:styleId="blk">
    <w:name w:val="blk"/>
    <w:basedOn w:val="a0"/>
    <w:rsid w:val="00106264"/>
  </w:style>
  <w:style w:type="paragraph" w:customStyle="1" w:styleId="ConsPlusTitle">
    <w:name w:val="ConsPlusTitle"/>
    <w:rsid w:val="007B69F8"/>
    <w:pPr>
      <w:widowControl w:val="0"/>
      <w:autoSpaceDE w:val="0"/>
      <w:autoSpaceDN w:val="0"/>
      <w:adjustRightInd w:val="0"/>
    </w:pPr>
    <w:rPr>
      <w:rFonts w:ascii="Arial" w:eastAsiaTheme="minorEastAsia" w:hAnsi="Arial" w:cs="Arial"/>
      <w:b/>
      <w:bCs/>
      <w:sz w:val="16"/>
      <w:szCs w:val="16"/>
      <w:lang w:eastAsia="ru-RU"/>
    </w:rPr>
  </w:style>
  <w:style w:type="character" w:customStyle="1" w:styleId="advertising">
    <w:name w:val="advertising"/>
    <w:basedOn w:val="a0"/>
    <w:rsid w:val="007F357E"/>
  </w:style>
  <w:style w:type="character" w:customStyle="1" w:styleId="d6e2e5f2eee2eee5e2fbe4e5ebe5ede8e5e4ebffd2e5eaf1f2">
    <w:name w:val="Цd6вe2еe5тf2оeeвe2оeeеe5 вe2ыfbдe4еe5лebеe5нedиe8еe5 дe4лebяff Тd2еe5кeaсf1тf2"/>
    <w:uiPriority w:val="99"/>
    <w:rsid w:val="00342E33"/>
    <w:rPr>
      <w:rFonts w:ascii="Times New Roman CYR" w:hAnsi="Times New Roman CYR" w:cs="Times New Roman CYR"/>
    </w:rPr>
  </w:style>
  <w:style w:type="character" w:customStyle="1" w:styleId="c3e8efe5f0f2e5eaf1f2eee2e0fff1f1fbebeae0">
    <w:name w:val="Гc3иe8пefеe5рf0тf2еe5кeaсf1тf2оeeвe2аe0яff сf1сf1ыfbлebкeaаe0"/>
    <w:basedOn w:val="a0"/>
    <w:uiPriority w:val="99"/>
    <w:rsid w:val="00342E33"/>
    <w:rPr>
      <w:color w:val="106BBE"/>
    </w:rPr>
  </w:style>
  <w:style w:type="character" w:customStyle="1" w:styleId="nobr">
    <w:name w:val="nobr"/>
    <w:basedOn w:val="a0"/>
    <w:rsid w:val="00A03351"/>
  </w:style>
  <w:style w:type="character" w:styleId="af6">
    <w:name w:val="Emphasis"/>
    <w:basedOn w:val="a0"/>
    <w:uiPriority w:val="20"/>
    <w:qFormat/>
    <w:rsid w:val="00986BEC"/>
    <w:rPr>
      <w:i/>
      <w:iCs/>
    </w:rPr>
  </w:style>
  <w:style w:type="character" w:customStyle="1" w:styleId="50">
    <w:name w:val="Заголовок 5 Знак"/>
    <w:basedOn w:val="a0"/>
    <w:link w:val="5"/>
    <w:uiPriority w:val="9"/>
    <w:rsid w:val="00803F99"/>
    <w:rPr>
      <w:rFonts w:asciiTheme="majorHAnsi" w:eastAsiaTheme="majorEastAsia" w:hAnsiTheme="majorHAnsi" w:cstheme="majorBidi"/>
      <w:color w:val="1F4D78" w:themeColor="accent1" w:themeShade="7F"/>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777">
      <w:bodyDiv w:val="1"/>
      <w:marLeft w:val="0"/>
      <w:marRight w:val="0"/>
      <w:marTop w:val="0"/>
      <w:marBottom w:val="0"/>
      <w:divBdr>
        <w:top w:val="none" w:sz="0" w:space="0" w:color="auto"/>
        <w:left w:val="none" w:sz="0" w:space="0" w:color="auto"/>
        <w:bottom w:val="none" w:sz="0" w:space="0" w:color="auto"/>
        <w:right w:val="none" w:sz="0" w:space="0" w:color="auto"/>
      </w:divBdr>
    </w:div>
    <w:div w:id="5593797">
      <w:bodyDiv w:val="1"/>
      <w:marLeft w:val="0"/>
      <w:marRight w:val="0"/>
      <w:marTop w:val="0"/>
      <w:marBottom w:val="0"/>
      <w:divBdr>
        <w:top w:val="none" w:sz="0" w:space="0" w:color="auto"/>
        <w:left w:val="none" w:sz="0" w:space="0" w:color="auto"/>
        <w:bottom w:val="none" w:sz="0" w:space="0" w:color="auto"/>
        <w:right w:val="none" w:sz="0" w:space="0" w:color="auto"/>
      </w:divBdr>
    </w:div>
    <w:div w:id="27142297">
      <w:bodyDiv w:val="1"/>
      <w:marLeft w:val="0"/>
      <w:marRight w:val="0"/>
      <w:marTop w:val="0"/>
      <w:marBottom w:val="0"/>
      <w:divBdr>
        <w:top w:val="none" w:sz="0" w:space="0" w:color="auto"/>
        <w:left w:val="none" w:sz="0" w:space="0" w:color="auto"/>
        <w:bottom w:val="none" w:sz="0" w:space="0" w:color="auto"/>
        <w:right w:val="none" w:sz="0" w:space="0" w:color="auto"/>
      </w:divBdr>
      <w:divsChild>
        <w:div w:id="307318973">
          <w:marLeft w:val="0"/>
          <w:marRight w:val="0"/>
          <w:marTop w:val="0"/>
          <w:marBottom w:val="0"/>
          <w:divBdr>
            <w:top w:val="none" w:sz="0" w:space="0" w:color="auto"/>
            <w:left w:val="none" w:sz="0" w:space="0" w:color="auto"/>
            <w:bottom w:val="none" w:sz="0" w:space="0" w:color="auto"/>
            <w:right w:val="none" w:sz="0" w:space="0" w:color="auto"/>
          </w:divBdr>
        </w:div>
      </w:divsChild>
    </w:div>
    <w:div w:id="35012253">
      <w:bodyDiv w:val="1"/>
      <w:marLeft w:val="0"/>
      <w:marRight w:val="0"/>
      <w:marTop w:val="0"/>
      <w:marBottom w:val="0"/>
      <w:divBdr>
        <w:top w:val="none" w:sz="0" w:space="0" w:color="auto"/>
        <w:left w:val="none" w:sz="0" w:space="0" w:color="auto"/>
        <w:bottom w:val="none" w:sz="0" w:space="0" w:color="auto"/>
        <w:right w:val="none" w:sz="0" w:space="0" w:color="auto"/>
      </w:divBdr>
      <w:divsChild>
        <w:div w:id="1332948782">
          <w:marLeft w:val="0"/>
          <w:marRight w:val="0"/>
          <w:marTop w:val="0"/>
          <w:marBottom w:val="0"/>
          <w:divBdr>
            <w:top w:val="none" w:sz="0" w:space="0" w:color="auto"/>
            <w:left w:val="none" w:sz="0" w:space="0" w:color="auto"/>
            <w:bottom w:val="none" w:sz="0" w:space="0" w:color="auto"/>
            <w:right w:val="none" w:sz="0" w:space="0" w:color="auto"/>
          </w:divBdr>
        </w:div>
      </w:divsChild>
    </w:div>
    <w:div w:id="35274083">
      <w:bodyDiv w:val="1"/>
      <w:marLeft w:val="0"/>
      <w:marRight w:val="0"/>
      <w:marTop w:val="0"/>
      <w:marBottom w:val="0"/>
      <w:divBdr>
        <w:top w:val="none" w:sz="0" w:space="0" w:color="auto"/>
        <w:left w:val="none" w:sz="0" w:space="0" w:color="auto"/>
        <w:bottom w:val="none" w:sz="0" w:space="0" w:color="auto"/>
        <w:right w:val="none" w:sz="0" w:space="0" w:color="auto"/>
      </w:divBdr>
      <w:divsChild>
        <w:div w:id="1863592793">
          <w:marLeft w:val="0"/>
          <w:marRight w:val="0"/>
          <w:marTop w:val="0"/>
          <w:marBottom w:val="0"/>
          <w:divBdr>
            <w:top w:val="none" w:sz="0" w:space="0" w:color="auto"/>
            <w:left w:val="none" w:sz="0" w:space="0" w:color="auto"/>
            <w:bottom w:val="none" w:sz="0" w:space="0" w:color="auto"/>
            <w:right w:val="none" w:sz="0" w:space="0" w:color="auto"/>
          </w:divBdr>
          <w:divsChild>
            <w:div w:id="2044942125">
              <w:marLeft w:val="0"/>
              <w:marRight w:val="0"/>
              <w:marTop w:val="0"/>
              <w:marBottom w:val="0"/>
              <w:divBdr>
                <w:top w:val="none" w:sz="0" w:space="0" w:color="auto"/>
                <w:left w:val="none" w:sz="0" w:space="0" w:color="auto"/>
                <w:bottom w:val="none" w:sz="0" w:space="0" w:color="auto"/>
                <w:right w:val="none" w:sz="0" w:space="0" w:color="auto"/>
              </w:divBdr>
              <w:divsChild>
                <w:div w:id="346253182">
                  <w:marLeft w:val="0"/>
                  <w:marRight w:val="0"/>
                  <w:marTop w:val="0"/>
                  <w:marBottom w:val="0"/>
                  <w:divBdr>
                    <w:top w:val="none" w:sz="0" w:space="0" w:color="auto"/>
                    <w:left w:val="none" w:sz="0" w:space="0" w:color="auto"/>
                    <w:bottom w:val="none" w:sz="0" w:space="0" w:color="auto"/>
                    <w:right w:val="none" w:sz="0" w:space="0" w:color="auto"/>
                  </w:divBdr>
                  <w:divsChild>
                    <w:div w:id="1904756434">
                      <w:marLeft w:val="0"/>
                      <w:marRight w:val="0"/>
                      <w:marTop w:val="0"/>
                      <w:marBottom w:val="0"/>
                      <w:divBdr>
                        <w:top w:val="none" w:sz="0" w:space="0" w:color="auto"/>
                        <w:left w:val="none" w:sz="0" w:space="0" w:color="auto"/>
                        <w:bottom w:val="none" w:sz="0" w:space="0" w:color="auto"/>
                        <w:right w:val="none" w:sz="0" w:space="0" w:color="auto"/>
                      </w:divBdr>
                      <w:divsChild>
                        <w:div w:id="1821340717">
                          <w:marLeft w:val="0"/>
                          <w:marRight w:val="0"/>
                          <w:marTop w:val="0"/>
                          <w:marBottom w:val="300"/>
                          <w:divBdr>
                            <w:top w:val="none" w:sz="0" w:space="0" w:color="auto"/>
                            <w:left w:val="none" w:sz="0" w:space="0" w:color="auto"/>
                            <w:bottom w:val="none" w:sz="0" w:space="0" w:color="auto"/>
                            <w:right w:val="none" w:sz="0" w:space="0" w:color="auto"/>
                          </w:divBdr>
                        </w:div>
                        <w:div w:id="2103990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48311788">
      <w:bodyDiv w:val="1"/>
      <w:marLeft w:val="0"/>
      <w:marRight w:val="0"/>
      <w:marTop w:val="0"/>
      <w:marBottom w:val="0"/>
      <w:divBdr>
        <w:top w:val="none" w:sz="0" w:space="0" w:color="auto"/>
        <w:left w:val="none" w:sz="0" w:space="0" w:color="auto"/>
        <w:bottom w:val="none" w:sz="0" w:space="0" w:color="auto"/>
        <w:right w:val="none" w:sz="0" w:space="0" w:color="auto"/>
      </w:divBdr>
    </w:div>
    <w:div w:id="52235463">
      <w:bodyDiv w:val="1"/>
      <w:marLeft w:val="0"/>
      <w:marRight w:val="0"/>
      <w:marTop w:val="0"/>
      <w:marBottom w:val="0"/>
      <w:divBdr>
        <w:top w:val="none" w:sz="0" w:space="0" w:color="auto"/>
        <w:left w:val="none" w:sz="0" w:space="0" w:color="auto"/>
        <w:bottom w:val="none" w:sz="0" w:space="0" w:color="auto"/>
        <w:right w:val="none" w:sz="0" w:space="0" w:color="auto"/>
      </w:divBdr>
    </w:div>
    <w:div w:id="59528215">
      <w:bodyDiv w:val="1"/>
      <w:marLeft w:val="0"/>
      <w:marRight w:val="0"/>
      <w:marTop w:val="0"/>
      <w:marBottom w:val="0"/>
      <w:divBdr>
        <w:top w:val="none" w:sz="0" w:space="0" w:color="auto"/>
        <w:left w:val="none" w:sz="0" w:space="0" w:color="auto"/>
        <w:bottom w:val="none" w:sz="0" w:space="0" w:color="auto"/>
        <w:right w:val="none" w:sz="0" w:space="0" w:color="auto"/>
      </w:divBdr>
    </w:div>
    <w:div w:id="62484173">
      <w:bodyDiv w:val="1"/>
      <w:marLeft w:val="0"/>
      <w:marRight w:val="0"/>
      <w:marTop w:val="0"/>
      <w:marBottom w:val="0"/>
      <w:divBdr>
        <w:top w:val="none" w:sz="0" w:space="0" w:color="auto"/>
        <w:left w:val="none" w:sz="0" w:space="0" w:color="auto"/>
        <w:bottom w:val="none" w:sz="0" w:space="0" w:color="auto"/>
        <w:right w:val="none" w:sz="0" w:space="0" w:color="auto"/>
      </w:divBdr>
      <w:divsChild>
        <w:div w:id="1060782805">
          <w:marLeft w:val="0"/>
          <w:marRight w:val="0"/>
          <w:marTop w:val="0"/>
          <w:marBottom w:val="0"/>
          <w:divBdr>
            <w:top w:val="none" w:sz="0" w:space="0" w:color="auto"/>
            <w:left w:val="none" w:sz="0" w:space="0" w:color="auto"/>
            <w:bottom w:val="none" w:sz="0" w:space="0" w:color="auto"/>
            <w:right w:val="none" w:sz="0" w:space="0" w:color="auto"/>
          </w:divBdr>
          <w:divsChild>
            <w:div w:id="774518713">
              <w:marLeft w:val="0"/>
              <w:marRight w:val="0"/>
              <w:marTop w:val="0"/>
              <w:marBottom w:val="0"/>
              <w:divBdr>
                <w:top w:val="none" w:sz="0" w:space="0" w:color="auto"/>
                <w:left w:val="none" w:sz="0" w:space="0" w:color="auto"/>
                <w:bottom w:val="none" w:sz="0" w:space="0" w:color="auto"/>
                <w:right w:val="none" w:sz="0" w:space="0" w:color="auto"/>
              </w:divBdr>
              <w:divsChild>
                <w:div w:id="2013725317">
                  <w:marLeft w:val="0"/>
                  <w:marRight w:val="0"/>
                  <w:marTop w:val="0"/>
                  <w:marBottom w:val="0"/>
                  <w:divBdr>
                    <w:top w:val="none" w:sz="0" w:space="0" w:color="auto"/>
                    <w:left w:val="none" w:sz="0" w:space="0" w:color="auto"/>
                    <w:bottom w:val="single" w:sz="6" w:space="0" w:color="EAEAEA"/>
                    <w:right w:val="none" w:sz="0" w:space="0" w:color="auto"/>
                  </w:divBdr>
                  <w:divsChild>
                    <w:div w:id="842359457">
                      <w:marLeft w:val="0"/>
                      <w:marRight w:val="0"/>
                      <w:marTop w:val="0"/>
                      <w:marBottom w:val="0"/>
                      <w:divBdr>
                        <w:top w:val="none" w:sz="0" w:space="0" w:color="auto"/>
                        <w:left w:val="none" w:sz="0" w:space="0" w:color="auto"/>
                        <w:bottom w:val="none" w:sz="0" w:space="0" w:color="auto"/>
                        <w:right w:val="none" w:sz="0" w:space="0" w:color="auto"/>
                      </w:divBdr>
                    </w:div>
                    <w:div w:id="1490829616">
                      <w:marLeft w:val="-675"/>
                      <w:marRight w:val="0"/>
                      <w:marTop w:val="0"/>
                      <w:marBottom w:val="0"/>
                      <w:divBdr>
                        <w:top w:val="none" w:sz="0" w:space="0" w:color="auto"/>
                        <w:left w:val="none" w:sz="0" w:space="0" w:color="auto"/>
                        <w:bottom w:val="none" w:sz="0" w:space="0" w:color="auto"/>
                        <w:right w:val="none" w:sz="0" w:space="0" w:color="auto"/>
                      </w:divBdr>
                      <w:divsChild>
                        <w:div w:id="165421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81817">
      <w:bodyDiv w:val="1"/>
      <w:marLeft w:val="0"/>
      <w:marRight w:val="0"/>
      <w:marTop w:val="0"/>
      <w:marBottom w:val="0"/>
      <w:divBdr>
        <w:top w:val="none" w:sz="0" w:space="0" w:color="auto"/>
        <w:left w:val="none" w:sz="0" w:space="0" w:color="auto"/>
        <w:bottom w:val="none" w:sz="0" w:space="0" w:color="auto"/>
        <w:right w:val="none" w:sz="0" w:space="0" w:color="auto"/>
      </w:divBdr>
    </w:div>
    <w:div w:id="70664991">
      <w:bodyDiv w:val="1"/>
      <w:marLeft w:val="0"/>
      <w:marRight w:val="0"/>
      <w:marTop w:val="0"/>
      <w:marBottom w:val="0"/>
      <w:divBdr>
        <w:top w:val="none" w:sz="0" w:space="0" w:color="auto"/>
        <w:left w:val="none" w:sz="0" w:space="0" w:color="auto"/>
        <w:bottom w:val="none" w:sz="0" w:space="0" w:color="auto"/>
        <w:right w:val="none" w:sz="0" w:space="0" w:color="auto"/>
      </w:divBdr>
      <w:divsChild>
        <w:div w:id="506019733">
          <w:marLeft w:val="0"/>
          <w:marRight w:val="0"/>
          <w:marTop w:val="0"/>
          <w:marBottom w:val="300"/>
          <w:divBdr>
            <w:top w:val="none" w:sz="0" w:space="0" w:color="auto"/>
            <w:left w:val="none" w:sz="0" w:space="0" w:color="auto"/>
            <w:bottom w:val="none" w:sz="0" w:space="0" w:color="auto"/>
            <w:right w:val="none" w:sz="0" w:space="0" w:color="auto"/>
          </w:divBdr>
        </w:div>
        <w:div w:id="1557007594">
          <w:marLeft w:val="0"/>
          <w:marRight w:val="0"/>
          <w:marTop w:val="0"/>
          <w:marBottom w:val="450"/>
          <w:divBdr>
            <w:top w:val="none" w:sz="0" w:space="0" w:color="auto"/>
            <w:left w:val="none" w:sz="0" w:space="0" w:color="auto"/>
            <w:bottom w:val="none" w:sz="0" w:space="0" w:color="auto"/>
            <w:right w:val="none" w:sz="0" w:space="0" w:color="auto"/>
          </w:divBdr>
        </w:div>
      </w:divsChild>
    </w:div>
    <w:div w:id="74672951">
      <w:bodyDiv w:val="1"/>
      <w:marLeft w:val="0"/>
      <w:marRight w:val="0"/>
      <w:marTop w:val="0"/>
      <w:marBottom w:val="0"/>
      <w:divBdr>
        <w:top w:val="none" w:sz="0" w:space="0" w:color="auto"/>
        <w:left w:val="none" w:sz="0" w:space="0" w:color="auto"/>
        <w:bottom w:val="none" w:sz="0" w:space="0" w:color="auto"/>
        <w:right w:val="none" w:sz="0" w:space="0" w:color="auto"/>
      </w:divBdr>
    </w:div>
    <w:div w:id="76247990">
      <w:bodyDiv w:val="1"/>
      <w:marLeft w:val="0"/>
      <w:marRight w:val="0"/>
      <w:marTop w:val="0"/>
      <w:marBottom w:val="0"/>
      <w:divBdr>
        <w:top w:val="none" w:sz="0" w:space="0" w:color="auto"/>
        <w:left w:val="none" w:sz="0" w:space="0" w:color="auto"/>
        <w:bottom w:val="none" w:sz="0" w:space="0" w:color="auto"/>
        <w:right w:val="none" w:sz="0" w:space="0" w:color="auto"/>
      </w:divBdr>
      <w:divsChild>
        <w:div w:id="289670531">
          <w:marLeft w:val="0"/>
          <w:marRight w:val="0"/>
          <w:marTop w:val="100"/>
          <w:marBottom w:val="100"/>
          <w:divBdr>
            <w:top w:val="none" w:sz="0" w:space="0" w:color="auto"/>
            <w:left w:val="none" w:sz="0" w:space="0" w:color="auto"/>
            <w:bottom w:val="none" w:sz="0" w:space="0" w:color="auto"/>
            <w:right w:val="none" w:sz="0" w:space="0" w:color="auto"/>
          </w:divBdr>
        </w:div>
      </w:divsChild>
    </w:div>
    <w:div w:id="81342781">
      <w:bodyDiv w:val="1"/>
      <w:marLeft w:val="0"/>
      <w:marRight w:val="0"/>
      <w:marTop w:val="0"/>
      <w:marBottom w:val="0"/>
      <w:divBdr>
        <w:top w:val="none" w:sz="0" w:space="0" w:color="auto"/>
        <w:left w:val="none" w:sz="0" w:space="0" w:color="auto"/>
        <w:bottom w:val="none" w:sz="0" w:space="0" w:color="auto"/>
        <w:right w:val="none" w:sz="0" w:space="0" w:color="auto"/>
      </w:divBdr>
    </w:div>
    <w:div w:id="83111812">
      <w:bodyDiv w:val="1"/>
      <w:marLeft w:val="0"/>
      <w:marRight w:val="0"/>
      <w:marTop w:val="0"/>
      <w:marBottom w:val="0"/>
      <w:divBdr>
        <w:top w:val="none" w:sz="0" w:space="0" w:color="auto"/>
        <w:left w:val="none" w:sz="0" w:space="0" w:color="auto"/>
        <w:bottom w:val="none" w:sz="0" w:space="0" w:color="auto"/>
        <w:right w:val="none" w:sz="0" w:space="0" w:color="auto"/>
      </w:divBdr>
    </w:div>
    <w:div w:id="83259157">
      <w:bodyDiv w:val="1"/>
      <w:marLeft w:val="0"/>
      <w:marRight w:val="0"/>
      <w:marTop w:val="0"/>
      <w:marBottom w:val="0"/>
      <w:divBdr>
        <w:top w:val="none" w:sz="0" w:space="0" w:color="auto"/>
        <w:left w:val="none" w:sz="0" w:space="0" w:color="auto"/>
        <w:bottom w:val="none" w:sz="0" w:space="0" w:color="auto"/>
        <w:right w:val="none" w:sz="0" w:space="0" w:color="auto"/>
      </w:divBdr>
    </w:div>
    <w:div w:id="101264982">
      <w:bodyDiv w:val="1"/>
      <w:marLeft w:val="0"/>
      <w:marRight w:val="0"/>
      <w:marTop w:val="0"/>
      <w:marBottom w:val="0"/>
      <w:divBdr>
        <w:top w:val="none" w:sz="0" w:space="0" w:color="auto"/>
        <w:left w:val="none" w:sz="0" w:space="0" w:color="auto"/>
        <w:bottom w:val="none" w:sz="0" w:space="0" w:color="auto"/>
        <w:right w:val="none" w:sz="0" w:space="0" w:color="auto"/>
      </w:divBdr>
      <w:divsChild>
        <w:div w:id="224146106">
          <w:marLeft w:val="0"/>
          <w:marRight w:val="0"/>
          <w:marTop w:val="0"/>
          <w:marBottom w:val="450"/>
          <w:divBdr>
            <w:top w:val="none" w:sz="0" w:space="0" w:color="auto"/>
            <w:left w:val="none" w:sz="0" w:space="0" w:color="auto"/>
            <w:bottom w:val="none" w:sz="0" w:space="0" w:color="auto"/>
            <w:right w:val="none" w:sz="0" w:space="0" w:color="auto"/>
          </w:divBdr>
          <w:divsChild>
            <w:div w:id="1490906347">
              <w:marLeft w:val="0"/>
              <w:marRight w:val="0"/>
              <w:marTop w:val="0"/>
              <w:marBottom w:val="0"/>
              <w:divBdr>
                <w:top w:val="none" w:sz="0" w:space="0" w:color="auto"/>
                <w:left w:val="none" w:sz="0" w:space="0" w:color="auto"/>
                <w:bottom w:val="none" w:sz="0" w:space="0" w:color="auto"/>
                <w:right w:val="none" w:sz="0" w:space="0" w:color="auto"/>
              </w:divBdr>
            </w:div>
          </w:divsChild>
        </w:div>
        <w:div w:id="776758791">
          <w:marLeft w:val="0"/>
          <w:marRight w:val="0"/>
          <w:marTop w:val="0"/>
          <w:marBottom w:val="0"/>
          <w:divBdr>
            <w:top w:val="none" w:sz="0" w:space="0" w:color="auto"/>
            <w:left w:val="none" w:sz="0" w:space="0" w:color="auto"/>
            <w:bottom w:val="none" w:sz="0" w:space="0" w:color="auto"/>
            <w:right w:val="none" w:sz="0" w:space="0" w:color="auto"/>
          </w:divBdr>
        </w:div>
        <w:div w:id="883979038">
          <w:marLeft w:val="0"/>
          <w:marRight w:val="0"/>
          <w:marTop w:val="0"/>
          <w:marBottom w:val="0"/>
          <w:divBdr>
            <w:top w:val="none" w:sz="0" w:space="0" w:color="auto"/>
            <w:left w:val="none" w:sz="0" w:space="0" w:color="auto"/>
            <w:bottom w:val="none" w:sz="0" w:space="0" w:color="auto"/>
            <w:right w:val="none" w:sz="0" w:space="0" w:color="auto"/>
          </w:divBdr>
        </w:div>
        <w:div w:id="2117626739">
          <w:marLeft w:val="0"/>
          <w:marRight w:val="0"/>
          <w:marTop w:val="0"/>
          <w:marBottom w:val="0"/>
          <w:divBdr>
            <w:top w:val="none" w:sz="0" w:space="0" w:color="auto"/>
            <w:left w:val="none" w:sz="0" w:space="0" w:color="auto"/>
            <w:bottom w:val="none" w:sz="0" w:space="0" w:color="auto"/>
            <w:right w:val="none" w:sz="0" w:space="0" w:color="auto"/>
          </w:divBdr>
        </w:div>
        <w:div w:id="1155874433">
          <w:marLeft w:val="0"/>
          <w:marRight w:val="0"/>
          <w:marTop w:val="0"/>
          <w:marBottom w:val="0"/>
          <w:divBdr>
            <w:top w:val="none" w:sz="0" w:space="0" w:color="auto"/>
            <w:left w:val="none" w:sz="0" w:space="0" w:color="auto"/>
            <w:bottom w:val="none" w:sz="0" w:space="0" w:color="auto"/>
            <w:right w:val="none" w:sz="0" w:space="0" w:color="auto"/>
          </w:divBdr>
        </w:div>
        <w:div w:id="2034650564">
          <w:marLeft w:val="0"/>
          <w:marRight w:val="0"/>
          <w:marTop w:val="0"/>
          <w:marBottom w:val="0"/>
          <w:divBdr>
            <w:top w:val="none" w:sz="0" w:space="0" w:color="auto"/>
            <w:left w:val="none" w:sz="0" w:space="0" w:color="auto"/>
            <w:bottom w:val="none" w:sz="0" w:space="0" w:color="auto"/>
            <w:right w:val="none" w:sz="0" w:space="0" w:color="auto"/>
          </w:divBdr>
        </w:div>
      </w:divsChild>
    </w:div>
    <w:div w:id="114718828">
      <w:bodyDiv w:val="1"/>
      <w:marLeft w:val="0"/>
      <w:marRight w:val="0"/>
      <w:marTop w:val="0"/>
      <w:marBottom w:val="0"/>
      <w:divBdr>
        <w:top w:val="none" w:sz="0" w:space="0" w:color="auto"/>
        <w:left w:val="none" w:sz="0" w:space="0" w:color="auto"/>
        <w:bottom w:val="none" w:sz="0" w:space="0" w:color="auto"/>
        <w:right w:val="none" w:sz="0" w:space="0" w:color="auto"/>
      </w:divBdr>
      <w:divsChild>
        <w:div w:id="895510345">
          <w:marLeft w:val="0"/>
          <w:marRight w:val="0"/>
          <w:marTop w:val="0"/>
          <w:marBottom w:val="2355"/>
          <w:divBdr>
            <w:top w:val="none" w:sz="0" w:space="0" w:color="auto"/>
            <w:left w:val="none" w:sz="0" w:space="0" w:color="auto"/>
            <w:bottom w:val="none" w:sz="0" w:space="0" w:color="auto"/>
            <w:right w:val="none" w:sz="0" w:space="0" w:color="auto"/>
          </w:divBdr>
          <w:divsChild>
            <w:div w:id="548690358">
              <w:marLeft w:val="0"/>
              <w:marRight w:val="0"/>
              <w:marTop w:val="0"/>
              <w:marBottom w:val="0"/>
              <w:divBdr>
                <w:top w:val="none" w:sz="0" w:space="0" w:color="auto"/>
                <w:left w:val="none" w:sz="0" w:space="0" w:color="auto"/>
                <w:bottom w:val="none" w:sz="0" w:space="0" w:color="auto"/>
                <w:right w:val="none" w:sz="0" w:space="0" w:color="auto"/>
              </w:divBdr>
              <w:divsChild>
                <w:div w:id="63454093">
                  <w:marLeft w:val="0"/>
                  <w:marRight w:val="0"/>
                  <w:marTop w:val="0"/>
                  <w:marBottom w:val="0"/>
                  <w:divBdr>
                    <w:top w:val="none" w:sz="0" w:space="0" w:color="auto"/>
                    <w:left w:val="none" w:sz="0" w:space="0" w:color="auto"/>
                    <w:bottom w:val="none" w:sz="0" w:space="0" w:color="auto"/>
                    <w:right w:val="none" w:sz="0" w:space="0" w:color="auto"/>
                  </w:divBdr>
                  <w:divsChild>
                    <w:div w:id="1276331393">
                      <w:marLeft w:val="0"/>
                      <w:marRight w:val="0"/>
                      <w:marTop w:val="0"/>
                      <w:marBottom w:val="0"/>
                      <w:divBdr>
                        <w:top w:val="none" w:sz="0" w:space="0" w:color="auto"/>
                        <w:left w:val="none" w:sz="0" w:space="0" w:color="auto"/>
                        <w:bottom w:val="none" w:sz="0" w:space="0" w:color="auto"/>
                        <w:right w:val="none" w:sz="0" w:space="0" w:color="auto"/>
                      </w:divBdr>
                      <w:divsChild>
                        <w:div w:id="2005158412">
                          <w:marLeft w:val="0"/>
                          <w:marRight w:val="0"/>
                          <w:marTop w:val="0"/>
                          <w:marBottom w:val="0"/>
                          <w:divBdr>
                            <w:top w:val="none" w:sz="0" w:space="0" w:color="auto"/>
                            <w:left w:val="none" w:sz="0" w:space="0" w:color="auto"/>
                            <w:bottom w:val="none" w:sz="0" w:space="0" w:color="auto"/>
                            <w:right w:val="none" w:sz="0" w:space="0" w:color="auto"/>
                          </w:divBdr>
                          <w:divsChild>
                            <w:div w:id="1930657364">
                              <w:marLeft w:val="0"/>
                              <w:marRight w:val="0"/>
                              <w:marTop w:val="0"/>
                              <w:marBottom w:val="0"/>
                              <w:divBdr>
                                <w:top w:val="none" w:sz="0" w:space="0" w:color="auto"/>
                                <w:left w:val="none" w:sz="0" w:space="0" w:color="auto"/>
                                <w:bottom w:val="none" w:sz="0" w:space="0" w:color="auto"/>
                                <w:right w:val="none" w:sz="0" w:space="0" w:color="auto"/>
                              </w:divBdr>
                              <w:divsChild>
                                <w:div w:id="97330869">
                                  <w:marLeft w:val="0"/>
                                  <w:marRight w:val="0"/>
                                  <w:marTop w:val="0"/>
                                  <w:marBottom w:val="120"/>
                                  <w:divBdr>
                                    <w:top w:val="none" w:sz="0" w:space="0" w:color="auto"/>
                                    <w:left w:val="none" w:sz="0" w:space="0" w:color="auto"/>
                                    <w:bottom w:val="none" w:sz="0" w:space="0" w:color="auto"/>
                                    <w:right w:val="none" w:sz="0" w:space="0" w:color="auto"/>
                                  </w:divBdr>
                                </w:div>
                                <w:div w:id="529605284">
                                  <w:marLeft w:val="0"/>
                                  <w:marRight w:val="0"/>
                                  <w:marTop w:val="0"/>
                                  <w:marBottom w:val="0"/>
                                  <w:divBdr>
                                    <w:top w:val="none" w:sz="0" w:space="0" w:color="auto"/>
                                    <w:left w:val="none" w:sz="0" w:space="0" w:color="auto"/>
                                    <w:bottom w:val="none" w:sz="0" w:space="0" w:color="auto"/>
                                    <w:right w:val="none" w:sz="0" w:space="0" w:color="auto"/>
                                  </w:divBdr>
                                  <w:divsChild>
                                    <w:div w:id="216090044">
                                      <w:marLeft w:val="0"/>
                                      <w:marRight w:val="0"/>
                                      <w:marTop w:val="0"/>
                                      <w:marBottom w:val="0"/>
                                      <w:divBdr>
                                        <w:top w:val="none" w:sz="0" w:space="0" w:color="auto"/>
                                        <w:left w:val="none" w:sz="0" w:space="0" w:color="auto"/>
                                        <w:bottom w:val="none" w:sz="0" w:space="0" w:color="auto"/>
                                        <w:right w:val="none" w:sz="0" w:space="0" w:color="auto"/>
                                      </w:divBdr>
                                    </w:div>
                                    <w:div w:id="695737140">
                                      <w:marLeft w:val="0"/>
                                      <w:marRight w:val="0"/>
                                      <w:marTop w:val="0"/>
                                      <w:marBottom w:val="0"/>
                                      <w:divBdr>
                                        <w:top w:val="none" w:sz="0" w:space="0" w:color="auto"/>
                                        <w:left w:val="none" w:sz="0" w:space="0" w:color="auto"/>
                                        <w:bottom w:val="none" w:sz="0" w:space="0" w:color="auto"/>
                                        <w:right w:val="none" w:sz="0" w:space="0" w:color="auto"/>
                                      </w:divBdr>
                                      <w:divsChild>
                                        <w:div w:id="576134784">
                                          <w:marLeft w:val="0"/>
                                          <w:marRight w:val="0"/>
                                          <w:marTop w:val="0"/>
                                          <w:marBottom w:val="0"/>
                                          <w:divBdr>
                                            <w:top w:val="none" w:sz="0" w:space="0" w:color="auto"/>
                                            <w:left w:val="none" w:sz="0" w:space="0" w:color="auto"/>
                                            <w:bottom w:val="none" w:sz="0" w:space="0" w:color="auto"/>
                                            <w:right w:val="none" w:sz="0" w:space="0" w:color="auto"/>
                                          </w:divBdr>
                                          <w:divsChild>
                                            <w:div w:id="147733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98704">
      <w:bodyDiv w:val="1"/>
      <w:marLeft w:val="0"/>
      <w:marRight w:val="0"/>
      <w:marTop w:val="0"/>
      <w:marBottom w:val="0"/>
      <w:divBdr>
        <w:top w:val="none" w:sz="0" w:space="0" w:color="auto"/>
        <w:left w:val="none" w:sz="0" w:space="0" w:color="auto"/>
        <w:bottom w:val="none" w:sz="0" w:space="0" w:color="auto"/>
        <w:right w:val="none" w:sz="0" w:space="0" w:color="auto"/>
      </w:divBdr>
      <w:divsChild>
        <w:div w:id="1056441398">
          <w:marLeft w:val="0"/>
          <w:marRight w:val="0"/>
          <w:marTop w:val="0"/>
          <w:marBottom w:val="300"/>
          <w:divBdr>
            <w:top w:val="none" w:sz="0" w:space="0" w:color="auto"/>
            <w:left w:val="none" w:sz="0" w:space="0" w:color="auto"/>
            <w:bottom w:val="none" w:sz="0" w:space="0" w:color="auto"/>
            <w:right w:val="none" w:sz="0" w:space="0" w:color="auto"/>
          </w:divBdr>
        </w:div>
        <w:div w:id="1686244276">
          <w:marLeft w:val="0"/>
          <w:marRight w:val="0"/>
          <w:marTop w:val="0"/>
          <w:marBottom w:val="450"/>
          <w:divBdr>
            <w:top w:val="none" w:sz="0" w:space="0" w:color="auto"/>
            <w:left w:val="none" w:sz="0" w:space="0" w:color="auto"/>
            <w:bottom w:val="none" w:sz="0" w:space="0" w:color="auto"/>
            <w:right w:val="none" w:sz="0" w:space="0" w:color="auto"/>
          </w:divBdr>
        </w:div>
      </w:divsChild>
    </w:div>
    <w:div w:id="117338975">
      <w:bodyDiv w:val="1"/>
      <w:marLeft w:val="0"/>
      <w:marRight w:val="0"/>
      <w:marTop w:val="0"/>
      <w:marBottom w:val="0"/>
      <w:divBdr>
        <w:top w:val="none" w:sz="0" w:space="0" w:color="auto"/>
        <w:left w:val="none" w:sz="0" w:space="0" w:color="auto"/>
        <w:bottom w:val="none" w:sz="0" w:space="0" w:color="auto"/>
        <w:right w:val="none" w:sz="0" w:space="0" w:color="auto"/>
      </w:divBdr>
    </w:div>
    <w:div w:id="117652728">
      <w:bodyDiv w:val="1"/>
      <w:marLeft w:val="0"/>
      <w:marRight w:val="0"/>
      <w:marTop w:val="0"/>
      <w:marBottom w:val="0"/>
      <w:divBdr>
        <w:top w:val="none" w:sz="0" w:space="0" w:color="auto"/>
        <w:left w:val="none" w:sz="0" w:space="0" w:color="auto"/>
        <w:bottom w:val="none" w:sz="0" w:space="0" w:color="auto"/>
        <w:right w:val="none" w:sz="0" w:space="0" w:color="auto"/>
      </w:divBdr>
      <w:divsChild>
        <w:div w:id="822697861">
          <w:marLeft w:val="0"/>
          <w:marRight w:val="0"/>
          <w:marTop w:val="0"/>
          <w:marBottom w:val="0"/>
          <w:divBdr>
            <w:top w:val="none" w:sz="0" w:space="0" w:color="auto"/>
            <w:left w:val="none" w:sz="0" w:space="0" w:color="auto"/>
            <w:bottom w:val="none" w:sz="0" w:space="0" w:color="auto"/>
            <w:right w:val="none" w:sz="0" w:space="0" w:color="auto"/>
          </w:divBdr>
          <w:divsChild>
            <w:div w:id="514273244">
              <w:marLeft w:val="0"/>
              <w:marRight w:val="0"/>
              <w:marTop w:val="0"/>
              <w:marBottom w:val="0"/>
              <w:divBdr>
                <w:top w:val="none" w:sz="0" w:space="0" w:color="auto"/>
                <w:left w:val="none" w:sz="0" w:space="0" w:color="auto"/>
                <w:bottom w:val="none" w:sz="0" w:space="0" w:color="auto"/>
                <w:right w:val="none" w:sz="0" w:space="0" w:color="auto"/>
              </w:divBdr>
              <w:divsChild>
                <w:div w:id="1665234102">
                  <w:marLeft w:val="0"/>
                  <w:marRight w:val="0"/>
                  <w:marTop w:val="0"/>
                  <w:marBottom w:val="0"/>
                  <w:divBdr>
                    <w:top w:val="none" w:sz="0" w:space="0" w:color="auto"/>
                    <w:left w:val="none" w:sz="0" w:space="0" w:color="auto"/>
                    <w:bottom w:val="none" w:sz="0" w:space="0" w:color="auto"/>
                    <w:right w:val="none" w:sz="0" w:space="0" w:color="auto"/>
                  </w:divBdr>
                  <w:divsChild>
                    <w:div w:id="505020702">
                      <w:marLeft w:val="0"/>
                      <w:marRight w:val="0"/>
                      <w:marTop w:val="0"/>
                      <w:marBottom w:val="0"/>
                      <w:divBdr>
                        <w:top w:val="none" w:sz="0" w:space="0" w:color="auto"/>
                        <w:left w:val="none" w:sz="0" w:space="0" w:color="auto"/>
                        <w:bottom w:val="none" w:sz="0" w:space="0" w:color="auto"/>
                        <w:right w:val="none" w:sz="0" w:space="0" w:color="auto"/>
                      </w:divBdr>
                      <w:divsChild>
                        <w:div w:id="3758593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19537673">
      <w:bodyDiv w:val="1"/>
      <w:marLeft w:val="0"/>
      <w:marRight w:val="0"/>
      <w:marTop w:val="0"/>
      <w:marBottom w:val="0"/>
      <w:divBdr>
        <w:top w:val="none" w:sz="0" w:space="0" w:color="auto"/>
        <w:left w:val="none" w:sz="0" w:space="0" w:color="auto"/>
        <w:bottom w:val="none" w:sz="0" w:space="0" w:color="auto"/>
        <w:right w:val="none" w:sz="0" w:space="0" w:color="auto"/>
      </w:divBdr>
      <w:divsChild>
        <w:div w:id="2056391904">
          <w:marLeft w:val="0"/>
          <w:marRight w:val="0"/>
          <w:marTop w:val="0"/>
          <w:marBottom w:val="2355"/>
          <w:divBdr>
            <w:top w:val="none" w:sz="0" w:space="0" w:color="auto"/>
            <w:left w:val="none" w:sz="0" w:space="0" w:color="auto"/>
            <w:bottom w:val="none" w:sz="0" w:space="0" w:color="auto"/>
            <w:right w:val="none" w:sz="0" w:space="0" w:color="auto"/>
          </w:divBdr>
          <w:divsChild>
            <w:div w:id="2100906503">
              <w:marLeft w:val="0"/>
              <w:marRight w:val="0"/>
              <w:marTop w:val="0"/>
              <w:marBottom w:val="0"/>
              <w:divBdr>
                <w:top w:val="none" w:sz="0" w:space="0" w:color="auto"/>
                <w:left w:val="none" w:sz="0" w:space="0" w:color="auto"/>
                <w:bottom w:val="none" w:sz="0" w:space="0" w:color="auto"/>
                <w:right w:val="none" w:sz="0" w:space="0" w:color="auto"/>
              </w:divBdr>
              <w:divsChild>
                <w:div w:id="681660728">
                  <w:marLeft w:val="0"/>
                  <w:marRight w:val="0"/>
                  <w:marTop w:val="0"/>
                  <w:marBottom w:val="0"/>
                  <w:divBdr>
                    <w:top w:val="none" w:sz="0" w:space="0" w:color="auto"/>
                    <w:left w:val="none" w:sz="0" w:space="0" w:color="auto"/>
                    <w:bottom w:val="none" w:sz="0" w:space="0" w:color="auto"/>
                    <w:right w:val="none" w:sz="0" w:space="0" w:color="auto"/>
                  </w:divBdr>
                  <w:divsChild>
                    <w:div w:id="1117531660">
                      <w:marLeft w:val="0"/>
                      <w:marRight w:val="0"/>
                      <w:marTop w:val="0"/>
                      <w:marBottom w:val="0"/>
                      <w:divBdr>
                        <w:top w:val="none" w:sz="0" w:space="0" w:color="auto"/>
                        <w:left w:val="none" w:sz="0" w:space="0" w:color="auto"/>
                        <w:bottom w:val="none" w:sz="0" w:space="0" w:color="auto"/>
                        <w:right w:val="none" w:sz="0" w:space="0" w:color="auto"/>
                      </w:divBdr>
                      <w:divsChild>
                        <w:div w:id="601231076">
                          <w:marLeft w:val="0"/>
                          <w:marRight w:val="0"/>
                          <w:marTop w:val="0"/>
                          <w:marBottom w:val="0"/>
                          <w:divBdr>
                            <w:top w:val="none" w:sz="0" w:space="0" w:color="auto"/>
                            <w:left w:val="none" w:sz="0" w:space="0" w:color="auto"/>
                            <w:bottom w:val="none" w:sz="0" w:space="0" w:color="auto"/>
                            <w:right w:val="none" w:sz="0" w:space="0" w:color="auto"/>
                          </w:divBdr>
                          <w:divsChild>
                            <w:div w:id="528682950">
                              <w:marLeft w:val="0"/>
                              <w:marRight w:val="0"/>
                              <w:marTop w:val="0"/>
                              <w:marBottom w:val="0"/>
                              <w:divBdr>
                                <w:top w:val="none" w:sz="0" w:space="0" w:color="auto"/>
                                <w:left w:val="none" w:sz="0" w:space="0" w:color="auto"/>
                                <w:bottom w:val="none" w:sz="0" w:space="0" w:color="auto"/>
                                <w:right w:val="none" w:sz="0" w:space="0" w:color="auto"/>
                              </w:divBdr>
                              <w:divsChild>
                                <w:div w:id="935867985">
                                  <w:marLeft w:val="0"/>
                                  <w:marRight w:val="0"/>
                                  <w:marTop w:val="0"/>
                                  <w:marBottom w:val="120"/>
                                  <w:divBdr>
                                    <w:top w:val="none" w:sz="0" w:space="0" w:color="auto"/>
                                    <w:left w:val="none" w:sz="0" w:space="0" w:color="auto"/>
                                    <w:bottom w:val="none" w:sz="0" w:space="0" w:color="auto"/>
                                    <w:right w:val="none" w:sz="0" w:space="0" w:color="auto"/>
                                  </w:divBdr>
                                </w:div>
                                <w:div w:id="1182209793">
                                  <w:marLeft w:val="0"/>
                                  <w:marRight w:val="0"/>
                                  <w:marTop w:val="0"/>
                                  <w:marBottom w:val="0"/>
                                  <w:divBdr>
                                    <w:top w:val="none" w:sz="0" w:space="0" w:color="auto"/>
                                    <w:left w:val="none" w:sz="0" w:space="0" w:color="auto"/>
                                    <w:bottom w:val="none" w:sz="0" w:space="0" w:color="auto"/>
                                    <w:right w:val="none" w:sz="0" w:space="0" w:color="auto"/>
                                  </w:divBdr>
                                  <w:divsChild>
                                    <w:div w:id="305400971">
                                      <w:marLeft w:val="0"/>
                                      <w:marRight w:val="0"/>
                                      <w:marTop w:val="0"/>
                                      <w:marBottom w:val="0"/>
                                      <w:divBdr>
                                        <w:top w:val="none" w:sz="0" w:space="0" w:color="auto"/>
                                        <w:left w:val="none" w:sz="0" w:space="0" w:color="auto"/>
                                        <w:bottom w:val="none" w:sz="0" w:space="0" w:color="auto"/>
                                        <w:right w:val="none" w:sz="0" w:space="0" w:color="auto"/>
                                      </w:divBdr>
                                      <w:divsChild>
                                        <w:div w:id="209192978">
                                          <w:marLeft w:val="0"/>
                                          <w:marRight w:val="0"/>
                                          <w:marTop w:val="0"/>
                                          <w:marBottom w:val="0"/>
                                          <w:divBdr>
                                            <w:top w:val="none" w:sz="0" w:space="0" w:color="auto"/>
                                            <w:left w:val="none" w:sz="0" w:space="0" w:color="auto"/>
                                            <w:bottom w:val="none" w:sz="0" w:space="0" w:color="auto"/>
                                            <w:right w:val="none" w:sz="0" w:space="0" w:color="auto"/>
                                          </w:divBdr>
                                          <w:divsChild>
                                            <w:div w:id="19147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35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97140">
      <w:bodyDiv w:val="1"/>
      <w:marLeft w:val="0"/>
      <w:marRight w:val="0"/>
      <w:marTop w:val="0"/>
      <w:marBottom w:val="0"/>
      <w:divBdr>
        <w:top w:val="none" w:sz="0" w:space="0" w:color="auto"/>
        <w:left w:val="none" w:sz="0" w:space="0" w:color="auto"/>
        <w:bottom w:val="none" w:sz="0" w:space="0" w:color="auto"/>
        <w:right w:val="none" w:sz="0" w:space="0" w:color="auto"/>
      </w:divBdr>
    </w:div>
    <w:div w:id="128940152">
      <w:bodyDiv w:val="1"/>
      <w:marLeft w:val="0"/>
      <w:marRight w:val="0"/>
      <w:marTop w:val="0"/>
      <w:marBottom w:val="0"/>
      <w:divBdr>
        <w:top w:val="none" w:sz="0" w:space="0" w:color="auto"/>
        <w:left w:val="none" w:sz="0" w:space="0" w:color="auto"/>
        <w:bottom w:val="none" w:sz="0" w:space="0" w:color="auto"/>
        <w:right w:val="none" w:sz="0" w:space="0" w:color="auto"/>
      </w:divBdr>
    </w:div>
    <w:div w:id="133107382">
      <w:bodyDiv w:val="1"/>
      <w:marLeft w:val="0"/>
      <w:marRight w:val="0"/>
      <w:marTop w:val="0"/>
      <w:marBottom w:val="0"/>
      <w:divBdr>
        <w:top w:val="none" w:sz="0" w:space="0" w:color="auto"/>
        <w:left w:val="none" w:sz="0" w:space="0" w:color="auto"/>
        <w:bottom w:val="none" w:sz="0" w:space="0" w:color="auto"/>
        <w:right w:val="none" w:sz="0" w:space="0" w:color="auto"/>
      </w:divBdr>
    </w:div>
    <w:div w:id="133569969">
      <w:bodyDiv w:val="1"/>
      <w:marLeft w:val="0"/>
      <w:marRight w:val="0"/>
      <w:marTop w:val="0"/>
      <w:marBottom w:val="0"/>
      <w:divBdr>
        <w:top w:val="none" w:sz="0" w:space="0" w:color="auto"/>
        <w:left w:val="none" w:sz="0" w:space="0" w:color="auto"/>
        <w:bottom w:val="none" w:sz="0" w:space="0" w:color="auto"/>
        <w:right w:val="none" w:sz="0" w:space="0" w:color="auto"/>
      </w:divBdr>
      <w:divsChild>
        <w:div w:id="1375276729">
          <w:marLeft w:val="0"/>
          <w:marRight w:val="0"/>
          <w:marTop w:val="0"/>
          <w:marBottom w:val="300"/>
          <w:divBdr>
            <w:top w:val="none" w:sz="0" w:space="0" w:color="auto"/>
            <w:left w:val="none" w:sz="0" w:space="0" w:color="auto"/>
            <w:bottom w:val="none" w:sz="0" w:space="0" w:color="auto"/>
            <w:right w:val="none" w:sz="0" w:space="0" w:color="auto"/>
          </w:divBdr>
        </w:div>
        <w:div w:id="1826431412">
          <w:marLeft w:val="0"/>
          <w:marRight w:val="0"/>
          <w:marTop w:val="0"/>
          <w:marBottom w:val="450"/>
          <w:divBdr>
            <w:top w:val="none" w:sz="0" w:space="0" w:color="auto"/>
            <w:left w:val="none" w:sz="0" w:space="0" w:color="auto"/>
            <w:bottom w:val="none" w:sz="0" w:space="0" w:color="auto"/>
            <w:right w:val="none" w:sz="0" w:space="0" w:color="auto"/>
          </w:divBdr>
        </w:div>
      </w:divsChild>
    </w:div>
    <w:div w:id="143663068">
      <w:bodyDiv w:val="1"/>
      <w:marLeft w:val="0"/>
      <w:marRight w:val="0"/>
      <w:marTop w:val="0"/>
      <w:marBottom w:val="0"/>
      <w:divBdr>
        <w:top w:val="none" w:sz="0" w:space="0" w:color="auto"/>
        <w:left w:val="none" w:sz="0" w:space="0" w:color="auto"/>
        <w:bottom w:val="none" w:sz="0" w:space="0" w:color="auto"/>
        <w:right w:val="none" w:sz="0" w:space="0" w:color="auto"/>
      </w:divBdr>
    </w:div>
    <w:div w:id="151873378">
      <w:bodyDiv w:val="1"/>
      <w:marLeft w:val="0"/>
      <w:marRight w:val="0"/>
      <w:marTop w:val="0"/>
      <w:marBottom w:val="0"/>
      <w:divBdr>
        <w:top w:val="none" w:sz="0" w:space="0" w:color="auto"/>
        <w:left w:val="none" w:sz="0" w:space="0" w:color="auto"/>
        <w:bottom w:val="none" w:sz="0" w:space="0" w:color="auto"/>
        <w:right w:val="none" w:sz="0" w:space="0" w:color="auto"/>
      </w:divBdr>
      <w:divsChild>
        <w:div w:id="813643703">
          <w:marLeft w:val="0"/>
          <w:marRight w:val="0"/>
          <w:marTop w:val="0"/>
          <w:marBottom w:val="450"/>
          <w:divBdr>
            <w:top w:val="none" w:sz="0" w:space="0" w:color="auto"/>
            <w:left w:val="none" w:sz="0" w:space="0" w:color="auto"/>
            <w:bottom w:val="none" w:sz="0" w:space="0" w:color="auto"/>
            <w:right w:val="none" w:sz="0" w:space="0" w:color="auto"/>
          </w:divBdr>
        </w:div>
        <w:div w:id="1520700645">
          <w:marLeft w:val="0"/>
          <w:marRight w:val="0"/>
          <w:marTop w:val="0"/>
          <w:marBottom w:val="300"/>
          <w:divBdr>
            <w:top w:val="none" w:sz="0" w:space="0" w:color="auto"/>
            <w:left w:val="none" w:sz="0" w:space="0" w:color="auto"/>
            <w:bottom w:val="none" w:sz="0" w:space="0" w:color="auto"/>
            <w:right w:val="none" w:sz="0" w:space="0" w:color="auto"/>
          </w:divBdr>
        </w:div>
      </w:divsChild>
    </w:div>
    <w:div w:id="152649589">
      <w:bodyDiv w:val="1"/>
      <w:marLeft w:val="0"/>
      <w:marRight w:val="0"/>
      <w:marTop w:val="0"/>
      <w:marBottom w:val="0"/>
      <w:divBdr>
        <w:top w:val="none" w:sz="0" w:space="0" w:color="auto"/>
        <w:left w:val="none" w:sz="0" w:space="0" w:color="auto"/>
        <w:bottom w:val="none" w:sz="0" w:space="0" w:color="auto"/>
        <w:right w:val="none" w:sz="0" w:space="0" w:color="auto"/>
      </w:divBdr>
      <w:divsChild>
        <w:div w:id="1240363473">
          <w:marLeft w:val="0"/>
          <w:marRight w:val="0"/>
          <w:marTop w:val="0"/>
          <w:marBottom w:val="0"/>
          <w:divBdr>
            <w:top w:val="none" w:sz="0" w:space="0" w:color="auto"/>
            <w:left w:val="none" w:sz="0" w:space="0" w:color="auto"/>
            <w:bottom w:val="none" w:sz="0" w:space="0" w:color="auto"/>
            <w:right w:val="none" w:sz="0" w:space="0" w:color="auto"/>
          </w:divBdr>
          <w:divsChild>
            <w:div w:id="198977093">
              <w:marLeft w:val="0"/>
              <w:marRight w:val="0"/>
              <w:marTop w:val="0"/>
              <w:marBottom w:val="0"/>
              <w:divBdr>
                <w:top w:val="none" w:sz="0" w:space="0" w:color="auto"/>
                <w:left w:val="none" w:sz="0" w:space="0" w:color="auto"/>
                <w:bottom w:val="none" w:sz="0" w:space="0" w:color="auto"/>
                <w:right w:val="none" w:sz="0" w:space="0" w:color="auto"/>
              </w:divBdr>
              <w:divsChild>
                <w:div w:id="867184517">
                  <w:marLeft w:val="0"/>
                  <w:marRight w:val="0"/>
                  <w:marTop w:val="0"/>
                  <w:marBottom w:val="0"/>
                  <w:divBdr>
                    <w:top w:val="none" w:sz="0" w:space="0" w:color="auto"/>
                    <w:left w:val="none" w:sz="0" w:space="0" w:color="auto"/>
                    <w:bottom w:val="none" w:sz="0" w:space="0" w:color="auto"/>
                    <w:right w:val="none" w:sz="0" w:space="0" w:color="auto"/>
                  </w:divBdr>
                  <w:divsChild>
                    <w:div w:id="310599621">
                      <w:marLeft w:val="0"/>
                      <w:marRight w:val="0"/>
                      <w:marTop w:val="0"/>
                      <w:marBottom w:val="0"/>
                      <w:divBdr>
                        <w:top w:val="none" w:sz="0" w:space="0" w:color="auto"/>
                        <w:left w:val="none" w:sz="0" w:space="0" w:color="auto"/>
                        <w:bottom w:val="none" w:sz="0" w:space="0" w:color="auto"/>
                        <w:right w:val="none" w:sz="0" w:space="0" w:color="auto"/>
                      </w:divBdr>
                      <w:divsChild>
                        <w:div w:id="4215707">
                          <w:marLeft w:val="0"/>
                          <w:marRight w:val="0"/>
                          <w:marTop w:val="0"/>
                          <w:marBottom w:val="300"/>
                          <w:divBdr>
                            <w:top w:val="none" w:sz="0" w:space="0" w:color="auto"/>
                            <w:left w:val="none" w:sz="0" w:space="0" w:color="auto"/>
                            <w:bottom w:val="none" w:sz="0" w:space="0" w:color="auto"/>
                            <w:right w:val="none" w:sz="0" w:space="0" w:color="auto"/>
                          </w:divBdr>
                        </w:div>
                        <w:div w:id="167916298">
                          <w:marLeft w:val="0"/>
                          <w:marRight w:val="0"/>
                          <w:marTop w:val="0"/>
                          <w:marBottom w:val="0"/>
                          <w:divBdr>
                            <w:top w:val="none" w:sz="0" w:space="0" w:color="auto"/>
                            <w:left w:val="none" w:sz="0" w:space="0" w:color="auto"/>
                            <w:bottom w:val="none" w:sz="0" w:space="0" w:color="auto"/>
                            <w:right w:val="none" w:sz="0" w:space="0" w:color="auto"/>
                          </w:divBdr>
                          <w:divsChild>
                            <w:div w:id="796142739">
                              <w:marLeft w:val="0"/>
                              <w:marRight w:val="0"/>
                              <w:marTop w:val="0"/>
                              <w:marBottom w:val="0"/>
                              <w:divBdr>
                                <w:top w:val="none" w:sz="0" w:space="0" w:color="auto"/>
                                <w:left w:val="none" w:sz="0" w:space="0" w:color="auto"/>
                                <w:bottom w:val="none" w:sz="0" w:space="0" w:color="auto"/>
                                <w:right w:val="none" w:sz="0" w:space="0" w:color="auto"/>
                              </w:divBdr>
                              <w:divsChild>
                                <w:div w:id="1904412186">
                                  <w:marLeft w:val="0"/>
                                  <w:marRight w:val="0"/>
                                  <w:marTop w:val="0"/>
                                  <w:marBottom w:val="0"/>
                                  <w:divBdr>
                                    <w:top w:val="none" w:sz="0" w:space="0" w:color="auto"/>
                                    <w:left w:val="none" w:sz="0" w:space="0" w:color="auto"/>
                                    <w:bottom w:val="none" w:sz="0" w:space="0" w:color="auto"/>
                                    <w:right w:val="none" w:sz="0" w:space="0" w:color="auto"/>
                                  </w:divBdr>
                                  <w:divsChild>
                                    <w:div w:id="11342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10947">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53960250">
      <w:bodyDiv w:val="1"/>
      <w:marLeft w:val="0"/>
      <w:marRight w:val="0"/>
      <w:marTop w:val="0"/>
      <w:marBottom w:val="0"/>
      <w:divBdr>
        <w:top w:val="none" w:sz="0" w:space="0" w:color="auto"/>
        <w:left w:val="none" w:sz="0" w:space="0" w:color="auto"/>
        <w:bottom w:val="none" w:sz="0" w:space="0" w:color="auto"/>
        <w:right w:val="none" w:sz="0" w:space="0" w:color="auto"/>
      </w:divBdr>
      <w:divsChild>
        <w:div w:id="2108310806">
          <w:marLeft w:val="0"/>
          <w:marRight w:val="0"/>
          <w:marTop w:val="0"/>
          <w:marBottom w:val="0"/>
          <w:divBdr>
            <w:top w:val="none" w:sz="0" w:space="0" w:color="auto"/>
            <w:left w:val="none" w:sz="0" w:space="0" w:color="auto"/>
            <w:bottom w:val="none" w:sz="0" w:space="0" w:color="auto"/>
            <w:right w:val="none" w:sz="0" w:space="0" w:color="auto"/>
          </w:divBdr>
          <w:divsChild>
            <w:div w:id="1705402274">
              <w:marLeft w:val="0"/>
              <w:marRight w:val="0"/>
              <w:marTop w:val="0"/>
              <w:marBottom w:val="0"/>
              <w:divBdr>
                <w:top w:val="none" w:sz="0" w:space="0" w:color="auto"/>
                <w:left w:val="none" w:sz="0" w:space="0" w:color="auto"/>
                <w:bottom w:val="none" w:sz="0" w:space="0" w:color="auto"/>
                <w:right w:val="none" w:sz="0" w:space="0" w:color="auto"/>
              </w:divBdr>
              <w:divsChild>
                <w:div w:id="398748492">
                  <w:marLeft w:val="0"/>
                  <w:marRight w:val="0"/>
                  <w:marTop w:val="0"/>
                  <w:marBottom w:val="0"/>
                  <w:divBdr>
                    <w:top w:val="none" w:sz="0" w:space="0" w:color="auto"/>
                    <w:left w:val="none" w:sz="0" w:space="0" w:color="auto"/>
                    <w:bottom w:val="none" w:sz="0" w:space="0" w:color="auto"/>
                    <w:right w:val="none" w:sz="0" w:space="0" w:color="auto"/>
                  </w:divBdr>
                  <w:divsChild>
                    <w:div w:id="1868175472">
                      <w:marLeft w:val="0"/>
                      <w:marRight w:val="0"/>
                      <w:marTop w:val="0"/>
                      <w:marBottom w:val="0"/>
                      <w:divBdr>
                        <w:top w:val="none" w:sz="0" w:space="0" w:color="auto"/>
                        <w:left w:val="none" w:sz="0" w:space="0" w:color="auto"/>
                        <w:bottom w:val="none" w:sz="0" w:space="0" w:color="auto"/>
                        <w:right w:val="none" w:sz="0" w:space="0" w:color="auto"/>
                      </w:divBdr>
                      <w:divsChild>
                        <w:div w:id="8417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14508">
      <w:bodyDiv w:val="1"/>
      <w:marLeft w:val="0"/>
      <w:marRight w:val="0"/>
      <w:marTop w:val="0"/>
      <w:marBottom w:val="0"/>
      <w:divBdr>
        <w:top w:val="none" w:sz="0" w:space="0" w:color="auto"/>
        <w:left w:val="none" w:sz="0" w:space="0" w:color="auto"/>
        <w:bottom w:val="none" w:sz="0" w:space="0" w:color="auto"/>
        <w:right w:val="none" w:sz="0" w:space="0" w:color="auto"/>
      </w:divBdr>
      <w:divsChild>
        <w:div w:id="2064017112">
          <w:marLeft w:val="0"/>
          <w:marRight w:val="0"/>
          <w:marTop w:val="0"/>
          <w:marBottom w:val="0"/>
          <w:divBdr>
            <w:top w:val="none" w:sz="0" w:space="0" w:color="auto"/>
            <w:left w:val="none" w:sz="0" w:space="0" w:color="auto"/>
            <w:bottom w:val="none" w:sz="0" w:space="0" w:color="auto"/>
            <w:right w:val="none" w:sz="0" w:space="0" w:color="auto"/>
          </w:divBdr>
          <w:divsChild>
            <w:div w:id="1042630737">
              <w:marLeft w:val="0"/>
              <w:marRight w:val="0"/>
              <w:marTop w:val="0"/>
              <w:marBottom w:val="0"/>
              <w:divBdr>
                <w:top w:val="none" w:sz="0" w:space="0" w:color="auto"/>
                <w:left w:val="none" w:sz="0" w:space="0" w:color="auto"/>
                <w:bottom w:val="none" w:sz="0" w:space="0" w:color="auto"/>
                <w:right w:val="none" w:sz="0" w:space="0" w:color="auto"/>
              </w:divBdr>
              <w:divsChild>
                <w:div w:id="771128140">
                  <w:marLeft w:val="0"/>
                  <w:marRight w:val="0"/>
                  <w:marTop w:val="0"/>
                  <w:marBottom w:val="0"/>
                  <w:divBdr>
                    <w:top w:val="none" w:sz="0" w:space="0" w:color="auto"/>
                    <w:left w:val="none" w:sz="0" w:space="0" w:color="auto"/>
                    <w:bottom w:val="none" w:sz="0" w:space="0" w:color="auto"/>
                    <w:right w:val="none" w:sz="0" w:space="0" w:color="auto"/>
                  </w:divBdr>
                  <w:divsChild>
                    <w:div w:id="923954495">
                      <w:marLeft w:val="0"/>
                      <w:marRight w:val="0"/>
                      <w:marTop w:val="0"/>
                      <w:marBottom w:val="0"/>
                      <w:divBdr>
                        <w:top w:val="none" w:sz="0" w:space="0" w:color="auto"/>
                        <w:left w:val="none" w:sz="0" w:space="0" w:color="auto"/>
                        <w:bottom w:val="none" w:sz="0" w:space="0" w:color="auto"/>
                        <w:right w:val="none" w:sz="0" w:space="0" w:color="auto"/>
                      </w:divBdr>
                      <w:divsChild>
                        <w:div w:id="5030082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9279025">
      <w:bodyDiv w:val="1"/>
      <w:marLeft w:val="0"/>
      <w:marRight w:val="0"/>
      <w:marTop w:val="0"/>
      <w:marBottom w:val="0"/>
      <w:divBdr>
        <w:top w:val="none" w:sz="0" w:space="0" w:color="auto"/>
        <w:left w:val="none" w:sz="0" w:space="0" w:color="auto"/>
        <w:bottom w:val="none" w:sz="0" w:space="0" w:color="auto"/>
        <w:right w:val="none" w:sz="0" w:space="0" w:color="auto"/>
      </w:divBdr>
    </w:div>
    <w:div w:id="159932758">
      <w:bodyDiv w:val="1"/>
      <w:marLeft w:val="0"/>
      <w:marRight w:val="0"/>
      <w:marTop w:val="0"/>
      <w:marBottom w:val="0"/>
      <w:divBdr>
        <w:top w:val="none" w:sz="0" w:space="0" w:color="auto"/>
        <w:left w:val="none" w:sz="0" w:space="0" w:color="auto"/>
        <w:bottom w:val="none" w:sz="0" w:space="0" w:color="auto"/>
        <w:right w:val="none" w:sz="0" w:space="0" w:color="auto"/>
      </w:divBdr>
    </w:div>
    <w:div w:id="162475469">
      <w:bodyDiv w:val="1"/>
      <w:marLeft w:val="0"/>
      <w:marRight w:val="0"/>
      <w:marTop w:val="0"/>
      <w:marBottom w:val="0"/>
      <w:divBdr>
        <w:top w:val="none" w:sz="0" w:space="0" w:color="auto"/>
        <w:left w:val="none" w:sz="0" w:space="0" w:color="auto"/>
        <w:bottom w:val="none" w:sz="0" w:space="0" w:color="auto"/>
        <w:right w:val="none" w:sz="0" w:space="0" w:color="auto"/>
      </w:divBdr>
    </w:div>
    <w:div w:id="167141610">
      <w:bodyDiv w:val="1"/>
      <w:marLeft w:val="0"/>
      <w:marRight w:val="0"/>
      <w:marTop w:val="0"/>
      <w:marBottom w:val="0"/>
      <w:divBdr>
        <w:top w:val="none" w:sz="0" w:space="0" w:color="auto"/>
        <w:left w:val="none" w:sz="0" w:space="0" w:color="auto"/>
        <w:bottom w:val="none" w:sz="0" w:space="0" w:color="auto"/>
        <w:right w:val="none" w:sz="0" w:space="0" w:color="auto"/>
      </w:divBdr>
      <w:divsChild>
        <w:div w:id="760025710">
          <w:marLeft w:val="0"/>
          <w:marRight w:val="0"/>
          <w:marTop w:val="0"/>
          <w:marBottom w:val="0"/>
          <w:divBdr>
            <w:top w:val="none" w:sz="0" w:space="0" w:color="auto"/>
            <w:left w:val="none" w:sz="0" w:space="0" w:color="auto"/>
            <w:bottom w:val="none" w:sz="0" w:space="0" w:color="auto"/>
            <w:right w:val="none" w:sz="0" w:space="0" w:color="auto"/>
          </w:divBdr>
          <w:divsChild>
            <w:div w:id="1036852524">
              <w:marLeft w:val="0"/>
              <w:marRight w:val="0"/>
              <w:marTop w:val="0"/>
              <w:marBottom w:val="0"/>
              <w:divBdr>
                <w:top w:val="none" w:sz="0" w:space="0" w:color="auto"/>
                <w:left w:val="none" w:sz="0" w:space="0" w:color="auto"/>
                <w:bottom w:val="none" w:sz="0" w:space="0" w:color="auto"/>
                <w:right w:val="none" w:sz="0" w:space="0" w:color="auto"/>
              </w:divBdr>
              <w:divsChild>
                <w:div w:id="1788697895">
                  <w:marLeft w:val="0"/>
                  <w:marRight w:val="0"/>
                  <w:marTop w:val="0"/>
                  <w:marBottom w:val="0"/>
                  <w:divBdr>
                    <w:top w:val="none" w:sz="0" w:space="0" w:color="auto"/>
                    <w:left w:val="none" w:sz="0" w:space="0" w:color="auto"/>
                    <w:bottom w:val="none" w:sz="0" w:space="0" w:color="auto"/>
                    <w:right w:val="none" w:sz="0" w:space="0" w:color="auto"/>
                  </w:divBdr>
                  <w:divsChild>
                    <w:div w:id="1486508254">
                      <w:marLeft w:val="0"/>
                      <w:marRight w:val="0"/>
                      <w:marTop w:val="0"/>
                      <w:marBottom w:val="0"/>
                      <w:divBdr>
                        <w:top w:val="none" w:sz="0" w:space="0" w:color="auto"/>
                        <w:left w:val="none" w:sz="0" w:space="0" w:color="auto"/>
                        <w:bottom w:val="none" w:sz="0" w:space="0" w:color="auto"/>
                        <w:right w:val="none" w:sz="0" w:space="0" w:color="auto"/>
                      </w:divBdr>
                      <w:divsChild>
                        <w:div w:id="717095725">
                          <w:marLeft w:val="0"/>
                          <w:marRight w:val="0"/>
                          <w:marTop w:val="0"/>
                          <w:marBottom w:val="300"/>
                          <w:divBdr>
                            <w:top w:val="none" w:sz="0" w:space="0" w:color="auto"/>
                            <w:left w:val="none" w:sz="0" w:space="0" w:color="auto"/>
                            <w:bottom w:val="none" w:sz="0" w:space="0" w:color="auto"/>
                            <w:right w:val="none" w:sz="0" w:space="0" w:color="auto"/>
                          </w:divBdr>
                        </w:div>
                        <w:div w:id="1340112410">
                          <w:marLeft w:val="0"/>
                          <w:marRight w:val="0"/>
                          <w:marTop w:val="0"/>
                          <w:marBottom w:val="0"/>
                          <w:divBdr>
                            <w:top w:val="none" w:sz="0" w:space="0" w:color="auto"/>
                            <w:left w:val="none" w:sz="0" w:space="0" w:color="auto"/>
                            <w:bottom w:val="none" w:sz="0" w:space="0" w:color="auto"/>
                            <w:right w:val="none" w:sz="0" w:space="0" w:color="auto"/>
                          </w:divBdr>
                          <w:divsChild>
                            <w:div w:id="2078085887">
                              <w:marLeft w:val="0"/>
                              <w:marRight w:val="0"/>
                              <w:marTop w:val="0"/>
                              <w:marBottom w:val="0"/>
                              <w:divBdr>
                                <w:top w:val="none" w:sz="0" w:space="0" w:color="auto"/>
                                <w:left w:val="none" w:sz="0" w:space="0" w:color="auto"/>
                                <w:bottom w:val="none" w:sz="0" w:space="0" w:color="auto"/>
                                <w:right w:val="none" w:sz="0" w:space="0" w:color="auto"/>
                              </w:divBdr>
                              <w:divsChild>
                                <w:div w:id="32124781">
                                  <w:marLeft w:val="0"/>
                                  <w:marRight w:val="0"/>
                                  <w:marTop w:val="0"/>
                                  <w:marBottom w:val="0"/>
                                  <w:divBdr>
                                    <w:top w:val="none" w:sz="0" w:space="0" w:color="auto"/>
                                    <w:left w:val="none" w:sz="0" w:space="0" w:color="auto"/>
                                    <w:bottom w:val="none" w:sz="0" w:space="0" w:color="auto"/>
                                    <w:right w:val="none" w:sz="0" w:space="0" w:color="auto"/>
                                  </w:divBdr>
                                  <w:divsChild>
                                    <w:div w:id="16022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321930">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80553010">
      <w:bodyDiv w:val="1"/>
      <w:marLeft w:val="0"/>
      <w:marRight w:val="0"/>
      <w:marTop w:val="0"/>
      <w:marBottom w:val="0"/>
      <w:divBdr>
        <w:top w:val="none" w:sz="0" w:space="0" w:color="auto"/>
        <w:left w:val="none" w:sz="0" w:space="0" w:color="auto"/>
        <w:bottom w:val="none" w:sz="0" w:space="0" w:color="auto"/>
        <w:right w:val="none" w:sz="0" w:space="0" w:color="auto"/>
      </w:divBdr>
    </w:div>
    <w:div w:id="184758572">
      <w:bodyDiv w:val="1"/>
      <w:marLeft w:val="0"/>
      <w:marRight w:val="0"/>
      <w:marTop w:val="0"/>
      <w:marBottom w:val="0"/>
      <w:divBdr>
        <w:top w:val="none" w:sz="0" w:space="0" w:color="auto"/>
        <w:left w:val="none" w:sz="0" w:space="0" w:color="auto"/>
        <w:bottom w:val="none" w:sz="0" w:space="0" w:color="auto"/>
        <w:right w:val="none" w:sz="0" w:space="0" w:color="auto"/>
      </w:divBdr>
    </w:div>
    <w:div w:id="191648705">
      <w:bodyDiv w:val="1"/>
      <w:marLeft w:val="0"/>
      <w:marRight w:val="0"/>
      <w:marTop w:val="0"/>
      <w:marBottom w:val="0"/>
      <w:divBdr>
        <w:top w:val="none" w:sz="0" w:space="0" w:color="auto"/>
        <w:left w:val="none" w:sz="0" w:space="0" w:color="auto"/>
        <w:bottom w:val="none" w:sz="0" w:space="0" w:color="auto"/>
        <w:right w:val="none" w:sz="0" w:space="0" w:color="auto"/>
      </w:divBdr>
      <w:divsChild>
        <w:div w:id="727000691">
          <w:marLeft w:val="0"/>
          <w:marRight w:val="0"/>
          <w:marTop w:val="0"/>
          <w:marBottom w:val="0"/>
          <w:divBdr>
            <w:top w:val="none" w:sz="0" w:space="0" w:color="auto"/>
            <w:left w:val="none" w:sz="0" w:space="0" w:color="auto"/>
            <w:bottom w:val="none" w:sz="0" w:space="0" w:color="auto"/>
            <w:right w:val="none" w:sz="0" w:space="0" w:color="auto"/>
          </w:divBdr>
          <w:divsChild>
            <w:div w:id="1412043738">
              <w:marLeft w:val="0"/>
              <w:marRight w:val="0"/>
              <w:marTop w:val="0"/>
              <w:marBottom w:val="0"/>
              <w:divBdr>
                <w:top w:val="none" w:sz="0" w:space="0" w:color="auto"/>
                <w:left w:val="none" w:sz="0" w:space="0" w:color="auto"/>
                <w:bottom w:val="none" w:sz="0" w:space="0" w:color="auto"/>
                <w:right w:val="none" w:sz="0" w:space="0" w:color="auto"/>
              </w:divBdr>
              <w:divsChild>
                <w:div w:id="168177463">
                  <w:marLeft w:val="0"/>
                  <w:marRight w:val="0"/>
                  <w:marTop w:val="0"/>
                  <w:marBottom w:val="0"/>
                  <w:divBdr>
                    <w:top w:val="none" w:sz="0" w:space="0" w:color="auto"/>
                    <w:left w:val="none" w:sz="0" w:space="0" w:color="auto"/>
                    <w:bottom w:val="none" w:sz="0" w:space="0" w:color="auto"/>
                    <w:right w:val="none" w:sz="0" w:space="0" w:color="auto"/>
                  </w:divBdr>
                  <w:divsChild>
                    <w:div w:id="954210349">
                      <w:marLeft w:val="0"/>
                      <w:marRight w:val="0"/>
                      <w:marTop w:val="0"/>
                      <w:marBottom w:val="0"/>
                      <w:divBdr>
                        <w:top w:val="none" w:sz="0" w:space="0" w:color="auto"/>
                        <w:left w:val="none" w:sz="0" w:space="0" w:color="auto"/>
                        <w:bottom w:val="none" w:sz="0" w:space="0" w:color="auto"/>
                        <w:right w:val="none" w:sz="0" w:space="0" w:color="auto"/>
                      </w:divBdr>
                      <w:divsChild>
                        <w:div w:id="1440641907">
                          <w:marLeft w:val="0"/>
                          <w:marRight w:val="0"/>
                          <w:marTop w:val="0"/>
                          <w:marBottom w:val="0"/>
                          <w:divBdr>
                            <w:top w:val="none" w:sz="0" w:space="0" w:color="auto"/>
                            <w:left w:val="none" w:sz="0" w:space="0" w:color="auto"/>
                            <w:bottom w:val="none" w:sz="0" w:space="0" w:color="auto"/>
                            <w:right w:val="none" w:sz="0" w:space="0" w:color="auto"/>
                          </w:divBdr>
                          <w:divsChild>
                            <w:div w:id="862598400">
                              <w:marLeft w:val="-225"/>
                              <w:marRight w:val="-225"/>
                              <w:marTop w:val="0"/>
                              <w:marBottom w:val="0"/>
                              <w:divBdr>
                                <w:top w:val="none" w:sz="0" w:space="0" w:color="auto"/>
                                <w:left w:val="none" w:sz="0" w:space="0" w:color="auto"/>
                                <w:bottom w:val="none" w:sz="0" w:space="0" w:color="auto"/>
                                <w:right w:val="none" w:sz="0" w:space="0" w:color="auto"/>
                              </w:divBdr>
                              <w:divsChild>
                                <w:div w:id="54017360">
                                  <w:marLeft w:val="0"/>
                                  <w:marRight w:val="0"/>
                                  <w:marTop w:val="0"/>
                                  <w:marBottom w:val="0"/>
                                  <w:divBdr>
                                    <w:top w:val="none" w:sz="0" w:space="0" w:color="auto"/>
                                    <w:left w:val="none" w:sz="0" w:space="0" w:color="auto"/>
                                    <w:bottom w:val="none" w:sz="0" w:space="0" w:color="auto"/>
                                    <w:right w:val="none" w:sz="0" w:space="0" w:color="auto"/>
                                  </w:divBdr>
                                  <w:divsChild>
                                    <w:div w:id="18159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12438">
      <w:bodyDiv w:val="1"/>
      <w:marLeft w:val="0"/>
      <w:marRight w:val="0"/>
      <w:marTop w:val="0"/>
      <w:marBottom w:val="0"/>
      <w:divBdr>
        <w:top w:val="none" w:sz="0" w:space="0" w:color="auto"/>
        <w:left w:val="none" w:sz="0" w:space="0" w:color="auto"/>
        <w:bottom w:val="none" w:sz="0" w:space="0" w:color="auto"/>
        <w:right w:val="none" w:sz="0" w:space="0" w:color="auto"/>
      </w:divBdr>
      <w:divsChild>
        <w:div w:id="1003240696">
          <w:marLeft w:val="0"/>
          <w:marRight w:val="0"/>
          <w:marTop w:val="0"/>
          <w:marBottom w:val="0"/>
          <w:divBdr>
            <w:top w:val="none" w:sz="0" w:space="0" w:color="auto"/>
            <w:left w:val="none" w:sz="0" w:space="0" w:color="auto"/>
            <w:bottom w:val="none" w:sz="0" w:space="0" w:color="auto"/>
            <w:right w:val="none" w:sz="0" w:space="0" w:color="auto"/>
          </w:divBdr>
          <w:divsChild>
            <w:div w:id="328286975">
              <w:marLeft w:val="0"/>
              <w:marRight w:val="0"/>
              <w:marTop w:val="0"/>
              <w:marBottom w:val="0"/>
              <w:divBdr>
                <w:top w:val="none" w:sz="0" w:space="0" w:color="auto"/>
                <w:left w:val="none" w:sz="0" w:space="0" w:color="auto"/>
                <w:bottom w:val="none" w:sz="0" w:space="0" w:color="auto"/>
                <w:right w:val="none" w:sz="0" w:space="0" w:color="auto"/>
              </w:divBdr>
              <w:divsChild>
                <w:div w:id="1704818530">
                  <w:marLeft w:val="0"/>
                  <w:marRight w:val="0"/>
                  <w:marTop w:val="0"/>
                  <w:marBottom w:val="0"/>
                  <w:divBdr>
                    <w:top w:val="none" w:sz="0" w:space="0" w:color="auto"/>
                    <w:left w:val="none" w:sz="0" w:space="0" w:color="auto"/>
                    <w:bottom w:val="single" w:sz="6" w:space="0" w:color="EAEAEA"/>
                    <w:right w:val="none" w:sz="0" w:space="0" w:color="auto"/>
                  </w:divBdr>
                  <w:divsChild>
                    <w:div w:id="271976498">
                      <w:marLeft w:val="-675"/>
                      <w:marRight w:val="0"/>
                      <w:marTop w:val="0"/>
                      <w:marBottom w:val="0"/>
                      <w:divBdr>
                        <w:top w:val="none" w:sz="0" w:space="0" w:color="auto"/>
                        <w:left w:val="none" w:sz="0" w:space="0" w:color="auto"/>
                        <w:bottom w:val="none" w:sz="0" w:space="0" w:color="auto"/>
                        <w:right w:val="none" w:sz="0" w:space="0" w:color="auto"/>
                      </w:divBdr>
                      <w:divsChild>
                        <w:div w:id="1562712830">
                          <w:marLeft w:val="0"/>
                          <w:marRight w:val="0"/>
                          <w:marTop w:val="0"/>
                          <w:marBottom w:val="0"/>
                          <w:divBdr>
                            <w:top w:val="none" w:sz="0" w:space="0" w:color="auto"/>
                            <w:left w:val="none" w:sz="0" w:space="0" w:color="auto"/>
                            <w:bottom w:val="none" w:sz="0" w:space="0" w:color="auto"/>
                            <w:right w:val="none" w:sz="0" w:space="0" w:color="auto"/>
                          </w:divBdr>
                        </w:div>
                      </w:divsChild>
                    </w:div>
                    <w:div w:id="1813595100">
                      <w:marLeft w:val="0"/>
                      <w:marRight w:val="0"/>
                      <w:marTop w:val="0"/>
                      <w:marBottom w:val="150"/>
                      <w:divBdr>
                        <w:top w:val="none" w:sz="0" w:space="0" w:color="auto"/>
                        <w:left w:val="none" w:sz="0" w:space="0" w:color="auto"/>
                        <w:bottom w:val="none" w:sz="0" w:space="0" w:color="auto"/>
                        <w:right w:val="none" w:sz="0" w:space="0" w:color="auto"/>
                      </w:divBdr>
                    </w:div>
                    <w:div w:id="20483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32995">
      <w:bodyDiv w:val="1"/>
      <w:marLeft w:val="0"/>
      <w:marRight w:val="0"/>
      <w:marTop w:val="0"/>
      <w:marBottom w:val="0"/>
      <w:divBdr>
        <w:top w:val="none" w:sz="0" w:space="0" w:color="auto"/>
        <w:left w:val="none" w:sz="0" w:space="0" w:color="auto"/>
        <w:bottom w:val="none" w:sz="0" w:space="0" w:color="auto"/>
        <w:right w:val="none" w:sz="0" w:space="0" w:color="auto"/>
      </w:divBdr>
    </w:div>
    <w:div w:id="224680422">
      <w:bodyDiv w:val="1"/>
      <w:marLeft w:val="0"/>
      <w:marRight w:val="0"/>
      <w:marTop w:val="0"/>
      <w:marBottom w:val="0"/>
      <w:divBdr>
        <w:top w:val="none" w:sz="0" w:space="0" w:color="auto"/>
        <w:left w:val="none" w:sz="0" w:space="0" w:color="auto"/>
        <w:bottom w:val="none" w:sz="0" w:space="0" w:color="auto"/>
        <w:right w:val="none" w:sz="0" w:space="0" w:color="auto"/>
      </w:divBdr>
    </w:div>
    <w:div w:id="227037265">
      <w:bodyDiv w:val="1"/>
      <w:marLeft w:val="0"/>
      <w:marRight w:val="0"/>
      <w:marTop w:val="0"/>
      <w:marBottom w:val="0"/>
      <w:divBdr>
        <w:top w:val="none" w:sz="0" w:space="0" w:color="auto"/>
        <w:left w:val="none" w:sz="0" w:space="0" w:color="auto"/>
        <w:bottom w:val="none" w:sz="0" w:space="0" w:color="auto"/>
        <w:right w:val="none" w:sz="0" w:space="0" w:color="auto"/>
      </w:divBdr>
      <w:divsChild>
        <w:div w:id="509174624">
          <w:marLeft w:val="0"/>
          <w:marRight w:val="0"/>
          <w:marTop w:val="0"/>
          <w:marBottom w:val="0"/>
          <w:divBdr>
            <w:top w:val="none" w:sz="0" w:space="0" w:color="auto"/>
            <w:left w:val="none" w:sz="0" w:space="0" w:color="auto"/>
            <w:bottom w:val="none" w:sz="0" w:space="0" w:color="auto"/>
            <w:right w:val="none" w:sz="0" w:space="0" w:color="auto"/>
          </w:divBdr>
          <w:divsChild>
            <w:div w:id="404111192">
              <w:marLeft w:val="0"/>
              <w:marRight w:val="0"/>
              <w:marTop w:val="0"/>
              <w:marBottom w:val="0"/>
              <w:divBdr>
                <w:top w:val="none" w:sz="0" w:space="0" w:color="auto"/>
                <w:left w:val="none" w:sz="0" w:space="0" w:color="auto"/>
                <w:bottom w:val="none" w:sz="0" w:space="0" w:color="auto"/>
                <w:right w:val="none" w:sz="0" w:space="0" w:color="auto"/>
              </w:divBdr>
              <w:divsChild>
                <w:div w:id="1104224135">
                  <w:marLeft w:val="0"/>
                  <w:marRight w:val="0"/>
                  <w:marTop w:val="0"/>
                  <w:marBottom w:val="0"/>
                  <w:divBdr>
                    <w:top w:val="none" w:sz="0" w:space="0" w:color="auto"/>
                    <w:left w:val="none" w:sz="0" w:space="0" w:color="auto"/>
                    <w:bottom w:val="none" w:sz="0" w:space="0" w:color="auto"/>
                    <w:right w:val="none" w:sz="0" w:space="0" w:color="auto"/>
                  </w:divBdr>
                  <w:divsChild>
                    <w:div w:id="245118214">
                      <w:marLeft w:val="0"/>
                      <w:marRight w:val="0"/>
                      <w:marTop w:val="0"/>
                      <w:marBottom w:val="0"/>
                      <w:divBdr>
                        <w:top w:val="none" w:sz="0" w:space="0" w:color="auto"/>
                        <w:left w:val="none" w:sz="0" w:space="0" w:color="auto"/>
                        <w:bottom w:val="none" w:sz="0" w:space="0" w:color="auto"/>
                        <w:right w:val="none" w:sz="0" w:space="0" w:color="auto"/>
                      </w:divBdr>
                      <w:divsChild>
                        <w:div w:id="177505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225443">
      <w:bodyDiv w:val="1"/>
      <w:marLeft w:val="0"/>
      <w:marRight w:val="0"/>
      <w:marTop w:val="0"/>
      <w:marBottom w:val="0"/>
      <w:divBdr>
        <w:top w:val="none" w:sz="0" w:space="0" w:color="auto"/>
        <w:left w:val="none" w:sz="0" w:space="0" w:color="auto"/>
        <w:bottom w:val="none" w:sz="0" w:space="0" w:color="auto"/>
        <w:right w:val="none" w:sz="0" w:space="0" w:color="auto"/>
      </w:divBdr>
      <w:divsChild>
        <w:div w:id="468983921">
          <w:marLeft w:val="0"/>
          <w:marRight w:val="0"/>
          <w:marTop w:val="0"/>
          <w:marBottom w:val="450"/>
          <w:divBdr>
            <w:top w:val="none" w:sz="0" w:space="0" w:color="auto"/>
            <w:left w:val="none" w:sz="0" w:space="0" w:color="auto"/>
            <w:bottom w:val="none" w:sz="0" w:space="0" w:color="auto"/>
            <w:right w:val="none" w:sz="0" w:space="0" w:color="auto"/>
          </w:divBdr>
        </w:div>
        <w:div w:id="869881549">
          <w:marLeft w:val="0"/>
          <w:marRight w:val="0"/>
          <w:marTop w:val="0"/>
          <w:marBottom w:val="300"/>
          <w:divBdr>
            <w:top w:val="none" w:sz="0" w:space="0" w:color="auto"/>
            <w:left w:val="none" w:sz="0" w:space="0" w:color="auto"/>
            <w:bottom w:val="none" w:sz="0" w:space="0" w:color="auto"/>
            <w:right w:val="none" w:sz="0" w:space="0" w:color="auto"/>
          </w:divBdr>
        </w:div>
      </w:divsChild>
    </w:div>
    <w:div w:id="230848627">
      <w:bodyDiv w:val="1"/>
      <w:marLeft w:val="0"/>
      <w:marRight w:val="0"/>
      <w:marTop w:val="0"/>
      <w:marBottom w:val="0"/>
      <w:divBdr>
        <w:top w:val="none" w:sz="0" w:space="0" w:color="auto"/>
        <w:left w:val="none" w:sz="0" w:space="0" w:color="auto"/>
        <w:bottom w:val="none" w:sz="0" w:space="0" w:color="auto"/>
        <w:right w:val="none" w:sz="0" w:space="0" w:color="auto"/>
      </w:divBdr>
      <w:divsChild>
        <w:div w:id="628973181">
          <w:marLeft w:val="0"/>
          <w:marRight w:val="0"/>
          <w:marTop w:val="0"/>
          <w:marBottom w:val="0"/>
          <w:divBdr>
            <w:top w:val="none" w:sz="0" w:space="0" w:color="auto"/>
            <w:left w:val="none" w:sz="0" w:space="0" w:color="auto"/>
            <w:bottom w:val="none" w:sz="0" w:space="0" w:color="auto"/>
            <w:right w:val="none" w:sz="0" w:space="0" w:color="auto"/>
          </w:divBdr>
          <w:divsChild>
            <w:div w:id="2061980772">
              <w:marLeft w:val="0"/>
              <w:marRight w:val="0"/>
              <w:marTop w:val="0"/>
              <w:marBottom w:val="0"/>
              <w:divBdr>
                <w:top w:val="none" w:sz="0" w:space="0" w:color="auto"/>
                <w:left w:val="none" w:sz="0" w:space="0" w:color="auto"/>
                <w:bottom w:val="none" w:sz="0" w:space="0" w:color="auto"/>
                <w:right w:val="none" w:sz="0" w:space="0" w:color="auto"/>
              </w:divBdr>
              <w:divsChild>
                <w:div w:id="782111889">
                  <w:marLeft w:val="0"/>
                  <w:marRight w:val="0"/>
                  <w:marTop w:val="0"/>
                  <w:marBottom w:val="0"/>
                  <w:divBdr>
                    <w:top w:val="none" w:sz="0" w:space="0" w:color="auto"/>
                    <w:left w:val="none" w:sz="0" w:space="0" w:color="auto"/>
                    <w:bottom w:val="none" w:sz="0" w:space="0" w:color="auto"/>
                    <w:right w:val="none" w:sz="0" w:space="0" w:color="auto"/>
                  </w:divBdr>
                  <w:divsChild>
                    <w:div w:id="1663923172">
                      <w:marLeft w:val="0"/>
                      <w:marRight w:val="0"/>
                      <w:marTop w:val="0"/>
                      <w:marBottom w:val="0"/>
                      <w:divBdr>
                        <w:top w:val="none" w:sz="0" w:space="0" w:color="auto"/>
                        <w:left w:val="none" w:sz="0" w:space="0" w:color="auto"/>
                        <w:bottom w:val="none" w:sz="0" w:space="0" w:color="auto"/>
                        <w:right w:val="none" w:sz="0" w:space="0" w:color="auto"/>
                      </w:divBdr>
                      <w:divsChild>
                        <w:div w:id="6110099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32160361">
      <w:bodyDiv w:val="1"/>
      <w:marLeft w:val="0"/>
      <w:marRight w:val="0"/>
      <w:marTop w:val="0"/>
      <w:marBottom w:val="0"/>
      <w:divBdr>
        <w:top w:val="none" w:sz="0" w:space="0" w:color="auto"/>
        <w:left w:val="none" w:sz="0" w:space="0" w:color="auto"/>
        <w:bottom w:val="none" w:sz="0" w:space="0" w:color="auto"/>
        <w:right w:val="none" w:sz="0" w:space="0" w:color="auto"/>
      </w:divBdr>
    </w:div>
    <w:div w:id="233471917">
      <w:bodyDiv w:val="1"/>
      <w:marLeft w:val="0"/>
      <w:marRight w:val="0"/>
      <w:marTop w:val="0"/>
      <w:marBottom w:val="0"/>
      <w:divBdr>
        <w:top w:val="none" w:sz="0" w:space="0" w:color="auto"/>
        <w:left w:val="none" w:sz="0" w:space="0" w:color="auto"/>
        <w:bottom w:val="none" w:sz="0" w:space="0" w:color="auto"/>
        <w:right w:val="none" w:sz="0" w:space="0" w:color="auto"/>
      </w:divBdr>
      <w:divsChild>
        <w:div w:id="884294578">
          <w:marLeft w:val="0"/>
          <w:marRight w:val="0"/>
          <w:marTop w:val="0"/>
          <w:marBottom w:val="0"/>
          <w:divBdr>
            <w:top w:val="none" w:sz="0" w:space="0" w:color="auto"/>
            <w:left w:val="none" w:sz="0" w:space="0" w:color="auto"/>
            <w:bottom w:val="none" w:sz="0" w:space="0" w:color="auto"/>
            <w:right w:val="none" w:sz="0" w:space="0" w:color="auto"/>
          </w:divBdr>
          <w:divsChild>
            <w:div w:id="1810124830">
              <w:marLeft w:val="0"/>
              <w:marRight w:val="0"/>
              <w:marTop w:val="0"/>
              <w:marBottom w:val="0"/>
              <w:divBdr>
                <w:top w:val="none" w:sz="0" w:space="0" w:color="auto"/>
                <w:left w:val="none" w:sz="0" w:space="0" w:color="auto"/>
                <w:bottom w:val="none" w:sz="0" w:space="0" w:color="auto"/>
                <w:right w:val="none" w:sz="0" w:space="0" w:color="auto"/>
              </w:divBdr>
              <w:divsChild>
                <w:div w:id="186261718">
                  <w:marLeft w:val="0"/>
                  <w:marRight w:val="0"/>
                  <w:marTop w:val="0"/>
                  <w:marBottom w:val="0"/>
                  <w:divBdr>
                    <w:top w:val="none" w:sz="0" w:space="0" w:color="auto"/>
                    <w:left w:val="none" w:sz="0" w:space="0" w:color="auto"/>
                    <w:bottom w:val="single" w:sz="6" w:space="0" w:color="EAEAEA"/>
                    <w:right w:val="none" w:sz="0" w:space="0" w:color="auto"/>
                  </w:divBdr>
                  <w:divsChild>
                    <w:div w:id="54817246">
                      <w:marLeft w:val="-675"/>
                      <w:marRight w:val="0"/>
                      <w:marTop w:val="0"/>
                      <w:marBottom w:val="0"/>
                      <w:divBdr>
                        <w:top w:val="none" w:sz="0" w:space="0" w:color="auto"/>
                        <w:left w:val="none" w:sz="0" w:space="0" w:color="auto"/>
                        <w:bottom w:val="none" w:sz="0" w:space="0" w:color="auto"/>
                        <w:right w:val="none" w:sz="0" w:space="0" w:color="auto"/>
                      </w:divBdr>
                      <w:divsChild>
                        <w:div w:id="636302466">
                          <w:marLeft w:val="0"/>
                          <w:marRight w:val="0"/>
                          <w:marTop w:val="0"/>
                          <w:marBottom w:val="300"/>
                          <w:divBdr>
                            <w:top w:val="none" w:sz="0" w:space="0" w:color="auto"/>
                            <w:left w:val="none" w:sz="0" w:space="0" w:color="auto"/>
                            <w:bottom w:val="none" w:sz="0" w:space="0" w:color="auto"/>
                            <w:right w:val="none" w:sz="0" w:space="0" w:color="auto"/>
                          </w:divBdr>
                        </w:div>
                        <w:div w:id="1571500520">
                          <w:marLeft w:val="0"/>
                          <w:marRight w:val="0"/>
                          <w:marTop w:val="0"/>
                          <w:marBottom w:val="0"/>
                          <w:divBdr>
                            <w:top w:val="none" w:sz="0" w:space="0" w:color="auto"/>
                            <w:left w:val="none" w:sz="0" w:space="0" w:color="auto"/>
                            <w:bottom w:val="none" w:sz="0" w:space="0" w:color="auto"/>
                            <w:right w:val="none" w:sz="0" w:space="0" w:color="auto"/>
                          </w:divBdr>
                        </w:div>
                      </w:divsChild>
                    </w:div>
                    <w:div w:id="633095538">
                      <w:marLeft w:val="0"/>
                      <w:marRight w:val="0"/>
                      <w:marTop w:val="0"/>
                      <w:marBottom w:val="150"/>
                      <w:divBdr>
                        <w:top w:val="none" w:sz="0" w:space="0" w:color="auto"/>
                        <w:left w:val="none" w:sz="0" w:space="0" w:color="auto"/>
                        <w:bottom w:val="none" w:sz="0" w:space="0" w:color="auto"/>
                        <w:right w:val="none" w:sz="0" w:space="0" w:color="auto"/>
                      </w:divBdr>
                    </w:div>
                    <w:div w:id="1430154093">
                      <w:marLeft w:val="0"/>
                      <w:marRight w:val="0"/>
                      <w:marTop w:val="0"/>
                      <w:marBottom w:val="0"/>
                      <w:divBdr>
                        <w:top w:val="none" w:sz="0" w:space="0" w:color="auto"/>
                        <w:left w:val="none" w:sz="0" w:space="0" w:color="auto"/>
                        <w:bottom w:val="none" w:sz="0" w:space="0" w:color="auto"/>
                        <w:right w:val="none" w:sz="0" w:space="0" w:color="auto"/>
                      </w:divBdr>
                    </w:div>
                  </w:divsChild>
                </w:div>
                <w:div w:id="482744788">
                  <w:marLeft w:val="0"/>
                  <w:marRight w:val="0"/>
                  <w:marTop w:val="0"/>
                  <w:marBottom w:val="0"/>
                  <w:divBdr>
                    <w:top w:val="none" w:sz="0" w:space="0" w:color="auto"/>
                    <w:left w:val="none" w:sz="0" w:space="0" w:color="auto"/>
                    <w:bottom w:val="single" w:sz="6" w:space="0" w:color="EAEAEA"/>
                    <w:right w:val="none" w:sz="0" w:space="0" w:color="auto"/>
                  </w:divBdr>
                  <w:divsChild>
                    <w:div w:id="534125487">
                      <w:marLeft w:val="0"/>
                      <w:marRight w:val="0"/>
                      <w:marTop w:val="0"/>
                      <w:marBottom w:val="0"/>
                      <w:divBdr>
                        <w:top w:val="none" w:sz="0" w:space="0" w:color="auto"/>
                        <w:left w:val="none" w:sz="0" w:space="0" w:color="auto"/>
                        <w:bottom w:val="none" w:sz="0" w:space="0" w:color="auto"/>
                        <w:right w:val="none" w:sz="0" w:space="0" w:color="auto"/>
                      </w:divBdr>
                    </w:div>
                    <w:div w:id="987980758">
                      <w:marLeft w:val="0"/>
                      <w:marRight w:val="0"/>
                      <w:marTop w:val="0"/>
                      <w:marBottom w:val="150"/>
                      <w:divBdr>
                        <w:top w:val="none" w:sz="0" w:space="0" w:color="auto"/>
                        <w:left w:val="none" w:sz="0" w:space="0" w:color="auto"/>
                        <w:bottom w:val="none" w:sz="0" w:space="0" w:color="auto"/>
                        <w:right w:val="none" w:sz="0" w:space="0" w:color="auto"/>
                      </w:divBdr>
                    </w:div>
                  </w:divsChild>
                </w:div>
                <w:div w:id="582182991">
                  <w:marLeft w:val="0"/>
                  <w:marRight w:val="0"/>
                  <w:marTop w:val="0"/>
                  <w:marBottom w:val="0"/>
                  <w:divBdr>
                    <w:top w:val="none" w:sz="0" w:space="0" w:color="auto"/>
                    <w:left w:val="none" w:sz="0" w:space="0" w:color="auto"/>
                    <w:bottom w:val="single" w:sz="6" w:space="0" w:color="EAEAEA"/>
                    <w:right w:val="none" w:sz="0" w:space="0" w:color="auto"/>
                  </w:divBdr>
                  <w:divsChild>
                    <w:div w:id="212349359">
                      <w:marLeft w:val="-675"/>
                      <w:marRight w:val="0"/>
                      <w:marTop w:val="0"/>
                      <w:marBottom w:val="0"/>
                      <w:divBdr>
                        <w:top w:val="none" w:sz="0" w:space="0" w:color="auto"/>
                        <w:left w:val="none" w:sz="0" w:space="0" w:color="auto"/>
                        <w:bottom w:val="none" w:sz="0" w:space="0" w:color="auto"/>
                        <w:right w:val="none" w:sz="0" w:space="0" w:color="auto"/>
                      </w:divBdr>
                      <w:divsChild>
                        <w:div w:id="75367141">
                          <w:marLeft w:val="0"/>
                          <w:marRight w:val="0"/>
                          <w:marTop w:val="0"/>
                          <w:marBottom w:val="300"/>
                          <w:divBdr>
                            <w:top w:val="none" w:sz="0" w:space="0" w:color="auto"/>
                            <w:left w:val="none" w:sz="0" w:space="0" w:color="auto"/>
                            <w:bottom w:val="none" w:sz="0" w:space="0" w:color="auto"/>
                            <w:right w:val="none" w:sz="0" w:space="0" w:color="auto"/>
                          </w:divBdr>
                        </w:div>
                        <w:div w:id="1382285626">
                          <w:marLeft w:val="0"/>
                          <w:marRight w:val="0"/>
                          <w:marTop w:val="0"/>
                          <w:marBottom w:val="0"/>
                          <w:divBdr>
                            <w:top w:val="none" w:sz="0" w:space="0" w:color="auto"/>
                            <w:left w:val="none" w:sz="0" w:space="0" w:color="auto"/>
                            <w:bottom w:val="none" w:sz="0" w:space="0" w:color="auto"/>
                            <w:right w:val="none" w:sz="0" w:space="0" w:color="auto"/>
                          </w:divBdr>
                        </w:div>
                      </w:divsChild>
                    </w:div>
                    <w:div w:id="1490754904">
                      <w:marLeft w:val="0"/>
                      <w:marRight w:val="0"/>
                      <w:marTop w:val="0"/>
                      <w:marBottom w:val="0"/>
                      <w:divBdr>
                        <w:top w:val="none" w:sz="0" w:space="0" w:color="auto"/>
                        <w:left w:val="none" w:sz="0" w:space="0" w:color="auto"/>
                        <w:bottom w:val="none" w:sz="0" w:space="0" w:color="auto"/>
                        <w:right w:val="none" w:sz="0" w:space="0" w:color="auto"/>
                      </w:divBdr>
                    </w:div>
                    <w:div w:id="2064019556">
                      <w:marLeft w:val="0"/>
                      <w:marRight w:val="0"/>
                      <w:marTop w:val="0"/>
                      <w:marBottom w:val="150"/>
                      <w:divBdr>
                        <w:top w:val="none" w:sz="0" w:space="0" w:color="auto"/>
                        <w:left w:val="none" w:sz="0" w:space="0" w:color="auto"/>
                        <w:bottom w:val="none" w:sz="0" w:space="0" w:color="auto"/>
                        <w:right w:val="none" w:sz="0" w:space="0" w:color="auto"/>
                      </w:divBdr>
                    </w:div>
                  </w:divsChild>
                </w:div>
                <w:div w:id="715007004">
                  <w:marLeft w:val="0"/>
                  <w:marRight w:val="0"/>
                  <w:marTop w:val="0"/>
                  <w:marBottom w:val="0"/>
                  <w:divBdr>
                    <w:top w:val="none" w:sz="0" w:space="0" w:color="auto"/>
                    <w:left w:val="none" w:sz="0" w:space="0" w:color="auto"/>
                    <w:bottom w:val="single" w:sz="6" w:space="0" w:color="EAEAEA"/>
                    <w:right w:val="none" w:sz="0" w:space="0" w:color="auto"/>
                  </w:divBdr>
                  <w:divsChild>
                    <w:div w:id="299044152">
                      <w:marLeft w:val="-675"/>
                      <w:marRight w:val="0"/>
                      <w:marTop w:val="0"/>
                      <w:marBottom w:val="0"/>
                      <w:divBdr>
                        <w:top w:val="none" w:sz="0" w:space="0" w:color="auto"/>
                        <w:left w:val="none" w:sz="0" w:space="0" w:color="auto"/>
                        <w:bottom w:val="none" w:sz="0" w:space="0" w:color="auto"/>
                        <w:right w:val="none" w:sz="0" w:space="0" w:color="auto"/>
                      </w:divBdr>
                      <w:divsChild>
                        <w:div w:id="827133226">
                          <w:marLeft w:val="0"/>
                          <w:marRight w:val="0"/>
                          <w:marTop w:val="0"/>
                          <w:marBottom w:val="0"/>
                          <w:divBdr>
                            <w:top w:val="none" w:sz="0" w:space="0" w:color="auto"/>
                            <w:left w:val="none" w:sz="0" w:space="0" w:color="auto"/>
                            <w:bottom w:val="none" w:sz="0" w:space="0" w:color="auto"/>
                            <w:right w:val="none" w:sz="0" w:space="0" w:color="auto"/>
                          </w:divBdr>
                        </w:div>
                      </w:divsChild>
                    </w:div>
                    <w:div w:id="1228150585">
                      <w:marLeft w:val="0"/>
                      <w:marRight w:val="0"/>
                      <w:marTop w:val="0"/>
                      <w:marBottom w:val="150"/>
                      <w:divBdr>
                        <w:top w:val="none" w:sz="0" w:space="0" w:color="auto"/>
                        <w:left w:val="none" w:sz="0" w:space="0" w:color="auto"/>
                        <w:bottom w:val="none" w:sz="0" w:space="0" w:color="auto"/>
                        <w:right w:val="none" w:sz="0" w:space="0" w:color="auto"/>
                      </w:divBdr>
                    </w:div>
                    <w:div w:id="1635871659">
                      <w:marLeft w:val="0"/>
                      <w:marRight w:val="0"/>
                      <w:marTop w:val="0"/>
                      <w:marBottom w:val="0"/>
                      <w:divBdr>
                        <w:top w:val="none" w:sz="0" w:space="0" w:color="auto"/>
                        <w:left w:val="none" w:sz="0" w:space="0" w:color="auto"/>
                        <w:bottom w:val="none" w:sz="0" w:space="0" w:color="auto"/>
                        <w:right w:val="none" w:sz="0" w:space="0" w:color="auto"/>
                      </w:divBdr>
                    </w:div>
                  </w:divsChild>
                </w:div>
                <w:div w:id="791751493">
                  <w:marLeft w:val="0"/>
                  <w:marRight w:val="0"/>
                  <w:marTop w:val="0"/>
                  <w:marBottom w:val="0"/>
                  <w:divBdr>
                    <w:top w:val="none" w:sz="0" w:space="0" w:color="auto"/>
                    <w:left w:val="none" w:sz="0" w:space="0" w:color="auto"/>
                    <w:bottom w:val="single" w:sz="6" w:space="0" w:color="EAEAEA"/>
                    <w:right w:val="none" w:sz="0" w:space="0" w:color="auto"/>
                  </w:divBdr>
                  <w:divsChild>
                    <w:div w:id="1065180144">
                      <w:marLeft w:val="-675"/>
                      <w:marRight w:val="0"/>
                      <w:marTop w:val="0"/>
                      <w:marBottom w:val="0"/>
                      <w:divBdr>
                        <w:top w:val="none" w:sz="0" w:space="0" w:color="auto"/>
                        <w:left w:val="none" w:sz="0" w:space="0" w:color="auto"/>
                        <w:bottom w:val="none" w:sz="0" w:space="0" w:color="auto"/>
                        <w:right w:val="none" w:sz="0" w:space="0" w:color="auto"/>
                      </w:divBdr>
                      <w:divsChild>
                        <w:div w:id="1395273438">
                          <w:marLeft w:val="0"/>
                          <w:marRight w:val="0"/>
                          <w:marTop w:val="0"/>
                          <w:marBottom w:val="0"/>
                          <w:divBdr>
                            <w:top w:val="none" w:sz="0" w:space="0" w:color="auto"/>
                            <w:left w:val="none" w:sz="0" w:space="0" w:color="auto"/>
                            <w:bottom w:val="none" w:sz="0" w:space="0" w:color="auto"/>
                            <w:right w:val="none" w:sz="0" w:space="0" w:color="auto"/>
                          </w:divBdr>
                        </w:div>
                        <w:div w:id="2146579568">
                          <w:marLeft w:val="0"/>
                          <w:marRight w:val="0"/>
                          <w:marTop w:val="0"/>
                          <w:marBottom w:val="300"/>
                          <w:divBdr>
                            <w:top w:val="none" w:sz="0" w:space="0" w:color="auto"/>
                            <w:left w:val="none" w:sz="0" w:space="0" w:color="auto"/>
                            <w:bottom w:val="none" w:sz="0" w:space="0" w:color="auto"/>
                            <w:right w:val="none" w:sz="0" w:space="0" w:color="auto"/>
                          </w:divBdr>
                        </w:div>
                      </w:divsChild>
                    </w:div>
                    <w:div w:id="1257132003">
                      <w:marLeft w:val="0"/>
                      <w:marRight w:val="0"/>
                      <w:marTop w:val="0"/>
                      <w:marBottom w:val="150"/>
                      <w:divBdr>
                        <w:top w:val="none" w:sz="0" w:space="0" w:color="auto"/>
                        <w:left w:val="none" w:sz="0" w:space="0" w:color="auto"/>
                        <w:bottom w:val="none" w:sz="0" w:space="0" w:color="auto"/>
                        <w:right w:val="none" w:sz="0" w:space="0" w:color="auto"/>
                      </w:divBdr>
                    </w:div>
                    <w:div w:id="1497964712">
                      <w:marLeft w:val="0"/>
                      <w:marRight w:val="0"/>
                      <w:marTop w:val="0"/>
                      <w:marBottom w:val="0"/>
                      <w:divBdr>
                        <w:top w:val="none" w:sz="0" w:space="0" w:color="auto"/>
                        <w:left w:val="none" w:sz="0" w:space="0" w:color="auto"/>
                        <w:bottom w:val="none" w:sz="0" w:space="0" w:color="auto"/>
                        <w:right w:val="none" w:sz="0" w:space="0" w:color="auto"/>
                      </w:divBdr>
                    </w:div>
                  </w:divsChild>
                </w:div>
                <w:div w:id="1465194255">
                  <w:marLeft w:val="0"/>
                  <w:marRight w:val="0"/>
                  <w:marTop w:val="0"/>
                  <w:marBottom w:val="0"/>
                  <w:divBdr>
                    <w:top w:val="none" w:sz="0" w:space="0" w:color="auto"/>
                    <w:left w:val="none" w:sz="0" w:space="0" w:color="auto"/>
                    <w:bottom w:val="none" w:sz="0" w:space="0" w:color="auto"/>
                    <w:right w:val="none" w:sz="0" w:space="0" w:color="auto"/>
                  </w:divBdr>
                  <w:divsChild>
                    <w:div w:id="256445563">
                      <w:marLeft w:val="0"/>
                      <w:marRight w:val="0"/>
                      <w:marTop w:val="0"/>
                      <w:marBottom w:val="0"/>
                      <w:divBdr>
                        <w:top w:val="none" w:sz="0" w:space="0" w:color="auto"/>
                        <w:left w:val="none" w:sz="0" w:space="0" w:color="auto"/>
                        <w:bottom w:val="none" w:sz="0" w:space="0" w:color="auto"/>
                        <w:right w:val="none" w:sz="0" w:space="0" w:color="auto"/>
                      </w:divBdr>
                    </w:div>
                    <w:div w:id="294917890">
                      <w:marLeft w:val="0"/>
                      <w:marRight w:val="0"/>
                      <w:marTop w:val="0"/>
                      <w:marBottom w:val="0"/>
                      <w:divBdr>
                        <w:top w:val="none" w:sz="0" w:space="0" w:color="auto"/>
                        <w:left w:val="none" w:sz="0" w:space="0" w:color="auto"/>
                        <w:bottom w:val="none" w:sz="0" w:space="0" w:color="auto"/>
                        <w:right w:val="none" w:sz="0" w:space="0" w:color="auto"/>
                      </w:divBdr>
                    </w:div>
                    <w:div w:id="989478404">
                      <w:marLeft w:val="0"/>
                      <w:marRight w:val="0"/>
                      <w:marTop w:val="0"/>
                      <w:marBottom w:val="0"/>
                      <w:divBdr>
                        <w:top w:val="none" w:sz="0" w:space="0" w:color="auto"/>
                        <w:left w:val="none" w:sz="0" w:space="0" w:color="auto"/>
                        <w:bottom w:val="none" w:sz="0" w:space="0" w:color="auto"/>
                        <w:right w:val="none" w:sz="0" w:space="0" w:color="auto"/>
                      </w:divBdr>
                    </w:div>
                    <w:div w:id="1217156890">
                      <w:marLeft w:val="0"/>
                      <w:marRight w:val="0"/>
                      <w:marTop w:val="0"/>
                      <w:marBottom w:val="0"/>
                      <w:divBdr>
                        <w:top w:val="none" w:sz="0" w:space="0" w:color="auto"/>
                        <w:left w:val="none" w:sz="0" w:space="0" w:color="auto"/>
                        <w:bottom w:val="none" w:sz="0" w:space="0" w:color="auto"/>
                        <w:right w:val="none" w:sz="0" w:space="0" w:color="auto"/>
                      </w:divBdr>
                    </w:div>
                    <w:div w:id="122232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299055">
      <w:bodyDiv w:val="1"/>
      <w:marLeft w:val="0"/>
      <w:marRight w:val="0"/>
      <w:marTop w:val="0"/>
      <w:marBottom w:val="0"/>
      <w:divBdr>
        <w:top w:val="none" w:sz="0" w:space="0" w:color="auto"/>
        <w:left w:val="none" w:sz="0" w:space="0" w:color="auto"/>
        <w:bottom w:val="none" w:sz="0" w:space="0" w:color="auto"/>
        <w:right w:val="none" w:sz="0" w:space="0" w:color="auto"/>
      </w:divBdr>
      <w:divsChild>
        <w:div w:id="975178896">
          <w:marLeft w:val="0"/>
          <w:marRight w:val="0"/>
          <w:marTop w:val="0"/>
          <w:marBottom w:val="0"/>
          <w:divBdr>
            <w:top w:val="none" w:sz="0" w:space="0" w:color="auto"/>
            <w:left w:val="none" w:sz="0" w:space="0" w:color="auto"/>
            <w:bottom w:val="none" w:sz="0" w:space="0" w:color="auto"/>
            <w:right w:val="none" w:sz="0" w:space="0" w:color="auto"/>
          </w:divBdr>
          <w:divsChild>
            <w:div w:id="1287159595">
              <w:marLeft w:val="0"/>
              <w:marRight w:val="0"/>
              <w:marTop w:val="0"/>
              <w:marBottom w:val="0"/>
              <w:divBdr>
                <w:top w:val="none" w:sz="0" w:space="0" w:color="auto"/>
                <w:left w:val="none" w:sz="0" w:space="0" w:color="auto"/>
                <w:bottom w:val="none" w:sz="0" w:space="0" w:color="auto"/>
                <w:right w:val="none" w:sz="0" w:space="0" w:color="auto"/>
              </w:divBdr>
              <w:divsChild>
                <w:div w:id="638999644">
                  <w:marLeft w:val="0"/>
                  <w:marRight w:val="0"/>
                  <w:marTop w:val="0"/>
                  <w:marBottom w:val="0"/>
                  <w:divBdr>
                    <w:top w:val="none" w:sz="0" w:space="0" w:color="auto"/>
                    <w:left w:val="none" w:sz="0" w:space="0" w:color="auto"/>
                    <w:bottom w:val="none" w:sz="0" w:space="0" w:color="auto"/>
                    <w:right w:val="none" w:sz="0" w:space="0" w:color="auto"/>
                  </w:divBdr>
                  <w:divsChild>
                    <w:div w:id="1460496239">
                      <w:marLeft w:val="0"/>
                      <w:marRight w:val="0"/>
                      <w:marTop w:val="0"/>
                      <w:marBottom w:val="0"/>
                      <w:divBdr>
                        <w:top w:val="none" w:sz="0" w:space="0" w:color="auto"/>
                        <w:left w:val="none" w:sz="0" w:space="0" w:color="auto"/>
                        <w:bottom w:val="none" w:sz="0" w:space="0" w:color="auto"/>
                        <w:right w:val="none" w:sz="0" w:space="0" w:color="auto"/>
                      </w:divBdr>
                      <w:divsChild>
                        <w:div w:id="355547222">
                          <w:marLeft w:val="0"/>
                          <w:marRight w:val="0"/>
                          <w:marTop w:val="0"/>
                          <w:marBottom w:val="420"/>
                          <w:divBdr>
                            <w:top w:val="none" w:sz="0" w:space="0" w:color="auto"/>
                            <w:left w:val="none" w:sz="0" w:space="0" w:color="auto"/>
                            <w:bottom w:val="none" w:sz="0" w:space="0" w:color="auto"/>
                            <w:right w:val="none" w:sz="0" w:space="0" w:color="auto"/>
                          </w:divBdr>
                        </w:div>
                        <w:div w:id="1476291355">
                          <w:marLeft w:val="0"/>
                          <w:marRight w:val="0"/>
                          <w:marTop w:val="0"/>
                          <w:marBottom w:val="0"/>
                          <w:divBdr>
                            <w:top w:val="none" w:sz="0" w:space="0" w:color="auto"/>
                            <w:left w:val="none" w:sz="0" w:space="0" w:color="auto"/>
                            <w:bottom w:val="none" w:sz="0" w:space="0" w:color="auto"/>
                            <w:right w:val="none" w:sz="0" w:space="0" w:color="auto"/>
                          </w:divBdr>
                          <w:divsChild>
                            <w:div w:id="611011795">
                              <w:marLeft w:val="0"/>
                              <w:marRight w:val="0"/>
                              <w:marTop w:val="0"/>
                              <w:marBottom w:val="0"/>
                              <w:divBdr>
                                <w:top w:val="none" w:sz="0" w:space="0" w:color="auto"/>
                                <w:left w:val="none" w:sz="0" w:space="0" w:color="auto"/>
                                <w:bottom w:val="none" w:sz="0" w:space="0" w:color="auto"/>
                                <w:right w:val="none" w:sz="0" w:space="0" w:color="auto"/>
                              </w:divBdr>
                              <w:divsChild>
                                <w:div w:id="967054318">
                                  <w:marLeft w:val="0"/>
                                  <w:marRight w:val="0"/>
                                  <w:marTop w:val="0"/>
                                  <w:marBottom w:val="0"/>
                                  <w:divBdr>
                                    <w:top w:val="none" w:sz="0" w:space="0" w:color="auto"/>
                                    <w:left w:val="none" w:sz="0" w:space="0" w:color="auto"/>
                                    <w:bottom w:val="none" w:sz="0" w:space="0" w:color="auto"/>
                                    <w:right w:val="none" w:sz="0" w:space="0" w:color="auto"/>
                                  </w:divBdr>
                                  <w:divsChild>
                                    <w:div w:id="3151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856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51936280">
      <w:bodyDiv w:val="1"/>
      <w:marLeft w:val="0"/>
      <w:marRight w:val="0"/>
      <w:marTop w:val="0"/>
      <w:marBottom w:val="0"/>
      <w:divBdr>
        <w:top w:val="none" w:sz="0" w:space="0" w:color="auto"/>
        <w:left w:val="none" w:sz="0" w:space="0" w:color="auto"/>
        <w:bottom w:val="none" w:sz="0" w:space="0" w:color="auto"/>
        <w:right w:val="none" w:sz="0" w:space="0" w:color="auto"/>
      </w:divBdr>
      <w:divsChild>
        <w:div w:id="1516577451">
          <w:marLeft w:val="0"/>
          <w:marRight w:val="0"/>
          <w:marTop w:val="0"/>
          <w:marBottom w:val="0"/>
          <w:divBdr>
            <w:top w:val="none" w:sz="0" w:space="0" w:color="auto"/>
            <w:left w:val="none" w:sz="0" w:space="0" w:color="auto"/>
            <w:bottom w:val="none" w:sz="0" w:space="0" w:color="auto"/>
            <w:right w:val="none" w:sz="0" w:space="0" w:color="auto"/>
          </w:divBdr>
          <w:divsChild>
            <w:div w:id="1778870148">
              <w:marLeft w:val="0"/>
              <w:marRight w:val="0"/>
              <w:marTop w:val="0"/>
              <w:marBottom w:val="0"/>
              <w:divBdr>
                <w:top w:val="none" w:sz="0" w:space="0" w:color="auto"/>
                <w:left w:val="none" w:sz="0" w:space="0" w:color="auto"/>
                <w:bottom w:val="none" w:sz="0" w:space="0" w:color="auto"/>
                <w:right w:val="none" w:sz="0" w:space="0" w:color="auto"/>
              </w:divBdr>
              <w:divsChild>
                <w:div w:id="214317556">
                  <w:marLeft w:val="0"/>
                  <w:marRight w:val="0"/>
                  <w:marTop w:val="120"/>
                  <w:marBottom w:val="0"/>
                  <w:divBdr>
                    <w:top w:val="none" w:sz="0" w:space="0" w:color="auto"/>
                    <w:left w:val="none" w:sz="0" w:space="0" w:color="auto"/>
                    <w:bottom w:val="none" w:sz="0" w:space="0" w:color="auto"/>
                    <w:right w:val="none" w:sz="0" w:space="0" w:color="auto"/>
                  </w:divBdr>
                </w:div>
                <w:div w:id="11925695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52325924">
      <w:bodyDiv w:val="1"/>
      <w:marLeft w:val="0"/>
      <w:marRight w:val="0"/>
      <w:marTop w:val="0"/>
      <w:marBottom w:val="0"/>
      <w:divBdr>
        <w:top w:val="none" w:sz="0" w:space="0" w:color="auto"/>
        <w:left w:val="none" w:sz="0" w:space="0" w:color="auto"/>
        <w:bottom w:val="none" w:sz="0" w:space="0" w:color="auto"/>
        <w:right w:val="none" w:sz="0" w:space="0" w:color="auto"/>
      </w:divBdr>
    </w:div>
    <w:div w:id="255795103">
      <w:bodyDiv w:val="1"/>
      <w:marLeft w:val="0"/>
      <w:marRight w:val="0"/>
      <w:marTop w:val="0"/>
      <w:marBottom w:val="0"/>
      <w:divBdr>
        <w:top w:val="none" w:sz="0" w:space="0" w:color="auto"/>
        <w:left w:val="none" w:sz="0" w:space="0" w:color="auto"/>
        <w:bottom w:val="none" w:sz="0" w:space="0" w:color="auto"/>
        <w:right w:val="none" w:sz="0" w:space="0" w:color="auto"/>
      </w:divBdr>
      <w:divsChild>
        <w:div w:id="1035273774">
          <w:marLeft w:val="0"/>
          <w:marRight w:val="0"/>
          <w:marTop w:val="0"/>
          <w:marBottom w:val="2355"/>
          <w:divBdr>
            <w:top w:val="none" w:sz="0" w:space="0" w:color="auto"/>
            <w:left w:val="none" w:sz="0" w:space="0" w:color="auto"/>
            <w:bottom w:val="none" w:sz="0" w:space="0" w:color="auto"/>
            <w:right w:val="none" w:sz="0" w:space="0" w:color="auto"/>
          </w:divBdr>
          <w:divsChild>
            <w:div w:id="1888226733">
              <w:marLeft w:val="0"/>
              <w:marRight w:val="0"/>
              <w:marTop w:val="0"/>
              <w:marBottom w:val="0"/>
              <w:divBdr>
                <w:top w:val="none" w:sz="0" w:space="0" w:color="auto"/>
                <w:left w:val="none" w:sz="0" w:space="0" w:color="auto"/>
                <w:bottom w:val="none" w:sz="0" w:space="0" w:color="auto"/>
                <w:right w:val="none" w:sz="0" w:space="0" w:color="auto"/>
              </w:divBdr>
              <w:divsChild>
                <w:div w:id="2134132530">
                  <w:marLeft w:val="0"/>
                  <w:marRight w:val="0"/>
                  <w:marTop w:val="0"/>
                  <w:marBottom w:val="0"/>
                  <w:divBdr>
                    <w:top w:val="none" w:sz="0" w:space="0" w:color="auto"/>
                    <w:left w:val="none" w:sz="0" w:space="0" w:color="auto"/>
                    <w:bottom w:val="none" w:sz="0" w:space="0" w:color="auto"/>
                    <w:right w:val="none" w:sz="0" w:space="0" w:color="auto"/>
                  </w:divBdr>
                  <w:divsChild>
                    <w:div w:id="1062675198">
                      <w:marLeft w:val="0"/>
                      <w:marRight w:val="0"/>
                      <w:marTop w:val="0"/>
                      <w:marBottom w:val="0"/>
                      <w:divBdr>
                        <w:top w:val="none" w:sz="0" w:space="0" w:color="auto"/>
                        <w:left w:val="none" w:sz="0" w:space="0" w:color="auto"/>
                        <w:bottom w:val="none" w:sz="0" w:space="0" w:color="auto"/>
                        <w:right w:val="none" w:sz="0" w:space="0" w:color="auto"/>
                      </w:divBdr>
                      <w:divsChild>
                        <w:div w:id="188683837">
                          <w:marLeft w:val="0"/>
                          <w:marRight w:val="0"/>
                          <w:marTop w:val="0"/>
                          <w:marBottom w:val="0"/>
                          <w:divBdr>
                            <w:top w:val="none" w:sz="0" w:space="0" w:color="auto"/>
                            <w:left w:val="none" w:sz="0" w:space="0" w:color="auto"/>
                            <w:bottom w:val="none" w:sz="0" w:space="0" w:color="auto"/>
                            <w:right w:val="none" w:sz="0" w:space="0" w:color="auto"/>
                          </w:divBdr>
                          <w:divsChild>
                            <w:div w:id="224755114">
                              <w:marLeft w:val="0"/>
                              <w:marRight w:val="0"/>
                              <w:marTop w:val="0"/>
                              <w:marBottom w:val="0"/>
                              <w:divBdr>
                                <w:top w:val="none" w:sz="0" w:space="0" w:color="auto"/>
                                <w:left w:val="none" w:sz="0" w:space="0" w:color="auto"/>
                                <w:bottom w:val="none" w:sz="0" w:space="0" w:color="auto"/>
                                <w:right w:val="none" w:sz="0" w:space="0" w:color="auto"/>
                              </w:divBdr>
                              <w:divsChild>
                                <w:div w:id="896665771">
                                  <w:marLeft w:val="0"/>
                                  <w:marRight w:val="0"/>
                                  <w:marTop w:val="0"/>
                                  <w:marBottom w:val="0"/>
                                  <w:divBdr>
                                    <w:top w:val="none" w:sz="0" w:space="0" w:color="auto"/>
                                    <w:left w:val="none" w:sz="0" w:space="0" w:color="auto"/>
                                    <w:bottom w:val="none" w:sz="0" w:space="0" w:color="auto"/>
                                    <w:right w:val="none" w:sz="0" w:space="0" w:color="auto"/>
                                  </w:divBdr>
                                  <w:divsChild>
                                    <w:div w:id="1347098240">
                                      <w:marLeft w:val="0"/>
                                      <w:marRight w:val="0"/>
                                      <w:marTop w:val="0"/>
                                      <w:marBottom w:val="0"/>
                                      <w:divBdr>
                                        <w:top w:val="none" w:sz="0" w:space="0" w:color="auto"/>
                                        <w:left w:val="none" w:sz="0" w:space="0" w:color="auto"/>
                                        <w:bottom w:val="none" w:sz="0" w:space="0" w:color="auto"/>
                                        <w:right w:val="none" w:sz="0" w:space="0" w:color="auto"/>
                                      </w:divBdr>
                                      <w:divsChild>
                                        <w:div w:id="1245452262">
                                          <w:marLeft w:val="0"/>
                                          <w:marRight w:val="0"/>
                                          <w:marTop w:val="0"/>
                                          <w:marBottom w:val="0"/>
                                          <w:divBdr>
                                            <w:top w:val="none" w:sz="0" w:space="0" w:color="auto"/>
                                            <w:left w:val="none" w:sz="0" w:space="0" w:color="auto"/>
                                            <w:bottom w:val="none" w:sz="0" w:space="0" w:color="auto"/>
                                            <w:right w:val="none" w:sz="0" w:space="0" w:color="auto"/>
                                          </w:divBdr>
                                          <w:divsChild>
                                            <w:div w:id="124233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12979">
                                      <w:marLeft w:val="0"/>
                                      <w:marRight w:val="0"/>
                                      <w:marTop w:val="0"/>
                                      <w:marBottom w:val="0"/>
                                      <w:divBdr>
                                        <w:top w:val="none" w:sz="0" w:space="0" w:color="auto"/>
                                        <w:left w:val="none" w:sz="0" w:space="0" w:color="auto"/>
                                        <w:bottom w:val="none" w:sz="0" w:space="0" w:color="auto"/>
                                        <w:right w:val="none" w:sz="0" w:space="0" w:color="auto"/>
                                      </w:divBdr>
                                    </w:div>
                                  </w:divsChild>
                                </w:div>
                                <w:div w:id="20252769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133214">
      <w:bodyDiv w:val="1"/>
      <w:marLeft w:val="0"/>
      <w:marRight w:val="0"/>
      <w:marTop w:val="0"/>
      <w:marBottom w:val="0"/>
      <w:divBdr>
        <w:top w:val="none" w:sz="0" w:space="0" w:color="auto"/>
        <w:left w:val="none" w:sz="0" w:space="0" w:color="auto"/>
        <w:bottom w:val="none" w:sz="0" w:space="0" w:color="auto"/>
        <w:right w:val="none" w:sz="0" w:space="0" w:color="auto"/>
      </w:divBdr>
    </w:div>
    <w:div w:id="257714316">
      <w:bodyDiv w:val="1"/>
      <w:marLeft w:val="0"/>
      <w:marRight w:val="0"/>
      <w:marTop w:val="0"/>
      <w:marBottom w:val="0"/>
      <w:divBdr>
        <w:top w:val="none" w:sz="0" w:space="0" w:color="auto"/>
        <w:left w:val="none" w:sz="0" w:space="0" w:color="auto"/>
        <w:bottom w:val="none" w:sz="0" w:space="0" w:color="auto"/>
        <w:right w:val="none" w:sz="0" w:space="0" w:color="auto"/>
      </w:divBdr>
    </w:div>
    <w:div w:id="271667922">
      <w:bodyDiv w:val="1"/>
      <w:marLeft w:val="0"/>
      <w:marRight w:val="0"/>
      <w:marTop w:val="0"/>
      <w:marBottom w:val="0"/>
      <w:divBdr>
        <w:top w:val="none" w:sz="0" w:space="0" w:color="auto"/>
        <w:left w:val="none" w:sz="0" w:space="0" w:color="auto"/>
        <w:bottom w:val="none" w:sz="0" w:space="0" w:color="auto"/>
        <w:right w:val="none" w:sz="0" w:space="0" w:color="auto"/>
      </w:divBdr>
    </w:div>
    <w:div w:id="277877330">
      <w:bodyDiv w:val="1"/>
      <w:marLeft w:val="0"/>
      <w:marRight w:val="0"/>
      <w:marTop w:val="0"/>
      <w:marBottom w:val="0"/>
      <w:divBdr>
        <w:top w:val="none" w:sz="0" w:space="0" w:color="auto"/>
        <w:left w:val="none" w:sz="0" w:space="0" w:color="auto"/>
        <w:bottom w:val="none" w:sz="0" w:space="0" w:color="auto"/>
        <w:right w:val="none" w:sz="0" w:space="0" w:color="auto"/>
      </w:divBdr>
    </w:div>
    <w:div w:id="281234589">
      <w:bodyDiv w:val="1"/>
      <w:marLeft w:val="0"/>
      <w:marRight w:val="0"/>
      <w:marTop w:val="0"/>
      <w:marBottom w:val="0"/>
      <w:divBdr>
        <w:top w:val="none" w:sz="0" w:space="0" w:color="auto"/>
        <w:left w:val="none" w:sz="0" w:space="0" w:color="auto"/>
        <w:bottom w:val="none" w:sz="0" w:space="0" w:color="auto"/>
        <w:right w:val="none" w:sz="0" w:space="0" w:color="auto"/>
      </w:divBdr>
    </w:div>
    <w:div w:id="297608773">
      <w:bodyDiv w:val="1"/>
      <w:marLeft w:val="0"/>
      <w:marRight w:val="0"/>
      <w:marTop w:val="0"/>
      <w:marBottom w:val="0"/>
      <w:divBdr>
        <w:top w:val="none" w:sz="0" w:space="0" w:color="auto"/>
        <w:left w:val="none" w:sz="0" w:space="0" w:color="auto"/>
        <w:bottom w:val="none" w:sz="0" w:space="0" w:color="auto"/>
        <w:right w:val="none" w:sz="0" w:space="0" w:color="auto"/>
      </w:divBdr>
      <w:divsChild>
        <w:div w:id="1177040176">
          <w:marLeft w:val="139"/>
          <w:marRight w:val="0"/>
          <w:marTop w:val="0"/>
          <w:marBottom w:val="0"/>
          <w:divBdr>
            <w:top w:val="none" w:sz="0" w:space="0" w:color="auto"/>
            <w:left w:val="none" w:sz="0" w:space="0" w:color="auto"/>
            <w:bottom w:val="none" w:sz="0" w:space="0" w:color="auto"/>
            <w:right w:val="none" w:sz="0" w:space="0" w:color="auto"/>
          </w:divBdr>
        </w:div>
      </w:divsChild>
    </w:div>
    <w:div w:id="306203651">
      <w:bodyDiv w:val="1"/>
      <w:marLeft w:val="0"/>
      <w:marRight w:val="0"/>
      <w:marTop w:val="0"/>
      <w:marBottom w:val="0"/>
      <w:divBdr>
        <w:top w:val="none" w:sz="0" w:space="0" w:color="auto"/>
        <w:left w:val="none" w:sz="0" w:space="0" w:color="auto"/>
        <w:bottom w:val="none" w:sz="0" w:space="0" w:color="auto"/>
        <w:right w:val="none" w:sz="0" w:space="0" w:color="auto"/>
      </w:divBdr>
    </w:div>
    <w:div w:id="314336776">
      <w:bodyDiv w:val="1"/>
      <w:marLeft w:val="0"/>
      <w:marRight w:val="0"/>
      <w:marTop w:val="0"/>
      <w:marBottom w:val="0"/>
      <w:divBdr>
        <w:top w:val="none" w:sz="0" w:space="0" w:color="auto"/>
        <w:left w:val="none" w:sz="0" w:space="0" w:color="auto"/>
        <w:bottom w:val="none" w:sz="0" w:space="0" w:color="auto"/>
        <w:right w:val="none" w:sz="0" w:space="0" w:color="auto"/>
      </w:divBdr>
    </w:div>
    <w:div w:id="319651286">
      <w:bodyDiv w:val="1"/>
      <w:marLeft w:val="0"/>
      <w:marRight w:val="0"/>
      <w:marTop w:val="0"/>
      <w:marBottom w:val="0"/>
      <w:divBdr>
        <w:top w:val="none" w:sz="0" w:space="0" w:color="auto"/>
        <w:left w:val="none" w:sz="0" w:space="0" w:color="auto"/>
        <w:bottom w:val="none" w:sz="0" w:space="0" w:color="auto"/>
        <w:right w:val="none" w:sz="0" w:space="0" w:color="auto"/>
      </w:divBdr>
    </w:div>
    <w:div w:id="326321428">
      <w:bodyDiv w:val="1"/>
      <w:marLeft w:val="0"/>
      <w:marRight w:val="0"/>
      <w:marTop w:val="0"/>
      <w:marBottom w:val="0"/>
      <w:divBdr>
        <w:top w:val="none" w:sz="0" w:space="0" w:color="auto"/>
        <w:left w:val="none" w:sz="0" w:space="0" w:color="auto"/>
        <w:bottom w:val="none" w:sz="0" w:space="0" w:color="auto"/>
        <w:right w:val="none" w:sz="0" w:space="0" w:color="auto"/>
      </w:divBdr>
    </w:div>
    <w:div w:id="329211349">
      <w:bodyDiv w:val="1"/>
      <w:marLeft w:val="0"/>
      <w:marRight w:val="0"/>
      <w:marTop w:val="0"/>
      <w:marBottom w:val="0"/>
      <w:divBdr>
        <w:top w:val="none" w:sz="0" w:space="0" w:color="auto"/>
        <w:left w:val="none" w:sz="0" w:space="0" w:color="auto"/>
        <w:bottom w:val="none" w:sz="0" w:space="0" w:color="auto"/>
        <w:right w:val="none" w:sz="0" w:space="0" w:color="auto"/>
      </w:divBdr>
    </w:div>
    <w:div w:id="334068202">
      <w:bodyDiv w:val="1"/>
      <w:marLeft w:val="0"/>
      <w:marRight w:val="0"/>
      <w:marTop w:val="0"/>
      <w:marBottom w:val="0"/>
      <w:divBdr>
        <w:top w:val="none" w:sz="0" w:space="0" w:color="auto"/>
        <w:left w:val="none" w:sz="0" w:space="0" w:color="auto"/>
        <w:bottom w:val="none" w:sz="0" w:space="0" w:color="auto"/>
        <w:right w:val="none" w:sz="0" w:space="0" w:color="auto"/>
      </w:divBdr>
    </w:div>
    <w:div w:id="334960808">
      <w:bodyDiv w:val="1"/>
      <w:marLeft w:val="0"/>
      <w:marRight w:val="0"/>
      <w:marTop w:val="0"/>
      <w:marBottom w:val="0"/>
      <w:divBdr>
        <w:top w:val="none" w:sz="0" w:space="0" w:color="auto"/>
        <w:left w:val="none" w:sz="0" w:space="0" w:color="auto"/>
        <w:bottom w:val="none" w:sz="0" w:space="0" w:color="auto"/>
        <w:right w:val="none" w:sz="0" w:space="0" w:color="auto"/>
      </w:divBdr>
    </w:div>
    <w:div w:id="341009038">
      <w:bodyDiv w:val="1"/>
      <w:marLeft w:val="0"/>
      <w:marRight w:val="0"/>
      <w:marTop w:val="0"/>
      <w:marBottom w:val="0"/>
      <w:divBdr>
        <w:top w:val="none" w:sz="0" w:space="0" w:color="auto"/>
        <w:left w:val="none" w:sz="0" w:space="0" w:color="auto"/>
        <w:bottom w:val="none" w:sz="0" w:space="0" w:color="auto"/>
        <w:right w:val="none" w:sz="0" w:space="0" w:color="auto"/>
      </w:divBdr>
      <w:divsChild>
        <w:div w:id="1949389723">
          <w:marLeft w:val="0"/>
          <w:marRight w:val="0"/>
          <w:marTop w:val="0"/>
          <w:marBottom w:val="0"/>
          <w:divBdr>
            <w:top w:val="none" w:sz="0" w:space="0" w:color="auto"/>
            <w:left w:val="none" w:sz="0" w:space="0" w:color="auto"/>
            <w:bottom w:val="none" w:sz="0" w:space="0" w:color="auto"/>
            <w:right w:val="none" w:sz="0" w:space="0" w:color="auto"/>
          </w:divBdr>
        </w:div>
      </w:divsChild>
    </w:div>
    <w:div w:id="343480826">
      <w:bodyDiv w:val="1"/>
      <w:marLeft w:val="0"/>
      <w:marRight w:val="0"/>
      <w:marTop w:val="0"/>
      <w:marBottom w:val="0"/>
      <w:divBdr>
        <w:top w:val="none" w:sz="0" w:space="0" w:color="auto"/>
        <w:left w:val="none" w:sz="0" w:space="0" w:color="auto"/>
        <w:bottom w:val="none" w:sz="0" w:space="0" w:color="auto"/>
        <w:right w:val="none" w:sz="0" w:space="0" w:color="auto"/>
      </w:divBdr>
      <w:divsChild>
        <w:div w:id="933123552">
          <w:marLeft w:val="0"/>
          <w:marRight w:val="0"/>
          <w:marTop w:val="0"/>
          <w:marBottom w:val="0"/>
          <w:divBdr>
            <w:top w:val="none" w:sz="0" w:space="0" w:color="auto"/>
            <w:left w:val="none" w:sz="0" w:space="0" w:color="auto"/>
            <w:bottom w:val="none" w:sz="0" w:space="0" w:color="auto"/>
            <w:right w:val="none" w:sz="0" w:space="0" w:color="auto"/>
          </w:divBdr>
          <w:divsChild>
            <w:div w:id="147984206">
              <w:marLeft w:val="0"/>
              <w:marRight w:val="0"/>
              <w:marTop w:val="0"/>
              <w:marBottom w:val="0"/>
              <w:divBdr>
                <w:top w:val="none" w:sz="0" w:space="0" w:color="auto"/>
                <w:left w:val="none" w:sz="0" w:space="0" w:color="auto"/>
                <w:bottom w:val="none" w:sz="0" w:space="0" w:color="auto"/>
                <w:right w:val="none" w:sz="0" w:space="0" w:color="auto"/>
              </w:divBdr>
              <w:divsChild>
                <w:div w:id="660162605">
                  <w:marLeft w:val="0"/>
                  <w:marRight w:val="0"/>
                  <w:marTop w:val="0"/>
                  <w:marBottom w:val="0"/>
                  <w:divBdr>
                    <w:top w:val="none" w:sz="0" w:space="0" w:color="auto"/>
                    <w:left w:val="none" w:sz="0" w:space="0" w:color="auto"/>
                    <w:bottom w:val="none" w:sz="0" w:space="0" w:color="auto"/>
                    <w:right w:val="none" w:sz="0" w:space="0" w:color="auto"/>
                  </w:divBdr>
                  <w:divsChild>
                    <w:div w:id="975061421">
                      <w:marLeft w:val="0"/>
                      <w:marRight w:val="0"/>
                      <w:marTop w:val="0"/>
                      <w:marBottom w:val="0"/>
                      <w:divBdr>
                        <w:top w:val="none" w:sz="0" w:space="0" w:color="auto"/>
                        <w:left w:val="none" w:sz="0" w:space="0" w:color="auto"/>
                        <w:bottom w:val="none" w:sz="0" w:space="0" w:color="auto"/>
                        <w:right w:val="none" w:sz="0" w:space="0" w:color="auto"/>
                      </w:divBdr>
                      <w:divsChild>
                        <w:div w:id="18845603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352729074">
      <w:bodyDiv w:val="1"/>
      <w:marLeft w:val="0"/>
      <w:marRight w:val="0"/>
      <w:marTop w:val="0"/>
      <w:marBottom w:val="0"/>
      <w:divBdr>
        <w:top w:val="none" w:sz="0" w:space="0" w:color="auto"/>
        <w:left w:val="none" w:sz="0" w:space="0" w:color="auto"/>
        <w:bottom w:val="none" w:sz="0" w:space="0" w:color="auto"/>
        <w:right w:val="none" w:sz="0" w:space="0" w:color="auto"/>
      </w:divBdr>
      <w:divsChild>
        <w:div w:id="1207136815">
          <w:marLeft w:val="0"/>
          <w:marRight w:val="0"/>
          <w:marTop w:val="0"/>
          <w:marBottom w:val="0"/>
          <w:divBdr>
            <w:top w:val="none" w:sz="0" w:space="0" w:color="auto"/>
            <w:left w:val="none" w:sz="0" w:space="0" w:color="auto"/>
            <w:bottom w:val="none" w:sz="0" w:space="0" w:color="auto"/>
            <w:right w:val="none" w:sz="0" w:space="0" w:color="auto"/>
          </w:divBdr>
          <w:divsChild>
            <w:div w:id="734082277">
              <w:marLeft w:val="0"/>
              <w:marRight w:val="0"/>
              <w:marTop w:val="0"/>
              <w:marBottom w:val="0"/>
              <w:divBdr>
                <w:top w:val="none" w:sz="0" w:space="0" w:color="auto"/>
                <w:left w:val="none" w:sz="0" w:space="0" w:color="auto"/>
                <w:bottom w:val="none" w:sz="0" w:space="0" w:color="auto"/>
                <w:right w:val="none" w:sz="0" w:space="0" w:color="auto"/>
              </w:divBdr>
              <w:divsChild>
                <w:div w:id="307437054">
                  <w:marLeft w:val="0"/>
                  <w:marRight w:val="0"/>
                  <w:marTop w:val="0"/>
                  <w:marBottom w:val="0"/>
                  <w:divBdr>
                    <w:top w:val="none" w:sz="0" w:space="0" w:color="auto"/>
                    <w:left w:val="none" w:sz="0" w:space="0" w:color="auto"/>
                    <w:bottom w:val="single" w:sz="6" w:space="0" w:color="EAEAEA"/>
                    <w:right w:val="none" w:sz="0" w:space="0" w:color="auto"/>
                  </w:divBdr>
                  <w:divsChild>
                    <w:div w:id="660890795">
                      <w:marLeft w:val="-675"/>
                      <w:marRight w:val="0"/>
                      <w:marTop w:val="0"/>
                      <w:marBottom w:val="0"/>
                      <w:divBdr>
                        <w:top w:val="none" w:sz="0" w:space="0" w:color="auto"/>
                        <w:left w:val="none" w:sz="0" w:space="0" w:color="auto"/>
                        <w:bottom w:val="none" w:sz="0" w:space="0" w:color="auto"/>
                        <w:right w:val="none" w:sz="0" w:space="0" w:color="auto"/>
                      </w:divBdr>
                      <w:divsChild>
                        <w:div w:id="914096346">
                          <w:marLeft w:val="0"/>
                          <w:marRight w:val="0"/>
                          <w:marTop w:val="0"/>
                          <w:marBottom w:val="0"/>
                          <w:divBdr>
                            <w:top w:val="none" w:sz="0" w:space="0" w:color="auto"/>
                            <w:left w:val="none" w:sz="0" w:space="0" w:color="auto"/>
                            <w:bottom w:val="none" w:sz="0" w:space="0" w:color="auto"/>
                            <w:right w:val="none" w:sz="0" w:space="0" w:color="auto"/>
                          </w:divBdr>
                        </w:div>
                      </w:divsChild>
                    </w:div>
                    <w:div w:id="1098060069">
                      <w:marLeft w:val="0"/>
                      <w:marRight w:val="0"/>
                      <w:marTop w:val="0"/>
                      <w:marBottom w:val="0"/>
                      <w:divBdr>
                        <w:top w:val="none" w:sz="0" w:space="0" w:color="auto"/>
                        <w:left w:val="none" w:sz="0" w:space="0" w:color="auto"/>
                        <w:bottom w:val="none" w:sz="0" w:space="0" w:color="auto"/>
                        <w:right w:val="none" w:sz="0" w:space="0" w:color="auto"/>
                      </w:divBdr>
                    </w:div>
                    <w:div w:id="11643987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69771655">
      <w:bodyDiv w:val="1"/>
      <w:marLeft w:val="0"/>
      <w:marRight w:val="0"/>
      <w:marTop w:val="0"/>
      <w:marBottom w:val="0"/>
      <w:divBdr>
        <w:top w:val="none" w:sz="0" w:space="0" w:color="auto"/>
        <w:left w:val="none" w:sz="0" w:space="0" w:color="auto"/>
        <w:bottom w:val="none" w:sz="0" w:space="0" w:color="auto"/>
        <w:right w:val="none" w:sz="0" w:space="0" w:color="auto"/>
      </w:divBdr>
    </w:div>
    <w:div w:id="372074510">
      <w:bodyDiv w:val="1"/>
      <w:marLeft w:val="0"/>
      <w:marRight w:val="0"/>
      <w:marTop w:val="0"/>
      <w:marBottom w:val="0"/>
      <w:divBdr>
        <w:top w:val="none" w:sz="0" w:space="0" w:color="auto"/>
        <w:left w:val="none" w:sz="0" w:space="0" w:color="auto"/>
        <w:bottom w:val="none" w:sz="0" w:space="0" w:color="auto"/>
        <w:right w:val="none" w:sz="0" w:space="0" w:color="auto"/>
      </w:divBdr>
    </w:div>
    <w:div w:id="377780671">
      <w:bodyDiv w:val="1"/>
      <w:marLeft w:val="0"/>
      <w:marRight w:val="0"/>
      <w:marTop w:val="0"/>
      <w:marBottom w:val="0"/>
      <w:divBdr>
        <w:top w:val="none" w:sz="0" w:space="0" w:color="auto"/>
        <w:left w:val="none" w:sz="0" w:space="0" w:color="auto"/>
        <w:bottom w:val="none" w:sz="0" w:space="0" w:color="auto"/>
        <w:right w:val="none" w:sz="0" w:space="0" w:color="auto"/>
      </w:divBdr>
    </w:div>
    <w:div w:id="379207350">
      <w:bodyDiv w:val="1"/>
      <w:marLeft w:val="0"/>
      <w:marRight w:val="0"/>
      <w:marTop w:val="0"/>
      <w:marBottom w:val="0"/>
      <w:divBdr>
        <w:top w:val="none" w:sz="0" w:space="0" w:color="auto"/>
        <w:left w:val="none" w:sz="0" w:space="0" w:color="auto"/>
        <w:bottom w:val="none" w:sz="0" w:space="0" w:color="auto"/>
        <w:right w:val="none" w:sz="0" w:space="0" w:color="auto"/>
      </w:divBdr>
    </w:div>
    <w:div w:id="382407982">
      <w:bodyDiv w:val="1"/>
      <w:marLeft w:val="0"/>
      <w:marRight w:val="0"/>
      <w:marTop w:val="0"/>
      <w:marBottom w:val="0"/>
      <w:divBdr>
        <w:top w:val="none" w:sz="0" w:space="0" w:color="auto"/>
        <w:left w:val="none" w:sz="0" w:space="0" w:color="auto"/>
        <w:bottom w:val="none" w:sz="0" w:space="0" w:color="auto"/>
        <w:right w:val="none" w:sz="0" w:space="0" w:color="auto"/>
      </w:divBdr>
    </w:div>
    <w:div w:id="385766359">
      <w:bodyDiv w:val="1"/>
      <w:marLeft w:val="0"/>
      <w:marRight w:val="0"/>
      <w:marTop w:val="0"/>
      <w:marBottom w:val="0"/>
      <w:divBdr>
        <w:top w:val="none" w:sz="0" w:space="0" w:color="auto"/>
        <w:left w:val="none" w:sz="0" w:space="0" w:color="auto"/>
        <w:bottom w:val="none" w:sz="0" w:space="0" w:color="auto"/>
        <w:right w:val="none" w:sz="0" w:space="0" w:color="auto"/>
      </w:divBdr>
      <w:divsChild>
        <w:div w:id="1443112786">
          <w:marLeft w:val="0"/>
          <w:marRight w:val="0"/>
          <w:marTop w:val="300"/>
          <w:marBottom w:val="60"/>
          <w:divBdr>
            <w:top w:val="none" w:sz="0" w:space="0" w:color="auto"/>
            <w:left w:val="none" w:sz="0" w:space="0" w:color="auto"/>
            <w:bottom w:val="none" w:sz="0" w:space="0" w:color="auto"/>
            <w:right w:val="none" w:sz="0" w:space="0" w:color="auto"/>
          </w:divBdr>
          <w:divsChild>
            <w:div w:id="236482343">
              <w:marLeft w:val="3576"/>
              <w:marRight w:val="0"/>
              <w:marTop w:val="0"/>
              <w:marBottom w:val="0"/>
              <w:divBdr>
                <w:top w:val="none" w:sz="0" w:space="0" w:color="auto"/>
                <w:left w:val="none" w:sz="0" w:space="0" w:color="auto"/>
                <w:bottom w:val="none" w:sz="0" w:space="0" w:color="auto"/>
                <w:right w:val="none" w:sz="0" w:space="0" w:color="auto"/>
              </w:divBdr>
            </w:div>
            <w:div w:id="28786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8841">
      <w:bodyDiv w:val="1"/>
      <w:marLeft w:val="0"/>
      <w:marRight w:val="0"/>
      <w:marTop w:val="0"/>
      <w:marBottom w:val="0"/>
      <w:divBdr>
        <w:top w:val="none" w:sz="0" w:space="0" w:color="auto"/>
        <w:left w:val="none" w:sz="0" w:space="0" w:color="auto"/>
        <w:bottom w:val="none" w:sz="0" w:space="0" w:color="auto"/>
        <w:right w:val="none" w:sz="0" w:space="0" w:color="auto"/>
      </w:divBdr>
    </w:div>
    <w:div w:id="406808965">
      <w:bodyDiv w:val="1"/>
      <w:marLeft w:val="0"/>
      <w:marRight w:val="0"/>
      <w:marTop w:val="0"/>
      <w:marBottom w:val="0"/>
      <w:divBdr>
        <w:top w:val="none" w:sz="0" w:space="0" w:color="auto"/>
        <w:left w:val="none" w:sz="0" w:space="0" w:color="auto"/>
        <w:bottom w:val="none" w:sz="0" w:space="0" w:color="auto"/>
        <w:right w:val="none" w:sz="0" w:space="0" w:color="auto"/>
      </w:divBdr>
    </w:div>
    <w:div w:id="410811648">
      <w:bodyDiv w:val="1"/>
      <w:marLeft w:val="0"/>
      <w:marRight w:val="0"/>
      <w:marTop w:val="0"/>
      <w:marBottom w:val="0"/>
      <w:divBdr>
        <w:top w:val="none" w:sz="0" w:space="0" w:color="auto"/>
        <w:left w:val="none" w:sz="0" w:space="0" w:color="auto"/>
        <w:bottom w:val="none" w:sz="0" w:space="0" w:color="auto"/>
        <w:right w:val="none" w:sz="0" w:space="0" w:color="auto"/>
      </w:divBdr>
    </w:div>
    <w:div w:id="420836566">
      <w:bodyDiv w:val="1"/>
      <w:marLeft w:val="0"/>
      <w:marRight w:val="0"/>
      <w:marTop w:val="0"/>
      <w:marBottom w:val="0"/>
      <w:divBdr>
        <w:top w:val="none" w:sz="0" w:space="0" w:color="auto"/>
        <w:left w:val="none" w:sz="0" w:space="0" w:color="auto"/>
        <w:bottom w:val="none" w:sz="0" w:space="0" w:color="auto"/>
        <w:right w:val="none" w:sz="0" w:space="0" w:color="auto"/>
      </w:divBdr>
      <w:divsChild>
        <w:div w:id="867184043">
          <w:marLeft w:val="0"/>
          <w:marRight w:val="0"/>
          <w:marTop w:val="0"/>
          <w:marBottom w:val="450"/>
          <w:divBdr>
            <w:top w:val="none" w:sz="0" w:space="0" w:color="auto"/>
            <w:left w:val="none" w:sz="0" w:space="0" w:color="auto"/>
            <w:bottom w:val="none" w:sz="0" w:space="0" w:color="auto"/>
            <w:right w:val="none" w:sz="0" w:space="0" w:color="auto"/>
          </w:divBdr>
        </w:div>
        <w:div w:id="1627422006">
          <w:marLeft w:val="0"/>
          <w:marRight w:val="0"/>
          <w:marTop w:val="0"/>
          <w:marBottom w:val="300"/>
          <w:divBdr>
            <w:top w:val="none" w:sz="0" w:space="0" w:color="auto"/>
            <w:left w:val="none" w:sz="0" w:space="0" w:color="auto"/>
            <w:bottom w:val="none" w:sz="0" w:space="0" w:color="auto"/>
            <w:right w:val="none" w:sz="0" w:space="0" w:color="auto"/>
          </w:divBdr>
        </w:div>
      </w:divsChild>
    </w:div>
    <w:div w:id="429202554">
      <w:bodyDiv w:val="1"/>
      <w:marLeft w:val="0"/>
      <w:marRight w:val="0"/>
      <w:marTop w:val="0"/>
      <w:marBottom w:val="0"/>
      <w:divBdr>
        <w:top w:val="none" w:sz="0" w:space="0" w:color="auto"/>
        <w:left w:val="none" w:sz="0" w:space="0" w:color="auto"/>
        <w:bottom w:val="none" w:sz="0" w:space="0" w:color="auto"/>
        <w:right w:val="none" w:sz="0" w:space="0" w:color="auto"/>
      </w:divBdr>
    </w:div>
    <w:div w:id="430901784">
      <w:bodyDiv w:val="1"/>
      <w:marLeft w:val="0"/>
      <w:marRight w:val="0"/>
      <w:marTop w:val="0"/>
      <w:marBottom w:val="0"/>
      <w:divBdr>
        <w:top w:val="none" w:sz="0" w:space="0" w:color="auto"/>
        <w:left w:val="none" w:sz="0" w:space="0" w:color="auto"/>
        <w:bottom w:val="none" w:sz="0" w:space="0" w:color="auto"/>
        <w:right w:val="none" w:sz="0" w:space="0" w:color="auto"/>
      </w:divBdr>
    </w:div>
    <w:div w:id="433982552">
      <w:bodyDiv w:val="1"/>
      <w:marLeft w:val="0"/>
      <w:marRight w:val="0"/>
      <w:marTop w:val="0"/>
      <w:marBottom w:val="0"/>
      <w:divBdr>
        <w:top w:val="none" w:sz="0" w:space="0" w:color="auto"/>
        <w:left w:val="none" w:sz="0" w:space="0" w:color="auto"/>
        <w:bottom w:val="none" w:sz="0" w:space="0" w:color="auto"/>
        <w:right w:val="none" w:sz="0" w:space="0" w:color="auto"/>
      </w:divBdr>
    </w:div>
    <w:div w:id="435057556">
      <w:bodyDiv w:val="1"/>
      <w:marLeft w:val="0"/>
      <w:marRight w:val="0"/>
      <w:marTop w:val="0"/>
      <w:marBottom w:val="0"/>
      <w:divBdr>
        <w:top w:val="none" w:sz="0" w:space="0" w:color="auto"/>
        <w:left w:val="none" w:sz="0" w:space="0" w:color="auto"/>
        <w:bottom w:val="none" w:sz="0" w:space="0" w:color="auto"/>
        <w:right w:val="none" w:sz="0" w:space="0" w:color="auto"/>
      </w:divBdr>
    </w:div>
    <w:div w:id="443379307">
      <w:bodyDiv w:val="1"/>
      <w:marLeft w:val="0"/>
      <w:marRight w:val="0"/>
      <w:marTop w:val="0"/>
      <w:marBottom w:val="0"/>
      <w:divBdr>
        <w:top w:val="none" w:sz="0" w:space="0" w:color="auto"/>
        <w:left w:val="none" w:sz="0" w:space="0" w:color="auto"/>
        <w:bottom w:val="none" w:sz="0" w:space="0" w:color="auto"/>
        <w:right w:val="none" w:sz="0" w:space="0" w:color="auto"/>
      </w:divBdr>
      <w:divsChild>
        <w:div w:id="177547237">
          <w:marLeft w:val="0"/>
          <w:marRight w:val="0"/>
          <w:marTop w:val="0"/>
          <w:marBottom w:val="0"/>
          <w:divBdr>
            <w:top w:val="none" w:sz="0" w:space="0" w:color="auto"/>
            <w:left w:val="none" w:sz="0" w:space="0" w:color="auto"/>
            <w:bottom w:val="none" w:sz="0" w:space="0" w:color="auto"/>
            <w:right w:val="none" w:sz="0" w:space="0" w:color="auto"/>
          </w:divBdr>
          <w:divsChild>
            <w:div w:id="311175011">
              <w:marLeft w:val="0"/>
              <w:marRight w:val="0"/>
              <w:marTop w:val="0"/>
              <w:marBottom w:val="0"/>
              <w:divBdr>
                <w:top w:val="none" w:sz="0" w:space="0" w:color="auto"/>
                <w:left w:val="none" w:sz="0" w:space="0" w:color="auto"/>
                <w:bottom w:val="none" w:sz="0" w:space="0" w:color="auto"/>
                <w:right w:val="none" w:sz="0" w:space="0" w:color="auto"/>
              </w:divBdr>
              <w:divsChild>
                <w:div w:id="1792438524">
                  <w:marLeft w:val="0"/>
                  <w:marRight w:val="0"/>
                  <w:marTop w:val="0"/>
                  <w:marBottom w:val="0"/>
                  <w:divBdr>
                    <w:top w:val="none" w:sz="0" w:space="0" w:color="auto"/>
                    <w:left w:val="none" w:sz="0" w:space="0" w:color="auto"/>
                    <w:bottom w:val="none" w:sz="0" w:space="0" w:color="auto"/>
                    <w:right w:val="none" w:sz="0" w:space="0" w:color="auto"/>
                  </w:divBdr>
                  <w:divsChild>
                    <w:div w:id="129834793">
                      <w:marLeft w:val="0"/>
                      <w:marRight w:val="0"/>
                      <w:marTop w:val="0"/>
                      <w:marBottom w:val="0"/>
                      <w:divBdr>
                        <w:top w:val="none" w:sz="0" w:space="0" w:color="auto"/>
                        <w:left w:val="none" w:sz="0" w:space="0" w:color="auto"/>
                        <w:bottom w:val="none" w:sz="0" w:space="0" w:color="auto"/>
                        <w:right w:val="none" w:sz="0" w:space="0" w:color="auto"/>
                      </w:divBdr>
                      <w:divsChild>
                        <w:div w:id="341669800">
                          <w:marLeft w:val="0"/>
                          <w:marRight w:val="0"/>
                          <w:marTop w:val="0"/>
                          <w:marBottom w:val="300"/>
                          <w:divBdr>
                            <w:top w:val="none" w:sz="0" w:space="0" w:color="auto"/>
                            <w:left w:val="none" w:sz="0" w:space="0" w:color="auto"/>
                            <w:bottom w:val="none" w:sz="0" w:space="0" w:color="auto"/>
                            <w:right w:val="none" w:sz="0" w:space="0" w:color="auto"/>
                          </w:divBdr>
                        </w:div>
                        <w:div w:id="1028144515">
                          <w:marLeft w:val="0"/>
                          <w:marRight w:val="0"/>
                          <w:marTop w:val="0"/>
                          <w:marBottom w:val="0"/>
                          <w:divBdr>
                            <w:top w:val="none" w:sz="0" w:space="0" w:color="auto"/>
                            <w:left w:val="none" w:sz="0" w:space="0" w:color="auto"/>
                            <w:bottom w:val="none" w:sz="0" w:space="0" w:color="auto"/>
                            <w:right w:val="none" w:sz="0" w:space="0" w:color="auto"/>
                          </w:divBdr>
                          <w:divsChild>
                            <w:div w:id="1054620958">
                              <w:marLeft w:val="0"/>
                              <w:marRight w:val="0"/>
                              <w:marTop w:val="0"/>
                              <w:marBottom w:val="0"/>
                              <w:divBdr>
                                <w:top w:val="none" w:sz="0" w:space="0" w:color="auto"/>
                                <w:left w:val="none" w:sz="0" w:space="0" w:color="auto"/>
                                <w:bottom w:val="none" w:sz="0" w:space="0" w:color="auto"/>
                                <w:right w:val="none" w:sz="0" w:space="0" w:color="auto"/>
                              </w:divBdr>
                              <w:divsChild>
                                <w:div w:id="1544364943">
                                  <w:marLeft w:val="0"/>
                                  <w:marRight w:val="0"/>
                                  <w:marTop w:val="0"/>
                                  <w:marBottom w:val="0"/>
                                  <w:divBdr>
                                    <w:top w:val="none" w:sz="0" w:space="0" w:color="auto"/>
                                    <w:left w:val="none" w:sz="0" w:space="0" w:color="auto"/>
                                    <w:bottom w:val="none" w:sz="0" w:space="0" w:color="auto"/>
                                    <w:right w:val="none" w:sz="0" w:space="0" w:color="auto"/>
                                  </w:divBdr>
                                  <w:divsChild>
                                    <w:div w:id="15205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8935">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444495942">
      <w:bodyDiv w:val="1"/>
      <w:marLeft w:val="0"/>
      <w:marRight w:val="0"/>
      <w:marTop w:val="0"/>
      <w:marBottom w:val="0"/>
      <w:divBdr>
        <w:top w:val="none" w:sz="0" w:space="0" w:color="auto"/>
        <w:left w:val="none" w:sz="0" w:space="0" w:color="auto"/>
        <w:bottom w:val="none" w:sz="0" w:space="0" w:color="auto"/>
        <w:right w:val="none" w:sz="0" w:space="0" w:color="auto"/>
      </w:divBdr>
      <w:divsChild>
        <w:div w:id="929310103">
          <w:marLeft w:val="0"/>
          <w:marRight w:val="0"/>
          <w:marTop w:val="0"/>
          <w:marBottom w:val="0"/>
          <w:divBdr>
            <w:top w:val="none" w:sz="0" w:space="0" w:color="auto"/>
            <w:left w:val="none" w:sz="0" w:space="0" w:color="auto"/>
            <w:bottom w:val="none" w:sz="0" w:space="0" w:color="auto"/>
            <w:right w:val="none" w:sz="0" w:space="0" w:color="auto"/>
          </w:divBdr>
          <w:divsChild>
            <w:div w:id="1884056568">
              <w:marLeft w:val="0"/>
              <w:marRight w:val="0"/>
              <w:marTop w:val="0"/>
              <w:marBottom w:val="0"/>
              <w:divBdr>
                <w:top w:val="none" w:sz="0" w:space="0" w:color="auto"/>
                <w:left w:val="none" w:sz="0" w:space="0" w:color="auto"/>
                <w:bottom w:val="none" w:sz="0" w:space="0" w:color="auto"/>
                <w:right w:val="none" w:sz="0" w:space="0" w:color="auto"/>
              </w:divBdr>
              <w:divsChild>
                <w:div w:id="1484589603">
                  <w:marLeft w:val="0"/>
                  <w:marRight w:val="0"/>
                  <w:marTop w:val="0"/>
                  <w:marBottom w:val="0"/>
                  <w:divBdr>
                    <w:top w:val="none" w:sz="0" w:space="0" w:color="auto"/>
                    <w:left w:val="none" w:sz="0" w:space="0" w:color="auto"/>
                    <w:bottom w:val="none" w:sz="0" w:space="0" w:color="auto"/>
                    <w:right w:val="none" w:sz="0" w:space="0" w:color="auto"/>
                  </w:divBdr>
                  <w:divsChild>
                    <w:div w:id="31349995">
                      <w:marLeft w:val="0"/>
                      <w:marRight w:val="0"/>
                      <w:marTop w:val="0"/>
                      <w:marBottom w:val="0"/>
                      <w:divBdr>
                        <w:top w:val="none" w:sz="0" w:space="0" w:color="auto"/>
                        <w:left w:val="none" w:sz="0" w:space="0" w:color="auto"/>
                        <w:bottom w:val="none" w:sz="0" w:space="0" w:color="auto"/>
                        <w:right w:val="none" w:sz="0" w:space="0" w:color="auto"/>
                      </w:divBdr>
                      <w:divsChild>
                        <w:div w:id="195892617">
                          <w:marLeft w:val="0"/>
                          <w:marRight w:val="0"/>
                          <w:marTop w:val="0"/>
                          <w:marBottom w:val="0"/>
                          <w:divBdr>
                            <w:top w:val="none" w:sz="0" w:space="0" w:color="auto"/>
                            <w:left w:val="none" w:sz="0" w:space="0" w:color="auto"/>
                            <w:bottom w:val="none" w:sz="0" w:space="0" w:color="auto"/>
                            <w:right w:val="none" w:sz="0" w:space="0" w:color="auto"/>
                          </w:divBdr>
                          <w:divsChild>
                            <w:div w:id="1821339769">
                              <w:marLeft w:val="0"/>
                              <w:marRight w:val="0"/>
                              <w:marTop w:val="0"/>
                              <w:marBottom w:val="0"/>
                              <w:divBdr>
                                <w:top w:val="none" w:sz="0" w:space="0" w:color="auto"/>
                                <w:left w:val="none" w:sz="0" w:space="0" w:color="auto"/>
                                <w:bottom w:val="none" w:sz="0" w:space="0" w:color="auto"/>
                                <w:right w:val="none" w:sz="0" w:space="0" w:color="auto"/>
                              </w:divBdr>
                            </w:div>
                          </w:divsChild>
                        </w:div>
                        <w:div w:id="998728000">
                          <w:marLeft w:val="0"/>
                          <w:marRight w:val="0"/>
                          <w:marTop w:val="0"/>
                          <w:marBottom w:val="0"/>
                          <w:divBdr>
                            <w:top w:val="none" w:sz="0" w:space="0" w:color="auto"/>
                            <w:left w:val="none" w:sz="0" w:space="0" w:color="auto"/>
                            <w:bottom w:val="none" w:sz="0" w:space="0" w:color="auto"/>
                            <w:right w:val="none" w:sz="0" w:space="0" w:color="auto"/>
                          </w:divBdr>
                          <w:divsChild>
                            <w:div w:id="6256576">
                              <w:marLeft w:val="0"/>
                              <w:marRight w:val="0"/>
                              <w:marTop w:val="0"/>
                              <w:marBottom w:val="0"/>
                              <w:divBdr>
                                <w:top w:val="none" w:sz="0" w:space="0" w:color="auto"/>
                                <w:left w:val="none" w:sz="0" w:space="0" w:color="auto"/>
                                <w:bottom w:val="none" w:sz="0" w:space="0" w:color="auto"/>
                                <w:right w:val="none" w:sz="0" w:space="0" w:color="auto"/>
                              </w:divBdr>
                              <w:divsChild>
                                <w:div w:id="117995024">
                                  <w:marLeft w:val="0"/>
                                  <w:marRight w:val="0"/>
                                  <w:marTop w:val="0"/>
                                  <w:marBottom w:val="0"/>
                                  <w:divBdr>
                                    <w:top w:val="none" w:sz="0" w:space="0" w:color="auto"/>
                                    <w:left w:val="none" w:sz="0" w:space="0" w:color="auto"/>
                                    <w:bottom w:val="none" w:sz="0" w:space="0" w:color="auto"/>
                                    <w:right w:val="none" w:sz="0" w:space="0" w:color="auto"/>
                                  </w:divBdr>
                                  <w:divsChild>
                                    <w:div w:id="20843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030653">
                          <w:marLeft w:val="0"/>
                          <w:marRight w:val="0"/>
                          <w:marTop w:val="0"/>
                          <w:marBottom w:val="300"/>
                          <w:divBdr>
                            <w:top w:val="none" w:sz="0" w:space="0" w:color="auto"/>
                            <w:left w:val="none" w:sz="0" w:space="0" w:color="auto"/>
                            <w:bottom w:val="none" w:sz="0" w:space="0" w:color="auto"/>
                            <w:right w:val="none" w:sz="0" w:space="0" w:color="auto"/>
                          </w:divBdr>
                        </w:div>
                        <w:div w:id="2023822713">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447310618">
      <w:bodyDiv w:val="1"/>
      <w:marLeft w:val="0"/>
      <w:marRight w:val="0"/>
      <w:marTop w:val="0"/>
      <w:marBottom w:val="0"/>
      <w:divBdr>
        <w:top w:val="none" w:sz="0" w:space="0" w:color="auto"/>
        <w:left w:val="none" w:sz="0" w:space="0" w:color="auto"/>
        <w:bottom w:val="none" w:sz="0" w:space="0" w:color="auto"/>
        <w:right w:val="none" w:sz="0" w:space="0" w:color="auto"/>
      </w:divBdr>
    </w:div>
    <w:div w:id="448478406">
      <w:bodyDiv w:val="1"/>
      <w:marLeft w:val="0"/>
      <w:marRight w:val="0"/>
      <w:marTop w:val="0"/>
      <w:marBottom w:val="0"/>
      <w:divBdr>
        <w:top w:val="none" w:sz="0" w:space="0" w:color="auto"/>
        <w:left w:val="none" w:sz="0" w:space="0" w:color="auto"/>
        <w:bottom w:val="none" w:sz="0" w:space="0" w:color="auto"/>
        <w:right w:val="none" w:sz="0" w:space="0" w:color="auto"/>
      </w:divBdr>
    </w:div>
    <w:div w:id="458886417">
      <w:bodyDiv w:val="1"/>
      <w:marLeft w:val="0"/>
      <w:marRight w:val="0"/>
      <w:marTop w:val="0"/>
      <w:marBottom w:val="0"/>
      <w:divBdr>
        <w:top w:val="none" w:sz="0" w:space="0" w:color="auto"/>
        <w:left w:val="none" w:sz="0" w:space="0" w:color="auto"/>
        <w:bottom w:val="none" w:sz="0" w:space="0" w:color="auto"/>
        <w:right w:val="none" w:sz="0" w:space="0" w:color="auto"/>
      </w:divBdr>
    </w:div>
    <w:div w:id="462506950">
      <w:bodyDiv w:val="1"/>
      <w:marLeft w:val="0"/>
      <w:marRight w:val="0"/>
      <w:marTop w:val="0"/>
      <w:marBottom w:val="0"/>
      <w:divBdr>
        <w:top w:val="none" w:sz="0" w:space="0" w:color="auto"/>
        <w:left w:val="none" w:sz="0" w:space="0" w:color="auto"/>
        <w:bottom w:val="none" w:sz="0" w:space="0" w:color="auto"/>
        <w:right w:val="none" w:sz="0" w:space="0" w:color="auto"/>
      </w:divBdr>
      <w:divsChild>
        <w:div w:id="55475156">
          <w:marLeft w:val="0"/>
          <w:marRight w:val="0"/>
          <w:marTop w:val="0"/>
          <w:marBottom w:val="450"/>
          <w:divBdr>
            <w:top w:val="none" w:sz="0" w:space="0" w:color="auto"/>
            <w:left w:val="none" w:sz="0" w:space="0" w:color="auto"/>
            <w:bottom w:val="none" w:sz="0" w:space="0" w:color="auto"/>
            <w:right w:val="none" w:sz="0" w:space="0" w:color="auto"/>
          </w:divBdr>
        </w:div>
        <w:div w:id="727728835">
          <w:marLeft w:val="0"/>
          <w:marRight w:val="0"/>
          <w:marTop w:val="0"/>
          <w:marBottom w:val="300"/>
          <w:divBdr>
            <w:top w:val="none" w:sz="0" w:space="0" w:color="auto"/>
            <w:left w:val="none" w:sz="0" w:space="0" w:color="auto"/>
            <w:bottom w:val="none" w:sz="0" w:space="0" w:color="auto"/>
            <w:right w:val="none" w:sz="0" w:space="0" w:color="auto"/>
          </w:divBdr>
        </w:div>
      </w:divsChild>
    </w:div>
    <w:div w:id="463699429">
      <w:bodyDiv w:val="1"/>
      <w:marLeft w:val="0"/>
      <w:marRight w:val="0"/>
      <w:marTop w:val="0"/>
      <w:marBottom w:val="0"/>
      <w:divBdr>
        <w:top w:val="none" w:sz="0" w:space="0" w:color="auto"/>
        <w:left w:val="none" w:sz="0" w:space="0" w:color="auto"/>
        <w:bottom w:val="none" w:sz="0" w:space="0" w:color="auto"/>
        <w:right w:val="none" w:sz="0" w:space="0" w:color="auto"/>
      </w:divBdr>
    </w:div>
    <w:div w:id="470944367">
      <w:bodyDiv w:val="1"/>
      <w:marLeft w:val="0"/>
      <w:marRight w:val="0"/>
      <w:marTop w:val="0"/>
      <w:marBottom w:val="0"/>
      <w:divBdr>
        <w:top w:val="none" w:sz="0" w:space="0" w:color="auto"/>
        <w:left w:val="none" w:sz="0" w:space="0" w:color="auto"/>
        <w:bottom w:val="none" w:sz="0" w:space="0" w:color="auto"/>
        <w:right w:val="none" w:sz="0" w:space="0" w:color="auto"/>
      </w:divBdr>
      <w:divsChild>
        <w:div w:id="838154902">
          <w:marLeft w:val="0"/>
          <w:marRight w:val="0"/>
          <w:marTop w:val="0"/>
          <w:marBottom w:val="2355"/>
          <w:divBdr>
            <w:top w:val="none" w:sz="0" w:space="0" w:color="auto"/>
            <w:left w:val="none" w:sz="0" w:space="0" w:color="auto"/>
            <w:bottom w:val="none" w:sz="0" w:space="0" w:color="auto"/>
            <w:right w:val="none" w:sz="0" w:space="0" w:color="auto"/>
          </w:divBdr>
          <w:divsChild>
            <w:div w:id="2013406675">
              <w:marLeft w:val="0"/>
              <w:marRight w:val="0"/>
              <w:marTop w:val="0"/>
              <w:marBottom w:val="0"/>
              <w:divBdr>
                <w:top w:val="none" w:sz="0" w:space="0" w:color="auto"/>
                <w:left w:val="none" w:sz="0" w:space="0" w:color="auto"/>
                <w:bottom w:val="none" w:sz="0" w:space="0" w:color="auto"/>
                <w:right w:val="none" w:sz="0" w:space="0" w:color="auto"/>
              </w:divBdr>
              <w:divsChild>
                <w:div w:id="1861891826">
                  <w:marLeft w:val="0"/>
                  <w:marRight w:val="0"/>
                  <w:marTop w:val="0"/>
                  <w:marBottom w:val="0"/>
                  <w:divBdr>
                    <w:top w:val="none" w:sz="0" w:space="0" w:color="auto"/>
                    <w:left w:val="none" w:sz="0" w:space="0" w:color="auto"/>
                    <w:bottom w:val="none" w:sz="0" w:space="0" w:color="auto"/>
                    <w:right w:val="none" w:sz="0" w:space="0" w:color="auto"/>
                  </w:divBdr>
                  <w:divsChild>
                    <w:div w:id="1555383197">
                      <w:marLeft w:val="0"/>
                      <w:marRight w:val="0"/>
                      <w:marTop w:val="0"/>
                      <w:marBottom w:val="0"/>
                      <w:divBdr>
                        <w:top w:val="none" w:sz="0" w:space="0" w:color="auto"/>
                        <w:left w:val="none" w:sz="0" w:space="0" w:color="auto"/>
                        <w:bottom w:val="none" w:sz="0" w:space="0" w:color="auto"/>
                        <w:right w:val="none" w:sz="0" w:space="0" w:color="auto"/>
                      </w:divBdr>
                      <w:divsChild>
                        <w:div w:id="1394545648">
                          <w:marLeft w:val="0"/>
                          <w:marRight w:val="0"/>
                          <w:marTop w:val="0"/>
                          <w:marBottom w:val="0"/>
                          <w:divBdr>
                            <w:top w:val="none" w:sz="0" w:space="0" w:color="auto"/>
                            <w:left w:val="none" w:sz="0" w:space="0" w:color="auto"/>
                            <w:bottom w:val="none" w:sz="0" w:space="0" w:color="auto"/>
                            <w:right w:val="none" w:sz="0" w:space="0" w:color="auto"/>
                          </w:divBdr>
                          <w:divsChild>
                            <w:div w:id="495264886">
                              <w:marLeft w:val="0"/>
                              <w:marRight w:val="0"/>
                              <w:marTop w:val="0"/>
                              <w:marBottom w:val="0"/>
                              <w:divBdr>
                                <w:top w:val="none" w:sz="0" w:space="0" w:color="auto"/>
                                <w:left w:val="none" w:sz="0" w:space="0" w:color="auto"/>
                                <w:bottom w:val="none" w:sz="0" w:space="0" w:color="auto"/>
                                <w:right w:val="none" w:sz="0" w:space="0" w:color="auto"/>
                              </w:divBdr>
                              <w:divsChild>
                                <w:div w:id="76681224">
                                  <w:marLeft w:val="0"/>
                                  <w:marRight w:val="0"/>
                                  <w:marTop w:val="0"/>
                                  <w:marBottom w:val="120"/>
                                  <w:divBdr>
                                    <w:top w:val="none" w:sz="0" w:space="0" w:color="auto"/>
                                    <w:left w:val="none" w:sz="0" w:space="0" w:color="auto"/>
                                    <w:bottom w:val="none" w:sz="0" w:space="0" w:color="auto"/>
                                    <w:right w:val="none" w:sz="0" w:space="0" w:color="auto"/>
                                  </w:divBdr>
                                </w:div>
                                <w:div w:id="383140162">
                                  <w:marLeft w:val="0"/>
                                  <w:marRight w:val="0"/>
                                  <w:marTop w:val="0"/>
                                  <w:marBottom w:val="0"/>
                                  <w:divBdr>
                                    <w:top w:val="none" w:sz="0" w:space="0" w:color="auto"/>
                                    <w:left w:val="none" w:sz="0" w:space="0" w:color="auto"/>
                                    <w:bottom w:val="none" w:sz="0" w:space="0" w:color="auto"/>
                                    <w:right w:val="none" w:sz="0" w:space="0" w:color="auto"/>
                                  </w:divBdr>
                                  <w:divsChild>
                                    <w:div w:id="314652827">
                                      <w:marLeft w:val="0"/>
                                      <w:marRight w:val="0"/>
                                      <w:marTop w:val="0"/>
                                      <w:marBottom w:val="0"/>
                                      <w:divBdr>
                                        <w:top w:val="none" w:sz="0" w:space="0" w:color="auto"/>
                                        <w:left w:val="none" w:sz="0" w:space="0" w:color="auto"/>
                                        <w:bottom w:val="none" w:sz="0" w:space="0" w:color="auto"/>
                                        <w:right w:val="none" w:sz="0" w:space="0" w:color="auto"/>
                                      </w:divBdr>
                                    </w:div>
                                    <w:div w:id="769400548">
                                      <w:marLeft w:val="0"/>
                                      <w:marRight w:val="0"/>
                                      <w:marTop w:val="0"/>
                                      <w:marBottom w:val="0"/>
                                      <w:divBdr>
                                        <w:top w:val="none" w:sz="0" w:space="0" w:color="auto"/>
                                        <w:left w:val="none" w:sz="0" w:space="0" w:color="auto"/>
                                        <w:bottom w:val="none" w:sz="0" w:space="0" w:color="auto"/>
                                        <w:right w:val="none" w:sz="0" w:space="0" w:color="auto"/>
                                      </w:divBdr>
                                      <w:divsChild>
                                        <w:div w:id="1148014001">
                                          <w:marLeft w:val="0"/>
                                          <w:marRight w:val="0"/>
                                          <w:marTop w:val="0"/>
                                          <w:marBottom w:val="0"/>
                                          <w:divBdr>
                                            <w:top w:val="none" w:sz="0" w:space="0" w:color="auto"/>
                                            <w:left w:val="none" w:sz="0" w:space="0" w:color="auto"/>
                                            <w:bottom w:val="none" w:sz="0" w:space="0" w:color="auto"/>
                                            <w:right w:val="none" w:sz="0" w:space="0" w:color="auto"/>
                                          </w:divBdr>
                                          <w:divsChild>
                                            <w:div w:id="43470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1894743">
      <w:bodyDiv w:val="1"/>
      <w:marLeft w:val="0"/>
      <w:marRight w:val="0"/>
      <w:marTop w:val="0"/>
      <w:marBottom w:val="0"/>
      <w:divBdr>
        <w:top w:val="none" w:sz="0" w:space="0" w:color="auto"/>
        <w:left w:val="none" w:sz="0" w:space="0" w:color="auto"/>
        <w:bottom w:val="none" w:sz="0" w:space="0" w:color="auto"/>
        <w:right w:val="none" w:sz="0" w:space="0" w:color="auto"/>
      </w:divBdr>
      <w:divsChild>
        <w:div w:id="1656253438">
          <w:marLeft w:val="0"/>
          <w:marRight w:val="0"/>
          <w:marTop w:val="0"/>
          <w:marBottom w:val="2355"/>
          <w:divBdr>
            <w:top w:val="none" w:sz="0" w:space="0" w:color="auto"/>
            <w:left w:val="none" w:sz="0" w:space="0" w:color="auto"/>
            <w:bottom w:val="none" w:sz="0" w:space="0" w:color="auto"/>
            <w:right w:val="none" w:sz="0" w:space="0" w:color="auto"/>
          </w:divBdr>
          <w:divsChild>
            <w:div w:id="1490168634">
              <w:marLeft w:val="0"/>
              <w:marRight w:val="0"/>
              <w:marTop w:val="0"/>
              <w:marBottom w:val="0"/>
              <w:divBdr>
                <w:top w:val="none" w:sz="0" w:space="0" w:color="auto"/>
                <w:left w:val="none" w:sz="0" w:space="0" w:color="auto"/>
                <w:bottom w:val="none" w:sz="0" w:space="0" w:color="auto"/>
                <w:right w:val="none" w:sz="0" w:space="0" w:color="auto"/>
              </w:divBdr>
              <w:divsChild>
                <w:div w:id="1121848320">
                  <w:marLeft w:val="0"/>
                  <w:marRight w:val="0"/>
                  <w:marTop w:val="0"/>
                  <w:marBottom w:val="0"/>
                  <w:divBdr>
                    <w:top w:val="none" w:sz="0" w:space="0" w:color="auto"/>
                    <w:left w:val="none" w:sz="0" w:space="0" w:color="auto"/>
                    <w:bottom w:val="none" w:sz="0" w:space="0" w:color="auto"/>
                    <w:right w:val="none" w:sz="0" w:space="0" w:color="auto"/>
                  </w:divBdr>
                  <w:divsChild>
                    <w:div w:id="794714364">
                      <w:marLeft w:val="0"/>
                      <w:marRight w:val="0"/>
                      <w:marTop w:val="0"/>
                      <w:marBottom w:val="0"/>
                      <w:divBdr>
                        <w:top w:val="none" w:sz="0" w:space="0" w:color="auto"/>
                        <w:left w:val="none" w:sz="0" w:space="0" w:color="auto"/>
                        <w:bottom w:val="none" w:sz="0" w:space="0" w:color="auto"/>
                        <w:right w:val="none" w:sz="0" w:space="0" w:color="auto"/>
                      </w:divBdr>
                      <w:divsChild>
                        <w:div w:id="925576953">
                          <w:marLeft w:val="0"/>
                          <w:marRight w:val="0"/>
                          <w:marTop w:val="0"/>
                          <w:marBottom w:val="0"/>
                          <w:divBdr>
                            <w:top w:val="none" w:sz="0" w:space="0" w:color="auto"/>
                            <w:left w:val="none" w:sz="0" w:space="0" w:color="auto"/>
                            <w:bottom w:val="none" w:sz="0" w:space="0" w:color="auto"/>
                            <w:right w:val="none" w:sz="0" w:space="0" w:color="auto"/>
                          </w:divBdr>
                          <w:divsChild>
                            <w:div w:id="485784146">
                              <w:marLeft w:val="0"/>
                              <w:marRight w:val="0"/>
                              <w:marTop w:val="0"/>
                              <w:marBottom w:val="0"/>
                              <w:divBdr>
                                <w:top w:val="none" w:sz="0" w:space="0" w:color="auto"/>
                                <w:left w:val="none" w:sz="0" w:space="0" w:color="auto"/>
                                <w:bottom w:val="none" w:sz="0" w:space="0" w:color="auto"/>
                                <w:right w:val="none" w:sz="0" w:space="0" w:color="auto"/>
                              </w:divBdr>
                              <w:divsChild>
                                <w:div w:id="223224081">
                                  <w:marLeft w:val="0"/>
                                  <w:marRight w:val="0"/>
                                  <w:marTop w:val="0"/>
                                  <w:marBottom w:val="120"/>
                                  <w:divBdr>
                                    <w:top w:val="none" w:sz="0" w:space="0" w:color="auto"/>
                                    <w:left w:val="none" w:sz="0" w:space="0" w:color="auto"/>
                                    <w:bottom w:val="none" w:sz="0" w:space="0" w:color="auto"/>
                                    <w:right w:val="none" w:sz="0" w:space="0" w:color="auto"/>
                                  </w:divBdr>
                                </w:div>
                                <w:div w:id="1164011468">
                                  <w:marLeft w:val="0"/>
                                  <w:marRight w:val="0"/>
                                  <w:marTop w:val="0"/>
                                  <w:marBottom w:val="0"/>
                                  <w:divBdr>
                                    <w:top w:val="none" w:sz="0" w:space="0" w:color="auto"/>
                                    <w:left w:val="none" w:sz="0" w:space="0" w:color="auto"/>
                                    <w:bottom w:val="none" w:sz="0" w:space="0" w:color="auto"/>
                                    <w:right w:val="none" w:sz="0" w:space="0" w:color="auto"/>
                                  </w:divBdr>
                                  <w:divsChild>
                                    <w:div w:id="437794344">
                                      <w:marLeft w:val="0"/>
                                      <w:marRight w:val="0"/>
                                      <w:marTop w:val="0"/>
                                      <w:marBottom w:val="0"/>
                                      <w:divBdr>
                                        <w:top w:val="none" w:sz="0" w:space="0" w:color="auto"/>
                                        <w:left w:val="none" w:sz="0" w:space="0" w:color="auto"/>
                                        <w:bottom w:val="none" w:sz="0" w:space="0" w:color="auto"/>
                                        <w:right w:val="none" w:sz="0" w:space="0" w:color="auto"/>
                                      </w:divBdr>
                                      <w:divsChild>
                                        <w:div w:id="1227568336">
                                          <w:marLeft w:val="0"/>
                                          <w:marRight w:val="0"/>
                                          <w:marTop w:val="0"/>
                                          <w:marBottom w:val="0"/>
                                          <w:divBdr>
                                            <w:top w:val="none" w:sz="0" w:space="0" w:color="auto"/>
                                            <w:left w:val="none" w:sz="0" w:space="0" w:color="auto"/>
                                            <w:bottom w:val="none" w:sz="0" w:space="0" w:color="auto"/>
                                            <w:right w:val="none" w:sz="0" w:space="0" w:color="auto"/>
                                          </w:divBdr>
                                          <w:divsChild>
                                            <w:div w:id="180226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286255">
      <w:bodyDiv w:val="1"/>
      <w:marLeft w:val="0"/>
      <w:marRight w:val="0"/>
      <w:marTop w:val="0"/>
      <w:marBottom w:val="0"/>
      <w:divBdr>
        <w:top w:val="none" w:sz="0" w:space="0" w:color="auto"/>
        <w:left w:val="none" w:sz="0" w:space="0" w:color="auto"/>
        <w:bottom w:val="none" w:sz="0" w:space="0" w:color="auto"/>
        <w:right w:val="none" w:sz="0" w:space="0" w:color="auto"/>
      </w:divBdr>
      <w:divsChild>
        <w:div w:id="1100025254">
          <w:marLeft w:val="0"/>
          <w:marRight w:val="0"/>
          <w:marTop w:val="0"/>
          <w:marBottom w:val="0"/>
          <w:divBdr>
            <w:top w:val="none" w:sz="0" w:space="0" w:color="auto"/>
            <w:left w:val="none" w:sz="0" w:space="0" w:color="auto"/>
            <w:bottom w:val="none" w:sz="0" w:space="0" w:color="auto"/>
            <w:right w:val="none" w:sz="0" w:space="0" w:color="auto"/>
          </w:divBdr>
          <w:divsChild>
            <w:div w:id="1850943566">
              <w:marLeft w:val="0"/>
              <w:marRight w:val="0"/>
              <w:marTop w:val="0"/>
              <w:marBottom w:val="0"/>
              <w:divBdr>
                <w:top w:val="none" w:sz="0" w:space="0" w:color="auto"/>
                <w:left w:val="none" w:sz="0" w:space="0" w:color="auto"/>
                <w:bottom w:val="none" w:sz="0" w:space="0" w:color="auto"/>
                <w:right w:val="none" w:sz="0" w:space="0" w:color="auto"/>
              </w:divBdr>
              <w:divsChild>
                <w:div w:id="1965192727">
                  <w:marLeft w:val="0"/>
                  <w:marRight w:val="0"/>
                  <w:marTop w:val="0"/>
                  <w:marBottom w:val="0"/>
                  <w:divBdr>
                    <w:top w:val="none" w:sz="0" w:space="0" w:color="auto"/>
                    <w:left w:val="none" w:sz="0" w:space="0" w:color="auto"/>
                    <w:bottom w:val="single" w:sz="6" w:space="0" w:color="EAEAEA"/>
                    <w:right w:val="none" w:sz="0" w:space="0" w:color="auto"/>
                  </w:divBdr>
                  <w:divsChild>
                    <w:div w:id="826939705">
                      <w:marLeft w:val="0"/>
                      <w:marRight w:val="0"/>
                      <w:marTop w:val="0"/>
                      <w:marBottom w:val="150"/>
                      <w:divBdr>
                        <w:top w:val="none" w:sz="0" w:space="0" w:color="auto"/>
                        <w:left w:val="none" w:sz="0" w:space="0" w:color="auto"/>
                        <w:bottom w:val="none" w:sz="0" w:space="0" w:color="auto"/>
                        <w:right w:val="none" w:sz="0" w:space="0" w:color="auto"/>
                      </w:divBdr>
                    </w:div>
                    <w:div w:id="932861775">
                      <w:marLeft w:val="0"/>
                      <w:marRight w:val="0"/>
                      <w:marTop w:val="0"/>
                      <w:marBottom w:val="0"/>
                      <w:divBdr>
                        <w:top w:val="none" w:sz="0" w:space="0" w:color="auto"/>
                        <w:left w:val="none" w:sz="0" w:space="0" w:color="auto"/>
                        <w:bottom w:val="none" w:sz="0" w:space="0" w:color="auto"/>
                        <w:right w:val="none" w:sz="0" w:space="0" w:color="auto"/>
                      </w:divBdr>
                    </w:div>
                    <w:div w:id="934827027">
                      <w:marLeft w:val="-675"/>
                      <w:marRight w:val="0"/>
                      <w:marTop w:val="0"/>
                      <w:marBottom w:val="0"/>
                      <w:divBdr>
                        <w:top w:val="none" w:sz="0" w:space="0" w:color="auto"/>
                        <w:left w:val="none" w:sz="0" w:space="0" w:color="auto"/>
                        <w:bottom w:val="none" w:sz="0" w:space="0" w:color="auto"/>
                        <w:right w:val="none" w:sz="0" w:space="0" w:color="auto"/>
                      </w:divBdr>
                      <w:divsChild>
                        <w:div w:id="650450382">
                          <w:marLeft w:val="0"/>
                          <w:marRight w:val="0"/>
                          <w:marTop w:val="0"/>
                          <w:marBottom w:val="0"/>
                          <w:divBdr>
                            <w:top w:val="none" w:sz="0" w:space="0" w:color="auto"/>
                            <w:left w:val="none" w:sz="0" w:space="0" w:color="auto"/>
                            <w:bottom w:val="none" w:sz="0" w:space="0" w:color="auto"/>
                            <w:right w:val="none" w:sz="0" w:space="0" w:color="auto"/>
                          </w:divBdr>
                        </w:div>
                        <w:div w:id="21126265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03782900">
      <w:bodyDiv w:val="1"/>
      <w:marLeft w:val="0"/>
      <w:marRight w:val="0"/>
      <w:marTop w:val="0"/>
      <w:marBottom w:val="0"/>
      <w:divBdr>
        <w:top w:val="none" w:sz="0" w:space="0" w:color="auto"/>
        <w:left w:val="none" w:sz="0" w:space="0" w:color="auto"/>
        <w:bottom w:val="none" w:sz="0" w:space="0" w:color="auto"/>
        <w:right w:val="none" w:sz="0" w:space="0" w:color="auto"/>
      </w:divBdr>
    </w:div>
    <w:div w:id="510415162">
      <w:bodyDiv w:val="1"/>
      <w:marLeft w:val="0"/>
      <w:marRight w:val="0"/>
      <w:marTop w:val="0"/>
      <w:marBottom w:val="0"/>
      <w:divBdr>
        <w:top w:val="none" w:sz="0" w:space="0" w:color="auto"/>
        <w:left w:val="none" w:sz="0" w:space="0" w:color="auto"/>
        <w:bottom w:val="none" w:sz="0" w:space="0" w:color="auto"/>
        <w:right w:val="none" w:sz="0" w:space="0" w:color="auto"/>
      </w:divBdr>
    </w:div>
    <w:div w:id="513570266">
      <w:bodyDiv w:val="1"/>
      <w:marLeft w:val="0"/>
      <w:marRight w:val="0"/>
      <w:marTop w:val="0"/>
      <w:marBottom w:val="0"/>
      <w:divBdr>
        <w:top w:val="none" w:sz="0" w:space="0" w:color="auto"/>
        <w:left w:val="none" w:sz="0" w:space="0" w:color="auto"/>
        <w:bottom w:val="none" w:sz="0" w:space="0" w:color="auto"/>
        <w:right w:val="none" w:sz="0" w:space="0" w:color="auto"/>
      </w:divBdr>
    </w:div>
    <w:div w:id="519976613">
      <w:bodyDiv w:val="1"/>
      <w:marLeft w:val="0"/>
      <w:marRight w:val="0"/>
      <w:marTop w:val="0"/>
      <w:marBottom w:val="0"/>
      <w:divBdr>
        <w:top w:val="none" w:sz="0" w:space="0" w:color="auto"/>
        <w:left w:val="none" w:sz="0" w:space="0" w:color="auto"/>
        <w:bottom w:val="none" w:sz="0" w:space="0" w:color="auto"/>
        <w:right w:val="none" w:sz="0" w:space="0" w:color="auto"/>
      </w:divBdr>
      <w:divsChild>
        <w:div w:id="452407046">
          <w:marLeft w:val="0"/>
          <w:marRight w:val="0"/>
          <w:marTop w:val="100"/>
          <w:marBottom w:val="100"/>
          <w:divBdr>
            <w:top w:val="none" w:sz="0" w:space="0" w:color="auto"/>
            <w:left w:val="none" w:sz="0" w:space="0" w:color="auto"/>
            <w:bottom w:val="none" w:sz="0" w:space="0" w:color="auto"/>
            <w:right w:val="none" w:sz="0" w:space="0" w:color="auto"/>
          </w:divBdr>
        </w:div>
      </w:divsChild>
    </w:div>
    <w:div w:id="525220813">
      <w:bodyDiv w:val="1"/>
      <w:marLeft w:val="0"/>
      <w:marRight w:val="0"/>
      <w:marTop w:val="0"/>
      <w:marBottom w:val="0"/>
      <w:divBdr>
        <w:top w:val="none" w:sz="0" w:space="0" w:color="auto"/>
        <w:left w:val="none" w:sz="0" w:space="0" w:color="auto"/>
        <w:bottom w:val="none" w:sz="0" w:space="0" w:color="auto"/>
        <w:right w:val="none" w:sz="0" w:space="0" w:color="auto"/>
      </w:divBdr>
    </w:div>
    <w:div w:id="531185343">
      <w:bodyDiv w:val="1"/>
      <w:marLeft w:val="0"/>
      <w:marRight w:val="0"/>
      <w:marTop w:val="0"/>
      <w:marBottom w:val="0"/>
      <w:divBdr>
        <w:top w:val="none" w:sz="0" w:space="0" w:color="auto"/>
        <w:left w:val="none" w:sz="0" w:space="0" w:color="auto"/>
        <w:bottom w:val="none" w:sz="0" w:space="0" w:color="auto"/>
        <w:right w:val="none" w:sz="0" w:space="0" w:color="auto"/>
      </w:divBdr>
      <w:divsChild>
        <w:div w:id="543563892">
          <w:marLeft w:val="0"/>
          <w:marRight w:val="0"/>
          <w:marTop w:val="0"/>
          <w:marBottom w:val="180"/>
          <w:divBdr>
            <w:top w:val="none" w:sz="0" w:space="0" w:color="auto"/>
            <w:left w:val="none" w:sz="0" w:space="0" w:color="auto"/>
            <w:bottom w:val="none" w:sz="0" w:space="0" w:color="auto"/>
            <w:right w:val="none" w:sz="0" w:space="0" w:color="auto"/>
          </w:divBdr>
        </w:div>
      </w:divsChild>
    </w:div>
    <w:div w:id="533539953">
      <w:bodyDiv w:val="1"/>
      <w:marLeft w:val="0"/>
      <w:marRight w:val="0"/>
      <w:marTop w:val="0"/>
      <w:marBottom w:val="0"/>
      <w:divBdr>
        <w:top w:val="none" w:sz="0" w:space="0" w:color="auto"/>
        <w:left w:val="none" w:sz="0" w:space="0" w:color="auto"/>
        <w:bottom w:val="none" w:sz="0" w:space="0" w:color="auto"/>
        <w:right w:val="none" w:sz="0" w:space="0" w:color="auto"/>
      </w:divBdr>
    </w:div>
    <w:div w:id="534926914">
      <w:bodyDiv w:val="1"/>
      <w:marLeft w:val="0"/>
      <w:marRight w:val="0"/>
      <w:marTop w:val="0"/>
      <w:marBottom w:val="0"/>
      <w:divBdr>
        <w:top w:val="none" w:sz="0" w:space="0" w:color="auto"/>
        <w:left w:val="none" w:sz="0" w:space="0" w:color="auto"/>
        <w:bottom w:val="none" w:sz="0" w:space="0" w:color="auto"/>
        <w:right w:val="none" w:sz="0" w:space="0" w:color="auto"/>
      </w:divBdr>
      <w:divsChild>
        <w:div w:id="820585582">
          <w:marLeft w:val="0"/>
          <w:marRight w:val="0"/>
          <w:marTop w:val="0"/>
          <w:marBottom w:val="0"/>
          <w:divBdr>
            <w:top w:val="none" w:sz="0" w:space="0" w:color="auto"/>
            <w:left w:val="none" w:sz="0" w:space="0" w:color="auto"/>
            <w:bottom w:val="none" w:sz="0" w:space="0" w:color="auto"/>
            <w:right w:val="none" w:sz="0" w:space="0" w:color="auto"/>
          </w:divBdr>
          <w:divsChild>
            <w:div w:id="1297683962">
              <w:marLeft w:val="0"/>
              <w:marRight w:val="0"/>
              <w:marTop w:val="0"/>
              <w:marBottom w:val="0"/>
              <w:divBdr>
                <w:top w:val="none" w:sz="0" w:space="0" w:color="auto"/>
                <w:left w:val="none" w:sz="0" w:space="0" w:color="auto"/>
                <w:bottom w:val="none" w:sz="0" w:space="0" w:color="auto"/>
                <w:right w:val="none" w:sz="0" w:space="0" w:color="auto"/>
              </w:divBdr>
              <w:divsChild>
                <w:div w:id="1253315978">
                  <w:marLeft w:val="0"/>
                  <w:marRight w:val="0"/>
                  <w:marTop w:val="0"/>
                  <w:marBottom w:val="0"/>
                  <w:divBdr>
                    <w:top w:val="none" w:sz="0" w:space="0" w:color="auto"/>
                    <w:left w:val="none" w:sz="0" w:space="0" w:color="auto"/>
                    <w:bottom w:val="single" w:sz="6" w:space="0" w:color="EAEAEA"/>
                    <w:right w:val="none" w:sz="0" w:space="0" w:color="auto"/>
                  </w:divBdr>
                  <w:divsChild>
                    <w:div w:id="102455321">
                      <w:marLeft w:val="0"/>
                      <w:marRight w:val="0"/>
                      <w:marTop w:val="0"/>
                      <w:marBottom w:val="150"/>
                      <w:divBdr>
                        <w:top w:val="none" w:sz="0" w:space="0" w:color="auto"/>
                        <w:left w:val="none" w:sz="0" w:space="0" w:color="auto"/>
                        <w:bottom w:val="none" w:sz="0" w:space="0" w:color="auto"/>
                        <w:right w:val="none" w:sz="0" w:space="0" w:color="auto"/>
                      </w:divBdr>
                    </w:div>
                    <w:div w:id="137750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974977">
      <w:bodyDiv w:val="1"/>
      <w:marLeft w:val="0"/>
      <w:marRight w:val="0"/>
      <w:marTop w:val="0"/>
      <w:marBottom w:val="0"/>
      <w:divBdr>
        <w:top w:val="none" w:sz="0" w:space="0" w:color="auto"/>
        <w:left w:val="none" w:sz="0" w:space="0" w:color="auto"/>
        <w:bottom w:val="none" w:sz="0" w:space="0" w:color="auto"/>
        <w:right w:val="none" w:sz="0" w:space="0" w:color="auto"/>
      </w:divBdr>
    </w:div>
    <w:div w:id="546840922">
      <w:bodyDiv w:val="1"/>
      <w:marLeft w:val="0"/>
      <w:marRight w:val="0"/>
      <w:marTop w:val="0"/>
      <w:marBottom w:val="0"/>
      <w:divBdr>
        <w:top w:val="none" w:sz="0" w:space="0" w:color="auto"/>
        <w:left w:val="none" w:sz="0" w:space="0" w:color="auto"/>
        <w:bottom w:val="none" w:sz="0" w:space="0" w:color="auto"/>
        <w:right w:val="none" w:sz="0" w:space="0" w:color="auto"/>
      </w:divBdr>
      <w:divsChild>
        <w:div w:id="34472344">
          <w:marLeft w:val="0"/>
          <w:marRight w:val="0"/>
          <w:marTop w:val="0"/>
          <w:marBottom w:val="450"/>
          <w:divBdr>
            <w:top w:val="none" w:sz="0" w:space="0" w:color="auto"/>
            <w:left w:val="none" w:sz="0" w:space="0" w:color="auto"/>
            <w:bottom w:val="none" w:sz="0" w:space="0" w:color="auto"/>
            <w:right w:val="none" w:sz="0" w:space="0" w:color="auto"/>
          </w:divBdr>
        </w:div>
        <w:div w:id="1024289513">
          <w:marLeft w:val="0"/>
          <w:marRight w:val="0"/>
          <w:marTop w:val="0"/>
          <w:marBottom w:val="300"/>
          <w:divBdr>
            <w:top w:val="none" w:sz="0" w:space="0" w:color="auto"/>
            <w:left w:val="none" w:sz="0" w:space="0" w:color="auto"/>
            <w:bottom w:val="none" w:sz="0" w:space="0" w:color="auto"/>
            <w:right w:val="none" w:sz="0" w:space="0" w:color="auto"/>
          </w:divBdr>
        </w:div>
      </w:divsChild>
    </w:div>
    <w:div w:id="548305647">
      <w:bodyDiv w:val="1"/>
      <w:marLeft w:val="0"/>
      <w:marRight w:val="0"/>
      <w:marTop w:val="0"/>
      <w:marBottom w:val="0"/>
      <w:divBdr>
        <w:top w:val="none" w:sz="0" w:space="0" w:color="auto"/>
        <w:left w:val="none" w:sz="0" w:space="0" w:color="auto"/>
        <w:bottom w:val="none" w:sz="0" w:space="0" w:color="auto"/>
        <w:right w:val="none" w:sz="0" w:space="0" w:color="auto"/>
      </w:divBdr>
      <w:divsChild>
        <w:div w:id="86998812">
          <w:marLeft w:val="0"/>
          <w:marRight w:val="0"/>
          <w:marTop w:val="300"/>
          <w:marBottom w:val="60"/>
          <w:divBdr>
            <w:top w:val="none" w:sz="0" w:space="0" w:color="auto"/>
            <w:left w:val="none" w:sz="0" w:space="0" w:color="auto"/>
            <w:bottom w:val="none" w:sz="0" w:space="0" w:color="auto"/>
            <w:right w:val="none" w:sz="0" w:space="0" w:color="auto"/>
          </w:divBdr>
          <w:divsChild>
            <w:div w:id="582029547">
              <w:marLeft w:val="0"/>
              <w:marRight w:val="0"/>
              <w:marTop w:val="0"/>
              <w:marBottom w:val="0"/>
              <w:divBdr>
                <w:top w:val="none" w:sz="0" w:space="0" w:color="auto"/>
                <w:left w:val="none" w:sz="0" w:space="0" w:color="auto"/>
                <w:bottom w:val="none" w:sz="0" w:space="0" w:color="auto"/>
                <w:right w:val="none" w:sz="0" w:space="0" w:color="auto"/>
              </w:divBdr>
            </w:div>
          </w:divsChild>
        </w:div>
        <w:div w:id="553466101">
          <w:marLeft w:val="0"/>
          <w:marRight w:val="0"/>
          <w:marTop w:val="55"/>
          <w:marBottom w:val="350"/>
          <w:divBdr>
            <w:top w:val="none" w:sz="0" w:space="0" w:color="auto"/>
            <w:left w:val="none" w:sz="0" w:space="0" w:color="auto"/>
            <w:bottom w:val="none" w:sz="0" w:space="0" w:color="auto"/>
            <w:right w:val="none" w:sz="0" w:space="0" w:color="auto"/>
          </w:divBdr>
          <w:divsChild>
            <w:div w:id="27218279">
              <w:marLeft w:val="0"/>
              <w:marRight w:val="0"/>
              <w:marTop w:val="0"/>
              <w:marBottom w:val="0"/>
              <w:divBdr>
                <w:top w:val="none" w:sz="0" w:space="0" w:color="auto"/>
                <w:left w:val="none" w:sz="0" w:space="0" w:color="auto"/>
                <w:bottom w:val="none" w:sz="0" w:space="0" w:color="auto"/>
                <w:right w:val="none" w:sz="0" w:space="0" w:color="auto"/>
              </w:divBdr>
            </w:div>
            <w:div w:id="1781144228">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551111651">
      <w:bodyDiv w:val="1"/>
      <w:marLeft w:val="0"/>
      <w:marRight w:val="0"/>
      <w:marTop w:val="0"/>
      <w:marBottom w:val="0"/>
      <w:divBdr>
        <w:top w:val="none" w:sz="0" w:space="0" w:color="auto"/>
        <w:left w:val="none" w:sz="0" w:space="0" w:color="auto"/>
        <w:bottom w:val="none" w:sz="0" w:space="0" w:color="auto"/>
        <w:right w:val="none" w:sz="0" w:space="0" w:color="auto"/>
      </w:divBdr>
    </w:div>
    <w:div w:id="552279613">
      <w:bodyDiv w:val="1"/>
      <w:marLeft w:val="0"/>
      <w:marRight w:val="0"/>
      <w:marTop w:val="0"/>
      <w:marBottom w:val="0"/>
      <w:divBdr>
        <w:top w:val="none" w:sz="0" w:space="0" w:color="auto"/>
        <w:left w:val="none" w:sz="0" w:space="0" w:color="auto"/>
        <w:bottom w:val="none" w:sz="0" w:space="0" w:color="auto"/>
        <w:right w:val="none" w:sz="0" w:space="0" w:color="auto"/>
      </w:divBdr>
    </w:div>
    <w:div w:id="552929172">
      <w:bodyDiv w:val="1"/>
      <w:marLeft w:val="0"/>
      <w:marRight w:val="0"/>
      <w:marTop w:val="0"/>
      <w:marBottom w:val="0"/>
      <w:divBdr>
        <w:top w:val="none" w:sz="0" w:space="0" w:color="auto"/>
        <w:left w:val="none" w:sz="0" w:space="0" w:color="auto"/>
        <w:bottom w:val="none" w:sz="0" w:space="0" w:color="auto"/>
        <w:right w:val="none" w:sz="0" w:space="0" w:color="auto"/>
      </w:divBdr>
      <w:divsChild>
        <w:div w:id="132526498">
          <w:marLeft w:val="0"/>
          <w:marRight w:val="0"/>
          <w:marTop w:val="0"/>
          <w:marBottom w:val="0"/>
          <w:divBdr>
            <w:top w:val="none" w:sz="0" w:space="0" w:color="auto"/>
            <w:left w:val="none" w:sz="0" w:space="0" w:color="auto"/>
            <w:bottom w:val="none" w:sz="0" w:space="0" w:color="auto"/>
            <w:right w:val="none" w:sz="0" w:space="0" w:color="auto"/>
          </w:divBdr>
          <w:divsChild>
            <w:div w:id="2094544042">
              <w:marLeft w:val="0"/>
              <w:marRight w:val="0"/>
              <w:marTop w:val="0"/>
              <w:marBottom w:val="0"/>
              <w:divBdr>
                <w:top w:val="none" w:sz="0" w:space="0" w:color="auto"/>
                <w:left w:val="none" w:sz="0" w:space="0" w:color="auto"/>
                <w:bottom w:val="none" w:sz="0" w:space="0" w:color="auto"/>
                <w:right w:val="none" w:sz="0" w:space="0" w:color="auto"/>
              </w:divBdr>
              <w:divsChild>
                <w:div w:id="14305021">
                  <w:marLeft w:val="0"/>
                  <w:marRight w:val="0"/>
                  <w:marTop w:val="0"/>
                  <w:marBottom w:val="0"/>
                  <w:divBdr>
                    <w:top w:val="none" w:sz="0" w:space="0" w:color="auto"/>
                    <w:left w:val="none" w:sz="0" w:space="0" w:color="auto"/>
                    <w:bottom w:val="none" w:sz="0" w:space="0" w:color="auto"/>
                    <w:right w:val="none" w:sz="0" w:space="0" w:color="auto"/>
                  </w:divBdr>
                  <w:divsChild>
                    <w:div w:id="90999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87406">
          <w:marLeft w:val="0"/>
          <w:marRight w:val="0"/>
          <w:marTop w:val="0"/>
          <w:marBottom w:val="420"/>
          <w:divBdr>
            <w:top w:val="none" w:sz="0" w:space="0" w:color="auto"/>
            <w:left w:val="none" w:sz="0" w:space="0" w:color="auto"/>
            <w:bottom w:val="none" w:sz="0" w:space="0" w:color="auto"/>
            <w:right w:val="none" w:sz="0" w:space="0" w:color="auto"/>
          </w:divBdr>
        </w:div>
        <w:div w:id="1501965993">
          <w:marLeft w:val="0"/>
          <w:marRight w:val="0"/>
          <w:marTop w:val="0"/>
          <w:marBottom w:val="300"/>
          <w:divBdr>
            <w:top w:val="none" w:sz="0" w:space="0" w:color="auto"/>
            <w:left w:val="none" w:sz="0" w:space="0" w:color="auto"/>
            <w:bottom w:val="none" w:sz="0" w:space="0" w:color="auto"/>
            <w:right w:val="none" w:sz="0" w:space="0" w:color="auto"/>
          </w:divBdr>
        </w:div>
      </w:divsChild>
    </w:div>
    <w:div w:id="561789850">
      <w:bodyDiv w:val="1"/>
      <w:marLeft w:val="0"/>
      <w:marRight w:val="0"/>
      <w:marTop w:val="0"/>
      <w:marBottom w:val="0"/>
      <w:divBdr>
        <w:top w:val="none" w:sz="0" w:space="0" w:color="auto"/>
        <w:left w:val="none" w:sz="0" w:space="0" w:color="auto"/>
        <w:bottom w:val="none" w:sz="0" w:space="0" w:color="auto"/>
        <w:right w:val="none" w:sz="0" w:space="0" w:color="auto"/>
      </w:divBdr>
      <w:divsChild>
        <w:div w:id="181478603">
          <w:marLeft w:val="0"/>
          <w:marRight w:val="0"/>
          <w:marTop w:val="0"/>
          <w:marBottom w:val="0"/>
          <w:divBdr>
            <w:top w:val="none" w:sz="0" w:space="0" w:color="auto"/>
            <w:left w:val="none" w:sz="0" w:space="0" w:color="auto"/>
            <w:bottom w:val="none" w:sz="0" w:space="0" w:color="auto"/>
            <w:right w:val="none" w:sz="0" w:space="0" w:color="auto"/>
          </w:divBdr>
        </w:div>
      </w:divsChild>
    </w:div>
    <w:div w:id="562104701">
      <w:bodyDiv w:val="1"/>
      <w:marLeft w:val="0"/>
      <w:marRight w:val="0"/>
      <w:marTop w:val="0"/>
      <w:marBottom w:val="0"/>
      <w:divBdr>
        <w:top w:val="none" w:sz="0" w:space="0" w:color="auto"/>
        <w:left w:val="none" w:sz="0" w:space="0" w:color="auto"/>
        <w:bottom w:val="none" w:sz="0" w:space="0" w:color="auto"/>
        <w:right w:val="none" w:sz="0" w:space="0" w:color="auto"/>
      </w:divBdr>
      <w:divsChild>
        <w:div w:id="434637646">
          <w:marLeft w:val="0"/>
          <w:marRight w:val="0"/>
          <w:marTop w:val="0"/>
          <w:marBottom w:val="300"/>
          <w:divBdr>
            <w:top w:val="none" w:sz="0" w:space="0" w:color="auto"/>
            <w:left w:val="none" w:sz="0" w:space="0" w:color="auto"/>
            <w:bottom w:val="none" w:sz="0" w:space="0" w:color="auto"/>
            <w:right w:val="none" w:sz="0" w:space="0" w:color="auto"/>
          </w:divBdr>
        </w:div>
        <w:div w:id="686373479">
          <w:marLeft w:val="0"/>
          <w:marRight w:val="0"/>
          <w:marTop w:val="0"/>
          <w:marBottom w:val="450"/>
          <w:divBdr>
            <w:top w:val="none" w:sz="0" w:space="0" w:color="auto"/>
            <w:left w:val="none" w:sz="0" w:space="0" w:color="auto"/>
            <w:bottom w:val="none" w:sz="0" w:space="0" w:color="auto"/>
            <w:right w:val="none" w:sz="0" w:space="0" w:color="auto"/>
          </w:divBdr>
        </w:div>
      </w:divsChild>
    </w:div>
    <w:div w:id="572353260">
      <w:bodyDiv w:val="1"/>
      <w:marLeft w:val="0"/>
      <w:marRight w:val="0"/>
      <w:marTop w:val="0"/>
      <w:marBottom w:val="0"/>
      <w:divBdr>
        <w:top w:val="none" w:sz="0" w:space="0" w:color="auto"/>
        <w:left w:val="none" w:sz="0" w:space="0" w:color="auto"/>
        <w:bottom w:val="none" w:sz="0" w:space="0" w:color="auto"/>
        <w:right w:val="none" w:sz="0" w:space="0" w:color="auto"/>
      </w:divBdr>
    </w:div>
    <w:div w:id="590895352">
      <w:bodyDiv w:val="1"/>
      <w:marLeft w:val="0"/>
      <w:marRight w:val="0"/>
      <w:marTop w:val="0"/>
      <w:marBottom w:val="0"/>
      <w:divBdr>
        <w:top w:val="none" w:sz="0" w:space="0" w:color="auto"/>
        <w:left w:val="none" w:sz="0" w:space="0" w:color="auto"/>
        <w:bottom w:val="none" w:sz="0" w:space="0" w:color="auto"/>
        <w:right w:val="none" w:sz="0" w:space="0" w:color="auto"/>
      </w:divBdr>
    </w:div>
    <w:div w:id="594946475">
      <w:bodyDiv w:val="1"/>
      <w:marLeft w:val="0"/>
      <w:marRight w:val="0"/>
      <w:marTop w:val="0"/>
      <w:marBottom w:val="0"/>
      <w:divBdr>
        <w:top w:val="none" w:sz="0" w:space="0" w:color="auto"/>
        <w:left w:val="none" w:sz="0" w:space="0" w:color="auto"/>
        <w:bottom w:val="none" w:sz="0" w:space="0" w:color="auto"/>
        <w:right w:val="none" w:sz="0" w:space="0" w:color="auto"/>
      </w:divBdr>
      <w:divsChild>
        <w:div w:id="1563784161">
          <w:marLeft w:val="0"/>
          <w:marRight w:val="0"/>
          <w:marTop w:val="0"/>
          <w:marBottom w:val="0"/>
          <w:divBdr>
            <w:top w:val="none" w:sz="0" w:space="0" w:color="auto"/>
            <w:left w:val="none" w:sz="0" w:space="0" w:color="auto"/>
            <w:bottom w:val="none" w:sz="0" w:space="0" w:color="auto"/>
            <w:right w:val="none" w:sz="0" w:space="0" w:color="auto"/>
          </w:divBdr>
          <w:divsChild>
            <w:div w:id="2040622624">
              <w:marLeft w:val="0"/>
              <w:marRight w:val="0"/>
              <w:marTop w:val="0"/>
              <w:marBottom w:val="0"/>
              <w:divBdr>
                <w:top w:val="none" w:sz="0" w:space="0" w:color="auto"/>
                <w:left w:val="none" w:sz="0" w:space="0" w:color="auto"/>
                <w:bottom w:val="none" w:sz="0" w:space="0" w:color="auto"/>
                <w:right w:val="none" w:sz="0" w:space="0" w:color="auto"/>
              </w:divBdr>
              <w:divsChild>
                <w:div w:id="316618425">
                  <w:marLeft w:val="0"/>
                  <w:marRight w:val="0"/>
                  <w:marTop w:val="0"/>
                  <w:marBottom w:val="0"/>
                  <w:divBdr>
                    <w:top w:val="none" w:sz="0" w:space="0" w:color="auto"/>
                    <w:left w:val="none" w:sz="0" w:space="0" w:color="auto"/>
                    <w:bottom w:val="none" w:sz="0" w:space="0" w:color="auto"/>
                    <w:right w:val="none" w:sz="0" w:space="0" w:color="auto"/>
                  </w:divBdr>
                  <w:divsChild>
                    <w:div w:id="1667202231">
                      <w:marLeft w:val="0"/>
                      <w:marRight w:val="0"/>
                      <w:marTop w:val="0"/>
                      <w:marBottom w:val="0"/>
                      <w:divBdr>
                        <w:top w:val="none" w:sz="0" w:space="0" w:color="auto"/>
                        <w:left w:val="none" w:sz="0" w:space="0" w:color="auto"/>
                        <w:bottom w:val="none" w:sz="0" w:space="0" w:color="auto"/>
                        <w:right w:val="none" w:sz="0" w:space="0" w:color="auto"/>
                      </w:divBdr>
                      <w:divsChild>
                        <w:div w:id="1386292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599073388">
      <w:bodyDiv w:val="1"/>
      <w:marLeft w:val="0"/>
      <w:marRight w:val="0"/>
      <w:marTop w:val="0"/>
      <w:marBottom w:val="0"/>
      <w:divBdr>
        <w:top w:val="none" w:sz="0" w:space="0" w:color="auto"/>
        <w:left w:val="none" w:sz="0" w:space="0" w:color="auto"/>
        <w:bottom w:val="none" w:sz="0" w:space="0" w:color="auto"/>
        <w:right w:val="none" w:sz="0" w:space="0" w:color="auto"/>
      </w:divBdr>
    </w:div>
    <w:div w:id="600382708">
      <w:bodyDiv w:val="1"/>
      <w:marLeft w:val="0"/>
      <w:marRight w:val="0"/>
      <w:marTop w:val="0"/>
      <w:marBottom w:val="0"/>
      <w:divBdr>
        <w:top w:val="none" w:sz="0" w:space="0" w:color="auto"/>
        <w:left w:val="none" w:sz="0" w:space="0" w:color="auto"/>
        <w:bottom w:val="none" w:sz="0" w:space="0" w:color="auto"/>
        <w:right w:val="none" w:sz="0" w:space="0" w:color="auto"/>
      </w:divBdr>
    </w:div>
    <w:div w:id="600796622">
      <w:bodyDiv w:val="1"/>
      <w:marLeft w:val="0"/>
      <w:marRight w:val="0"/>
      <w:marTop w:val="0"/>
      <w:marBottom w:val="0"/>
      <w:divBdr>
        <w:top w:val="none" w:sz="0" w:space="0" w:color="auto"/>
        <w:left w:val="none" w:sz="0" w:space="0" w:color="auto"/>
        <w:bottom w:val="none" w:sz="0" w:space="0" w:color="auto"/>
        <w:right w:val="none" w:sz="0" w:space="0" w:color="auto"/>
      </w:divBdr>
    </w:div>
    <w:div w:id="603803500">
      <w:bodyDiv w:val="1"/>
      <w:marLeft w:val="0"/>
      <w:marRight w:val="0"/>
      <w:marTop w:val="0"/>
      <w:marBottom w:val="0"/>
      <w:divBdr>
        <w:top w:val="none" w:sz="0" w:space="0" w:color="auto"/>
        <w:left w:val="none" w:sz="0" w:space="0" w:color="auto"/>
        <w:bottom w:val="none" w:sz="0" w:space="0" w:color="auto"/>
        <w:right w:val="none" w:sz="0" w:space="0" w:color="auto"/>
      </w:divBdr>
    </w:div>
    <w:div w:id="608240102">
      <w:bodyDiv w:val="1"/>
      <w:marLeft w:val="0"/>
      <w:marRight w:val="0"/>
      <w:marTop w:val="0"/>
      <w:marBottom w:val="0"/>
      <w:divBdr>
        <w:top w:val="none" w:sz="0" w:space="0" w:color="auto"/>
        <w:left w:val="none" w:sz="0" w:space="0" w:color="auto"/>
        <w:bottom w:val="none" w:sz="0" w:space="0" w:color="auto"/>
        <w:right w:val="none" w:sz="0" w:space="0" w:color="auto"/>
      </w:divBdr>
    </w:div>
    <w:div w:id="610550496">
      <w:bodyDiv w:val="1"/>
      <w:marLeft w:val="0"/>
      <w:marRight w:val="0"/>
      <w:marTop w:val="0"/>
      <w:marBottom w:val="0"/>
      <w:divBdr>
        <w:top w:val="none" w:sz="0" w:space="0" w:color="auto"/>
        <w:left w:val="none" w:sz="0" w:space="0" w:color="auto"/>
        <w:bottom w:val="none" w:sz="0" w:space="0" w:color="auto"/>
        <w:right w:val="none" w:sz="0" w:space="0" w:color="auto"/>
      </w:divBdr>
      <w:divsChild>
        <w:div w:id="735854888">
          <w:marLeft w:val="0"/>
          <w:marRight w:val="0"/>
          <w:marTop w:val="0"/>
          <w:marBottom w:val="0"/>
          <w:divBdr>
            <w:top w:val="none" w:sz="0" w:space="0" w:color="auto"/>
            <w:left w:val="none" w:sz="0" w:space="0" w:color="auto"/>
            <w:bottom w:val="none" w:sz="0" w:space="0" w:color="auto"/>
            <w:right w:val="none" w:sz="0" w:space="0" w:color="auto"/>
          </w:divBdr>
        </w:div>
      </w:divsChild>
    </w:div>
    <w:div w:id="611522517">
      <w:bodyDiv w:val="1"/>
      <w:marLeft w:val="0"/>
      <w:marRight w:val="0"/>
      <w:marTop w:val="0"/>
      <w:marBottom w:val="0"/>
      <w:divBdr>
        <w:top w:val="none" w:sz="0" w:space="0" w:color="auto"/>
        <w:left w:val="none" w:sz="0" w:space="0" w:color="auto"/>
        <w:bottom w:val="none" w:sz="0" w:space="0" w:color="auto"/>
        <w:right w:val="none" w:sz="0" w:space="0" w:color="auto"/>
      </w:divBdr>
    </w:div>
    <w:div w:id="621420136">
      <w:bodyDiv w:val="1"/>
      <w:marLeft w:val="0"/>
      <w:marRight w:val="0"/>
      <w:marTop w:val="0"/>
      <w:marBottom w:val="0"/>
      <w:divBdr>
        <w:top w:val="none" w:sz="0" w:space="0" w:color="auto"/>
        <w:left w:val="none" w:sz="0" w:space="0" w:color="auto"/>
        <w:bottom w:val="none" w:sz="0" w:space="0" w:color="auto"/>
        <w:right w:val="none" w:sz="0" w:space="0" w:color="auto"/>
      </w:divBdr>
      <w:divsChild>
        <w:div w:id="191112959">
          <w:marLeft w:val="0"/>
          <w:marRight w:val="0"/>
          <w:marTop w:val="0"/>
          <w:marBottom w:val="2355"/>
          <w:divBdr>
            <w:top w:val="none" w:sz="0" w:space="0" w:color="auto"/>
            <w:left w:val="none" w:sz="0" w:space="0" w:color="auto"/>
            <w:bottom w:val="none" w:sz="0" w:space="0" w:color="auto"/>
            <w:right w:val="none" w:sz="0" w:space="0" w:color="auto"/>
          </w:divBdr>
          <w:divsChild>
            <w:div w:id="1724019300">
              <w:marLeft w:val="0"/>
              <w:marRight w:val="0"/>
              <w:marTop w:val="0"/>
              <w:marBottom w:val="0"/>
              <w:divBdr>
                <w:top w:val="none" w:sz="0" w:space="0" w:color="auto"/>
                <w:left w:val="none" w:sz="0" w:space="0" w:color="auto"/>
                <w:bottom w:val="none" w:sz="0" w:space="0" w:color="auto"/>
                <w:right w:val="none" w:sz="0" w:space="0" w:color="auto"/>
              </w:divBdr>
              <w:divsChild>
                <w:div w:id="1766460660">
                  <w:marLeft w:val="0"/>
                  <w:marRight w:val="0"/>
                  <w:marTop w:val="0"/>
                  <w:marBottom w:val="0"/>
                  <w:divBdr>
                    <w:top w:val="none" w:sz="0" w:space="0" w:color="auto"/>
                    <w:left w:val="none" w:sz="0" w:space="0" w:color="auto"/>
                    <w:bottom w:val="none" w:sz="0" w:space="0" w:color="auto"/>
                    <w:right w:val="none" w:sz="0" w:space="0" w:color="auto"/>
                  </w:divBdr>
                  <w:divsChild>
                    <w:div w:id="1921207921">
                      <w:marLeft w:val="0"/>
                      <w:marRight w:val="0"/>
                      <w:marTop w:val="0"/>
                      <w:marBottom w:val="0"/>
                      <w:divBdr>
                        <w:top w:val="none" w:sz="0" w:space="0" w:color="auto"/>
                        <w:left w:val="none" w:sz="0" w:space="0" w:color="auto"/>
                        <w:bottom w:val="none" w:sz="0" w:space="0" w:color="auto"/>
                        <w:right w:val="none" w:sz="0" w:space="0" w:color="auto"/>
                      </w:divBdr>
                      <w:divsChild>
                        <w:div w:id="1240212389">
                          <w:marLeft w:val="0"/>
                          <w:marRight w:val="0"/>
                          <w:marTop w:val="0"/>
                          <w:marBottom w:val="0"/>
                          <w:divBdr>
                            <w:top w:val="none" w:sz="0" w:space="0" w:color="auto"/>
                            <w:left w:val="none" w:sz="0" w:space="0" w:color="auto"/>
                            <w:bottom w:val="none" w:sz="0" w:space="0" w:color="auto"/>
                            <w:right w:val="none" w:sz="0" w:space="0" w:color="auto"/>
                          </w:divBdr>
                          <w:divsChild>
                            <w:div w:id="1970621507">
                              <w:marLeft w:val="0"/>
                              <w:marRight w:val="0"/>
                              <w:marTop w:val="0"/>
                              <w:marBottom w:val="0"/>
                              <w:divBdr>
                                <w:top w:val="none" w:sz="0" w:space="0" w:color="auto"/>
                                <w:left w:val="none" w:sz="0" w:space="0" w:color="auto"/>
                                <w:bottom w:val="none" w:sz="0" w:space="0" w:color="auto"/>
                                <w:right w:val="none" w:sz="0" w:space="0" w:color="auto"/>
                              </w:divBdr>
                              <w:divsChild>
                                <w:div w:id="802192759">
                                  <w:marLeft w:val="0"/>
                                  <w:marRight w:val="0"/>
                                  <w:marTop w:val="0"/>
                                  <w:marBottom w:val="0"/>
                                  <w:divBdr>
                                    <w:top w:val="none" w:sz="0" w:space="0" w:color="auto"/>
                                    <w:left w:val="none" w:sz="0" w:space="0" w:color="auto"/>
                                    <w:bottom w:val="none" w:sz="0" w:space="0" w:color="auto"/>
                                    <w:right w:val="none" w:sz="0" w:space="0" w:color="auto"/>
                                  </w:divBdr>
                                  <w:divsChild>
                                    <w:div w:id="350187252">
                                      <w:marLeft w:val="0"/>
                                      <w:marRight w:val="0"/>
                                      <w:marTop w:val="0"/>
                                      <w:marBottom w:val="0"/>
                                      <w:divBdr>
                                        <w:top w:val="none" w:sz="0" w:space="0" w:color="auto"/>
                                        <w:left w:val="none" w:sz="0" w:space="0" w:color="auto"/>
                                        <w:bottom w:val="none" w:sz="0" w:space="0" w:color="auto"/>
                                        <w:right w:val="none" w:sz="0" w:space="0" w:color="auto"/>
                                      </w:divBdr>
                                    </w:div>
                                    <w:div w:id="2020500628">
                                      <w:marLeft w:val="0"/>
                                      <w:marRight w:val="0"/>
                                      <w:marTop w:val="0"/>
                                      <w:marBottom w:val="0"/>
                                      <w:divBdr>
                                        <w:top w:val="none" w:sz="0" w:space="0" w:color="auto"/>
                                        <w:left w:val="none" w:sz="0" w:space="0" w:color="auto"/>
                                        <w:bottom w:val="none" w:sz="0" w:space="0" w:color="auto"/>
                                        <w:right w:val="none" w:sz="0" w:space="0" w:color="auto"/>
                                      </w:divBdr>
                                      <w:divsChild>
                                        <w:div w:id="1323848576">
                                          <w:marLeft w:val="0"/>
                                          <w:marRight w:val="0"/>
                                          <w:marTop w:val="0"/>
                                          <w:marBottom w:val="0"/>
                                          <w:divBdr>
                                            <w:top w:val="none" w:sz="0" w:space="0" w:color="auto"/>
                                            <w:left w:val="none" w:sz="0" w:space="0" w:color="auto"/>
                                            <w:bottom w:val="none" w:sz="0" w:space="0" w:color="auto"/>
                                            <w:right w:val="none" w:sz="0" w:space="0" w:color="auto"/>
                                          </w:divBdr>
                                          <w:divsChild>
                                            <w:div w:id="64358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408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426216">
      <w:bodyDiv w:val="1"/>
      <w:marLeft w:val="0"/>
      <w:marRight w:val="0"/>
      <w:marTop w:val="0"/>
      <w:marBottom w:val="0"/>
      <w:divBdr>
        <w:top w:val="none" w:sz="0" w:space="0" w:color="auto"/>
        <w:left w:val="none" w:sz="0" w:space="0" w:color="auto"/>
        <w:bottom w:val="none" w:sz="0" w:space="0" w:color="auto"/>
        <w:right w:val="none" w:sz="0" w:space="0" w:color="auto"/>
      </w:divBdr>
    </w:div>
    <w:div w:id="633868928">
      <w:bodyDiv w:val="1"/>
      <w:marLeft w:val="0"/>
      <w:marRight w:val="0"/>
      <w:marTop w:val="0"/>
      <w:marBottom w:val="0"/>
      <w:divBdr>
        <w:top w:val="none" w:sz="0" w:space="0" w:color="auto"/>
        <w:left w:val="none" w:sz="0" w:space="0" w:color="auto"/>
        <w:bottom w:val="none" w:sz="0" w:space="0" w:color="auto"/>
        <w:right w:val="none" w:sz="0" w:space="0" w:color="auto"/>
      </w:divBdr>
    </w:div>
    <w:div w:id="639382106">
      <w:bodyDiv w:val="1"/>
      <w:marLeft w:val="0"/>
      <w:marRight w:val="0"/>
      <w:marTop w:val="0"/>
      <w:marBottom w:val="0"/>
      <w:divBdr>
        <w:top w:val="none" w:sz="0" w:space="0" w:color="auto"/>
        <w:left w:val="none" w:sz="0" w:space="0" w:color="auto"/>
        <w:bottom w:val="none" w:sz="0" w:space="0" w:color="auto"/>
        <w:right w:val="none" w:sz="0" w:space="0" w:color="auto"/>
      </w:divBdr>
    </w:div>
    <w:div w:id="645935244">
      <w:bodyDiv w:val="1"/>
      <w:marLeft w:val="0"/>
      <w:marRight w:val="0"/>
      <w:marTop w:val="0"/>
      <w:marBottom w:val="0"/>
      <w:divBdr>
        <w:top w:val="none" w:sz="0" w:space="0" w:color="auto"/>
        <w:left w:val="none" w:sz="0" w:space="0" w:color="auto"/>
        <w:bottom w:val="none" w:sz="0" w:space="0" w:color="auto"/>
        <w:right w:val="none" w:sz="0" w:space="0" w:color="auto"/>
      </w:divBdr>
      <w:divsChild>
        <w:div w:id="173302248">
          <w:marLeft w:val="0"/>
          <w:marRight w:val="0"/>
          <w:marTop w:val="0"/>
          <w:marBottom w:val="0"/>
          <w:divBdr>
            <w:top w:val="none" w:sz="0" w:space="0" w:color="auto"/>
            <w:left w:val="none" w:sz="0" w:space="0" w:color="auto"/>
            <w:bottom w:val="none" w:sz="0" w:space="0" w:color="auto"/>
            <w:right w:val="none" w:sz="0" w:space="0" w:color="auto"/>
          </w:divBdr>
          <w:divsChild>
            <w:div w:id="1229807096">
              <w:marLeft w:val="0"/>
              <w:marRight w:val="0"/>
              <w:marTop w:val="0"/>
              <w:marBottom w:val="0"/>
              <w:divBdr>
                <w:top w:val="none" w:sz="0" w:space="0" w:color="auto"/>
                <w:left w:val="none" w:sz="0" w:space="0" w:color="auto"/>
                <w:bottom w:val="none" w:sz="0" w:space="0" w:color="auto"/>
                <w:right w:val="none" w:sz="0" w:space="0" w:color="auto"/>
              </w:divBdr>
              <w:divsChild>
                <w:div w:id="357118865">
                  <w:marLeft w:val="0"/>
                  <w:marRight w:val="0"/>
                  <w:marTop w:val="0"/>
                  <w:marBottom w:val="0"/>
                  <w:divBdr>
                    <w:top w:val="none" w:sz="0" w:space="0" w:color="auto"/>
                    <w:left w:val="none" w:sz="0" w:space="0" w:color="auto"/>
                    <w:bottom w:val="none" w:sz="0" w:space="0" w:color="auto"/>
                    <w:right w:val="none" w:sz="0" w:space="0" w:color="auto"/>
                  </w:divBdr>
                  <w:divsChild>
                    <w:div w:id="1112745136">
                      <w:marLeft w:val="0"/>
                      <w:marRight w:val="0"/>
                      <w:marTop w:val="0"/>
                      <w:marBottom w:val="0"/>
                      <w:divBdr>
                        <w:top w:val="none" w:sz="0" w:space="0" w:color="auto"/>
                        <w:left w:val="none" w:sz="0" w:space="0" w:color="auto"/>
                        <w:bottom w:val="none" w:sz="0" w:space="0" w:color="auto"/>
                        <w:right w:val="none" w:sz="0" w:space="0" w:color="auto"/>
                      </w:divBdr>
                      <w:divsChild>
                        <w:div w:id="5381997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646008081">
      <w:bodyDiv w:val="1"/>
      <w:marLeft w:val="0"/>
      <w:marRight w:val="0"/>
      <w:marTop w:val="0"/>
      <w:marBottom w:val="0"/>
      <w:divBdr>
        <w:top w:val="none" w:sz="0" w:space="0" w:color="auto"/>
        <w:left w:val="none" w:sz="0" w:space="0" w:color="auto"/>
        <w:bottom w:val="none" w:sz="0" w:space="0" w:color="auto"/>
        <w:right w:val="none" w:sz="0" w:space="0" w:color="auto"/>
      </w:divBdr>
    </w:div>
    <w:div w:id="660238184">
      <w:bodyDiv w:val="1"/>
      <w:marLeft w:val="0"/>
      <w:marRight w:val="0"/>
      <w:marTop w:val="0"/>
      <w:marBottom w:val="0"/>
      <w:divBdr>
        <w:top w:val="none" w:sz="0" w:space="0" w:color="auto"/>
        <w:left w:val="none" w:sz="0" w:space="0" w:color="auto"/>
        <w:bottom w:val="none" w:sz="0" w:space="0" w:color="auto"/>
        <w:right w:val="none" w:sz="0" w:space="0" w:color="auto"/>
      </w:divBdr>
    </w:div>
    <w:div w:id="661277058">
      <w:bodyDiv w:val="1"/>
      <w:marLeft w:val="0"/>
      <w:marRight w:val="0"/>
      <w:marTop w:val="0"/>
      <w:marBottom w:val="0"/>
      <w:divBdr>
        <w:top w:val="none" w:sz="0" w:space="0" w:color="auto"/>
        <w:left w:val="none" w:sz="0" w:space="0" w:color="auto"/>
        <w:bottom w:val="none" w:sz="0" w:space="0" w:color="auto"/>
        <w:right w:val="none" w:sz="0" w:space="0" w:color="auto"/>
      </w:divBdr>
      <w:divsChild>
        <w:div w:id="144785917">
          <w:marLeft w:val="0"/>
          <w:marRight w:val="0"/>
          <w:marTop w:val="0"/>
          <w:marBottom w:val="2355"/>
          <w:divBdr>
            <w:top w:val="none" w:sz="0" w:space="0" w:color="auto"/>
            <w:left w:val="none" w:sz="0" w:space="0" w:color="auto"/>
            <w:bottom w:val="none" w:sz="0" w:space="0" w:color="auto"/>
            <w:right w:val="none" w:sz="0" w:space="0" w:color="auto"/>
          </w:divBdr>
          <w:divsChild>
            <w:div w:id="481043729">
              <w:marLeft w:val="0"/>
              <w:marRight w:val="0"/>
              <w:marTop w:val="0"/>
              <w:marBottom w:val="0"/>
              <w:divBdr>
                <w:top w:val="none" w:sz="0" w:space="0" w:color="auto"/>
                <w:left w:val="none" w:sz="0" w:space="0" w:color="auto"/>
                <w:bottom w:val="none" w:sz="0" w:space="0" w:color="auto"/>
                <w:right w:val="none" w:sz="0" w:space="0" w:color="auto"/>
              </w:divBdr>
              <w:divsChild>
                <w:div w:id="913130304">
                  <w:marLeft w:val="0"/>
                  <w:marRight w:val="0"/>
                  <w:marTop w:val="0"/>
                  <w:marBottom w:val="0"/>
                  <w:divBdr>
                    <w:top w:val="none" w:sz="0" w:space="0" w:color="auto"/>
                    <w:left w:val="none" w:sz="0" w:space="0" w:color="auto"/>
                    <w:bottom w:val="none" w:sz="0" w:space="0" w:color="auto"/>
                    <w:right w:val="none" w:sz="0" w:space="0" w:color="auto"/>
                  </w:divBdr>
                  <w:divsChild>
                    <w:div w:id="1203326366">
                      <w:marLeft w:val="0"/>
                      <w:marRight w:val="0"/>
                      <w:marTop w:val="0"/>
                      <w:marBottom w:val="0"/>
                      <w:divBdr>
                        <w:top w:val="none" w:sz="0" w:space="0" w:color="auto"/>
                        <w:left w:val="none" w:sz="0" w:space="0" w:color="auto"/>
                        <w:bottom w:val="none" w:sz="0" w:space="0" w:color="auto"/>
                        <w:right w:val="none" w:sz="0" w:space="0" w:color="auto"/>
                      </w:divBdr>
                      <w:divsChild>
                        <w:div w:id="2029520017">
                          <w:marLeft w:val="0"/>
                          <w:marRight w:val="0"/>
                          <w:marTop w:val="0"/>
                          <w:marBottom w:val="0"/>
                          <w:divBdr>
                            <w:top w:val="none" w:sz="0" w:space="0" w:color="auto"/>
                            <w:left w:val="none" w:sz="0" w:space="0" w:color="auto"/>
                            <w:bottom w:val="none" w:sz="0" w:space="0" w:color="auto"/>
                            <w:right w:val="none" w:sz="0" w:space="0" w:color="auto"/>
                          </w:divBdr>
                          <w:divsChild>
                            <w:div w:id="431051394">
                              <w:marLeft w:val="0"/>
                              <w:marRight w:val="0"/>
                              <w:marTop w:val="0"/>
                              <w:marBottom w:val="0"/>
                              <w:divBdr>
                                <w:top w:val="none" w:sz="0" w:space="0" w:color="auto"/>
                                <w:left w:val="none" w:sz="0" w:space="0" w:color="auto"/>
                                <w:bottom w:val="none" w:sz="0" w:space="0" w:color="auto"/>
                                <w:right w:val="none" w:sz="0" w:space="0" w:color="auto"/>
                              </w:divBdr>
                              <w:divsChild>
                                <w:div w:id="520315497">
                                  <w:marLeft w:val="0"/>
                                  <w:marRight w:val="0"/>
                                  <w:marTop w:val="0"/>
                                  <w:marBottom w:val="120"/>
                                  <w:divBdr>
                                    <w:top w:val="none" w:sz="0" w:space="0" w:color="auto"/>
                                    <w:left w:val="none" w:sz="0" w:space="0" w:color="auto"/>
                                    <w:bottom w:val="none" w:sz="0" w:space="0" w:color="auto"/>
                                    <w:right w:val="none" w:sz="0" w:space="0" w:color="auto"/>
                                  </w:divBdr>
                                </w:div>
                                <w:div w:id="2049408093">
                                  <w:marLeft w:val="0"/>
                                  <w:marRight w:val="0"/>
                                  <w:marTop w:val="0"/>
                                  <w:marBottom w:val="0"/>
                                  <w:divBdr>
                                    <w:top w:val="none" w:sz="0" w:space="0" w:color="auto"/>
                                    <w:left w:val="none" w:sz="0" w:space="0" w:color="auto"/>
                                    <w:bottom w:val="none" w:sz="0" w:space="0" w:color="auto"/>
                                    <w:right w:val="none" w:sz="0" w:space="0" w:color="auto"/>
                                  </w:divBdr>
                                  <w:divsChild>
                                    <w:div w:id="1876581696">
                                      <w:marLeft w:val="0"/>
                                      <w:marRight w:val="0"/>
                                      <w:marTop w:val="0"/>
                                      <w:marBottom w:val="0"/>
                                      <w:divBdr>
                                        <w:top w:val="none" w:sz="0" w:space="0" w:color="auto"/>
                                        <w:left w:val="none" w:sz="0" w:space="0" w:color="auto"/>
                                        <w:bottom w:val="none" w:sz="0" w:space="0" w:color="auto"/>
                                        <w:right w:val="none" w:sz="0" w:space="0" w:color="auto"/>
                                      </w:divBdr>
                                      <w:divsChild>
                                        <w:div w:id="644429037">
                                          <w:marLeft w:val="0"/>
                                          <w:marRight w:val="0"/>
                                          <w:marTop w:val="0"/>
                                          <w:marBottom w:val="0"/>
                                          <w:divBdr>
                                            <w:top w:val="none" w:sz="0" w:space="0" w:color="auto"/>
                                            <w:left w:val="none" w:sz="0" w:space="0" w:color="auto"/>
                                            <w:bottom w:val="none" w:sz="0" w:space="0" w:color="auto"/>
                                            <w:right w:val="none" w:sz="0" w:space="0" w:color="auto"/>
                                          </w:divBdr>
                                          <w:divsChild>
                                            <w:div w:id="57293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7706895">
      <w:bodyDiv w:val="1"/>
      <w:marLeft w:val="0"/>
      <w:marRight w:val="0"/>
      <w:marTop w:val="0"/>
      <w:marBottom w:val="0"/>
      <w:divBdr>
        <w:top w:val="none" w:sz="0" w:space="0" w:color="auto"/>
        <w:left w:val="none" w:sz="0" w:space="0" w:color="auto"/>
        <w:bottom w:val="none" w:sz="0" w:space="0" w:color="auto"/>
        <w:right w:val="none" w:sz="0" w:space="0" w:color="auto"/>
      </w:divBdr>
      <w:divsChild>
        <w:div w:id="1966889341">
          <w:marLeft w:val="0"/>
          <w:marRight w:val="0"/>
          <w:marTop w:val="0"/>
          <w:marBottom w:val="2355"/>
          <w:divBdr>
            <w:top w:val="none" w:sz="0" w:space="0" w:color="auto"/>
            <w:left w:val="none" w:sz="0" w:space="0" w:color="auto"/>
            <w:bottom w:val="none" w:sz="0" w:space="0" w:color="auto"/>
            <w:right w:val="none" w:sz="0" w:space="0" w:color="auto"/>
          </w:divBdr>
          <w:divsChild>
            <w:div w:id="1367487131">
              <w:marLeft w:val="0"/>
              <w:marRight w:val="0"/>
              <w:marTop w:val="0"/>
              <w:marBottom w:val="0"/>
              <w:divBdr>
                <w:top w:val="none" w:sz="0" w:space="0" w:color="auto"/>
                <w:left w:val="none" w:sz="0" w:space="0" w:color="auto"/>
                <w:bottom w:val="none" w:sz="0" w:space="0" w:color="auto"/>
                <w:right w:val="none" w:sz="0" w:space="0" w:color="auto"/>
              </w:divBdr>
              <w:divsChild>
                <w:div w:id="1033192752">
                  <w:marLeft w:val="0"/>
                  <w:marRight w:val="0"/>
                  <w:marTop w:val="0"/>
                  <w:marBottom w:val="0"/>
                  <w:divBdr>
                    <w:top w:val="none" w:sz="0" w:space="0" w:color="auto"/>
                    <w:left w:val="none" w:sz="0" w:space="0" w:color="auto"/>
                    <w:bottom w:val="none" w:sz="0" w:space="0" w:color="auto"/>
                    <w:right w:val="none" w:sz="0" w:space="0" w:color="auto"/>
                  </w:divBdr>
                  <w:divsChild>
                    <w:div w:id="441876257">
                      <w:marLeft w:val="0"/>
                      <w:marRight w:val="0"/>
                      <w:marTop w:val="0"/>
                      <w:marBottom w:val="0"/>
                      <w:divBdr>
                        <w:top w:val="none" w:sz="0" w:space="0" w:color="auto"/>
                        <w:left w:val="none" w:sz="0" w:space="0" w:color="auto"/>
                        <w:bottom w:val="none" w:sz="0" w:space="0" w:color="auto"/>
                        <w:right w:val="none" w:sz="0" w:space="0" w:color="auto"/>
                      </w:divBdr>
                      <w:divsChild>
                        <w:div w:id="1615089273">
                          <w:marLeft w:val="0"/>
                          <w:marRight w:val="0"/>
                          <w:marTop w:val="0"/>
                          <w:marBottom w:val="0"/>
                          <w:divBdr>
                            <w:top w:val="none" w:sz="0" w:space="0" w:color="auto"/>
                            <w:left w:val="none" w:sz="0" w:space="0" w:color="auto"/>
                            <w:bottom w:val="none" w:sz="0" w:space="0" w:color="auto"/>
                            <w:right w:val="none" w:sz="0" w:space="0" w:color="auto"/>
                          </w:divBdr>
                          <w:divsChild>
                            <w:div w:id="523788984">
                              <w:marLeft w:val="0"/>
                              <w:marRight w:val="0"/>
                              <w:marTop w:val="0"/>
                              <w:marBottom w:val="0"/>
                              <w:divBdr>
                                <w:top w:val="none" w:sz="0" w:space="0" w:color="auto"/>
                                <w:left w:val="none" w:sz="0" w:space="0" w:color="auto"/>
                                <w:bottom w:val="none" w:sz="0" w:space="0" w:color="auto"/>
                                <w:right w:val="none" w:sz="0" w:space="0" w:color="auto"/>
                              </w:divBdr>
                              <w:divsChild>
                                <w:div w:id="199706286">
                                  <w:marLeft w:val="0"/>
                                  <w:marRight w:val="0"/>
                                  <w:marTop w:val="0"/>
                                  <w:marBottom w:val="120"/>
                                  <w:divBdr>
                                    <w:top w:val="none" w:sz="0" w:space="0" w:color="auto"/>
                                    <w:left w:val="none" w:sz="0" w:space="0" w:color="auto"/>
                                    <w:bottom w:val="none" w:sz="0" w:space="0" w:color="auto"/>
                                    <w:right w:val="none" w:sz="0" w:space="0" w:color="auto"/>
                                  </w:divBdr>
                                </w:div>
                                <w:div w:id="932936156">
                                  <w:marLeft w:val="0"/>
                                  <w:marRight w:val="0"/>
                                  <w:marTop w:val="0"/>
                                  <w:marBottom w:val="0"/>
                                  <w:divBdr>
                                    <w:top w:val="none" w:sz="0" w:space="0" w:color="auto"/>
                                    <w:left w:val="none" w:sz="0" w:space="0" w:color="auto"/>
                                    <w:bottom w:val="none" w:sz="0" w:space="0" w:color="auto"/>
                                    <w:right w:val="none" w:sz="0" w:space="0" w:color="auto"/>
                                  </w:divBdr>
                                  <w:divsChild>
                                    <w:div w:id="805656902">
                                      <w:marLeft w:val="0"/>
                                      <w:marRight w:val="0"/>
                                      <w:marTop w:val="0"/>
                                      <w:marBottom w:val="0"/>
                                      <w:divBdr>
                                        <w:top w:val="none" w:sz="0" w:space="0" w:color="auto"/>
                                        <w:left w:val="none" w:sz="0" w:space="0" w:color="auto"/>
                                        <w:bottom w:val="none" w:sz="0" w:space="0" w:color="auto"/>
                                        <w:right w:val="none" w:sz="0" w:space="0" w:color="auto"/>
                                      </w:divBdr>
                                    </w:div>
                                    <w:div w:id="918249263">
                                      <w:marLeft w:val="0"/>
                                      <w:marRight w:val="0"/>
                                      <w:marTop w:val="0"/>
                                      <w:marBottom w:val="0"/>
                                      <w:divBdr>
                                        <w:top w:val="none" w:sz="0" w:space="0" w:color="auto"/>
                                        <w:left w:val="none" w:sz="0" w:space="0" w:color="auto"/>
                                        <w:bottom w:val="none" w:sz="0" w:space="0" w:color="auto"/>
                                        <w:right w:val="none" w:sz="0" w:space="0" w:color="auto"/>
                                      </w:divBdr>
                                      <w:divsChild>
                                        <w:div w:id="1233353961">
                                          <w:marLeft w:val="0"/>
                                          <w:marRight w:val="0"/>
                                          <w:marTop w:val="0"/>
                                          <w:marBottom w:val="0"/>
                                          <w:divBdr>
                                            <w:top w:val="none" w:sz="0" w:space="0" w:color="auto"/>
                                            <w:left w:val="none" w:sz="0" w:space="0" w:color="auto"/>
                                            <w:bottom w:val="none" w:sz="0" w:space="0" w:color="auto"/>
                                            <w:right w:val="none" w:sz="0" w:space="0" w:color="auto"/>
                                          </w:divBdr>
                                          <w:divsChild>
                                            <w:div w:id="20010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481493">
      <w:bodyDiv w:val="1"/>
      <w:marLeft w:val="0"/>
      <w:marRight w:val="0"/>
      <w:marTop w:val="0"/>
      <w:marBottom w:val="0"/>
      <w:divBdr>
        <w:top w:val="none" w:sz="0" w:space="0" w:color="auto"/>
        <w:left w:val="none" w:sz="0" w:space="0" w:color="auto"/>
        <w:bottom w:val="none" w:sz="0" w:space="0" w:color="auto"/>
        <w:right w:val="none" w:sz="0" w:space="0" w:color="auto"/>
      </w:divBdr>
    </w:div>
    <w:div w:id="670061562">
      <w:bodyDiv w:val="1"/>
      <w:marLeft w:val="0"/>
      <w:marRight w:val="0"/>
      <w:marTop w:val="0"/>
      <w:marBottom w:val="0"/>
      <w:divBdr>
        <w:top w:val="none" w:sz="0" w:space="0" w:color="auto"/>
        <w:left w:val="none" w:sz="0" w:space="0" w:color="auto"/>
        <w:bottom w:val="none" w:sz="0" w:space="0" w:color="auto"/>
        <w:right w:val="none" w:sz="0" w:space="0" w:color="auto"/>
      </w:divBdr>
      <w:divsChild>
        <w:div w:id="1086728511">
          <w:marLeft w:val="0"/>
          <w:marRight w:val="0"/>
          <w:marTop w:val="0"/>
          <w:marBottom w:val="225"/>
          <w:divBdr>
            <w:top w:val="none" w:sz="0" w:space="0" w:color="auto"/>
            <w:left w:val="none" w:sz="0" w:space="0" w:color="auto"/>
            <w:bottom w:val="none" w:sz="0" w:space="0" w:color="auto"/>
            <w:right w:val="none" w:sz="0" w:space="0" w:color="auto"/>
          </w:divBdr>
        </w:div>
      </w:divsChild>
    </w:div>
    <w:div w:id="670184846">
      <w:bodyDiv w:val="1"/>
      <w:marLeft w:val="0"/>
      <w:marRight w:val="0"/>
      <w:marTop w:val="0"/>
      <w:marBottom w:val="0"/>
      <w:divBdr>
        <w:top w:val="none" w:sz="0" w:space="0" w:color="auto"/>
        <w:left w:val="none" w:sz="0" w:space="0" w:color="auto"/>
        <w:bottom w:val="none" w:sz="0" w:space="0" w:color="auto"/>
        <w:right w:val="none" w:sz="0" w:space="0" w:color="auto"/>
      </w:divBdr>
    </w:div>
    <w:div w:id="670835950">
      <w:bodyDiv w:val="1"/>
      <w:marLeft w:val="0"/>
      <w:marRight w:val="0"/>
      <w:marTop w:val="0"/>
      <w:marBottom w:val="0"/>
      <w:divBdr>
        <w:top w:val="none" w:sz="0" w:space="0" w:color="auto"/>
        <w:left w:val="none" w:sz="0" w:space="0" w:color="auto"/>
        <w:bottom w:val="none" w:sz="0" w:space="0" w:color="auto"/>
        <w:right w:val="none" w:sz="0" w:space="0" w:color="auto"/>
      </w:divBdr>
    </w:div>
    <w:div w:id="675155850">
      <w:bodyDiv w:val="1"/>
      <w:marLeft w:val="0"/>
      <w:marRight w:val="0"/>
      <w:marTop w:val="0"/>
      <w:marBottom w:val="0"/>
      <w:divBdr>
        <w:top w:val="none" w:sz="0" w:space="0" w:color="auto"/>
        <w:left w:val="none" w:sz="0" w:space="0" w:color="auto"/>
        <w:bottom w:val="none" w:sz="0" w:space="0" w:color="auto"/>
        <w:right w:val="none" w:sz="0" w:space="0" w:color="auto"/>
      </w:divBdr>
    </w:div>
    <w:div w:id="680357714">
      <w:bodyDiv w:val="1"/>
      <w:marLeft w:val="0"/>
      <w:marRight w:val="0"/>
      <w:marTop w:val="0"/>
      <w:marBottom w:val="0"/>
      <w:divBdr>
        <w:top w:val="none" w:sz="0" w:space="0" w:color="auto"/>
        <w:left w:val="none" w:sz="0" w:space="0" w:color="auto"/>
        <w:bottom w:val="none" w:sz="0" w:space="0" w:color="auto"/>
        <w:right w:val="none" w:sz="0" w:space="0" w:color="auto"/>
      </w:divBdr>
      <w:divsChild>
        <w:div w:id="757748109">
          <w:marLeft w:val="0"/>
          <w:marRight w:val="0"/>
          <w:marTop w:val="100"/>
          <w:marBottom w:val="100"/>
          <w:divBdr>
            <w:top w:val="none" w:sz="0" w:space="0" w:color="auto"/>
            <w:left w:val="none" w:sz="0" w:space="0" w:color="auto"/>
            <w:bottom w:val="none" w:sz="0" w:space="0" w:color="auto"/>
            <w:right w:val="none" w:sz="0" w:space="0" w:color="auto"/>
          </w:divBdr>
        </w:div>
      </w:divsChild>
    </w:div>
    <w:div w:id="685324795">
      <w:bodyDiv w:val="1"/>
      <w:marLeft w:val="0"/>
      <w:marRight w:val="0"/>
      <w:marTop w:val="0"/>
      <w:marBottom w:val="0"/>
      <w:divBdr>
        <w:top w:val="none" w:sz="0" w:space="0" w:color="auto"/>
        <w:left w:val="none" w:sz="0" w:space="0" w:color="auto"/>
        <w:bottom w:val="none" w:sz="0" w:space="0" w:color="auto"/>
        <w:right w:val="none" w:sz="0" w:space="0" w:color="auto"/>
      </w:divBdr>
    </w:div>
    <w:div w:id="686760152">
      <w:bodyDiv w:val="1"/>
      <w:marLeft w:val="0"/>
      <w:marRight w:val="0"/>
      <w:marTop w:val="0"/>
      <w:marBottom w:val="0"/>
      <w:divBdr>
        <w:top w:val="none" w:sz="0" w:space="0" w:color="auto"/>
        <w:left w:val="none" w:sz="0" w:space="0" w:color="auto"/>
        <w:bottom w:val="none" w:sz="0" w:space="0" w:color="auto"/>
        <w:right w:val="none" w:sz="0" w:space="0" w:color="auto"/>
      </w:divBdr>
      <w:divsChild>
        <w:div w:id="1174953084">
          <w:marLeft w:val="0"/>
          <w:marRight w:val="0"/>
          <w:marTop w:val="0"/>
          <w:marBottom w:val="0"/>
          <w:divBdr>
            <w:top w:val="none" w:sz="0" w:space="0" w:color="auto"/>
            <w:left w:val="none" w:sz="0" w:space="0" w:color="auto"/>
            <w:bottom w:val="none" w:sz="0" w:space="0" w:color="auto"/>
            <w:right w:val="none" w:sz="0" w:space="0" w:color="auto"/>
          </w:divBdr>
          <w:divsChild>
            <w:div w:id="1101409705">
              <w:marLeft w:val="0"/>
              <w:marRight w:val="0"/>
              <w:marTop w:val="0"/>
              <w:marBottom w:val="0"/>
              <w:divBdr>
                <w:top w:val="none" w:sz="0" w:space="0" w:color="auto"/>
                <w:left w:val="none" w:sz="0" w:space="0" w:color="auto"/>
                <w:bottom w:val="none" w:sz="0" w:space="0" w:color="auto"/>
                <w:right w:val="none" w:sz="0" w:space="0" w:color="auto"/>
              </w:divBdr>
              <w:divsChild>
                <w:div w:id="536940713">
                  <w:marLeft w:val="0"/>
                  <w:marRight w:val="0"/>
                  <w:marTop w:val="0"/>
                  <w:marBottom w:val="0"/>
                  <w:divBdr>
                    <w:top w:val="none" w:sz="0" w:space="0" w:color="auto"/>
                    <w:left w:val="none" w:sz="0" w:space="0" w:color="auto"/>
                    <w:bottom w:val="none" w:sz="0" w:space="0" w:color="auto"/>
                    <w:right w:val="none" w:sz="0" w:space="0" w:color="auto"/>
                  </w:divBdr>
                  <w:divsChild>
                    <w:div w:id="195508576">
                      <w:marLeft w:val="0"/>
                      <w:marRight w:val="0"/>
                      <w:marTop w:val="0"/>
                      <w:marBottom w:val="0"/>
                      <w:divBdr>
                        <w:top w:val="none" w:sz="0" w:space="0" w:color="auto"/>
                        <w:left w:val="none" w:sz="0" w:space="0" w:color="auto"/>
                        <w:bottom w:val="none" w:sz="0" w:space="0" w:color="auto"/>
                        <w:right w:val="none" w:sz="0" w:space="0" w:color="auto"/>
                      </w:divBdr>
                      <w:divsChild>
                        <w:div w:id="12720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871732">
      <w:bodyDiv w:val="1"/>
      <w:marLeft w:val="0"/>
      <w:marRight w:val="0"/>
      <w:marTop w:val="0"/>
      <w:marBottom w:val="0"/>
      <w:divBdr>
        <w:top w:val="none" w:sz="0" w:space="0" w:color="auto"/>
        <w:left w:val="none" w:sz="0" w:space="0" w:color="auto"/>
        <w:bottom w:val="none" w:sz="0" w:space="0" w:color="auto"/>
        <w:right w:val="none" w:sz="0" w:space="0" w:color="auto"/>
      </w:divBdr>
    </w:div>
    <w:div w:id="695472812">
      <w:bodyDiv w:val="1"/>
      <w:marLeft w:val="0"/>
      <w:marRight w:val="0"/>
      <w:marTop w:val="0"/>
      <w:marBottom w:val="0"/>
      <w:divBdr>
        <w:top w:val="none" w:sz="0" w:space="0" w:color="auto"/>
        <w:left w:val="none" w:sz="0" w:space="0" w:color="auto"/>
        <w:bottom w:val="none" w:sz="0" w:space="0" w:color="auto"/>
        <w:right w:val="none" w:sz="0" w:space="0" w:color="auto"/>
      </w:divBdr>
    </w:div>
    <w:div w:id="696977112">
      <w:bodyDiv w:val="1"/>
      <w:marLeft w:val="0"/>
      <w:marRight w:val="0"/>
      <w:marTop w:val="0"/>
      <w:marBottom w:val="0"/>
      <w:divBdr>
        <w:top w:val="none" w:sz="0" w:space="0" w:color="auto"/>
        <w:left w:val="none" w:sz="0" w:space="0" w:color="auto"/>
        <w:bottom w:val="none" w:sz="0" w:space="0" w:color="auto"/>
        <w:right w:val="none" w:sz="0" w:space="0" w:color="auto"/>
      </w:divBdr>
      <w:divsChild>
        <w:div w:id="1268075503">
          <w:marLeft w:val="0"/>
          <w:marRight w:val="0"/>
          <w:marTop w:val="0"/>
          <w:marBottom w:val="0"/>
          <w:divBdr>
            <w:top w:val="none" w:sz="0" w:space="0" w:color="auto"/>
            <w:left w:val="none" w:sz="0" w:space="0" w:color="auto"/>
            <w:bottom w:val="none" w:sz="0" w:space="0" w:color="auto"/>
            <w:right w:val="none" w:sz="0" w:space="0" w:color="auto"/>
          </w:divBdr>
          <w:divsChild>
            <w:div w:id="1299382531">
              <w:marLeft w:val="0"/>
              <w:marRight w:val="0"/>
              <w:marTop w:val="0"/>
              <w:marBottom w:val="0"/>
              <w:divBdr>
                <w:top w:val="none" w:sz="0" w:space="0" w:color="auto"/>
                <w:left w:val="none" w:sz="0" w:space="0" w:color="auto"/>
                <w:bottom w:val="none" w:sz="0" w:space="0" w:color="auto"/>
                <w:right w:val="none" w:sz="0" w:space="0" w:color="auto"/>
              </w:divBdr>
              <w:divsChild>
                <w:div w:id="1463689357">
                  <w:marLeft w:val="0"/>
                  <w:marRight w:val="0"/>
                  <w:marTop w:val="0"/>
                  <w:marBottom w:val="0"/>
                  <w:divBdr>
                    <w:top w:val="none" w:sz="0" w:space="0" w:color="auto"/>
                    <w:left w:val="none" w:sz="0" w:space="0" w:color="auto"/>
                    <w:bottom w:val="none" w:sz="0" w:space="0" w:color="auto"/>
                    <w:right w:val="none" w:sz="0" w:space="0" w:color="auto"/>
                  </w:divBdr>
                  <w:divsChild>
                    <w:div w:id="1809349830">
                      <w:marLeft w:val="0"/>
                      <w:marRight w:val="0"/>
                      <w:marTop w:val="0"/>
                      <w:marBottom w:val="0"/>
                      <w:divBdr>
                        <w:top w:val="none" w:sz="0" w:space="0" w:color="auto"/>
                        <w:left w:val="none" w:sz="0" w:space="0" w:color="auto"/>
                        <w:bottom w:val="none" w:sz="0" w:space="0" w:color="auto"/>
                        <w:right w:val="none" w:sz="0" w:space="0" w:color="auto"/>
                      </w:divBdr>
                      <w:divsChild>
                        <w:div w:id="283121051">
                          <w:marLeft w:val="0"/>
                          <w:marRight w:val="0"/>
                          <w:marTop w:val="0"/>
                          <w:marBottom w:val="300"/>
                          <w:divBdr>
                            <w:top w:val="none" w:sz="0" w:space="0" w:color="auto"/>
                            <w:left w:val="none" w:sz="0" w:space="0" w:color="auto"/>
                            <w:bottom w:val="none" w:sz="0" w:space="0" w:color="auto"/>
                            <w:right w:val="none" w:sz="0" w:space="0" w:color="auto"/>
                          </w:divBdr>
                        </w:div>
                        <w:div w:id="543298535">
                          <w:marLeft w:val="0"/>
                          <w:marRight w:val="0"/>
                          <w:marTop w:val="0"/>
                          <w:marBottom w:val="420"/>
                          <w:divBdr>
                            <w:top w:val="none" w:sz="0" w:space="0" w:color="auto"/>
                            <w:left w:val="none" w:sz="0" w:space="0" w:color="auto"/>
                            <w:bottom w:val="none" w:sz="0" w:space="0" w:color="auto"/>
                            <w:right w:val="none" w:sz="0" w:space="0" w:color="auto"/>
                          </w:divBdr>
                        </w:div>
                        <w:div w:id="2095856174">
                          <w:marLeft w:val="0"/>
                          <w:marRight w:val="0"/>
                          <w:marTop w:val="0"/>
                          <w:marBottom w:val="0"/>
                          <w:divBdr>
                            <w:top w:val="none" w:sz="0" w:space="0" w:color="auto"/>
                            <w:left w:val="none" w:sz="0" w:space="0" w:color="auto"/>
                            <w:bottom w:val="none" w:sz="0" w:space="0" w:color="auto"/>
                            <w:right w:val="none" w:sz="0" w:space="0" w:color="auto"/>
                          </w:divBdr>
                          <w:divsChild>
                            <w:div w:id="585118013">
                              <w:marLeft w:val="0"/>
                              <w:marRight w:val="0"/>
                              <w:marTop w:val="0"/>
                              <w:marBottom w:val="0"/>
                              <w:divBdr>
                                <w:top w:val="none" w:sz="0" w:space="0" w:color="auto"/>
                                <w:left w:val="none" w:sz="0" w:space="0" w:color="auto"/>
                                <w:bottom w:val="none" w:sz="0" w:space="0" w:color="auto"/>
                                <w:right w:val="none" w:sz="0" w:space="0" w:color="auto"/>
                              </w:divBdr>
                              <w:divsChild>
                                <w:div w:id="1447655723">
                                  <w:marLeft w:val="0"/>
                                  <w:marRight w:val="0"/>
                                  <w:marTop w:val="0"/>
                                  <w:marBottom w:val="0"/>
                                  <w:divBdr>
                                    <w:top w:val="none" w:sz="0" w:space="0" w:color="auto"/>
                                    <w:left w:val="none" w:sz="0" w:space="0" w:color="auto"/>
                                    <w:bottom w:val="none" w:sz="0" w:space="0" w:color="auto"/>
                                    <w:right w:val="none" w:sz="0" w:space="0" w:color="auto"/>
                                  </w:divBdr>
                                  <w:divsChild>
                                    <w:div w:id="12783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241941">
      <w:bodyDiv w:val="1"/>
      <w:marLeft w:val="0"/>
      <w:marRight w:val="0"/>
      <w:marTop w:val="0"/>
      <w:marBottom w:val="0"/>
      <w:divBdr>
        <w:top w:val="none" w:sz="0" w:space="0" w:color="auto"/>
        <w:left w:val="none" w:sz="0" w:space="0" w:color="auto"/>
        <w:bottom w:val="none" w:sz="0" w:space="0" w:color="auto"/>
        <w:right w:val="none" w:sz="0" w:space="0" w:color="auto"/>
      </w:divBdr>
    </w:div>
    <w:div w:id="699554074">
      <w:bodyDiv w:val="1"/>
      <w:marLeft w:val="0"/>
      <w:marRight w:val="0"/>
      <w:marTop w:val="0"/>
      <w:marBottom w:val="0"/>
      <w:divBdr>
        <w:top w:val="none" w:sz="0" w:space="0" w:color="auto"/>
        <w:left w:val="none" w:sz="0" w:space="0" w:color="auto"/>
        <w:bottom w:val="none" w:sz="0" w:space="0" w:color="auto"/>
        <w:right w:val="none" w:sz="0" w:space="0" w:color="auto"/>
      </w:divBdr>
      <w:divsChild>
        <w:div w:id="1123158351">
          <w:marLeft w:val="0"/>
          <w:marRight w:val="0"/>
          <w:marTop w:val="0"/>
          <w:marBottom w:val="0"/>
          <w:divBdr>
            <w:top w:val="none" w:sz="0" w:space="0" w:color="auto"/>
            <w:left w:val="none" w:sz="0" w:space="0" w:color="auto"/>
            <w:bottom w:val="none" w:sz="0" w:space="0" w:color="auto"/>
            <w:right w:val="none" w:sz="0" w:space="0" w:color="auto"/>
          </w:divBdr>
          <w:divsChild>
            <w:div w:id="1139809981">
              <w:marLeft w:val="0"/>
              <w:marRight w:val="0"/>
              <w:marTop w:val="0"/>
              <w:marBottom w:val="0"/>
              <w:divBdr>
                <w:top w:val="none" w:sz="0" w:space="0" w:color="auto"/>
                <w:left w:val="none" w:sz="0" w:space="0" w:color="auto"/>
                <w:bottom w:val="none" w:sz="0" w:space="0" w:color="auto"/>
                <w:right w:val="none" w:sz="0" w:space="0" w:color="auto"/>
              </w:divBdr>
              <w:divsChild>
                <w:div w:id="2114011746">
                  <w:marLeft w:val="0"/>
                  <w:marRight w:val="0"/>
                  <w:marTop w:val="0"/>
                  <w:marBottom w:val="0"/>
                  <w:divBdr>
                    <w:top w:val="none" w:sz="0" w:space="0" w:color="auto"/>
                    <w:left w:val="none" w:sz="0" w:space="0" w:color="auto"/>
                    <w:bottom w:val="none" w:sz="0" w:space="0" w:color="auto"/>
                    <w:right w:val="none" w:sz="0" w:space="0" w:color="auto"/>
                  </w:divBdr>
                  <w:divsChild>
                    <w:div w:id="1918707865">
                      <w:marLeft w:val="0"/>
                      <w:marRight w:val="0"/>
                      <w:marTop w:val="0"/>
                      <w:marBottom w:val="0"/>
                      <w:divBdr>
                        <w:top w:val="none" w:sz="0" w:space="0" w:color="auto"/>
                        <w:left w:val="none" w:sz="0" w:space="0" w:color="auto"/>
                        <w:bottom w:val="none" w:sz="0" w:space="0" w:color="auto"/>
                        <w:right w:val="none" w:sz="0" w:space="0" w:color="auto"/>
                      </w:divBdr>
                      <w:divsChild>
                        <w:div w:id="78206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577938">
      <w:bodyDiv w:val="1"/>
      <w:marLeft w:val="0"/>
      <w:marRight w:val="0"/>
      <w:marTop w:val="0"/>
      <w:marBottom w:val="0"/>
      <w:divBdr>
        <w:top w:val="none" w:sz="0" w:space="0" w:color="auto"/>
        <w:left w:val="none" w:sz="0" w:space="0" w:color="auto"/>
        <w:bottom w:val="none" w:sz="0" w:space="0" w:color="auto"/>
        <w:right w:val="none" w:sz="0" w:space="0" w:color="auto"/>
      </w:divBdr>
    </w:div>
    <w:div w:id="710151681">
      <w:bodyDiv w:val="1"/>
      <w:marLeft w:val="0"/>
      <w:marRight w:val="0"/>
      <w:marTop w:val="0"/>
      <w:marBottom w:val="0"/>
      <w:divBdr>
        <w:top w:val="none" w:sz="0" w:space="0" w:color="auto"/>
        <w:left w:val="none" w:sz="0" w:space="0" w:color="auto"/>
        <w:bottom w:val="none" w:sz="0" w:space="0" w:color="auto"/>
        <w:right w:val="none" w:sz="0" w:space="0" w:color="auto"/>
      </w:divBdr>
    </w:div>
    <w:div w:id="711346555">
      <w:bodyDiv w:val="1"/>
      <w:marLeft w:val="0"/>
      <w:marRight w:val="0"/>
      <w:marTop w:val="0"/>
      <w:marBottom w:val="0"/>
      <w:divBdr>
        <w:top w:val="none" w:sz="0" w:space="0" w:color="auto"/>
        <w:left w:val="none" w:sz="0" w:space="0" w:color="auto"/>
        <w:bottom w:val="none" w:sz="0" w:space="0" w:color="auto"/>
        <w:right w:val="none" w:sz="0" w:space="0" w:color="auto"/>
      </w:divBdr>
    </w:div>
    <w:div w:id="713428333">
      <w:bodyDiv w:val="1"/>
      <w:marLeft w:val="0"/>
      <w:marRight w:val="0"/>
      <w:marTop w:val="0"/>
      <w:marBottom w:val="0"/>
      <w:divBdr>
        <w:top w:val="none" w:sz="0" w:space="0" w:color="auto"/>
        <w:left w:val="none" w:sz="0" w:space="0" w:color="auto"/>
        <w:bottom w:val="none" w:sz="0" w:space="0" w:color="auto"/>
        <w:right w:val="none" w:sz="0" w:space="0" w:color="auto"/>
      </w:divBdr>
    </w:div>
    <w:div w:id="729809346">
      <w:bodyDiv w:val="1"/>
      <w:marLeft w:val="0"/>
      <w:marRight w:val="0"/>
      <w:marTop w:val="0"/>
      <w:marBottom w:val="0"/>
      <w:divBdr>
        <w:top w:val="none" w:sz="0" w:space="0" w:color="auto"/>
        <w:left w:val="none" w:sz="0" w:space="0" w:color="auto"/>
        <w:bottom w:val="none" w:sz="0" w:space="0" w:color="auto"/>
        <w:right w:val="none" w:sz="0" w:space="0" w:color="auto"/>
      </w:divBdr>
      <w:divsChild>
        <w:div w:id="2064480399">
          <w:marLeft w:val="0"/>
          <w:marRight w:val="0"/>
          <w:marTop w:val="0"/>
          <w:marBottom w:val="0"/>
          <w:divBdr>
            <w:top w:val="none" w:sz="0" w:space="0" w:color="auto"/>
            <w:left w:val="none" w:sz="0" w:space="0" w:color="auto"/>
            <w:bottom w:val="none" w:sz="0" w:space="0" w:color="auto"/>
            <w:right w:val="none" w:sz="0" w:space="0" w:color="auto"/>
          </w:divBdr>
          <w:divsChild>
            <w:div w:id="434635913">
              <w:marLeft w:val="0"/>
              <w:marRight w:val="0"/>
              <w:marTop w:val="0"/>
              <w:marBottom w:val="0"/>
              <w:divBdr>
                <w:top w:val="none" w:sz="0" w:space="0" w:color="auto"/>
                <w:left w:val="none" w:sz="0" w:space="0" w:color="auto"/>
                <w:bottom w:val="none" w:sz="0" w:space="0" w:color="auto"/>
                <w:right w:val="none" w:sz="0" w:space="0" w:color="auto"/>
              </w:divBdr>
              <w:divsChild>
                <w:div w:id="1961952801">
                  <w:marLeft w:val="0"/>
                  <w:marRight w:val="0"/>
                  <w:marTop w:val="0"/>
                  <w:marBottom w:val="0"/>
                  <w:divBdr>
                    <w:top w:val="none" w:sz="0" w:space="0" w:color="auto"/>
                    <w:left w:val="none" w:sz="0" w:space="0" w:color="auto"/>
                    <w:bottom w:val="none" w:sz="0" w:space="0" w:color="auto"/>
                    <w:right w:val="none" w:sz="0" w:space="0" w:color="auto"/>
                  </w:divBdr>
                  <w:divsChild>
                    <w:div w:id="406271259">
                      <w:marLeft w:val="0"/>
                      <w:marRight w:val="0"/>
                      <w:marTop w:val="0"/>
                      <w:marBottom w:val="0"/>
                      <w:divBdr>
                        <w:top w:val="none" w:sz="0" w:space="0" w:color="auto"/>
                        <w:left w:val="none" w:sz="0" w:space="0" w:color="auto"/>
                        <w:bottom w:val="none" w:sz="0" w:space="0" w:color="auto"/>
                        <w:right w:val="none" w:sz="0" w:space="0" w:color="auto"/>
                      </w:divBdr>
                      <w:divsChild>
                        <w:div w:id="356587635">
                          <w:marLeft w:val="0"/>
                          <w:marRight w:val="0"/>
                          <w:marTop w:val="0"/>
                          <w:marBottom w:val="300"/>
                          <w:divBdr>
                            <w:top w:val="none" w:sz="0" w:space="0" w:color="auto"/>
                            <w:left w:val="none" w:sz="0" w:space="0" w:color="auto"/>
                            <w:bottom w:val="none" w:sz="0" w:space="0" w:color="auto"/>
                            <w:right w:val="none" w:sz="0" w:space="0" w:color="auto"/>
                          </w:divBdr>
                        </w:div>
                        <w:div w:id="21266549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737897658">
      <w:bodyDiv w:val="1"/>
      <w:marLeft w:val="0"/>
      <w:marRight w:val="0"/>
      <w:marTop w:val="0"/>
      <w:marBottom w:val="0"/>
      <w:divBdr>
        <w:top w:val="none" w:sz="0" w:space="0" w:color="auto"/>
        <w:left w:val="none" w:sz="0" w:space="0" w:color="auto"/>
        <w:bottom w:val="none" w:sz="0" w:space="0" w:color="auto"/>
        <w:right w:val="none" w:sz="0" w:space="0" w:color="auto"/>
      </w:divBdr>
    </w:div>
    <w:div w:id="752045642">
      <w:bodyDiv w:val="1"/>
      <w:marLeft w:val="0"/>
      <w:marRight w:val="0"/>
      <w:marTop w:val="0"/>
      <w:marBottom w:val="0"/>
      <w:divBdr>
        <w:top w:val="none" w:sz="0" w:space="0" w:color="auto"/>
        <w:left w:val="none" w:sz="0" w:space="0" w:color="auto"/>
        <w:bottom w:val="none" w:sz="0" w:space="0" w:color="auto"/>
        <w:right w:val="none" w:sz="0" w:space="0" w:color="auto"/>
      </w:divBdr>
      <w:divsChild>
        <w:div w:id="11692100">
          <w:marLeft w:val="0"/>
          <w:marRight w:val="0"/>
          <w:marTop w:val="0"/>
          <w:marBottom w:val="180"/>
          <w:divBdr>
            <w:top w:val="none" w:sz="0" w:space="0" w:color="auto"/>
            <w:left w:val="none" w:sz="0" w:space="0" w:color="auto"/>
            <w:bottom w:val="none" w:sz="0" w:space="0" w:color="auto"/>
            <w:right w:val="none" w:sz="0" w:space="0" w:color="auto"/>
          </w:divBdr>
        </w:div>
      </w:divsChild>
    </w:div>
    <w:div w:id="761993857">
      <w:bodyDiv w:val="1"/>
      <w:marLeft w:val="0"/>
      <w:marRight w:val="0"/>
      <w:marTop w:val="0"/>
      <w:marBottom w:val="0"/>
      <w:divBdr>
        <w:top w:val="none" w:sz="0" w:space="0" w:color="auto"/>
        <w:left w:val="none" w:sz="0" w:space="0" w:color="auto"/>
        <w:bottom w:val="none" w:sz="0" w:space="0" w:color="auto"/>
        <w:right w:val="none" w:sz="0" w:space="0" w:color="auto"/>
      </w:divBdr>
    </w:div>
    <w:div w:id="781072819">
      <w:bodyDiv w:val="1"/>
      <w:marLeft w:val="0"/>
      <w:marRight w:val="0"/>
      <w:marTop w:val="0"/>
      <w:marBottom w:val="0"/>
      <w:divBdr>
        <w:top w:val="none" w:sz="0" w:space="0" w:color="auto"/>
        <w:left w:val="none" w:sz="0" w:space="0" w:color="auto"/>
        <w:bottom w:val="none" w:sz="0" w:space="0" w:color="auto"/>
        <w:right w:val="none" w:sz="0" w:space="0" w:color="auto"/>
      </w:divBdr>
      <w:divsChild>
        <w:div w:id="2123499108">
          <w:marLeft w:val="139"/>
          <w:marRight w:val="0"/>
          <w:marTop w:val="0"/>
          <w:marBottom w:val="0"/>
          <w:divBdr>
            <w:top w:val="none" w:sz="0" w:space="0" w:color="auto"/>
            <w:left w:val="none" w:sz="0" w:space="0" w:color="auto"/>
            <w:bottom w:val="none" w:sz="0" w:space="0" w:color="auto"/>
            <w:right w:val="none" w:sz="0" w:space="0" w:color="auto"/>
          </w:divBdr>
        </w:div>
      </w:divsChild>
    </w:div>
    <w:div w:id="786120636">
      <w:bodyDiv w:val="1"/>
      <w:marLeft w:val="0"/>
      <w:marRight w:val="0"/>
      <w:marTop w:val="0"/>
      <w:marBottom w:val="0"/>
      <w:divBdr>
        <w:top w:val="none" w:sz="0" w:space="0" w:color="auto"/>
        <w:left w:val="none" w:sz="0" w:space="0" w:color="auto"/>
        <w:bottom w:val="none" w:sz="0" w:space="0" w:color="auto"/>
        <w:right w:val="none" w:sz="0" w:space="0" w:color="auto"/>
      </w:divBdr>
    </w:div>
    <w:div w:id="804592069">
      <w:bodyDiv w:val="1"/>
      <w:marLeft w:val="0"/>
      <w:marRight w:val="0"/>
      <w:marTop w:val="0"/>
      <w:marBottom w:val="0"/>
      <w:divBdr>
        <w:top w:val="none" w:sz="0" w:space="0" w:color="auto"/>
        <w:left w:val="none" w:sz="0" w:space="0" w:color="auto"/>
        <w:bottom w:val="none" w:sz="0" w:space="0" w:color="auto"/>
        <w:right w:val="none" w:sz="0" w:space="0" w:color="auto"/>
      </w:divBdr>
    </w:div>
    <w:div w:id="807938236">
      <w:bodyDiv w:val="1"/>
      <w:marLeft w:val="0"/>
      <w:marRight w:val="0"/>
      <w:marTop w:val="0"/>
      <w:marBottom w:val="0"/>
      <w:divBdr>
        <w:top w:val="none" w:sz="0" w:space="0" w:color="auto"/>
        <w:left w:val="none" w:sz="0" w:space="0" w:color="auto"/>
        <w:bottom w:val="none" w:sz="0" w:space="0" w:color="auto"/>
        <w:right w:val="none" w:sz="0" w:space="0" w:color="auto"/>
      </w:divBdr>
    </w:div>
    <w:div w:id="813066006">
      <w:bodyDiv w:val="1"/>
      <w:marLeft w:val="0"/>
      <w:marRight w:val="0"/>
      <w:marTop w:val="0"/>
      <w:marBottom w:val="0"/>
      <w:divBdr>
        <w:top w:val="none" w:sz="0" w:space="0" w:color="auto"/>
        <w:left w:val="none" w:sz="0" w:space="0" w:color="auto"/>
        <w:bottom w:val="none" w:sz="0" w:space="0" w:color="auto"/>
        <w:right w:val="none" w:sz="0" w:space="0" w:color="auto"/>
      </w:divBdr>
    </w:div>
    <w:div w:id="814491046">
      <w:bodyDiv w:val="1"/>
      <w:marLeft w:val="0"/>
      <w:marRight w:val="0"/>
      <w:marTop w:val="0"/>
      <w:marBottom w:val="0"/>
      <w:divBdr>
        <w:top w:val="none" w:sz="0" w:space="0" w:color="auto"/>
        <w:left w:val="none" w:sz="0" w:space="0" w:color="auto"/>
        <w:bottom w:val="none" w:sz="0" w:space="0" w:color="auto"/>
        <w:right w:val="none" w:sz="0" w:space="0" w:color="auto"/>
      </w:divBdr>
    </w:div>
    <w:div w:id="816150365">
      <w:bodyDiv w:val="1"/>
      <w:marLeft w:val="0"/>
      <w:marRight w:val="0"/>
      <w:marTop w:val="0"/>
      <w:marBottom w:val="0"/>
      <w:divBdr>
        <w:top w:val="none" w:sz="0" w:space="0" w:color="auto"/>
        <w:left w:val="none" w:sz="0" w:space="0" w:color="auto"/>
        <w:bottom w:val="none" w:sz="0" w:space="0" w:color="auto"/>
        <w:right w:val="none" w:sz="0" w:space="0" w:color="auto"/>
      </w:divBdr>
    </w:div>
    <w:div w:id="823011239">
      <w:bodyDiv w:val="1"/>
      <w:marLeft w:val="0"/>
      <w:marRight w:val="0"/>
      <w:marTop w:val="0"/>
      <w:marBottom w:val="0"/>
      <w:divBdr>
        <w:top w:val="none" w:sz="0" w:space="0" w:color="auto"/>
        <w:left w:val="none" w:sz="0" w:space="0" w:color="auto"/>
        <w:bottom w:val="none" w:sz="0" w:space="0" w:color="auto"/>
        <w:right w:val="none" w:sz="0" w:space="0" w:color="auto"/>
      </w:divBdr>
    </w:div>
    <w:div w:id="827868827">
      <w:bodyDiv w:val="1"/>
      <w:marLeft w:val="0"/>
      <w:marRight w:val="0"/>
      <w:marTop w:val="0"/>
      <w:marBottom w:val="0"/>
      <w:divBdr>
        <w:top w:val="none" w:sz="0" w:space="0" w:color="auto"/>
        <w:left w:val="none" w:sz="0" w:space="0" w:color="auto"/>
        <w:bottom w:val="none" w:sz="0" w:space="0" w:color="auto"/>
        <w:right w:val="none" w:sz="0" w:space="0" w:color="auto"/>
      </w:divBdr>
    </w:div>
    <w:div w:id="832572533">
      <w:bodyDiv w:val="1"/>
      <w:marLeft w:val="0"/>
      <w:marRight w:val="0"/>
      <w:marTop w:val="0"/>
      <w:marBottom w:val="0"/>
      <w:divBdr>
        <w:top w:val="none" w:sz="0" w:space="0" w:color="auto"/>
        <w:left w:val="none" w:sz="0" w:space="0" w:color="auto"/>
        <w:bottom w:val="none" w:sz="0" w:space="0" w:color="auto"/>
        <w:right w:val="none" w:sz="0" w:space="0" w:color="auto"/>
      </w:divBdr>
      <w:divsChild>
        <w:div w:id="9338857">
          <w:marLeft w:val="0"/>
          <w:marRight w:val="0"/>
          <w:marTop w:val="0"/>
          <w:marBottom w:val="0"/>
          <w:divBdr>
            <w:top w:val="none" w:sz="0" w:space="0" w:color="auto"/>
            <w:left w:val="none" w:sz="0" w:space="0" w:color="auto"/>
            <w:bottom w:val="none" w:sz="0" w:space="0" w:color="auto"/>
            <w:right w:val="none" w:sz="0" w:space="0" w:color="auto"/>
          </w:divBdr>
          <w:divsChild>
            <w:div w:id="1744915638">
              <w:marLeft w:val="0"/>
              <w:marRight w:val="0"/>
              <w:marTop w:val="0"/>
              <w:marBottom w:val="0"/>
              <w:divBdr>
                <w:top w:val="none" w:sz="0" w:space="0" w:color="auto"/>
                <w:left w:val="none" w:sz="0" w:space="0" w:color="auto"/>
                <w:bottom w:val="none" w:sz="0" w:space="0" w:color="auto"/>
                <w:right w:val="none" w:sz="0" w:space="0" w:color="auto"/>
              </w:divBdr>
              <w:divsChild>
                <w:div w:id="1326713225">
                  <w:marLeft w:val="0"/>
                  <w:marRight w:val="0"/>
                  <w:marTop w:val="0"/>
                  <w:marBottom w:val="0"/>
                  <w:divBdr>
                    <w:top w:val="none" w:sz="0" w:space="0" w:color="auto"/>
                    <w:left w:val="none" w:sz="0" w:space="0" w:color="auto"/>
                    <w:bottom w:val="none" w:sz="0" w:space="0" w:color="auto"/>
                    <w:right w:val="none" w:sz="0" w:space="0" w:color="auto"/>
                  </w:divBdr>
                  <w:divsChild>
                    <w:div w:id="857145">
                      <w:marLeft w:val="0"/>
                      <w:marRight w:val="0"/>
                      <w:marTop w:val="0"/>
                      <w:marBottom w:val="0"/>
                      <w:divBdr>
                        <w:top w:val="none" w:sz="0" w:space="0" w:color="auto"/>
                        <w:left w:val="none" w:sz="0" w:space="0" w:color="auto"/>
                        <w:bottom w:val="none" w:sz="0" w:space="0" w:color="auto"/>
                        <w:right w:val="none" w:sz="0" w:space="0" w:color="auto"/>
                      </w:divBdr>
                      <w:divsChild>
                        <w:div w:id="16846237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835877608">
      <w:bodyDiv w:val="1"/>
      <w:marLeft w:val="0"/>
      <w:marRight w:val="0"/>
      <w:marTop w:val="0"/>
      <w:marBottom w:val="0"/>
      <w:divBdr>
        <w:top w:val="none" w:sz="0" w:space="0" w:color="auto"/>
        <w:left w:val="none" w:sz="0" w:space="0" w:color="auto"/>
        <w:bottom w:val="none" w:sz="0" w:space="0" w:color="auto"/>
        <w:right w:val="none" w:sz="0" w:space="0" w:color="auto"/>
      </w:divBdr>
    </w:div>
    <w:div w:id="841745356">
      <w:bodyDiv w:val="1"/>
      <w:marLeft w:val="0"/>
      <w:marRight w:val="0"/>
      <w:marTop w:val="0"/>
      <w:marBottom w:val="0"/>
      <w:divBdr>
        <w:top w:val="none" w:sz="0" w:space="0" w:color="auto"/>
        <w:left w:val="none" w:sz="0" w:space="0" w:color="auto"/>
        <w:bottom w:val="none" w:sz="0" w:space="0" w:color="auto"/>
        <w:right w:val="none" w:sz="0" w:space="0" w:color="auto"/>
      </w:divBdr>
      <w:divsChild>
        <w:div w:id="335348831">
          <w:marLeft w:val="0"/>
          <w:marRight w:val="0"/>
          <w:marTop w:val="0"/>
          <w:marBottom w:val="0"/>
          <w:divBdr>
            <w:top w:val="none" w:sz="0" w:space="0" w:color="auto"/>
            <w:left w:val="none" w:sz="0" w:space="0" w:color="auto"/>
            <w:bottom w:val="none" w:sz="0" w:space="0" w:color="auto"/>
            <w:right w:val="none" w:sz="0" w:space="0" w:color="auto"/>
          </w:divBdr>
          <w:divsChild>
            <w:div w:id="2105109402">
              <w:marLeft w:val="0"/>
              <w:marRight w:val="0"/>
              <w:marTop w:val="0"/>
              <w:marBottom w:val="0"/>
              <w:divBdr>
                <w:top w:val="none" w:sz="0" w:space="0" w:color="auto"/>
                <w:left w:val="none" w:sz="0" w:space="0" w:color="auto"/>
                <w:bottom w:val="none" w:sz="0" w:space="0" w:color="auto"/>
                <w:right w:val="none" w:sz="0" w:space="0" w:color="auto"/>
              </w:divBdr>
              <w:divsChild>
                <w:div w:id="1865702323">
                  <w:marLeft w:val="0"/>
                  <w:marRight w:val="0"/>
                  <w:marTop w:val="0"/>
                  <w:marBottom w:val="0"/>
                  <w:divBdr>
                    <w:top w:val="none" w:sz="0" w:space="0" w:color="auto"/>
                    <w:left w:val="none" w:sz="0" w:space="0" w:color="auto"/>
                    <w:bottom w:val="none" w:sz="0" w:space="0" w:color="auto"/>
                    <w:right w:val="none" w:sz="0" w:space="0" w:color="auto"/>
                  </w:divBdr>
                  <w:divsChild>
                    <w:div w:id="2045713876">
                      <w:marLeft w:val="0"/>
                      <w:marRight w:val="0"/>
                      <w:marTop w:val="0"/>
                      <w:marBottom w:val="0"/>
                      <w:divBdr>
                        <w:top w:val="none" w:sz="0" w:space="0" w:color="auto"/>
                        <w:left w:val="none" w:sz="0" w:space="0" w:color="auto"/>
                        <w:bottom w:val="none" w:sz="0" w:space="0" w:color="auto"/>
                        <w:right w:val="none" w:sz="0" w:space="0" w:color="auto"/>
                      </w:divBdr>
                      <w:divsChild>
                        <w:div w:id="52332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738277">
      <w:bodyDiv w:val="1"/>
      <w:marLeft w:val="0"/>
      <w:marRight w:val="0"/>
      <w:marTop w:val="0"/>
      <w:marBottom w:val="0"/>
      <w:divBdr>
        <w:top w:val="none" w:sz="0" w:space="0" w:color="auto"/>
        <w:left w:val="none" w:sz="0" w:space="0" w:color="auto"/>
        <w:bottom w:val="none" w:sz="0" w:space="0" w:color="auto"/>
        <w:right w:val="none" w:sz="0" w:space="0" w:color="auto"/>
      </w:divBdr>
    </w:div>
    <w:div w:id="843781059">
      <w:bodyDiv w:val="1"/>
      <w:marLeft w:val="0"/>
      <w:marRight w:val="0"/>
      <w:marTop w:val="0"/>
      <w:marBottom w:val="0"/>
      <w:divBdr>
        <w:top w:val="none" w:sz="0" w:space="0" w:color="auto"/>
        <w:left w:val="none" w:sz="0" w:space="0" w:color="auto"/>
        <w:bottom w:val="none" w:sz="0" w:space="0" w:color="auto"/>
        <w:right w:val="none" w:sz="0" w:space="0" w:color="auto"/>
      </w:divBdr>
    </w:div>
    <w:div w:id="860750288">
      <w:bodyDiv w:val="1"/>
      <w:marLeft w:val="0"/>
      <w:marRight w:val="0"/>
      <w:marTop w:val="0"/>
      <w:marBottom w:val="0"/>
      <w:divBdr>
        <w:top w:val="none" w:sz="0" w:space="0" w:color="auto"/>
        <w:left w:val="none" w:sz="0" w:space="0" w:color="auto"/>
        <w:bottom w:val="none" w:sz="0" w:space="0" w:color="auto"/>
        <w:right w:val="none" w:sz="0" w:space="0" w:color="auto"/>
      </w:divBdr>
    </w:div>
    <w:div w:id="868683627">
      <w:bodyDiv w:val="1"/>
      <w:marLeft w:val="0"/>
      <w:marRight w:val="0"/>
      <w:marTop w:val="0"/>
      <w:marBottom w:val="0"/>
      <w:divBdr>
        <w:top w:val="none" w:sz="0" w:space="0" w:color="auto"/>
        <w:left w:val="none" w:sz="0" w:space="0" w:color="auto"/>
        <w:bottom w:val="none" w:sz="0" w:space="0" w:color="auto"/>
        <w:right w:val="none" w:sz="0" w:space="0" w:color="auto"/>
      </w:divBdr>
      <w:divsChild>
        <w:div w:id="1894997954">
          <w:marLeft w:val="0"/>
          <w:marRight w:val="0"/>
          <w:marTop w:val="0"/>
          <w:marBottom w:val="0"/>
          <w:divBdr>
            <w:top w:val="none" w:sz="0" w:space="0" w:color="auto"/>
            <w:left w:val="none" w:sz="0" w:space="0" w:color="auto"/>
            <w:bottom w:val="none" w:sz="0" w:space="0" w:color="auto"/>
            <w:right w:val="none" w:sz="0" w:space="0" w:color="auto"/>
          </w:divBdr>
          <w:divsChild>
            <w:div w:id="1689286467">
              <w:marLeft w:val="0"/>
              <w:marRight w:val="0"/>
              <w:marTop w:val="0"/>
              <w:marBottom w:val="0"/>
              <w:divBdr>
                <w:top w:val="none" w:sz="0" w:space="0" w:color="auto"/>
                <w:left w:val="none" w:sz="0" w:space="0" w:color="auto"/>
                <w:bottom w:val="none" w:sz="0" w:space="0" w:color="auto"/>
                <w:right w:val="none" w:sz="0" w:space="0" w:color="auto"/>
              </w:divBdr>
              <w:divsChild>
                <w:div w:id="1370108430">
                  <w:marLeft w:val="0"/>
                  <w:marRight w:val="0"/>
                  <w:marTop w:val="0"/>
                  <w:marBottom w:val="0"/>
                  <w:divBdr>
                    <w:top w:val="none" w:sz="0" w:space="0" w:color="auto"/>
                    <w:left w:val="none" w:sz="0" w:space="0" w:color="auto"/>
                    <w:bottom w:val="single" w:sz="6" w:space="0" w:color="EAEAEA"/>
                    <w:right w:val="none" w:sz="0" w:space="0" w:color="auto"/>
                  </w:divBdr>
                  <w:divsChild>
                    <w:div w:id="1206870559">
                      <w:marLeft w:val="-675"/>
                      <w:marRight w:val="0"/>
                      <w:marTop w:val="0"/>
                      <w:marBottom w:val="0"/>
                      <w:divBdr>
                        <w:top w:val="none" w:sz="0" w:space="0" w:color="auto"/>
                        <w:left w:val="none" w:sz="0" w:space="0" w:color="auto"/>
                        <w:bottom w:val="none" w:sz="0" w:space="0" w:color="auto"/>
                        <w:right w:val="none" w:sz="0" w:space="0" w:color="auto"/>
                      </w:divBdr>
                      <w:divsChild>
                        <w:div w:id="456222392">
                          <w:marLeft w:val="0"/>
                          <w:marRight w:val="0"/>
                          <w:marTop w:val="0"/>
                          <w:marBottom w:val="0"/>
                          <w:divBdr>
                            <w:top w:val="none" w:sz="0" w:space="0" w:color="auto"/>
                            <w:left w:val="none" w:sz="0" w:space="0" w:color="auto"/>
                            <w:bottom w:val="none" w:sz="0" w:space="0" w:color="auto"/>
                            <w:right w:val="none" w:sz="0" w:space="0" w:color="auto"/>
                          </w:divBdr>
                        </w:div>
                      </w:divsChild>
                    </w:div>
                    <w:div w:id="1668904475">
                      <w:marLeft w:val="0"/>
                      <w:marRight w:val="0"/>
                      <w:marTop w:val="0"/>
                      <w:marBottom w:val="0"/>
                      <w:divBdr>
                        <w:top w:val="none" w:sz="0" w:space="0" w:color="auto"/>
                        <w:left w:val="none" w:sz="0" w:space="0" w:color="auto"/>
                        <w:bottom w:val="none" w:sz="0" w:space="0" w:color="auto"/>
                        <w:right w:val="none" w:sz="0" w:space="0" w:color="auto"/>
                      </w:divBdr>
                    </w:div>
                    <w:div w:id="17148153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78207857">
      <w:bodyDiv w:val="1"/>
      <w:marLeft w:val="0"/>
      <w:marRight w:val="0"/>
      <w:marTop w:val="0"/>
      <w:marBottom w:val="0"/>
      <w:divBdr>
        <w:top w:val="none" w:sz="0" w:space="0" w:color="auto"/>
        <w:left w:val="none" w:sz="0" w:space="0" w:color="auto"/>
        <w:bottom w:val="none" w:sz="0" w:space="0" w:color="auto"/>
        <w:right w:val="none" w:sz="0" w:space="0" w:color="auto"/>
      </w:divBdr>
      <w:divsChild>
        <w:div w:id="131599866">
          <w:marLeft w:val="0"/>
          <w:marRight w:val="0"/>
          <w:marTop w:val="0"/>
          <w:marBottom w:val="2355"/>
          <w:divBdr>
            <w:top w:val="none" w:sz="0" w:space="0" w:color="auto"/>
            <w:left w:val="none" w:sz="0" w:space="0" w:color="auto"/>
            <w:bottom w:val="none" w:sz="0" w:space="0" w:color="auto"/>
            <w:right w:val="none" w:sz="0" w:space="0" w:color="auto"/>
          </w:divBdr>
          <w:divsChild>
            <w:div w:id="1869754912">
              <w:marLeft w:val="0"/>
              <w:marRight w:val="0"/>
              <w:marTop w:val="0"/>
              <w:marBottom w:val="0"/>
              <w:divBdr>
                <w:top w:val="none" w:sz="0" w:space="0" w:color="auto"/>
                <w:left w:val="none" w:sz="0" w:space="0" w:color="auto"/>
                <w:bottom w:val="none" w:sz="0" w:space="0" w:color="auto"/>
                <w:right w:val="none" w:sz="0" w:space="0" w:color="auto"/>
              </w:divBdr>
              <w:divsChild>
                <w:div w:id="2011787815">
                  <w:marLeft w:val="0"/>
                  <w:marRight w:val="0"/>
                  <w:marTop w:val="0"/>
                  <w:marBottom w:val="0"/>
                  <w:divBdr>
                    <w:top w:val="none" w:sz="0" w:space="0" w:color="auto"/>
                    <w:left w:val="none" w:sz="0" w:space="0" w:color="auto"/>
                    <w:bottom w:val="none" w:sz="0" w:space="0" w:color="auto"/>
                    <w:right w:val="none" w:sz="0" w:space="0" w:color="auto"/>
                  </w:divBdr>
                  <w:divsChild>
                    <w:div w:id="1509370482">
                      <w:marLeft w:val="0"/>
                      <w:marRight w:val="0"/>
                      <w:marTop w:val="0"/>
                      <w:marBottom w:val="0"/>
                      <w:divBdr>
                        <w:top w:val="none" w:sz="0" w:space="0" w:color="auto"/>
                        <w:left w:val="none" w:sz="0" w:space="0" w:color="auto"/>
                        <w:bottom w:val="none" w:sz="0" w:space="0" w:color="auto"/>
                        <w:right w:val="none" w:sz="0" w:space="0" w:color="auto"/>
                      </w:divBdr>
                      <w:divsChild>
                        <w:div w:id="851604177">
                          <w:marLeft w:val="0"/>
                          <w:marRight w:val="0"/>
                          <w:marTop w:val="0"/>
                          <w:marBottom w:val="0"/>
                          <w:divBdr>
                            <w:top w:val="none" w:sz="0" w:space="0" w:color="auto"/>
                            <w:left w:val="none" w:sz="0" w:space="0" w:color="auto"/>
                            <w:bottom w:val="none" w:sz="0" w:space="0" w:color="auto"/>
                            <w:right w:val="none" w:sz="0" w:space="0" w:color="auto"/>
                          </w:divBdr>
                          <w:divsChild>
                            <w:div w:id="278806153">
                              <w:marLeft w:val="0"/>
                              <w:marRight w:val="0"/>
                              <w:marTop w:val="0"/>
                              <w:marBottom w:val="0"/>
                              <w:divBdr>
                                <w:top w:val="none" w:sz="0" w:space="0" w:color="auto"/>
                                <w:left w:val="none" w:sz="0" w:space="0" w:color="auto"/>
                                <w:bottom w:val="none" w:sz="0" w:space="0" w:color="auto"/>
                                <w:right w:val="none" w:sz="0" w:space="0" w:color="auto"/>
                              </w:divBdr>
                              <w:divsChild>
                                <w:div w:id="831946131">
                                  <w:marLeft w:val="0"/>
                                  <w:marRight w:val="0"/>
                                  <w:marTop w:val="0"/>
                                  <w:marBottom w:val="0"/>
                                  <w:divBdr>
                                    <w:top w:val="none" w:sz="0" w:space="0" w:color="auto"/>
                                    <w:left w:val="none" w:sz="0" w:space="0" w:color="auto"/>
                                    <w:bottom w:val="none" w:sz="0" w:space="0" w:color="auto"/>
                                    <w:right w:val="none" w:sz="0" w:space="0" w:color="auto"/>
                                  </w:divBdr>
                                  <w:divsChild>
                                    <w:div w:id="603877789">
                                      <w:marLeft w:val="0"/>
                                      <w:marRight w:val="0"/>
                                      <w:marTop w:val="0"/>
                                      <w:marBottom w:val="0"/>
                                      <w:divBdr>
                                        <w:top w:val="none" w:sz="0" w:space="0" w:color="auto"/>
                                        <w:left w:val="none" w:sz="0" w:space="0" w:color="auto"/>
                                        <w:bottom w:val="none" w:sz="0" w:space="0" w:color="auto"/>
                                        <w:right w:val="none" w:sz="0" w:space="0" w:color="auto"/>
                                      </w:divBdr>
                                      <w:divsChild>
                                        <w:div w:id="741490730">
                                          <w:marLeft w:val="0"/>
                                          <w:marRight w:val="0"/>
                                          <w:marTop w:val="0"/>
                                          <w:marBottom w:val="0"/>
                                          <w:divBdr>
                                            <w:top w:val="none" w:sz="0" w:space="0" w:color="auto"/>
                                            <w:left w:val="none" w:sz="0" w:space="0" w:color="auto"/>
                                            <w:bottom w:val="none" w:sz="0" w:space="0" w:color="auto"/>
                                            <w:right w:val="none" w:sz="0" w:space="0" w:color="auto"/>
                                          </w:divBdr>
                                          <w:divsChild>
                                            <w:div w:id="103234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8404">
                                      <w:marLeft w:val="0"/>
                                      <w:marRight w:val="0"/>
                                      <w:marTop w:val="0"/>
                                      <w:marBottom w:val="0"/>
                                      <w:divBdr>
                                        <w:top w:val="none" w:sz="0" w:space="0" w:color="auto"/>
                                        <w:left w:val="none" w:sz="0" w:space="0" w:color="auto"/>
                                        <w:bottom w:val="none" w:sz="0" w:space="0" w:color="auto"/>
                                        <w:right w:val="none" w:sz="0" w:space="0" w:color="auto"/>
                                      </w:divBdr>
                                    </w:div>
                                  </w:divsChild>
                                </w:div>
                                <w:div w:id="16909894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706977">
      <w:bodyDiv w:val="1"/>
      <w:marLeft w:val="0"/>
      <w:marRight w:val="0"/>
      <w:marTop w:val="0"/>
      <w:marBottom w:val="0"/>
      <w:divBdr>
        <w:top w:val="none" w:sz="0" w:space="0" w:color="auto"/>
        <w:left w:val="none" w:sz="0" w:space="0" w:color="auto"/>
        <w:bottom w:val="none" w:sz="0" w:space="0" w:color="auto"/>
        <w:right w:val="none" w:sz="0" w:space="0" w:color="auto"/>
      </w:divBdr>
    </w:div>
    <w:div w:id="884408935">
      <w:bodyDiv w:val="1"/>
      <w:marLeft w:val="0"/>
      <w:marRight w:val="0"/>
      <w:marTop w:val="0"/>
      <w:marBottom w:val="0"/>
      <w:divBdr>
        <w:top w:val="none" w:sz="0" w:space="0" w:color="auto"/>
        <w:left w:val="none" w:sz="0" w:space="0" w:color="auto"/>
        <w:bottom w:val="none" w:sz="0" w:space="0" w:color="auto"/>
        <w:right w:val="none" w:sz="0" w:space="0" w:color="auto"/>
      </w:divBdr>
    </w:div>
    <w:div w:id="904148152">
      <w:bodyDiv w:val="1"/>
      <w:marLeft w:val="0"/>
      <w:marRight w:val="0"/>
      <w:marTop w:val="0"/>
      <w:marBottom w:val="0"/>
      <w:divBdr>
        <w:top w:val="none" w:sz="0" w:space="0" w:color="auto"/>
        <w:left w:val="none" w:sz="0" w:space="0" w:color="auto"/>
        <w:bottom w:val="none" w:sz="0" w:space="0" w:color="auto"/>
        <w:right w:val="none" w:sz="0" w:space="0" w:color="auto"/>
      </w:divBdr>
    </w:div>
    <w:div w:id="909536519">
      <w:bodyDiv w:val="1"/>
      <w:marLeft w:val="0"/>
      <w:marRight w:val="0"/>
      <w:marTop w:val="0"/>
      <w:marBottom w:val="0"/>
      <w:divBdr>
        <w:top w:val="none" w:sz="0" w:space="0" w:color="auto"/>
        <w:left w:val="none" w:sz="0" w:space="0" w:color="auto"/>
        <w:bottom w:val="none" w:sz="0" w:space="0" w:color="auto"/>
        <w:right w:val="none" w:sz="0" w:space="0" w:color="auto"/>
      </w:divBdr>
      <w:divsChild>
        <w:div w:id="1344353845">
          <w:marLeft w:val="0"/>
          <w:marRight w:val="0"/>
          <w:marTop w:val="0"/>
          <w:marBottom w:val="2355"/>
          <w:divBdr>
            <w:top w:val="none" w:sz="0" w:space="0" w:color="auto"/>
            <w:left w:val="none" w:sz="0" w:space="0" w:color="auto"/>
            <w:bottom w:val="none" w:sz="0" w:space="0" w:color="auto"/>
            <w:right w:val="none" w:sz="0" w:space="0" w:color="auto"/>
          </w:divBdr>
          <w:divsChild>
            <w:div w:id="817109760">
              <w:marLeft w:val="0"/>
              <w:marRight w:val="0"/>
              <w:marTop w:val="0"/>
              <w:marBottom w:val="0"/>
              <w:divBdr>
                <w:top w:val="none" w:sz="0" w:space="0" w:color="auto"/>
                <w:left w:val="none" w:sz="0" w:space="0" w:color="auto"/>
                <w:bottom w:val="none" w:sz="0" w:space="0" w:color="auto"/>
                <w:right w:val="none" w:sz="0" w:space="0" w:color="auto"/>
              </w:divBdr>
              <w:divsChild>
                <w:div w:id="1639145313">
                  <w:marLeft w:val="0"/>
                  <w:marRight w:val="0"/>
                  <w:marTop w:val="0"/>
                  <w:marBottom w:val="0"/>
                  <w:divBdr>
                    <w:top w:val="none" w:sz="0" w:space="0" w:color="auto"/>
                    <w:left w:val="none" w:sz="0" w:space="0" w:color="auto"/>
                    <w:bottom w:val="none" w:sz="0" w:space="0" w:color="auto"/>
                    <w:right w:val="none" w:sz="0" w:space="0" w:color="auto"/>
                  </w:divBdr>
                  <w:divsChild>
                    <w:div w:id="298926217">
                      <w:marLeft w:val="0"/>
                      <w:marRight w:val="0"/>
                      <w:marTop w:val="0"/>
                      <w:marBottom w:val="0"/>
                      <w:divBdr>
                        <w:top w:val="none" w:sz="0" w:space="0" w:color="auto"/>
                        <w:left w:val="none" w:sz="0" w:space="0" w:color="auto"/>
                        <w:bottom w:val="none" w:sz="0" w:space="0" w:color="auto"/>
                        <w:right w:val="none" w:sz="0" w:space="0" w:color="auto"/>
                      </w:divBdr>
                      <w:divsChild>
                        <w:div w:id="902527285">
                          <w:marLeft w:val="0"/>
                          <w:marRight w:val="0"/>
                          <w:marTop w:val="0"/>
                          <w:marBottom w:val="0"/>
                          <w:divBdr>
                            <w:top w:val="none" w:sz="0" w:space="0" w:color="auto"/>
                            <w:left w:val="none" w:sz="0" w:space="0" w:color="auto"/>
                            <w:bottom w:val="none" w:sz="0" w:space="0" w:color="auto"/>
                            <w:right w:val="none" w:sz="0" w:space="0" w:color="auto"/>
                          </w:divBdr>
                          <w:divsChild>
                            <w:div w:id="1130981298">
                              <w:marLeft w:val="0"/>
                              <w:marRight w:val="0"/>
                              <w:marTop w:val="0"/>
                              <w:marBottom w:val="0"/>
                              <w:divBdr>
                                <w:top w:val="none" w:sz="0" w:space="0" w:color="auto"/>
                                <w:left w:val="none" w:sz="0" w:space="0" w:color="auto"/>
                                <w:bottom w:val="none" w:sz="0" w:space="0" w:color="auto"/>
                                <w:right w:val="none" w:sz="0" w:space="0" w:color="auto"/>
                              </w:divBdr>
                              <w:divsChild>
                                <w:div w:id="1008364227">
                                  <w:marLeft w:val="0"/>
                                  <w:marRight w:val="0"/>
                                  <w:marTop w:val="0"/>
                                  <w:marBottom w:val="120"/>
                                  <w:divBdr>
                                    <w:top w:val="none" w:sz="0" w:space="0" w:color="auto"/>
                                    <w:left w:val="none" w:sz="0" w:space="0" w:color="auto"/>
                                    <w:bottom w:val="none" w:sz="0" w:space="0" w:color="auto"/>
                                    <w:right w:val="none" w:sz="0" w:space="0" w:color="auto"/>
                                  </w:divBdr>
                                </w:div>
                                <w:div w:id="1460077123">
                                  <w:marLeft w:val="0"/>
                                  <w:marRight w:val="0"/>
                                  <w:marTop w:val="0"/>
                                  <w:marBottom w:val="0"/>
                                  <w:divBdr>
                                    <w:top w:val="none" w:sz="0" w:space="0" w:color="auto"/>
                                    <w:left w:val="none" w:sz="0" w:space="0" w:color="auto"/>
                                    <w:bottom w:val="none" w:sz="0" w:space="0" w:color="auto"/>
                                    <w:right w:val="none" w:sz="0" w:space="0" w:color="auto"/>
                                  </w:divBdr>
                                  <w:divsChild>
                                    <w:div w:id="1626159464">
                                      <w:marLeft w:val="0"/>
                                      <w:marRight w:val="0"/>
                                      <w:marTop w:val="0"/>
                                      <w:marBottom w:val="0"/>
                                      <w:divBdr>
                                        <w:top w:val="none" w:sz="0" w:space="0" w:color="auto"/>
                                        <w:left w:val="none" w:sz="0" w:space="0" w:color="auto"/>
                                        <w:bottom w:val="none" w:sz="0" w:space="0" w:color="auto"/>
                                        <w:right w:val="none" w:sz="0" w:space="0" w:color="auto"/>
                                      </w:divBdr>
                                      <w:divsChild>
                                        <w:div w:id="184099915">
                                          <w:marLeft w:val="0"/>
                                          <w:marRight w:val="0"/>
                                          <w:marTop w:val="0"/>
                                          <w:marBottom w:val="0"/>
                                          <w:divBdr>
                                            <w:top w:val="none" w:sz="0" w:space="0" w:color="auto"/>
                                            <w:left w:val="none" w:sz="0" w:space="0" w:color="auto"/>
                                            <w:bottom w:val="none" w:sz="0" w:space="0" w:color="auto"/>
                                            <w:right w:val="none" w:sz="0" w:space="0" w:color="auto"/>
                                          </w:divBdr>
                                          <w:divsChild>
                                            <w:div w:id="18352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651218">
      <w:bodyDiv w:val="1"/>
      <w:marLeft w:val="0"/>
      <w:marRight w:val="0"/>
      <w:marTop w:val="0"/>
      <w:marBottom w:val="0"/>
      <w:divBdr>
        <w:top w:val="none" w:sz="0" w:space="0" w:color="auto"/>
        <w:left w:val="none" w:sz="0" w:space="0" w:color="auto"/>
        <w:bottom w:val="none" w:sz="0" w:space="0" w:color="auto"/>
        <w:right w:val="none" w:sz="0" w:space="0" w:color="auto"/>
      </w:divBdr>
    </w:div>
    <w:div w:id="919289820">
      <w:bodyDiv w:val="1"/>
      <w:marLeft w:val="0"/>
      <w:marRight w:val="0"/>
      <w:marTop w:val="0"/>
      <w:marBottom w:val="0"/>
      <w:divBdr>
        <w:top w:val="none" w:sz="0" w:space="0" w:color="auto"/>
        <w:left w:val="none" w:sz="0" w:space="0" w:color="auto"/>
        <w:bottom w:val="none" w:sz="0" w:space="0" w:color="auto"/>
        <w:right w:val="none" w:sz="0" w:space="0" w:color="auto"/>
      </w:divBdr>
    </w:div>
    <w:div w:id="925115032">
      <w:bodyDiv w:val="1"/>
      <w:marLeft w:val="0"/>
      <w:marRight w:val="0"/>
      <w:marTop w:val="0"/>
      <w:marBottom w:val="0"/>
      <w:divBdr>
        <w:top w:val="none" w:sz="0" w:space="0" w:color="auto"/>
        <w:left w:val="none" w:sz="0" w:space="0" w:color="auto"/>
        <w:bottom w:val="none" w:sz="0" w:space="0" w:color="auto"/>
        <w:right w:val="none" w:sz="0" w:space="0" w:color="auto"/>
      </w:divBdr>
      <w:divsChild>
        <w:div w:id="1803885414">
          <w:marLeft w:val="0"/>
          <w:marRight w:val="0"/>
          <w:marTop w:val="0"/>
          <w:marBottom w:val="0"/>
          <w:divBdr>
            <w:top w:val="none" w:sz="0" w:space="0" w:color="auto"/>
            <w:left w:val="none" w:sz="0" w:space="0" w:color="auto"/>
            <w:bottom w:val="none" w:sz="0" w:space="0" w:color="auto"/>
            <w:right w:val="none" w:sz="0" w:space="0" w:color="auto"/>
          </w:divBdr>
          <w:divsChild>
            <w:div w:id="866217678">
              <w:marLeft w:val="0"/>
              <w:marRight w:val="0"/>
              <w:marTop w:val="0"/>
              <w:marBottom w:val="0"/>
              <w:divBdr>
                <w:top w:val="none" w:sz="0" w:space="0" w:color="auto"/>
                <w:left w:val="none" w:sz="0" w:space="0" w:color="auto"/>
                <w:bottom w:val="none" w:sz="0" w:space="0" w:color="auto"/>
                <w:right w:val="none" w:sz="0" w:space="0" w:color="auto"/>
              </w:divBdr>
              <w:divsChild>
                <w:div w:id="1079672602">
                  <w:marLeft w:val="0"/>
                  <w:marRight w:val="0"/>
                  <w:marTop w:val="0"/>
                  <w:marBottom w:val="0"/>
                  <w:divBdr>
                    <w:top w:val="none" w:sz="0" w:space="0" w:color="auto"/>
                    <w:left w:val="none" w:sz="0" w:space="0" w:color="auto"/>
                    <w:bottom w:val="none" w:sz="0" w:space="0" w:color="auto"/>
                    <w:right w:val="none" w:sz="0" w:space="0" w:color="auto"/>
                  </w:divBdr>
                  <w:divsChild>
                    <w:div w:id="541524266">
                      <w:marLeft w:val="0"/>
                      <w:marRight w:val="0"/>
                      <w:marTop w:val="0"/>
                      <w:marBottom w:val="0"/>
                      <w:divBdr>
                        <w:top w:val="none" w:sz="0" w:space="0" w:color="auto"/>
                        <w:left w:val="none" w:sz="0" w:space="0" w:color="auto"/>
                        <w:bottom w:val="none" w:sz="0" w:space="0" w:color="auto"/>
                        <w:right w:val="none" w:sz="0" w:space="0" w:color="auto"/>
                      </w:divBdr>
                      <w:divsChild>
                        <w:div w:id="1198087425">
                          <w:marLeft w:val="0"/>
                          <w:marRight w:val="0"/>
                          <w:marTop w:val="0"/>
                          <w:marBottom w:val="450"/>
                          <w:divBdr>
                            <w:top w:val="none" w:sz="0" w:space="0" w:color="auto"/>
                            <w:left w:val="none" w:sz="0" w:space="0" w:color="auto"/>
                            <w:bottom w:val="none" w:sz="0" w:space="0" w:color="auto"/>
                            <w:right w:val="none" w:sz="0" w:space="0" w:color="auto"/>
                          </w:divBdr>
                        </w:div>
                        <w:div w:id="15334161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27806653">
      <w:bodyDiv w:val="1"/>
      <w:marLeft w:val="0"/>
      <w:marRight w:val="0"/>
      <w:marTop w:val="0"/>
      <w:marBottom w:val="0"/>
      <w:divBdr>
        <w:top w:val="none" w:sz="0" w:space="0" w:color="auto"/>
        <w:left w:val="none" w:sz="0" w:space="0" w:color="auto"/>
        <w:bottom w:val="none" w:sz="0" w:space="0" w:color="auto"/>
        <w:right w:val="none" w:sz="0" w:space="0" w:color="auto"/>
      </w:divBdr>
    </w:div>
    <w:div w:id="930894325">
      <w:bodyDiv w:val="1"/>
      <w:marLeft w:val="0"/>
      <w:marRight w:val="0"/>
      <w:marTop w:val="0"/>
      <w:marBottom w:val="0"/>
      <w:divBdr>
        <w:top w:val="none" w:sz="0" w:space="0" w:color="auto"/>
        <w:left w:val="none" w:sz="0" w:space="0" w:color="auto"/>
        <w:bottom w:val="none" w:sz="0" w:space="0" w:color="auto"/>
        <w:right w:val="none" w:sz="0" w:space="0" w:color="auto"/>
      </w:divBdr>
    </w:div>
    <w:div w:id="931012730">
      <w:bodyDiv w:val="1"/>
      <w:marLeft w:val="0"/>
      <w:marRight w:val="0"/>
      <w:marTop w:val="0"/>
      <w:marBottom w:val="0"/>
      <w:divBdr>
        <w:top w:val="none" w:sz="0" w:space="0" w:color="auto"/>
        <w:left w:val="none" w:sz="0" w:space="0" w:color="auto"/>
        <w:bottom w:val="none" w:sz="0" w:space="0" w:color="auto"/>
        <w:right w:val="none" w:sz="0" w:space="0" w:color="auto"/>
      </w:divBdr>
    </w:div>
    <w:div w:id="934944024">
      <w:bodyDiv w:val="1"/>
      <w:marLeft w:val="0"/>
      <w:marRight w:val="0"/>
      <w:marTop w:val="0"/>
      <w:marBottom w:val="0"/>
      <w:divBdr>
        <w:top w:val="none" w:sz="0" w:space="0" w:color="auto"/>
        <w:left w:val="none" w:sz="0" w:space="0" w:color="auto"/>
        <w:bottom w:val="none" w:sz="0" w:space="0" w:color="auto"/>
        <w:right w:val="none" w:sz="0" w:space="0" w:color="auto"/>
      </w:divBdr>
    </w:div>
    <w:div w:id="935286363">
      <w:bodyDiv w:val="1"/>
      <w:marLeft w:val="0"/>
      <w:marRight w:val="0"/>
      <w:marTop w:val="0"/>
      <w:marBottom w:val="0"/>
      <w:divBdr>
        <w:top w:val="none" w:sz="0" w:space="0" w:color="auto"/>
        <w:left w:val="none" w:sz="0" w:space="0" w:color="auto"/>
        <w:bottom w:val="none" w:sz="0" w:space="0" w:color="auto"/>
        <w:right w:val="none" w:sz="0" w:space="0" w:color="auto"/>
      </w:divBdr>
    </w:div>
    <w:div w:id="946546925">
      <w:bodyDiv w:val="1"/>
      <w:marLeft w:val="0"/>
      <w:marRight w:val="0"/>
      <w:marTop w:val="0"/>
      <w:marBottom w:val="0"/>
      <w:divBdr>
        <w:top w:val="none" w:sz="0" w:space="0" w:color="auto"/>
        <w:left w:val="none" w:sz="0" w:space="0" w:color="auto"/>
        <w:bottom w:val="none" w:sz="0" w:space="0" w:color="auto"/>
        <w:right w:val="none" w:sz="0" w:space="0" w:color="auto"/>
      </w:divBdr>
      <w:divsChild>
        <w:div w:id="182862917">
          <w:marLeft w:val="0"/>
          <w:marRight w:val="0"/>
          <w:marTop w:val="0"/>
          <w:marBottom w:val="0"/>
          <w:divBdr>
            <w:top w:val="none" w:sz="0" w:space="0" w:color="auto"/>
            <w:left w:val="none" w:sz="0" w:space="0" w:color="auto"/>
            <w:bottom w:val="none" w:sz="0" w:space="0" w:color="auto"/>
            <w:right w:val="none" w:sz="0" w:space="0" w:color="auto"/>
          </w:divBdr>
          <w:divsChild>
            <w:div w:id="1751850450">
              <w:marLeft w:val="0"/>
              <w:marRight w:val="0"/>
              <w:marTop w:val="0"/>
              <w:marBottom w:val="0"/>
              <w:divBdr>
                <w:top w:val="none" w:sz="0" w:space="0" w:color="auto"/>
                <w:left w:val="none" w:sz="0" w:space="0" w:color="auto"/>
                <w:bottom w:val="none" w:sz="0" w:space="0" w:color="auto"/>
                <w:right w:val="none" w:sz="0" w:space="0" w:color="auto"/>
              </w:divBdr>
              <w:divsChild>
                <w:div w:id="550966580">
                  <w:marLeft w:val="0"/>
                  <w:marRight w:val="0"/>
                  <w:marTop w:val="0"/>
                  <w:marBottom w:val="0"/>
                  <w:divBdr>
                    <w:top w:val="none" w:sz="0" w:space="0" w:color="auto"/>
                    <w:left w:val="none" w:sz="0" w:space="0" w:color="auto"/>
                    <w:bottom w:val="none" w:sz="0" w:space="0" w:color="auto"/>
                    <w:right w:val="none" w:sz="0" w:space="0" w:color="auto"/>
                  </w:divBdr>
                  <w:divsChild>
                    <w:div w:id="740098836">
                      <w:marLeft w:val="0"/>
                      <w:marRight w:val="0"/>
                      <w:marTop w:val="0"/>
                      <w:marBottom w:val="0"/>
                      <w:divBdr>
                        <w:top w:val="none" w:sz="0" w:space="0" w:color="auto"/>
                        <w:left w:val="none" w:sz="0" w:space="0" w:color="auto"/>
                        <w:bottom w:val="none" w:sz="0" w:space="0" w:color="auto"/>
                        <w:right w:val="none" w:sz="0" w:space="0" w:color="auto"/>
                      </w:divBdr>
                      <w:divsChild>
                        <w:div w:id="158124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53245088">
      <w:bodyDiv w:val="1"/>
      <w:marLeft w:val="0"/>
      <w:marRight w:val="0"/>
      <w:marTop w:val="0"/>
      <w:marBottom w:val="0"/>
      <w:divBdr>
        <w:top w:val="none" w:sz="0" w:space="0" w:color="auto"/>
        <w:left w:val="none" w:sz="0" w:space="0" w:color="auto"/>
        <w:bottom w:val="none" w:sz="0" w:space="0" w:color="auto"/>
        <w:right w:val="none" w:sz="0" w:space="0" w:color="auto"/>
      </w:divBdr>
    </w:div>
    <w:div w:id="953950032">
      <w:bodyDiv w:val="1"/>
      <w:marLeft w:val="0"/>
      <w:marRight w:val="0"/>
      <w:marTop w:val="0"/>
      <w:marBottom w:val="0"/>
      <w:divBdr>
        <w:top w:val="none" w:sz="0" w:space="0" w:color="auto"/>
        <w:left w:val="none" w:sz="0" w:space="0" w:color="auto"/>
        <w:bottom w:val="none" w:sz="0" w:space="0" w:color="auto"/>
        <w:right w:val="none" w:sz="0" w:space="0" w:color="auto"/>
      </w:divBdr>
    </w:div>
    <w:div w:id="956064267">
      <w:bodyDiv w:val="1"/>
      <w:marLeft w:val="0"/>
      <w:marRight w:val="0"/>
      <w:marTop w:val="0"/>
      <w:marBottom w:val="0"/>
      <w:divBdr>
        <w:top w:val="none" w:sz="0" w:space="0" w:color="auto"/>
        <w:left w:val="none" w:sz="0" w:space="0" w:color="auto"/>
        <w:bottom w:val="none" w:sz="0" w:space="0" w:color="auto"/>
        <w:right w:val="none" w:sz="0" w:space="0" w:color="auto"/>
      </w:divBdr>
    </w:div>
    <w:div w:id="958994437">
      <w:bodyDiv w:val="1"/>
      <w:marLeft w:val="0"/>
      <w:marRight w:val="0"/>
      <w:marTop w:val="0"/>
      <w:marBottom w:val="0"/>
      <w:divBdr>
        <w:top w:val="none" w:sz="0" w:space="0" w:color="auto"/>
        <w:left w:val="none" w:sz="0" w:space="0" w:color="auto"/>
        <w:bottom w:val="none" w:sz="0" w:space="0" w:color="auto"/>
        <w:right w:val="none" w:sz="0" w:space="0" w:color="auto"/>
      </w:divBdr>
    </w:div>
    <w:div w:id="959068882">
      <w:bodyDiv w:val="1"/>
      <w:marLeft w:val="0"/>
      <w:marRight w:val="0"/>
      <w:marTop w:val="0"/>
      <w:marBottom w:val="0"/>
      <w:divBdr>
        <w:top w:val="none" w:sz="0" w:space="0" w:color="auto"/>
        <w:left w:val="none" w:sz="0" w:space="0" w:color="auto"/>
        <w:bottom w:val="none" w:sz="0" w:space="0" w:color="auto"/>
        <w:right w:val="none" w:sz="0" w:space="0" w:color="auto"/>
      </w:divBdr>
      <w:divsChild>
        <w:div w:id="1118139991">
          <w:marLeft w:val="0"/>
          <w:marRight w:val="0"/>
          <w:marTop w:val="300"/>
          <w:marBottom w:val="60"/>
          <w:divBdr>
            <w:top w:val="none" w:sz="0" w:space="0" w:color="auto"/>
            <w:left w:val="none" w:sz="0" w:space="0" w:color="auto"/>
            <w:bottom w:val="none" w:sz="0" w:space="0" w:color="auto"/>
            <w:right w:val="none" w:sz="0" w:space="0" w:color="auto"/>
          </w:divBdr>
          <w:divsChild>
            <w:div w:id="442261993">
              <w:marLeft w:val="0"/>
              <w:marRight w:val="0"/>
              <w:marTop w:val="0"/>
              <w:marBottom w:val="0"/>
              <w:divBdr>
                <w:top w:val="none" w:sz="0" w:space="0" w:color="auto"/>
                <w:left w:val="none" w:sz="0" w:space="0" w:color="auto"/>
                <w:bottom w:val="none" w:sz="0" w:space="0" w:color="auto"/>
                <w:right w:val="none" w:sz="0" w:space="0" w:color="auto"/>
              </w:divBdr>
            </w:div>
          </w:divsChild>
        </w:div>
        <w:div w:id="1710688181">
          <w:marLeft w:val="0"/>
          <w:marRight w:val="0"/>
          <w:marTop w:val="55"/>
          <w:marBottom w:val="350"/>
          <w:divBdr>
            <w:top w:val="none" w:sz="0" w:space="0" w:color="auto"/>
            <w:left w:val="none" w:sz="0" w:space="0" w:color="auto"/>
            <w:bottom w:val="none" w:sz="0" w:space="0" w:color="auto"/>
            <w:right w:val="none" w:sz="0" w:space="0" w:color="auto"/>
          </w:divBdr>
          <w:divsChild>
            <w:div w:id="385954882">
              <w:marLeft w:val="0"/>
              <w:marRight w:val="0"/>
              <w:marTop w:val="0"/>
              <w:marBottom w:val="0"/>
              <w:divBdr>
                <w:top w:val="none" w:sz="0" w:space="0" w:color="auto"/>
                <w:left w:val="none" w:sz="0" w:space="0" w:color="auto"/>
                <w:bottom w:val="none" w:sz="0" w:space="0" w:color="auto"/>
                <w:right w:val="none" w:sz="0" w:space="0" w:color="auto"/>
              </w:divBdr>
            </w:div>
            <w:div w:id="1552495226">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962661808">
      <w:bodyDiv w:val="1"/>
      <w:marLeft w:val="0"/>
      <w:marRight w:val="0"/>
      <w:marTop w:val="0"/>
      <w:marBottom w:val="0"/>
      <w:divBdr>
        <w:top w:val="none" w:sz="0" w:space="0" w:color="auto"/>
        <w:left w:val="none" w:sz="0" w:space="0" w:color="auto"/>
        <w:bottom w:val="none" w:sz="0" w:space="0" w:color="auto"/>
        <w:right w:val="none" w:sz="0" w:space="0" w:color="auto"/>
      </w:divBdr>
      <w:divsChild>
        <w:div w:id="1585802686">
          <w:marLeft w:val="0"/>
          <w:marRight w:val="0"/>
          <w:marTop w:val="0"/>
          <w:marBottom w:val="0"/>
          <w:divBdr>
            <w:top w:val="none" w:sz="0" w:space="0" w:color="auto"/>
            <w:left w:val="none" w:sz="0" w:space="0" w:color="auto"/>
            <w:bottom w:val="none" w:sz="0" w:space="0" w:color="auto"/>
            <w:right w:val="none" w:sz="0" w:space="0" w:color="auto"/>
          </w:divBdr>
        </w:div>
      </w:divsChild>
    </w:div>
    <w:div w:id="963389363">
      <w:bodyDiv w:val="1"/>
      <w:marLeft w:val="0"/>
      <w:marRight w:val="0"/>
      <w:marTop w:val="0"/>
      <w:marBottom w:val="0"/>
      <w:divBdr>
        <w:top w:val="none" w:sz="0" w:space="0" w:color="auto"/>
        <w:left w:val="none" w:sz="0" w:space="0" w:color="auto"/>
        <w:bottom w:val="none" w:sz="0" w:space="0" w:color="auto"/>
        <w:right w:val="none" w:sz="0" w:space="0" w:color="auto"/>
      </w:divBdr>
      <w:divsChild>
        <w:div w:id="202447318">
          <w:marLeft w:val="0"/>
          <w:marRight w:val="0"/>
          <w:marTop w:val="0"/>
          <w:marBottom w:val="0"/>
          <w:divBdr>
            <w:top w:val="none" w:sz="0" w:space="0" w:color="auto"/>
            <w:left w:val="none" w:sz="0" w:space="0" w:color="auto"/>
            <w:bottom w:val="none" w:sz="0" w:space="0" w:color="auto"/>
            <w:right w:val="none" w:sz="0" w:space="0" w:color="auto"/>
          </w:divBdr>
          <w:divsChild>
            <w:div w:id="752432702">
              <w:marLeft w:val="0"/>
              <w:marRight w:val="0"/>
              <w:marTop w:val="0"/>
              <w:marBottom w:val="0"/>
              <w:divBdr>
                <w:top w:val="none" w:sz="0" w:space="0" w:color="auto"/>
                <w:left w:val="none" w:sz="0" w:space="0" w:color="auto"/>
                <w:bottom w:val="none" w:sz="0" w:space="0" w:color="auto"/>
                <w:right w:val="none" w:sz="0" w:space="0" w:color="auto"/>
              </w:divBdr>
              <w:divsChild>
                <w:div w:id="135683630">
                  <w:marLeft w:val="0"/>
                  <w:marRight w:val="0"/>
                  <w:marTop w:val="0"/>
                  <w:marBottom w:val="0"/>
                  <w:divBdr>
                    <w:top w:val="none" w:sz="0" w:space="0" w:color="auto"/>
                    <w:left w:val="none" w:sz="0" w:space="0" w:color="auto"/>
                    <w:bottom w:val="single" w:sz="6" w:space="0" w:color="EAEAEA"/>
                    <w:right w:val="none" w:sz="0" w:space="0" w:color="auto"/>
                  </w:divBdr>
                  <w:divsChild>
                    <w:div w:id="98108063">
                      <w:marLeft w:val="0"/>
                      <w:marRight w:val="0"/>
                      <w:marTop w:val="0"/>
                      <w:marBottom w:val="150"/>
                      <w:divBdr>
                        <w:top w:val="none" w:sz="0" w:space="0" w:color="auto"/>
                        <w:left w:val="none" w:sz="0" w:space="0" w:color="auto"/>
                        <w:bottom w:val="none" w:sz="0" w:space="0" w:color="auto"/>
                        <w:right w:val="none" w:sz="0" w:space="0" w:color="auto"/>
                      </w:divBdr>
                    </w:div>
                    <w:div w:id="273365600">
                      <w:marLeft w:val="0"/>
                      <w:marRight w:val="0"/>
                      <w:marTop w:val="0"/>
                      <w:marBottom w:val="0"/>
                      <w:divBdr>
                        <w:top w:val="none" w:sz="0" w:space="0" w:color="auto"/>
                        <w:left w:val="none" w:sz="0" w:space="0" w:color="auto"/>
                        <w:bottom w:val="none" w:sz="0" w:space="0" w:color="auto"/>
                        <w:right w:val="none" w:sz="0" w:space="0" w:color="auto"/>
                      </w:divBdr>
                    </w:div>
                    <w:div w:id="695741126">
                      <w:marLeft w:val="-675"/>
                      <w:marRight w:val="0"/>
                      <w:marTop w:val="0"/>
                      <w:marBottom w:val="0"/>
                      <w:divBdr>
                        <w:top w:val="none" w:sz="0" w:space="0" w:color="auto"/>
                        <w:left w:val="none" w:sz="0" w:space="0" w:color="auto"/>
                        <w:bottom w:val="none" w:sz="0" w:space="0" w:color="auto"/>
                        <w:right w:val="none" w:sz="0" w:space="0" w:color="auto"/>
                      </w:divBdr>
                      <w:divsChild>
                        <w:div w:id="26531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742235">
      <w:bodyDiv w:val="1"/>
      <w:marLeft w:val="0"/>
      <w:marRight w:val="0"/>
      <w:marTop w:val="0"/>
      <w:marBottom w:val="0"/>
      <w:divBdr>
        <w:top w:val="none" w:sz="0" w:space="0" w:color="auto"/>
        <w:left w:val="none" w:sz="0" w:space="0" w:color="auto"/>
        <w:bottom w:val="none" w:sz="0" w:space="0" w:color="auto"/>
        <w:right w:val="none" w:sz="0" w:space="0" w:color="auto"/>
      </w:divBdr>
    </w:div>
    <w:div w:id="970205271">
      <w:bodyDiv w:val="1"/>
      <w:marLeft w:val="0"/>
      <w:marRight w:val="0"/>
      <w:marTop w:val="0"/>
      <w:marBottom w:val="0"/>
      <w:divBdr>
        <w:top w:val="none" w:sz="0" w:space="0" w:color="auto"/>
        <w:left w:val="none" w:sz="0" w:space="0" w:color="auto"/>
        <w:bottom w:val="none" w:sz="0" w:space="0" w:color="auto"/>
        <w:right w:val="none" w:sz="0" w:space="0" w:color="auto"/>
      </w:divBdr>
      <w:divsChild>
        <w:div w:id="495457763">
          <w:marLeft w:val="0"/>
          <w:marRight w:val="0"/>
          <w:marTop w:val="0"/>
          <w:marBottom w:val="0"/>
          <w:divBdr>
            <w:top w:val="none" w:sz="0" w:space="0" w:color="auto"/>
            <w:left w:val="none" w:sz="0" w:space="0" w:color="auto"/>
            <w:bottom w:val="none" w:sz="0" w:space="0" w:color="auto"/>
            <w:right w:val="none" w:sz="0" w:space="0" w:color="auto"/>
          </w:divBdr>
          <w:divsChild>
            <w:div w:id="1251236691">
              <w:marLeft w:val="0"/>
              <w:marRight w:val="0"/>
              <w:marTop w:val="0"/>
              <w:marBottom w:val="0"/>
              <w:divBdr>
                <w:top w:val="none" w:sz="0" w:space="0" w:color="auto"/>
                <w:left w:val="none" w:sz="0" w:space="0" w:color="auto"/>
                <w:bottom w:val="none" w:sz="0" w:space="0" w:color="auto"/>
                <w:right w:val="none" w:sz="0" w:space="0" w:color="auto"/>
              </w:divBdr>
              <w:divsChild>
                <w:div w:id="161169227">
                  <w:marLeft w:val="0"/>
                  <w:marRight w:val="0"/>
                  <w:marTop w:val="0"/>
                  <w:marBottom w:val="0"/>
                  <w:divBdr>
                    <w:top w:val="none" w:sz="0" w:space="0" w:color="auto"/>
                    <w:left w:val="none" w:sz="0" w:space="0" w:color="auto"/>
                    <w:bottom w:val="none" w:sz="0" w:space="0" w:color="auto"/>
                    <w:right w:val="none" w:sz="0" w:space="0" w:color="auto"/>
                  </w:divBdr>
                  <w:divsChild>
                    <w:div w:id="2088265632">
                      <w:marLeft w:val="0"/>
                      <w:marRight w:val="0"/>
                      <w:marTop w:val="0"/>
                      <w:marBottom w:val="0"/>
                      <w:divBdr>
                        <w:top w:val="none" w:sz="0" w:space="0" w:color="auto"/>
                        <w:left w:val="none" w:sz="0" w:space="0" w:color="auto"/>
                        <w:bottom w:val="none" w:sz="0" w:space="0" w:color="auto"/>
                        <w:right w:val="none" w:sz="0" w:space="0" w:color="auto"/>
                      </w:divBdr>
                      <w:divsChild>
                        <w:div w:id="433093320">
                          <w:marLeft w:val="0"/>
                          <w:marRight w:val="0"/>
                          <w:marTop w:val="0"/>
                          <w:marBottom w:val="300"/>
                          <w:divBdr>
                            <w:top w:val="none" w:sz="0" w:space="0" w:color="auto"/>
                            <w:left w:val="none" w:sz="0" w:space="0" w:color="auto"/>
                            <w:bottom w:val="none" w:sz="0" w:space="0" w:color="auto"/>
                            <w:right w:val="none" w:sz="0" w:space="0" w:color="auto"/>
                          </w:divBdr>
                        </w:div>
                        <w:div w:id="1875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72835160">
      <w:bodyDiv w:val="1"/>
      <w:marLeft w:val="0"/>
      <w:marRight w:val="0"/>
      <w:marTop w:val="0"/>
      <w:marBottom w:val="0"/>
      <w:divBdr>
        <w:top w:val="none" w:sz="0" w:space="0" w:color="auto"/>
        <w:left w:val="none" w:sz="0" w:space="0" w:color="auto"/>
        <w:bottom w:val="none" w:sz="0" w:space="0" w:color="auto"/>
        <w:right w:val="none" w:sz="0" w:space="0" w:color="auto"/>
      </w:divBdr>
      <w:divsChild>
        <w:div w:id="974603277">
          <w:marLeft w:val="0"/>
          <w:marRight w:val="0"/>
          <w:marTop w:val="0"/>
          <w:marBottom w:val="0"/>
          <w:divBdr>
            <w:top w:val="none" w:sz="0" w:space="0" w:color="auto"/>
            <w:left w:val="none" w:sz="0" w:space="0" w:color="auto"/>
            <w:bottom w:val="none" w:sz="0" w:space="0" w:color="auto"/>
            <w:right w:val="none" w:sz="0" w:space="0" w:color="auto"/>
          </w:divBdr>
          <w:divsChild>
            <w:div w:id="120877863">
              <w:marLeft w:val="0"/>
              <w:marRight w:val="0"/>
              <w:marTop w:val="0"/>
              <w:marBottom w:val="0"/>
              <w:divBdr>
                <w:top w:val="none" w:sz="0" w:space="0" w:color="auto"/>
                <w:left w:val="none" w:sz="0" w:space="0" w:color="auto"/>
                <w:bottom w:val="none" w:sz="0" w:space="0" w:color="auto"/>
                <w:right w:val="none" w:sz="0" w:space="0" w:color="auto"/>
              </w:divBdr>
              <w:divsChild>
                <w:div w:id="80101818">
                  <w:marLeft w:val="0"/>
                  <w:marRight w:val="0"/>
                  <w:marTop w:val="0"/>
                  <w:marBottom w:val="0"/>
                  <w:divBdr>
                    <w:top w:val="none" w:sz="0" w:space="0" w:color="auto"/>
                    <w:left w:val="none" w:sz="0" w:space="0" w:color="auto"/>
                    <w:bottom w:val="none" w:sz="0" w:space="0" w:color="auto"/>
                    <w:right w:val="none" w:sz="0" w:space="0" w:color="auto"/>
                  </w:divBdr>
                  <w:divsChild>
                    <w:div w:id="1737313048">
                      <w:marLeft w:val="0"/>
                      <w:marRight w:val="0"/>
                      <w:marTop w:val="0"/>
                      <w:marBottom w:val="0"/>
                      <w:divBdr>
                        <w:top w:val="none" w:sz="0" w:space="0" w:color="auto"/>
                        <w:left w:val="none" w:sz="0" w:space="0" w:color="auto"/>
                        <w:bottom w:val="none" w:sz="0" w:space="0" w:color="auto"/>
                        <w:right w:val="none" w:sz="0" w:space="0" w:color="auto"/>
                      </w:divBdr>
                      <w:divsChild>
                        <w:div w:id="1651246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90013872">
      <w:bodyDiv w:val="1"/>
      <w:marLeft w:val="0"/>
      <w:marRight w:val="0"/>
      <w:marTop w:val="0"/>
      <w:marBottom w:val="0"/>
      <w:divBdr>
        <w:top w:val="none" w:sz="0" w:space="0" w:color="auto"/>
        <w:left w:val="none" w:sz="0" w:space="0" w:color="auto"/>
        <w:bottom w:val="none" w:sz="0" w:space="0" w:color="auto"/>
        <w:right w:val="none" w:sz="0" w:space="0" w:color="auto"/>
      </w:divBdr>
      <w:divsChild>
        <w:div w:id="360710930">
          <w:marLeft w:val="0"/>
          <w:marRight w:val="0"/>
          <w:marTop w:val="120"/>
          <w:marBottom w:val="0"/>
          <w:divBdr>
            <w:top w:val="none" w:sz="0" w:space="0" w:color="auto"/>
            <w:left w:val="none" w:sz="0" w:space="0" w:color="auto"/>
            <w:bottom w:val="none" w:sz="0" w:space="0" w:color="auto"/>
            <w:right w:val="none" w:sz="0" w:space="0" w:color="auto"/>
          </w:divBdr>
        </w:div>
        <w:div w:id="960303561">
          <w:marLeft w:val="0"/>
          <w:marRight w:val="0"/>
          <w:marTop w:val="120"/>
          <w:marBottom w:val="0"/>
          <w:divBdr>
            <w:top w:val="none" w:sz="0" w:space="0" w:color="auto"/>
            <w:left w:val="none" w:sz="0" w:space="0" w:color="auto"/>
            <w:bottom w:val="none" w:sz="0" w:space="0" w:color="auto"/>
            <w:right w:val="none" w:sz="0" w:space="0" w:color="auto"/>
          </w:divBdr>
        </w:div>
        <w:div w:id="1241140481">
          <w:marLeft w:val="0"/>
          <w:marRight w:val="0"/>
          <w:marTop w:val="120"/>
          <w:marBottom w:val="0"/>
          <w:divBdr>
            <w:top w:val="none" w:sz="0" w:space="0" w:color="auto"/>
            <w:left w:val="none" w:sz="0" w:space="0" w:color="auto"/>
            <w:bottom w:val="none" w:sz="0" w:space="0" w:color="auto"/>
            <w:right w:val="none" w:sz="0" w:space="0" w:color="auto"/>
          </w:divBdr>
        </w:div>
        <w:div w:id="1599828491">
          <w:marLeft w:val="0"/>
          <w:marRight w:val="0"/>
          <w:marTop w:val="120"/>
          <w:marBottom w:val="0"/>
          <w:divBdr>
            <w:top w:val="none" w:sz="0" w:space="0" w:color="auto"/>
            <w:left w:val="none" w:sz="0" w:space="0" w:color="auto"/>
            <w:bottom w:val="none" w:sz="0" w:space="0" w:color="auto"/>
            <w:right w:val="none" w:sz="0" w:space="0" w:color="auto"/>
          </w:divBdr>
        </w:div>
      </w:divsChild>
    </w:div>
    <w:div w:id="992416482">
      <w:bodyDiv w:val="1"/>
      <w:marLeft w:val="0"/>
      <w:marRight w:val="0"/>
      <w:marTop w:val="0"/>
      <w:marBottom w:val="0"/>
      <w:divBdr>
        <w:top w:val="none" w:sz="0" w:space="0" w:color="auto"/>
        <w:left w:val="none" w:sz="0" w:space="0" w:color="auto"/>
        <w:bottom w:val="none" w:sz="0" w:space="0" w:color="auto"/>
        <w:right w:val="none" w:sz="0" w:space="0" w:color="auto"/>
      </w:divBdr>
    </w:div>
    <w:div w:id="993488702">
      <w:bodyDiv w:val="1"/>
      <w:marLeft w:val="0"/>
      <w:marRight w:val="0"/>
      <w:marTop w:val="0"/>
      <w:marBottom w:val="0"/>
      <w:divBdr>
        <w:top w:val="none" w:sz="0" w:space="0" w:color="auto"/>
        <w:left w:val="none" w:sz="0" w:space="0" w:color="auto"/>
        <w:bottom w:val="none" w:sz="0" w:space="0" w:color="auto"/>
        <w:right w:val="none" w:sz="0" w:space="0" w:color="auto"/>
      </w:divBdr>
      <w:divsChild>
        <w:div w:id="1007245143">
          <w:marLeft w:val="0"/>
          <w:marRight w:val="0"/>
          <w:marTop w:val="0"/>
          <w:marBottom w:val="2355"/>
          <w:divBdr>
            <w:top w:val="none" w:sz="0" w:space="0" w:color="auto"/>
            <w:left w:val="none" w:sz="0" w:space="0" w:color="auto"/>
            <w:bottom w:val="none" w:sz="0" w:space="0" w:color="auto"/>
            <w:right w:val="none" w:sz="0" w:space="0" w:color="auto"/>
          </w:divBdr>
          <w:divsChild>
            <w:div w:id="996572774">
              <w:marLeft w:val="0"/>
              <w:marRight w:val="0"/>
              <w:marTop w:val="0"/>
              <w:marBottom w:val="0"/>
              <w:divBdr>
                <w:top w:val="none" w:sz="0" w:space="0" w:color="auto"/>
                <w:left w:val="none" w:sz="0" w:space="0" w:color="auto"/>
                <w:bottom w:val="none" w:sz="0" w:space="0" w:color="auto"/>
                <w:right w:val="none" w:sz="0" w:space="0" w:color="auto"/>
              </w:divBdr>
              <w:divsChild>
                <w:div w:id="1383945567">
                  <w:marLeft w:val="0"/>
                  <w:marRight w:val="0"/>
                  <w:marTop w:val="0"/>
                  <w:marBottom w:val="0"/>
                  <w:divBdr>
                    <w:top w:val="none" w:sz="0" w:space="0" w:color="auto"/>
                    <w:left w:val="none" w:sz="0" w:space="0" w:color="auto"/>
                    <w:bottom w:val="none" w:sz="0" w:space="0" w:color="auto"/>
                    <w:right w:val="none" w:sz="0" w:space="0" w:color="auto"/>
                  </w:divBdr>
                  <w:divsChild>
                    <w:div w:id="958294269">
                      <w:marLeft w:val="0"/>
                      <w:marRight w:val="0"/>
                      <w:marTop w:val="0"/>
                      <w:marBottom w:val="0"/>
                      <w:divBdr>
                        <w:top w:val="none" w:sz="0" w:space="0" w:color="auto"/>
                        <w:left w:val="none" w:sz="0" w:space="0" w:color="auto"/>
                        <w:bottom w:val="none" w:sz="0" w:space="0" w:color="auto"/>
                        <w:right w:val="none" w:sz="0" w:space="0" w:color="auto"/>
                      </w:divBdr>
                      <w:divsChild>
                        <w:div w:id="499735413">
                          <w:marLeft w:val="0"/>
                          <w:marRight w:val="0"/>
                          <w:marTop w:val="0"/>
                          <w:marBottom w:val="0"/>
                          <w:divBdr>
                            <w:top w:val="none" w:sz="0" w:space="0" w:color="auto"/>
                            <w:left w:val="none" w:sz="0" w:space="0" w:color="auto"/>
                            <w:bottom w:val="none" w:sz="0" w:space="0" w:color="auto"/>
                            <w:right w:val="none" w:sz="0" w:space="0" w:color="auto"/>
                          </w:divBdr>
                          <w:divsChild>
                            <w:div w:id="335378825">
                              <w:marLeft w:val="0"/>
                              <w:marRight w:val="0"/>
                              <w:marTop w:val="0"/>
                              <w:marBottom w:val="0"/>
                              <w:divBdr>
                                <w:top w:val="none" w:sz="0" w:space="0" w:color="auto"/>
                                <w:left w:val="none" w:sz="0" w:space="0" w:color="auto"/>
                                <w:bottom w:val="none" w:sz="0" w:space="0" w:color="auto"/>
                                <w:right w:val="none" w:sz="0" w:space="0" w:color="auto"/>
                              </w:divBdr>
                              <w:divsChild>
                                <w:div w:id="258416219">
                                  <w:marLeft w:val="0"/>
                                  <w:marRight w:val="0"/>
                                  <w:marTop w:val="0"/>
                                  <w:marBottom w:val="120"/>
                                  <w:divBdr>
                                    <w:top w:val="none" w:sz="0" w:space="0" w:color="auto"/>
                                    <w:left w:val="none" w:sz="0" w:space="0" w:color="auto"/>
                                    <w:bottom w:val="none" w:sz="0" w:space="0" w:color="auto"/>
                                    <w:right w:val="none" w:sz="0" w:space="0" w:color="auto"/>
                                  </w:divBdr>
                                </w:div>
                                <w:div w:id="931352902">
                                  <w:marLeft w:val="0"/>
                                  <w:marRight w:val="0"/>
                                  <w:marTop w:val="0"/>
                                  <w:marBottom w:val="0"/>
                                  <w:divBdr>
                                    <w:top w:val="none" w:sz="0" w:space="0" w:color="auto"/>
                                    <w:left w:val="none" w:sz="0" w:space="0" w:color="auto"/>
                                    <w:bottom w:val="none" w:sz="0" w:space="0" w:color="auto"/>
                                    <w:right w:val="none" w:sz="0" w:space="0" w:color="auto"/>
                                  </w:divBdr>
                                  <w:divsChild>
                                    <w:div w:id="67576586">
                                      <w:marLeft w:val="0"/>
                                      <w:marRight w:val="0"/>
                                      <w:marTop w:val="0"/>
                                      <w:marBottom w:val="0"/>
                                      <w:divBdr>
                                        <w:top w:val="none" w:sz="0" w:space="0" w:color="auto"/>
                                        <w:left w:val="none" w:sz="0" w:space="0" w:color="auto"/>
                                        <w:bottom w:val="none" w:sz="0" w:space="0" w:color="auto"/>
                                        <w:right w:val="none" w:sz="0" w:space="0" w:color="auto"/>
                                      </w:divBdr>
                                      <w:divsChild>
                                        <w:div w:id="298652510">
                                          <w:marLeft w:val="0"/>
                                          <w:marRight w:val="0"/>
                                          <w:marTop w:val="0"/>
                                          <w:marBottom w:val="0"/>
                                          <w:divBdr>
                                            <w:top w:val="none" w:sz="0" w:space="0" w:color="auto"/>
                                            <w:left w:val="none" w:sz="0" w:space="0" w:color="auto"/>
                                            <w:bottom w:val="none" w:sz="0" w:space="0" w:color="auto"/>
                                            <w:right w:val="none" w:sz="0" w:space="0" w:color="auto"/>
                                          </w:divBdr>
                                          <w:divsChild>
                                            <w:div w:id="21379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5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990205">
      <w:bodyDiv w:val="1"/>
      <w:marLeft w:val="0"/>
      <w:marRight w:val="0"/>
      <w:marTop w:val="0"/>
      <w:marBottom w:val="0"/>
      <w:divBdr>
        <w:top w:val="none" w:sz="0" w:space="0" w:color="auto"/>
        <w:left w:val="none" w:sz="0" w:space="0" w:color="auto"/>
        <w:bottom w:val="none" w:sz="0" w:space="0" w:color="auto"/>
        <w:right w:val="none" w:sz="0" w:space="0" w:color="auto"/>
      </w:divBdr>
    </w:div>
    <w:div w:id="1002125149">
      <w:bodyDiv w:val="1"/>
      <w:marLeft w:val="0"/>
      <w:marRight w:val="0"/>
      <w:marTop w:val="0"/>
      <w:marBottom w:val="0"/>
      <w:divBdr>
        <w:top w:val="none" w:sz="0" w:space="0" w:color="auto"/>
        <w:left w:val="none" w:sz="0" w:space="0" w:color="auto"/>
        <w:bottom w:val="none" w:sz="0" w:space="0" w:color="auto"/>
        <w:right w:val="none" w:sz="0" w:space="0" w:color="auto"/>
      </w:divBdr>
    </w:div>
    <w:div w:id="1006445839">
      <w:bodyDiv w:val="1"/>
      <w:marLeft w:val="0"/>
      <w:marRight w:val="0"/>
      <w:marTop w:val="0"/>
      <w:marBottom w:val="0"/>
      <w:divBdr>
        <w:top w:val="none" w:sz="0" w:space="0" w:color="auto"/>
        <w:left w:val="none" w:sz="0" w:space="0" w:color="auto"/>
        <w:bottom w:val="none" w:sz="0" w:space="0" w:color="auto"/>
        <w:right w:val="none" w:sz="0" w:space="0" w:color="auto"/>
      </w:divBdr>
    </w:div>
    <w:div w:id="1010184438">
      <w:bodyDiv w:val="1"/>
      <w:marLeft w:val="0"/>
      <w:marRight w:val="0"/>
      <w:marTop w:val="0"/>
      <w:marBottom w:val="0"/>
      <w:divBdr>
        <w:top w:val="none" w:sz="0" w:space="0" w:color="auto"/>
        <w:left w:val="none" w:sz="0" w:space="0" w:color="auto"/>
        <w:bottom w:val="none" w:sz="0" w:space="0" w:color="auto"/>
        <w:right w:val="none" w:sz="0" w:space="0" w:color="auto"/>
      </w:divBdr>
    </w:div>
    <w:div w:id="1011840412">
      <w:bodyDiv w:val="1"/>
      <w:marLeft w:val="0"/>
      <w:marRight w:val="0"/>
      <w:marTop w:val="0"/>
      <w:marBottom w:val="0"/>
      <w:divBdr>
        <w:top w:val="none" w:sz="0" w:space="0" w:color="auto"/>
        <w:left w:val="none" w:sz="0" w:space="0" w:color="auto"/>
        <w:bottom w:val="none" w:sz="0" w:space="0" w:color="auto"/>
        <w:right w:val="none" w:sz="0" w:space="0" w:color="auto"/>
      </w:divBdr>
    </w:div>
    <w:div w:id="1012605481">
      <w:bodyDiv w:val="1"/>
      <w:marLeft w:val="0"/>
      <w:marRight w:val="0"/>
      <w:marTop w:val="0"/>
      <w:marBottom w:val="0"/>
      <w:divBdr>
        <w:top w:val="none" w:sz="0" w:space="0" w:color="auto"/>
        <w:left w:val="none" w:sz="0" w:space="0" w:color="auto"/>
        <w:bottom w:val="none" w:sz="0" w:space="0" w:color="auto"/>
        <w:right w:val="none" w:sz="0" w:space="0" w:color="auto"/>
      </w:divBdr>
    </w:div>
    <w:div w:id="1015884256">
      <w:bodyDiv w:val="1"/>
      <w:marLeft w:val="0"/>
      <w:marRight w:val="0"/>
      <w:marTop w:val="0"/>
      <w:marBottom w:val="0"/>
      <w:divBdr>
        <w:top w:val="none" w:sz="0" w:space="0" w:color="auto"/>
        <w:left w:val="none" w:sz="0" w:space="0" w:color="auto"/>
        <w:bottom w:val="none" w:sz="0" w:space="0" w:color="auto"/>
        <w:right w:val="none" w:sz="0" w:space="0" w:color="auto"/>
      </w:divBdr>
    </w:div>
    <w:div w:id="1015886242">
      <w:bodyDiv w:val="1"/>
      <w:marLeft w:val="0"/>
      <w:marRight w:val="0"/>
      <w:marTop w:val="0"/>
      <w:marBottom w:val="0"/>
      <w:divBdr>
        <w:top w:val="none" w:sz="0" w:space="0" w:color="auto"/>
        <w:left w:val="none" w:sz="0" w:space="0" w:color="auto"/>
        <w:bottom w:val="none" w:sz="0" w:space="0" w:color="auto"/>
        <w:right w:val="none" w:sz="0" w:space="0" w:color="auto"/>
      </w:divBdr>
    </w:div>
    <w:div w:id="1017729449">
      <w:bodyDiv w:val="1"/>
      <w:marLeft w:val="0"/>
      <w:marRight w:val="0"/>
      <w:marTop w:val="0"/>
      <w:marBottom w:val="0"/>
      <w:divBdr>
        <w:top w:val="none" w:sz="0" w:space="0" w:color="auto"/>
        <w:left w:val="none" w:sz="0" w:space="0" w:color="auto"/>
        <w:bottom w:val="none" w:sz="0" w:space="0" w:color="auto"/>
        <w:right w:val="none" w:sz="0" w:space="0" w:color="auto"/>
      </w:divBdr>
      <w:divsChild>
        <w:div w:id="1884444874">
          <w:marLeft w:val="0"/>
          <w:marRight w:val="0"/>
          <w:marTop w:val="300"/>
          <w:marBottom w:val="60"/>
          <w:divBdr>
            <w:top w:val="none" w:sz="0" w:space="0" w:color="auto"/>
            <w:left w:val="none" w:sz="0" w:space="0" w:color="auto"/>
            <w:bottom w:val="none" w:sz="0" w:space="0" w:color="auto"/>
            <w:right w:val="none" w:sz="0" w:space="0" w:color="auto"/>
          </w:divBdr>
          <w:divsChild>
            <w:div w:id="578760059">
              <w:marLeft w:val="0"/>
              <w:marRight w:val="0"/>
              <w:marTop w:val="0"/>
              <w:marBottom w:val="0"/>
              <w:divBdr>
                <w:top w:val="none" w:sz="0" w:space="0" w:color="auto"/>
                <w:left w:val="none" w:sz="0" w:space="0" w:color="auto"/>
                <w:bottom w:val="none" w:sz="0" w:space="0" w:color="auto"/>
                <w:right w:val="none" w:sz="0" w:space="0" w:color="auto"/>
              </w:divBdr>
            </w:div>
          </w:divsChild>
        </w:div>
        <w:div w:id="2001079185">
          <w:marLeft w:val="0"/>
          <w:marRight w:val="0"/>
          <w:marTop w:val="55"/>
          <w:marBottom w:val="350"/>
          <w:divBdr>
            <w:top w:val="none" w:sz="0" w:space="0" w:color="auto"/>
            <w:left w:val="none" w:sz="0" w:space="0" w:color="auto"/>
            <w:bottom w:val="none" w:sz="0" w:space="0" w:color="auto"/>
            <w:right w:val="none" w:sz="0" w:space="0" w:color="auto"/>
          </w:divBdr>
          <w:divsChild>
            <w:div w:id="1521818434">
              <w:marLeft w:val="139"/>
              <w:marRight w:val="0"/>
              <w:marTop w:val="0"/>
              <w:marBottom w:val="0"/>
              <w:divBdr>
                <w:top w:val="none" w:sz="0" w:space="0" w:color="auto"/>
                <w:left w:val="none" w:sz="0" w:space="0" w:color="auto"/>
                <w:bottom w:val="none" w:sz="0" w:space="0" w:color="auto"/>
                <w:right w:val="none" w:sz="0" w:space="0" w:color="auto"/>
              </w:divBdr>
            </w:div>
            <w:div w:id="17533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835669">
      <w:bodyDiv w:val="1"/>
      <w:marLeft w:val="0"/>
      <w:marRight w:val="0"/>
      <w:marTop w:val="0"/>
      <w:marBottom w:val="0"/>
      <w:divBdr>
        <w:top w:val="none" w:sz="0" w:space="0" w:color="auto"/>
        <w:left w:val="none" w:sz="0" w:space="0" w:color="auto"/>
        <w:bottom w:val="none" w:sz="0" w:space="0" w:color="auto"/>
        <w:right w:val="none" w:sz="0" w:space="0" w:color="auto"/>
      </w:divBdr>
    </w:div>
    <w:div w:id="1026250137">
      <w:bodyDiv w:val="1"/>
      <w:marLeft w:val="0"/>
      <w:marRight w:val="0"/>
      <w:marTop w:val="0"/>
      <w:marBottom w:val="0"/>
      <w:divBdr>
        <w:top w:val="none" w:sz="0" w:space="0" w:color="auto"/>
        <w:left w:val="none" w:sz="0" w:space="0" w:color="auto"/>
        <w:bottom w:val="none" w:sz="0" w:space="0" w:color="auto"/>
        <w:right w:val="none" w:sz="0" w:space="0" w:color="auto"/>
      </w:divBdr>
    </w:div>
    <w:div w:id="1037854972">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45331364">
      <w:bodyDiv w:val="1"/>
      <w:marLeft w:val="0"/>
      <w:marRight w:val="0"/>
      <w:marTop w:val="0"/>
      <w:marBottom w:val="0"/>
      <w:divBdr>
        <w:top w:val="none" w:sz="0" w:space="0" w:color="auto"/>
        <w:left w:val="none" w:sz="0" w:space="0" w:color="auto"/>
        <w:bottom w:val="none" w:sz="0" w:space="0" w:color="auto"/>
        <w:right w:val="none" w:sz="0" w:space="0" w:color="auto"/>
      </w:divBdr>
    </w:div>
    <w:div w:id="1052077700">
      <w:bodyDiv w:val="1"/>
      <w:marLeft w:val="0"/>
      <w:marRight w:val="0"/>
      <w:marTop w:val="0"/>
      <w:marBottom w:val="0"/>
      <w:divBdr>
        <w:top w:val="none" w:sz="0" w:space="0" w:color="auto"/>
        <w:left w:val="none" w:sz="0" w:space="0" w:color="auto"/>
        <w:bottom w:val="none" w:sz="0" w:space="0" w:color="auto"/>
        <w:right w:val="none" w:sz="0" w:space="0" w:color="auto"/>
      </w:divBdr>
    </w:div>
    <w:div w:id="1058170523">
      <w:bodyDiv w:val="1"/>
      <w:marLeft w:val="0"/>
      <w:marRight w:val="0"/>
      <w:marTop w:val="0"/>
      <w:marBottom w:val="0"/>
      <w:divBdr>
        <w:top w:val="none" w:sz="0" w:space="0" w:color="auto"/>
        <w:left w:val="none" w:sz="0" w:space="0" w:color="auto"/>
        <w:bottom w:val="none" w:sz="0" w:space="0" w:color="auto"/>
        <w:right w:val="none" w:sz="0" w:space="0" w:color="auto"/>
      </w:divBdr>
      <w:divsChild>
        <w:div w:id="177815511">
          <w:marLeft w:val="0"/>
          <w:marRight w:val="0"/>
          <w:marTop w:val="0"/>
          <w:marBottom w:val="0"/>
          <w:divBdr>
            <w:top w:val="none" w:sz="0" w:space="0" w:color="auto"/>
            <w:left w:val="none" w:sz="0" w:space="0" w:color="auto"/>
            <w:bottom w:val="none" w:sz="0" w:space="0" w:color="auto"/>
            <w:right w:val="none" w:sz="0" w:space="0" w:color="auto"/>
          </w:divBdr>
          <w:divsChild>
            <w:div w:id="1554778159">
              <w:marLeft w:val="0"/>
              <w:marRight w:val="0"/>
              <w:marTop w:val="0"/>
              <w:marBottom w:val="0"/>
              <w:divBdr>
                <w:top w:val="none" w:sz="0" w:space="0" w:color="auto"/>
                <w:left w:val="none" w:sz="0" w:space="0" w:color="auto"/>
                <w:bottom w:val="none" w:sz="0" w:space="0" w:color="auto"/>
                <w:right w:val="none" w:sz="0" w:space="0" w:color="auto"/>
              </w:divBdr>
              <w:divsChild>
                <w:div w:id="1652447391">
                  <w:marLeft w:val="0"/>
                  <w:marRight w:val="0"/>
                  <w:marTop w:val="0"/>
                  <w:marBottom w:val="0"/>
                  <w:divBdr>
                    <w:top w:val="none" w:sz="0" w:space="0" w:color="auto"/>
                    <w:left w:val="none" w:sz="0" w:space="0" w:color="auto"/>
                    <w:bottom w:val="none" w:sz="0" w:space="0" w:color="auto"/>
                    <w:right w:val="none" w:sz="0" w:space="0" w:color="auto"/>
                  </w:divBdr>
                  <w:divsChild>
                    <w:div w:id="1440880033">
                      <w:marLeft w:val="0"/>
                      <w:marRight w:val="0"/>
                      <w:marTop w:val="0"/>
                      <w:marBottom w:val="0"/>
                      <w:divBdr>
                        <w:top w:val="none" w:sz="0" w:space="0" w:color="auto"/>
                        <w:left w:val="none" w:sz="0" w:space="0" w:color="auto"/>
                        <w:bottom w:val="none" w:sz="0" w:space="0" w:color="auto"/>
                        <w:right w:val="none" w:sz="0" w:space="0" w:color="auto"/>
                      </w:divBdr>
                      <w:divsChild>
                        <w:div w:id="617877711">
                          <w:marLeft w:val="0"/>
                          <w:marRight w:val="0"/>
                          <w:marTop w:val="0"/>
                          <w:marBottom w:val="300"/>
                          <w:divBdr>
                            <w:top w:val="none" w:sz="0" w:space="0" w:color="auto"/>
                            <w:left w:val="none" w:sz="0" w:space="0" w:color="auto"/>
                            <w:bottom w:val="none" w:sz="0" w:space="0" w:color="auto"/>
                            <w:right w:val="none" w:sz="0" w:space="0" w:color="auto"/>
                          </w:divBdr>
                        </w:div>
                        <w:div w:id="1237276858">
                          <w:marLeft w:val="0"/>
                          <w:marRight w:val="0"/>
                          <w:marTop w:val="0"/>
                          <w:marBottom w:val="0"/>
                          <w:divBdr>
                            <w:top w:val="none" w:sz="0" w:space="0" w:color="auto"/>
                            <w:left w:val="none" w:sz="0" w:space="0" w:color="auto"/>
                            <w:bottom w:val="none" w:sz="0" w:space="0" w:color="auto"/>
                            <w:right w:val="none" w:sz="0" w:space="0" w:color="auto"/>
                          </w:divBdr>
                          <w:divsChild>
                            <w:div w:id="444426109">
                              <w:marLeft w:val="0"/>
                              <w:marRight w:val="0"/>
                              <w:marTop w:val="0"/>
                              <w:marBottom w:val="0"/>
                              <w:divBdr>
                                <w:top w:val="none" w:sz="0" w:space="0" w:color="auto"/>
                                <w:left w:val="none" w:sz="0" w:space="0" w:color="auto"/>
                                <w:bottom w:val="none" w:sz="0" w:space="0" w:color="auto"/>
                                <w:right w:val="none" w:sz="0" w:space="0" w:color="auto"/>
                              </w:divBdr>
                              <w:divsChild>
                                <w:div w:id="1445735424">
                                  <w:marLeft w:val="0"/>
                                  <w:marRight w:val="0"/>
                                  <w:marTop w:val="0"/>
                                  <w:marBottom w:val="0"/>
                                  <w:divBdr>
                                    <w:top w:val="none" w:sz="0" w:space="0" w:color="auto"/>
                                    <w:left w:val="none" w:sz="0" w:space="0" w:color="auto"/>
                                    <w:bottom w:val="none" w:sz="0" w:space="0" w:color="auto"/>
                                    <w:right w:val="none" w:sz="0" w:space="0" w:color="auto"/>
                                  </w:divBdr>
                                  <w:divsChild>
                                    <w:div w:id="7644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852646">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058625026">
      <w:bodyDiv w:val="1"/>
      <w:marLeft w:val="0"/>
      <w:marRight w:val="0"/>
      <w:marTop w:val="0"/>
      <w:marBottom w:val="0"/>
      <w:divBdr>
        <w:top w:val="none" w:sz="0" w:space="0" w:color="auto"/>
        <w:left w:val="none" w:sz="0" w:space="0" w:color="auto"/>
        <w:bottom w:val="none" w:sz="0" w:space="0" w:color="auto"/>
        <w:right w:val="none" w:sz="0" w:space="0" w:color="auto"/>
      </w:divBdr>
    </w:div>
    <w:div w:id="1075739358">
      <w:bodyDiv w:val="1"/>
      <w:marLeft w:val="0"/>
      <w:marRight w:val="0"/>
      <w:marTop w:val="0"/>
      <w:marBottom w:val="0"/>
      <w:divBdr>
        <w:top w:val="none" w:sz="0" w:space="0" w:color="auto"/>
        <w:left w:val="none" w:sz="0" w:space="0" w:color="auto"/>
        <w:bottom w:val="none" w:sz="0" w:space="0" w:color="auto"/>
        <w:right w:val="none" w:sz="0" w:space="0" w:color="auto"/>
      </w:divBdr>
      <w:divsChild>
        <w:div w:id="144012264">
          <w:marLeft w:val="0"/>
          <w:marRight w:val="0"/>
          <w:marTop w:val="0"/>
          <w:marBottom w:val="0"/>
          <w:divBdr>
            <w:top w:val="none" w:sz="0" w:space="0" w:color="auto"/>
            <w:left w:val="none" w:sz="0" w:space="0" w:color="auto"/>
            <w:bottom w:val="none" w:sz="0" w:space="0" w:color="auto"/>
            <w:right w:val="none" w:sz="0" w:space="0" w:color="auto"/>
          </w:divBdr>
        </w:div>
      </w:divsChild>
    </w:div>
    <w:div w:id="1089929334">
      <w:bodyDiv w:val="1"/>
      <w:marLeft w:val="0"/>
      <w:marRight w:val="0"/>
      <w:marTop w:val="0"/>
      <w:marBottom w:val="0"/>
      <w:divBdr>
        <w:top w:val="none" w:sz="0" w:space="0" w:color="auto"/>
        <w:left w:val="none" w:sz="0" w:space="0" w:color="auto"/>
        <w:bottom w:val="none" w:sz="0" w:space="0" w:color="auto"/>
        <w:right w:val="none" w:sz="0" w:space="0" w:color="auto"/>
      </w:divBdr>
    </w:div>
    <w:div w:id="1093429984">
      <w:bodyDiv w:val="1"/>
      <w:marLeft w:val="0"/>
      <w:marRight w:val="0"/>
      <w:marTop w:val="0"/>
      <w:marBottom w:val="0"/>
      <w:divBdr>
        <w:top w:val="none" w:sz="0" w:space="0" w:color="auto"/>
        <w:left w:val="none" w:sz="0" w:space="0" w:color="auto"/>
        <w:bottom w:val="none" w:sz="0" w:space="0" w:color="auto"/>
        <w:right w:val="none" w:sz="0" w:space="0" w:color="auto"/>
      </w:divBdr>
    </w:div>
    <w:div w:id="1096754169">
      <w:bodyDiv w:val="1"/>
      <w:marLeft w:val="0"/>
      <w:marRight w:val="0"/>
      <w:marTop w:val="0"/>
      <w:marBottom w:val="0"/>
      <w:divBdr>
        <w:top w:val="none" w:sz="0" w:space="0" w:color="auto"/>
        <w:left w:val="none" w:sz="0" w:space="0" w:color="auto"/>
        <w:bottom w:val="none" w:sz="0" w:space="0" w:color="auto"/>
        <w:right w:val="none" w:sz="0" w:space="0" w:color="auto"/>
      </w:divBdr>
    </w:div>
    <w:div w:id="1099252851">
      <w:bodyDiv w:val="1"/>
      <w:marLeft w:val="0"/>
      <w:marRight w:val="0"/>
      <w:marTop w:val="0"/>
      <w:marBottom w:val="0"/>
      <w:divBdr>
        <w:top w:val="none" w:sz="0" w:space="0" w:color="auto"/>
        <w:left w:val="none" w:sz="0" w:space="0" w:color="auto"/>
        <w:bottom w:val="none" w:sz="0" w:space="0" w:color="auto"/>
        <w:right w:val="none" w:sz="0" w:space="0" w:color="auto"/>
      </w:divBdr>
      <w:divsChild>
        <w:div w:id="1906138427">
          <w:marLeft w:val="0"/>
          <w:marRight w:val="0"/>
          <w:marTop w:val="0"/>
          <w:marBottom w:val="0"/>
          <w:divBdr>
            <w:top w:val="none" w:sz="0" w:space="0" w:color="auto"/>
            <w:left w:val="none" w:sz="0" w:space="0" w:color="auto"/>
            <w:bottom w:val="none" w:sz="0" w:space="0" w:color="auto"/>
            <w:right w:val="none" w:sz="0" w:space="0" w:color="auto"/>
          </w:divBdr>
          <w:divsChild>
            <w:div w:id="75634779">
              <w:marLeft w:val="0"/>
              <w:marRight w:val="0"/>
              <w:marTop w:val="0"/>
              <w:marBottom w:val="0"/>
              <w:divBdr>
                <w:top w:val="none" w:sz="0" w:space="0" w:color="auto"/>
                <w:left w:val="none" w:sz="0" w:space="0" w:color="auto"/>
                <w:bottom w:val="none" w:sz="0" w:space="0" w:color="auto"/>
                <w:right w:val="none" w:sz="0" w:space="0" w:color="auto"/>
              </w:divBdr>
              <w:divsChild>
                <w:div w:id="1249775303">
                  <w:marLeft w:val="0"/>
                  <w:marRight w:val="0"/>
                  <w:marTop w:val="0"/>
                  <w:marBottom w:val="0"/>
                  <w:divBdr>
                    <w:top w:val="none" w:sz="0" w:space="0" w:color="auto"/>
                    <w:left w:val="none" w:sz="0" w:space="0" w:color="auto"/>
                    <w:bottom w:val="none" w:sz="0" w:space="0" w:color="auto"/>
                    <w:right w:val="none" w:sz="0" w:space="0" w:color="auto"/>
                  </w:divBdr>
                  <w:divsChild>
                    <w:div w:id="1637686806">
                      <w:marLeft w:val="0"/>
                      <w:marRight w:val="0"/>
                      <w:marTop w:val="0"/>
                      <w:marBottom w:val="0"/>
                      <w:divBdr>
                        <w:top w:val="none" w:sz="0" w:space="0" w:color="auto"/>
                        <w:left w:val="none" w:sz="0" w:space="0" w:color="auto"/>
                        <w:bottom w:val="none" w:sz="0" w:space="0" w:color="auto"/>
                        <w:right w:val="none" w:sz="0" w:space="0" w:color="auto"/>
                      </w:divBdr>
                      <w:divsChild>
                        <w:div w:id="224142501">
                          <w:marLeft w:val="0"/>
                          <w:marRight w:val="0"/>
                          <w:marTop w:val="0"/>
                          <w:marBottom w:val="0"/>
                          <w:divBdr>
                            <w:top w:val="none" w:sz="0" w:space="0" w:color="auto"/>
                            <w:left w:val="none" w:sz="0" w:space="0" w:color="auto"/>
                            <w:bottom w:val="none" w:sz="0" w:space="0" w:color="auto"/>
                            <w:right w:val="none" w:sz="0" w:space="0" w:color="auto"/>
                          </w:divBdr>
                        </w:div>
                        <w:div w:id="1695883599">
                          <w:marLeft w:val="0"/>
                          <w:marRight w:val="0"/>
                          <w:marTop w:val="0"/>
                          <w:marBottom w:val="0"/>
                          <w:divBdr>
                            <w:top w:val="none" w:sz="0" w:space="0" w:color="auto"/>
                            <w:left w:val="none" w:sz="0" w:space="0" w:color="auto"/>
                            <w:bottom w:val="none" w:sz="0" w:space="0" w:color="auto"/>
                            <w:right w:val="none" w:sz="0" w:space="0" w:color="auto"/>
                          </w:divBdr>
                        </w:div>
                        <w:div w:id="19146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565436">
      <w:bodyDiv w:val="1"/>
      <w:marLeft w:val="0"/>
      <w:marRight w:val="0"/>
      <w:marTop w:val="0"/>
      <w:marBottom w:val="0"/>
      <w:divBdr>
        <w:top w:val="none" w:sz="0" w:space="0" w:color="auto"/>
        <w:left w:val="none" w:sz="0" w:space="0" w:color="auto"/>
        <w:bottom w:val="none" w:sz="0" w:space="0" w:color="auto"/>
        <w:right w:val="none" w:sz="0" w:space="0" w:color="auto"/>
      </w:divBdr>
    </w:div>
    <w:div w:id="1103723918">
      <w:bodyDiv w:val="1"/>
      <w:marLeft w:val="0"/>
      <w:marRight w:val="0"/>
      <w:marTop w:val="0"/>
      <w:marBottom w:val="0"/>
      <w:divBdr>
        <w:top w:val="none" w:sz="0" w:space="0" w:color="auto"/>
        <w:left w:val="none" w:sz="0" w:space="0" w:color="auto"/>
        <w:bottom w:val="none" w:sz="0" w:space="0" w:color="auto"/>
        <w:right w:val="none" w:sz="0" w:space="0" w:color="auto"/>
      </w:divBdr>
      <w:divsChild>
        <w:div w:id="1011638204">
          <w:marLeft w:val="0"/>
          <w:marRight w:val="0"/>
          <w:marTop w:val="0"/>
          <w:marBottom w:val="0"/>
          <w:divBdr>
            <w:top w:val="none" w:sz="0" w:space="0" w:color="auto"/>
            <w:left w:val="none" w:sz="0" w:space="0" w:color="auto"/>
            <w:bottom w:val="none" w:sz="0" w:space="0" w:color="auto"/>
            <w:right w:val="none" w:sz="0" w:space="0" w:color="auto"/>
          </w:divBdr>
          <w:divsChild>
            <w:div w:id="859971060">
              <w:marLeft w:val="0"/>
              <w:marRight w:val="0"/>
              <w:marTop w:val="0"/>
              <w:marBottom w:val="0"/>
              <w:divBdr>
                <w:top w:val="none" w:sz="0" w:space="0" w:color="auto"/>
                <w:left w:val="none" w:sz="0" w:space="0" w:color="auto"/>
                <w:bottom w:val="none" w:sz="0" w:space="0" w:color="auto"/>
                <w:right w:val="none" w:sz="0" w:space="0" w:color="auto"/>
              </w:divBdr>
              <w:divsChild>
                <w:div w:id="660307237">
                  <w:marLeft w:val="0"/>
                  <w:marRight w:val="0"/>
                  <w:marTop w:val="0"/>
                  <w:marBottom w:val="0"/>
                  <w:divBdr>
                    <w:top w:val="none" w:sz="0" w:space="0" w:color="auto"/>
                    <w:left w:val="none" w:sz="0" w:space="0" w:color="auto"/>
                    <w:bottom w:val="none" w:sz="0" w:space="0" w:color="auto"/>
                    <w:right w:val="none" w:sz="0" w:space="0" w:color="auto"/>
                  </w:divBdr>
                  <w:divsChild>
                    <w:div w:id="918291310">
                      <w:marLeft w:val="0"/>
                      <w:marRight w:val="0"/>
                      <w:marTop w:val="0"/>
                      <w:marBottom w:val="0"/>
                      <w:divBdr>
                        <w:top w:val="none" w:sz="0" w:space="0" w:color="auto"/>
                        <w:left w:val="none" w:sz="0" w:space="0" w:color="auto"/>
                        <w:bottom w:val="none" w:sz="0" w:space="0" w:color="auto"/>
                        <w:right w:val="none" w:sz="0" w:space="0" w:color="auto"/>
                      </w:divBdr>
                      <w:divsChild>
                        <w:div w:id="16778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460780">
      <w:bodyDiv w:val="1"/>
      <w:marLeft w:val="0"/>
      <w:marRight w:val="0"/>
      <w:marTop w:val="0"/>
      <w:marBottom w:val="0"/>
      <w:divBdr>
        <w:top w:val="none" w:sz="0" w:space="0" w:color="auto"/>
        <w:left w:val="none" w:sz="0" w:space="0" w:color="auto"/>
        <w:bottom w:val="none" w:sz="0" w:space="0" w:color="auto"/>
        <w:right w:val="none" w:sz="0" w:space="0" w:color="auto"/>
      </w:divBdr>
    </w:div>
    <w:div w:id="1117218443">
      <w:bodyDiv w:val="1"/>
      <w:marLeft w:val="0"/>
      <w:marRight w:val="0"/>
      <w:marTop w:val="0"/>
      <w:marBottom w:val="0"/>
      <w:divBdr>
        <w:top w:val="none" w:sz="0" w:space="0" w:color="auto"/>
        <w:left w:val="none" w:sz="0" w:space="0" w:color="auto"/>
        <w:bottom w:val="none" w:sz="0" w:space="0" w:color="auto"/>
        <w:right w:val="none" w:sz="0" w:space="0" w:color="auto"/>
      </w:divBdr>
    </w:div>
    <w:div w:id="1135563358">
      <w:bodyDiv w:val="1"/>
      <w:marLeft w:val="0"/>
      <w:marRight w:val="0"/>
      <w:marTop w:val="0"/>
      <w:marBottom w:val="0"/>
      <w:divBdr>
        <w:top w:val="none" w:sz="0" w:space="0" w:color="auto"/>
        <w:left w:val="none" w:sz="0" w:space="0" w:color="auto"/>
        <w:bottom w:val="none" w:sz="0" w:space="0" w:color="auto"/>
        <w:right w:val="none" w:sz="0" w:space="0" w:color="auto"/>
      </w:divBdr>
    </w:div>
    <w:div w:id="1152136879">
      <w:bodyDiv w:val="1"/>
      <w:marLeft w:val="0"/>
      <w:marRight w:val="0"/>
      <w:marTop w:val="0"/>
      <w:marBottom w:val="0"/>
      <w:divBdr>
        <w:top w:val="none" w:sz="0" w:space="0" w:color="auto"/>
        <w:left w:val="none" w:sz="0" w:space="0" w:color="auto"/>
        <w:bottom w:val="none" w:sz="0" w:space="0" w:color="auto"/>
        <w:right w:val="none" w:sz="0" w:space="0" w:color="auto"/>
      </w:divBdr>
      <w:divsChild>
        <w:div w:id="844245787">
          <w:marLeft w:val="300"/>
          <w:marRight w:val="0"/>
          <w:marTop w:val="0"/>
          <w:marBottom w:val="0"/>
          <w:divBdr>
            <w:top w:val="none" w:sz="0" w:space="0" w:color="auto"/>
            <w:left w:val="none" w:sz="0" w:space="0" w:color="auto"/>
            <w:bottom w:val="none" w:sz="0" w:space="0" w:color="auto"/>
            <w:right w:val="none" w:sz="0" w:space="0" w:color="auto"/>
          </w:divBdr>
        </w:div>
      </w:divsChild>
    </w:div>
    <w:div w:id="1152209605">
      <w:bodyDiv w:val="1"/>
      <w:marLeft w:val="0"/>
      <w:marRight w:val="0"/>
      <w:marTop w:val="0"/>
      <w:marBottom w:val="0"/>
      <w:divBdr>
        <w:top w:val="none" w:sz="0" w:space="0" w:color="auto"/>
        <w:left w:val="none" w:sz="0" w:space="0" w:color="auto"/>
        <w:bottom w:val="none" w:sz="0" w:space="0" w:color="auto"/>
        <w:right w:val="none" w:sz="0" w:space="0" w:color="auto"/>
      </w:divBdr>
    </w:div>
    <w:div w:id="1153370319">
      <w:bodyDiv w:val="1"/>
      <w:marLeft w:val="0"/>
      <w:marRight w:val="0"/>
      <w:marTop w:val="0"/>
      <w:marBottom w:val="0"/>
      <w:divBdr>
        <w:top w:val="none" w:sz="0" w:space="0" w:color="auto"/>
        <w:left w:val="none" w:sz="0" w:space="0" w:color="auto"/>
        <w:bottom w:val="none" w:sz="0" w:space="0" w:color="auto"/>
        <w:right w:val="none" w:sz="0" w:space="0" w:color="auto"/>
      </w:divBdr>
    </w:div>
    <w:div w:id="1158377376">
      <w:bodyDiv w:val="1"/>
      <w:marLeft w:val="0"/>
      <w:marRight w:val="0"/>
      <w:marTop w:val="0"/>
      <w:marBottom w:val="0"/>
      <w:divBdr>
        <w:top w:val="none" w:sz="0" w:space="0" w:color="auto"/>
        <w:left w:val="none" w:sz="0" w:space="0" w:color="auto"/>
        <w:bottom w:val="none" w:sz="0" w:space="0" w:color="auto"/>
        <w:right w:val="none" w:sz="0" w:space="0" w:color="auto"/>
      </w:divBdr>
    </w:div>
    <w:div w:id="1159882599">
      <w:bodyDiv w:val="1"/>
      <w:marLeft w:val="0"/>
      <w:marRight w:val="0"/>
      <w:marTop w:val="0"/>
      <w:marBottom w:val="0"/>
      <w:divBdr>
        <w:top w:val="none" w:sz="0" w:space="0" w:color="auto"/>
        <w:left w:val="none" w:sz="0" w:space="0" w:color="auto"/>
        <w:bottom w:val="none" w:sz="0" w:space="0" w:color="auto"/>
        <w:right w:val="none" w:sz="0" w:space="0" w:color="auto"/>
      </w:divBdr>
    </w:div>
    <w:div w:id="1160461123">
      <w:bodyDiv w:val="1"/>
      <w:marLeft w:val="0"/>
      <w:marRight w:val="0"/>
      <w:marTop w:val="0"/>
      <w:marBottom w:val="0"/>
      <w:divBdr>
        <w:top w:val="none" w:sz="0" w:space="0" w:color="auto"/>
        <w:left w:val="none" w:sz="0" w:space="0" w:color="auto"/>
        <w:bottom w:val="none" w:sz="0" w:space="0" w:color="auto"/>
        <w:right w:val="none" w:sz="0" w:space="0" w:color="auto"/>
      </w:divBdr>
      <w:divsChild>
        <w:div w:id="62602303">
          <w:marLeft w:val="0"/>
          <w:marRight w:val="0"/>
          <w:marTop w:val="0"/>
          <w:marBottom w:val="450"/>
          <w:divBdr>
            <w:top w:val="none" w:sz="0" w:space="0" w:color="auto"/>
            <w:left w:val="none" w:sz="0" w:space="0" w:color="auto"/>
            <w:bottom w:val="none" w:sz="0" w:space="0" w:color="auto"/>
            <w:right w:val="none" w:sz="0" w:space="0" w:color="auto"/>
          </w:divBdr>
        </w:div>
        <w:div w:id="907107318">
          <w:marLeft w:val="0"/>
          <w:marRight w:val="0"/>
          <w:marTop w:val="0"/>
          <w:marBottom w:val="300"/>
          <w:divBdr>
            <w:top w:val="none" w:sz="0" w:space="0" w:color="auto"/>
            <w:left w:val="none" w:sz="0" w:space="0" w:color="auto"/>
            <w:bottom w:val="none" w:sz="0" w:space="0" w:color="auto"/>
            <w:right w:val="none" w:sz="0" w:space="0" w:color="auto"/>
          </w:divBdr>
        </w:div>
      </w:divsChild>
    </w:div>
    <w:div w:id="1172260191">
      <w:bodyDiv w:val="1"/>
      <w:marLeft w:val="0"/>
      <w:marRight w:val="0"/>
      <w:marTop w:val="0"/>
      <w:marBottom w:val="0"/>
      <w:divBdr>
        <w:top w:val="none" w:sz="0" w:space="0" w:color="auto"/>
        <w:left w:val="none" w:sz="0" w:space="0" w:color="auto"/>
        <w:bottom w:val="none" w:sz="0" w:space="0" w:color="auto"/>
        <w:right w:val="none" w:sz="0" w:space="0" w:color="auto"/>
      </w:divBdr>
      <w:divsChild>
        <w:div w:id="120923328">
          <w:marLeft w:val="0"/>
          <w:marRight w:val="0"/>
          <w:marTop w:val="120"/>
          <w:marBottom w:val="0"/>
          <w:divBdr>
            <w:top w:val="none" w:sz="0" w:space="0" w:color="auto"/>
            <w:left w:val="none" w:sz="0" w:space="0" w:color="auto"/>
            <w:bottom w:val="none" w:sz="0" w:space="0" w:color="auto"/>
            <w:right w:val="none" w:sz="0" w:space="0" w:color="auto"/>
          </w:divBdr>
        </w:div>
        <w:div w:id="250939907">
          <w:marLeft w:val="0"/>
          <w:marRight w:val="0"/>
          <w:marTop w:val="120"/>
          <w:marBottom w:val="0"/>
          <w:divBdr>
            <w:top w:val="none" w:sz="0" w:space="0" w:color="auto"/>
            <w:left w:val="none" w:sz="0" w:space="0" w:color="auto"/>
            <w:bottom w:val="none" w:sz="0" w:space="0" w:color="auto"/>
            <w:right w:val="none" w:sz="0" w:space="0" w:color="auto"/>
          </w:divBdr>
        </w:div>
        <w:div w:id="397679346">
          <w:marLeft w:val="0"/>
          <w:marRight w:val="0"/>
          <w:marTop w:val="120"/>
          <w:marBottom w:val="0"/>
          <w:divBdr>
            <w:top w:val="none" w:sz="0" w:space="0" w:color="auto"/>
            <w:left w:val="none" w:sz="0" w:space="0" w:color="auto"/>
            <w:bottom w:val="none" w:sz="0" w:space="0" w:color="auto"/>
            <w:right w:val="none" w:sz="0" w:space="0" w:color="auto"/>
          </w:divBdr>
        </w:div>
        <w:div w:id="476387014">
          <w:marLeft w:val="0"/>
          <w:marRight w:val="0"/>
          <w:marTop w:val="120"/>
          <w:marBottom w:val="0"/>
          <w:divBdr>
            <w:top w:val="none" w:sz="0" w:space="0" w:color="auto"/>
            <w:left w:val="none" w:sz="0" w:space="0" w:color="auto"/>
            <w:bottom w:val="none" w:sz="0" w:space="0" w:color="auto"/>
            <w:right w:val="none" w:sz="0" w:space="0" w:color="auto"/>
          </w:divBdr>
        </w:div>
        <w:div w:id="716204375">
          <w:marLeft w:val="0"/>
          <w:marRight w:val="0"/>
          <w:marTop w:val="120"/>
          <w:marBottom w:val="0"/>
          <w:divBdr>
            <w:top w:val="none" w:sz="0" w:space="0" w:color="auto"/>
            <w:left w:val="none" w:sz="0" w:space="0" w:color="auto"/>
            <w:bottom w:val="none" w:sz="0" w:space="0" w:color="auto"/>
            <w:right w:val="none" w:sz="0" w:space="0" w:color="auto"/>
          </w:divBdr>
        </w:div>
        <w:div w:id="1024598198">
          <w:marLeft w:val="0"/>
          <w:marRight w:val="0"/>
          <w:marTop w:val="120"/>
          <w:marBottom w:val="0"/>
          <w:divBdr>
            <w:top w:val="none" w:sz="0" w:space="0" w:color="auto"/>
            <w:left w:val="none" w:sz="0" w:space="0" w:color="auto"/>
            <w:bottom w:val="none" w:sz="0" w:space="0" w:color="auto"/>
            <w:right w:val="none" w:sz="0" w:space="0" w:color="auto"/>
          </w:divBdr>
        </w:div>
        <w:div w:id="1072432306">
          <w:marLeft w:val="0"/>
          <w:marRight w:val="0"/>
          <w:marTop w:val="120"/>
          <w:marBottom w:val="0"/>
          <w:divBdr>
            <w:top w:val="none" w:sz="0" w:space="0" w:color="auto"/>
            <w:left w:val="none" w:sz="0" w:space="0" w:color="auto"/>
            <w:bottom w:val="none" w:sz="0" w:space="0" w:color="auto"/>
            <w:right w:val="none" w:sz="0" w:space="0" w:color="auto"/>
          </w:divBdr>
        </w:div>
        <w:div w:id="1459491520">
          <w:marLeft w:val="0"/>
          <w:marRight w:val="0"/>
          <w:marTop w:val="120"/>
          <w:marBottom w:val="0"/>
          <w:divBdr>
            <w:top w:val="none" w:sz="0" w:space="0" w:color="auto"/>
            <w:left w:val="none" w:sz="0" w:space="0" w:color="auto"/>
            <w:bottom w:val="none" w:sz="0" w:space="0" w:color="auto"/>
            <w:right w:val="none" w:sz="0" w:space="0" w:color="auto"/>
          </w:divBdr>
        </w:div>
        <w:div w:id="1769496520">
          <w:marLeft w:val="0"/>
          <w:marRight w:val="0"/>
          <w:marTop w:val="120"/>
          <w:marBottom w:val="0"/>
          <w:divBdr>
            <w:top w:val="none" w:sz="0" w:space="0" w:color="auto"/>
            <w:left w:val="none" w:sz="0" w:space="0" w:color="auto"/>
            <w:bottom w:val="none" w:sz="0" w:space="0" w:color="auto"/>
            <w:right w:val="none" w:sz="0" w:space="0" w:color="auto"/>
          </w:divBdr>
        </w:div>
        <w:div w:id="1858616981">
          <w:marLeft w:val="0"/>
          <w:marRight w:val="0"/>
          <w:marTop w:val="120"/>
          <w:marBottom w:val="0"/>
          <w:divBdr>
            <w:top w:val="none" w:sz="0" w:space="0" w:color="auto"/>
            <w:left w:val="none" w:sz="0" w:space="0" w:color="auto"/>
            <w:bottom w:val="none" w:sz="0" w:space="0" w:color="auto"/>
            <w:right w:val="none" w:sz="0" w:space="0" w:color="auto"/>
          </w:divBdr>
        </w:div>
        <w:div w:id="1899824794">
          <w:marLeft w:val="0"/>
          <w:marRight w:val="0"/>
          <w:marTop w:val="120"/>
          <w:marBottom w:val="0"/>
          <w:divBdr>
            <w:top w:val="none" w:sz="0" w:space="0" w:color="auto"/>
            <w:left w:val="none" w:sz="0" w:space="0" w:color="auto"/>
            <w:bottom w:val="none" w:sz="0" w:space="0" w:color="auto"/>
            <w:right w:val="none" w:sz="0" w:space="0" w:color="auto"/>
          </w:divBdr>
        </w:div>
        <w:div w:id="2062092068">
          <w:marLeft w:val="0"/>
          <w:marRight w:val="0"/>
          <w:marTop w:val="120"/>
          <w:marBottom w:val="0"/>
          <w:divBdr>
            <w:top w:val="none" w:sz="0" w:space="0" w:color="auto"/>
            <w:left w:val="none" w:sz="0" w:space="0" w:color="auto"/>
            <w:bottom w:val="none" w:sz="0" w:space="0" w:color="auto"/>
            <w:right w:val="none" w:sz="0" w:space="0" w:color="auto"/>
          </w:divBdr>
        </w:div>
      </w:divsChild>
    </w:div>
    <w:div w:id="1178808174">
      <w:bodyDiv w:val="1"/>
      <w:marLeft w:val="0"/>
      <w:marRight w:val="0"/>
      <w:marTop w:val="0"/>
      <w:marBottom w:val="0"/>
      <w:divBdr>
        <w:top w:val="none" w:sz="0" w:space="0" w:color="auto"/>
        <w:left w:val="none" w:sz="0" w:space="0" w:color="auto"/>
        <w:bottom w:val="none" w:sz="0" w:space="0" w:color="auto"/>
        <w:right w:val="none" w:sz="0" w:space="0" w:color="auto"/>
      </w:divBdr>
      <w:divsChild>
        <w:div w:id="1347294074">
          <w:marLeft w:val="139"/>
          <w:marRight w:val="0"/>
          <w:marTop w:val="0"/>
          <w:marBottom w:val="0"/>
          <w:divBdr>
            <w:top w:val="none" w:sz="0" w:space="0" w:color="auto"/>
            <w:left w:val="none" w:sz="0" w:space="0" w:color="auto"/>
            <w:bottom w:val="none" w:sz="0" w:space="0" w:color="auto"/>
            <w:right w:val="none" w:sz="0" w:space="0" w:color="auto"/>
          </w:divBdr>
        </w:div>
      </w:divsChild>
    </w:div>
    <w:div w:id="1182936801">
      <w:bodyDiv w:val="1"/>
      <w:marLeft w:val="0"/>
      <w:marRight w:val="0"/>
      <w:marTop w:val="0"/>
      <w:marBottom w:val="0"/>
      <w:divBdr>
        <w:top w:val="none" w:sz="0" w:space="0" w:color="auto"/>
        <w:left w:val="none" w:sz="0" w:space="0" w:color="auto"/>
        <w:bottom w:val="none" w:sz="0" w:space="0" w:color="auto"/>
        <w:right w:val="none" w:sz="0" w:space="0" w:color="auto"/>
      </w:divBdr>
      <w:divsChild>
        <w:div w:id="1247223045">
          <w:marLeft w:val="0"/>
          <w:marRight w:val="0"/>
          <w:marTop w:val="0"/>
          <w:marBottom w:val="0"/>
          <w:divBdr>
            <w:top w:val="none" w:sz="0" w:space="0" w:color="auto"/>
            <w:left w:val="none" w:sz="0" w:space="0" w:color="auto"/>
            <w:bottom w:val="none" w:sz="0" w:space="0" w:color="auto"/>
            <w:right w:val="none" w:sz="0" w:space="0" w:color="auto"/>
          </w:divBdr>
          <w:divsChild>
            <w:div w:id="1847555726">
              <w:marLeft w:val="0"/>
              <w:marRight w:val="0"/>
              <w:marTop w:val="0"/>
              <w:marBottom w:val="0"/>
              <w:divBdr>
                <w:top w:val="none" w:sz="0" w:space="0" w:color="auto"/>
                <w:left w:val="none" w:sz="0" w:space="0" w:color="auto"/>
                <w:bottom w:val="none" w:sz="0" w:space="0" w:color="auto"/>
                <w:right w:val="none" w:sz="0" w:space="0" w:color="auto"/>
              </w:divBdr>
              <w:divsChild>
                <w:div w:id="1860702332">
                  <w:marLeft w:val="0"/>
                  <w:marRight w:val="0"/>
                  <w:marTop w:val="0"/>
                  <w:marBottom w:val="0"/>
                  <w:divBdr>
                    <w:top w:val="none" w:sz="0" w:space="0" w:color="auto"/>
                    <w:left w:val="none" w:sz="0" w:space="0" w:color="auto"/>
                    <w:bottom w:val="single" w:sz="6" w:space="0" w:color="EAEAEA"/>
                    <w:right w:val="none" w:sz="0" w:space="0" w:color="auto"/>
                  </w:divBdr>
                  <w:divsChild>
                    <w:div w:id="590089184">
                      <w:marLeft w:val="0"/>
                      <w:marRight w:val="0"/>
                      <w:marTop w:val="0"/>
                      <w:marBottom w:val="150"/>
                      <w:divBdr>
                        <w:top w:val="none" w:sz="0" w:space="0" w:color="auto"/>
                        <w:left w:val="none" w:sz="0" w:space="0" w:color="auto"/>
                        <w:bottom w:val="none" w:sz="0" w:space="0" w:color="auto"/>
                        <w:right w:val="none" w:sz="0" w:space="0" w:color="auto"/>
                      </w:divBdr>
                    </w:div>
                    <w:div w:id="694037158">
                      <w:marLeft w:val="0"/>
                      <w:marRight w:val="0"/>
                      <w:marTop w:val="0"/>
                      <w:marBottom w:val="0"/>
                      <w:divBdr>
                        <w:top w:val="none" w:sz="0" w:space="0" w:color="auto"/>
                        <w:left w:val="none" w:sz="0" w:space="0" w:color="auto"/>
                        <w:bottom w:val="none" w:sz="0" w:space="0" w:color="auto"/>
                        <w:right w:val="none" w:sz="0" w:space="0" w:color="auto"/>
                      </w:divBdr>
                    </w:div>
                    <w:div w:id="780758767">
                      <w:marLeft w:val="-675"/>
                      <w:marRight w:val="0"/>
                      <w:marTop w:val="0"/>
                      <w:marBottom w:val="0"/>
                      <w:divBdr>
                        <w:top w:val="none" w:sz="0" w:space="0" w:color="auto"/>
                        <w:left w:val="none" w:sz="0" w:space="0" w:color="auto"/>
                        <w:bottom w:val="none" w:sz="0" w:space="0" w:color="auto"/>
                        <w:right w:val="none" w:sz="0" w:space="0" w:color="auto"/>
                      </w:divBdr>
                      <w:divsChild>
                        <w:div w:id="7348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379519">
      <w:bodyDiv w:val="1"/>
      <w:marLeft w:val="0"/>
      <w:marRight w:val="0"/>
      <w:marTop w:val="0"/>
      <w:marBottom w:val="0"/>
      <w:divBdr>
        <w:top w:val="none" w:sz="0" w:space="0" w:color="auto"/>
        <w:left w:val="none" w:sz="0" w:space="0" w:color="auto"/>
        <w:bottom w:val="none" w:sz="0" w:space="0" w:color="auto"/>
        <w:right w:val="none" w:sz="0" w:space="0" w:color="auto"/>
      </w:divBdr>
    </w:div>
    <w:div w:id="1212227404">
      <w:bodyDiv w:val="1"/>
      <w:marLeft w:val="0"/>
      <w:marRight w:val="0"/>
      <w:marTop w:val="0"/>
      <w:marBottom w:val="0"/>
      <w:divBdr>
        <w:top w:val="none" w:sz="0" w:space="0" w:color="auto"/>
        <w:left w:val="none" w:sz="0" w:space="0" w:color="auto"/>
        <w:bottom w:val="none" w:sz="0" w:space="0" w:color="auto"/>
        <w:right w:val="none" w:sz="0" w:space="0" w:color="auto"/>
      </w:divBdr>
    </w:div>
    <w:div w:id="1221669701">
      <w:bodyDiv w:val="1"/>
      <w:marLeft w:val="0"/>
      <w:marRight w:val="0"/>
      <w:marTop w:val="0"/>
      <w:marBottom w:val="0"/>
      <w:divBdr>
        <w:top w:val="none" w:sz="0" w:space="0" w:color="auto"/>
        <w:left w:val="none" w:sz="0" w:space="0" w:color="auto"/>
        <w:bottom w:val="none" w:sz="0" w:space="0" w:color="auto"/>
        <w:right w:val="none" w:sz="0" w:space="0" w:color="auto"/>
      </w:divBdr>
    </w:div>
    <w:div w:id="1221944049">
      <w:bodyDiv w:val="1"/>
      <w:marLeft w:val="0"/>
      <w:marRight w:val="0"/>
      <w:marTop w:val="0"/>
      <w:marBottom w:val="0"/>
      <w:divBdr>
        <w:top w:val="none" w:sz="0" w:space="0" w:color="auto"/>
        <w:left w:val="none" w:sz="0" w:space="0" w:color="auto"/>
        <w:bottom w:val="none" w:sz="0" w:space="0" w:color="auto"/>
        <w:right w:val="none" w:sz="0" w:space="0" w:color="auto"/>
      </w:divBdr>
    </w:div>
    <w:div w:id="1241866228">
      <w:bodyDiv w:val="1"/>
      <w:marLeft w:val="0"/>
      <w:marRight w:val="0"/>
      <w:marTop w:val="0"/>
      <w:marBottom w:val="0"/>
      <w:divBdr>
        <w:top w:val="none" w:sz="0" w:space="0" w:color="auto"/>
        <w:left w:val="none" w:sz="0" w:space="0" w:color="auto"/>
        <w:bottom w:val="none" w:sz="0" w:space="0" w:color="auto"/>
        <w:right w:val="none" w:sz="0" w:space="0" w:color="auto"/>
      </w:divBdr>
      <w:divsChild>
        <w:div w:id="1802531009">
          <w:marLeft w:val="0"/>
          <w:marRight w:val="0"/>
          <w:marTop w:val="0"/>
          <w:marBottom w:val="0"/>
          <w:divBdr>
            <w:top w:val="none" w:sz="0" w:space="0" w:color="auto"/>
            <w:left w:val="none" w:sz="0" w:space="0" w:color="auto"/>
            <w:bottom w:val="none" w:sz="0" w:space="0" w:color="auto"/>
            <w:right w:val="none" w:sz="0" w:space="0" w:color="auto"/>
          </w:divBdr>
          <w:divsChild>
            <w:div w:id="70469526">
              <w:marLeft w:val="0"/>
              <w:marRight w:val="0"/>
              <w:marTop w:val="0"/>
              <w:marBottom w:val="0"/>
              <w:divBdr>
                <w:top w:val="none" w:sz="0" w:space="0" w:color="auto"/>
                <w:left w:val="none" w:sz="0" w:space="0" w:color="auto"/>
                <w:bottom w:val="none" w:sz="0" w:space="0" w:color="auto"/>
                <w:right w:val="none" w:sz="0" w:space="0" w:color="auto"/>
              </w:divBdr>
              <w:divsChild>
                <w:div w:id="1058210826">
                  <w:marLeft w:val="0"/>
                  <w:marRight w:val="0"/>
                  <w:marTop w:val="0"/>
                  <w:marBottom w:val="0"/>
                  <w:divBdr>
                    <w:top w:val="none" w:sz="0" w:space="0" w:color="auto"/>
                    <w:left w:val="none" w:sz="0" w:space="0" w:color="auto"/>
                    <w:bottom w:val="none" w:sz="0" w:space="0" w:color="auto"/>
                    <w:right w:val="none" w:sz="0" w:space="0" w:color="auto"/>
                  </w:divBdr>
                  <w:divsChild>
                    <w:div w:id="1076247768">
                      <w:marLeft w:val="0"/>
                      <w:marRight w:val="0"/>
                      <w:marTop w:val="0"/>
                      <w:marBottom w:val="0"/>
                      <w:divBdr>
                        <w:top w:val="none" w:sz="0" w:space="0" w:color="auto"/>
                        <w:left w:val="none" w:sz="0" w:space="0" w:color="auto"/>
                        <w:bottom w:val="none" w:sz="0" w:space="0" w:color="auto"/>
                        <w:right w:val="none" w:sz="0" w:space="0" w:color="auto"/>
                      </w:divBdr>
                      <w:divsChild>
                        <w:div w:id="1280796324">
                          <w:marLeft w:val="0"/>
                          <w:marRight w:val="0"/>
                          <w:marTop w:val="0"/>
                          <w:marBottom w:val="300"/>
                          <w:divBdr>
                            <w:top w:val="none" w:sz="0" w:space="0" w:color="auto"/>
                            <w:left w:val="none" w:sz="0" w:space="0" w:color="auto"/>
                            <w:bottom w:val="none" w:sz="0" w:space="0" w:color="auto"/>
                            <w:right w:val="none" w:sz="0" w:space="0" w:color="auto"/>
                          </w:divBdr>
                        </w:div>
                        <w:div w:id="1375885524">
                          <w:marLeft w:val="0"/>
                          <w:marRight w:val="0"/>
                          <w:marTop w:val="0"/>
                          <w:marBottom w:val="420"/>
                          <w:divBdr>
                            <w:top w:val="none" w:sz="0" w:space="0" w:color="auto"/>
                            <w:left w:val="none" w:sz="0" w:space="0" w:color="auto"/>
                            <w:bottom w:val="none" w:sz="0" w:space="0" w:color="auto"/>
                            <w:right w:val="none" w:sz="0" w:space="0" w:color="auto"/>
                          </w:divBdr>
                        </w:div>
                        <w:div w:id="1938832360">
                          <w:marLeft w:val="0"/>
                          <w:marRight w:val="0"/>
                          <w:marTop w:val="0"/>
                          <w:marBottom w:val="0"/>
                          <w:divBdr>
                            <w:top w:val="none" w:sz="0" w:space="0" w:color="auto"/>
                            <w:left w:val="none" w:sz="0" w:space="0" w:color="auto"/>
                            <w:bottom w:val="none" w:sz="0" w:space="0" w:color="auto"/>
                            <w:right w:val="none" w:sz="0" w:space="0" w:color="auto"/>
                          </w:divBdr>
                          <w:divsChild>
                            <w:div w:id="1990132269">
                              <w:marLeft w:val="0"/>
                              <w:marRight w:val="0"/>
                              <w:marTop w:val="0"/>
                              <w:marBottom w:val="0"/>
                              <w:divBdr>
                                <w:top w:val="none" w:sz="0" w:space="0" w:color="auto"/>
                                <w:left w:val="none" w:sz="0" w:space="0" w:color="auto"/>
                                <w:bottom w:val="none" w:sz="0" w:space="0" w:color="auto"/>
                                <w:right w:val="none" w:sz="0" w:space="0" w:color="auto"/>
                              </w:divBdr>
                              <w:divsChild>
                                <w:div w:id="243532476">
                                  <w:marLeft w:val="0"/>
                                  <w:marRight w:val="0"/>
                                  <w:marTop w:val="0"/>
                                  <w:marBottom w:val="0"/>
                                  <w:divBdr>
                                    <w:top w:val="none" w:sz="0" w:space="0" w:color="auto"/>
                                    <w:left w:val="none" w:sz="0" w:space="0" w:color="auto"/>
                                    <w:bottom w:val="none" w:sz="0" w:space="0" w:color="auto"/>
                                    <w:right w:val="none" w:sz="0" w:space="0" w:color="auto"/>
                                  </w:divBdr>
                                  <w:divsChild>
                                    <w:div w:id="65918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912719">
      <w:bodyDiv w:val="1"/>
      <w:marLeft w:val="0"/>
      <w:marRight w:val="0"/>
      <w:marTop w:val="0"/>
      <w:marBottom w:val="0"/>
      <w:divBdr>
        <w:top w:val="none" w:sz="0" w:space="0" w:color="auto"/>
        <w:left w:val="none" w:sz="0" w:space="0" w:color="auto"/>
        <w:bottom w:val="none" w:sz="0" w:space="0" w:color="auto"/>
        <w:right w:val="none" w:sz="0" w:space="0" w:color="auto"/>
      </w:divBdr>
    </w:div>
    <w:div w:id="1242568252">
      <w:bodyDiv w:val="1"/>
      <w:marLeft w:val="0"/>
      <w:marRight w:val="0"/>
      <w:marTop w:val="0"/>
      <w:marBottom w:val="0"/>
      <w:divBdr>
        <w:top w:val="none" w:sz="0" w:space="0" w:color="auto"/>
        <w:left w:val="none" w:sz="0" w:space="0" w:color="auto"/>
        <w:bottom w:val="none" w:sz="0" w:space="0" w:color="auto"/>
        <w:right w:val="none" w:sz="0" w:space="0" w:color="auto"/>
      </w:divBdr>
    </w:div>
    <w:div w:id="1244488726">
      <w:bodyDiv w:val="1"/>
      <w:marLeft w:val="0"/>
      <w:marRight w:val="0"/>
      <w:marTop w:val="0"/>
      <w:marBottom w:val="0"/>
      <w:divBdr>
        <w:top w:val="none" w:sz="0" w:space="0" w:color="auto"/>
        <w:left w:val="none" w:sz="0" w:space="0" w:color="auto"/>
        <w:bottom w:val="none" w:sz="0" w:space="0" w:color="auto"/>
        <w:right w:val="none" w:sz="0" w:space="0" w:color="auto"/>
      </w:divBdr>
    </w:div>
    <w:div w:id="1244683579">
      <w:bodyDiv w:val="1"/>
      <w:marLeft w:val="0"/>
      <w:marRight w:val="0"/>
      <w:marTop w:val="0"/>
      <w:marBottom w:val="0"/>
      <w:divBdr>
        <w:top w:val="none" w:sz="0" w:space="0" w:color="auto"/>
        <w:left w:val="none" w:sz="0" w:space="0" w:color="auto"/>
        <w:bottom w:val="none" w:sz="0" w:space="0" w:color="auto"/>
        <w:right w:val="none" w:sz="0" w:space="0" w:color="auto"/>
      </w:divBdr>
    </w:div>
    <w:div w:id="1244950261">
      <w:bodyDiv w:val="1"/>
      <w:marLeft w:val="0"/>
      <w:marRight w:val="0"/>
      <w:marTop w:val="0"/>
      <w:marBottom w:val="0"/>
      <w:divBdr>
        <w:top w:val="none" w:sz="0" w:space="0" w:color="auto"/>
        <w:left w:val="none" w:sz="0" w:space="0" w:color="auto"/>
        <w:bottom w:val="none" w:sz="0" w:space="0" w:color="auto"/>
        <w:right w:val="none" w:sz="0" w:space="0" w:color="auto"/>
      </w:divBdr>
    </w:div>
    <w:div w:id="1259019028">
      <w:bodyDiv w:val="1"/>
      <w:marLeft w:val="0"/>
      <w:marRight w:val="0"/>
      <w:marTop w:val="0"/>
      <w:marBottom w:val="0"/>
      <w:divBdr>
        <w:top w:val="none" w:sz="0" w:space="0" w:color="auto"/>
        <w:left w:val="none" w:sz="0" w:space="0" w:color="auto"/>
        <w:bottom w:val="none" w:sz="0" w:space="0" w:color="auto"/>
        <w:right w:val="none" w:sz="0" w:space="0" w:color="auto"/>
      </w:divBdr>
      <w:divsChild>
        <w:div w:id="388042578">
          <w:marLeft w:val="0"/>
          <w:marRight w:val="0"/>
          <w:marTop w:val="0"/>
          <w:marBottom w:val="300"/>
          <w:divBdr>
            <w:top w:val="none" w:sz="0" w:space="0" w:color="auto"/>
            <w:left w:val="none" w:sz="0" w:space="0" w:color="auto"/>
            <w:bottom w:val="none" w:sz="0" w:space="0" w:color="auto"/>
            <w:right w:val="none" w:sz="0" w:space="0" w:color="auto"/>
          </w:divBdr>
        </w:div>
        <w:div w:id="1461531968">
          <w:marLeft w:val="0"/>
          <w:marRight w:val="0"/>
          <w:marTop w:val="0"/>
          <w:marBottom w:val="0"/>
          <w:divBdr>
            <w:top w:val="none" w:sz="0" w:space="0" w:color="auto"/>
            <w:left w:val="none" w:sz="0" w:space="0" w:color="auto"/>
            <w:bottom w:val="none" w:sz="0" w:space="0" w:color="auto"/>
            <w:right w:val="none" w:sz="0" w:space="0" w:color="auto"/>
          </w:divBdr>
          <w:divsChild>
            <w:div w:id="645672855">
              <w:marLeft w:val="0"/>
              <w:marRight w:val="0"/>
              <w:marTop w:val="0"/>
              <w:marBottom w:val="0"/>
              <w:divBdr>
                <w:top w:val="none" w:sz="0" w:space="0" w:color="auto"/>
                <w:left w:val="none" w:sz="0" w:space="0" w:color="auto"/>
                <w:bottom w:val="none" w:sz="0" w:space="0" w:color="auto"/>
                <w:right w:val="none" w:sz="0" w:space="0" w:color="auto"/>
              </w:divBdr>
              <w:divsChild>
                <w:div w:id="1411924654">
                  <w:marLeft w:val="0"/>
                  <w:marRight w:val="0"/>
                  <w:marTop w:val="0"/>
                  <w:marBottom w:val="0"/>
                  <w:divBdr>
                    <w:top w:val="none" w:sz="0" w:space="0" w:color="auto"/>
                    <w:left w:val="none" w:sz="0" w:space="0" w:color="auto"/>
                    <w:bottom w:val="none" w:sz="0" w:space="0" w:color="auto"/>
                    <w:right w:val="none" w:sz="0" w:space="0" w:color="auto"/>
                  </w:divBdr>
                  <w:divsChild>
                    <w:div w:id="195116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16089">
          <w:marLeft w:val="0"/>
          <w:marRight w:val="0"/>
          <w:marTop w:val="0"/>
          <w:marBottom w:val="420"/>
          <w:divBdr>
            <w:top w:val="none" w:sz="0" w:space="0" w:color="auto"/>
            <w:left w:val="none" w:sz="0" w:space="0" w:color="auto"/>
            <w:bottom w:val="none" w:sz="0" w:space="0" w:color="auto"/>
            <w:right w:val="none" w:sz="0" w:space="0" w:color="auto"/>
          </w:divBdr>
        </w:div>
      </w:divsChild>
    </w:div>
    <w:div w:id="1259874808">
      <w:bodyDiv w:val="1"/>
      <w:marLeft w:val="0"/>
      <w:marRight w:val="0"/>
      <w:marTop w:val="0"/>
      <w:marBottom w:val="0"/>
      <w:divBdr>
        <w:top w:val="none" w:sz="0" w:space="0" w:color="auto"/>
        <w:left w:val="none" w:sz="0" w:space="0" w:color="auto"/>
        <w:bottom w:val="none" w:sz="0" w:space="0" w:color="auto"/>
        <w:right w:val="none" w:sz="0" w:space="0" w:color="auto"/>
      </w:divBdr>
    </w:div>
    <w:div w:id="1262223407">
      <w:bodyDiv w:val="1"/>
      <w:marLeft w:val="0"/>
      <w:marRight w:val="0"/>
      <w:marTop w:val="0"/>
      <w:marBottom w:val="0"/>
      <w:divBdr>
        <w:top w:val="none" w:sz="0" w:space="0" w:color="auto"/>
        <w:left w:val="none" w:sz="0" w:space="0" w:color="auto"/>
        <w:bottom w:val="none" w:sz="0" w:space="0" w:color="auto"/>
        <w:right w:val="none" w:sz="0" w:space="0" w:color="auto"/>
      </w:divBdr>
    </w:div>
    <w:div w:id="1264726948">
      <w:bodyDiv w:val="1"/>
      <w:marLeft w:val="0"/>
      <w:marRight w:val="0"/>
      <w:marTop w:val="0"/>
      <w:marBottom w:val="0"/>
      <w:divBdr>
        <w:top w:val="none" w:sz="0" w:space="0" w:color="auto"/>
        <w:left w:val="none" w:sz="0" w:space="0" w:color="auto"/>
        <w:bottom w:val="none" w:sz="0" w:space="0" w:color="auto"/>
        <w:right w:val="none" w:sz="0" w:space="0" w:color="auto"/>
      </w:divBdr>
      <w:divsChild>
        <w:div w:id="606932831">
          <w:marLeft w:val="0"/>
          <w:marRight w:val="0"/>
          <w:marTop w:val="0"/>
          <w:marBottom w:val="0"/>
          <w:divBdr>
            <w:top w:val="none" w:sz="0" w:space="0" w:color="auto"/>
            <w:left w:val="none" w:sz="0" w:space="0" w:color="auto"/>
            <w:bottom w:val="none" w:sz="0" w:space="0" w:color="auto"/>
            <w:right w:val="none" w:sz="0" w:space="0" w:color="auto"/>
          </w:divBdr>
          <w:divsChild>
            <w:div w:id="153496690">
              <w:marLeft w:val="0"/>
              <w:marRight w:val="0"/>
              <w:marTop w:val="0"/>
              <w:marBottom w:val="0"/>
              <w:divBdr>
                <w:top w:val="none" w:sz="0" w:space="0" w:color="auto"/>
                <w:left w:val="none" w:sz="0" w:space="0" w:color="auto"/>
                <w:bottom w:val="none" w:sz="0" w:space="0" w:color="auto"/>
                <w:right w:val="none" w:sz="0" w:space="0" w:color="auto"/>
              </w:divBdr>
              <w:divsChild>
                <w:div w:id="217978962">
                  <w:marLeft w:val="0"/>
                  <w:marRight w:val="0"/>
                  <w:marTop w:val="0"/>
                  <w:marBottom w:val="0"/>
                  <w:divBdr>
                    <w:top w:val="none" w:sz="0" w:space="0" w:color="auto"/>
                    <w:left w:val="none" w:sz="0" w:space="0" w:color="auto"/>
                    <w:bottom w:val="none" w:sz="0" w:space="0" w:color="auto"/>
                    <w:right w:val="none" w:sz="0" w:space="0" w:color="auto"/>
                  </w:divBdr>
                  <w:divsChild>
                    <w:div w:id="167040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979506">
      <w:bodyDiv w:val="1"/>
      <w:marLeft w:val="0"/>
      <w:marRight w:val="0"/>
      <w:marTop w:val="0"/>
      <w:marBottom w:val="0"/>
      <w:divBdr>
        <w:top w:val="none" w:sz="0" w:space="0" w:color="auto"/>
        <w:left w:val="none" w:sz="0" w:space="0" w:color="auto"/>
        <w:bottom w:val="none" w:sz="0" w:space="0" w:color="auto"/>
        <w:right w:val="none" w:sz="0" w:space="0" w:color="auto"/>
      </w:divBdr>
      <w:divsChild>
        <w:div w:id="1886208664">
          <w:marLeft w:val="0"/>
          <w:marRight w:val="0"/>
          <w:marTop w:val="0"/>
          <w:marBottom w:val="0"/>
          <w:divBdr>
            <w:top w:val="none" w:sz="0" w:space="0" w:color="auto"/>
            <w:left w:val="none" w:sz="0" w:space="0" w:color="auto"/>
            <w:bottom w:val="none" w:sz="0" w:space="0" w:color="auto"/>
            <w:right w:val="none" w:sz="0" w:space="0" w:color="auto"/>
          </w:divBdr>
          <w:divsChild>
            <w:div w:id="214855971">
              <w:marLeft w:val="0"/>
              <w:marRight w:val="0"/>
              <w:marTop w:val="0"/>
              <w:marBottom w:val="0"/>
              <w:divBdr>
                <w:top w:val="none" w:sz="0" w:space="0" w:color="auto"/>
                <w:left w:val="none" w:sz="0" w:space="0" w:color="auto"/>
                <w:bottom w:val="none" w:sz="0" w:space="0" w:color="auto"/>
                <w:right w:val="none" w:sz="0" w:space="0" w:color="auto"/>
              </w:divBdr>
              <w:divsChild>
                <w:div w:id="1357275093">
                  <w:marLeft w:val="0"/>
                  <w:marRight w:val="0"/>
                  <w:marTop w:val="0"/>
                  <w:marBottom w:val="0"/>
                  <w:divBdr>
                    <w:top w:val="none" w:sz="0" w:space="0" w:color="auto"/>
                    <w:left w:val="none" w:sz="0" w:space="0" w:color="auto"/>
                    <w:bottom w:val="none" w:sz="0" w:space="0" w:color="auto"/>
                    <w:right w:val="none" w:sz="0" w:space="0" w:color="auto"/>
                  </w:divBdr>
                  <w:divsChild>
                    <w:div w:id="1715306290">
                      <w:marLeft w:val="0"/>
                      <w:marRight w:val="0"/>
                      <w:marTop w:val="0"/>
                      <w:marBottom w:val="0"/>
                      <w:divBdr>
                        <w:top w:val="none" w:sz="0" w:space="0" w:color="auto"/>
                        <w:left w:val="none" w:sz="0" w:space="0" w:color="auto"/>
                        <w:bottom w:val="none" w:sz="0" w:space="0" w:color="auto"/>
                        <w:right w:val="none" w:sz="0" w:space="0" w:color="auto"/>
                      </w:divBdr>
                      <w:divsChild>
                        <w:div w:id="12579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113417">
      <w:bodyDiv w:val="1"/>
      <w:marLeft w:val="0"/>
      <w:marRight w:val="0"/>
      <w:marTop w:val="0"/>
      <w:marBottom w:val="0"/>
      <w:divBdr>
        <w:top w:val="none" w:sz="0" w:space="0" w:color="auto"/>
        <w:left w:val="none" w:sz="0" w:space="0" w:color="auto"/>
        <w:bottom w:val="none" w:sz="0" w:space="0" w:color="auto"/>
        <w:right w:val="none" w:sz="0" w:space="0" w:color="auto"/>
      </w:divBdr>
    </w:div>
    <w:div w:id="1293439980">
      <w:bodyDiv w:val="1"/>
      <w:marLeft w:val="0"/>
      <w:marRight w:val="0"/>
      <w:marTop w:val="0"/>
      <w:marBottom w:val="0"/>
      <w:divBdr>
        <w:top w:val="none" w:sz="0" w:space="0" w:color="auto"/>
        <w:left w:val="none" w:sz="0" w:space="0" w:color="auto"/>
        <w:bottom w:val="none" w:sz="0" w:space="0" w:color="auto"/>
        <w:right w:val="none" w:sz="0" w:space="0" w:color="auto"/>
      </w:divBdr>
      <w:divsChild>
        <w:div w:id="1444329">
          <w:marLeft w:val="0"/>
          <w:marRight w:val="0"/>
          <w:marTop w:val="0"/>
          <w:marBottom w:val="0"/>
          <w:divBdr>
            <w:top w:val="none" w:sz="0" w:space="0" w:color="auto"/>
            <w:left w:val="none" w:sz="0" w:space="0" w:color="auto"/>
            <w:bottom w:val="none" w:sz="0" w:space="0" w:color="auto"/>
            <w:right w:val="none" w:sz="0" w:space="0" w:color="auto"/>
          </w:divBdr>
          <w:divsChild>
            <w:div w:id="1258635091">
              <w:marLeft w:val="0"/>
              <w:marRight w:val="0"/>
              <w:marTop w:val="0"/>
              <w:marBottom w:val="0"/>
              <w:divBdr>
                <w:top w:val="none" w:sz="0" w:space="0" w:color="auto"/>
                <w:left w:val="none" w:sz="0" w:space="0" w:color="auto"/>
                <w:bottom w:val="none" w:sz="0" w:space="0" w:color="auto"/>
                <w:right w:val="none" w:sz="0" w:space="0" w:color="auto"/>
              </w:divBdr>
              <w:divsChild>
                <w:div w:id="1970864277">
                  <w:marLeft w:val="0"/>
                  <w:marRight w:val="0"/>
                  <w:marTop w:val="0"/>
                  <w:marBottom w:val="0"/>
                  <w:divBdr>
                    <w:top w:val="none" w:sz="0" w:space="0" w:color="auto"/>
                    <w:left w:val="none" w:sz="0" w:space="0" w:color="auto"/>
                    <w:bottom w:val="none" w:sz="0" w:space="0" w:color="auto"/>
                    <w:right w:val="none" w:sz="0" w:space="0" w:color="auto"/>
                  </w:divBdr>
                  <w:divsChild>
                    <w:div w:id="743720838">
                      <w:marLeft w:val="0"/>
                      <w:marRight w:val="0"/>
                      <w:marTop w:val="0"/>
                      <w:marBottom w:val="0"/>
                      <w:divBdr>
                        <w:top w:val="none" w:sz="0" w:space="0" w:color="auto"/>
                        <w:left w:val="none" w:sz="0" w:space="0" w:color="auto"/>
                        <w:bottom w:val="none" w:sz="0" w:space="0" w:color="auto"/>
                        <w:right w:val="none" w:sz="0" w:space="0" w:color="auto"/>
                      </w:divBdr>
                      <w:divsChild>
                        <w:div w:id="1869415689">
                          <w:marLeft w:val="0"/>
                          <w:marRight w:val="0"/>
                          <w:marTop w:val="0"/>
                          <w:marBottom w:val="450"/>
                          <w:divBdr>
                            <w:top w:val="none" w:sz="0" w:space="0" w:color="auto"/>
                            <w:left w:val="none" w:sz="0" w:space="0" w:color="auto"/>
                            <w:bottom w:val="none" w:sz="0" w:space="0" w:color="auto"/>
                            <w:right w:val="none" w:sz="0" w:space="0" w:color="auto"/>
                          </w:divBdr>
                        </w:div>
                        <w:div w:id="2117211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94292070">
      <w:bodyDiv w:val="1"/>
      <w:marLeft w:val="0"/>
      <w:marRight w:val="0"/>
      <w:marTop w:val="0"/>
      <w:marBottom w:val="0"/>
      <w:divBdr>
        <w:top w:val="none" w:sz="0" w:space="0" w:color="auto"/>
        <w:left w:val="none" w:sz="0" w:space="0" w:color="auto"/>
        <w:bottom w:val="none" w:sz="0" w:space="0" w:color="auto"/>
        <w:right w:val="none" w:sz="0" w:space="0" w:color="auto"/>
      </w:divBdr>
    </w:div>
    <w:div w:id="1302610822">
      <w:bodyDiv w:val="1"/>
      <w:marLeft w:val="0"/>
      <w:marRight w:val="0"/>
      <w:marTop w:val="0"/>
      <w:marBottom w:val="0"/>
      <w:divBdr>
        <w:top w:val="none" w:sz="0" w:space="0" w:color="auto"/>
        <w:left w:val="none" w:sz="0" w:space="0" w:color="auto"/>
        <w:bottom w:val="none" w:sz="0" w:space="0" w:color="auto"/>
        <w:right w:val="none" w:sz="0" w:space="0" w:color="auto"/>
      </w:divBdr>
    </w:div>
    <w:div w:id="1304429087">
      <w:bodyDiv w:val="1"/>
      <w:marLeft w:val="0"/>
      <w:marRight w:val="0"/>
      <w:marTop w:val="0"/>
      <w:marBottom w:val="0"/>
      <w:divBdr>
        <w:top w:val="none" w:sz="0" w:space="0" w:color="auto"/>
        <w:left w:val="none" w:sz="0" w:space="0" w:color="auto"/>
        <w:bottom w:val="none" w:sz="0" w:space="0" w:color="auto"/>
        <w:right w:val="none" w:sz="0" w:space="0" w:color="auto"/>
      </w:divBdr>
    </w:div>
    <w:div w:id="1311014643">
      <w:bodyDiv w:val="1"/>
      <w:marLeft w:val="0"/>
      <w:marRight w:val="0"/>
      <w:marTop w:val="0"/>
      <w:marBottom w:val="0"/>
      <w:divBdr>
        <w:top w:val="none" w:sz="0" w:space="0" w:color="auto"/>
        <w:left w:val="none" w:sz="0" w:space="0" w:color="auto"/>
        <w:bottom w:val="none" w:sz="0" w:space="0" w:color="auto"/>
        <w:right w:val="none" w:sz="0" w:space="0" w:color="auto"/>
      </w:divBdr>
      <w:divsChild>
        <w:div w:id="180899244">
          <w:marLeft w:val="0"/>
          <w:marRight w:val="0"/>
          <w:marTop w:val="0"/>
          <w:marBottom w:val="450"/>
          <w:divBdr>
            <w:top w:val="none" w:sz="0" w:space="0" w:color="auto"/>
            <w:left w:val="none" w:sz="0" w:space="0" w:color="auto"/>
            <w:bottom w:val="none" w:sz="0" w:space="0" w:color="auto"/>
            <w:right w:val="none" w:sz="0" w:space="0" w:color="auto"/>
          </w:divBdr>
        </w:div>
        <w:div w:id="2146114789">
          <w:marLeft w:val="0"/>
          <w:marRight w:val="0"/>
          <w:marTop w:val="0"/>
          <w:marBottom w:val="300"/>
          <w:divBdr>
            <w:top w:val="none" w:sz="0" w:space="0" w:color="auto"/>
            <w:left w:val="none" w:sz="0" w:space="0" w:color="auto"/>
            <w:bottom w:val="none" w:sz="0" w:space="0" w:color="auto"/>
            <w:right w:val="none" w:sz="0" w:space="0" w:color="auto"/>
          </w:divBdr>
        </w:div>
      </w:divsChild>
    </w:div>
    <w:div w:id="1311400929">
      <w:bodyDiv w:val="1"/>
      <w:marLeft w:val="0"/>
      <w:marRight w:val="0"/>
      <w:marTop w:val="0"/>
      <w:marBottom w:val="0"/>
      <w:divBdr>
        <w:top w:val="none" w:sz="0" w:space="0" w:color="auto"/>
        <w:left w:val="none" w:sz="0" w:space="0" w:color="auto"/>
        <w:bottom w:val="none" w:sz="0" w:space="0" w:color="auto"/>
        <w:right w:val="none" w:sz="0" w:space="0" w:color="auto"/>
      </w:divBdr>
      <w:divsChild>
        <w:div w:id="525480725">
          <w:marLeft w:val="0"/>
          <w:marRight w:val="0"/>
          <w:marTop w:val="0"/>
          <w:marBottom w:val="0"/>
          <w:divBdr>
            <w:top w:val="none" w:sz="0" w:space="0" w:color="auto"/>
            <w:left w:val="none" w:sz="0" w:space="0" w:color="auto"/>
            <w:bottom w:val="none" w:sz="0" w:space="0" w:color="auto"/>
            <w:right w:val="none" w:sz="0" w:space="0" w:color="auto"/>
          </w:divBdr>
          <w:divsChild>
            <w:div w:id="330262312">
              <w:marLeft w:val="0"/>
              <w:marRight w:val="0"/>
              <w:marTop w:val="0"/>
              <w:marBottom w:val="0"/>
              <w:divBdr>
                <w:top w:val="none" w:sz="0" w:space="0" w:color="auto"/>
                <w:left w:val="none" w:sz="0" w:space="0" w:color="auto"/>
                <w:bottom w:val="none" w:sz="0" w:space="0" w:color="auto"/>
                <w:right w:val="none" w:sz="0" w:space="0" w:color="auto"/>
              </w:divBdr>
              <w:divsChild>
                <w:div w:id="1492410502">
                  <w:marLeft w:val="0"/>
                  <w:marRight w:val="0"/>
                  <w:marTop w:val="0"/>
                  <w:marBottom w:val="0"/>
                  <w:divBdr>
                    <w:top w:val="none" w:sz="0" w:space="0" w:color="auto"/>
                    <w:left w:val="none" w:sz="0" w:space="0" w:color="auto"/>
                    <w:bottom w:val="none" w:sz="0" w:space="0" w:color="auto"/>
                    <w:right w:val="none" w:sz="0" w:space="0" w:color="auto"/>
                  </w:divBdr>
                  <w:divsChild>
                    <w:div w:id="1752701249">
                      <w:marLeft w:val="0"/>
                      <w:marRight w:val="0"/>
                      <w:marTop w:val="0"/>
                      <w:marBottom w:val="0"/>
                      <w:divBdr>
                        <w:top w:val="none" w:sz="0" w:space="0" w:color="auto"/>
                        <w:left w:val="none" w:sz="0" w:space="0" w:color="auto"/>
                        <w:bottom w:val="none" w:sz="0" w:space="0" w:color="auto"/>
                        <w:right w:val="none" w:sz="0" w:space="0" w:color="auto"/>
                      </w:divBdr>
                      <w:divsChild>
                        <w:div w:id="12843803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333795552">
      <w:bodyDiv w:val="1"/>
      <w:marLeft w:val="0"/>
      <w:marRight w:val="0"/>
      <w:marTop w:val="0"/>
      <w:marBottom w:val="0"/>
      <w:divBdr>
        <w:top w:val="none" w:sz="0" w:space="0" w:color="auto"/>
        <w:left w:val="none" w:sz="0" w:space="0" w:color="auto"/>
        <w:bottom w:val="none" w:sz="0" w:space="0" w:color="auto"/>
        <w:right w:val="none" w:sz="0" w:space="0" w:color="auto"/>
      </w:divBdr>
      <w:divsChild>
        <w:div w:id="161622705">
          <w:marLeft w:val="0"/>
          <w:marRight w:val="0"/>
          <w:marTop w:val="0"/>
          <w:marBottom w:val="450"/>
          <w:divBdr>
            <w:top w:val="none" w:sz="0" w:space="0" w:color="auto"/>
            <w:left w:val="none" w:sz="0" w:space="0" w:color="auto"/>
            <w:bottom w:val="none" w:sz="0" w:space="0" w:color="auto"/>
            <w:right w:val="none" w:sz="0" w:space="0" w:color="auto"/>
          </w:divBdr>
        </w:div>
        <w:div w:id="965503087">
          <w:marLeft w:val="0"/>
          <w:marRight w:val="0"/>
          <w:marTop w:val="0"/>
          <w:marBottom w:val="300"/>
          <w:divBdr>
            <w:top w:val="none" w:sz="0" w:space="0" w:color="auto"/>
            <w:left w:val="none" w:sz="0" w:space="0" w:color="auto"/>
            <w:bottom w:val="none" w:sz="0" w:space="0" w:color="auto"/>
            <w:right w:val="none" w:sz="0" w:space="0" w:color="auto"/>
          </w:divBdr>
        </w:div>
      </w:divsChild>
    </w:div>
    <w:div w:id="1337810032">
      <w:bodyDiv w:val="1"/>
      <w:marLeft w:val="0"/>
      <w:marRight w:val="0"/>
      <w:marTop w:val="0"/>
      <w:marBottom w:val="0"/>
      <w:divBdr>
        <w:top w:val="none" w:sz="0" w:space="0" w:color="auto"/>
        <w:left w:val="none" w:sz="0" w:space="0" w:color="auto"/>
        <w:bottom w:val="none" w:sz="0" w:space="0" w:color="auto"/>
        <w:right w:val="none" w:sz="0" w:space="0" w:color="auto"/>
      </w:divBdr>
    </w:div>
    <w:div w:id="1340812466">
      <w:bodyDiv w:val="1"/>
      <w:marLeft w:val="0"/>
      <w:marRight w:val="0"/>
      <w:marTop w:val="0"/>
      <w:marBottom w:val="0"/>
      <w:divBdr>
        <w:top w:val="none" w:sz="0" w:space="0" w:color="auto"/>
        <w:left w:val="none" w:sz="0" w:space="0" w:color="auto"/>
        <w:bottom w:val="none" w:sz="0" w:space="0" w:color="auto"/>
        <w:right w:val="none" w:sz="0" w:space="0" w:color="auto"/>
      </w:divBdr>
    </w:div>
    <w:div w:id="1341011112">
      <w:bodyDiv w:val="1"/>
      <w:marLeft w:val="0"/>
      <w:marRight w:val="0"/>
      <w:marTop w:val="0"/>
      <w:marBottom w:val="0"/>
      <w:divBdr>
        <w:top w:val="none" w:sz="0" w:space="0" w:color="auto"/>
        <w:left w:val="none" w:sz="0" w:space="0" w:color="auto"/>
        <w:bottom w:val="none" w:sz="0" w:space="0" w:color="auto"/>
        <w:right w:val="none" w:sz="0" w:space="0" w:color="auto"/>
      </w:divBdr>
    </w:div>
    <w:div w:id="1346327679">
      <w:bodyDiv w:val="1"/>
      <w:marLeft w:val="0"/>
      <w:marRight w:val="0"/>
      <w:marTop w:val="0"/>
      <w:marBottom w:val="0"/>
      <w:divBdr>
        <w:top w:val="none" w:sz="0" w:space="0" w:color="auto"/>
        <w:left w:val="none" w:sz="0" w:space="0" w:color="auto"/>
        <w:bottom w:val="none" w:sz="0" w:space="0" w:color="auto"/>
        <w:right w:val="none" w:sz="0" w:space="0" w:color="auto"/>
      </w:divBdr>
    </w:div>
    <w:div w:id="1363633912">
      <w:bodyDiv w:val="1"/>
      <w:marLeft w:val="0"/>
      <w:marRight w:val="0"/>
      <w:marTop w:val="0"/>
      <w:marBottom w:val="0"/>
      <w:divBdr>
        <w:top w:val="none" w:sz="0" w:space="0" w:color="auto"/>
        <w:left w:val="none" w:sz="0" w:space="0" w:color="auto"/>
        <w:bottom w:val="none" w:sz="0" w:space="0" w:color="auto"/>
        <w:right w:val="none" w:sz="0" w:space="0" w:color="auto"/>
      </w:divBdr>
    </w:div>
    <w:div w:id="1367021308">
      <w:bodyDiv w:val="1"/>
      <w:marLeft w:val="0"/>
      <w:marRight w:val="0"/>
      <w:marTop w:val="0"/>
      <w:marBottom w:val="0"/>
      <w:divBdr>
        <w:top w:val="none" w:sz="0" w:space="0" w:color="auto"/>
        <w:left w:val="none" w:sz="0" w:space="0" w:color="auto"/>
        <w:bottom w:val="none" w:sz="0" w:space="0" w:color="auto"/>
        <w:right w:val="none" w:sz="0" w:space="0" w:color="auto"/>
      </w:divBdr>
    </w:div>
    <w:div w:id="1375426818">
      <w:bodyDiv w:val="1"/>
      <w:marLeft w:val="0"/>
      <w:marRight w:val="0"/>
      <w:marTop w:val="0"/>
      <w:marBottom w:val="0"/>
      <w:divBdr>
        <w:top w:val="none" w:sz="0" w:space="0" w:color="auto"/>
        <w:left w:val="none" w:sz="0" w:space="0" w:color="auto"/>
        <w:bottom w:val="none" w:sz="0" w:space="0" w:color="auto"/>
        <w:right w:val="none" w:sz="0" w:space="0" w:color="auto"/>
      </w:divBdr>
    </w:div>
    <w:div w:id="1381902936">
      <w:bodyDiv w:val="1"/>
      <w:marLeft w:val="0"/>
      <w:marRight w:val="0"/>
      <w:marTop w:val="0"/>
      <w:marBottom w:val="0"/>
      <w:divBdr>
        <w:top w:val="none" w:sz="0" w:space="0" w:color="auto"/>
        <w:left w:val="none" w:sz="0" w:space="0" w:color="auto"/>
        <w:bottom w:val="none" w:sz="0" w:space="0" w:color="auto"/>
        <w:right w:val="none" w:sz="0" w:space="0" w:color="auto"/>
      </w:divBdr>
    </w:div>
    <w:div w:id="1387679856">
      <w:bodyDiv w:val="1"/>
      <w:marLeft w:val="0"/>
      <w:marRight w:val="0"/>
      <w:marTop w:val="0"/>
      <w:marBottom w:val="0"/>
      <w:divBdr>
        <w:top w:val="none" w:sz="0" w:space="0" w:color="auto"/>
        <w:left w:val="none" w:sz="0" w:space="0" w:color="auto"/>
        <w:bottom w:val="none" w:sz="0" w:space="0" w:color="auto"/>
        <w:right w:val="none" w:sz="0" w:space="0" w:color="auto"/>
      </w:divBdr>
    </w:div>
    <w:div w:id="1389499589">
      <w:bodyDiv w:val="1"/>
      <w:marLeft w:val="0"/>
      <w:marRight w:val="0"/>
      <w:marTop w:val="0"/>
      <w:marBottom w:val="0"/>
      <w:divBdr>
        <w:top w:val="none" w:sz="0" w:space="0" w:color="auto"/>
        <w:left w:val="none" w:sz="0" w:space="0" w:color="auto"/>
        <w:bottom w:val="none" w:sz="0" w:space="0" w:color="auto"/>
        <w:right w:val="none" w:sz="0" w:space="0" w:color="auto"/>
      </w:divBdr>
    </w:div>
    <w:div w:id="1394541905">
      <w:bodyDiv w:val="1"/>
      <w:marLeft w:val="0"/>
      <w:marRight w:val="0"/>
      <w:marTop w:val="0"/>
      <w:marBottom w:val="0"/>
      <w:divBdr>
        <w:top w:val="none" w:sz="0" w:space="0" w:color="auto"/>
        <w:left w:val="none" w:sz="0" w:space="0" w:color="auto"/>
        <w:bottom w:val="none" w:sz="0" w:space="0" w:color="auto"/>
        <w:right w:val="none" w:sz="0" w:space="0" w:color="auto"/>
      </w:divBdr>
    </w:div>
    <w:div w:id="1396199194">
      <w:bodyDiv w:val="1"/>
      <w:marLeft w:val="0"/>
      <w:marRight w:val="0"/>
      <w:marTop w:val="0"/>
      <w:marBottom w:val="0"/>
      <w:divBdr>
        <w:top w:val="none" w:sz="0" w:space="0" w:color="auto"/>
        <w:left w:val="none" w:sz="0" w:space="0" w:color="auto"/>
        <w:bottom w:val="none" w:sz="0" w:space="0" w:color="auto"/>
        <w:right w:val="none" w:sz="0" w:space="0" w:color="auto"/>
      </w:divBdr>
    </w:div>
    <w:div w:id="1400250460">
      <w:bodyDiv w:val="1"/>
      <w:marLeft w:val="0"/>
      <w:marRight w:val="0"/>
      <w:marTop w:val="0"/>
      <w:marBottom w:val="0"/>
      <w:divBdr>
        <w:top w:val="none" w:sz="0" w:space="0" w:color="auto"/>
        <w:left w:val="none" w:sz="0" w:space="0" w:color="auto"/>
        <w:bottom w:val="none" w:sz="0" w:space="0" w:color="auto"/>
        <w:right w:val="none" w:sz="0" w:space="0" w:color="auto"/>
      </w:divBdr>
      <w:divsChild>
        <w:div w:id="1161197005">
          <w:marLeft w:val="0"/>
          <w:marRight w:val="0"/>
          <w:marTop w:val="0"/>
          <w:marBottom w:val="0"/>
          <w:divBdr>
            <w:top w:val="none" w:sz="0" w:space="0" w:color="auto"/>
            <w:left w:val="none" w:sz="0" w:space="0" w:color="auto"/>
            <w:bottom w:val="none" w:sz="0" w:space="0" w:color="auto"/>
            <w:right w:val="none" w:sz="0" w:space="0" w:color="auto"/>
          </w:divBdr>
          <w:divsChild>
            <w:div w:id="1718814602">
              <w:marLeft w:val="0"/>
              <w:marRight w:val="0"/>
              <w:marTop w:val="0"/>
              <w:marBottom w:val="0"/>
              <w:divBdr>
                <w:top w:val="none" w:sz="0" w:space="0" w:color="auto"/>
                <w:left w:val="none" w:sz="0" w:space="0" w:color="auto"/>
                <w:bottom w:val="none" w:sz="0" w:space="0" w:color="auto"/>
                <w:right w:val="none" w:sz="0" w:space="0" w:color="auto"/>
              </w:divBdr>
              <w:divsChild>
                <w:div w:id="1805124317">
                  <w:marLeft w:val="0"/>
                  <w:marRight w:val="0"/>
                  <w:marTop w:val="0"/>
                  <w:marBottom w:val="0"/>
                  <w:divBdr>
                    <w:top w:val="none" w:sz="0" w:space="0" w:color="auto"/>
                    <w:left w:val="none" w:sz="0" w:space="0" w:color="auto"/>
                    <w:bottom w:val="none" w:sz="0" w:space="0" w:color="auto"/>
                    <w:right w:val="none" w:sz="0" w:space="0" w:color="auto"/>
                  </w:divBdr>
                  <w:divsChild>
                    <w:div w:id="2060125794">
                      <w:marLeft w:val="0"/>
                      <w:marRight w:val="0"/>
                      <w:marTop w:val="0"/>
                      <w:marBottom w:val="0"/>
                      <w:divBdr>
                        <w:top w:val="none" w:sz="0" w:space="0" w:color="auto"/>
                        <w:left w:val="none" w:sz="0" w:space="0" w:color="auto"/>
                        <w:bottom w:val="none" w:sz="0" w:space="0" w:color="auto"/>
                        <w:right w:val="none" w:sz="0" w:space="0" w:color="auto"/>
                      </w:divBdr>
                      <w:divsChild>
                        <w:div w:id="1389571715">
                          <w:marLeft w:val="0"/>
                          <w:marRight w:val="0"/>
                          <w:marTop w:val="0"/>
                          <w:marBottom w:val="450"/>
                          <w:divBdr>
                            <w:top w:val="none" w:sz="0" w:space="0" w:color="auto"/>
                            <w:left w:val="none" w:sz="0" w:space="0" w:color="auto"/>
                            <w:bottom w:val="none" w:sz="0" w:space="0" w:color="auto"/>
                            <w:right w:val="none" w:sz="0" w:space="0" w:color="auto"/>
                          </w:divBdr>
                        </w:div>
                        <w:div w:id="17334986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4638675">
      <w:bodyDiv w:val="1"/>
      <w:marLeft w:val="0"/>
      <w:marRight w:val="0"/>
      <w:marTop w:val="0"/>
      <w:marBottom w:val="0"/>
      <w:divBdr>
        <w:top w:val="none" w:sz="0" w:space="0" w:color="auto"/>
        <w:left w:val="none" w:sz="0" w:space="0" w:color="auto"/>
        <w:bottom w:val="none" w:sz="0" w:space="0" w:color="auto"/>
        <w:right w:val="none" w:sz="0" w:space="0" w:color="auto"/>
      </w:divBdr>
    </w:div>
    <w:div w:id="1413503840">
      <w:bodyDiv w:val="1"/>
      <w:marLeft w:val="0"/>
      <w:marRight w:val="0"/>
      <w:marTop w:val="0"/>
      <w:marBottom w:val="0"/>
      <w:divBdr>
        <w:top w:val="none" w:sz="0" w:space="0" w:color="auto"/>
        <w:left w:val="none" w:sz="0" w:space="0" w:color="auto"/>
        <w:bottom w:val="none" w:sz="0" w:space="0" w:color="auto"/>
        <w:right w:val="none" w:sz="0" w:space="0" w:color="auto"/>
      </w:divBdr>
    </w:div>
    <w:div w:id="1417942068">
      <w:bodyDiv w:val="1"/>
      <w:marLeft w:val="0"/>
      <w:marRight w:val="0"/>
      <w:marTop w:val="0"/>
      <w:marBottom w:val="0"/>
      <w:divBdr>
        <w:top w:val="none" w:sz="0" w:space="0" w:color="auto"/>
        <w:left w:val="none" w:sz="0" w:space="0" w:color="auto"/>
        <w:bottom w:val="none" w:sz="0" w:space="0" w:color="auto"/>
        <w:right w:val="none" w:sz="0" w:space="0" w:color="auto"/>
      </w:divBdr>
    </w:div>
    <w:div w:id="1422991452">
      <w:bodyDiv w:val="1"/>
      <w:marLeft w:val="0"/>
      <w:marRight w:val="0"/>
      <w:marTop w:val="0"/>
      <w:marBottom w:val="0"/>
      <w:divBdr>
        <w:top w:val="none" w:sz="0" w:space="0" w:color="auto"/>
        <w:left w:val="none" w:sz="0" w:space="0" w:color="auto"/>
        <w:bottom w:val="none" w:sz="0" w:space="0" w:color="auto"/>
        <w:right w:val="none" w:sz="0" w:space="0" w:color="auto"/>
      </w:divBdr>
      <w:divsChild>
        <w:div w:id="337004601">
          <w:marLeft w:val="0"/>
          <w:marRight w:val="0"/>
          <w:marTop w:val="0"/>
          <w:marBottom w:val="450"/>
          <w:divBdr>
            <w:top w:val="none" w:sz="0" w:space="0" w:color="auto"/>
            <w:left w:val="none" w:sz="0" w:space="0" w:color="auto"/>
            <w:bottom w:val="none" w:sz="0" w:space="0" w:color="auto"/>
            <w:right w:val="none" w:sz="0" w:space="0" w:color="auto"/>
          </w:divBdr>
        </w:div>
        <w:div w:id="993022352">
          <w:marLeft w:val="0"/>
          <w:marRight w:val="0"/>
          <w:marTop w:val="0"/>
          <w:marBottom w:val="300"/>
          <w:divBdr>
            <w:top w:val="none" w:sz="0" w:space="0" w:color="auto"/>
            <w:left w:val="none" w:sz="0" w:space="0" w:color="auto"/>
            <w:bottom w:val="none" w:sz="0" w:space="0" w:color="auto"/>
            <w:right w:val="none" w:sz="0" w:space="0" w:color="auto"/>
          </w:divBdr>
        </w:div>
      </w:divsChild>
    </w:div>
    <w:div w:id="1427338916">
      <w:bodyDiv w:val="1"/>
      <w:marLeft w:val="0"/>
      <w:marRight w:val="0"/>
      <w:marTop w:val="0"/>
      <w:marBottom w:val="0"/>
      <w:divBdr>
        <w:top w:val="none" w:sz="0" w:space="0" w:color="auto"/>
        <w:left w:val="none" w:sz="0" w:space="0" w:color="auto"/>
        <w:bottom w:val="none" w:sz="0" w:space="0" w:color="auto"/>
        <w:right w:val="none" w:sz="0" w:space="0" w:color="auto"/>
      </w:divBdr>
    </w:div>
    <w:div w:id="1431311476">
      <w:bodyDiv w:val="1"/>
      <w:marLeft w:val="0"/>
      <w:marRight w:val="0"/>
      <w:marTop w:val="0"/>
      <w:marBottom w:val="0"/>
      <w:divBdr>
        <w:top w:val="none" w:sz="0" w:space="0" w:color="auto"/>
        <w:left w:val="none" w:sz="0" w:space="0" w:color="auto"/>
        <w:bottom w:val="none" w:sz="0" w:space="0" w:color="auto"/>
        <w:right w:val="none" w:sz="0" w:space="0" w:color="auto"/>
      </w:divBdr>
    </w:div>
    <w:div w:id="1433698230">
      <w:bodyDiv w:val="1"/>
      <w:marLeft w:val="0"/>
      <w:marRight w:val="0"/>
      <w:marTop w:val="0"/>
      <w:marBottom w:val="0"/>
      <w:divBdr>
        <w:top w:val="none" w:sz="0" w:space="0" w:color="auto"/>
        <w:left w:val="none" w:sz="0" w:space="0" w:color="auto"/>
        <w:bottom w:val="none" w:sz="0" w:space="0" w:color="auto"/>
        <w:right w:val="none" w:sz="0" w:space="0" w:color="auto"/>
      </w:divBdr>
    </w:div>
    <w:div w:id="1447508841">
      <w:bodyDiv w:val="1"/>
      <w:marLeft w:val="0"/>
      <w:marRight w:val="0"/>
      <w:marTop w:val="0"/>
      <w:marBottom w:val="0"/>
      <w:divBdr>
        <w:top w:val="none" w:sz="0" w:space="0" w:color="auto"/>
        <w:left w:val="none" w:sz="0" w:space="0" w:color="auto"/>
        <w:bottom w:val="none" w:sz="0" w:space="0" w:color="auto"/>
        <w:right w:val="none" w:sz="0" w:space="0" w:color="auto"/>
      </w:divBdr>
      <w:divsChild>
        <w:div w:id="140579466">
          <w:marLeft w:val="0"/>
          <w:marRight w:val="0"/>
          <w:marTop w:val="0"/>
          <w:marBottom w:val="2355"/>
          <w:divBdr>
            <w:top w:val="none" w:sz="0" w:space="0" w:color="auto"/>
            <w:left w:val="none" w:sz="0" w:space="0" w:color="auto"/>
            <w:bottom w:val="none" w:sz="0" w:space="0" w:color="auto"/>
            <w:right w:val="none" w:sz="0" w:space="0" w:color="auto"/>
          </w:divBdr>
          <w:divsChild>
            <w:div w:id="313998310">
              <w:marLeft w:val="0"/>
              <w:marRight w:val="0"/>
              <w:marTop w:val="0"/>
              <w:marBottom w:val="0"/>
              <w:divBdr>
                <w:top w:val="none" w:sz="0" w:space="0" w:color="auto"/>
                <w:left w:val="none" w:sz="0" w:space="0" w:color="auto"/>
                <w:bottom w:val="none" w:sz="0" w:space="0" w:color="auto"/>
                <w:right w:val="none" w:sz="0" w:space="0" w:color="auto"/>
              </w:divBdr>
              <w:divsChild>
                <w:div w:id="503282914">
                  <w:marLeft w:val="0"/>
                  <w:marRight w:val="0"/>
                  <w:marTop w:val="0"/>
                  <w:marBottom w:val="0"/>
                  <w:divBdr>
                    <w:top w:val="none" w:sz="0" w:space="0" w:color="auto"/>
                    <w:left w:val="none" w:sz="0" w:space="0" w:color="auto"/>
                    <w:bottom w:val="none" w:sz="0" w:space="0" w:color="auto"/>
                    <w:right w:val="none" w:sz="0" w:space="0" w:color="auto"/>
                  </w:divBdr>
                  <w:divsChild>
                    <w:div w:id="2011759390">
                      <w:marLeft w:val="0"/>
                      <w:marRight w:val="0"/>
                      <w:marTop w:val="0"/>
                      <w:marBottom w:val="0"/>
                      <w:divBdr>
                        <w:top w:val="none" w:sz="0" w:space="0" w:color="auto"/>
                        <w:left w:val="none" w:sz="0" w:space="0" w:color="auto"/>
                        <w:bottom w:val="none" w:sz="0" w:space="0" w:color="auto"/>
                        <w:right w:val="none" w:sz="0" w:space="0" w:color="auto"/>
                      </w:divBdr>
                      <w:divsChild>
                        <w:div w:id="501773653">
                          <w:marLeft w:val="0"/>
                          <w:marRight w:val="0"/>
                          <w:marTop w:val="0"/>
                          <w:marBottom w:val="0"/>
                          <w:divBdr>
                            <w:top w:val="none" w:sz="0" w:space="0" w:color="auto"/>
                            <w:left w:val="none" w:sz="0" w:space="0" w:color="auto"/>
                            <w:bottom w:val="none" w:sz="0" w:space="0" w:color="auto"/>
                            <w:right w:val="none" w:sz="0" w:space="0" w:color="auto"/>
                          </w:divBdr>
                          <w:divsChild>
                            <w:div w:id="1615211497">
                              <w:marLeft w:val="0"/>
                              <w:marRight w:val="0"/>
                              <w:marTop w:val="0"/>
                              <w:marBottom w:val="0"/>
                              <w:divBdr>
                                <w:top w:val="none" w:sz="0" w:space="0" w:color="auto"/>
                                <w:left w:val="none" w:sz="0" w:space="0" w:color="auto"/>
                                <w:bottom w:val="none" w:sz="0" w:space="0" w:color="auto"/>
                                <w:right w:val="none" w:sz="0" w:space="0" w:color="auto"/>
                              </w:divBdr>
                              <w:divsChild>
                                <w:div w:id="1103377004">
                                  <w:marLeft w:val="0"/>
                                  <w:marRight w:val="0"/>
                                  <w:marTop w:val="0"/>
                                  <w:marBottom w:val="0"/>
                                  <w:divBdr>
                                    <w:top w:val="none" w:sz="0" w:space="0" w:color="auto"/>
                                    <w:left w:val="none" w:sz="0" w:space="0" w:color="auto"/>
                                    <w:bottom w:val="none" w:sz="0" w:space="0" w:color="auto"/>
                                    <w:right w:val="none" w:sz="0" w:space="0" w:color="auto"/>
                                  </w:divBdr>
                                  <w:divsChild>
                                    <w:div w:id="1561091066">
                                      <w:marLeft w:val="0"/>
                                      <w:marRight w:val="0"/>
                                      <w:marTop w:val="0"/>
                                      <w:marBottom w:val="0"/>
                                      <w:divBdr>
                                        <w:top w:val="none" w:sz="0" w:space="0" w:color="auto"/>
                                        <w:left w:val="none" w:sz="0" w:space="0" w:color="auto"/>
                                        <w:bottom w:val="none" w:sz="0" w:space="0" w:color="auto"/>
                                        <w:right w:val="none" w:sz="0" w:space="0" w:color="auto"/>
                                      </w:divBdr>
                                    </w:div>
                                    <w:div w:id="2016685207">
                                      <w:marLeft w:val="0"/>
                                      <w:marRight w:val="0"/>
                                      <w:marTop w:val="0"/>
                                      <w:marBottom w:val="0"/>
                                      <w:divBdr>
                                        <w:top w:val="none" w:sz="0" w:space="0" w:color="auto"/>
                                        <w:left w:val="none" w:sz="0" w:space="0" w:color="auto"/>
                                        <w:bottom w:val="none" w:sz="0" w:space="0" w:color="auto"/>
                                        <w:right w:val="none" w:sz="0" w:space="0" w:color="auto"/>
                                      </w:divBdr>
                                      <w:divsChild>
                                        <w:div w:id="1285961595">
                                          <w:marLeft w:val="0"/>
                                          <w:marRight w:val="0"/>
                                          <w:marTop w:val="0"/>
                                          <w:marBottom w:val="0"/>
                                          <w:divBdr>
                                            <w:top w:val="none" w:sz="0" w:space="0" w:color="auto"/>
                                            <w:left w:val="none" w:sz="0" w:space="0" w:color="auto"/>
                                            <w:bottom w:val="none" w:sz="0" w:space="0" w:color="auto"/>
                                            <w:right w:val="none" w:sz="0" w:space="0" w:color="auto"/>
                                          </w:divBdr>
                                          <w:divsChild>
                                            <w:div w:id="8396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7359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413768">
      <w:bodyDiv w:val="1"/>
      <w:marLeft w:val="0"/>
      <w:marRight w:val="0"/>
      <w:marTop w:val="0"/>
      <w:marBottom w:val="0"/>
      <w:divBdr>
        <w:top w:val="none" w:sz="0" w:space="0" w:color="auto"/>
        <w:left w:val="none" w:sz="0" w:space="0" w:color="auto"/>
        <w:bottom w:val="none" w:sz="0" w:space="0" w:color="auto"/>
        <w:right w:val="none" w:sz="0" w:space="0" w:color="auto"/>
      </w:divBdr>
    </w:div>
    <w:div w:id="1460102057">
      <w:bodyDiv w:val="1"/>
      <w:marLeft w:val="0"/>
      <w:marRight w:val="0"/>
      <w:marTop w:val="0"/>
      <w:marBottom w:val="0"/>
      <w:divBdr>
        <w:top w:val="none" w:sz="0" w:space="0" w:color="auto"/>
        <w:left w:val="none" w:sz="0" w:space="0" w:color="auto"/>
        <w:bottom w:val="none" w:sz="0" w:space="0" w:color="auto"/>
        <w:right w:val="none" w:sz="0" w:space="0" w:color="auto"/>
      </w:divBdr>
    </w:div>
    <w:div w:id="1462840804">
      <w:bodyDiv w:val="1"/>
      <w:marLeft w:val="0"/>
      <w:marRight w:val="0"/>
      <w:marTop w:val="0"/>
      <w:marBottom w:val="0"/>
      <w:divBdr>
        <w:top w:val="none" w:sz="0" w:space="0" w:color="auto"/>
        <w:left w:val="none" w:sz="0" w:space="0" w:color="auto"/>
        <w:bottom w:val="none" w:sz="0" w:space="0" w:color="auto"/>
        <w:right w:val="none" w:sz="0" w:space="0" w:color="auto"/>
      </w:divBdr>
    </w:div>
    <w:div w:id="1463425663">
      <w:bodyDiv w:val="1"/>
      <w:marLeft w:val="0"/>
      <w:marRight w:val="0"/>
      <w:marTop w:val="0"/>
      <w:marBottom w:val="0"/>
      <w:divBdr>
        <w:top w:val="none" w:sz="0" w:space="0" w:color="auto"/>
        <w:left w:val="none" w:sz="0" w:space="0" w:color="auto"/>
        <w:bottom w:val="none" w:sz="0" w:space="0" w:color="auto"/>
        <w:right w:val="none" w:sz="0" w:space="0" w:color="auto"/>
      </w:divBdr>
    </w:div>
    <w:div w:id="1468938008">
      <w:bodyDiv w:val="1"/>
      <w:marLeft w:val="0"/>
      <w:marRight w:val="0"/>
      <w:marTop w:val="0"/>
      <w:marBottom w:val="0"/>
      <w:divBdr>
        <w:top w:val="none" w:sz="0" w:space="0" w:color="auto"/>
        <w:left w:val="none" w:sz="0" w:space="0" w:color="auto"/>
        <w:bottom w:val="none" w:sz="0" w:space="0" w:color="auto"/>
        <w:right w:val="none" w:sz="0" w:space="0" w:color="auto"/>
      </w:divBdr>
    </w:div>
    <w:div w:id="1475877560">
      <w:bodyDiv w:val="1"/>
      <w:marLeft w:val="0"/>
      <w:marRight w:val="0"/>
      <w:marTop w:val="0"/>
      <w:marBottom w:val="0"/>
      <w:divBdr>
        <w:top w:val="none" w:sz="0" w:space="0" w:color="auto"/>
        <w:left w:val="none" w:sz="0" w:space="0" w:color="auto"/>
        <w:bottom w:val="none" w:sz="0" w:space="0" w:color="auto"/>
        <w:right w:val="none" w:sz="0" w:space="0" w:color="auto"/>
      </w:divBdr>
    </w:div>
    <w:div w:id="1476992475">
      <w:bodyDiv w:val="1"/>
      <w:marLeft w:val="0"/>
      <w:marRight w:val="0"/>
      <w:marTop w:val="0"/>
      <w:marBottom w:val="0"/>
      <w:divBdr>
        <w:top w:val="none" w:sz="0" w:space="0" w:color="auto"/>
        <w:left w:val="none" w:sz="0" w:space="0" w:color="auto"/>
        <w:bottom w:val="none" w:sz="0" w:space="0" w:color="auto"/>
        <w:right w:val="none" w:sz="0" w:space="0" w:color="auto"/>
      </w:divBdr>
    </w:div>
    <w:div w:id="1485195984">
      <w:bodyDiv w:val="1"/>
      <w:marLeft w:val="0"/>
      <w:marRight w:val="0"/>
      <w:marTop w:val="0"/>
      <w:marBottom w:val="0"/>
      <w:divBdr>
        <w:top w:val="none" w:sz="0" w:space="0" w:color="auto"/>
        <w:left w:val="none" w:sz="0" w:space="0" w:color="auto"/>
        <w:bottom w:val="none" w:sz="0" w:space="0" w:color="auto"/>
        <w:right w:val="none" w:sz="0" w:space="0" w:color="auto"/>
      </w:divBdr>
    </w:div>
    <w:div w:id="1485662041">
      <w:bodyDiv w:val="1"/>
      <w:marLeft w:val="0"/>
      <w:marRight w:val="0"/>
      <w:marTop w:val="0"/>
      <w:marBottom w:val="0"/>
      <w:divBdr>
        <w:top w:val="none" w:sz="0" w:space="0" w:color="auto"/>
        <w:left w:val="none" w:sz="0" w:space="0" w:color="auto"/>
        <w:bottom w:val="none" w:sz="0" w:space="0" w:color="auto"/>
        <w:right w:val="none" w:sz="0" w:space="0" w:color="auto"/>
      </w:divBdr>
    </w:div>
    <w:div w:id="1488547541">
      <w:bodyDiv w:val="1"/>
      <w:marLeft w:val="0"/>
      <w:marRight w:val="0"/>
      <w:marTop w:val="0"/>
      <w:marBottom w:val="0"/>
      <w:divBdr>
        <w:top w:val="none" w:sz="0" w:space="0" w:color="auto"/>
        <w:left w:val="none" w:sz="0" w:space="0" w:color="auto"/>
        <w:bottom w:val="none" w:sz="0" w:space="0" w:color="auto"/>
        <w:right w:val="none" w:sz="0" w:space="0" w:color="auto"/>
      </w:divBdr>
      <w:divsChild>
        <w:div w:id="175732727">
          <w:marLeft w:val="0"/>
          <w:marRight w:val="0"/>
          <w:marTop w:val="0"/>
          <w:marBottom w:val="300"/>
          <w:divBdr>
            <w:top w:val="none" w:sz="0" w:space="0" w:color="auto"/>
            <w:left w:val="none" w:sz="0" w:space="0" w:color="auto"/>
            <w:bottom w:val="none" w:sz="0" w:space="0" w:color="auto"/>
            <w:right w:val="none" w:sz="0" w:space="0" w:color="auto"/>
          </w:divBdr>
        </w:div>
        <w:div w:id="1506895332">
          <w:marLeft w:val="0"/>
          <w:marRight w:val="0"/>
          <w:marTop w:val="0"/>
          <w:marBottom w:val="0"/>
          <w:divBdr>
            <w:top w:val="none" w:sz="0" w:space="0" w:color="auto"/>
            <w:left w:val="none" w:sz="0" w:space="0" w:color="auto"/>
            <w:bottom w:val="none" w:sz="0" w:space="0" w:color="auto"/>
            <w:right w:val="none" w:sz="0" w:space="0" w:color="auto"/>
          </w:divBdr>
          <w:divsChild>
            <w:div w:id="180246236">
              <w:marLeft w:val="0"/>
              <w:marRight w:val="0"/>
              <w:marTop w:val="0"/>
              <w:marBottom w:val="0"/>
              <w:divBdr>
                <w:top w:val="none" w:sz="0" w:space="0" w:color="auto"/>
                <w:left w:val="none" w:sz="0" w:space="0" w:color="auto"/>
                <w:bottom w:val="none" w:sz="0" w:space="0" w:color="auto"/>
                <w:right w:val="none" w:sz="0" w:space="0" w:color="auto"/>
              </w:divBdr>
              <w:divsChild>
                <w:div w:id="1669365532">
                  <w:marLeft w:val="0"/>
                  <w:marRight w:val="0"/>
                  <w:marTop w:val="0"/>
                  <w:marBottom w:val="0"/>
                  <w:divBdr>
                    <w:top w:val="none" w:sz="0" w:space="0" w:color="auto"/>
                    <w:left w:val="none" w:sz="0" w:space="0" w:color="auto"/>
                    <w:bottom w:val="none" w:sz="0" w:space="0" w:color="auto"/>
                    <w:right w:val="none" w:sz="0" w:space="0" w:color="auto"/>
                  </w:divBdr>
                  <w:divsChild>
                    <w:div w:id="11453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14792">
          <w:marLeft w:val="0"/>
          <w:marRight w:val="0"/>
          <w:marTop w:val="0"/>
          <w:marBottom w:val="420"/>
          <w:divBdr>
            <w:top w:val="none" w:sz="0" w:space="0" w:color="auto"/>
            <w:left w:val="none" w:sz="0" w:space="0" w:color="auto"/>
            <w:bottom w:val="none" w:sz="0" w:space="0" w:color="auto"/>
            <w:right w:val="none" w:sz="0" w:space="0" w:color="auto"/>
          </w:divBdr>
        </w:div>
      </w:divsChild>
    </w:div>
    <w:div w:id="1495562997">
      <w:bodyDiv w:val="1"/>
      <w:marLeft w:val="0"/>
      <w:marRight w:val="0"/>
      <w:marTop w:val="0"/>
      <w:marBottom w:val="0"/>
      <w:divBdr>
        <w:top w:val="none" w:sz="0" w:space="0" w:color="auto"/>
        <w:left w:val="none" w:sz="0" w:space="0" w:color="auto"/>
        <w:bottom w:val="none" w:sz="0" w:space="0" w:color="auto"/>
        <w:right w:val="none" w:sz="0" w:space="0" w:color="auto"/>
      </w:divBdr>
    </w:div>
    <w:div w:id="1502312174">
      <w:bodyDiv w:val="1"/>
      <w:marLeft w:val="0"/>
      <w:marRight w:val="0"/>
      <w:marTop w:val="0"/>
      <w:marBottom w:val="0"/>
      <w:divBdr>
        <w:top w:val="none" w:sz="0" w:space="0" w:color="auto"/>
        <w:left w:val="none" w:sz="0" w:space="0" w:color="auto"/>
        <w:bottom w:val="none" w:sz="0" w:space="0" w:color="auto"/>
        <w:right w:val="none" w:sz="0" w:space="0" w:color="auto"/>
      </w:divBdr>
    </w:div>
    <w:div w:id="1509556850">
      <w:bodyDiv w:val="1"/>
      <w:marLeft w:val="0"/>
      <w:marRight w:val="0"/>
      <w:marTop w:val="0"/>
      <w:marBottom w:val="0"/>
      <w:divBdr>
        <w:top w:val="none" w:sz="0" w:space="0" w:color="auto"/>
        <w:left w:val="none" w:sz="0" w:space="0" w:color="auto"/>
        <w:bottom w:val="none" w:sz="0" w:space="0" w:color="auto"/>
        <w:right w:val="none" w:sz="0" w:space="0" w:color="auto"/>
      </w:divBdr>
    </w:div>
    <w:div w:id="1509826918">
      <w:bodyDiv w:val="1"/>
      <w:marLeft w:val="0"/>
      <w:marRight w:val="0"/>
      <w:marTop w:val="0"/>
      <w:marBottom w:val="0"/>
      <w:divBdr>
        <w:top w:val="none" w:sz="0" w:space="0" w:color="auto"/>
        <w:left w:val="none" w:sz="0" w:space="0" w:color="auto"/>
        <w:bottom w:val="none" w:sz="0" w:space="0" w:color="auto"/>
        <w:right w:val="none" w:sz="0" w:space="0" w:color="auto"/>
      </w:divBdr>
    </w:div>
    <w:div w:id="1515145382">
      <w:bodyDiv w:val="1"/>
      <w:marLeft w:val="0"/>
      <w:marRight w:val="0"/>
      <w:marTop w:val="0"/>
      <w:marBottom w:val="0"/>
      <w:divBdr>
        <w:top w:val="none" w:sz="0" w:space="0" w:color="auto"/>
        <w:left w:val="none" w:sz="0" w:space="0" w:color="auto"/>
        <w:bottom w:val="none" w:sz="0" w:space="0" w:color="auto"/>
        <w:right w:val="none" w:sz="0" w:space="0" w:color="auto"/>
      </w:divBdr>
      <w:divsChild>
        <w:div w:id="592478199">
          <w:marLeft w:val="0"/>
          <w:marRight w:val="0"/>
          <w:marTop w:val="0"/>
          <w:marBottom w:val="0"/>
          <w:divBdr>
            <w:top w:val="none" w:sz="0" w:space="0" w:color="auto"/>
            <w:left w:val="none" w:sz="0" w:space="0" w:color="auto"/>
            <w:bottom w:val="none" w:sz="0" w:space="0" w:color="auto"/>
            <w:right w:val="none" w:sz="0" w:space="0" w:color="auto"/>
          </w:divBdr>
          <w:divsChild>
            <w:div w:id="1491482011">
              <w:marLeft w:val="0"/>
              <w:marRight w:val="0"/>
              <w:marTop w:val="0"/>
              <w:marBottom w:val="0"/>
              <w:divBdr>
                <w:top w:val="none" w:sz="0" w:space="0" w:color="auto"/>
                <w:left w:val="none" w:sz="0" w:space="0" w:color="auto"/>
                <w:bottom w:val="none" w:sz="0" w:space="0" w:color="auto"/>
                <w:right w:val="none" w:sz="0" w:space="0" w:color="auto"/>
              </w:divBdr>
              <w:divsChild>
                <w:div w:id="1473985282">
                  <w:marLeft w:val="0"/>
                  <w:marRight w:val="0"/>
                  <w:marTop w:val="0"/>
                  <w:marBottom w:val="0"/>
                  <w:divBdr>
                    <w:top w:val="none" w:sz="0" w:space="0" w:color="auto"/>
                    <w:left w:val="none" w:sz="0" w:space="0" w:color="auto"/>
                    <w:bottom w:val="single" w:sz="6" w:space="0" w:color="EAEAEA"/>
                    <w:right w:val="none" w:sz="0" w:space="0" w:color="auto"/>
                  </w:divBdr>
                  <w:divsChild>
                    <w:div w:id="1254582288">
                      <w:marLeft w:val="-675"/>
                      <w:marRight w:val="0"/>
                      <w:marTop w:val="0"/>
                      <w:marBottom w:val="0"/>
                      <w:divBdr>
                        <w:top w:val="none" w:sz="0" w:space="0" w:color="auto"/>
                        <w:left w:val="none" w:sz="0" w:space="0" w:color="auto"/>
                        <w:bottom w:val="none" w:sz="0" w:space="0" w:color="auto"/>
                        <w:right w:val="none" w:sz="0" w:space="0" w:color="auto"/>
                      </w:divBdr>
                      <w:divsChild>
                        <w:div w:id="978612851">
                          <w:marLeft w:val="0"/>
                          <w:marRight w:val="0"/>
                          <w:marTop w:val="0"/>
                          <w:marBottom w:val="0"/>
                          <w:divBdr>
                            <w:top w:val="none" w:sz="0" w:space="0" w:color="auto"/>
                            <w:left w:val="none" w:sz="0" w:space="0" w:color="auto"/>
                            <w:bottom w:val="none" w:sz="0" w:space="0" w:color="auto"/>
                            <w:right w:val="none" w:sz="0" w:space="0" w:color="auto"/>
                          </w:divBdr>
                        </w:div>
                      </w:divsChild>
                    </w:div>
                    <w:div w:id="19463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055006">
      <w:bodyDiv w:val="1"/>
      <w:marLeft w:val="0"/>
      <w:marRight w:val="0"/>
      <w:marTop w:val="0"/>
      <w:marBottom w:val="0"/>
      <w:divBdr>
        <w:top w:val="none" w:sz="0" w:space="0" w:color="auto"/>
        <w:left w:val="none" w:sz="0" w:space="0" w:color="auto"/>
        <w:bottom w:val="none" w:sz="0" w:space="0" w:color="auto"/>
        <w:right w:val="none" w:sz="0" w:space="0" w:color="auto"/>
      </w:divBdr>
      <w:divsChild>
        <w:div w:id="1223711789">
          <w:marLeft w:val="0"/>
          <w:marRight w:val="0"/>
          <w:marTop w:val="0"/>
          <w:marBottom w:val="0"/>
          <w:divBdr>
            <w:top w:val="none" w:sz="0" w:space="0" w:color="auto"/>
            <w:left w:val="none" w:sz="0" w:space="0" w:color="auto"/>
            <w:bottom w:val="none" w:sz="0" w:space="0" w:color="auto"/>
            <w:right w:val="none" w:sz="0" w:space="0" w:color="auto"/>
          </w:divBdr>
          <w:divsChild>
            <w:div w:id="815299214">
              <w:marLeft w:val="0"/>
              <w:marRight w:val="0"/>
              <w:marTop w:val="0"/>
              <w:marBottom w:val="0"/>
              <w:divBdr>
                <w:top w:val="none" w:sz="0" w:space="0" w:color="auto"/>
                <w:left w:val="none" w:sz="0" w:space="0" w:color="auto"/>
                <w:bottom w:val="none" w:sz="0" w:space="0" w:color="auto"/>
                <w:right w:val="none" w:sz="0" w:space="0" w:color="auto"/>
              </w:divBdr>
              <w:divsChild>
                <w:div w:id="1305430509">
                  <w:marLeft w:val="0"/>
                  <w:marRight w:val="0"/>
                  <w:marTop w:val="0"/>
                  <w:marBottom w:val="0"/>
                  <w:divBdr>
                    <w:top w:val="none" w:sz="0" w:space="0" w:color="auto"/>
                    <w:left w:val="none" w:sz="0" w:space="0" w:color="auto"/>
                    <w:bottom w:val="none" w:sz="0" w:space="0" w:color="auto"/>
                    <w:right w:val="none" w:sz="0" w:space="0" w:color="auto"/>
                  </w:divBdr>
                  <w:divsChild>
                    <w:div w:id="734476824">
                      <w:marLeft w:val="0"/>
                      <w:marRight w:val="0"/>
                      <w:marTop w:val="0"/>
                      <w:marBottom w:val="0"/>
                      <w:divBdr>
                        <w:top w:val="none" w:sz="0" w:space="0" w:color="auto"/>
                        <w:left w:val="none" w:sz="0" w:space="0" w:color="auto"/>
                        <w:bottom w:val="none" w:sz="0" w:space="0" w:color="auto"/>
                        <w:right w:val="none" w:sz="0" w:space="0" w:color="auto"/>
                      </w:divBdr>
                      <w:divsChild>
                        <w:div w:id="5261406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46139726">
      <w:bodyDiv w:val="1"/>
      <w:marLeft w:val="0"/>
      <w:marRight w:val="0"/>
      <w:marTop w:val="0"/>
      <w:marBottom w:val="0"/>
      <w:divBdr>
        <w:top w:val="none" w:sz="0" w:space="0" w:color="auto"/>
        <w:left w:val="none" w:sz="0" w:space="0" w:color="auto"/>
        <w:bottom w:val="none" w:sz="0" w:space="0" w:color="auto"/>
        <w:right w:val="none" w:sz="0" w:space="0" w:color="auto"/>
      </w:divBdr>
    </w:div>
    <w:div w:id="1549143953">
      <w:bodyDiv w:val="1"/>
      <w:marLeft w:val="0"/>
      <w:marRight w:val="0"/>
      <w:marTop w:val="0"/>
      <w:marBottom w:val="0"/>
      <w:divBdr>
        <w:top w:val="none" w:sz="0" w:space="0" w:color="auto"/>
        <w:left w:val="none" w:sz="0" w:space="0" w:color="auto"/>
        <w:bottom w:val="none" w:sz="0" w:space="0" w:color="auto"/>
        <w:right w:val="none" w:sz="0" w:space="0" w:color="auto"/>
      </w:divBdr>
      <w:divsChild>
        <w:div w:id="53938542">
          <w:marLeft w:val="0"/>
          <w:marRight w:val="0"/>
          <w:marTop w:val="0"/>
          <w:marBottom w:val="0"/>
          <w:divBdr>
            <w:top w:val="none" w:sz="0" w:space="0" w:color="auto"/>
            <w:left w:val="none" w:sz="0" w:space="0" w:color="auto"/>
            <w:bottom w:val="none" w:sz="0" w:space="0" w:color="auto"/>
            <w:right w:val="none" w:sz="0" w:space="0" w:color="auto"/>
          </w:divBdr>
        </w:div>
      </w:divsChild>
    </w:div>
    <w:div w:id="1552811310">
      <w:bodyDiv w:val="1"/>
      <w:marLeft w:val="0"/>
      <w:marRight w:val="0"/>
      <w:marTop w:val="0"/>
      <w:marBottom w:val="0"/>
      <w:divBdr>
        <w:top w:val="none" w:sz="0" w:space="0" w:color="auto"/>
        <w:left w:val="none" w:sz="0" w:space="0" w:color="auto"/>
        <w:bottom w:val="none" w:sz="0" w:space="0" w:color="auto"/>
        <w:right w:val="none" w:sz="0" w:space="0" w:color="auto"/>
      </w:divBdr>
      <w:divsChild>
        <w:div w:id="1616865616">
          <w:marLeft w:val="0"/>
          <w:marRight w:val="0"/>
          <w:marTop w:val="0"/>
          <w:marBottom w:val="0"/>
          <w:divBdr>
            <w:top w:val="none" w:sz="0" w:space="0" w:color="auto"/>
            <w:left w:val="none" w:sz="0" w:space="0" w:color="auto"/>
            <w:bottom w:val="none" w:sz="0" w:space="0" w:color="auto"/>
            <w:right w:val="none" w:sz="0" w:space="0" w:color="auto"/>
          </w:divBdr>
          <w:divsChild>
            <w:div w:id="1531914622">
              <w:marLeft w:val="0"/>
              <w:marRight w:val="0"/>
              <w:marTop w:val="0"/>
              <w:marBottom w:val="0"/>
              <w:divBdr>
                <w:top w:val="none" w:sz="0" w:space="0" w:color="auto"/>
                <w:left w:val="none" w:sz="0" w:space="0" w:color="auto"/>
                <w:bottom w:val="none" w:sz="0" w:space="0" w:color="auto"/>
                <w:right w:val="none" w:sz="0" w:space="0" w:color="auto"/>
              </w:divBdr>
              <w:divsChild>
                <w:div w:id="866329214">
                  <w:marLeft w:val="0"/>
                  <w:marRight w:val="0"/>
                  <w:marTop w:val="0"/>
                  <w:marBottom w:val="0"/>
                  <w:divBdr>
                    <w:top w:val="none" w:sz="0" w:space="0" w:color="auto"/>
                    <w:left w:val="none" w:sz="0" w:space="0" w:color="auto"/>
                    <w:bottom w:val="none" w:sz="0" w:space="0" w:color="auto"/>
                    <w:right w:val="none" w:sz="0" w:space="0" w:color="auto"/>
                  </w:divBdr>
                  <w:divsChild>
                    <w:div w:id="17853232">
                      <w:marLeft w:val="0"/>
                      <w:marRight w:val="0"/>
                      <w:marTop w:val="0"/>
                      <w:marBottom w:val="0"/>
                      <w:divBdr>
                        <w:top w:val="none" w:sz="0" w:space="0" w:color="auto"/>
                        <w:left w:val="none" w:sz="0" w:space="0" w:color="auto"/>
                        <w:bottom w:val="none" w:sz="0" w:space="0" w:color="auto"/>
                        <w:right w:val="none" w:sz="0" w:space="0" w:color="auto"/>
                      </w:divBdr>
                      <w:divsChild>
                        <w:div w:id="205528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79944496">
      <w:bodyDiv w:val="1"/>
      <w:marLeft w:val="0"/>
      <w:marRight w:val="0"/>
      <w:marTop w:val="0"/>
      <w:marBottom w:val="0"/>
      <w:divBdr>
        <w:top w:val="none" w:sz="0" w:space="0" w:color="auto"/>
        <w:left w:val="none" w:sz="0" w:space="0" w:color="auto"/>
        <w:bottom w:val="none" w:sz="0" w:space="0" w:color="auto"/>
        <w:right w:val="none" w:sz="0" w:space="0" w:color="auto"/>
      </w:divBdr>
      <w:divsChild>
        <w:div w:id="1391924114">
          <w:marLeft w:val="0"/>
          <w:marRight w:val="0"/>
          <w:marTop w:val="100"/>
          <w:marBottom w:val="100"/>
          <w:divBdr>
            <w:top w:val="none" w:sz="0" w:space="0" w:color="auto"/>
            <w:left w:val="none" w:sz="0" w:space="0" w:color="auto"/>
            <w:bottom w:val="none" w:sz="0" w:space="0" w:color="auto"/>
            <w:right w:val="none" w:sz="0" w:space="0" w:color="auto"/>
          </w:divBdr>
        </w:div>
      </w:divsChild>
    </w:div>
    <w:div w:id="1580945413">
      <w:bodyDiv w:val="1"/>
      <w:marLeft w:val="0"/>
      <w:marRight w:val="0"/>
      <w:marTop w:val="0"/>
      <w:marBottom w:val="0"/>
      <w:divBdr>
        <w:top w:val="none" w:sz="0" w:space="0" w:color="auto"/>
        <w:left w:val="none" w:sz="0" w:space="0" w:color="auto"/>
        <w:bottom w:val="none" w:sz="0" w:space="0" w:color="auto"/>
        <w:right w:val="none" w:sz="0" w:space="0" w:color="auto"/>
      </w:divBdr>
    </w:div>
    <w:div w:id="1586301259">
      <w:bodyDiv w:val="1"/>
      <w:marLeft w:val="0"/>
      <w:marRight w:val="0"/>
      <w:marTop w:val="0"/>
      <w:marBottom w:val="0"/>
      <w:divBdr>
        <w:top w:val="none" w:sz="0" w:space="0" w:color="auto"/>
        <w:left w:val="none" w:sz="0" w:space="0" w:color="auto"/>
        <w:bottom w:val="none" w:sz="0" w:space="0" w:color="auto"/>
        <w:right w:val="none" w:sz="0" w:space="0" w:color="auto"/>
      </w:divBdr>
    </w:div>
    <w:div w:id="1586840662">
      <w:bodyDiv w:val="1"/>
      <w:marLeft w:val="0"/>
      <w:marRight w:val="0"/>
      <w:marTop w:val="0"/>
      <w:marBottom w:val="0"/>
      <w:divBdr>
        <w:top w:val="none" w:sz="0" w:space="0" w:color="auto"/>
        <w:left w:val="none" w:sz="0" w:space="0" w:color="auto"/>
        <w:bottom w:val="none" w:sz="0" w:space="0" w:color="auto"/>
        <w:right w:val="none" w:sz="0" w:space="0" w:color="auto"/>
      </w:divBdr>
    </w:div>
    <w:div w:id="1604917580">
      <w:bodyDiv w:val="1"/>
      <w:marLeft w:val="0"/>
      <w:marRight w:val="0"/>
      <w:marTop w:val="0"/>
      <w:marBottom w:val="0"/>
      <w:divBdr>
        <w:top w:val="none" w:sz="0" w:space="0" w:color="auto"/>
        <w:left w:val="none" w:sz="0" w:space="0" w:color="auto"/>
        <w:bottom w:val="none" w:sz="0" w:space="0" w:color="auto"/>
        <w:right w:val="none" w:sz="0" w:space="0" w:color="auto"/>
      </w:divBdr>
      <w:divsChild>
        <w:div w:id="114910418">
          <w:marLeft w:val="0"/>
          <w:marRight w:val="0"/>
          <w:marTop w:val="55"/>
          <w:marBottom w:val="350"/>
          <w:divBdr>
            <w:top w:val="none" w:sz="0" w:space="0" w:color="auto"/>
            <w:left w:val="none" w:sz="0" w:space="0" w:color="auto"/>
            <w:bottom w:val="none" w:sz="0" w:space="0" w:color="auto"/>
            <w:right w:val="none" w:sz="0" w:space="0" w:color="auto"/>
          </w:divBdr>
          <w:divsChild>
            <w:div w:id="51660560">
              <w:marLeft w:val="0"/>
              <w:marRight w:val="0"/>
              <w:marTop w:val="0"/>
              <w:marBottom w:val="0"/>
              <w:divBdr>
                <w:top w:val="none" w:sz="0" w:space="0" w:color="auto"/>
                <w:left w:val="none" w:sz="0" w:space="0" w:color="auto"/>
                <w:bottom w:val="none" w:sz="0" w:space="0" w:color="auto"/>
                <w:right w:val="none" w:sz="0" w:space="0" w:color="auto"/>
              </w:divBdr>
            </w:div>
            <w:div w:id="1348173766">
              <w:marLeft w:val="139"/>
              <w:marRight w:val="0"/>
              <w:marTop w:val="0"/>
              <w:marBottom w:val="0"/>
              <w:divBdr>
                <w:top w:val="none" w:sz="0" w:space="0" w:color="auto"/>
                <w:left w:val="none" w:sz="0" w:space="0" w:color="auto"/>
                <w:bottom w:val="none" w:sz="0" w:space="0" w:color="auto"/>
                <w:right w:val="none" w:sz="0" w:space="0" w:color="auto"/>
              </w:divBdr>
            </w:div>
          </w:divsChild>
        </w:div>
        <w:div w:id="700206322">
          <w:marLeft w:val="0"/>
          <w:marRight w:val="0"/>
          <w:marTop w:val="300"/>
          <w:marBottom w:val="60"/>
          <w:divBdr>
            <w:top w:val="none" w:sz="0" w:space="0" w:color="auto"/>
            <w:left w:val="none" w:sz="0" w:space="0" w:color="auto"/>
            <w:bottom w:val="none" w:sz="0" w:space="0" w:color="auto"/>
            <w:right w:val="none" w:sz="0" w:space="0" w:color="auto"/>
          </w:divBdr>
          <w:divsChild>
            <w:div w:id="69750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78793">
      <w:bodyDiv w:val="1"/>
      <w:marLeft w:val="0"/>
      <w:marRight w:val="0"/>
      <w:marTop w:val="0"/>
      <w:marBottom w:val="0"/>
      <w:divBdr>
        <w:top w:val="none" w:sz="0" w:space="0" w:color="auto"/>
        <w:left w:val="none" w:sz="0" w:space="0" w:color="auto"/>
        <w:bottom w:val="none" w:sz="0" w:space="0" w:color="auto"/>
        <w:right w:val="none" w:sz="0" w:space="0" w:color="auto"/>
      </w:divBdr>
      <w:divsChild>
        <w:div w:id="207108112">
          <w:marLeft w:val="0"/>
          <w:marRight w:val="0"/>
          <w:marTop w:val="100"/>
          <w:marBottom w:val="100"/>
          <w:divBdr>
            <w:top w:val="none" w:sz="0" w:space="0" w:color="auto"/>
            <w:left w:val="none" w:sz="0" w:space="0" w:color="auto"/>
            <w:bottom w:val="none" w:sz="0" w:space="0" w:color="auto"/>
            <w:right w:val="none" w:sz="0" w:space="0" w:color="auto"/>
          </w:divBdr>
        </w:div>
      </w:divsChild>
    </w:div>
    <w:div w:id="1624386680">
      <w:bodyDiv w:val="1"/>
      <w:marLeft w:val="0"/>
      <w:marRight w:val="0"/>
      <w:marTop w:val="0"/>
      <w:marBottom w:val="0"/>
      <w:divBdr>
        <w:top w:val="none" w:sz="0" w:space="0" w:color="auto"/>
        <w:left w:val="none" w:sz="0" w:space="0" w:color="auto"/>
        <w:bottom w:val="none" w:sz="0" w:space="0" w:color="auto"/>
        <w:right w:val="none" w:sz="0" w:space="0" w:color="auto"/>
      </w:divBdr>
      <w:divsChild>
        <w:div w:id="1060983359">
          <w:marLeft w:val="0"/>
          <w:marRight w:val="0"/>
          <w:marTop w:val="0"/>
          <w:marBottom w:val="0"/>
          <w:divBdr>
            <w:top w:val="none" w:sz="0" w:space="0" w:color="auto"/>
            <w:left w:val="none" w:sz="0" w:space="0" w:color="auto"/>
            <w:bottom w:val="none" w:sz="0" w:space="0" w:color="auto"/>
            <w:right w:val="none" w:sz="0" w:space="0" w:color="auto"/>
          </w:divBdr>
          <w:divsChild>
            <w:div w:id="2013488750">
              <w:marLeft w:val="0"/>
              <w:marRight w:val="0"/>
              <w:marTop w:val="0"/>
              <w:marBottom w:val="0"/>
              <w:divBdr>
                <w:top w:val="none" w:sz="0" w:space="0" w:color="auto"/>
                <w:left w:val="none" w:sz="0" w:space="0" w:color="auto"/>
                <w:bottom w:val="none" w:sz="0" w:space="0" w:color="auto"/>
                <w:right w:val="none" w:sz="0" w:space="0" w:color="auto"/>
              </w:divBdr>
              <w:divsChild>
                <w:div w:id="450436818">
                  <w:marLeft w:val="0"/>
                  <w:marRight w:val="0"/>
                  <w:marTop w:val="0"/>
                  <w:marBottom w:val="0"/>
                  <w:divBdr>
                    <w:top w:val="none" w:sz="0" w:space="0" w:color="auto"/>
                    <w:left w:val="none" w:sz="0" w:space="0" w:color="auto"/>
                    <w:bottom w:val="none" w:sz="0" w:space="0" w:color="auto"/>
                    <w:right w:val="none" w:sz="0" w:space="0" w:color="auto"/>
                  </w:divBdr>
                  <w:divsChild>
                    <w:div w:id="14804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609811">
          <w:marLeft w:val="0"/>
          <w:marRight w:val="0"/>
          <w:marTop w:val="0"/>
          <w:marBottom w:val="420"/>
          <w:divBdr>
            <w:top w:val="none" w:sz="0" w:space="0" w:color="auto"/>
            <w:left w:val="none" w:sz="0" w:space="0" w:color="auto"/>
            <w:bottom w:val="none" w:sz="0" w:space="0" w:color="auto"/>
            <w:right w:val="none" w:sz="0" w:space="0" w:color="auto"/>
          </w:divBdr>
        </w:div>
        <w:div w:id="1553344200">
          <w:marLeft w:val="0"/>
          <w:marRight w:val="0"/>
          <w:marTop w:val="0"/>
          <w:marBottom w:val="300"/>
          <w:divBdr>
            <w:top w:val="none" w:sz="0" w:space="0" w:color="auto"/>
            <w:left w:val="none" w:sz="0" w:space="0" w:color="auto"/>
            <w:bottom w:val="none" w:sz="0" w:space="0" w:color="auto"/>
            <w:right w:val="none" w:sz="0" w:space="0" w:color="auto"/>
          </w:divBdr>
        </w:div>
      </w:divsChild>
    </w:div>
    <w:div w:id="1627933497">
      <w:bodyDiv w:val="1"/>
      <w:marLeft w:val="0"/>
      <w:marRight w:val="0"/>
      <w:marTop w:val="0"/>
      <w:marBottom w:val="0"/>
      <w:divBdr>
        <w:top w:val="none" w:sz="0" w:space="0" w:color="auto"/>
        <w:left w:val="none" w:sz="0" w:space="0" w:color="auto"/>
        <w:bottom w:val="none" w:sz="0" w:space="0" w:color="auto"/>
        <w:right w:val="none" w:sz="0" w:space="0" w:color="auto"/>
      </w:divBdr>
    </w:div>
    <w:div w:id="1631741526">
      <w:bodyDiv w:val="1"/>
      <w:marLeft w:val="0"/>
      <w:marRight w:val="0"/>
      <w:marTop w:val="0"/>
      <w:marBottom w:val="0"/>
      <w:divBdr>
        <w:top w:val="none" w:sz="0" w:space="0" w:color="auto"/>
        <w:left w:val="none" w:sz="0" w:space="0" w:color="auto"/>
        <w:bottom w:val="none" w:sz="0" w:space="0" w:color="auto"/>
        <w:right w:val="none" w:sz="0" w:space="0" w:color="auto"/>
      </w:divBdr>
      <w:divsChild>
        <w:div w:id="42028980">
          <w:marLeft w:val="0"/>
          <w:marRight w:val="0"/>
          <w:marTop w:val="0"/>
          <w:marBottom w:val="420"/>
          <w:divBdr>
            <w:top w:val="none" w:sz="0" w:space="0" w:color="auto"/>
            <w:left w:val="none" w:sz="0" w:space="0" w:color="auto"/>
            <w:bottom w:val="none" w:sz="0" w:space="0" w:color="auto"/>
            <w:right w:val="none" w:sz="0" w:space="0" w:color="auto"/>
          </w:divBdr>
        </w:div>
        <w:div w:id="1350335396">
          <w:marLeft w:val="0"/>
          <w:marRight w:val="0"/>
          <w:marTop w:val="0"/>
          <w:marBottom w:val="300"/>
          <w:divBdr>
            <w:top w:val="none" w:sz="0" w:space="0" w:color="auto"/>
            <w:left w:val="none" w:sz="0" w:space="0" w:color="auto"/>
            <w:bottom w:val="none" w:sz="0" w:space="0" w:color="auto"/>
            <w:right w:val="none" w:sz="0" w:space="0" w:color="auto"/>
          </w:divBdr>
        </w:div>
        <w:div w:id="1827866651">
          <w:marLeft w:val="0"/>
          <w:marRight w:val="0"/>
          <w:marTop w:val="0"/>
          <w:marBottom w:val="0"/>
          <w:divBdr>
            <w:top w:val="none" w:sz="0" w:space="0" w:color="auto"/>
            <w:left w:val="none" w:sz="0" w:space="0" w:color="auto"/>
            <w:bottom w:val="none" w:sz="0" w:space="0" w:color="auto"/>
            <w:right w:val="none" w:sz="0" w:space="0" w:color="auto"/>
          </w:divBdr>
          <w:divsChild>
            <w:div w:id="11879965">
              <w:marLeft w:val="0"/>
              <w:marRight w:val="0"/>
              <w:marTop w:val="0"/>
              <w:marBottom w:val="0"/>
              <w:divBdr>
                <w:top w:val="none" w:sz="0" w:space="0" w:color="auto"/>
                <w:left w:val="none" w:sz="0" w:space="0" w:color="auto"/>
                <w:bottom w:val="none" w:sz="0" w:space="0" w:color="auto"/>
                <w:right w:val="none" w:sz="0" w:space="0" w:color="auto"/>
              </w:divBdr>
              <w:divsChild>
                <w:div w:id="996762597">
                  <w:marLeft w:val="0"/>
                  <w:marRight w:val="0"/>
                  <w:marTop w:val="0"/>
                  <w:marBottom w:val="0"/>
                  <w:divBdr>
                    <w:top w:val="none" w:sz="0" w:space="0" w:color="auto"/>
                    <w:left w:val="none" w:sz="0" w:space="0" w:color="auto"/>
                    <w:bottom w:val="none" w:sz="0" w:space="0" w:color="auto"/>
                    <w:right w:val="none" w:sz="0" w:space="0" w:color="auto"/>
                  </w:divBdr>
                  <w:divsChild>
                    <w:div w:id="17813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397322">
      <w:bodyDiv w:val="1"/>
      <w:marLeft w:val="0"/>
      <w:marRight w:val="0"/>
      <w:marTop w:val="0"/>
      <w:marBottom w:val="0"/>
      <w:divBdr>
        <w:top w:val="none" w:sz="0" w:space="0" w:color="auto"/>
        <w:left w:val="none" w:sz="0" w:space="0" w:color="auto"/>
        <w:bottom w:val="none" w:sz="0" w:space="0" w:color="auto"/>
        <w:right w:val="none" w:sz="0" w:space="0" w:color="auto"/>
      </w:divBdr>
      <w:divsChild>
        <w:div w:id="855311119">
          <w:marLeft w:val="0"/>
          <w:marRight w:val="0"/>
          <w:marTop w:val="0"/>
          <w:marBottom w:val="0"/>
          <w:divBdr>
            <w:top w:val="none" w:sz="0" w:space="0" w:color="auto"/>
            <w:left w:val="none" w:sz="0" w:space="0" w:color="auto"/>
            <w:bottom w:val="none" w:sz="0" w:space="0" w:color="auto"/>
            <w:right w:val="none" w:sz="0" w:space="0" w:color="auto"/>
          </w:divBdr>
          <w:divsChild>
            <w:div w:id="8773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44023">
      <w:bodyDiv w:val="1"/>
      <w:marLeft w:val="0"/>
      <w:marRight w:val="0"/>
      <w:marTop w:val="0"/>
      <w:marBottom w:val="0"/>
      <w:divBdr>
        <w:top w:val="none" w:sz="0" w:space="0" w:color="auto"/>
        <w:left w:val="none" w:sz="0" w:space="0" w:color="auto"/>
        <w:bottom w:val="none" w:sz="0" w:space="0" w:color="auto"/>
        <w:right w:val="none" w:sz="0" w:space="0" w:color="auto"/>
      </w:divBdr>
      <w:divsChild>
        <w:div w:id="1385330938">
          <w:marLeft w:val="0"/>
          <w:marRight w:val="0"/>
          <w:marTop w:val="300"/>
          <w:marBottom w:val="60"/>
          <w:divBdr>
            <w:top w:val="none" w:sz="0" w:space="0" w:color="auto"/>
            <w:left w:val="none" w:sz="0" w:space="0" w:color="auto"/>
            <w:bottom w:val="none" w:sz="0" w:space="0" w:color="auto"/>
            <w:right w:val="none" w:sz="0" w:space="0" w:color="auto"/>
          </w:divBdr>
          <w:divsChild>
            <w:div w:id="23487157">
              <w:marLeft w:val="0"/>
              <w:marRight w:val="0"/>
              <w:marTop w:val="0"/>
              <w:marBottom w:val="0"/>
              <w:divBdr>
                <w:top w:val="none" w:sz="0" w:space="0" w:color="auto"/>
                <w:left w:val="none" w:sz="0" w:space="0" w:color="auto"/>
                <w:bottom w:val="none" w:sz="0" w:space="0" w:color="auto"/>
                <w:right w:val="none" w:sz="0" w:space="0" w:color="auto"/>
              </w:divBdr>
            </w:div>
          </w:divsChild>
        </w:div>
        <w:div w:id="2139910228">
          <w:marLeft w:val="0"/>
          <w:marRight w:val="0"/>
          <w:marTop w:val="55"/>
          <w:marBottom w:val="350"/>
          <w:divBdr>
            <w:top w:val="none" w:sz="0" w:space="0" w:color="auto"/>
            <w:left w:val="none" w:sz="0" w:space="0" w:color="auto"/>
            <w:bottom w:val="none" w:sz="0" w:space="0" w:color="auto"/>
            <w:right w:val="none" w:sz="0" w:space="0" w:color="auto"/>
          </w:divBdr>
          <w:divsChild>
            <w:div w:id="951859303">
              <w:marLeft w:val="0"/>
              <w:marRight w:val="0"/>
              <w:marTop w:val="0"/>
              <w:marBottom w:val="0"/>
              <w:divBdr>
                <w:top w:val="none" w:sz="0" w:space="0" w:color="auto"/>
                <w:left w:val="none" w:sz="0" w:space="0" w:color="auto"/>
                <w:bottom w:val="none" w:sz="0" w:space="0" w:color="auto"/>
                <w:right w:val="none" w:sz="0" w:space="0" w:color="auto"/>
              </w:divBdr>
            </w:div>
            <w:div w:id="1618830147">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1651786403">
      <w:bodyDiv w:val="1"/>
      <w:marLeft w:val="0"/>
      <w:marRight w:val="0"/>
      <w:marTop w:val="0"/>
      <w:marBottom w:val="0"/>
      <w:divBdr>
        <w:top w:val="none" w:sz="0" w:space="0" w:color="auto"/>
        <w:left w:val="none" w:sz="0" w:space="0" w:color="auto"/>
        <w:bottom w:val="none" w:sz="0" w:space="0" w:color="auto"/>
        <w:right w:val="none" w:sz="0" w:space="0" w:color="auto"/>
      </w:divBdr>
    </w:div>
    <w:div w:id="1661537325">
      <w:bodyDiv w:val="1"/>
      <w:marLeft w:val="0"/>
      <w:marRight w:val="0"/>
      <w:marTop w:val="0"/>
      <w:marBottom w:val="0"/>
      <w:divBdr>
        <w:top w:val="none" w:sz="0" w:space="0" w:color="auto"/>
        <w:left w:val="none" w:sz="0" w:space="0" w:color="auto"/>
        <w:bottom w:val="none" w:sz="0" w:space="0" w:color="auto"/>
        <w:right w:val="none" w:sz="0" w:space="0" w:color="auto"/>
      </w:divBdr>
    </w:div>
    <w:div w:id="1677615392">
      <w:bodyDiv w:val="1"/>
      <w:marLeft w:val="0"/>
      <w:marRight w:val="0"/>
      <w:marTop w:val="0"/>
      <w:marBottom w:val="0"/>
      <w:divBdr>
        <w:top w:val="none" w:sz="0" w:space="0" w:color="auto"/>
        <w:left w:val="none" w:sz="0" w:space="0" w:color="auto"/>
        <w:bottom w:val="none" w:sz="0" w:space="0" w:color="auto"/>
        <w:right w:val="none" w:sz="0" w:space="0" w:color="auto"/>
      </w:divBdr>
      <w:divsChild>
        <w:div w:id="1961571744">
          <w:marLeft w:val="0"/>
          <w:marRight w:val="0"/>
          <w:marTop w:val="0"/>
          <w:marBottom w:val="0"/>
          <w:divBdr>
            <w:top w:val="none" w:sz="0" w:space="0" w:color="auto"/>
            <w:left w:val="none" w:sz="0" w:space="0" w:color="auto"/>
            <w:bottom w:val="none" w:sz="0" w:space="0" w:color="auto"/>
            <w:right w:val="none" w:sz="0" w:space="0" w:color="auto"/>
          </w:divBdr>
          <w:divsChild>
            <w:div w:id="1162889511">
              <w:marLeft w:val="0"/>
              <w:marRight w:val="0"/>
              <w:marTop w:val="0"/>
              <w:marBottom w:val="0"/>
              <w:divBdr>
                <w:top w:val="none" w:sz="0" w:space="0" w:color="auto"/>
                <w:left w:val="none" w:sz="0" w:space="0" w:color="auto"/>
                <w:bottom w:val="none" w:sz="0" w:space="0" w:color="auto"/>
                <w:right w:val="none" w:sz="0" w:space="0" w:color="auto"/>
              </w:divBdr>
              <w:divsChild>
                <w:div w:id="1545095508">
                  <w:marLeft w:val="0"/>
                  <w:marRight w:val="0"/>
                  <w:marTop w:val="0"/>
                  <w:marBottom w:val="0"/>
                  <w:divBdr>
                    <w:top w:val="none" w:sz="0" w:space="0" w:color="auto"/>
                    <w:left w:val="none" w:sz="0" w:space="0" w:color="auto"/>
                    <w:bottom w:val="none" w:sz="0" w:space="0" w:color="auto"/>
                    <w:right w:val="none" w:sz="0" w:space="0" w:color="auto"/>
                  </w:divBdr>
                  <w:divsChild>
                    <w:div w:id="83965965">
                      <w:marLeft w:val="0"/>
                      <w:marRight w:val="0"/>
                      <w:marTop w:val="0"/>
                      <w:marBottom w:val="0"/>
                      <w:divBdr>
                        <w:top w:val="none" w:sz="0" w:space="0" w:color="auto"/>
                        <w:left w:val="none" w:sz="0" w:space="0" w:color="auto"/>
                        <w:bottom w:val="none" w:sz="0" w:space="0" w:color="auto"/>
                        <w:right w:val="none" w:sz="0" w:space="0" w:color="auto"/>
                      </w:divBdr>
                      <w:divsChild>
                        <w:div w:id="6778501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677805145">
      <w:bodyDiv w:val="1"/>
      <w:marLeft w:val="0"/>
      <w:marRight w:val="0"/>
      <w:marTop w:val="0"/>
      <w:marBottom w:val="0"/>
      <w:divBdr>
        <w:top w:val="none" w:sz="0" w:space="0" w:color="auto"/>
        <w:left w:val="none" w:sz="0" w:space="0" w:color="auto"/>
        <w:bottom w:val="none" w:sz="0" w:space="0" w:color="auto"/>
        <w:right w:val="none" w:sz="0" w:space="0" w:color="auto"/>
      </w:divBdr>
    </w:div>
    <w:div w:id="1686403850">
      <w:bodyDiv w:val="1"/>
      <w:marLeft w:val="0"/>
      <w:marRight w:val="0"/>
      <w:marTop w:val="0"/>
      <w:marBottom w:val="0"/>
      <w:divBdr>
        <w:top w:val="none" w:sz="0" w:space="0" w:color="auto"/>
        <w:left w:val="none" w:sz="0" w:space="0" w:color="auto"/>
        <w:bottom w:val="none" w:sz="0" w:space="0" w:color="auto"/>
        <w:right w:val="none" w:sz="0" w:space="0" w:color="auto"/>
      </w:divBdr>
    </w:div>
    <w:div w:id="1689794190">
      <w:bodyDiv w:val="1"/>
      <w:marLeft w:val="0"/>
      <w:marRight w:val="0"/>
      <w:marTop w:val="0"/>
      <w:marBottom w:val="0"/>
      <w:divBdr>
        <w:top w:val="none" w:sz="0" w:space="0" w:color="auto"/>
        <w:left w:val="none" w:sz="0" w:space="0" w:color="auto"/>
        <w:bottom w:val="none" w:sz="0" w:space="0" w:color="auto"/>
        <w:right w:val="none" w:sz="0" w:space="0" w:color="auto"/>
      </w:divBdr>
    </w:div>
    <w:div w:id="1689939431">
      <w:bodyDiv w:val="1"/>
      <w:marLeft w:val="0"/>
      <w:marRight w:val="0"/>
      <w:marTop w:val="0"/>
      <w:marBottom w:val="0"/>
      <w:divBdr>
        <w:top w:val="none" w:sz="0" w:space="0" w:color="auto"/>
        <w:left w:val="none" w:sz="0" w:space="0" w:color="auto"/>
        <w:bottom w:val="none" w:sz="0" w:space="0" w:color="auto"/>
        <w:right w:val="none" w:sz="0" w:space="0" w:color="auto"/>
      </w:divBdr>
    </w:div>
    <w:div w:id="1693409125">
      <w:bodyDiv w:val="1"/>
      <w:marLeft w:val="0"/>
      <w:marRight w:val="0"/>
      <w:marTop w:val="0"/>
      <w:marBottom w:val="0"/>
      <w:divBdr>
        <w:top w:val="none" w:sz="0" w:space="0" w:color="auto"/>
        <w:left w:val="none" w:sz="0" w:space="0" w:color="auto"/>
        <w:bottom w:val="none" w:sz="0" w:space="0" w:color="auto"/>
        <w:right w:val="none" w:sz="0" w:space="0" w:color="auto"/>
      </w:divBdr>
    </w:div>
    <w:div w:id="1699499641">
      <w:bodyDiv w:val="1"/>
      <w:marLeft w:val="0"/>
      <w:marRight w:val="0"/>
      <w:marTop w:val="0"/>
      <w:marBottom w:val="0"/>
      <w:divBdr>
        <w:top w:val="none" w:sz="0" w:space="0" w:color="auto"/>
        <w:left w:val="none" w:sz="0" w:space="0" w:color="auto"/>
        <w:bottom w:val="none" w:sz="0" w:space="0" w:color="auto"/>
        <w:right w:val="none" w:sz="0" w:space="0" w:color="auto"/>
      </w:divBdr>
    </w:div>
    <w:div w:id="1705059298">
      <w:bodyDiv w:val="1"/>
      <w:marLeft w:val="0"/>
      <w:marRight w:val="0"/>
      <w:marTop w:val="0"/>
      <w:marBottom w:val="0"/>
      <w:divBdr>
        <w:top w:val="none" w:sz="0" w:space="0" w:color="auto"/>
        <w:left w:val="none" w:sz="0" w:space="0" w:color="auto"/>
        <w:bottom w:val="none" w:sz="0" w:space="0" w:color="auto"/>
        <w:right w:val="none" w:sz="0" w:space="0" w:color="auto"/>
      </w:divBdr>
    </w:div>
    <w:div w:id="1706715756">
      <w:bodyDiv w:val="1"/>
      <w:marLeft w:val="0"/>
      <w:marRight w:val="0"/>
      <w:marTop w:val="0"/>
      <w:marBottom w:val="0"/>
      <w:divBdr>
        <w:top w:val="none" w:sz="0" w:space="0" w:color="auto"/>
        <w:left w:val="none" w:sz="0" w:space="0" w:color="auto"/>
        <w:bottom w:val="none" w:sz="0" w:space="0" w:color="auto"/>
        <w:right w:val="none" w:sz="0" w:space="0" w:color="auto"/>
      </w:divBdr>
    </w:div>
    <w:div w:id="1715691985">
      <w:bodyDiv w:val="1"/>
      <w:marLeft w:val="0"/>
      <w:marRight w:val="0"/>
      <w:marTop w:val="0"/>
      <w:marBottom w:val="0"/>
      <w:divBdr>
        <w:top w:val="none" w:sz="0" w:space="0" w:color="auto"/>
        <w:left w:val="none" w:sz="0" w:space="0" w:color="auto"/>
        <w:bottom w:val="none" w:sz="0" w:space="0" w:color="auto"/>
        <w:right w:val="none" w:sz="0" w:space="0" w:color="auto"/>
      </w:divBdr>
      <w:divsChild>
        <w:div w:id="984433081">
          <w:marLeft w:val="0"/>
          <w:marRight w:val="0"/>
          <w:marTop w:val="0"/>
          <w:marBottom w:val="0"/>
          <w:divBdr>
            <w:top w:val="none" w:sz="0" w:space="0" w:color="auto"/>
            <w:left w:val="none" w:sz="0" w:space="0" w:color="auto"/>
            <w:bottom w:val="none" w:sz="0" w:space="0" w:color="auto"/>
            <w:right w:val="none" w:sz="0" w:space="0" w:color="auto"/>
          </w:divBdr>
          <w:divsChild>
            <w:div w:id="1452169173">
              <w:marLeft w:val="0"/>
              <w:marRight w:val="0"/>
              <w:marTop w:val="0"/>
              <w:marBottom w:val="0"/>
              <w:divBdr>
                <w:top w:val="none" w:sz="0" w:space="0" w:color="auto"/>
                <w:left w:val="none" w:sz="0" w:space="0" w:color="auto"/>
                <w:bottom w:val="none" w:sz="0" w:space="0" w:color="auto"/>
                <w:right w:val="none" w:sz="0" w:space="0" w:color="auto"/>
              </w:divBdr>
              <w:divsChild>
                <w:div w:id="1185482828">
                  <w:marLeft w:val="0"/>
                  <w:marRight w:val="0"/>
                  <w:marTop w:val="0"/>
                  <w:marBottom w:val="0"/>
                  <w:divBdr>
                    <w:top w:val="none" w:sz="0" w:space="0" w:color="auto"/>
                    <w:left w:val="none" w:sz="0" w:space="0" w:color="auto"/>
                    <w:bottom w:val="none" w:sz="0" w:space="0" w:color="auto"/>
                    <w:right w:val="none" w:sz="0" w:space="0" w:color="auto"/>
                  </w:divBdr>
                  <w:divsChild>
                    <w:div w:id="567149637">
                      <w:marLeft w:val="0"/>
                      <w:marRight w:val="0"/>
                      <w:marTop w:val="0"/>
                      <w:marBottom w:val="0"/>
                      <w:divBdr>
                        <w:top w:val="none" w:sz="0" w:space="0" w:color="auto"/>
                        <w:left w:val="none" w:sz="0" w:space="0" w:color="auto"/>
                        <w:bottom w:val="none" w:sz="0" w:space="0" w:color="auto"/>
                        <w:right w:val="none" w:sz="0" w:space="0" w:color="auto"/>
                      </w:divBdr>
                      <w:divsChild>
                        <w:div w:id="88744682">
                          <w:marLeft w:val="0"/>
                          <w:marRight w:val="0"/>
                          <w:marTop w:val="0"/>
                          <w:marBottom w:val="300"/>
                          <w:divBdr>
                            <w:top w:val="none" w:sz="0" w:space="0" w:color="auto"/>
                            <w:left w:val="none" w:sz="0" w:space="0" w:color="auto"/>
                            <w:bottom w:val="none" w:sz="0" w:space="0" w:color="auto"/>
                            <w:right w:val="none" w:sz="0" w:space="0" w:color="auto"/>
                          </w:divBdr>
                        </w:div>
                        <w:div w:id="976835688">
                          <w:marLeft w:val="0"/>
                          <w:marRight w:val="0"/>
                          <w:marTop w:val="0"/>
                          <w:marBottom w:val="0"/>
                          <w:divBdr>
                            <w:top w:val="none" w:sz="0" w:space="0" w:color="auto"/>
                            <w:left w:val="none" w:sz="0" w:space="0" w:color="auto"/>
                            <w:bottom w:val="none" w:sz="0" w:space="0" w:color="auto"/>
                            <w:right w:val="none" w:sz="0" w:space="0" w:color="auto"/>
                          </w:divBdr>
                          <w:divsChild>
                            <w:div w:id="1163159594">
                              <w:marLeft w:val="0"/>
                              <w:marRight w:val="0"/>
                              <w:marTop w:val="0"/>
                              <w:marBottom w:val="0"/>
                              <w:divBdr>
                                <w:top w:val="none" w:sz="0" w:space="0" w:color="auto"/>
                                <w:left w:val="none" w:sz="0" w:space="0" w:color="auto"/>
                                <w:bottom w:val="none" w:sz="0" w:space="0" w:color="auto"/>
                                <w:right w:val="none" w:sz="0" w:space="0" w:color="auto"/>
                              </w:divBdr>
                              <w:divsChild>
                                <w:div w:id="1360004892">
                                  <w:marLeft w:val="0"/>
                                  <w:marRight w:val="0"/>
                                  <w:marTop w:val="0"/>
                                  <w:marBottom w:val="0"/>
                                  <w:divBdr>
                                    <w:top w:val="none" w:sz="0" w:space="0" w:color="auto"/>
                                    <w:left w:val="none" w:sz="0" w:space="0" w:color="auto"/>
                                    <w:bottom w:val="none" w:sz="0" w:space="0" w:color="auto"/>
                                    <w:right w:val="none" w:sz="0" w:space="0" w:color="auto"/>
                                  </w:divBdr>
                                  <w:divsChild>
                                    <w:div w:id="18215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696872">
                          <w:marLeft w:val="0"/>
                          <w:marRight w:val="0"/>
                          <w:marTop w:val="0"/>
                          <w:marBottom w:val="420"/>
                          <w:divBdr>
                            <w:top w:val="none" w:sz="0" w:space="0" w:color="auto"/>
                            <w:left w:val="none" w:sz="0" w:space="0" w:color="auto"/>
                            <w:bottom w:val="none" w:sz="0" w:space="0" w:color="auto"/>
                            <w:right w:val="none" w:sz="0" w:space="0" w:color="auto"/>
                          </w:divBdr>
                        </w:div>
                        <w:div w:id="1288466855">
                          <w:marLeft w:val="0"/>
                          <w:marRight w:val="0"/>
                          <w:marTop w:val="0"/>
                          <w:marBottom w:val="0"/>
                          <w:divBdr>
                            <w:top w:val="none" w:sz="0" w:space="0" w:color="auto"/>
                            <w:left w:val="none" w:sz="0" w:space="0" w:color="auto"/>
                            <w:bottom w:val="none" w:sz="0" w:space="0" w:color="auto"/>
                            <w:right w:val="none" w:sz="0" w:space="0" w:color="auto"/>
                          </w:divBdr>
                          <w:divsChild>
                            <w:div w:id="684407721">
                              <w:marLeft w:val="0"/>
                              <w:marRight w:val="0"/>
                              <w:marTop w:val="0"/>
                              <w:marBottom w:val="0"/>
                              <w:divBdr>
                                <w:top w:val="none" w:sz="0" w:space="0" w:color="auto"/>
                                <w:left w:val="none" w:sz="0" w:space="0" w:color="auto"/>
                                <w:bottom w:val="none" w:sz="0" w:space="0" w:color="auto"/>
                                <w:right w:val="none" w:sz="0" w:space="0" w:color="auto"/>
                              </w:divBdr>
                            </w:div>
                          </w:divsChild>
                        </w:div>
                        <w:div w:id="20282090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16733822">
      <w:bodyDiv w:val="1"/>
      <w:marLeft w:val="0"/>
      <w:marRight w:val="0"/>
      <w:marTop w:val="0"/>
      <w:marBottom w:val="0"/>
      <w:divBdr>
        <w:top w:val="none" w:sz="0" w:space="0" w:color="auto"/>
        <w:left w:val="none" w:sz="0" w:space="0" w:color="auto"/>
        <w:bottom w:val="none" w:sz="0" w:space="0" w:color="auto"/>
        <w:right w:val="none" w:sz="0" w:space="0" w:color="auto"/>
      </w:divBdr>
    </w:div>
    <w:div w:id="1717316169">
      <w:bodyDiv w:val="1"/>
      <w:marLeft w:val="0"/>
      <w:marRight w:val="0"/>
      <w:marTop w:val="0"/>
      <w:marBottom w:val="0"/>
      <w:divBdr>
        <w:top w:val="none" w:sz="0" w:space="0" w:color="auto"/>
        <w:left w:val="none" w:sz="0" w:space="0" w:color="auto"/>
        <w:bottom w:val="none" w:sz="0" w:space="0" w:color="auto"/>
        <w:right w:val="none" w:sz="0" w:space="0" w:color="auto"/>
      </w:divBdr>
    </w:div>
    <w:div w:id="1717510806">
      <w:bodyDiv w:val="1"/>
      <w:marLeft w:val="0"/>
      <w:marRight w:val="0"/>
      <w:marTop w:val="0"/>
      <w:marBottom w:val="0"/>
      <w:divBdr>
        <w:top w:val="none" w:sz="0" w:space="0" w:color="auto"/>
        <w:left w:val="none" w:sz="0" w:space="0" w:color="auto"/>
        <w:bottom w:val="none" w:sz="0" w:space="0" w:color="auto"/>
        <w:right w:val="none" w:sz="0" w:space="0" w:color="auto"/>
      </w:divBdr>
      <w:divsChild>
        <w:div w:id="1250968206">
          <w:marLeft w:val="0"/>
          <w:marRight w:val="0"/>
          <w:marTop w:val="0"/>
          <w:marBottom w:val="0"/>
          <w:divBdr>
            <w:top w:val="none" w:sz="0" w:space="0" w:color="auto"/>
            <w:left w:val="none" w:sz="0" w:space="0" w:color="auto"/>
            <w:bottom w:val="none" w:sz="0" w:space="0" w:color="auto"/>
            <w:right w:val="none" w:sz="0" w:space="0" w:color="auto"/>
          </w:divBdr>
          <w:divsChild>
            <w:div w:id="359673177">
              <w:marLeft w:val="0"/>
              <w:marRight w:val="0"/>
              <w:marTop w:val="0"/>
              <w:marBottom w:val="0"/>
              <w:divBdr>
                <w:top w:val="none" w:sz="0" w:space="0" w:color="auto"/>
                <w:left w:val="none" w:sz="0" w:space="0" w:color="auto"/>
                <w:bottom w:val="none" w:sz="0" w:space="0" w:color="auto"/>
                <w:right w:val="none" w:sz="0" w:space="0" w:color="auto"/>
              </w:divBdr>
              <w:divsChild>
                <w:div w:id="1894385762">
                  <w:marLeft w:val="0"/>
                  <w:marRight w:val="0"/>
                  <w:marTop w:val="0"/>
                  <w:marBottom w:val="0"/>
                  <w:divBdr>
                    <w:top w:val="none" w:sz="0" w:space="0" w:color="auto"/>
                    <w:left w:val="none" w:sz="0" w:space="0" w:color="auto"/>
                    <w:bottom w:val="none" w:sz="0" w:space="0" w:color="auto"/>
                    <w:right w:val="none" w:sz="0" w:space="0" w:color="auto"/>
                  </w:divBdr>
                  <w:divsChild>
                    <w:div w:id="1437628157">
                      <w:marLeft w:val="0"/>
                      <w:marRight w:val="0"/>
                      <w:marTop w:val="0"/>
                      <w:marBottom w:val="0"/>
                      <w:divBdr>
                        <w:top w:val="none" w:sz="0" w:space="0" w:color="auto"/>
                        <w:left w:val="none" w:sz="0" w:space="0" w:color="auto"/>
                        <w:bottom w:val="none" w:sz="0" w:space="0" w:color="auto"/>
                        <w:right w:val="none" w:sz="0" w:space="0" w:color="auto"/>
                      </w:divBdr>
                      <w:divsChild>
                        <w:div w:id="12010170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21976383">
      <w:bodyDiv w:val="1"/>
      <w:marLeft w:val="0"/>
      <w:marRight w:val="0"/>
      <w:marTop w:val="0"/>
      <w:marBottom w:val="0"/>
      <w:divBdr>
        <w:top w:val="none" w:sz="0" w:space="0" w:color="auto"/>
        <w:left w:val="none" w:sz="0" w:space="0" w:color="auto"/>
        <w:bottom w:val="none" w:sz="0" w:space="0" w:color="auto"/>
        <w:right w:val="none" w:sz="0" w:space="0" w:color="auto"/>
      </w:divBdr>
      <w:divsChild>
        <w:div w:id="864899787">
          <w:marLeft w:val="0"/>
          <w:marRight w:val="0"/>
          <w:marTop w:val="0"/>
          <w:marBottom w:val="0"/>
          <w:divBdr>
            <w:top w:val="none" w:sz="0" w:space="0" w:color="auto"/>
            <w:left w:val="none" w:sz="0" w:space="0" w:color="auto"/>
            <w:bottom w:val="none" w:sz="0" w:space="0" w:color="auto"/>
            <w:right w:val="none" w:sz="0" w:space="0" w:color="auto"/>
          </w:divBdr>
          <w:divsChild>
            <w:div w:id="104552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01803">
      <w:bodyDiv w:val="1"/>
      <w:marLeft w:val="0"/>
      <w:marRight w:val="0"/>
      <w:marTop w:val="0"/>
      <w:marBottom w:val="0"/>
      <w:divBdr>
        <w:top w:val="none" w:sz="0" w:space="0" w:color="auto"/>
        <w:left w:val="none" w:sz="0" w:space="0" w:color="auto"/>
        <w:bottom w:val="none" w:sz="0" w:space="0" w:color="auto"/>
        <w:right w:val="none" w:sz="0" w:space="0" w:color="auto"/>
      </w:divBdr>
    </w:div>
    <w:div w:id="1732776408">
      <w:bodyDiv w:val="1"/>
      <w:marLeft w:val="0"/>
      <w:marRight w:val="0"/>
      <w:marTop w:val="0"/>
      <w:marBottom w:val="0"/>
      <w:divBdr>
        <w:top w:val="none" w:sz="0" w:space="0" w:color="auto"/>
        <w:left w:val="none" w:sz="0" w:space="0" w:color="auto"/>
        <w:bottom w:val="none" w:sz="0" w:space="0" w:color="auto"/>
        <w:right w:val="none" w:sz="0" w:space="0" w:color="auto"/>
      </w:divBdr>
    </w:div>
    <w:div w:id="1742945468">
      <w:bodyDiv w:val="1"/>
      <w:marLeft w:val="0"/>
      <w:marRight w:val="0"/>
      <w:marTop w:val="0"/>
      <w:marBottom w:val="0"/>
      <w:divBdr>
        <w:top w:val="none" w:sz="0" w:space="0" w:color="auto"/>
        <w:left w:val="none" w:sz="0" w:space="0" w:color="auto"/>
        <w:bottom w:val="none" w:sz="0" w:space="0" w:color="auto"/>
        <w:right w:val="none" w:sz="0" w:space="0" w:color="auto"/>
      </w:divBdr>
      <w:divsChild>
        <w:div w:id="340008488">
          <w:marLeft w:val="0"/>
          <w:marRight w:val="0"/>
          <w:marTop w:val="0"/>
          <w:marBottom w:val="2355"/>
          <w:divBdr>
            <w:top w:val="none" w:sz="0" w:space="0" w:color="auto"/>
            <w:left w:val="none" w:sz="0" w:space="0" w:color="auto"/>
            <w:bottom w:val="none" w:sz="0" w:space="0" w:color="auto"/>
            <w:right w:val="none" w:sz="0" w:space="0" w:color="auto"/>
          </w:divBdr>
          <w:divsChild>
            <w:div w:id="1631593628">
              <w:marLeft w:val="0"/>
              <w:marRight w:val="0"/>
              <w:marTop w:val="0"/>
              <w:marBottom w:val="0"/>
              <w:divBdr>
                <w:top w:val="none" w:sz="0" w:space="0" w:color="auto"/>
                <w:left w:val="none" w:sz="0" w:space="0" w:color="auto"/>
                <w:bottom w:val="none" w:sz="0" w:space="0" w:color="auto"/>
                <w:right w:val="none" w:sz="0" w:space="0" w:color="auto"/>
              </w:divBdr>
              <w:divsChild>
                <w:div w:id="191385351">
                  <w:marLeft w:val="0"/>
                  <w:marRight w:val="0"/>
                  <w:marTop w:val="0"/>
                  <w:marBottom w:val="0"/>
                  <w:divBdr>
                    <w:top w:val="none" w:sz="0" w:space="0" w:color="auto"/>
                    <w:left w:val="none" w:sz="0" w:space="0" w:color="auto"/>
                    <w:bottom w:val="none" w:sz="0" w:space="0" w:color="auto"/>
                    <w:right w:val="none" w:sz="0" w:space="0" w:color="auto"/>
                  </w:divBdr>
                  <w:divsChild>
                    <w:div w:id="1684085876">
                      <w:marLeft w:val="0"/>
                      <w:marRight w:val="0"/>
                      <w:marTop w:val="0"/>
                      <w:marBottom w:val="0"/>
                      <w:divBdr>
                        <w:top w:val="none" w:sz="0" w:space="0" w:color="auto"/>
                        <w:left w:val="none" w:sz="0" w:space="0" w:color="auto"/>
                        <w:bottom w:val="none" w:sz="0" w:space="0" w:color="auto"/>
                        <w:right w:val="none" w:sz="0" w:space="0" w:color="auto"/>
                      </w:divBdr>
                      <w:divsChild>
                        <w:div w:id="197939375">
                          <w:marLeft w:val="0"/>
                          <w:marRight w:val="0"/>
                          <w:marTop w:val="0"/>
                          <w:marBottom w:val="0"/>
                          <w:divBdr>
                            <w:top w:val="none" w:sz="0" w:space="0" w:color="auto"/>
                            <w:left w:val="none" w:sz="0" w:space="0" w:color="auto"/>
                            <w:bottom w:val="none" w:sz="0" w:space="0" w:color="auto"/>
                            <w:right w:val="none" w:sz="0" w:space="0" w:color="auto"/>
                          </w:divBdr>
                          <w:divsChild>
                            <w:div w:id="2012830500">
                              <w:marLeft w:val="0"/>
                              <w:marRight w:val="0"/>
                              <w:marTop w:val="0"/>
                              <w:marBottom w:val="0"/>
                              <w:divBdr>
                                <w:top w:val="none" w:sz="0" w:space="0" w:color="auto"/>
                                <w:left w:val="none" w:sz="0" w:space="0" w:color="auto"/>
                                <w:bottom w:val="none" w:sz="0" w:space="0" w:color="auto"/>
                                <w:right w:val="none" w:sz="0" w:space="0" w:color="auto"/>
                              </w:divBdr>
                              <w:divsChild>
                                <w:div w:id="767890526">
                                  <w:marLeft w:val="0"/>
                                  <w:marRight w:val="0"/>
                                  <w:marTop w:val="0"/>
                                  <w:marBottom w:val="0"/>
                                  <w:divBdr>
                                    <w:top w:val="none" w:sz="0" w:space="0" w:color="auto"/>
                                    <w:left w:val="none" w:sz="0" w:space="0" w:color="auto"/>
                                    <w:bottom w:val="none" w:sz="0" w:space="0" w:color="auto"/>
                                    <w:right w:val="none" w:sz="0" w:space="0" w:color="auto"/>
                                  </w:divBdr>
                                  <w:divsChild>
                                    <w:div w:id="696388787">
                                      <w:marLeft w:val="0"/>
                                      <w:marRight w:val="0"/>
                                      <w:marTop w:val="0"/>
                                      <w:marBottom w:val="0"/>
                                      <w:divBdr>
                                        <w:top w:val="none" w:sz="0" w:space="0" w:color="auto"/>
                                        <w:left w:val="none" w:sz="0" w:space="0" w:color="auto"/>
                                        <w:bottom w:val="none" w:sz="0" w:space="0" w:color="auto"/>
                                        <w:right w:val="none" w:sz="0" w:space="0" w:color="auto"/>
                                      </w:divBdr>
                                      <w:divsChild>
                                        <w:div w:id="152457666">
                                          <w:marLeft w:val="0"/>
                                          <w:marRight w:val="0"/>
                                          <w:marTop w:val="0"/>
                                          <w:marBottom w:val="0"/>
                                          <w:divBdr>
                                            <w:top w:val="none" w:sz="0" w:space="0" w:color="auto"/>
                                            <w:left w:val="none" w:sz="0" w:space="0" w:color="auto"/>
                                            <w:bottom w:val="none" w:sz="0" w:space="0" w:color="auto"/>
                                            <w:right w:val="none" w:sz="0" w:space="0" w:color="auto"/>
                                          </w:divBdr>
                                          <w:divsChild>
                                            <w:div w:id="263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76412">
                                      <w:marLeft w:val="0"/>
                                      <w:marRight w:val="0"/>
                                      <w:marTop w:val="0"/>
                                      <w:marBottom w:val="0"/>
                                      <w:divBdr>
                                        <w:top w:val="none" w:sz="0" w:space="0" w:color="auto"/>
                                        <w:left w:val="none" w:sz="0" w:space="0" w:color="auto"/>
                                        <w:bottom w:val="none" w:sz="0" w:space="0" w:color="auto"/>
                                        <w:right w:val="none" w:sz="0" w:space="0" w:color="auto"/>
                                      </w:divBdr>
                                    </w:div>
                                  </w:divsChild>
                                </w:div>
                                <w:div w:id="13275932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1928275">
      <w:bodyDiv w:val="1"/>
      <w:marLeft w:val="0"/>
      <w:marRight w:val="0"/>
      <w:marTop w:val="0"/>
      <w:marBottom w:val="0"/>
      <w:divBdr>
        <w:top w:val="none" w:sz="0" w:space="0" w:color="auto"/>
        <w:left w:val="none" w:sz="0" w:space="0" w:color="auto"/>
        <w:bottom w:val="none" w:sz="0" w:space="0" w:color="auto"/>
        <w:right w:val="none" w:sz="0" w:space="0" w:color="auto"/>
      </w:divBdr>
      <w:divsChild>
        <w:div w:id="1398434012">
          <w:marLeft w:val="0"/>
          <w:marRight w:val="0"/>
          <w:marTop w:val="0"/>
          <w:marBottom w:val="0"/>
          <w:divBdr>
            <w:top w:val="none" w:sz="0" w:space="0" w:color="auto"/>
            <w:left w:val="none" w:sz="0" w:space="0" w:color="auto"/>
            <w:bottom w:val="none" w:sz="0" w:space="0" w:color="auto"/>
            <w:right w:val="none" w:sz="0" w:space="0" w:color="auto"/>
          </w:divBdr>
          <w:divsChild>
            <w:div w:id="956568553">
              <w:marLeft w:val="0"/>
              <w:marRight w:val="0"/>
              <w:marTop w:val="0"/>
              <w:marBottom w:val="0"/>
              <w:divBdr>
                <w:top w:val="none" w:sz="0" w:space="0" w:color="auto"/>
                <w:left w:val="none" w:sz="0" w:space="0" w:color="auto"/>
                <w:bottom w:val="none" w:sz="0" w:space="0" w:color="auto"/>
                <w:right w:val="none" w:sz="0" w:space="0" w:color="auto"/>
              </w:divBdr>
              <w:divsChild>
                <w:div w:id="245959385">
                  <w:marLeft w:val="0"/>
                  <w:marRight w:val="0"/>
                  <w:marTop w:val="0"/>
                  <w:marBottom w:val="0"/>
                  <w:divBdr>
                    <w:top w:val="none" w:sz="0" w:space="0" w:color="auto"/>
                    <w:left w:val="none" w:sz="0" w:space="0" w:color="auto"/>
                    <w:bottom w:val="none" w:sz="0" w:space="0" w:color="auto"/>
                    <w:right w:val="none" w:sz="0" w:space="0" w:color="auto"/>
                  </w:divBdr>
                  <w:divsChild>
                    <w:div w:id="344750642">
                      <w:marLeft w:val="0"/>
                      <w:marRight w:val="0"/>
                      <w:marTop w:val="0"/>
                      <w:marBottom w:val="0"/>
                      <w:divBdr>
                        <w:top w:val="none" w:sz="0" w:space="0" w:color="auto"/>
                        <w:left w:val="none" w:sz="0" w:space="0" w:color="auto"/>
                        <w:bottom w:val="none" w:sz="0" w:space="0" w:color="auto"/>
                        <w:right w:val="none" w:sz="0" w:space="0" w:color="auto"/>
                      </w:divBdr>
                      <w:divsChild>
                        <w:div w:id="13925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628324">
      <w:bodyDiv w:val="1"/>
      <w:marLeft w:val="0"/>
      <w:marRight w:val="0"/>
      <w:marTop w:val="0"/>
      <w:marBottom w:val="0"/>
      <w:divBdr>
        <w:top w:val="none" w:sz="0" w:space="0" w:color="auto"/>
        <w:left w:val="none" w:sz="0" w:space="0" w:color="auto"/>
        <w:bottom w:val="none" w:sz="0" w:space="0" w:color="auto"/>
        <w:right w:val="none" w:sz="0" w:space="0" w:color="auto"/>
      </w:divBdr>
    </w:div>
    <w:div w:id="1764255553">
      <w:bodyDiv w:val="1"/>
      <w:marLeft w:val="0"/>
      <w:marRight w:val="0"/>
      <w:marTop w:val="0"/>
      <w:marBottom w:val="0"/>
      <w:divBdr>
        <w:top w:val="none" w:sz="0" w:space="0" w:color="auto"/>
        <w:left w:val="none" w:sz="0" w:space="0" w:color="auto"/>
        <w:bottom w:val="none" w:sz="0" w:space="0" w:color="auto"/>
        <w:right w:val="none" w:sz="0" w:space="0" w:color="auto"/>
      </w:divBdr>
      <w:divsChild>
        <w:div w:id="1820657093">
          <w:marLeft w:val="0"/>
          <w:marRight w:val="0"/>
          <w:marTop w:val="0"/>
          <w:marBottom w:val="300"/>
          <w:divBdr>
            <w:top w:val="none" w:sz="0" w:space="0" w:color="auto"/>
            <w:left w:val="none" w:sz="0" w:space="0" w:color="auto"/>
            <w:bottom w:val="none" w:sz="0" w:space="0" w:color="auto"/>
            <w:right w:val="none" w:sz="0" w:space="0" w:color="auto"/>
          </w:divBdr>
        </w:div>
        <w:div w:id="1860115894">
          <w:marLeft w:val="0"/>
          <w:marRight w:val="0"/>
          <w:marTop w:val="0"/>
          <w:marBottom w:val="450"/>
          <w:divBdr>
            <w:top w:val="none" w:sz="0" w:space="0" w:color="auto"/>
            <w:left w:val="none" w:sz="0" w:space="0" w:color="auto"/>
            <w:bottom w:val="none" w:sz="0" w:space="0" w:color="auto"/>
            <w:right w:val="none" w:sz="0" w:space="0" w:color="auto"/>
          </w:divBdr>
        </w:div>
      </w:divsChild>
    </w:div>
    <w:div w:id="1771050558">
      <w:bodyDiv w:val="1"/>
      <w:marLeft w:val="0"/>
      <w:marRight w:val="0"/>
      <w:marTop w:val="0"/>
      <w:marBottom w:val="0"/>
      <w:divBdr>
        <w:top w:val="none" w:sz="0" w:space="0" w:color="auto"/>
        <w:left w:val="none" w:sz="0" w:space="0" w:color="auto"/>
        <w:bottom w:val="none" w:sz="0" w:space="0" w:color="auto"/>
        <w:right w:val="none" w:sz="0" w:space="0" w:color="auto"/>
      </w:divBdr>
    </w:div>
    <w:div w:id="1792505667">
      <w:bodyDiv w:val="1"/>
      <w:marLeft w:val="0"/>
      <w:marRight w:val="0"/>
      <w:marTop w:val="0"/>
      <w:marBottom w:val="0"/>
      <w:divBdr>
        <w:top w:val="none" w:sz="0" w:space="0" w:color="auto"/>
        <w:left w:val="none" w:sz="0" w:space="0" w:color="auto"/>
        <w:bottom w:val="none" w:sz="0" w:space="0" w:color="auto"/>
        <w:right w:val="none" w:sz="0" w:space="0" w:color="auto"/>
      </w:divBdr>
      <w:divsChild>
        <w:div w:id="1361052885">
          <w:marLeft w:val="0"/>
          <w:marRight w:val="0"/>
          <w:marTop w:val="0"/>
          <w:marBottom w:val="0"/>
          <w:divBdr>
            <w:top w:val="none" w:sz="0" w:space="0" w:color="auto"/>
            <w:left w:val="none" w:sz="0" w:space="0" w:color="auto"/>
            <w:bottom w:val="none" w:sz="0" w:space="0" w:color="auto"/>
            <w:right w:val="none" w:sz="0" w:space="0" w:color="auto"/>
          </w:divBdr>
          <w:divsChild>
            <w:div w:id="345718493">
              <w:marLeft w:val="0"/>
              <w:marRight w:val="0"/>
              <w:marTop w:val="0"/>
              <w:marBottom w:val="0"/>
              <w:divBdr>
                <w:top w:val="none" w:sz="0" w:space="0" w:color="auto"/>
                <w:left w:val="none" w:sz="0" w:space="0" w:color="auto"/>
                <w:bottom w:val="none" w:sz="0" w:space="0" w:color="auto"/>
                <w:right w:val="none" w:sz="0" w:space="0" w:color="auto"/>
              </w:divBdr>
              <w:divsChild>
                <w:div w:id="836264907">
                  <w:marLeft w:val="0"/>
                  <w:marRight w:val="0"/>
                  <w:marTop w:val="0"/>
                  <w:marBottom w:val="0"/>
                  <w:divBdr>
                    <w:top w:val="none" w:sz="0" w:space="0" w:color="auto"/>
                    <w:left w:val="none" w:sz="0" w:space="0" w:color="auto"/>
                    <w:bottom w:val="none" w:sz="0" w:space="0" w:color="auto"/>
                    <w:right w:val="none" w:sz="0" w:space="0" w:color="auto"/>
                  </w:divBdr>
                  <w:divsChild>
                    <w:div w:id="1897233885">
                      <w:marLeft w:val="0"/>
                      <w:marRight w:val="0"/>
                      <w:marTop w:val="0"/>
                      <w:marBottom w:val="0"/>
                      <w:divBdr>
                        <w:top w:val="none" w:sz="0" w:space="0" w:color="auto"/>
                        <w:left w:val="none" w:sz="0" w:space="0" w:color="auto"/>
                        <w:bottom w:val="none" w:sz="0" w:space="0" w:color="auto"/>
                        <w:right w:val="none" w:sz="0" w:space="0" w:color="auto"/>
                      </w:divBdr>
                      <w:divsChild>
                        <w:div w:id="9576412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93747084">
      <w:bodyDiv w:val="1"/>
      <w:marLeft w:val="0"/>
      <w:marRight w:val="0"/>
      <w:marTop w:val="0"/>
      <w:marBottom w:val="0"/>
      <w:divBdr>
        <w:top w:val="none" w:sz="0" w:space="0" w:color="auto"/>
        <w:left w:val="none" w:sz="0" w:space="0" w:color="auto"/>
        <w:bottom w:val="none" w:sz="0" w:space="0" w:color="auto"/>
        <w:right w:val="none" w:sz="0" w:space="0" w:color="auto"/>
      </w:divBdr>
      <w:divsChild>
        <w:div w:id="357314019">
          <w:marLeft w:val="0"/>
          <w:marRight w:val="0"/>
          <w:marTop w:val="0"/>
          <w:marBottom w:val="0"/>
          <w:divBdr>
            <w:top w:val="none" w:sz="0" w:space="0" w:color="auto"/>
            <w:left w:val="none" w:sz="0" w:space="0" w:color="auto"/>
            <w:bottom w:val="none" w:sz="0" w:space="0" w:color="auto"/>
            <w:right w:val="none" w:sz="0" w:space="0" w:color="auto"/>
          </w:divBdr>
          <w:divsChild>
            <w:div w:id="250283976">
              <w:marLeft w:val="0"/>
              <w:marRight w:val="0"/>
              <w:marTop w:val="0"/>
              <w:marBottom w:val="0"/>
              <w:divBdr>
                <w:top w:val="none" w:sz="0" w:space="0" w:color="auto"/>
                <w:left w:val="none" w:sz="0" w:space="0" w:color="auto"/>
                <w:bottom w:val="none" w:sz="0" w:space="0" w:color="auto"/>
                <w:right w:val="none" w:sz="0" w:space="0" w:color="auto"/>
              </w:divBdr>
              <w:divsChild>
                <w:div w:id="1880363230">
                  <w:marLeft w:val="0"/>
                  <w:marRight w:val="0"/>
                  <w:marTop w:val="0"/>
                  <w:marBottom w:val="0"/>
                  <w:divBdr>
                    <w:top w:val="none" w:sz="0" w:space="0" w:color="auto"/>
                    <w:left w:val="none" w:sz="0" w:space="0" w:color="auto"/>
                    <w:bottom w:val="none" w:sz="0" w:space="0" w:color="auto"/>
                    <w:right w:val="none" w:sz="0" w:space="0" w:color="auto"/>
                  </w:divBdr>
                  <w:divsChild>
                    <w:div w:id="1649868849">
                      <w:marLeft w:val="0"/>
                      <w:marRight w:val="0"/>
                      <w:marTop w:val="0"/>
                      <w:marBottom w:val="0"/>
                      <w:divBdr>
                        <w:top w:val="none" w:sz="0" w:space="0" w:color="auto"/>
                        <w:left w:val="none" w:sz="0" w:space="0" w:color="auto"/>
                        <w:bottom w:val="none" w:sz="0" w:space="0" w:color="auto"/>
                        <w:right w:val="none" w:sz="0" w:space="0" w:color="auto"/>
                      </w:divBdr>
                      <w:divsChild>
                        <w:div w:id="333533576">
                          <w:marLeft w:val="0"/>
                          <w:marRight w:val="0"/>
                          <w:marTop w:val="0"/>
                          <w:marBottom w:val="300"/>
                          <w:divBdr>
                            <w:top w:val="none" w:sz="0" w:space="0" w:color="auto"/>
                            <w:left w:val="none" w:sz="0" w:space="0" w:color="auto"/>
                            <w:bottom w:val="none" w:sz="0" w:space="0" w:color="auto"/>
                            <w:right w:val="none" w:sz="0" w:space="0" w:color="auto"/>
                          </w:divBdr>
                        </w:div>
                        <w:div w:id="851842123">
                          <w:marLeft w:val="0"/>
                          <w:marRight w:val="0"/>
                          <w:marTop w:val="0"/>
                          <w:marBottom w:val="420"/>
                          <w:divBdr>
                            <w:top w:val="none" w:sz="0" w:space="0" w:color="auto"/>
                            <w:left w:val="none" w:sz="0" w:space="0" w:color="auto"/>
                            <w:bottom w:val="none" w:sz="0" w:space="0" w:color="auto"/>
                            <w:right w:val="none" w:sz="0" w:space="0" w:color="auto"/>
                          </w:divBdr>
                        </w:div>
                        <w:div w:id="1314916988">
                          <w:marLeft w:val="0"/>
                          <w:marRight w:val="0"/>
                          <w:marTop w:val="0"/>
                          <w:marBottom w:val="0"/>
                          <w:divBdr>
                            <w:top w:val="none" w:sz="0" w:space="0" w:color="auto"/>
                            <w:left w:val="none" w:sz="0" w:space="0" w:color="auto"/>
                            <w:bottom w:val="none" w:sz="0" w:space="0" w:color="auto"/>
                            <w:right w:val="none" w:sz="0" w:space="0" w:color="auto"/>
                          </w:divBdr>
                          <w:divsChild>
                            <w:div w:id="564729222">
                              <w:marLeft w:val="0"/>
                              <w:marRight w:val="0"/>
                              <w:marTop w:val="0"/>
                              <w:marBottom w:val="0"/>
                              <w:divBdr>
                                <w:top w:val="none" w:sz="0" w:space="0" w:color="auto"/>
                                <w:left w:val="none" w:sz="0" w:space="0" w:color="auto"/>
                                <w:bottom w:val="none" w:sz="0" w:space="0" w:color="auto"/>
                                <w:right w:val="none" w:sz="0" w:space="0" w:color="auto"/>
                              </w:divBdr>
                              <w:divsChild>
                                <w:div w:id="2134519078">
                                  <w:marLeft w:val="0"/>
                                  <w:marRight w:val="0"/>
                                  <w:marTop w:val="0"/>
                                  <w:marBottom w:val="0"/>
                                  <w:divBdr>
                                    <w:top w:val="none" w:sz="0" w:space="0" w:color="auto"/>
                                    <w:left w:val="none" w:sz="0" w:space="0" w:color="auto"/>
                                    <w:bottom w:val="none" w:sz="0" w:space="0" w:color="auto"/>
                                    <w:right w:val="none" w:sz="0" w:space="0" w:color="auto"/>
                                  </w:divBdr>
                                  <w:divsChild>
                                    <w:div w:id="10847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4156570">
      <w:bodyDiv w:val="1"/>
      <w:marLeft w:val="0"/>
      <w:marRight w:val="0"/>
      <w:marTop w:val="0"/>
      <w:marBottom w:val="0"/>
      <w:divBdr>
        <w:top w:val="none" w:sz="0" w:space="0" w:color="auto"/>
        <w:left w:val="none" w:sz="0" w:space="0" w:color="auto"/>
        <w:bottom w:val="none" w:sz="0" w:space="0" w:color="auto"/>
        <w:right w:val="none" w:sz="0" w:space="0" w:color="auto"/>
      </w:divBdr>
    </w:div>
    <w:div w:id="1813252498">
      <w:bodyDiv w:val="1"/>
      <w:marLeft w:val="0"/>
      <w:marRight w:val="0"/>
      <w:marTop w:val="0"/>
      <w:marBottom w:val="0"/>
      <w:divBdr>
        <w:top w:val="none" w:sz="0" w:space="0" w:color="auto"/>
        <w:left w:val="none" w:sz="0" w:space="0" w:color="auto"/>
        <w:bottom w:val="none" w:sz="0" w:space="0" w:color="auto"/>
        <w:right w:val="none" w:sz="0" w:space="0" w:color="auto"/>
      </w:divBdr>
      <w:divsChild>
        <w:div w:id="1676150110">
          <w:marLeft w:val="0"/>
          <w:marRight w:val="0"/>
          <w:marTop w:val="100"/>
          <w:marBottom w:val="100"/>
          <w:divBdr>
            <w:top w:val="none" w:sz="0" w:space="0" w:color="auto"/>
            <w:left w:val="none" w:sz="0" w:space="0" w:color="auto"/>
            <w:bottom w:val="none" w:sz="0" w:space="0" w:color="auto"/>
            <w:right w:val="none" w:sz="0" w:space="0" w:color="auto"/>
          </w:divBdr>
        </w:div>
      </w:divsChild>
    </w:div>
    <w:div w:id="1835412594">
      <w:bodyDiv w:val="1"/>
      <w:marLeft w:val="0"/>
      <w:marRight w:val="0"/>
      <w:marTop w:val="0"/>
      <w:marBottom w:val="0"/>
      <w:divBdr>
        <w:top w:val="none" w:sz="0" w:space="0" w:color="auto"/>
        <w:left w:val="none" w:sz="0" w:space="0" w:color="auto"/>
        <w:bottom w:val="none" w:sz="0" w:space="0" w:color="auto"/>
        <w:right w:val="none" w:sz="0" w:space="0" w:color="auto"/>
      </w:divBdr>
    </w:div>
    <w:div w:id="1844853337">
      <w:bodyDiv w:val="1"/>
      <w:marLeft w:val="0"/>
      <w:marRight w:val="0"/>
      <w:marTop w:val="0"/>
      <w:marBottom w:val="0"/>
      <w:divBdr>
        <w:top w:val="none" w:sz="0" w:space="0" w:color="auto"/>
        <w:left w:val="none" w:sz="0" w:space="0" w:color="auto"/>
        <w:bottom w:val="none" w:sz="0" w:space="0" w:color="auto"/>
        <w:right w:val="none" w:sz="0" w:space="0" w:color="auto"/>
      </w:divBdr>
      <w:divsChild>
        <w:div w:id="379403516">
          <w:marLeft w:val="0"/>
          <w:marRight w:val="0"/>
          <w:marTop w:val="0"/>
          <w:marBottom w:val="300"/>
          <w:divBdr>
            <w:top w:val="none" w:sz="0" w:space="0" w:color="auto"/>
            <w:left w:val="none" w:sz="0" w:space="0" w:color="auto"/>
            <w:bottom w:val="none" w:sz="0" w:space="0" w:color="auto"/>
            <w:right w:val="none" w:sz="0" w:space="0" w:color="auto"/>
          </w:divBdr>
        </w:div>
        <w:div w:id="639502980">
          <w:marLeft w:val="0"/>
          <w:marRight w:val="0"/>
          <w:marTop w:val="0"/>
          <w:marBottom w:val="450"/>
          <w:divBdr>
            <w:top w:val="none" w:sz="0" w:space="0" w:color="auto"/>
            <w:left w:val="none" w:sz="0" w:space="0" w:color="auto"/>
            <w:bottom w:val="none" w:sz="0" w:space="0" w:color="auto"/>
            <w:right w:val="none" w:sz="0" w:space="0" w:color="auto"/>
          </w:divBdr>
        </w:div>
      </w:divsChild>
    </w:div>
    <w:div w:id="1854371480">
      <w:bodyDiv w:val="1"/>
      <w:marLeft w:val="0"/>
      <w:marRight w:val="0"/>
      <w:marTop w:val="0"/>
      <w:marBottom w:val="0"/>
      <w:divBdr>
        <w:top w:val="none" w:sz="0" w:space="0" w:color="auto"/>
        <w:left w:val="none" w:sz="0" w:space="0" w:color="auto"/>
        <w:bottom w:val="none" w:sz="0" w:space="0" w:color="auto"/>
        <w:right w:val="none" w:sz="0" w:space="0" w:color="auto"/>
      </w:divBdr>
      <w:divsChild>
        <w:div w:id="1565336945">
          <w:marLeft w:val="0"/>
          <w:marRight w:val="0"/>
          <w:marTop w:val="0"/>
          <w:marBottom w:val="0"/>
          <w:divBdr>
            <w:top w:val="none" w:sz="0" w:space="0" w:color="auto"/>
            <w:left w:val="none" w:sz="0" w:space="0" w:color="auto"/>
            <w:bottom w:val="none" w:sz="0" w:space="0" w:color="auto"/>
            <w:right w:val="none" w:sz="0" w:space="0" w:color="auto"/>
          </w:divBdr>
          <w:divsChild>
            <w:div w:id="1904103435">
              <w:marLeft w:val="0"/>
              <w:marRight w:val="0"/>
              <w:marTop w:val="0"/>
              <w:marBottom w:val="0"/>
              <w:divBdr>
                <w:top w:val="none" w:sz="0" w:space="0" w:color="auto"/>
                <w:left w:val="none" w:sz="0" w:space="0" w:color="auto"/>
                <w:bottom w:val="none" w:sz="0" w:space="0" w:color="auto"/>
                <w:right w:val="none" w:sz="0" w:space="0" w:color="auto"/>
              </w:divBdr>
              <w:divsChild>
                <w:div w:id="922571514">
                  <w:marLeft w:val="0"/>
                  <w:marRight w:val="0"/>
                  <w:marTop w:val="0"/>
                  <w:marBottom w:val="0"/>
                  <w:divBdr>
                    <w:top w:val="none" w:sz="0" w:space="0" w:color="auto"/>
                    <w:left w:val="none" w:sz="0" w:space="0" w:color="auto"/>
                    <w:bottom w:val="none" w:sz="0" w:space="0" w:color="auto"/>
                    <w:right w:val="none" w:sz="0" w:space="0" w:color="auto"/>
                  </w:divBdr>
                  <w:divsChild>
                    <w:div w:id="1284191541">
                      <w:marLeft w:val="0"/>
                      <w:marRight w:val="0"/>
                      <w:marTop w:val="0"/>
                      <w:marBottom w:val="0"/>
                      <w:divBdr>
                        <w:top w:val="none" w:sz="0" w:space="0" w:color="auto"/>
                        <w:left w:val="none" w:sz="0" w:space="0" w:color="auto"/>
                        <w:bottom w:val="none" w:sz="0" w:space="0" w:color="auto"/>
                        <w:right w:val="none" w:sz="0" w:space="0" w:color="auto"/>
                      </w:divBdr>
                      <w:divsChild>
                        <w:div w:id="6110604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868834758">
      <w:bodyDiv w:val="1"/>
      <w:marLeft w:val="0"/>
      <w:marRight w:val="0"/>
      <w:marTop w:val="0"/>
      <w:marBottom w:val="0"/>
      <w:divBdr>
        <w:top w:val="none" w:sz="0" w:space="0" w:color="auto"/>
        <w:left w:val="none" w:sz="0" w:space="0" w:color="auto"/>
        <w:bottom w:val="none" w:sz="0" w:space="0" w:color="auto"/>
        <w:right w:val="none" w:sz="0" w:space="0" w:color="auto"/>
      </w:divBdr>
    </w:div>
    <w:div w:id="1869414454">
      <w:bodyDiv w:val="1"/>
      <w:marLeft w:val="0"/>
      <w:marRight w:val="0"/>
      <w:marTop w:val="0"/>
      <w:marBottom w:val="0"/>
      <w:divBdr>
        <w:top w:val="none" w:sz="0" w:space="0" w:color="auto"/>
        <w:left w:val="none" w:sz="0" w:space="0" w:color="auto"/>
        <w:bottom w:val="none" w:sz="0" w:space="0" w:color="auto"/>
        <w:right w:val="none" w:sz="0" w:space="0" w:color="auto"/>
      </w:divBdr>
    </w:div>
    <w:div w:id="1877935493">
      <w:bodyDiv w:val="1"/>
      <w:marLeft w:val="0"/>
      <w:marRight w:val="0"/>
      <w:marTop w:val="0"/>
      <w:marBottom w:val="0"/>
      <w:divBdr>
        <w:top w:val="none" w:sz="0" w:space="0" w:color="auto"/>
        <w:left w:val="none" w:sz="0" w:space="0" w:color="auto"/>
        <w:bottom w:val="none" w:sz="0" w:space="0" w:color="auto"/>
        <w:right w:val="none" w:sz="0" w:space="0" w:color="auto"/>
      </w:divBdr>
      <w:divsChild>
        <w:div w:id="981882215">
          <w:marLeft w:val="0"/>
          <w:marRight w:val="0"/>
          <w:marTop w:val="0"/>
          <w:marBottom w:val="300"/>
          <w:divBdr>
            <w:top w:val="none" w:sz="0" w:space="0" w:color="auto"/>
            <w:left w:val="none" w:sz="0" w:space="0" w:color="auto"/>
            <w:bottom w:val="none" w:sz="0" w:space="0" w:color="auto"/>
            <w:right w:val="none" w:sz="0" w:space="0" w:color="auto"/>
          </w:divBdr>
        </w:div>
        <w:div w:id="1873809062">
          <w:marLeft w:val="0"/>
          <w:marRight w:val="0"/>
          <w:marTop w:val="0"/>
          <w:marBottom w:val="450"/>
          <w:divBdr>
            <w:top w:val="none" w:sz="0" w:space="0" w:color="auto"/>
            <w:left w:val="none" w:sz="0" w:space="0" w:color="auto"/>
            <w:bottom w:val="none" w:sz="0" w:space="0" w:color="auto"/>
            <w:right w:val="none" w:sz="0" w:space="0" w:color="auto"/>
          </w:divBdr>
        </w:div>
      </w:divsChild>
    </w:div>
    <w:div w:id="1878271460">
      <w:bodyDiv w:val="1"/>
      <w:marLeft w:val="0"/>
      <w:marRight w:val="0"/>
      <w:marTop w:val="0"/>
      <w:marBottom w:val="0"/>
      <w:divBdr>
        <w:top w:val="none" w:sz="0" w:space="0" w:color="auto"/>
        <w:left w:val="none" w:sz="0" w:space="0" w:color="auto"/>
        <w:bottom w:val="none" w:sz="0" w:space="0" w:color="auto"/>
        <w:right w:val="none" w:sz="0" w:space="0" w:color="auto"/>
      </w:divBdr>
    </w:div>
    <w:div w:id="1891531294">
      <w:bodyDiv w:val="1"/>
      <w:marLeft w:val="0"/>
      <w:marRight w:val="0"/>
      <w:marTop w:val="0"/>
      <w:marBottom w:val="0"/>
      <w:divBdr>
        <w:top w:val="none" w:sz="0" w:space="0" w:color="auto"/>
        <w:left w:val="none" w:sz="0" w:space="0" w:color="auto"/>
        <w:bottom w:val="none" w:sz="0" w:space="0" w:color="auto"/>
        <w:right w:val="none" w:sz="0" w:space="0" w:color="auto"/>
      </w:divBdr>
      <w:divsChild>
        <w:div w:id="1950965156">
          <w:marLeft w:val="0"/>
          <w:marRight w:val="0"/>
          <w:marTop w:val="0"/>
          <w:marBottom w:val="2355"/>
          <w:divBdr>
            <w:top w:val="none" w:sz="0" w:space="0" w:color="auto"/>
            <w:left w:val="none" w:sz="0" w:space="0" w:color="auto"/>
            <w:bottom w:val="none" w:sz="0" w:space="0" w:color="auto"/>
            <w:right w:val="none" w:sz="0" w:space="0" w:color="auto"/>
          </w:divBdr>
          <w:divsChild>
            <w:div w:id="1279026483">
              <w:marLeft w:val="0"/>
              <w:marRight w:val="0"/>
              <w:marTop w:val="0"/>
              <w:marBottom w:val="0"/>
              <w:divBdr>
                <w:top w:val="none" w:sz="0" w:space="0" w:color="auto"/>
                <w:left w:val="none" w:sz="0" w:space="0" w:color="auto"/>
                <w:bottom w:val="none" w:sz="0" w:space="0" w:color="auto"/>
                <w:right w:val="none" w:sz="0" w:space="0" w:color="auto"/>
              </w:divBdr>
              <w:divsChild>
                <w:div w:id="364251809">
                  <w:marLeft w:val="0"/>
                  <w:marRight w:val="0"/>
                  <w:marTop w:val="0"/>
                  <w:marBottom w:val="0"/>
                  <w:divBdr>
                    <w:top w:val="none" w:sz="0" w:space="0" w:color="auto"/>
                    <w:left w:val="none" w:sz="0" w:space="0" w:color="auto"/>
                    <w:bottom w:val="none" w:sz="0" w:space="0" w:color="auto"/>
                    <w:right w:val="none" w:sz="0" w:space="0" w:color="auto"/>
                  </w:divBdr>
                  <w:divsChild>
                    <w:div w:id="178588006">
                      <w:marLeft w:val="0"/>
                      <w:marRight w:val="0"/>
                      <w:marTop w:val="0"/>
                      <w:marBottom w:val="0"/>
                      <w:divBdr>
                        <w:top w:val="none" w:sz="0" w:space="0" w:color="auto"/>
                        <w:left w:val="none" w:sz="0" w:space="0" w:color="auto"/>
                        <w:bottom w:val="none" w:sz="0" w:space="0" w:color="auto"/>
                        <w:right w:val="none" w:sz="0" w:space="0" w:color="auto"/>
                      </w:divBdr>
                      <w:divsChild>
                        <w:div w:id="1679889773">
                          <w:marLeft w:val="0"/>
                          <w:marRight w:val="0"/>
                          <w:marTop w:val="0"/>
                          <w:marBottom w:val="0"/>
                          <w:divBdr>
                            <w:top w:val="none" w:sz="0" w:space="0" w:color="auto"/>
                            <w:left w:val="none" w:sz="0" w:space="0" w:color="auto"/>
                            <w:bottom w:val="none" w:sz="0" w:space="0" w:color="auto"/>
                            <w:right w:val="none" w:sz="0" w:space="0" w:color="auto"/>
                          </w:divBdr>
                          <w:divsChild>
                            <w:div w:id="1027295683">
                              <w:marLeft w:val="0"/>
                              <w:marRight w:val="0"/>
                              <w:marTop w:val="0"/>
                              <w:marBottom w:val="0"/>
                              <w:divBdr>
                                <w:top w:val="none" w:sz="0" w:space="0" w:color="auto"/>
                                <w:left w:val="none" w:sz="0" w:space="0" w:color="auto"/>
                                <w:bottom w:val="none" w:sz="0" w:space="0" w:color="auto"/>
                                <w:right w:val="none" w:sz="0" w:space="0" w:color="auto"/>
                              </w:divBdr>
                              <w:divsChild>
                                <w:div w:id="646206713">
                                  <w:marLeft w:val="0"/>
                                  <w:marRight w:val="0"/>
                                  <w:marTop w:val="0"/>
                                  <w:marBottom w:val="120"/>
                                  <w:divBdr>
                                    <w:top w:val="none" w:sz="0" w:space="0" w:color="auto"/>
                                    <w:left w:val="none" w:sz="0" w:space="0" w:color="auto"/>
                                    <w:bottom w:val="none" w:sz="0" w:space="0" w:color="auto"/>
                                    <w:right w:val="none" w:sz="0" w:space="0" w:color="auto"/>
                                  </w:divBdr>
                                </w:div>
                                <w:div w:id="1948924937">
                                  <w:marLeft w:val="0"/>
                                  <w:marRight w:val="0"/>
                                  <w:marTop w:val="0"/>
                                  <w:marBottom w:val="0"/>
                                  <w:divBdr>
                                    <w:top w:val="none" w:sz="0" w:space="0" w:color="auto"/>
                                    <w:left w:val="none" w:sz="0" w:space="0" w:color="auto"/>
                                    <w:bottom w:val="none" w:sz="0" w:space="0" w:color="auto"/>
                                    <w:right w:val="none" w:sz="0" w:space="0" w:color="auto"/>
                                  </w:divBdr>
                                  <w:divsChild>
                                    <w:div w:id="1652170347">
                                      <w:marLeft w:val="0"/>
                                      <w:marRight w:val="0"/>
                                      <w:marTop w:val="0"/>
                                      <w:marBottom w:val="0"/>
                                      <w:divBdr>
                                        <w:top w:val="none" w:sz="0" w:space="0" w:color="auto"/>
                                        <w:left w:val="none" w:sz="0" w:space="0" w:color="auto"/>
                                        <w:bottom w:val="none" w:sz="0" w:space="0" w:color="auto"/>
                                        <w:right w:val="none" w:sz="0" w:space="0" w:color="auto"/>
                                      </w:divBdr>
                                      <w:divsChild>
                                        <w:div w:id="1247347671">
                                          <w:marLeft w:val="0"/>
                                          <w:marRight w:val="0"/>
                                          <w:marTop w:val="0"/>
                                          <w:marBottom w:val="0"/>
                                          <w:divBdr>
                                            <w:top w:val="none" w:sz="0" w:space="0" w:color="auto"/>
                                            <w:left w:val="none" w:sz="0" w:space="0" w:color="auto"/>
                                            <w:bottom w:val="none" w:sz="0" w:space="0" w:color="auto"/>
                                            <w:right w:val="none" w:sz="0" w:space="0" w:color="auto"/>
                                          </w:divBdr>
                                          <w:divsChild>
                                            <w:div w:id="876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531585">
      <w:bodyDiv w:val="1"/>
      <w:marLeft w:val="0"/>
      <w:marRight w:val="0"/>
      <w:marTop w:val="0"/>
      <w:marBottom w:val="0"/>
      <w:divBdr>
        <w:top w:val="none" w:sz="0" w:space="0" w:color="auto"/>
        <w:left w:val="none" w:sz="0" w:space="0" w:color="auto"/>
        <w:bottom w:val="none" w:sz="0" w:space="0" w:color="auto"/>
        <w:right w:val="none" w:sz="0" w:space="0" w:color="auto"/>
      </w:divBdr>
    </w:div>
    <w:div w:id="1910074483">
      <w:bodyDiv w:val="1"/>
      <w:marLeft w:val="0"/>
      <w:marRight w:val="0"/>
      <w:marTop w:val="0"/>
      <w:marBottom w:val="0"/>
      <w:divBdr>
        <w:top w:val="none" w:sz="0" w:space="0" w:color="auto"/>
        <w:left w:val="none" w:sz="0" w:space="0" w:color="auto"/>
        <w:bottom w:val="none" w:sz="0" w:space="0" w:color="auto"/>
        <w:right w:val="none" w:sz="0" w:space="0" w:color="auto"/>
      </w:divBdr>
    </w:div>
    <w:div w:id="1924333965">
      <w:bodyDiv w:val="1"/>
      <w:marLeft w:val="0"/>
      <w:marRight w:val="0"/>
      <w:marTop w:val="0"/>
      <w:marBottom w:val="0"/>
      <w:divBdr>
        <w:top w:val="none" w:sz="0" w:space="0" w:color="auto"/>
        <w:left w:val="none" w:sz="0" w:space="0" w:color="auto"/>
        <w:bottom w:val="none" w:sz="0" w:space="0" w:color="auto"/>
        <w:right w:val="none" w:sz="0" w:space="0" w:color="auto"/>
      </w:divBdr>
      <w:divsChild>
        <w:div w:id="17044813">
          <w:marLeft w:val="0"/>
          <w:marRight w:val="-100"/>
          <w:marTop w:val="0"/>
          <w:marBottom w:val="0"/>
          <w:divBdr>
            <w:top w:val="none" w:sz="0" w:space="0" w:color="auto"/>
            <w:left w:val="none" w:sz="0" w:space="0" w:color="auto"/>
            <w:bottom w:val="none" w:sz="0" w:space="0" w:color="auto"/>
            <w:right w:val="none" w:sz="0" w:space="0" w:color="auto"/>
          </w:divBdr>
          <w:divsChild>
            <w:div w:id="885216105">
              <w:marLeft w:val="0"/>
              <w:marRight w:val="0"/>
              <w:marTop w:val="0"/>
              <w:marBottom w:val="600"/>
              <w:divBdr>
                <w:top w:val="single" w:sz="6" w:space="0" w:color="EAEAEA"/>
                <w:left w:val="single" w:sz="6" w:space="0" w:color="EAEAEA"/>
                <w:bottom w:val="single" w:sz="6" w:space="0" w:color="EAEAEA"/>
                <w:right w:val="single" w:sz="6" w:space="0" w:color="EAEAEA"/>
              </w:divBdr>
              <w:divsChild>
                <w:div w:id="1052776768">
                  <w:marLeft w:val="0"/>
                  <w:marRight w:val="0"/>
                  <w:marTop w:val="0"/>
                  <w:marBottom w:val="0"/>
                  <w:divBdr>
                    <w:top w:val="none" w:sz="0" w:space="0" w:color="auto"/>
                    <w:left w:val="none" w:sz="0" w:space="0" w:color="auto"/>
                    <w:bottom w:val="none" w:sz="0" w:space="0" w:color="auto"/>
                    <w:right w:val="none" w:sz="0" w:space="0" w:color="auto"/>
                  </w:divBdr>
                  <w:divsChild>
                    <w:div w:id="1835955339">
                      <w:marLeft w:val="0"/>
                      <w:marRight w:val="0"/>
                      <w:marTop w:val="0"/>
                      <w:marBottom w:val="0"/>
                      <w:divBdr>
                        <w:top w:val="none" w:sz="0" w:space="0" w:color="auto"/>
                        <w:left w:val="none" w:sz="0" w:space="0" w:color="auto"/>
                        <w:bottom w:val="none" w:sz="0" w:space="0" w:color="auto"/>
                        <w:right w:val="none" w:sz="0" w:space="0" w:color="auto"/>
                      </w:divBdr>
                    </w:div>
                  </w:divsChild>
                </w:div>
                <w:div w:id="1816331177">
                  <w:marLeft w:val="0"/>
                  <w:marRight w:val="0"/>
                  <w:marTop w:val="0"/>
                  <w:marBottom w:val="0"/>
                  <w:divBdr>
                    <w:top w:val="none" w:sz="0" w:space="0" w:color="auto"/>
                    <w:left w:val="none" w:sz="0" w:space="0" w:color="auto"/>
                    <w:bottom w:val="single" w:sz="6" w:space="5" w:color="FFFFFF"/>
                    <w:right w:val="none" w:sz="0" w:space="0" w:color="auto"/>
                  </w:divBdr>
                </w:div>
                <w:div w:id="1992445934">
                  <w:marLeft w:val="0"/>
                  <w:marRight w:val="0"/>
                  <w:marTop w:val="0"/>
                  <w:marBottom w:val="0"/>
                  <w:divBdr>
                    <w:top w:val="none" w:sz="0" w:space="0" w:color="auto"/>
                    <w:left w:val="none" w:sz="0" w:space="0" w:color="auto"/>
                    <w:bottom w:val="single" w:sz="6" w:space="2" w:color="FFFFFF"/>
                    <w:right w:val="none" w:sz="0" w:space="0" w:color="auto"/>
                  </w:divBdr>
                </w:div>
              </w:divsChild>
            </w:div>
          </w:divsChild>
        </w:div>
        <w:div w:id="1302152043">
          <w:marLeft w:val="0"/>
          <w:marRight w:val="0"/>
          <w:marTop w:val="0"/>
          <w:marBottom w:val="0"/>
          <w:divBdr>
            <w:top w:val="none" w:sz="0" w:space="0" w:color="auto"/>
            <w:left w:val="none" w:sz="0" w:space="0" w:color="auto"/>
            <w:bottom w:val="none" w:sz="0" w:space="0" w:color="auto"/>
            <w:right w:val="none" w:sz="0" w:space="0" w:color="auto"/>
          </w:divBdr>
          <w:divsChild>
            <w:div w:id="352390797">
              <w:marLeft w:val="2400"/>
              <w:marRight w:val="3900"/>
              <w:marTop w:val="0"/>
              <w:marBottom w:val="0"/>
              <w:divBdr>
                <w:top w:val="none" w:sz="0" w:space="0" w:color="auto"/>
                <w:left w:val="none" w:sz="0" w:space="0" w:color="auto"/>
                <w:bottom w:val="none" w:sz="0" w:space="0" w:color="auto"/>
                <w:right w:val="none" w:sz="0" w:space="0" w:color="auto"/>
              </w:divBdr>
              <w:divsChild>
                <w:div w:id="475224127">
                  <w:marLeft w:val="0"/>
                  <w:marRight w:val="0"/>
                  <w:marTop w:val="0"/>
                  <w:marBottom w:val="0"/>
                  <w:divBdr>
                    <w:top w:val="none" w:sz="0" w:space="0" w:color="auto"/>
                    <w:left w:val="none" w:sz="0" w:space="0" w:color="auto"/>
                    <w:bottom w:val="none" w:sz="0" w:space="0" w:color="auto"/>
                    <w:right w:val="none" w:sz="0" w:space="0" w:color="auto"/>
                  </w:divBdr>
                  <w:divsChild>
                    <w:div w:id="366761787">
                      <w:marLeft w:val="0"/>
                      <w:marRight w:val="0"/>
                      <w:marTop w:val="0"/>
                      <w:marBottom w:val="0"/>
                      <w:divBdr>
                        <w:top w:val="none" w:sz="0" w:space="0" w:color="auto"/>
                        <w:left w:val="none" w:sz="0" w:space="0" w:color="auto"/>
                        <w:bottom w:val="none" w:sz="0" w:space="0" w:color="auto"/>
                        <w:right w:val="none" w:sz="0" w:space="0" w:color="auto"/>
                      </w:divBdr>
                      <w:divsChild>
                        <w:div w:id="1348218980">
                          <w:marLeft w:val="0"/>
                          <w:marRight w:val="0"/>
                          <w:marTop w:val="0"/>
                          <w:marBottom w:val="0"/>
                          <w:divBdr>
                            <w:top w:val="none" w:sz="0" w:space="0" w:color="auto"/>
                            <w:left w:val="none" w:sz="0" w:space="0" w:color="auto"/>
                            <w:bottom w:val="none" w:sz="0" w:space="0" w:color="auto"/>
                            <w:right w:val="none" w:sz="0" w:space="0" w:color="auto"/>
                          </w:divBdr>
                          <w:divsChild>
                            <w:div w:id="112097700">
                              <w:marLeft w:val="0"/>
                              <w:marRight w:val="0"/>
                              <w:marTop w:val="0"/>
                              <w:marBottom w:val="255"/>
                              <w:divBdr>
                                <w:top w:val="single" w:sz="6" w:space="5" w:color="DFDFDF"/>
                                <w:left w:val="none" w:sz="0" w:space="0" w:color="auto"/>
                                <w:bottom w:val="single" w:sz="6" w:space="5" w:color="DFDFDF"/>
                                <w:right w:val="none" w:sz="0" w:space="0" w:color="auto"/>
                              </w:divBdr>
                              <w:divsChild>
                                <w:div w:id="7995452">
                                  <w:marLeft w:val="0"/>
                                  <w:marRight w:val="0"/>
                                  <w:marTop w:val="0"/>
                                  <w:marBottom w:val="0"/>
                                  <w:divBdr>
                                    <w:top w:val="none" w:sz="0" w:space="0" w:color="auto"/>
                                    <w:left w:val="none" w:sz="0" w:space="0" w:color="auto"/>
                                    <w:bottom w:val="none" w:sz="0" w:space="0" w:color="auto"/>
                                    <w:right w:val="none" w:sz="0" w:space="0" w:color="auto"/>
                                  </w:divBdr>
                                  <w:divsChild>
                                    <w:div w:id="1444038120">
                                      <w:marLeft w:val="0"/>
                                      <w:marRight w:val="0"/>
                                      <w:marTop w:val="0"/>
                                      <w:marBottom w:val="0"/>
                                      <w:divBdr>
                                        <w:top w:val="none" w:sz="0" w:space="0" w:color="auto"/>
                                        <w:left w:val="none" w:sz="0" w:space="0" w:color="auto"/>
                                        <w:bottom w:val="none" w:sz="0" w:space="0" w:color="auto"/>
                                        <w:right w:val="none" w:sz="0" w:space="0" w:color="auto"/>
                                      </w:divBdr>
                                    </w:div>
                                  </w:divsChild>
                                </w:div>
                                <w:div w:id="34236397">
                                  <w:marLeft w:val="0"/>
                                  <w:marRight w:val="0"/>
                                  <w:marTop w:val="0"/>
                                  <w:marBottom w:val="0"/>
                                  <w:divBdr>
                                    <w:top w:val="none" w:sz="0" w:space="0" w:color="auto"/>
                                    <w:left w:val="none" w:sz="0" w:space="0" w:color="auto"/>
                                    <w:bottom w:val="none" w:sz="0" w:space="0" w:color="auto"/>
                                    <w:right w:val="none" w:sz="0" w:space="0" w:color="auto"/>
                                  </w:divBdr>
                                  <w:divsChild>
                                    <w:div w:id="192040845">
                                      <w:marLeft w:val="0"/>
                                      <w:marRight w:val="0"/>
                                      <w:marTop w:val="0"/>
                                      <w:marBottom w:val="0"/>
                                      <w:divBdr>
                                        <w:top w:val="none" w:sz="0" w:space="0" w:color="auto"/>
                                        <w:left w:val="none" w:sz="0" w:space="0" w:color="auto"/>
                                        <w:bottom w:val="none" w:sz="0" w:space="0" w:color="auto"/>
                                        <w:right w:val="none" w:sz="0" w:space="0" w:color="auto"/>
                                      </w:divBdr>
                                    </w:div>
                                    <w:div w:id="783575791">
                                      <w:marLeft w:val="0"/>
                                      <w:marRight w:val="0"/>
                                      <w:marTop w:val="0"/>
                                      <w:marBottom w:val="0"/>
                                      <w:divBdr>
                                        <w:top w:val="none" w:sz="0" w:space="0" w:color="auto"/>
                                        <w:left w:val="none" w:sz="0" w:space="0" w:color="auto"/>
                                        <w:bottom w:val="none" w:sz="0" w:space="0" w:color="auto"/>
                                        <w:right w:val="none" w:sz="0" w:space="0" w:color="auto"/>
                                      </w:divBdr>
                                      <w:divsChild>
                                        <w:div w:id="1692494205">
                                          <w:marLeft w:val="0"/>
                                          <w:marRight w:val="0"/>
                                          <w:marTop w:val="0"/>
                                          <w:marBottom w:val="0"/>
                                          <w:divBdr>
                                            <w:top w:val="none" w:sz="0" w:space="0" w:color="auto"/>
                                            <w:left w:val="none" w:sz="0" w:space="0" w:color="auto"/>
                                            <w:bottom w:val="none" w:sz="0" w:space="0" w:color="auto"/>
                                            <w:right w:val="none" w:sz="0" w:space="0" w:color="auto"/>
                                          </w:divBdr>
                                        </w:div>
                                        <w:div w:id="20619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467">
                                  <w:marLeft w:val="0"/>
                                  <w:marRight w:val="0"/>
                                  <w:marTop w:val="0"/>
                                  <w:marBottom w:val="0"/>
                                  <w:divBdr>
                                    <w:top w:val="none" w:sz="0" w:space="0" w:color="auto"/>
                                    <w:left w:val="none" w:sz="0" w:space="0" w:color="auto"/>
                                    <w:bottom w:val="none" w:sz="0" w:space="0" w:color="auto"/>
                                    <w:right w:val="none" w:sz="0" w:space="0" w:color="auto"/>
                                  </w:divBdr>
                                </w:div>
                              </w:divsChild>
                            </w:div>
                            <w:div w:id="907492893">
                              <w:marLeft w:val="0"/>
                              <w:marRight w:val="0"/>
                              <w:marTop w:val="0"/>
                              <w:marBottom w:val="330"/>
                              <w:divBdr>
                                <w:top w:val="none" w:sz="0" w:space="0" w:color="auto"/>
                                <w:left w:val="none" w:sz="0" w:space="0" w:color="auto"/>
                                <w:bottom w:val="none" w:sz="0" w:space="0" w:color="auto"/>
                                <w:right w:val="none" w:sz="0" w:space="0" w:color="auto"/>
                              </w:divBdr>
                            </w:div>
                            <w:div w:id="926765917">
                              <w:marLeft w:val="0"/>
                              <w:marRight w:val="0"/>
                              <w:marTop w:val="255"/>
                              <w:marBottom w:val="255"/>
                              <w:divBdr>
                                <w:top w:val="none" w:sz="0" w:space="0" w:color="auto"/>
                                <w:left w:val="none" w:sz="0" w:space="0" w:color="auto"/>
                                <w:bottom w:val="none" w:sz="0" w:space="0" w:color="auto"/>
                                <w:right w:val="none" w:sz="0" w:space="0" w:color="auto"/>
                              </w:divBdr>
                            </w:div>
                            <w:div w:id="1742095040">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 w:id="1339113934">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 w:id="1926844302">
      <w:bodyDiv w:val="1"/>
      <w:marLeft w:val="0"/>
      <w:marRight w:val="0"/>
      <w:marTop w:val="0"/>
      <w:marBottom w:val="0"/>
      <w:divBdr>
        <w:top w:val="none" w:sz="0" w:space="0" w:color="auto"/>
        <w:left w:val="none" w:sz="0" w:space="0" w:color="auto"/>
        <w:bottom w:val="none" w:sz="0" w:space="0" w:color="auto"/>
        <w:right w:val="none" w:sz="0" w:space="0" w:color="auto"/>
      </w:divBdr>
    </w:div>
    <w:div w:id="1927880695">
      <w:bodyDiv w:val="1"/>
      <w:marLeft w:val="0"/>
      <w:marRight w:val="0"/>
      <w:marTop w:val="0"/>
      <w:marBottom w:val="0"/>
      <w:divBdr>
        <w:top w:val="none" w:sz="0" w:space="0" w:color="auto"/>
        <w:left w:val="none" w:sz="0" w:space="0" w:color="auto"/>
        <w:bottom w:val="none" w:sz="0" w:space="0" w:color="auto"/>
        <w:right w:val="none" w:sz="0" w:space="0" w:color="auto"/>
      </w:divBdr>
      <w:divsChild>
        <w:div w:id="1281062737">
          <w:marLeft w:val="0"/>
          <w:marRight w:val="0"/>
          <w:marTop w:val="300"/>
          <w:marBottom w:val="60"/>
          <w:divBdr>
            <w:top w:val="none" w:sz="0" w:space="0" w:color="auto"/>
            <w:left w:val="none" w:sz="0" w:space="0" w:color="auto"/>
            <w:bottom w:val="none" w:sz="0" w:space="0" w:color="auto"/>
            <w:right w:val="none" w:sz="0" w:space="0" w:color="auto"/>
          </w:divBdr>
          <w:divsChild>
            <w:div w:id="36901674">
              <w:marLeft w:val="0"/>
              <w:marRight w:val="0"/>
              <w:marTop w:val="0"/>
              <w:marBottom w:val="0"/>
              <w:divBdr>
                <w:top w:val="none" w:sz="0" w:space="0" w:color="auto"/>
                <w:left w:val="none" w:sz="0" w:space="0" w:color="auto"/>
                <w:bottom w:val="none" w:sz="0" w:space="0" w:color="auto"/>
                <w:right w:val="none" w:sz="0" w:space="0" w:color="auto"/>
              </w:divBdr>
            </w:div>
          </w:divsChild>
        </w:div>
        <w:div w:id="308705295">
          <w:marLeft w:val="0"/>
          <w:marRight w:val="0"/>
          <w:marTop w:val="55"/>
          <w:marBottom w:val="350"/>
          <w:divBdr>
            <w:top w:val="none" w:sz="0" w:space="0" w:color="auto"/>
            <w:left w:val="none" w:sz="0" w:space="0" w:color="auto"/>
            <w:bottom w:val="none" w:sz="0" w:space="0" w:color="auto"/>
            <w:right w:val="none" w:sz="0" w:space="0" w:color="auto"/>
          </w:divBdr>
          <w:divsChild>
            <w:div w:id="2058309268">
              <w:marLeft w:val="0"/>
              <w:marRight w:val="0"/>
              <w:marTop w:val="0"/>
              <w:marBottom w:val="0"/>
              <w:divBdr>
                <w:top w:val="none" w:sz="0" w:space="0" w:color="auto"/>
                <w:left w:val="none" w:sz="0" w:space="0" w:color="auto"/>
                <w:bottom w:val="none" w:sz="0" w:space="0" w:color="auto"/>
                <w:right w:val="none" w:sz="0" w:space="0" w:color="auto"/>
              </w:divBdr>
            </w:div>
            <w:div w:id="425466669">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1935673807">
      <w:bodyDiv w:val="1"/>
      <w:marLeft w:val="0"/>
      <w:marRight w:val="0"/>
      <w:marTop w:val="0"/>
      <w:marBottom w:val="0"/>
      <w:divBdr>
        <w:top w:val="none" w:sz="0" w:space="0" w:color="auto"/>
        <w:left w:val="none" w:sz="0" w:space="0" w:color="auto"/>
        <w:bottom w:val="none" w:sz="0" w:space="0" w:color="auto"/>
        <w:right w:val="none" w:sz="0" w:space="0" w:color="auto"/>
      </w:divBdr>
    </w:div>
    <w:div w:id="1941713920">
      <w:bodyDiv w:val="1"/>
      <w:marLeft w:val="0"/>
      <w:marRight w:val="0"/>
      <w:marTop w:val="0"/>
      <w:marBottom w:val="0"/>
      <w:divBdr>
        <w:top w:val="none" w:sz="0" w:space="0" w:color="auto"/>
        <w:left w:val="none" w:sz="0" w:space="0" w:color="auto"/>
        <w:bottom w:val="none" w:sz="0" w:space="0" w:color="auto"/>
        <w:right w:val="none" w:sz="0" w:space="0" w:color="auto"/>
      </w:divBdr>
      <w:divsChild>
        <w:div w:id="1878615727">
          <w:marLeft w:val="0"/>
          <w:marRight w:val="0"/>
          <w:marTop w:val="0"/>
          <w:marBottom w:val="0"/>
          <w:divBdr>
            <w:top w:val="none" w:sz="0" w:space="0" w:color="auto"/>
            <w:left w:val="none" w:sz="0" w:space="0" w:color="auto"/>
            <w:bottom w:val="none" w:sz="0" w:space="0" w:color="auto"/>
            <w:right w:val="none" w:sz="0" w:space="0" w:color="auto"/>
          </w:divBdr>
          <w:divsChild>
            <w:div w:id="92240347">
              <w:marLeft w:val="0"/>
              <w:marRight w:val="0"/>
              <w:marTop w:val="0"/>
              <w:marBottom w:val="0"/>
              <w:divBdr>
                <w:top w:val="none" w:sz="0" w:space="0" w:color="auto"/>
                <w:left w:val="none" w:sz="0" w:space="0" w:color="auto"/>
                <w:bottom w:val="none" w:sz="0" w:space="0" w:color="auto"/>
                <w:right w:val="none" w:sz="0" w:space="0" w:color="auto"/>
              </w:divBdr>
              <w:divsChild>
                <w:div w:id="84150062">
                  <w:marLeft w:val="0"/>
                  <w:marRight w:val="0"/>
                  <w:marTop w:val="0"/>
                  <w:marBottom w:val="0"/>
                  <w:divBdr>
                    <w:top w:val="none" w:sz="0" w:space="0" w:color="auto"/>
                    <w:left w:val="none" w:sz="0" w:space="0" w:color="auto"/>
                    <w:bottom w:val="none" w:sz="0" w:space="0" w:color="auto"/>
                    <w:right w:val="none" w:sz="0" w:space="0" w:color="auto"/>
                  </w:divBdr>
                  <w:divsChild>
                    <w:div w:id="580994296">
                      <w:marLeft w:val="0"/>
                      <w:marRight w:val="0"/>
                      <w:marTop w:val="0"/>
                      <w:marBottom w:val="0"/>
                      <w:divBdr>
                        <w:top w:val="none" w:sz="0" w:space="0" w:color="auto"/>
                        <w:left w:val="none" w:sz="0" w:space="0" w:color="auto"/>
                        <w:bottom w:val="none" w:sz="0" w:space="0" w:color="auto"/>
                        <w:right w:val="none" w:sz="0" w:space="0" w:color="auto"/>
                      </w:divBdr>
                      <w:divsChild>
                        <w:div w:id="5940488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950771890">
      <w:bodyDiv w:val="1"/>
      <w:marLeft w:val="0"/>
      <w:marRight w:val="0"/>
      <w:marTop w:val="0"/>
      <w:marBottom w:val="0"/>
      <w:divBdr>
        <w:top w:val="none" w:sz="0" w:space="0" w:color="auto"/>
        <w:left w:val="none" w:sz="0" w:space="0" w:color="auto"/>
        <w:bottom w:val="none" w:sz="0" w:space="0" w:color="auto"/>
        <w:right w:val="none" w:sz="0" w:space="0" w:color="auto"/>
      </w:divBdr>
    </w:div>
    <w:div w:id="1956055613">
      <w:bodyDiv w:val="1"/>
      <w:marLeft w:val="0"/>
      <w:marRight w:val="0"/>
      <w:marTop w:val="0"/>
      <w:marBottom w:val="0"/>
      <w:divBdr>
        <w:top w:val="none" w:sz="0" w:space="0" w:color="auto"/>
        <w:left w:val="none" w:sz="0" w:space="0" w:color="auto"/>
        <w:bottom w:val="none" w:sz="0" w:space="0" w:color="auto"/>
        <w:right w:val="none" w:sz="0" w:space="0" w:color="auto"/>
      </w:divBdr>
    </w:div>
    <w:div w:id="1956714175">
      <w:bodyDiv w:val="1"/>
      <w:marLeft w:val="0"/>
      <w:marRight w:val="0"/>
      <w:marTop w:val="0"/>
      <w:marBottom w:val="0"/>
      <w:divBdr>
        <w:top w:val="none" w:sz="0" w:space="0" w:color="auto"/>
        <w:left w:val="none" w:sz="0" w:space="0" w:color="auto"/>
        <w:bottom w:val="none" w:sz="0" w:space="0" w:color="auto"/>
        <w:right w:val="none" w:sz="0" w:space="0" w:color="auto"/>
      </w:divBdr>
      <w:divsChild>
        <w:div w:id="1789002982">
          <w:marLeft w:val="0"/>
          <w:marRight w:val="0"/>
          <w:marTop w:val="0"/>
          <w:marBottom w:val="0"/>
          <w:divBdr>
            <w:top w:val="none" w:sz="0" w:space="0" w:color="auto"/>
            <w:left w:val="none" w:sz="0" w:space="0" w:color="auto"/>
            <w:bottom w:val="none" w:sz="0" w:space="0" w:color="auto"/>
            <w:right w:val="none" w:sz="0" w:space="0" w:color="auto"/>
          </w:divBdr>
          <w:divsChild>
            <w:div w:id="669988747">
              <w:marLeft w:val="0"/>
              <w:marRight w:val="0"/>
              <w:marTop w:val="0"/>
              <w:marBottom w:val="0"/>
              <w:divBdr>
                <w:top w:val="none" w:sz="0" w:space="0" w:color="auto"/>
                <w:left w:val="none" w:sz="0" w:space="0" w:color="auto"/>
                <w:bottom w:val="none" w:sz="0" w:space="0" w:color="auto"/>
                <w:right w:val="none" w:sz="0" w:space="0" w:color="auto"/>
              </w:divBdr>
              <w:divsChild>
                <w:div w:id="282031754">
                  <w:marLeft w:val="0"/>
                  <w:marRight w:val="0"/>
                  <w:marTop w:val="0"/>
                  <w:marBottom w:val="0"/>
                  <w:divBdr>
                    <w:top w:val="none" w:sz="0" w:space="0" w:color="auto"/>
                    <w:left w:val="none" w:sz="0" w:space="0" w:color="auto"/>
                    <w:bottom w:val="none" w:sz="0" w:space="0" w:color="auto"/>
                    <w:right w:val="none" w:sz="0" w:space="0" w:color="auto"/>
                  </w:divBdr>
                  <w:divsChild>
                    <w:div w:id="64032112">
                      <w:marLeft w:val="0"/>
                      <w:marRight w:val="0"/>
                      <w:marTop w:val="0"/>
                      <w:marBottom w:val="0"/>
                      <w:divBdr>
                        <w:top w:val="none" w:sz="0" w:space="0" w:color="auto"/>
                        <w:left w:val="none" w:sz="0" w:space="0" w:color="auto"/>
                        <w:bottom w:val="none" w:sz="0" w:space="0" w:color="auto"/>
                        <w:right w:val="none" w:sz="0" w:space="0" w:color="auto"/>
                      </w:divBdr>
                      <w:divsChild>
                        <w:div w:id="382676668">
                          <w:marLeft w:val="0"/>
                          <w:marRight w:val="0"/>
                          <w:marTop w:val="0"/>
                          <w:marBottom w:val="450"/>
                          <w:divBdr>
                            <w:top w:val="none" w:sz="0" w:space="0" w:color="auto"/>
                            <w:left w:val="none" w:sz="0" w:space="0" w:color="auto"/>
                            <w:bottom w:val="none" w:sz="0" w:space="0" w:color="auto"/>
                            <w:right w:val="none" w:sz="0" w:space="0" w:color="auto"/>
                          </w:divBdr>
                        </w:div>
                        <w:div w:id="18276248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67735449">
      <w:bodyDiv w:val="1"/>
      <w:marLeft w:val="0"/>
      <w:marRight w:val="0"/>
      <w:marTop w:val="0"/>
      <w:marBottom w:val="0"/>
      <w:divBdr>
        <w:top w:val="none" w:sz="0" w:space="0" w:color="auto"/>
        <w:left w:val="none" w:sz="0" w:space="0" w:color="auto"/>
        <w:bottom w:val="none" w:sz="0" w:space="0" w:color="auto"/>
        <w:right w:val="none" w:sz="0" w:space="0" w:color="auto"/>
      </w:divBdr>
      <w:divsChild>
        <w:div w:id="781918607">
          <w:marLeft w:val="0"/>
          <w:marRight w:val="0"/>
          <w:marTop w:val="0"/>
          <w:marBottom w:val="2355"/>
          <w:divBdr>
            <w:top w:val="none" w:sz="0" w:space="0" w:color="auto"/>
            <w:left w:val="none" w:sz="0" w:space="0" w:color="auto"/>
            <w:bottom w:val="none" w:sz="0" w:space="0" w:color="auto"/>
            <w:right w:val="none" w:sz="0" w:space="0" w:color="auto"/>
          </w:divBdr>
          <w:divsChild>
            <w:div w:id="1411538121">
              <w:marLeft w:val="0"/>
              <w:marRight w:val="0"/>
              <w:marTop w:val="0"/>
              <w:marBottom w:val="0"/>
              <w:divBdr>
                <w:top w:val="none" w:sz="0" w:space="0" w:color="auto"/>
                <w:left w:val="none" w:sz="0" w:space="0" w:color="auto"/>
                <w:bottom w:val="none" w:sz="0" w:space="0" w:color="auto"/>
                <w:right w:val="none" w:sz="0" w:space="0" w:color="auto"/>
              </w:divBdr>
              <w:divsChild>
                <w:div w:id="1078407851">
                  <w:marLeft w:val="0"/>
                  <w:marRight w:val="0"/>
                  <w:marTop w:val="0"/>
                  <w:marBottom w:val="0"/>
                  <w:divBdr>
                    <w:top w:val="none" w:sz="0" w:space="0" w:color="auto"/>
                    <w:left w:val="none" w:sz="0" w:space="0" w:color="auto"/>
                    <w:bottom w:val="none" w:sz="0" w:space="0" w:color="auto"/>
                    <w:right w:val="none" w:sz="0" w:space="0" w:color="auto"/>
                  </w:divBdr>
                  <w:divsChild>
                    <w:div w:id="1003314601">
                      <w:marLeft w:val="0"/>
                      <w:marRight w:val="0"/>
                      <w:marTop w:val="0"/>
                      <w:marBottom w:val="0"/>
                      <w:divBdr>
                        <w:top w:val="none" w:sz="0" w:space="0" w:color="auto"/>
                        <w:left w:val="none" w:sz="0" w:space="0" w:color="auto"/>
                        <w:bottom w:val="none" w:sz="0" w:space="0" w:color="auto"/>
                        <w:right w:val="none" w:sz="0" w:space="0" w:color="auto"/>
                      </w:divBdr>
                      <w:divsChild>
                        <w:div w:id="877473550">
                          <w:marLeft w:val="0"/>
                          <w:marRight w:val="0"/>
                          <w:marTop w:val="0"/>
                          <w:marBottom w:val="0"/>
                          <w:divBdr>
                            <w:top w:val="none" w:sz="0" w:space="0" w:color="auto"/>
                            <w:left w:val="none" w:sz="0" w:space="0" w:color="auto"/>
                            <w:bottom w:val="none" w:sz="0" w:space="0" w:color="auto"/>
                            <w:right w:val="none" w:sz="0" w:space="0" w:color="auto"/>
                          </w:divBdr>
                          <w:divsChild>
                            <w:div w:id="576785787">
                              <w:marLeft w:val="0"/>
                              <w:marRight w:val="0"/>
                              <w:marTop w:val="0"/>
                              <w:marBottom w:val="0"/>
                              <w:divBdr>
                                <w:top w:val="none" w:sz="0" w:space="0" w:color="auto"/>
                                <w:left w:val="none" w:sz="0" w:space="0" w:color="auto"/>
                                <w:bottom w:val="none" w:sz="0" w:space="0" w:color="auto"/>
                                <w:right w:val="none" w:sz="0" w:space="0" w:color="auto"/>
                              </w:divBdr>
                              <w:divsChild>
                                <w:div w:id="1614970012">
                                  <w:marLeft w:val="0"/>
                                  <w:marRight w:val="0"/>
                                  <w:marTop w:val="0"/>
                                  <w:marBottom w:val="120"/>
                                  <w:divBdr>
                                    <w:top w:val="none" w:sz="0" w:space="0" w:color="auto"/>
                                    <w:left w:val="none" w:sz="0" w:space="0" w:color="auto"/>
                                    <w:bottom w:val="none" w:sz="0" w:space="0" w:color="auto"/>
                                    <w:right w:val="none" w:sz="0" w:space="0" w:color="auto"/>
                                  </w:divBdr>
                                </w:div>
                                <w:div w:id="2003896855">
                                  <w:marLeft w:val="0"/>
                                  <w:marRight w:val="0"/>
                                  <w:marTop w:val="0"/>
                                  <w:marBottom w:val="0"/>
                                  <w:divBdr>
                                    <w:top w:val="none" w:sz="0" w:space="0" w:color="auto"/>
                                    <w:left w:val="none" w:sz="0" w:space="0" w:color="auto"/>
                                    <w:bottom w:val="none" w:sz="0" w:space="0" w:color="auto"/>
                                    <w:right w:val="none" w:sz="0" w:space="0" w:color="auto"/>
                                  </w:divBdr>
                                  <w:divsChild>
                                    <w:div w:id="635183731">
                                      <w:marLeft w:val="0"/>
                                      <w:marRight w:val="0"/>
                                      <w:marTop w:val="0"/>
                                      <w:marBottom w:val="0"/>
                                      <w:divBdr>
                                        <w:top w:val="none" w:sz="0" w:space="0" w:color="auto"/>
                                        <w:left w:val="none" w:sz="0" w:space="0" w:color="auto"/>
                                        <w:bottom w:val="none" w:sz="0" w:space="0" w:color="auto"/>
                                        <w:right w:val="none" w:sz="0" w:space="0" w:color="auto"/>
                                      </w:divBdr>
                                    </w:div>
                                    <w:div w:id="773129776">
                                      <w:marLeft w:val="0"/>
                                      <w:marRight w:val="0"/>
                                      <w:marTop w:val="0"/>
                                      <w:marBottom w:val="0"/>
                                      <w:divBdr>
                                        <w:top w:val="none" w:sz="0" w:space="0" w:color="auto"/>
                                        <w:left w:val="none" w:sz="0" w:space="0" w:color="auto"/>
                                        <w:bottom w:val="none" w:sz="0" w:space="0" w:color="auto"/>
                                        <w:right w:val="none" w:sz="0" w:space="0" w:color="auto"/>
                                      </w:divBdr>
                                      <w:divsChild>
                                        <w:div w:id="1759133782">
                                          <w:marLeft w:val="0"/>
                                          <w:marRight w:val="0"/>
                                          <w:marTop w:val="0"/>
                                          <w:marBottom w:val="0"/>
                                          <w:divBdr>
                                            <w:top w:val="none" w:sz="0" w:space="0" w:color="auto"/>
                                            <w:left w:val="none" w:sz="0" w:space="0" w:color="auto"/>
                                            <w:bottom w:val="none" w:sz="0" w:space="0" w:color="auto"/>
                                            <w:right w:val="none" w:sz="0" w:space="0" w:color="auto"/>
                                          </w:divBdr>
                                          <w:divsChild>
                                            <w:div w:id="37736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3051968">
      <w:bodyDiv w:val="1"/>
      <w:marLeft w:val="0"/>
      <w:marRight w:val="0"/>
      <w:marTop w:val="0"/>
      <w:marBottom w:val="0"/>
      <w:divBdr>
        <w:top w:val="none" w:sz="0" w:space="0" w:color="auto"/>
        <w:left w:val="none" w:sz="0" w:space="0" w:color="auto"/>
        <w:bottom w:val="none" w:sz="0" w:space="0" w:color="auto"/>
        <w:right w:val="none" w:sz="0" w:space="0" w:color="auto"/>
      </w:divBdr>
    </w:div>
    <w:div w:id="1975259212">
      <w:bodyDiv w:val="1"/>
      <w:marLeft w:val="0"/>
      <w:marRight w:val="0"/>
      <w:marTop w:val="0"/>
      <w:marBottom w:val="0"/>
      <w:divBdr>
        <w:top w:val="none" w:sz="0" w:space="0" w:color="auto"/>
        <w:left w:val="none" w:sz="0" w:space="0" w:color="auto"/>
        <w:bottom w:val="none" w:sz="0" w:space="0" w:color="auto"/>
        <w:right w:val="none" w:sz="0" w:space="0" w:color="auto"/>
      </w:divBdr>
    </w:div>
    <w:div w:id="1978872985">
      <w:bodyDiv w:val="1"/>
      <w:marLeft w:val="0"/>
      <w:marRight w:val="0"/>
      <w:marTop w:val="0"/>
      <w:marBottom w:val="0"/>
      <w:divBdr>
        <w:top w:val="none" w:sz="0" w:space="0" w:color="auto"/>
        <w:left w:val="none" w:sz="0" w:space="0" w:color="auto"/>
        <w:bottom w:val="none" w:sz="0" w:space="0" w:color="auto"/>
        <w:right w:val="none" w:sz="0" w:space="0" w:color="auto"/>
      </w:divBdr>
    </w:div>
    <w:div w:id="1986087615">
      <w:bodyDiv w:val="1"/>
      <w:marLeft w:val="0"/>
      <w:marRight w:val="0"/>
      <w:marTop w:val="0"/>
      <w:marBottom w:val="0"/>
      <w:divBdr>
        <w:top w:val="none" w:sz="0" w:space="0" w:color="auto"/>
        <w:left w:val="none" w:sz="0" w:space="0" w:color="auto"/>
        <w:bottom w:val="none" w:sz="0" w:space="0" w:color="auto"/>
        <w:right w:val="none" w:sz="0" w:space="0" w:color="auto"/>
      </w:divBdr>
    </w:div>
    <w:div w:id="1986231326">
      <w:bodyDiv w:val="1"/>
      <w:marLeft w:val="0"/>
      <w:marRight w:val="0"/>
      <w:marTop w:val="0"/>
      <w:marBottom w:val="0"/>
      <w:divBdr>
        <w:top w:val="none" w:sz="0" w:space="0" w:color="auto"/>
        <w:left w:val="none" w:sz="0" w:space="0" w:color="auto"/>
        <w:bottom w:val="none" w:sz="0" w:space="0" w:color="auto"/>
        <w:right w:val="none" w:sz="0" w:space="0" w:color="auto"/>
      </w:divBdr>
    </w:div>
    <w:div w:id="1988435439">
      <w:bodyDiv w:val="1"/>
      <w:marLeft w:val="0"/>
      <w:marRight w:val="0"/>
      <w:marTop w:val="0"/>
      <w:marBottom w:val="0"/>
      <w:divBdr>
        <w:top w:val="none" w:sz="0" w:space="0" w:color="auto"/>
        <w:left w:val="none" w:sz="0" w:space="0" w:color="auto"/>
        <w:bottom w:val="none" w:sz="0" w:space="0" w:color="auto"/>
        <w:right w:val="none" w:sz="0" w:space="0" w:color="auto"/>
      </w:divBdr>
      <w:divsChild>
        <w:div w:id="43019922">
          <w:marLeft w:val="0"/>
          <w:marRight w:val="0"/>
          <w:marTop w:val="195"/>
          <w:marBottom w:val="0"/>
          <w:divBdr>
            <w:top w:val="none" w:sz="0" w:space="0" w:color="auto"/>
            <w:left w:val="none" w:sz="0" w:space="0" w:color="auto"/>
            <w:bottom w:val="none" w:sz="0" w:space="0" w:color="auto"/>
            <w:right w:val="none" w:sz="0" w:space="0" w:color="auto"/>
          </w:divBdr>
        </w:div>
        <w:div w:id="50931477">
          <w:marLeft w:val="0"/>
          <w:marRight w:val="0"/>
          <w:marTop w:val="225"/>
          <w:marBottom w:val="225"/>
          <w:divBdr>
            <w:top w:val="none" w:sz="0" w:space="0" w:color="auto"/>
            <w:left w:val="none" w:sz="0" w:space="0" w:color="auto"/>
            <w:bottom w:val="none" w:sz="0" w:space="0" w:color="auto"/>
            <w:right w:val="none" w:sz="0" w:space="0" w:color="auto"/>
          </w:divBdr>
        </w:div>
        <w:div w:id="1701007836">
          <w:marLeft w:val="-405"/>
          <w:marRight w:val="0"/>
          <w:marTop w:val="0"/>
          <w:marBottom w:val="0"/>
          <w:divBdr>
            <w:top w:val="none" w:sz="0" w:space="0" w:color="auto"/>
            <w:left w:val="none" w:sz="0" w:space="0" w:color="auto"/>
            <w:bottom w:val="none" w:sz="0" w:space="0" w:color="auto"/>
            <w:right w:val="none" w:sz="0" w:space="0" w:color="auto"/>
          </w:divBdr>
        </w:div>
      </w:divsChild>
    </w:div>
    <w:div w:id="1993486171">
      <w:bodyDiv w:val="1"/>
      <w:marLeft w:val="0"/>
      <w:marRight w:val="0"/>
      <w:marTop w:val="0"/>
      <w:marBottom w:val="0"/>
      <w:divBdr>
        <w:top w:val="none" w:sz="0" w:space="0" w:color="auto"/>
        <w:left w:val="none" w:sz="0" w:space="0" w:color="auto"/>
        <w:bottom w:val="none" w:sz="0" w:space="0" w:color="auto"/>
        <w:right w:val="none" w:sz="0" w:space="0" w:color="auto"/>
      </w:divBdr>
      <w:divsChild>
        <w:div w:id="1759978325">
          <w:marLeft w:val="0"/>
          <w:marRight w:val="0"/>
          <w:marTop w:val="100"/>
          <w:marBottom w:val="100"/>
          <w:divBdr>
            <w:top w:val="none" w:sz="0" w:space="0" w:color="auto"/>
            <w:left w:val="none" w:sz="0" w:space="0" w:color="auto"/>
            <w:bottom w:val="none" w:sz="0" w:space="0" w:color="auto"/>
            <w:right w:val="none" w:sz="0" w:space="0" w:color="auto"/>
          </w:divBdr>
        </w:div>
      </w:divsChild>
    </w:div>
    <w:div w:id="2002149591">
      <w:bodyDiv w:val="1"/>
      <w:marLeft w:val="0"/>
      <w:marRight w:val="0"/>
      <w:marTop w:val="0"/>
      <w:marBottom w:val="0"/>
      <w:divBdr>
        <w:top w:val="none" w:sz="0" w:space="0" w:color="auto"/>
        <w:left w:val="none" w:sz="0" w:space="0" w:color="auto"/>
        <w:bottom w:val="none" w:sz="0" w:space="0" w:color="auto"/>
        <w:right w:val="none" w:sz="0" w:space="0" w:color="auto"/>
      </w:divBdr>
    </w:div>
    <w:div w:id="2004889768">
      <w:bodyDiv w:val="1"/>
      <w:marLeft w:val="0"/>
      <w:marRight w:val="0"/>
      <w:marTop w:val="0"/>
      <w:marBottom w:val="0"/>
      <w:divBdr>
        <w:top w:val="none" w:sz="0" w:space="0" w:color="auto"/>
        <w:left w:val="none" w:sz="0" w:space="0" w:color="auto"/>
        <w:bottom w:val="none" w:sz="0" w:space="0" w:color="auto"/>
        <w:right w:val="none" w:sz="0" w:space="0" w:color="auto"/>
      </w:divBdr>
      <w:divsChild>
        <w:div w:id="1733307291">
          <w:marLeft w:val="0"/>
          <w:marRight w:val="0"/>
          <w:marTop w:val="0"/>
          <w:marBottom w:val="0"/>
          <w:divBdr>
            <w:top w:val="none" w:sz="0" w:space="0" w:color="auto"/>
            <w:left w:val="none" w:sz="0" w:space="0" w:color="auto"/>
            <w:bottom w:val="none" w:sz="0" w:space="0" w:color="auto"/>
            <w:right w:val="none" w:sz="0" w:space="0" w:color="auto"/>
          </w:divBdr>
          <w:divsChild>
            <w:div w:id="1618678895">
              <w:marLeft w:val="0"/>
              <w:marRight w:val="0"/>
              <w:marTop w:val="0"/>
              <w:marBottom w:val="0"/>
              <w:divBdr>
                <w:top w:val="none" w:sz="0" w:space="0" w:color="auto"/>
                <w:left w:val="none" w:sz="0" w:space="0" w:color="auto"/>
                <w:bottom w:val="none" w:sz="0" w:space="0" w:color="auto"/>
                <w:right w:val="none" w:sz="0" w:space="0" w:color="auto"/>
              </w:divBdr>
              <w:divsChild>
                <w:div w:id="148913289">
                  <w:marLeft w:val="0"/>
                  <w:marRight w:val="0"/>
                  <w:marTop w:val="0"/>
                  <w:marBottom w:val="0"/>
                  <w:divBdr>
                    <w:top w:val="none" w:sz="0" w:space="0" w:color="auto"/>
                    <w:left w:val="none" w:sz="0" w:space="0" w:color="auto"/>
                    <w:bottom w:val="none" w:sz="0" w:space="0" w:color="auto"/>
                    <w:right w:val="none" w:sz="0" w:space="0" w:color="auto"/>
                  </w:divBdr>
                  <w:divsChild>
                    <w:div w:id="72877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12384">
          <w:marLeft w:val="0"/>
          <w:marRight w:val="0"/>
          <w:marTop w:val="0"/>
          <w:marBottom w:val="420"/>
          <w:divBdr>
            <w:top w:val="none" w:sz="0" w:space="0" w:color="auto"/>
            <w:left w:val="none" w:sz="0" w:space="0" w:color="auto"/>
            <w:bottom w:val="none" w:sz="0" w:space="0" w:color="auto"/>
            <w:right w:val="none" w:sz="0" w:space="0" w:color="auto"/>
          </w:divBdr>
        </w:div>
        <w:div w:id="1954821380">
          <w:marLeft w:val="0"/>
          <w:marRight w:val="0"/>
          <w:marTop w:val="0"/>
          <w:marBottom w:val="300"/>
          <w:divBdr>
            <w:top w:val="none" w:sz="0" w:space="0" w:color="auto"/>
            <w:left w:val="none" w:sz="0" w:space="0" w:color="auto"/>
            <w:bottom w:val="none" w:sz="0" w:space="0" w:color="auto"/>
            <w:right w:val="none" w:sz="0" w:space="0" w:color="auto"/>
          </w:divBdr>
        </w:div>
        <w:div w:id="1969818010">
          <w:marLeft w:val="0"/>
          <w:marRight w:val="0"/>
          <w:marTop w:val="0"/>
          <w:marBottom w:val="300"/>
          <w:divBdr>
            <w:top w:val="single" w:sz="6" w:space="0" w:color="E7E7E7"/>
            <w:left w:val="single" w:sz="6" w:space="14" w:color="E7E7E7"/>
            <w:bottom w:val="single" w:sz="6" w:space="14" w:color="E7E7E7"/>
            <w:right w:val="single" w:sz="6" w:space="14" w:color="E7E7E7"/>
          </w:divBdr>
          <w:divsChild>
            <w:div w:id="17133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29408">
      <w:bodyDiv w:val="1"/>
      <w:marLeft w:val="0"/>
      <w:marRight w:val="0"/>
      <w:marTop w:val="0"/>
      <w:marBottom w:val="0"/>
      <w:divBdr>
        <w:top w:val="none" w:sz="0" w:space="0" w:color="auto"/>
        <w:left w:val="none" w:sz="0" w:space="0" w:color="auto"/>
        <w:bottom w:val="none" w:sz="0" w:space="0" w:color="auto"/>
        <w:right w:val="none" w:sz="0" w:space="0" w:color="auto"/>
      </w:divBdr>
    </w:div>
    <w:div w:id="2026789413">
      <w:bodyDiv w:val="1"/>
      <w:marLeft w:val="0"/>
      <w:marRight w:val="0"/>
      <w:marTop w:val="0"/>
      <w:marBottom w:val="0"/>
      <w:divBdr>
        <w:top w:val="none" w:sz="0" w:space="0" w:color="auto"/>
        <w:left w:val="none" w:sz="0" w:space="0" w:color="auto"/>
        <w:bottom w:val="none" w:sz="0" w:space="0" w:color="auto"/>
        <w:right w:val="none" w:sz="0" w:space="0" w:color="auto"/>
      </w:divBdr>
    </w:div>
    <w:div w:id="2035762430">
      <w:bodyDiv w:val="1"/>
      <w:marLeft w:val="0"/>
      <w:marRight w:val="0"/>
      <w:marTop w:val="0"/>
      <w:marBottom w:val="0"/>
      <w:divBdr>
        <w:top w:val="none" w:sz="0" w:space="0" w:color="auto"/>
        <w:left w:val="none" w:sz="0" w:space="0" w:color="auto"/>
        <w:bottom w:val="none" w:sz="0" w:space="0" w:color="auto"/>
        <w:right w:val="none" w:sz="0" w:space="0" w:color="auto"/>
      </w:divBdr>
    </w:div>
    <w:div w:id="2050764329">
      <w:bodyDiv w:val="1"/>
      <w:marLeft w:val="0"/>
      <w:marRight w:val="0"/>
      <w:marTop w:val="0"/>
      <w:marBottom w:val="0"/>
      <w:divBdr>
        <w:top w:val="none" w:sz="0" w:space="0" w:color="auto"/>
        <w:left w:val="none" w:sz="0" w:space="0" w:color="auto"/>
        <w:bottom w:val="none" w:sz="0" w:space="0" w:color="auto"/>
        <w:right w:val="none" w:sz="0" w:space="0" w:color="auto"/>
      </w:divBdr>
      <w:divsChild>
        <w:div w:id="1358584084">
          <w:marLeft w:val="0"/>
          <w:marRight w:val="0"/>
          <w:marTop w:val="0"/>
          <w:marBottom w:val="0"/>
          <w:divBdr>
            <w:top w:val="none" w:sz="0" w:space="0" w:color="auto"/>
            <w:left w:val="none" w:sz="0" w:space="0" w:color="auto"/>
            <w:bottom w:val="none" w:sz="0" w:space="0" w:color="auto"/>
            <w:right w:val="none" w:sz="0" w:space="0" w:color="auto"/>
          </w:divBdr>
          <w:divsChild>
            <w:div w:id="629020132">
              <w:marLeft w:val="0"/>
              <w:marRight w:val="0"/>
              <w:marTop w:val="0"/>
              <w:marBottom w:val="0"/>
              <w:divBdr>
                <w:top w:val="none" w:sz="0" w:space="0" w:color="auto"/>
                <w:left w:val="none" w:sz="0" w:space="0" w:color="auto"/>
                <w:bottom w:val="none" w:sz="0" w:space="0" w:color="auto"/>
                <w:right w:val="none" w:sz="0" w:space="0" w:color="auto"/>
              </w:divBdr>
              <w:divsChild>
                <w:div w:id="1027288645">
                  <w:marLeft w:val="0"/>
                  <w:marRight w:val="0"/>
                  <w:marTop w:val="0"/>
                  <w:marBottom w:val="0"/>
                  <w:divBdr>
                    <w:top w:val="none" w:sz="0" w:space="0" w:color="auto"/>
                    <w:left w:val="none" w:sz="0" w:space="0" w:color="auto"/>
                    <w:bottom w:val="none" w:sz="0" w:space="0" w:color="auto"/>
                    <w:right w:val="none" w:sz="0" w:space="0" w:color="auto"/>
                  </w:divBdr>
                  <w:divsChild>
                    <w:div w:id="131481986">
                      <w:marLeft w:val="0"/>
                      <w:marRight w:val="0"/>
                      <w:marTop w:val="0"/>
                      <w:marBottom w:val="0"/>
                      <w:divBdr>
                        <w:top w:val="none" w:sz="0" w:space="0" w:color="auto"/>
                        <w:left w:val="none" w:sz="0" w:space="0" w:color="auto"/>
                        <w:bottom w:val="none" w:sz="0" w:space="0" w:color="auto"/>
                        <w:right w:val="none" w:sz="0" w:space="0" w:color="auto"/>
                      </w:divBdr>
                      <w:divsChild>
                        <w:div w:id="143788957">
                          <w:marLeft w:val="0"/>
                          <w:marRight w:val="0"/>
                          <w:marTop w:val="0"/>
                          <w:marBottom w:val="450"/>
                          <w:divBdr>
                            <w:top w:val="none" w:sz="0" w:space="0" w:color="auto"/>
                            <w:left w:val="none" w:sz="0" w:space="0" w:color="auto"/>
                            <w:bottom w:val="none" w:sz="0" w:space="0" w:color="auto"/>
                            <w:right w:val="none" w:sz="0" w:space="0" w:color="auto"/>
                          </w:divBdr>
                        </w:div>
                        <w:div w:id="350032941">
                          <w:marLeft w:val="0"/>
                          <w:marRight w:val="0"/>
                          <w:marTop w:val="0"/>
                          <w:marBottom w:val="300"/>
                          <w:divBdr>
                            <w:top w:val="none" w:sz="0" w:space="0" w:color="auto"/>
                            <w:left w:val="none" w:sz="0" w:space="0" w:color="auto"/>
                            <w:bottom w:val="none" w:sz="0" w:space="0" w:color="auto"/>
                            <w:right w:val="none" w:sz="0" w:space="0" w:color="auto"/>
                          </w:divBdr>
                        </w:div>
                        <w:div w:id="445080592">
                          <w:marLeft w:val="0"/>
                          <w:marRight w:val="0"/>
                          <w:marTop w:val="0"/>
                          <w:marBottom w:val="0"/>
                          <w:divBdr>
                            <w:top w:val="none" w:sz="0" w:space="0" w:color="auto"/>
                            <w:left w:val="none" w:sz="0" w:space="0" w:color="auto"/>
                            <w:bottom w:val="none" w:sz="0" w:space="0" w:color="auto"/>
                            <w:right w:val="none" w:sz="0" w:space="0" w:color="auto"/>
                          </w:divBdr>
                          <w:divsChild>
                            <w:div w:id="975065765">
                              <w:marLeft w:val="0"/>
                              <w:marRight w:val="0"/>
                              <w:marTop w:val="0"/>
                              <w:marBottom w:val="0"/>
                              <w:divBdr>
                                <w:top w:val="none" w:sz="0" w:space="0" w:color="auto"/>
                                <w:left w:val="none" w:sz="0" w:space="0" w:color="auto"/>
                                <w:bottom w:val="none" w:sz="0" w:space="0" w:color="auto"/>
                                <w:right w:val="none" w:sz="0" w:space="0" w:color="auto"/>
                              </w:divBdr>
                            </w:div>
                          </w:divsChild>
                        </w:div>
                        <w:div w:id="506331955">
                          <w:marLeft w:val="0"/>
                          <w:marRight w:val="0"/>
                          <w:marTop w:val="0"/>
                          <w:marBottom w:val="0"/>
                          <w:divBdr>
                            <w:top w:val="none" w:sz="0" w:space="0" w:color="auto"/>
                            <w:left w:val="none" w:sz="0" w:space="0" w:color="auto"/>
                            <w:bottom w:val="none" w:sz="0" w:space="0" w:color="auto"/>
                            <w:right w:val="none" w:sz="0" w:space="0" w:color="auto"/>
                          </w:divBdr>
                          <w:divsChild>
                            <w:div w:id="1632706309">
                              <w:marLeft w:val="0"/>
                              <w:marRight w:val="0"/>
                              <w:marTop w:val="0"/>
                              <w:marBottom w:val="0"/>
                              <w:divBdr>
                                <w:top w:val="none" w:sz="0" w:space="0" w:color="auto"/>
                                <w:left w:val="none" w:sz="0" w:space="0" w:color="auto"/>
                                <w:bottom w:val="none" w:sz="0" w:space="0" w:color="auto"/>
                                <w:right w:val="none" w:sz="0" w:space="0" w:color="auto"/>
                              </w:divBdr>
                              <w:divsChild>
                                <w:div w:id="901411076">
                                  <w:marLeft w:val="0"/>
                                  <w:marRight w:val="0"/>
                                  <w:marTop w:val="0"/>
                                  <w:marBottom w:val="0"/>
                                  <w:divBdr>
                                    <w:top w:val="none" w:sz="0" w:space="0" w:color="auto"/>
                                    <w:left w:val="none" w:sz="0" w:space="0" w:color="auto"/>
                                    <w:bottom w:val="none" w:sz="0" w:space="0" w:color="auto"/>
                                    <w:right w:val="none" w:sz="0" w:space="0" w:color="auto"/>
                                  </w:divBdr>
                                  <w:divsChild>
                                    <w:div w:id="10672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522432">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2054838982">
      <w:bodyDiv w:val="1"/>
      <w:marLeft w:val="0"/>
      <w:marRight w:val="0"/>
      <w:marTop w:val="0"/>
      <w:marBottom w:val="0"/>
      <w:divBdr>
        <w:top w:val="none" w:sz="0" w:space="0" w:color="auto"/>
        <w:left w:val="none" w:sz="0" w:space="0" w:color="auto"/>
        <w:bottom w:val="none" w:sz="0" w:space="0" w:color="auto"/>
        <w:right w:val="none" w:sz="0" w:space="0" w:color="auto"/>
      </w:divBdr>
      <w:divsChild>
        <w:div w:id="948200184">
          <w:marLeft w:val="0"/>
          <w:marRight w:val="0"/>
          <w:marTop w:val="0"/>
          <w:marBottom w:val="0"/>
          <w:divBdr>
            <w:top w:val="none" w:sz="0" w:space="0" w:color="auto"/>
            <w:left w:val="none" w:sz="0" w:space="0" w:color="auto"/>
            <w:bottom w:val="none" w:sz="0" w:space="0" w:color="auto"/>
            <w:right w:val="none" w:sz="0" w:space="0" w:color="auto"/>
          </w:divBdr>
          <w:divsChild>
            <w:div w:id="327944407">
              <w:marLeft w:val="0"/>
              <w:marRight w:val="0"/>
              <w:marTop w:val="0"/>
              <w:marBottom w:val="0"/>
              <w:divBdr>
                <w:top w:val="none" w:sz="0" w:space="0" w:color="auto"/>
                <w:left w:val="none" w:sz="0" w:space="0" w:color="auto"/>
                <w:bottom w:val="none" w:sz="0" w:space="0" w:color="auto"/>
                <w:right w:val="none" w:sz="0" w:space="0" w:color="auto"/>
              </w:divBdr>
              <w:divsChild>
                <w:div w:id="1734892190">
                  <w:marLeft w:val="0"/>
                  <w:marRight w:val="0"/>
                  <w:marTop w:val="0"/>
                  <w:marBottom w:val="0"/>
                  <w:divBdr>
                    <w:top w:val="none" w:sz="0" w:space="0" w:color="auto"/>
                    <w:left w:val="none" w:sz="0" w:space="0" w:color="auto"/>
                    <w:bottom w:val="single" w:sz="6" w:space="0" w:color="EAEAEA"/>
                    <w:right w:val="none" w:sz="0" w:space="0" w:color="auto"/>
                  </w:divBdr>
                  <w:divsChild>
                    <w:div w:id="1250311071">
                      <w:marLeft w:val="0"/>
                      <w:marRight w:val="0"/>
                      <w:marTop w:val="0"/>
                      <w:marBottom w:val="150"/>
                      <w:divBdr>
                        <w:top w:val="none" w:sz="0" w:space="0" w:color="auto"/>
                        <w:left w:val="none" w:sz="0" w:space="0" w:color="auto"/>
                        <w:bottom w:val="none" w:sz="0" w:space="0" w:color="auto"/>
                        <w:right w:val="none" w:sz="0" w:space="0" w:color="auto"/>
                      </w:divBdr>
                    </w:div>
                    <w:div w:id="1733310296">
                      <w:marLeft w:val="0"/>
                      <w:marRight w:val="0"/>
                      <w:marTop w:val="0"/>
                      <w:marBottom w:val="0"/>
                      <w:divBdr>
                        <w:top w:val="none" w:sz="0" w:space="0" w:color="auto"/>
                        <w:left w:val="none" w:sz="0" w:space="0" w:color="auto"/>
                        <w:bottom w:val="none" w:sz="0" w:space="0" w:color="auto"/>
                        <w:right w:val="none" w:sz="0" w:space="0" w:color="auto"/>
                      </w:divBdr>
                    </w:div>
                    <w:div w:id="1964145622">
                      <w:marLeft w:val="-675"/>
                      <w:marRight w:val="0"/>
                      <w:marTop w:val="0"/>
                      <w:marBottom w:val="0"/>
                      <w:divBdr>
                        <w:top w:val="none" w:sz="0" w:space="0" w:color="auto"/>
                        <w:left w:val="none" w:sz="0" w:space="0" w:color="auto"/>
                        <w:bottom w:val="none" w:sz="0" w:space="0" w:color="auto"/>
                        <w:right w:val="none" w:sz="0" w:space="0" w:color="auto"/>
                      </w:divBdr>
                      <w:divsChild>
                        <w:div w:id="961493029">
                          <w:marLeft w:val="0"/>
                          <w:marRight w:val="0"/>
                          <w:marTop w:val="0"/>
                          <w:marBottom w:val="300"/>
                          <w:divBdr>
                            <w:top w:val="none" w:sz="0" w:space="0" w:color="auto"/>
                            <w:left w:val="none" w:sz="0" w:space="0" w:color="auto"/>
                            <w:bottom w:val="none" w:sz="0" w:space="0" w:color="auto"/>
                            <w:right w:val="none" w:sz="0" w:space="0" w:color="auto"/>
                          </w:divBdr>
                        </w:div>
                        <w:div w:id="118589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641137">
      <w:bodyDiv w:val="1"/>
      <w:marLeft w:val="0"/>
      <w:marRight w:val="0"/>
      <w:marTop w:val="0"/>
      <w:marBottom w:val="0"/>
      <w:divBdr>
        <w:top w:val="none" w:sz="0" w:space="0" w:color="auto"/>
        <w:left w:val="none" w:sz="0" w:space="0" w:color="auto"/>
        <w:bottom w:val="none" w:sz="0" w:space="0" w:color="auto"/>
        <w:right w:val="none" w:sz="0" w:space="0" w:color="auto"/>
      </w:divBdr>
    </w:div>
    <w:div w:id="2077434742">
      <w:bodyDiv w:val="1"/>
      <w:marLeft w:val="0"/>
      <w:marRight w:val="0"/>
      <w:marTop w:val="0"/>
      <w:marBottom w:val="0"/>
      <w:divBdr>
        <w:top w:val="none" w:sz="0" w:space="0" w:color="auto"/>
        <w:left w:val="none" w:sz="0" w:space="0" w:color="auto"/>
        <w:bottom w:val="none" w:sz="0" w:space="0" w:color="auto"/>
        <w:right w:val="none" w:sz="0" w:space="0" w:color="auto"/>
      </w:divBdr>
      <w:divsChild>
        <w:div w:id="726146634">
          <w:marLeft w:val="0"/>
          <w:marRight w:val="0"/>
          <w:marTop w:val="0"/>
          <w:marBottom w:val="2355"/>
          <w:divBdr>
            <w:top w:val="none" w:sz="0" w:space="0" w:color="auto"/>
            <w:left w:val="none" w:sz="0" w:space="0" w:color="auto"/>
            <w:bottom w:val="none" w:sz="0" w:space="0" w:color="auto"/>
            <w:right w:val="none" w:sz="0" w:space="0" w:color="auto"/>
          </w:divBdr>
          <w:divsChild>
            <w:div w:id="1572614946">
              <w:marLeft w:val="0"/>
              <w:marRight w:val="0"/>
              <w:marTop w:val="0"/>
              <w:marBottom w:val="0"/>
              <w:divBdr>
                <w:top w:val="none" w:sz="0" w:space="0" w:color="auto"/>
                <w:left w:val="none" w:sz="0" w:space="0" w:color="auto"/>
                <w:bottom w:val="none" w:sz="0" w:space="0" w:color="auto"/>
                <w:right w:val="none" w:sz="0" w:space="0" w:color="auto"/>
              </w:divBdr>
              <w:divsChild>
                <w:div w:id="106433482">
                  <w:marLeft w:val="0"/>
                  <w:marRight w:val="0"/>
                  <w:marTop w:val="0"/>
                  <w:marBottom w:val="0"/>
                  <w:divBdr>
                    <w:top w:val="none" w:sz="0" w:space="0" w:color="auto"/>
                    <w:left w:val="none" w:sz="0" w:space="0" w:color="auto"/>
                    <w:bottom w:val="none" w:sz="0" w:space="0" w:color="auto"/>
                    <w:right w:val="none" w:sz="0" w:space="0" w:color="auto"/>
                  </w:divBdr>
                  <w:divsChild>
                    <w:div w:id="805855682">
                      <w:marLeft w:val="0"/>
                      <w:marRight w:val="0"/>
                      <w:marTop w:val="0"/>
                      <w:marBottom w:val="0"/>
                      <w:divBdr>
                        <w:top w:val="none" w:sz="0" w:space="0" w:color="auto"/>
                        <w:left w:val="none" w:sz="0" w:space="0" w:color="auto"/>
                        <w:bottom w:val="none" w:sz="0" w:space="0" w:color="auto"/>
                        <w:right w:val="none" w:sz="0" w:space="0" w:color="auto"/>
                      </w:divBdr>
                      <w:divsChild>
                        <w:div w:id="1363091493">
                          <w:marLeft w:val="0"/>
                          <w:marRight w:val="0"/>
                          <w:marTop w:val="0"/>
                          <w:marBottom w:val="0"/>
                          <w:divBdr>
                            <w:top w:val="none" w:sz="0" w:space="0" w:color="auto"/>
                            <w:left w:val="none" w:sz="0" w:space="0" w:color="auto"/>
                            <w:bottom w:val="none" w:sz="0" w:space="0" w:color="auto"/>
                            <w:right w:val="none" w:sz="0" w:space="0" w:color="auto"/>
                          </w:divBdr>
                          <w:divsChild>
                            <w:div w:id="1738430382">
                              <w:marLeft w:val="0"/>
                              <w:marRight w:val="0"/>
                              <w:marTop w:val="0"/>
                              <w:marBottom w:val="0"/>
                              <w:divBdr>
                                <w:top w:val="none" w:sz="0" w:space="0" w:color="auto"/>
                                <w:left w:val="none" w:sz="0" w:space="0" w:color="auto"/>
                                <w:bottom w:val="none" w:sz="0" w:space="0" w:color="auto"/>
                                <w:right w:val="none" w:sz="0" w:space="0" w:color="auto"/>
                              </w:divBdr>
                              <w:divsChild>
                                <w:div w:id="915748844">
                                  <w:marLeft w:val="0"/>
                                  <w:marRight w:val="0"/>
                                  <w:marTop w:val="0"/>
                                  <w:marBottom w:val="0"/>
                                  <w:divBdr>
                                    <w:top w:val="none" w:sz="0" w:space="0" w:color="auto"/>
                                    <w:left w:val="none" w:sz="0" w:space="0" w:color="auto"/>
                                    <w:bottom w:val="none" w:sz="0" w:space="0" w:color="auto"/>
                                    <w:right w:val="none" w:sz="0" w:space="0" w:color="auto"/>
                                  </w:divBdr>
                                  <w:divsChild>
                                    <w:div w:id="190994790">
                                      <w:marLeft w:val="0"/>
                                      <w:marRight w:val="0"/>
                                      <w:marTop w:val="0"/>
                                      <w:marBottom w:val="0"/>
                                      <w:divBdr>
                                        <w:top w:val="none" w:sz="0" w:space="0" w:color="auto"/>
                                        <w:left w:val="none" w:sz="0" w:space="0" w:color="auto"/>
                                        <w:bottom w:val="none" w:sz="0" w:space="0" w:color="auto"/>
                                        <w:right w:val="none" w:sz="0" w:space="0" w:color="auto"/>
                                      </w:divBdr>
                                      <w:divsChild>
                                        <w:div w:id="792210792">
                                          <w:marLeft w:val="0"/>
                                          <w:marRight w:val="0"/>
                                          <w:marTop w:val="0"/>
                                          <w:marBottom w:val="0"/>
                                          <w:divBdr>
                                            <w:top w:val="none" w:sz="0" w:space="0" w:color="auto"/>
                                            <w:left w:val="none" w:sz="0" w:space="0" w:color="auto"/>
                                            <w:bottom w:val="none" w:sz="0" w:space="0" w:color="auto"/>
                                            <w:right w:val="none" w:sz="0" w:space="0" w:color="auto"/>
                                          </w:divBdr>
                                          <w:divsChild>
                                            <w:div w:id="89176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68402">
                                      <w:marLeft w:val="0"/>
                                      <w:marRight w:val="0"/>
                                      <w:marTop w:val="0"/>
                                      <w:marBottom w:val="0"/>
                                      <w:divBdr>
                                        <w:top w:val="none" w:sz="0" w:space="0" w:color="auto"/>
                                        <w:left w:val="none" w:sz="0" w:space="0" w:color="auto"/>
                                        <w:bottom w:val="none" w:sz="0" w:space="0" w:color="auto"/>
                                        <w:right w:val="none" w:sz="0" w:space="0" w:color="auto"/>
                                      </w:divBdr>
                                    </w:div>
                                  </w:divsChild>
                                </w:div>
                                <w:div w:id="21295460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864986">
      <w:bodyDiv w:val="1"/>
      <w:marLeft w:val="0"/>
      <w:marRight w:val="0"/>
      <w:marTop w:val="0"/>
      <w:marBottom w:val="0"/>
      <w:divBdr>
        <w:top w:val="none" w:sz="0" w:space="0" w:color="auto"/>
        <w:left w:val="none" w:sz="0" w:space="0" w:color="auto"/>
        <w:bottom w:val="none" w:sz="0" w:space="0" w:color="auto"/>
        <w:right w:val="none" w:sz="0" w:space="0" w:color="auto"/>
      </w:divBdr>
    </w:div>
    <w:div w:id="2089840097">
      <w:bodyDiv w:val="1"/>
      <w:marLeft w:val="0"/>
      <w:marRight w:val="0"/>
      <w:marTop w:val="0"/>
      <w:marBottom w:val="0"/>
      <w:divBdr>
        <w:top w:val="none" w:sz="0" w:space="0" w:color="auto"/>
        <w:left w:val="none" w:sz="0" w:space="0" w:color="auto"/>
        <w:bottom w:val="none" w:sz="0" w:space="0" w:color="auto"/>
        <w:right w:val="none" w:sz="0" w:space="0" w:color="auto"/>
      </w:divBdr>
    </w:div>
    <w:div w:id="2097747376">
      <w:bodyDiv w:val="1"/>
      <w:marLeft w:val="0"/>
      <w:marRight w:val="0"/>
      <w:marTop w:val="0"/>
      <w:marBottom w:val="0"/>
      <w:divBdr>
        <w:top w:val="none" w:sz="0" w:space="0" w:color="auto"/>
        <w:left w:val="none" w:sz="0" w:space="0" w:color="auto"/>
        <w:bottom w:val="none" w:sz="0" w:space="0" w:color="auto"/>
        <w:right w:val="none" w:sz="0" w:space="0" w:color="auto"/>
      </w:divBdr>
    </w:div>
    <w:div w:id="2107264767">
      <w:bodyDiv w:val="1"/>
      <w:marLeft w:val="0"/>
      <w:marRight w:val="0"/>
      <w:marTop w:val="0"/>
      <w:marBottom w:val="0"/>
      <w:divBdr>
        <w:top w:val="none" w:sz="0" w:space="0" w:color="auto"/>
        <w:left w:val="none" w:sz="0" w:space="0" w:color="auto"/>
        <w:bottom w:val="none" w:sz="0" w:space="0" w:color="auto"/>
        <w:right w:val="none" w:sz="0" w:space="0" w:color="auto"/>
      </w:divBdr>
      <w:divsChild>
        <w:div w:id="457919226">
          <w:marLeft w:val="0"/>
          <w:marRight w:val="0"/>
          <w:marTop w:val="0"/>
          <w:marBottom w:val="0"/>
          <w:divBdr>
            <w:top w:val="none" w:sz="0" w:space="0" w:color="auto"/>
            <w:left w:val="none" w:sz="0" w:space="0" w:color="auto"/>
            <w:bottom w:val="none" w:sz="0" w:space="0" w:color="auto"/>
            <w:right w:val="none" w:sz="0" w:space="0" w:color="auto"/>
          </w:divBdr>
          <w:divsChild>
            <w:div w:id="1635679231">
              <w:marLeft w:val="0"/>
              <w:marRight w:val="0"/>
              <w:marTop w:val="0"/>
              <w:marBottom w:val="0"/>
              <w:divBdr>
                <w:top w:val="none" w:sz="0" w:space="0" w:color="auto"/>
                <w:left w:val="none" w:sz="0" w:space="0" w:color="auto"/>
                <w:bottom w:val="none" w:sz="0" w:space="0" w:color="auto"/>
                <w:right w:val="none" w:sz="0" w:space="0" w:color="auto"/>
              </w:divBdr>
              <w:divsChild>
                <w:div w:id="55786369">
                  <w:marLeft w:val="0"/>
                  <w:marRight w:val="0"/>
                  <w:marTop w:val="0"/>
                  <w:marBottom w:val="0"/>
                  <w:divBdr>
                    <w:top w:val="none" w:sz="0" w:space="0" w:color="auto"/>
                    <w:left w:val="none" w:sz="0" w:space="0" w:color="auto"/>
                    <w:bottom w:val="none" w:sz="0" w:space="0" w:color="auto"/>
                    <w:right w:val="none" w:sz="0" w:space="0" w:color="auto"/>
                  </w:divBdr>
                  <w:divsChild>
                    <w:div w:id="1041982801">
                      <w:marLeft w:val="0"/>
                      <w:marRight w:val="0"/>
                      <w:marTop w:val="0"/>
                      <w:marBottom w:val="0"/>
                      <w:divBdr>
                        <w:top w:val="none" w:sz="0" w:space="0" w:color="auto"/>
                        <w:left w:val="none" w:sz="0" w:space="0" w:color="auto"/>
                        <w:bottom w:val="none" w:sz="0" w:space="0" w:color="auto"/>
                        <w:right w:val="none" w:sz="0" w:space="0" w:color="auto"/>
                      </w:divBdr>
                      <w:divsChild>
                        <w:div w:id="79614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766427">
      <w:bodyDiv w:val="1"/>
      <w:marLeft w:val="0"/>
      <w:marRight w:val="0"/>
      <w:marTop w:val="0"/>
      <w:marBottom w:val="0"/>
      <w:divBdr>
        <w:top w:val="none" w:sz="0" w:space="0" w:color="auto"/>
        <w:left w:val="none" w:sz="0" w:space="0" w:color="auto"/>
        <w:bottom w:val="none" w:sz="0" w:space="0" w:color="auto"/>
        <w:right w:val="none" w:sz="0" w:space="0" w:color="auto"/>
      </w:divBdr>
    </w:div>
    <w:div w:id="2110543930">
      <w:bodyDiv w:val="1"/>
      <w:marLeft w:val="0"/>
      <w:marRight w:val="0"/>
      <w:marTop w:val="0"/>
      <w:marBottom w:val="0"/>
      <w:divBdr>
        <w:top w:val="none" w:sz="0" w:space="0" w:color="auto"/>
        <w:left w:val="none" w:sz="0" w:space="0" w:color="auto"/>
        <w:bottom w:val="none" w:sz="0" w:space="0" w:color="auto"/>
        <w:right w:val="none" w:sz="0" w:space="0" w:color="auto"/>
      </w:divBdr>
    </w:div>
    <w:div w:id="214014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garantF1://71138860.1000" TargetMode="External"/><Relationship Id="rId26" Type="http://schemas.openxmlformats.org/officeDocument/2006/relationships/hyperlink" Target="garantF1://10800200.43108" TargetMode="External"/><Relationship Id="rId39" Type="http://schemas.openxmlformats.org/officeDocument/2006/relationships/hyperlink" Target="http://mobileonline.garant.ru/" TargetMode="External"/><Relationship Id="rId21" Type="http://schemas.openxmlformats.org/officeDocument/2006/relationships/hyperlink" Target="garantF1://71138860.1000" TargetMode="External"/><Relationship Id="rId34" Type="http://schemas.openxmlformats.org/officeDocument/2006/relationships/hyperlink" Target="http://mobileonline.garant.ru/" TargetMode="External"/><Relationship Id="rId42" Type="http://schemas.openxmlformats.org/officeDocument/2006/relationships/hyperlink" Target="http://mobileonline.garant.ru/" TargetMode="External"/><Relationship Id="rId47" Type="http://schemas.openxmlformats.org/officeDocument/2006/relationships/hyperlink" Target="http://mobileonline.garant.ru/" TargetMode="External"/><Relationship Id="rId50" Type="http://schemas.openxmlformats.org/officeDocument/2006/relationships/hyperlink" Target="http://mobileonline.garant.ru/" TargetMode="External"/><Relationship Id="rId55" Type="http://schemas.openxmlformats.org/officeDocument/2006/relationships/hyperlink" Target="garantF1://73091442.0" TargetMode="External"/><Relationship Id="rId63" Type="http://schemas.openxmlformats.org/officeDocument/2006/relationships/hyperlink" Target="http://mobileonline.garant.ru/" TargetMode="External"/><Relationship Id="rId68" Type="http://schemas.openxmlformats.org/officeDocument/2006/relationships/hyperlink" Target="http://mobileonline.garant.ru/" TargetMode="External"/><Relationship Id="rId76"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garantF1://10800200.2141308" TargetMode="External"/><Relationship Id="rId29" Type="http://schemas.openxmlformats.org/officeDocument/2006/relationships/hyperlink" Target="garantF1://10800200.200262" TargetMode="External"/><Relationship Id="rId11" Type="http://schemas.openxmlformats.org/officeDocument/2006/relationships/hyperlink" Target="mailto:info@gketalon.ru" TargetMode="External"/><Relationship Id="rId24" Type="http://schemas.openxmlformats.org/officeDocument/2006/relationships/hyperlink" Target="garantF1://10800200.7507" TargetMode="External"/><Relationship Id="rId32" Type="http://schemas.openxmlformats.org/officeDocument/2006/relationships/hyperlink" Target="http://mobileonline.garant.ru/" TargetMode="External"/><Relationship Id="rId37" Type="http://schemas.openxmlformats.org/officeDocument/2006/relationships/hyperlink" Target="http://mobileonline.garant.ru/" TargetMode="External"/><Relationship Id="rId40" Type="http://schemas.openxmlformats.org/officeDocument/2006/relationships/hyperlink" Target="http://mobileonline.garant.ru/" TargetMode="External"/><Relationship Id="rId45" Type="http://schemas.openxmlformats.org/officeDocument/2006/relationships/hyperlink" Target="http://mobileonline.garant.ru/" TargetMode="External"/><Relationship Id="rId53" Type="http://schemas.openxmlformats.org/officeDocument/2006/relationships/hyperlink" Target="garantF1://73091438.0" TargetMode="External"/><Relationship Id="rId58" Type="http://schemas.openxmlformats.org/officeDocument/2006/relationships/hyperlink" Target="garantF1://73062112.0" TargetMode="External"/><Relationship Id="rId66" Type="http://schemas.openxmlformats.org/officeDocument/2006/relationships/hyperlink" Target="http://mobileonline.garant.ru/" TargetMode="External"/><Relationship Id="rId74" Type="http://schemas.openxmlformats.org/officeDocument/2006/relationships/header" Target="header3.xm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garantF1://12030951.0" TargetMode="External"/><Relationship Id="rId10" Type="http://schemas.openxmlformats.org/officeDocument/2006/relationships/hyperlink" Target="mailto:info@gketalon.ru" TargetMode="External"/><Relationship Id="rId19" Type="http://schemas.openxmlformats.org/officeDocument/2006/relationships/hyperlink" Target="garantF1://73155237.116" TargetMode="External"/><Relationship Id="rId31" Type="http://schemas.openxmlformats.org/officeDocument/2006/relationships/hyperlink" Target="http://mobileonline.garant.ru/" TargetMode="External"/><Relationship Id="rId44" Type="http://schemas.openxmlformats.org/officeDocument/2006/relationships/hyperlink" Target="http://mobileonline.garant.ru/" TargetMode="External"/><Relationship Id="rId52" Type="http://schemas.openxmlformats.org/officeDocument/2006/relationships/hyperlink" Target="http://mobileonline.garant.ru/" TargetMode="External"/><Relationship Id="rId60" Type="http://schemas.openxmlformats.org/officeDocument/2006/relationships/hyperlink" Target="garantF1://73062102.0" TargetMode="External"/><Relationship Id="rId65" Type="http://schemas.openxmlformats.org/officeDocument/2006/relationships/hyperlink" Target="http://mobileonline.garant.ru/" TargetMode="External"/><Relationship Id="rId73" Type="http://schemas.openxmlformats.org/officeDocument/2006/relationships/header" Target="header2.xml"/><Relationship Id="rId78"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garantF1://72013651.0" TargetMode="External"/><Relationship Id="rId22" Type="http://schemas.openxmlformats.org/officeDocument/2006/relationships/hyperlink" Target="garantF1://12025268.168" TargetMode="External"/><Relationship Id="rId27" Type="http://schemas.openxmlformats.org/officeDocument/2006/relationships/hyperlink" Target="garantF1://10006192.173" TargetMode="External"/><Relationship Id="rId30" Type="http://schemas.openxmlformats.org/officeDocument/2006/relationships/hyperlink" Target="garantF1://10800200.34612124" TargetMode="External"/><Relationship Id="rId35" Type="http://schemas.openxmlformats.org/officeDocument/2006/relationships/hyperlink" Target="http://mobileonline.garant.ru/" TargetMode="External"/><Relationship Id="rId43" Type="http://schemas.openxmlformats.org/officeDocument/2006/relationships/hyperlink" Target="http://mobileonline.garant.ru/" TargetMode="External"/><Relationship Id="rId48" Type="http://schemas.openxmlformats.org/officeDocument/2006/relationships/hyperlink" Target="http://mobileonline.garant.ru/" TargetMode="External"/><Relationship Id="rId56" Type="http://schemas.openxmlformats.org/officeDocument/2006/relationships/hyperlink" Target="garantF1://73091446.0" TargetMode="External"/><Relationship Id="rId64" Type="http://schemas.openxmlformats.org/officeDocument/2006/relationships/hyperlink" Target="http://mobileonline.garant.ru/" TargetMode="External"/><Relationship Id="rId69" Type="http://schemas.openxmlformats.org/officeDocument/2006/relationships/hyperlink" Target="http://mobileonline.garant.ru/" TargetMode="External"/><Relationship Id="rId77" Type="http://schemas.openxmlformats.org/officeDocument/2006/relationships/header" Target="header4.xml"/><Relationship Id="rId8" Type="http://schemas.openxmlformats.org/officeDocument/2006/relationships/endnotes" Target="endnotes.xml"/><Relationship Id="rId51" Type="http://schemas.openxmlformats.org/officeDocument/2006/relationships/hyperlink" Target="http://mobileonline.garant.ru/" TargetMode="External"/><Relationship Id="rId72" Type="http://schemas.openxmlformats.org/officeDocument/2006/relationships/hyperlink" Target="http://mobileonline.garant.ru/"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garantF1://71986134.1000" TargetMode="External"/><Relationship Id="rId25" Type="http://schemas.openxmlformats.org/officeDocument/2006/relationships/hyperlink" Target="garantF1://12051284.2312" TargetMode="External"/><Relationship Id="rId33" Type="http://schemas.openxmlformats.org/officeDocument/2006/relationships/hyperlink" Target="http://mobileonline.garant.ru/" TargetMode="External"/><Relationship Id="rId38" Type="http://schemas.openxmlformats.org/officeDocument/2006/relationships/hyperlink" Target="http://mobileonline.garant.ru/" TargetMode="External"/><Relationship Id="rId46" Type="http://schemas.openxmlformats.org/officeDocument/2006/relationships/hyperlink" Target="http://mobileonline.garant.ru/" TargetMode="External"/><Relationship Id="rId59" Type="http://schemas.openxmlformats.org/officeDocument/2006/relationships/hyperlink" Target="garantF1://73062110.0" TargetMode="External"/><Relationship Id="rId67" Type="http://schemas.openxmlformats.org/officeDocument/2006/relationships/hyperlink" Target="http://mobileonline.garant.ru/" TargetMode="External"/><Relationship Id="rId20" Type="http://schemas.openxmlformats.org/officeDocument/2006/relationships/hyperlink" Target="garantF1://71986134.1000" TargetMode="External"/><Relationship Id="rId41" Type="http://schemas.openxmlformats.org/officeDocument/2006/relationships/hyperlink" Target="http://mobileonline.garant.ru/" TargetMode="External"/><Relationship Id="rId54" Type="http://schemas.openxmlformats.org/officeDocument/2006/relationships/hyperlink" Target="garantF1://73091440.0" TargetMode="External"/><Relationship Id="rId62" Type="http://schemas.openxmlformats.org/officeDocument/2006/relationships/hyperlink" Target="garantF1://12030951.0" TargetMode="External"/><Relationship Id="rId70" Type="http://schemas.openxmlformats.org/officeDocument/2006/relationships/hyperlink" Target="http://mobileonline.garant.ru/"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garantF1://77573690.57" TargetMode="External"/><Relationship Id="rId23" Type="http://schemas.openxmlformats.org/officeDocument/2006/relationships/hyperlink" Target="garantF1://71004182.0" TargetMode="External"/><Relationship Id="rId28" Type="http://schemas.openxmlformats.org/officeDocument/2006/relationships/hyperlink" Target="garantF1://10800200.3461620" TargetMode="External"/><Relationship Id="rId36" Type="http://schemas.openxmlformats.org/officeDocument/2006/relationships/hyperlink" Target="http://mobileonline.garant.ru/" TargetMode="External"/><Relationship Id="rId49" Type="http://schemas.openxmlformats.org/officeDocument/2006/relationships/hyperlink" Target="http://mobileonline.garant.ru/" TargetMode="External"/><Relationship Id="rId57" Type="http://schemas.openxmlformats.org/officeDocument/2006/relationships/hyperlink" Target="garantF1://73062082.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1A383-62C8-44C1-A060-1A9B8EB10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971</TotalTime>
  <Pages>45</Pages>
  <Words>19424</Words>
  <Characters>110723</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Анна  Тарасова</dc:creator>
  <cp:lastModifiedBy>Ольга Максимова</cp:lastModifiedBy>
  <cp:revision>21</cp:revision>
  <cp:lastPrinted>2017-07-07T07:06:00Z</cp:lastPrinted>
  <dcterms:created xsi:type="dcterms:W3CDTF">2020-02-03T06:32:00Z</dcterms:created>
  <dcterms:modified xsi:type="dcterms:W3CDTF">2020-02-26T05:23:00Z</dcterms:modified>
</cp:coreProperties>
</file>