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657F2F" w:rsidRDefault="00166903" w:rsidP="00166903">
      <w:pPr>
        <w:pStyle w:val="1"/>
        <w:spacing w:line="360" w:lineRule="auto"/>
        <w:ind w:left="15552"/>
        <w:jc w:val="center"/>
        <w:rPr>
          <w:b/>
          <w:bCs/>
          <w:color w:val="FF0000"/>
          <w:sz w:val="23"/>
          <w:szCs w:val="23"/>
        </w:rPr>
      </w:pPr>
    </w:p>
    <w:p w14:paraId="2473E3BA" w14:textId="77777777" w:rsidR="00166903" w:rsidRPr="00657F2F"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04457562"/>
      <w:bookmarkStart w:id="77" w:name="_Toc104791852"/>
      <w:r w:rsidRPr="00657F2F">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D175F9" w:rsidRDefault="00D175F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175F9" w:rsidRDefault="00D175F9" w:rsidP="00166903">
                            <w:pPr>
                              <w:pStyle w:val="a8"/>
                              <w:spacing w:line="192" w:lineRule="auto"/>
                              <w:jc w:val="center"/>
                            </w:pPr>
                            <w:r>
                              <w:rPr>
                                <w:b/>
                                <w:color w:val="990033"/>
                              </w:rPr>
                              <w:t xml:space="preserve"> «Консалтинговая фирма «Эталон»</w:t>
                            </w:r>
                          </w:p>
                          <w:p w14:paraId="03D750D0" w14:textId="77777777" w:rsidR="00D175F9" w:rsidRDefault="00D175F9" w:rsidP="00166903">
                            <w:pPr>
                              <w:autoSpaceDE w:val="0"/>
                              <w:spacing w:line="192" w:lineRule="auto"/>
                              <w:jc w:val="center"/>
                            </w:pPr>
                            <w:r>
                              <w:t>Чувашская  Республика, г. Чебоксары, пр. Московский, д. 17, стр. 1, пом. 15</w:t>
                            </w:r>
                          </w:p>
                          <w:p w14:paraId="7643EAD7" w14:textId="77777777" w:rsidR="00D175F9" w:rsidRDefault="00D175F9" w:rsidP="00166903">
                            <w:pPr>
                              <w:autoSpaceDE w:val="0"/>
                              <w:spacing w:line="192" w:lineRule="auto"/>
                              <w:jc w:val="center"/>
                            </w:pPr>
                            <w:r>
                              <w:t>E-mail: info@gketalon.ru, www.etalon-company.ru, тел./факс: (8352) 45-00-55</w:t>
                            </w:r>
                          </w:p>
                          <w:p w14:paraId="26952B8C" w14:textId="77777777" w:rsidR="00D175F9" w:rsidRDefault="00D175F9" w:rsidP="00166903">
                            <w:pPr>
                              <w:autoSpaceDE w:val="0"/>
                              <w:spacing w:line="192" w:lineRule="auto"/>
                              <w:jc w:val="center"/>
                            </w:pPr>
                            <w:r>
                              <w:t xml:space="preserve">ИНН/КПП 2130031282/213001001, р/с 40702810975000000723 в </w:t>
                            </w:r>
                          </w:p>
                          <w:p w14:paraId="43B47400" w14:textId="77777777" w:rsidR="00D175F9" w:rsidRDefault="00D175F9" w:rsidP="00166903">
                            <w:pPr>
                              <w:autoSpaceDE w:val="0"/>
                              <w:spacing w:line="192" w:lineRule="auto"/>
                              <w:jc w:val="center"/>
                            </w:pPr>
                            <w:r>
                              <w:t xml:space="preserve">Чувашском отделении № 8613 ПАО «Сбербанк России», </w:t>
                            </w:r>
                          </w:p>
                          <w:p w14:paraId="7CD2EB2E" w14:textId="77777777" w:rsidR="00D175F9" w:rsidRDefault="00D175F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175F9" w:rsidRDefault="00D175F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175F9" w:rsidRDefault="00D175F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D175F9" w:rsidRPr="00D54759" w:rsidRDefault="00D175F9"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D175F9" w:rsidRDefault="00D175F9"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175F9" w:rsidRDefault="00D175F9" w:rsidP="00166903">
                      <w:pPr>
                        <w:pStyle w:val="a8"/>
                        <w:spacing w:line="192" w:lineRule="auto"/>
                        <w:jc w:val="center"/>
                      </w:pPr>
                      <w:r>
                        <w:rPr>
                          <w:b/>
                          <w:color w:val="990033"/>
                        </w:rPr>
                        <w:t xml:space="preserve"> «Консалтинговая фирма «Эталон»</w:t>
                      </w:r>
                    </w:p>
                    <w:p w14:paraId="03D750D0" w14:textId="77777777" w:rsidR="00D175F9" w:rsidRDefault="00D175F9" w:rsidP="00166903">
                      <w:pPr>
                        <w:autoSpaceDE w:val="0"/>
                        <w:spacing w:line="192" w:lineRule="auto"/>
                        <w:jc w:val="center"/>
                      </w:pPr>
                      <w:r>
                        <w:t>Чувашская  Республика, г. Чебоксары, пр. Московский, д. 17, стр. 1, пом. 15</w:t>
                      </w:r>
                    </w:p>
                    <w:p w14:paraId="7643EAD7" w14:textId="77777777" w:rsidR="00D175F9" w:rsidRDefault="00D175F9" w:rsidP="00166903">
                      <w:pPr>
                        <w:autoSpaceDE w:val="0"/>
                        <w:spacing w:line="192" w:lineRule="auto"/>
                        <w:jc w:val="center"/>
                      </w:pPr>
                      <w:r>
                        <w:t>E-mail: info@gketalon.ru, www.etalon-company.ru, тел./факс: (8352) 45-00-55</w:t>
                      </w:r>
                    </w:p>
                    <w:p w14:paraId="26952B8C" w14:textId="77777777" w:rsidR="00D175F9" w:rsidRDefault="00D175F9" w:rsidP="00166903">
                      <w:pPr>
                        <w:autoSpaceDE w:val="0"/>
                        <w:spacing w:line="192" w:lineRule="auto"/>
                        <w:jc w:val="center"/>
                      </w:pPr>
                      <w:r>
                        <w:t xml:space="preserve">ИНН/КПП 2130031282/213001001, р/с 40702810975000000723 в </w:t>
                      </w:r>
                    </w:p>
                    <w:p w14:paraId="43B47400" w14:textId="77777777" w:rsidR="00D175F9" w:rsidRDefault="00D175F9" w:rsidP="00166903">
                      <w:pPr>
                        <w:autoSpaceDE w:val="0"/>
                        <w:spacing w:line="192" w:lineRule="auto"/>
                        <w:jc w:val="center"/>
                      </w:pPr>
                      <w:r>
                        <w:t xml:space="preserve">Чувашском отделении № 8613 ПАО «Сбербанк России», </w:t>
                      </w:r>
                    </w:p>
                    <w:p w14:paraId="7CD2EB2E" w14:textId="77777777" w:rsidR="00D175F9" w:rsidRDefault="00D175F9"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175F9" w:rsidRDefault="00D175F9"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175F9" w:rsidRDefault="00D175F9"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D175F9" w:rsidRPr="00D54759" w:rsidRDefault="00D175F9"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657F2F">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F40A93" w14:textId="77777777" w:rsidR="00166903" w:rsidRPr="00657F2F" w:rsidRDefault="00166903" w:rsidP="00166903">
      <w:pPr>
        <w:pStyle w:val="1"/>
        <w:spacing w:line="360" w:lineRule="auto"/>
        <w:jc w:val="center"/>
        <w:rPr>
          <w:b/>
          <w:bCs/>
          <w:i/>
          <w:iCs/>
          <w:color w:val="FF0000"/>
          <w:sz w:val="23"/>
          <w:szCs w:val="23"/>
          <w:lang w:val="en-US"/>
        </w:rPr>
      </w:pPr>
    </w:p>
    <w:p w14:paraId="09465F21" w14:textId="77777777" w:rsidR="00166903" w:rsidRPr="00657F2F" w:rsidRDefault="00166903" w:rsidP="00166903">
      <w:pPr>
        <w:pStyle w:val="1"/>
        <w:spacing w:line="360" w:lineRule="auto"/>
        <w:jc w:val="center"/>
        <w:rPr>
          <w:b/>
          <w:bCs/>
          <w:i/>
          <w:iCs/>
          <w:color w:val="FF0000"/>
          <w:sz w:val="23"/>
          <w:szCs w:val="23"/>
          <w:lang w:val="en-US"/>
        </w:rPr>
      </w:pPr>
    </w:p>
    <w:p w14:paraId="6BBC3187" w14:textId="77777777" w:rsidR="00166903" w:rsidRPr="00657F2F" w:rsidRDefault="00166903" w:rsidP="00166903">
      <w:pPr>
        <w:pStyle w:val="1"/>
        <w:spacing w:line="360" w:lineRule="auto"/>
        <w:jc w:val="center"/>
        <w:rPr>
          <w:b/>
          <w:bCs/>
          <w:i/>
          <w:iCs/>
          <w:color w:val="FF0000"/>
          <w:sz w:val="23"/>
          <w:szCs w:val="23"/>
          <w:lang w:val="en-US"/>
        </w:rPr>
      </w:pPr>
    </w:p>
    <w:p w14:paraId="2DC4FF41" w14:textId="77777777" w:rsidR="00166903" w:rsidRPr="00657F2F" w:rsidRDefault="00166903" w:rsidP="00166903">
      <w:pPr>
        <w:widowControl w:val="0"/>
        <w:tabs>
          <w:tab w:val="left" w:pos="-540"/>
        </w:tabs>
        <w:jc w:val="center"/>
        <w:rPr>
          <w:rFonts w:eastAsia="Calibri"/>
          <w:b/>
          <w:bCs/>
          <w:iCs/>
          <w:color w:val="FF0000"/>
          <w:sz w:val="23"/>
          <w:szCs w:val="23"/>
        </w:rPr>
      </w:pPr>
    </w:p>
    <w:p w14:paraId="79813A26" w14:textId="77777777" w:rsidR="00166903" w:rsidRPr="00657F2F" w:rsidRDefault="00166903" w:rsidP="00166903">
      <w:pPr>
        <w:widowControl w:val="0"/>
        <w:tabs>
          <w:tab w:val="left" w:pos="-540"/>
        </w:tabs>
        <w:jc w:val="center"/>
        <w:rPr>
          <w:rFonts w:eastAsia="Calibri"/>
          <w:b/>
          <w:bCs/>
          <w:iCs/>
          <w:color w:val="FF0000"/>
          <w:sz w:val="23"/>
          <w:szCs w:val="23"/>
        </w:rPr>
      </w:pPr>
    </w:p>
    <w:p w14:paraId="6DA0C654" w14:textId="77777777" w:rsidR="00166903" w:rsidRPr="00657F2F" w:rsidRDefault="00166903" w:rsidP="00166903">
      <w:pPr>
        <w:widowControl w:val="0"/>
        <w:tabs>
          <w:tab w:val="left" w:pos="-540"/>
        </w:tabs>
        <w:jc w:val="center"/>
        <w:rPr>
          <w:rFonts w:eastAsia="Calibri"/>
          <w:b/>
          <w:bCs/>
          <w:iCs/>
          <w:color w:val="FF0000"/>
          <w:sz w:val="23"/>
          <w:szCs w:val="23"/>
        </w:rPr>
      </w:pPr>
    </w:p>
    <w:p w14:paraId="4BE56E8A" w14:textId="77777777" w:rsidR="00460AFC" w:rsidRPr="00657F2F" w:rsidRDefault="00460AFC" w:rsidP="00166903">
      <w:pPr>
        <w:spacing w:line="360" w:lineRule="auto"/>
        <w:ind w:firstLine="720"/>
        <w:jc w:val="center"/>
        <w:rPr>
          <w:b/>
          <w:color w:val="FF0000"/>
          <w:sz w:val="23"/>
          <w:szCs w:val="23"/>
        </w:rPr>
      </w:pPr>
    </w:p>
    <w:p w14:paraId="3BCE7EDF" w14:textId="77777777" w:rsidR="00460AFC" w:rsidRPr="00657F2F" w:rsidRDefault="00460AFC" w:rsidP="00166903">
      <w:pPr>
        <w:spacing w:line="360" w:lineRule="auto"/>
        <w:ind w:firstLine="720"/>
        <w:jc w:val="center"/>
        <w:rPr>
          <w:b/>
          <w:color w:val="FF0000"/>
          <w:sz w:val="23"/>
          <w:szCs w:val="23"/>
        </w:rPr>
      </w:pPr>
    </w:p>
    <w:p w14:paraId="7BE60993" w14:textId="69A468B4" w:rsidR="00166903" w:rsidRPr="00F959D6" w:rsidRDefault="00166903" w:rsidP="00166903">
      <w:pPr>
        <w:spacing w:line="360" w:lineRule="auto"/>
        <w:ind w:firstLine="720"/>
        <w:jc w:val="center"/>
        <w:rPr>
          <w:sz w:val="23"/>
          <w:szCs w:val="23"/>
        </w:rPr>
        <w:sectPr w:rsidR="00166903" w:rsidRPr="00F959D6" w:rsidSect="001336F8">
          <w:headerReference w:type="default" r:id="rId13"/>
          <w:pgSz w:w="11906" w:h="16838"/>
          <w:pgMar w:top="420" w:right="794" w:bottom="657" w:left="794" w:header="113" w:footer="426" w:gutter="0"/>
          <w:pgNumType w:start="1"/>
          <w:cols w:space="720"/>
          <w:docGrid w:linePitch="272"/>
        </w:sectPr>
      </w:pPr>
      <w:r w:rsidRPr="00F959D6">
        <w:rPr>
          <w:b/>
          <w:sz w:val="23"/>
          <w:szCs w:val="23"/>
        </w:rPr>
        <w:t xml:space="preserve">Оглавление информационного письма за </w:t>
      </w:r>
      <w:r w:rsidR="006908D9">
        <w:rPr>
          <w:b/>
          <w:sz w:val="23"/>
          <w:szCs w:val="23"/>
        </w:rPr>
        <w:t>Март</w:t>
      </w:r>
      <w:r w:rsidR="00C33CCD" w:rsidRPr="00F959D6">
        <w:rPr>
          <w:b/>
          <w:sz w:val="23"/>
          <w:szCs w:val="23"/>
        </w:rPr>
        <w:t xml:space="preserve"> </w:t>
      </w:r>
      <w:r w:rsidRPr="00F959D6">
        <w:rPr>
          <w:b/>
          <w:sz w:val="23"/>
          <w:szCs w:val="23"/>
        </w:rPr>
        <w:t>20</w:t>
      </w:r>
      <w:r w:rsidR="002E6A7D" w:rsidRPr="00F959D6">
        <w:rPr>
          <w:b/>
          <w:sz w:val="23"/>
          <w:szCs w:val="23"/>
        </w:rPr>
        <w:t>2</w:t>
      </w:r>
      <w:r w:rsidR="00F959D6" w:rsidRPr="00F959D6">
        <w:rPr>
          <w:b/>
          <w:sz w:val="23"/>
          <w:szCs w:val="23"/>
        </w:rPr>
        <w:t>2</w:t>
      </w:r>
      <w:r w:rsidRPr="00F959D6">
        <w:rPr>
          <w:b/>
          <w:sz w:val="23"/>
          <w:szCs w:val="23"/>
        </w:rPr>
        <w:t xml:space="preserve"> года</w:t>
      </w:r>
    </w:p>
    <w:p w14:paraId="555FF5C7" w14:textId="77777777" w:rsidR="00F35942" w:rsidRDefault="00787DA3" w:rsidP="006C3DB8">
      <w:pPr>
        <w:pStyle w:val="11"/>
      </w:pPr>
      <w:r w:rsidRPr="00657F2F">
        <w:rPr>
          <w:color w:val="FF0000"/>
          <w:sz w:val="23"/>
          <w:szCs w:val="23"/>
        </w:rPr>
        <w:lastRenderedPageBreak/>
        <w:t xml:space="preserve">         </w:t>
      </w:r>
      <w:r w:rsidR="00166903" w:rsidRPr="00657F2F">
        <w:rPr>
          <w:color w:val="FF0000"/>
          <w:sz w:val="23"/>
          <w:szCs w:val="23"/>
        </w:rPr>
        <w:fldChar w:fldCharType="begin"/>
      </w:r>
      <w:r w:rsidR="00166903" w:rsidRPr="00657F2F">
        <w:rPr>
          <w:color w:val="FF0000"/>
          <w:sz w:val="23"/>
          <w:szCs w:val="23"/>
        </w:rPr>
        <w:instrText xml:space="preserve"> TOC \o "1-3" \h \z \u </w:instrText>
      </w:r>
      <w:r w:rsidR="00166903" w:rsidRPr="00657F2F">
        <w:rPr>
          <w:color w:val="FF0000"/>
          <w:sz w:val="23"/>
          <w:szCs w:val="23"/>
        </w:rPr>
        <w:fldChar w:fldCharType="separate"/>
      </w:r>
    </w:p>
    <w:p w14:paraId="5D64B8AB" w14:textId="6ABDBBD0" w:rsidR="00F35942" w:rsidRDefault="00F35942">
      <w:pPr>
        <w:pStyle w:val="11"/>
        <w:rPr>
          <w:rFonts w:asciiTheme="minorHAnsi" w:eastAsiaTheme="minorEastAsia" w:hAnsiTheme="minorHAnsi" w:cstheme="minorBidi"/>
          <w:b w:val="0"/>
          <w:sz w:val="22"/>
          <w:szCs w:val="22"/>
          <w:lang w:eastAsia="ru-RU"/>
        </w:rPr>
      </w:pPr>
    </w:p>
    <w:p w14:paraId="7C0D6F1B" w14:textId="77777777" w:rsidR="00F35942" w:rsidRDefault="00F35942">
      <w:pPr>
        <w:pStyle w:val="11"/>
        <w:rPr>
          <w:rFonts w:asciiTheme="minorHAnsi" w:eastAsiaTheme="minorEastAsia" w:hAnsiTheme="minorHAnsi" w:cstheme="minorBidi"/>
          <w:b w:val="0"/>
          <w:sz w:val="22"/>
          <w:szCs w:val="22"/>
          <w:lang w:eastAsia="ru-RU"/>
        </w:rPr>
      </w:pPr>
      <w:hyperlink w:anchor="_Toc104791853" w:history="1">
        <w:r w:rsidRPr="00FD07C1">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_Toc104791853 \h </w:instrText>
        </w:r>
        <w:r>
          <w:rPr>
            <w:webHidden/>
          </w:rPr>
        </w:r>
        <w:r>
          <w:rPr>
            <w:webHidden/>
          </w:rPr>
          <w:fldChar w:fldCharType="separate"/>
        </w:r>
        <w:r>
          <w:rPr>
            <w:webHidden/>
          </w:rPr>
          <w:t>1</w:t>
        </w:r>
        <w:r>
          <w:rPr>
            <w:webHidden/>
          </w:rPr>
          <w:fldChar w:fldCharType="end"/>
        </w:r>
      </w:hyperlink>
    </w:p>
    <w:p w14:paraId="2A6C49BC" w14:textId="77777777" w:rsidR="00F35942" w:rsidRDefault="00F35942">
      <w:pPr>
        <w:pStyle w:val="11"/>
        <w:rPr>
          <w:rFonts w:asciiTheme="minorHAnsi" w:eastAsiaTheme="minorEastAsia" w:hAnsiTheme="minorHAnsi" w:cstheme="minorBidi"/>
          <w:b w:val="0"/>
          <w:sz w:val="22"/>
          <w:szCs w:val="22"/>
          <w:lang w:eastAsia="ru-RU"/>
        </w:rPr>
      </w:pPr>
      <w:hyperlink w:anchor="_Toc104791854" w:history="1">
        <w:r w:rsidRPr="00FD07C1">
          <w:rPr>
            <w:rStyle w:val="a3"/>
            <w:bCs/>
          </w:rPr>
          <w:t>1.1.</w:t>
        </w:r>
        <w:r>
          <w:rPr>
            <w:rFonts w:asciiTheme="minorHAnsi" w:eastAsiaTheme="minorEastAsia" w:hAnsiTheme="minorHAnsi" w:cstheme="minorBidi"/>
            <w:b w:val="0"/>
            <w:sz w:val="22"/>
            <w:szCs w:val="22"/>
            <w:lang w:eastAsia="ru-RU"/>
          </w:rPr>
          <w:tab/>
        </w:r>
        <w:r w:rsidRPr="00FD07C1">
          <w:rPr>
            <w:rStyle w:val="a3"/>
            <w:bCs/>
          </w:rPr>
          <w:t>Налог на прибыль</w:t>
        </w:r>
        <w:r>
          <w:rPr>
            <w:webHidden/>
          </w:rPr>
          <w:tab/>
        </w:r>
        <w:r>
          <w:rPr>
            <w:webHidden/>
          </w:rPr>
          <w:fldChar w:fldCharType="begin"/>
        </w:r>
        <w:r>
          <w:rPr>
            <w:webHidden/>
          </w:rPr>
          <w:instrText xml:space="preserve"> PAGEREF _Toc104791854 \h </w:instrText>
        </w:r>
        <w:r>
          <w:rPr>
            <w:webHidden/>
          </w:rPr>
        </w:r>
        <w:r>
          <w:rPr>
            <w:webHidden/>
          </w:rPr>
          <w:fldChar w:fldCharType="separate"/>
        </w:r>
        <w:r>
          <w:rPr>
            <w:webHidden/>
          </w:rPr>
          <w:t>1</w:t>
        </w:r>
        <w:r>
          <w:rPr>
            <w:webHidden/>
          </w:rPr>
          <w:fldChar w:fldCharType="end"/>
        </w:r>
      </w:hyperlink>
    </w:p>
    <w:p w14:paraId="17556C91" w14:textId="77777777" w:rsidR="00F35942" w:rsidRDefault="00F35942">
      <w:pPr>
        <w:pStyle w:val="11"/>
        <w:rPr>
          <w:rFonts w:asciiTheme="minorHAnsi" w:eastAsiaTheme="minorEastAsia" w:hAnsiTheme="minorHAnsi" w:cstheme="minorBidi"/>
          <w:b w:val="0"/>
          <w:sz w:val="22"/>
          <w:szCs w:val="22"/>
          <w:lang w:eastAsia="ru-RU"/>
        </w:rPr>
      </w:pPr>
      <w:hyperlink w:anchor="_Toc104791855" w:history="1">
        <w:r w:rsidRPr="00FD07C1">
          <w:rPr>
            <w:rStyle w:val="a3"/>
            <w:bCs/>
          </w:rPr>
          <w:t>1.2.</w:t>
        </w:r>
        <w:r>
          <w:rPr>
            <w:rFonts w:asciiTheme="minorHAnsi" w:eastAsiaTheme="minorEastAsia" w:hAnsiTheme="minorHAnsi" w:cstheme="minorBidi"/>
            <w:b w:val="0"/>
            <w:sz w:val="22"/>
            <w:szCs w:val="22"/>
            <w:lang w:eastAsia="ru-RU"/>
          </w:rPr>
          <w:tab/>
        </w:r>
        <w:r w:rsidRPr="00FD07C1">
          <w:rPr>
            <w:rStyle w:val="a3"/>
            <w:bCs/>
          </w:rPr>
          <w:t>Налог на добавленную стоимость</w:t>
        </w:r>
        <w:r>
          <w:rPr>
            <w:webHidden/>
          </w:rPr>
          <w:tab/>
        </w:r>
        <w:r>
          <w:rPr>
            <w:webHidden/>
          </w:rPr>
          <w:fldChar w:fldCharType="begin"/>
        </w:r>
        <w:r>
          <w:rPr>
            <w:webHidden/>
          </w:rPr>
          <w:instrText xml:space="preserve"> PAGEREF _Toc104791855 \h </w:instrText>
        </w:r>
        <w:r>
          <w:rPr>
            <w:webHidden/>
          </w:rPr>
        </w:r>
        <w:r>
          <w:rPr>
            <w:webHidden/>
          </w:rPr>
          <w:fldChar w:fldCharType="separate"/>
        </w:r>
        <w:r>
          <w:rPr>
            <w:webHidden/>
          </w:rPr>
          <w:t>16</w:t>
        </w:r>
        <w:r>
          <w:rPr>
            <w:webHidden/>
          </w:rPr>
          <w:fldChar w:fldCharType="end"/>
        </w:r>
      </w:hyperlink>
    </w:p>
    <w:p w14:paraId="4332C427" w14:textId="77777777" w:rsidR="00F35942" w:rsidRDefault="00F35942">
      <w:pPr>
        <w:pStyle w:val="11"/>
        <w:rPr>
          <w:rFonts w:asciiTheme="minorHAnsi" w:eastAsiaTheme="minorEastAsia" w:hAnsiTheme="minorHAnsi" w:cstheme="minorBidi"/>
          <w:b w:val="0"/>
          <w:sz w:val="22"/>
          <w:szCs w:val="22"/>
          <w:lang w:eastAsia="ru-RU"/>
        </w:rPr>
      </w:pPr>
      <w:hyperlink w:anchor="_Toc104791856" w:history="1">
        <w:r w:rsidRPr="00FD07C1">
          <w:rPr>
            <w:rStyle w:val="a3"/>
            <w:bCs/>
          </w:rPr>
          <w:t>1.3.</w:t>
        </w:r>
        <w:r>
          <w:rPr>
            <w:rFonts w:asciiTheme="minorHAnsi" w:eastAsiaTheme="minorEastAsia" w:hAnsiTheme="minorHAnsi" w:cstheme="minorBidi"/>
            <w:b w:val="0"/>
            <w:sz w:val="22"/>
            <w:szCs w:val="22"/>
            <w:lang w:eastAsia="ru-RU"/>
          </w:rPr>
          <w:tab/>
        </w:r>
        <w:r w:rsidRPr="00FD07C1">
          <w:rPr>
            <w:rStyle w:val="a3"/>
            <w:bCs/>
          </w:rPr>
          <w:t>Контролируемые иностранные компании</w:t>
        </w:r>
        <w:r>
          <w:rPr>
            <w:webHidden/>
          </w:rPr>
          <w:tab/>
        </w:r>
        <w:r>
          <w:rPr>
            <w:webHidden/>
          </w:rPr>
          <w:fldChar w:fldCharType="begin"/>
        </w:r>
        <w:r>
          <w:rPr>
            <w:webHidden/>
          </w:rPr>
          <w:instrText xml:space="preserve"> PAGEREF _Toc104791856 \h </w:instrText>
        </w:r>
        <w:r>
          <w:rPr>
            <w:webHidden/>
          </w:rPr>
        </w:r>
        <w:r>
          <w:rPr>
            <w:webHidden/>
          </w:rPr>
          <w:fldChar w:fldCharType="separate"/>
        </w:r>
        <w:r>
          <w:rPr>
            <w:webHidden/>
          </w:rPr>
          <w:t>24</w:t>
        </w:r>
        <w:r>
          <w:rPr>
            <w:webHidden/>
          </w:rPr>
          <w:fldChar w:fldCharType="end"/>
        </w:r>
      </w:hyperlink>
    </w:p>
    <w:p w14:paraId="0D9BDEF8" w14:textId="77777777" w:rsidR="00F35942" w:rsidRDefault="00F35942">
      <w:pPr>
        <w:pStyle w:val="11"/>
        <w:rPr>
          <w:rFonts w:asciiTheme="minorHAnsi" w:eastAsiaTheme="minorEastAsia" w:hAnsiTheme="minorHAnsi" w:cstheme="minorBidi"/>
          <w:b w:val="0"/>
          <w:sz w:val="22"/>
          <w:szCs w:val="22"/>
          <w:lang w:eastAsia="ru-RU"/>
        </w:rPr>
      </w:pPr>
      <w:hyperlink w:anchor="_Toc104791857" w:history="1">
        <w:r w:rsidRPr="00FD07C1">
          <w:rPr>
            <w:rStyle w:val="a3"/>
            <w:bCs/>
          </w:rPr>
          <w:t>1.4.</w:t>
        </w:r>
        <w:r>
          <w:rPr>
            <w:rFonts w:asciiTheme="minorHAnsi" w:eastAsiaTheme="minorEastAsia" w:hAnsiTheme="minorHAnsi" w:cstheme="minorBidi"/>
            <w:b w:val="0"/>
            <w:sz w:val="22"/>
            <w:szCs w:val="22"/>
            <w:lang w:eastAsia="ru-RU"/>
          </w:rPr>
          <w:tab/>
        </w:r>
        <w:r w:rsidRPr="00FD07C1">
          <w:rPr>
            <w:rStyle w:val="a3"/>
            <w:bCs/>
          </w:rPr>
          <w:t>НДФЛ</w:t>
        </w:r>
        <w:r>
          <w:rPr>
            <w:webHidden/>
          </w:rPr>
          <w:tab/>
        </w:r>
        <w:r>
          <w:rPr>
            <w:webHidden/>
          </w:rPr>
          <w:fldChar w:fldCharType="begin"/>
        </w:r>
        <w:r>
          <w:rPr>
            <w:webHidden/>
          </w:rPr>
          <w:instrText xml:space="preserve"> PAGEREF _Toc104791857 \h </w:instrText>
        </w:r>
        <w:r>
          <w:rPr>
            <w:webHidden/>
          </w:rPr>
        </w:r>
        <w:r>
          <w:rPr>
            <w:webHidden/>
          </w:rPr>
          <w:fldChar w:fldCharType="separate"/>
        </w:r>
        <w:r>
          <w:rPr>
            <w:webHidden/>
          </w:rPr>
          <w:t>25</w:t>
        </w:r>
        <w:r>
          <w:rPr>
            <w:webHidden/>
          </w:rPr>
          <w:fldChar w:fldCharType="end"/>
        </w:r>
      </w:hyperlink>
    </w:p>
    <w:p w14:paraId="2FC5788E" w14:textId="77777777" w:rsidR="00F35942" w:rsidRDefault="00F35942">
      <w:pPr>
        <w:pStyle w:val="11"/>
        <w:rPr>
          <w:rFonts w:asciiTheme="minorHAnsi" w:eastAsiaTheme="minorEastAsia" w:hAnsiTheme="minorHAnsi" w:cstheme="minorBidi"/>
          <w:b w:val="0"/>
          <w:sz w:val="22"/>
          <w:szCs w:val="22"/>
          <w:lang w:eastAsia="ru-RU"/>
        </w:rPr>
      </w:pPr>
      <w:hyperlink w:anchor="_Toc104791858" w:history="1">
        <w:r w:rsidRPr="00FD07C1">
          <w:rPr>
            <w:rStyle w:val="a3"/>
            <w:bCs/>
          </w:rPr>
          <w:t>1.5.</w:t>
        </w:r>
        <w:r>
          <w:rPr>
            <w:rFonts w:asciiTheme="minorHAnsi" w:eastAsiaTheme="minorEastAsia" w:hAnsiTheme="minorHAnsi" w:cstheme="minorBidi"/>
            <w:b w:val="0"/>
            <w:sz w:val="22"/>
            <w:szCs w:val="22"/>
            <w:lang w:eastAsia="ru-RU"/>
          </w:rPr>
          <w:tab/>
        </w:r>
        <w:r w:rsidRPr="00FD07C1">
          <w:rPr>
            <w:rStyle w:val="a3"/>
            <w:bCs/>
          </w:rPr>
          <w:t>Пенсионное и социальное страхование</w:t>
        </w:r>
        <w:r>
          <w:rPr>
            <w:webHidden/>
          </w:rPr>
          <w:tab/>
        </w:r>
        <w:r>
          <w:rPr>
            <w:webHidden/>
          </w:rPr>
          <w:fldChar w:fldCharType="begin"/>
        </w:r>
        <w:r>
          <w:rPr>
            <w:webHidden/>
          </w:rPr>
          <w:instrText xml:space="preserve"> PAGEREF _Toc104791858 \h </w:instrText>
        </w:r>
        <w:r>
          <w:rPr>
            <w:webHidden/>
          </w:rPr>
        </w:r>
        <w:r>
          <w:rPr>
            <w:webHidden/>
          </w:rPr>
          <w:fldChar w:fldCharType="separate"/>
        </w:r>
        <w:r>
          <w:rPr>
            <w:webHidden/>
          </w:rPr>
          <w:t>32</w:t>
        </w:r>
        <w:r>
          <w:rPr>
            <w:webHidden/>
          </w:rPr>
          <w:fldChar w:fldCharType="end"/>
        </w:r>
      </w:hyperlink>
    </w:p>
    <w:p w14:paraId="45AEBCB9" w14:textId="77777777" w:rsidR="00F35942" w:rsidRDefault="00F35942">
      <w:pPr>
        <w:pStyle w:val="11"/>
        <w:rPr>
          <w:rFonts w:asciiTheme="minorHAnsi" w:eastAsiaTheme="minorEastAsia" w:hAnsiTheme="minorHAnsi" w:cstheme="minorBidi"/>
          <w:b w:val="0"/>
          <w:sz w:val="22"/>
          <w:szCs w:val="22"/>
          <w:lang w:eastAsia="ru-RU"/>
        </w:rPr>
      </w:pPr>
      <w:hyperlink w:anchor="_Toc104791859" w:history="1">
        <w:r w:rsidRPr="00FD07C1">
          <w:rPr>
            <w:rStyle w:val="a3"/>
            <w:bCs/>
          </w:rPr>
          <w:t>1.6.</w:t>
        </w:r>
        <w:r>
          <w:rPr>
            <w:rFonts w:asciiTheme="minorHAnsi" w:eastAsiaTheme="minorEastAsia" w:hAnsiTheme="minorHAnsi" w:cstheme="minorBidi"/>
            <w:b w:val="0"/>
            <w:sz w:val="22"/>
            <w:szCs w:val="22"/>
            <w:lang w:eastAsia="ru-RU"/>
          </w:rPr>
          <w:tab/>
        </w:r>
        <w:r w:rsidRPr="00FD07C1">
          <w:rPr>
            <w:rStyle w:val="a3"/>
            <w:bCs/>
          </w:rPr>
          <w:t>Страховые взносы</w:t>
        </w:r>
        <w:bookmarkStart w:id="78" w:name="_GoBack"/>
        <w:bookmarkEnd w:id="78"/>
        <w:r>
          <w:rPr>
            <w:webHidden/>
          </w:rPr>
          <w:tab/>
        </w:r>
        <w:r>
          <w:rPr>
            <w:webHidden/>
          </w:rPr>
          <w:fldChar w:fldCharType="begin"/>
        </w:r>
        <w:r>
          <w:rPr>
            <w:webHidden/>
          </w:rPr>
          <w:instrText xml:space="preserve"> PAGEREF _Toc104791859 \h </w:instrText>
        </w:r>
        <w:r>
          <w:rPr>
            <w:webHidden/>
          </w:rPr>
        </w:r>
        <w:r>
          <w:rPr>
            <w:webHidden/>
          </w:rPr>
          <w:fldChar w:fldCharType="separate"/>
        </w:r>
        <w:r>
          <w:rPr>
            <w:webHidden/>
          </w:rPr>
          <w:t>35</w:t>
        </w:r>
        <w:r>
          <w:rPr>
            <w:webHidden/>
          </w:rPr>
          <w:fldChar w:fldCharType="end"/>
        </w:r>
      </w:hyperlink>
    </w:p>
    <w:p w14:paraId="5B8AD694" w14:textId="77777777" w:rsidR="00F35942" w:rsidRDefault="00F35942">
      <w:pPr>
        <w:pStyle w:val="11"/>
        <w:rPr>
          <w:rFonts w:asciiTheme="minorHAnsi" w:eastAsiaTheme="minorEastAsia" w:hAnsiTheme="minorHAnsi" w:cstheme="minorBidi"/>
          <w:b w:val="0"/>
          <w:sz w:val="22"/>
          <w:szCs w:val="22"/>
          <w:lang w:eastAsia="ru-RU"/>
        </w:rPr>
      </w:pPr>
      <w:hyperlink w:anchor="_Toc104791860" w:history="1">
        <w:r w:rsidRPr="00FD07C1">
          <w:rPr>
            <w:rStyle w:val="a3"/>
            <w:bCs/>
          </w:rPr>
          <w:t>1.7.</w:t>
        </w:r>
        <w:r>
          <w:rPr>
            <w:rFonts w:asciiTheme="minorHAnsi" w:eastAsiaTheme="minorEastAsia" w:hAnsiTheme="minorHAnsi" w:cstheme="minorBidi"/>
            <w:b w:val="0"/>
            <w:sz w:val="22"/>
            <w:szCs w:val="22"/>
            <w:lang w:eastAsia="ru-RU"/>
          </w:rPr>
          <w:tab/>
        </w:r>
        <w:r w:rsidRPr="00FD07C1">
          <w:rPr>
            <w:rStyle w:val="a3"/>
            <w:bCs/>
          </w:rPr>
          <w:t>Налог на имущество</w:t>
        </w:r>
        <w:r>
          <w:rPr>
            <w:webHidden/>
          </w:rPr>
          <w:tab/>
        </w:r>
        <w:r>
          <w:rPr>
            <w:webHidden/>
          </w:rPr>
          <w:fldChar w:fldCharType="begin"/>
        </w:r>
        <w:r>
          <w:rPr>
            <w:webHidden/>
          </w:rPr>
          <w:instrText xml:space="preserve"> PAGEREF _Toc104791860 \h </w:instrText>
        </w:r>
        <w:r>
          <w:rPr>
            <w:webHidden/>
          </w:rPr>
        </w:r>
        <w:r>
          <w:rPr>
            <w:webHidden/>
          </w:rPr>
          <w:fldChar w:fldCharType="separate"/>
        </w:r>
        <w:r>
          <w:rPr>
            <w:webHidden/>
          </w:rPr>
          <w:t>37</w:t>
        </w:r>
        <w:r>
          <w:rPr>
            <w:webHidden/>
          </w:rPr>
          <w:fldChar w:fldCharType="end"/>
        </w:r>
      </w:hyperlink>
    </w:p>
    <w:p w14:paraId="7856CFA4" w14:textId="77777777" w:rsidR="00F35942" w:rsidRDefault="00F35942">
      <w:pPr>
        <w:pStyle w:val="11"/>
        <w:rPr>
          <w:rFonts w:asciiTheme="minorHAnsi" w:eastAsiaTheme="minorEastAsia" w:hAnsiTheme="minorHAnsi" w:cstheme="minorBidi"/>
          <w:b w:val="0"/>
          <w:sz w:val="22"/>
          <w:szCs w:val="22"/>
          <w:lang w:eastAsia="ru-RU"/>
        </w:rPr>
      </w:pPr>
      <w:hyperlink w:anchor="_Toc104791861" w:history="1">
        <w:r w:rsidRPr="00FD07C1">
          <w:rPr>
            <w:rStyle w:val="a3"/>
            <w:bCs/>
          </w:rPr>
          <w:t>1.8.</w:t>
        </w:r>
        <w:r>
          <w:rPr>
            <w:rFonts w:asciiTheme="minorHAnsi" w:eastAsiaTheme="minorEastAsia" w:hAnsiTheme="minorHAnsi" w:cstheme="minorBidi"/>
            <w:b w:val="0"/>
            <w:sz w:val="22"/>
            <w:szCs w:val="22"/>
            <w:lang w:eastAsia="ru-RU"/>
          </w:rPr>
          <w:tab/>
        </w:r>
        <w:r w:rsidRPr="00FD07C1">
          <w:rPr>
            <w:rStyle w:val="a3"/>
            <w:bCs/>
          </w:rPr>
          <w:t>Земельный налог</w:t>
        </w:r>
        <w:r>
          <w:rPr>
            <w:webHidden/>
          </w:rPr>
          <w:tab/>
        </w:r>
        <w:r>
          <w:rPr>
            <w:webHidden/>
          </w:rPr>
          <w:fldChar w:fldCharType="begin"/>
        </w:r>
        <w:r>
          <w:rPr>
            <w:webHidden/>
          </w:rPr>
          <w:instrText xml:space="preserve"> PAGEREF _Toc104791861 \h </w:instrText>
        </w:r>
        <w:r>
          <w:rPr>
            <w:webHidden/>
          </w:rPr>
        </w:r>
        <w:r>
          <w:rPr>
            <w:webHidden/>
          </w:rPr>
          <w:fldChar w:fldCharType="separate"/>
        </w:r>
        <w:r>
          <w:rPr>
            <w:webHidden/>
          </w:rPr>
          <w:t>41</w:t>
        </w:r>
        <w:r>
          <w:rPr>
            <w:webHidden/>
          </w:rPr>
          <w:fldChar w:fldCharType="end"/>
        </w:r>
      </w:hyperlink>
    </w:p>
    <w:p w14:paraId="3568CBA7" w14:textId="77777777" w:rsidR="00F35942" w:rsidRDefault="00F35942">
      <w:pPr>
        <w:pStyle w:val="11"/>
        <w:rPr>
          <w:rFonts w:asciiTheme="minorHAnsi" w:eastAsiaTheme="minorEastAsia" w:hAnsiTheme="minorHAnsi" w:cstheme="minorBidi"/>
          <w:b w:val="0"/>
          <w:sz w:val="22"/>
          <w:szCs w:val="22"/>
          <w:lang w:eastAsia="ru-RU"/>
        </w:rPr>
      </w:pPr>
      <w:hyperlink w:anchor="_Toc104791862" w:history="1">
        <w:r w:rsidRPr="00FD07C1">
          <w:rPr>
            <w:rStyle w:val="a3"/>
            <w:bCs/>
          </w:rPr>
          <w:t>1.9.</w:t>
        </w:r>
        <w:r>
          <w:rPr>
            <w:rFonts w:asciiTheme="minorHAnsi" w:eastAsiaTheme="minorEastAsia" w:hAnsiTheme="minorHAnsi" w:cstheme="minorBidi"/>
            <w:b w:val="0"/>
            <w:sz w:val="22"/>
            <w:szCs w:val="22"/>
            <w:lang w:eastAsia="ru-RU"/>
          </w:rPr>
          <w:tab/>
        </w:r>
        <w:r w:rsidRPr="00FD07C1">
          <w:rPr>
            <w:rStyle w:val="a3"/>
            <w:bCs/>
          </w:rPr>
          <w:t>УСН и патентная система налогообложения</w:t>
        </w:r>
        <w:r>
          <w:rPr>
            <w:webHidden/>
          </w:rPr>
          <w:tab/>
        </w:r>
        <w:r>
          <w:rPr>
            <w:webHidden/>
          </w:rPr>
          <w:fldChar w:fldCharType="begin"/>
        </w:r>
        <w:r>
          <w:rPr>
            <w:webHidden/>
          </w:rPr>
          <w:instrText xml:space="preserve"> PAGEREF _Toc104791862 \h </w:instrText>
        </w:r>
        <w:r>
          <w:rPr>
            <w:webHidden/>
          </w:rPr>
        </w:r>
        <w:r>
          <w:rPr>
            <w:webHidden/>
          </w:rPr>
          <w:fldChar w:fldCharType="separate"/>
        </w:r>
        <w:r>
          <w:rPr>
            <w:webHidden/>
          </w:rPr>
          <w:t>43</w:t>
        </w:r>
        <w:r>
          <w:rPr>
            <w:webHidden/>
          </w:rPr>
          <w:fldChar w:fldCharType="end"/>
        </w:r>
      </w:hyperlink>
    </w:p>
    <w:p w14:paraId="10598FED" w14:textId="77777777" w:rsidR="00F35942" w:rsidRDefault="00F35942">
      <w:pPr>
        <w:pStyle w:val="11"/>
        <w:rPr>
          <w:rFonts w:asciiTheme="minorHAnsi" w:eastAsiaTheme="minorEastAsia" w:hAnsiTheme="minorHAnsi" w:cstheme="minorBidi"/>
          <w:b w:val="0"/>
          <w:sz w:val="22"/>
          <w:szCs w:val="22"/>
          <w:lang w:eastAsia="ru-RU"/>
        </w:rPr>
      </w:pPr>
      <w:hyperlink w:anchor="_Toc104791863" w:history="1">
        <w:r w:rsidRPr="00FD07C1">
          <w:rPr>
            <w:rStyle w:val="a3"/>
            <w:bCs/>
          </w:rPr>
          <w:t>1.10.</w:t>
        </w:r>
        <w:r>
          <w:rPr>
            <w:rFonts w:asciiTheme="minorHAnsi" w:eastAsiaTheme="minorEastAsia" w:hAnsiTheme="minorHAnsi" w:cstheme="minorBidi"/>
            <w:b w:val="0"/>
            <w:sz w:val="22"/>
            <w:szCs w:val="22"/>
            <w:lang w:eastAsia="ru-RU"/>
          </w:rPr>
          <w:tab/>
        </w:r>
        <w:r w:rsidRPr="00FD07C1">
          <w:rPr>
            <w:rStyle w:val="a3"/>
            <w:bCs/>
          </w:rPr>
          <w:t>Первая часть НК РФ</w:t>
        </w:r>
        <w:r>
          <w:rPr>
            <w:webHidden/>
          </w:rPr>
          <w:tab/>
        </w:r>
        <w:r>
          <w:rPr>
            <w:webHidden/>
          </w:rPr>
          <w:fldChar w:fldCharType="begin"/>
        </w:r>
        <w:r>
          <w:rPr>
            <w:webHidden/>
          </w:rPr>
          <w:instrText xml:space="preserve"> PAGEREF _Toc104791863 \h </w:instrText>
        </w:r>
        <w:r>
          <w:rPr>
            <w:webHidden/>
          </w:rPr>
        </w:r>
        <w:r>
          <w:rPr>
            <w:webHidden/>
          </w:rPr>
          <w:fldChar w:fldCharType="separate"/>
        </w:r>
        <w:r>
          <w:rPr>
            <w:webHidden/>
          </w:rPr>
          <w:t>45</w:t>
        </w:r>
        <w:r>
          <w:rPr>
            <w:webHidden/>
          </w:rPr>
          <w:fldChar w:fldCharType="end"/>
        </w:r>
      </w:hyperlink>
    </w:p>
    <w:p w14:paraId="56F32ACC" w14:textId="77777777" w:rsidR="00F35942" w:rsidRDefault="00F35942">
      <w:pPr>
        <w:pStyle w:val="11"/>
        <w:rPr>
          <w:rFonts w:asciiTheme="minorHAnsi" w:eastAsiaTheme="minorEastAsia" w:hAnsiTheme="minorHAnsi" w:cstheme="minorBidi"/>
          <w:b w:val="0"/>
          <w:sz w:val="22"/>
          <w:szCs w:val="22"/>
          <w:lang w:eastAsia="ru-RU"/>
        </w:rPr>
      </w:pPr>
      <w:hyperlink w:anchor="_Toc104791864" w:history="1">
        <w:r w:rsidRPr="00FD07C1">
          <w:rPr>
            <w:rStyle w:val="a3"/>
            <w:bCs/>
          </w:rPr>
          <w:t>1.11.</w:t>
        </w:r>
        <w:r>
          <w:rPr>
            <w:rFonts w:asciiTheme="minorHAnsi" w:eastAsiaTheme="minorEastAsia" w:hAnsiTheme="minorHAnsi" w:cstheme="minorBidi"/>
            <w:b w:val="0"/>
            <w:sz w:val="22"/>
            <w:szCs w:val="22"/>
            <w:lang w:eastAsia="ru-RU"/>
          </w:rPr>
          <w:tab/>
        </w:r>
        <w:r w:rsidRPr="00FD07C1">
          <w:rPr>
            <w:rStyle w:val="a3"/>
            <w:bCs/>
          </w:rPr>
          <w:t>ККТ.</w:t>
        </w:r>
        <w:r>
          <w:rPr>
            <w:webHidden/>
          </w:rPr>
          <w:tab/>
        </w:r>
        <w:r>
          <w:rPr>
            <w:webHidden/>
          </w:rPr>
          <w:fldChar w:fldCharType="begin"/>
        </w:r>
        <w:r>
          <w:rPr>
            <w:webHidden/>
          </w:rPr>
          <w:instrText xml:space="preserve"> PAGEREF _Toc104791864 \h </w:instrText>
        </w:r>
        <w:r>
          <w:rPr>
            <w:webHidden/>
          </w:rPr>
        </w:r>
        <w:r>
          <w:rPr>
            <w:webHidden/>
          </w:rPr>
          <w:fldChar w:fldCharType="separate"/>
        </w:r>
        <w:r>
          <w:rPr>
            <w:webHidden/>
          </w:rPr>
          <w:t>47</w:t>
        </w:r>
        <w:r>
          <w:rPr>
            <w:webHidden/>
          </w:rPr>
          <w:fldChar w:fldCharType="end"/>
        </w:r>
      </w:hyperlink>
    </w:p>
    <w:p w14:paraId="49BDBAB0" w14:textId="77777777" w:rsidR="00F35942" w:rsidRDefault="00F35942">
      <w:pPr>
        <w:pStyle w:val="11"/>
        <w:rPr>
          <w:rFonts w:asciiTheme="minorHAnsi" w:eastAsiaTheme="minorEastAsia" w:hAnsiTheme="minorHAnsi" w:cstheme="minorBidi"/>
          <w:b w:val="0"/>
          <w:sz w:val="22"/>
          <w:szCs w:val="22"/>
          <w:lang w:eastAsia="ru-RU"/>
        </w:rPr>
      </w:pPr>
      <w:hyperlink w:anchor="_Toc104791865" w:history="1">
        <w:r w:rsidRPr="00FD07C1">
          <w:rPr>
            <w:rStyle w:val="a3"/>
            <w:bCs/>
          </w:rPr>
          <w:t>1.12.</w:t>
        </w:r>
        <w:r>
          <w:rPr>
            <w:rFonts w:asciiTheme="minorHAnsi" w:eastAsiaTheme="minorEastAsia" w:hAnsiTheme="minorHAnsi" w:cstheme="minorBidi"/>
            <w:b w:val="0"/>
            <w:sz w:val="22"/>
            <w:szCs w:val="22"/>
            <w:lang w:eastAsia="ru-RU"/>
          </w:rPr>
          <w:tab/>
        </w:r>
        <w:r w:rsidRPr="00FD07C1">
          <w:rPr>
            <w:rStyle w:val="a3"/>
            <w:bCs/>
          </w:rPr>
          <w:t>Трудовое законодательство</w:t>
        </w:r>
        <w:r>
          <w:rPr>
            <w:webHidden/>
          </w:rPr>
          <w:tab/>
        </w:r>
        <w:r>
          <w:rPr>
            <w:webHidden/>
          </w:rPr>
          <w:fldChar w:fldCharType="begin"/>
        </w:r>
        <w:r>
          <w:rPr>
            <w:webHidden/>
          </w:rPr>
          <w:instrText xml:space="preserve"> PAGEREF _Toc104791865 \h </w:instrText>
        </w:r>
        <w:r>
          <w:rPr>
            <w:webHidden/>
          </w:rPr>
        </w:r>
        <w:r>
          <w:rPr>
            <w:webHidden/>
          </w:rPr>
          <w:fldChar w:fldCharType="separate"/>
        </w:r>
        <w:r>
          <w:rPr>
            <w:webHidden/>
          </w:rPr>
          <w:t>48</w:t>
        </w:r>
        <w:r>
          <w:rPr>
            <w:webHidden/>
          </w:rPr>
          <w:fldChar w:fldCharType="end"/>
        </w:r>
      </w:hyperlink>
    </w:p>
    <w:p w14:paraId="0EAFBEF8" w14:textId="77777777" w:rsidR="00F35942" w:rsidRDefault="00F35942">
      <w:pPr>
        <w:pStyle w:val="11"/>
        <w:rPr>
          <w:rFonts w:asciiTheme="minorHAnsi" w:eastAsiaTheme="minorEastAsia" w:hAnsiTheme="minorHAnsi" w:cstheme="minorBidi"/>
          <w:b w:val="0"/>
          <w:sz w:val="22"/>
          <w:szCs w:val="22"/>
          <w:lang w:eastAsia="ru-RU"/>
        </w:rPr>
      </w:pPr>
      <w:hyperlink w:anchor="_Toc104791866" w:history="1">
        <w:r w:rsidRPr="00FD07C1">
          <w:rPr>
            <w:rStyle w:val="a3"/>
            <w:bCs/>
          </w:rPr>
          <w:t>1.13.</w:t>
        </w:r>
        <w:r>
          <w:rPr>
            <w:rFonts w:asciiTheme="minorHAnsi" w:eastAsiaTheme="minorEastAsia" w:hAnsiTheme="minorHAnsi" w:cstheme="minorBidi"/>
            <w:b w:val="0"/>
            <w:sz w:val="22"/>
            <w:szCs w:val="22"/>
            <w:lang w:eastAsia="ru-RU"/>
          </w:rPr>
          <w:tab/>
        </w:r>
        <w:r w:rsidRPr="00FD07C1">
          <w:rPr>
            <w:rStyle w:val="a3"/>
            <w:bCs/>
          </w:rPr>
          <w:t>Административная ответственность</w:t>
        </w:r>
        <w:r>
          <w:rPr>
            <w:webHidden/>
          </w:rPr>
          <w:tab/>
        </w:r>
        <w:r>
          <w:rPr>
            <w:webHidden/>
          </w:rPr>
          <w:fldChar w:fldCharType="begin"/>
        </w:r>
        <w:r>
          <w:rPr>
            <w:webHidden/>
          </w:rPr>
          <w:instrText xml:space="preserve"> PAGEREF _Toc104791866 \h </w:instrText>
        </w:r>
        <w:r>
          <w:rPr>
            <w:webHidden/>
          </w:rPr>
        </w:r>
        <w:r>
          <w:rPr>
            <w:webHidden/>
          </w:rPr>
          <w:fldChar w:fldCharType="separate"/>
        </w:r>
        <w:r>
          <w:rPr>
            <w:webHidden/>
          </w:rPr>
          <w:t>50</w:t>
        </w:r>
        <w:r>
          <w:rPr>
            <w:webHidden/>
          </w:rPr>
          <w:fldChar w:fldCharType="end"/>
        </w:r>
      </w:hyperlink>
    </w:p>
    <w:p w14:paraId="073DD915" w14:textId="77777777" w:rsidR="00F35942" w:rsidRDefault="00F35942">
      <w:pPr>
        <w:pStyle w:val="11"/>
        <w:rPr>
          <w:rFonts w:asciiTheme="minorHAnsi" w:eastAsiaTheme="minorEastAsia" w:hAnsiTheme="minorHAnsi" w:cstheme="minorBidi"/>
          <w:b w:val="0"/>
          <w:sz w:val="22"/>
          <w:szCs w:val="22"/>
          <w:lang w:eastAsia="ru-RU"/>
        </w:rPr>
      </w:pPr>
      <w:hyperlink w:anchor="_Toc104791867" w:history="1">
        <w:r w:rsidRPr="00FD07C1">
          <w:rPr>
            <w:rStyle w:val="a3"/>
            <w:bCs/>
          </w:rPr>
          <w:t>1.14.</w:t>
        </w:r>
        <w:r>
          <w:rPr>
            <w:rFonts w:asciiTheme="minorHAnsi" w:eastAsiaTheme="minorEastAsia" w:hAnsiTheme="minorHAnsi" w:cstheme="minorBidi"/>
            <w:b w:val="0"/>
            <w:sz w:val="22"/>
            <w:szCs w:val="22"/>
            <w:lang w:eastAsia="ru-RU"/>
          </w:rPr>
          <w:tab/>
        </w:r>
        <w:r w:rsidRPr="00FD07C1">
          <w:rPr>
            <w:rStyle w:val="a3"/>
            <w:bCs/>
          </w:rPr>
          <w:t>Разное</w:t>
        </w:r>
        <w:r>
          <w:rPr>
            <w:webHidden/>
          </w:rPr>
          <w:tab/>
        </w:r>
        <w:r>
          <w:rPr>
            <w:webHidden/>
          </w:rPr>
          <w:fldChar w:fldCharType="begin"/>
        </w:r>
        <w:r>
          <w:rPr>
            <w:webHidden/>
          </w:rPr>
          <w:instrText xml:space="preserve"> PAGEREF _Toc104791867 \h </w:instrText>
        </w:r>
        <w:r>
          <w:rPr>
            <w:webHidden/>
          </w:rPr>
        </w:r>
        <w:r>
          <w:rPr>
            <w:webHidden/>
          </w:rPr>
          <w:fldChar w:fldCharType="separate"/>
        </w:r>
        <w:r>
          <w:rPr>
            <w:webHidden/>
          </w:rPr>
          <w:t>51</w:t>
        </w:r>
        <w:r>
          <w:rPr>
            <w:webHidden/>
          </w:rPr>
          <w:fldChar w:fldCharType="end"/>
        </w:r>
      </w:hyperlink>
    </w:p>
    <w:p w14:paraId="636A93C2" w14:textId="77777777" w:rsidR="00166903" w:rsidRPr="00657F2F" w:rsidRDefault="00166903" w:rsidP="006C3DB8">
      <w:pPr>
        <w:pStyle w:val="11"/>
        <w:rPr>
          <w:color w:val="FF0000"/>
          <w:sz w:val="23"/>
          <w:szCs w:val="23"/>
        </w:rPr>
      </w:pPr>
      <w:r w:rsidRPr="00657F2F">
        <w:rPr>
          <w:color w:val="FF0000"/>
          <w:sz w:val="23"/>
          <w:szCs w:val="23"/>
        </w:rPr>
        <w:fldChar w:fldCharType="end"/>
      </w:r>
    </w:p>
    <w:p w14:paraId="0AB35917" w14:textId="77777777" w:rsidR="00166903" w:rsidRPr="00657F2F" w:rsidRDefault="00166903" w:rsidP="00166903">
      <w:pPr>
        <w:rPr>
          <w:color w:val="FF0000"/>
          <w:sz w:val="23"/>
          <w:szCs w:val="23"/>
        </w:rPr>
      </w:pPr>
    </w:p>
    <w:p w14:paraId="1D6D7224" w14:textId="77777777" w:rsidR="00166903" w:rsidRPr="00657F2F" w:rsidRDefault="00166903" w:rsidP="00166903">
      <w:pPr>
        <w:rPr>
          <w:color w:val="FF0000"/>
          <w:sz w:val="23"/>
          <w:szCs w:val="23"/>
        </w:rPr>
      </w:pPr>
    </w:p>
    <w:p w14:paraId="1A7C43CC" w14:textId="77777777" w:rsidR="00166903" w:rsidRPr="00657F2F" w:rsidRDefault="00585C23" w:rsidP="00166903">
      <w:pPr>
        <w:rPr>
          <w:color w:val="FF0000"/>
          <w:sz w:val="23"/>
          <w:szCs w:val="23"/>
        </w:rPr>
        <w:sectPr w:rsidR="00166903" w:rsidRPr="00657F2F" w:rsidSect="001336F8">
          <w:type w:val="continuous"/>
          <w:pgSz w:w="11906" w:h="16838"/>
          <w:pgMar w:top="420" w:right="794" w:bottom="657" w:left="794" w:header="113" w:footer="426" w:gutter="0"/>
          <w:cols w:space="720"/>
          <w:docGrid w:linePitch="272"/>
        </w:sectPr>
      </w:pPr>
      <w:r w:rsidRPr="00657F2F">
        <w:rPr>
          <w:color w:val="FF0000"/>
          <w:sz w:val="23"/>
          <w:szCs w:val="23"/>
        </w:rPr>
        <w:t xml:space="preserve"> </w:t>
      </w:r>
    </w:p>
    <w:p w14:paraId="2C41B23E" w14:textId="3A44A57C" w:rsidR="00982BC8" w:rsidRPr="00580C24" w:rsidRDefault="00166903" w:rsidP="00982BC8">
      <w:pPr>
        <w:pStyle w:val="1"/>
        <w:ind w:left="568"/>
        <w:jc w:val="center"/>
        <w:rPr>
          <w:b/>
          <w:i/>
          <w:color w:val="auto"/>
          <w:sz w:val="23"/>
          <w:szCs w:val="23"/>
        </w:rPr>
      </w:pPr>
      <w:bookmarkStart w:id="79" w:name="02"/>
      <w:bookmarkStart w:id="80" w:name="_Toc104791853"/>
      <w:bookmarkEnd w:id="79"/>
      <w:r w:rsidRPr="00580C24">
        <w:rPr>
          <w:b/>
          <w:i/>
          <w:color w:val="auto"/>
          <w:sz w:val="23"/>
          <w:szCs w:val="23"/>
        </w:rPr>
        <w:lastRenderedPageBreak/>
        <w:t>Обзор изменений законодательства</w:t>
      </w:r>
      <w:r w:rsidR="00B42E3E" w:rsidRPr="00580C24">
        <w:rPr>
          <w:b/>
          <w:i/>
          <w:color w:val="auto"/>
          <w:sz w:val="23"/>
          <w:szCs w:val="23"/>
        </w:rPr>
        <w:t xml:space="preserve"> и с</w:t>
      </w:r>
      <w:r w:rsidR="00982BC8" w:rsidRPr="00580C24">
        <w:rPr>
          <w:b/>
          <w:i/>
          <w:color w:val="auto"/>
          <w:sz w:val="23"/>
          <w:szCs w:val="23"/>
        </w:rPr>
        <w:t>удебн</w:t>
      </w:r>
      <w:r w:rsidR="00B42E3E" w:rsidRPr="00580C24">
        <w:rPr>
          <w:b/>
          <w:i/>
          <w:color w:val="auto"/>
          <w:sz w:val="23"/>
          <w:szCs w:val="23"/>
        </w:rPr>
        <w:t>ой</w:t>
      </w:r>
      <w:r w:rsidR="00982BC8" w:rsidRPr="00580C24">
        <w:rPr>
          <w:b/>
          <w:i/>
          <w:color w:val="auto"/>
          <w:sz w:val="23"/>
          <w:szCs w:val="23"/>
        </w:rPr>
        <w:t xml:space="preserve"> практик</w:t>
      </w:r>
      <w:r w:rsidR="00B42E3E" w:rsidRPr="00580C24">
        <w:rPr>
          <w:b/>
          <w:i/>
          <w:color w:val="auto"/>
          <w:sz w:val="23"/>
          <w:szCs w:val="23"/>
        </w:rPr>
        <w:t>и.</w:t>
      </w:r>
      <w:bookmarkEnd w:id="80"/>
    </w:p>
    <w:p w14:paraId="6F5FB2C9" w14:textId="09E4C763" w:rsidR="00905C4A" w:rsidRPr="00580C24"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1" w:name="_Toc401564771"/>
      <w:bookmarkStart w:id="82" w:name="_Toc508805595"/>
      <w:bookmarkStart w:id="83" w:name="_Toc104791854"/>
      <w:r w:rsidRPr="00580C24">
        <w:rPr>
          <w:b/>
          <w:bCs/>
          <w:sz w:val="23"/>
          <w:szCs w:val="23"/>
        </w:rPr>
        <w:t>Налог на прибыль</w:t>
      </w:r>
      <w:bookmarkEnd w:id="81"/>
      <w:bookmarkEnd w:id="82"/>
      <w:bookmarkEnd w:id="83"/>
    </w:p>
    <w:p w14:paraId="362C8B99" w14:textId="77777777" w:rsidR="00E27A1C" w:rsidRPr="00580C24" w:rsidRDefault="00E27A1C" w:rsidP="00E27A1C">
      <w:pPr>
        <w:pStyle w:val="s1"/>
        <w:numPr>
          <w:ilvl w:val="0"/>
          <w:numId w:val="24"/>
        </w:numPr>
        <w:spacing w:before="0" w:beforeAutospacing="0" w:after="0" w:afterAutospacing="0"/>
        <w:ind w:left="567" w:hanging="567"/>
        <w:jc w:val="both"/>
        <w:rPr>
          <w:b/>
          <w:bCs/>
          <w:sz w:val="23"/>
          <w:szCs w:val="23"/>
        </w:rPr>
      </w:pPr>
      <w:bookmarkStart w:id="84" w:name="_Toc55214866"/>
      <w:proofErr w:type="gramStart"/>
      <w:r w:rsidRPr="00580C24">
        <w:rPr>
          <w:b/>
          <w:bCs/>
          <w:sz w:val="23"/>
          <w:szCs w:val="23"/>
        </w:rPr>
        <w:t>Статья  264 НК РФ дополнена пунктами 5, в котором перечислены расходы, относящиеся к расходам по стандартизации, и 6, в котором установлено, что  расходами по стандартизации не признаются расходы на проведение работ по разработке национальных стандартов, региональных стандартов и документов по стандартизации оборонной продукции организациями, осуществляющими их разработку в качестве исполнителя (подрядчика или субподрядчика).</w:t>
      </w:r>
      <w:proofErr w:type="gramEnd"/>
    </w:p>
    <w:p w14:paraId="65F44838" w14:textId="77777777" w:rsidR="00E27A1C" w:rsidRPr="00580C24" w:rsidRDefault="00E27A1C" w:rsidP="00E27A1C">
      <w:pPr>
        <w:pStyle w:val="s1"/>
        <w:spacing w:before="0" w:beforeAutospacing="0" w:after="0" w:afterAutospacing="0"/>
        <w:ind w:left="567"/>
        <w:jc w:val="both"/>
        <w:rPr>
          <w:b/>
          <w:bCs/>
          <w:sz w:val="23"/>
          <w:szCs w:val="23"/>
        </w:rPr>
      </w:pPr>
      <w:proofErr w:type="gramStart"/>
      <w:r w:rsidRPr="00580C24">
        <w:rPr>
          <w:b/>
          <w:bCs/>
          <w:sz w:val="23"/>
          <w:szCs w:val="23"/>
        </w:rPr>
        <w:t xml:space="preserve">Статья 272 НК РФ дополнена пунктом 5.2 следующего содержания - </w:t>
      </w:r>
      <w:r>
        <w:rPr>
          <w:b/>
          <w:bCs/>
          <w:sz w:val="23"/>
          <w:szCs w:val="23"/>
        </w:rPr>
        <w:t>р</w:t>
      </w:r>
      <w:r w:rsidRPr="00580C24">
        <w:rPr>
          <w:b/>
          <w:bCs/>
          <w:sz w:val="23"/>
          <w:szCs w:val="23"/>
        </w:rPr>
        <w:t>асходы по стандартизации оборонной продукции, осуществленные налогоплательщиком самостоятельно или совместно с другими организациями (в размере, соответствующем его доле расходов), признаются для целей налогообложения в отчетном (налоговом) периоде, следующем за отчетным (налоговым) периодом, в котором документы по стандартизации оборонной продукции были утверждены федеральным органом исполнительной власти в сфере стандартизации.</w:t>
      </w:r>
      <w:proofErr w:type="gramEnd"/>
    </w:p>
    <w:p w14:paraId="67836BCD" w14:textId="77777777" w:rsidR="00E27A1C" w:rsidRDefault="00E27A1C" w:rsidP="00E27A1C">
      <w:pPr>
        <w:pStyle w:val="s1"/>
        <w:spacing w:before="120" w:beforeAutospacing="0" w:after="0" w:afterAutospacing="0"/>
        <w:ind w:left="567"/>
        <w:rPr>
          <w:i/>
        </w:rPr>
      </w:pPr>
      <w:r w:rsidRPr="00580C24">
        <w:rPr>
          <w:i/>
        </w:rPr>
        <w:t>Федеральный закон от 06  марта 2022 г. №</w:t>
      </w:r>
      <w:r w:rsidRPr="00580C24">
        <w:t xml:space="preserve"> </w:t>
      </w:r>
      <w:r w:rsidRPr="00580C24">
        <w:rPr>
          <w:i/>
        </w:rPr>
        <w:t>37-ФЗ «О внесении изменений и дополнений в статьи 264 и 272 части второй Налогового кодекса Российской Федерации»</w:t>
      </w:r>
    </w:p>
    <w:p w14:paraId="37CB810C" w14:textId="77777777" w:rsidR="00E27A1C" w:rsidRPr="00580C24" w:rsidRDefault="00E27A1C" w:rsidP="00E27A1C">
      <w:pPr>
        <w:pStyle w:val="s1"/>
        <w:spacing w:before="120" w:beforeAutospacing="0" w:after="0" w:afterAutospacing="0"/>
        <w:ind w:left="567"/>
        <w:rPr>
          <w:i/>
        </w:rPr>
      </w:pPr>
    </w:p>
    <w:p w14:paraId="15228094" w14:textId="77777777" w:rsidR="00E27A1C" w:rsidRDefault="00E27A1C" w:rsidP="00E27A1C">
      <w:pPr>
        <w:pStyle w:val="a9"/>
        <w:spacing w:after="200" w:line="276" w:lineRule="auto"/>
        <w:ind w:left="567"/>
        <w:jc w:val="both"/>
        <w:rPr>
          <w:bCs/>
          <w:iCs/>
          <w:sz w:val="23"/>
          <w:szCs w:val="23"/>
        </w:rPr>
      </w:pPr>
      <w:r w:rsidRPr="009F5731">
        <w:rPr>
          <w:bCs/>
          <w:iCs/>
          <w:sz w:val="23"/>
          <w:szCs w:val="23"/>
        </w:rPr>
        <w:t>Настоящий Федеральный закон вступает в силу с 1 января 2023 года.</w:t>
      </w:r>
    </w:p>
    <w:p w14:paraId="67AB71B9" w14:textId="77777777" w:rsidR="00E27A1C" w:rsidRPr="0006737A" w:rsidRDefault="00E27A1C" w:rsidP="00A22A95">
      <w:pPr>
        <w:pStyle w:val="s1"/>
        <w:numPr>
          <w:ilvl w:val="0"/>
          <w:numId w:val="24"/>
        </w:numPr>
        <w:spacing w:before="0" w:beforeAutospacing="0" w:after="0" w:afterAutospacing="0"/>
        <w:ind w:left="567" w:hanging="567"/>
        <w:jc w:val="both"/>
        <w:rPr>
          <w:b/>
          <w:bCs/>
          <w:sz w:val="23"/>
          <w:szCs w:val="23"/>
        </w:rPr>
      </w:pPr>
      <w:r w:rsidRPr="00AF4D4A">
        <w:rPr>
          <w:b/>
          <w:bCs/>
          <w:sz w:val="23"/>
          <w:szCs w:val="23"/>
        </w:rPr>
        <w:t>Федеральная налоговая служба направляет для использования в работе Обзор правовых позиций, отраженных в судебных актах Конституционного Суда Российской Федерации и Верховного Суда Российской Федерации, принятых в четвертом квартале 2021 года по вопросам налогообложения.</w:t>
      </w:r>
    </w:p>
    <w:p w14:paraId="3736BCBF" w14:textId="77777777" w:rsidR="00E27A1C" w:rsidRPr="00AF4D4A"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02 </w:t>
      </w:r>
      <w:r w:rsidRPr="00BF0D88">
        <w:rPr>
          <w:i/>
          <w:sz w:val="23"/>
          <w:szCs w:val="23"/>
        </w:rPr>
        <w:t>марта 2022 г. N </w:t>
      </w:r>
      <w:r>
        <w:rPr>
          <w:i/>
          <w:sz w:val="23"/>
          <w:szCs w:val="23"/>
        </w:rPr>
        <w:t>БВ-4-7/2500</w:t>
      </w:r>
      <w:r w:rsidRPr="00AF4D4A">
        <w:rPr>
          <w:i/>
          <w:sz w:val="23"/>
          <w:szCs w:val="23"/>
        </w:rPr>
        <w:t>@</w:t>
      </w:r>
    </w:p>
    <w:p w14:paraId="49F3AC80" w14:textId="77777777" w:rsidR="00E27A1C" w:rsidRPr="0006737A"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Д</w:t>
      </w:r>
      <w:r w:rsidRPr="00D337F0">
        <w:rPr>
          <w:b/>
          <w:bCs/>
          <w:sz w:val="23"/>
          <w:szCs w:val="23"/>
        </w:rPr>
        <w:t>оходы организации, полученные в связи с проведением ею государственной историко-культурной экспертизы, в статье 251 НК РФ не поименованы, указанные доходы подлежат обложению налогом на прибыль организаций в общеустановленном порядке.</w:t>
      </w:r>
    </w:p>
    <w:p w14:paraId="242D7E6C"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04 </w:t>
      </w:r>
      <w:r w:rsidRPr="00BF0D88">
        <w:rPr>
          <w:i/>
          <w:sz w:val="23"/>
          <w:szCs w:val="23"/>
        </w:rPr>
        <w:t>марта 2022 г. N 03-</w:t>
      </w:r>
      <w:r>
        <w:rPr>
          <w:i/>
          <w:sz w:val="23"/>
          <w:szCs w:val="23"/>
        </w:rPr>
        <w:t>03</w:t>
      </w:r>
      <w:r w:rsidRPr="00BF0D88">
        <w:rPr>
          <w:i/>
          <w:sz w:val="23"/>
          <w:szCs w:val="23"/>
        </w:rPr>
        <w:t>-</w:t>
      </w:r>
      <w:r>
        <w:rPr>
          <w:i/>
          <w:sz w:val="23"/>
          <w:szCs w:val="23"/>
        </w:rPr>
        <w:t>06/3/15805</w:t>
      </w:r>
    </w:p>
    <w:p w14:paraId="0057B980" w14:textId="77777777" w:rsidR="00E27A1C" w:rsidRPr="0006737A"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С</w:t>
      </w:r>
      <w:r w:rsidRPr="0006737A">
        <w:rPr>
          <w:b/>
          <w:bCs/>
          <w:sz w:val="23"/>
          <w:szCs w:val="23"/>
        </w:rPr>
        <w:t>истема налогового учета организуется налогоплательщиком самостоятельно, исхода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w:t>
      </w:r>
    </w:p>
    <w:p w14:paraId="407402D2"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09 </w:t>
      </w:r>
      <w:r w:rsidRPr="00BF0D88">
        <w:rPr>
          <w:i/>
          <w:sz w:val="23"/>
          <w:szCs w:val="23"/>
        </w:rPr>
        <w:t>марта 2022 г. N 03-</w:t>
      </w:r>
      <w:r>
        <w:rPr>
          <w:i/>
          <w:sz w:val="23"/>
          <w:szCs w:val="23"/>
        </w:rPr>
        <w:t>03</w:t>
      </w:r>
      <w:r w:rsidRPr="00BF0D88">
        <w:rPr>
          <w:i/>
          <w:sz w:val="23"/>
          <w:szCs w:val="23"/>
        </w:rPr>
        <w:t>-</w:t>
      </w:r>
      <w:r>
        <w:rPr>
          <w:i/>
          <w:sz w:val="23"/>
          <w:szCs w:val="23"/>
        </w:rPr>
        <w:t>06/1/16936</w:t>
      </w:r>
    </w:p>
    <w:p w14:paraId="3D9D0948" w14:textId="77777777" w:rsidR="00E27A1C" w:rsidRPr="0006737A" w:rsidRDefault="00E27A1C" w:rsidP="00A22A95">
      <w:pPr>
        <w:pStyle w:val="s1"/>
        <w:numPr>
          <w:ilvl w:val="0"/>
          <w:numId w:val="24"/>
        </w:numPr>
        <w:spacing w:before="0" w:beforeAutospacing="0" w:after="0" w:afterAutospacing="0"/>
        <w:ind w:left="567" w:hanging="567"/>
        <w:jc w:val="both"/>
        <w:rPr>
          <w:b/>
          <w:bCs/>
          <w:sz w:val="23"/>
          <w:szCs w:val="23"/>
        </w:rPr>
      </w:pPr>
      <w:r w:rsidRPr="0006737A">
        <w:rPr>
          <w:b/>
          <w:bCs/>
          <w:sz w:val="23"/>
          <w:szCs w:val="23"/>
        </w:rPr>
        <w:t>Безнадежными признаются те долги перед налогоплательщиком, по которым истек установленный срок исковой давности, а также те долги, по которым обязательство прекращено вследствие невозможности его исполнения, на основании акта госоргана или ликвидации организации.</w:t>
      </w:r>
    </w:p>
    <w:p w14:paraId="4C79F2F6" w14:textId="77777777" w:rsidR="00E27A1C" w:rsidRPr="0006737A" w:rsidRDefault="00E27A1C" w:rsidP="00A22A95">
      <w:pPr>
        <w:pStyle w:val="s1"/>
        <w:spacing w:before="0" w:beforeAutospacing="0" w:after="0" w:afterAutospacing="0"/>
        <w:ind w:left="567"/>
        <w:jc w:val="both"/>
        <w:rPr>
          <w:b/>
          <w:bCs/>
          <w:sz w:val="23"/>
          <w:szCs w:val="23"/>
        </w:rPr>
      </w:pPr>
      <w:r w:rsidRPr="0006737A">
        <w:rPr>
          <w:b/>
          <w:bCs/>
          <w:sz w:val="23"/>
          <w:szCs w:val="23"/>
        </w:rPr>
        <w:t>Если дебиторская задолженность соответствует основаниям, поименованным в НК, налогоплательщик вправе признать ее безнадежной и учесть в составе внереализационных расходов по налогу на прибыль.</w:t>
      </w:r>
    </w:p>
    <w:p w14:paraId="7D6A9F1B"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09 </w:t>
      </w:r>
      <w:r w:rsidRPr="00BF0D88">
        <w:rPr>
          <w:i/>
          <w:sz w:val="23"/>
          <w:szCs w:val="23"/>
        </w:rPr>
        <w:t>марта 2022 г. N 03-</w:t>
      </w:r>
      <w:r>
        <w:rPr>
          <w:i/>
          <w:sz w:val="23"/>
          <w:szCs w:val="23"/>
        </w:rPr>
        <w:t>03</w:t>
      </w:r>
      <w:r w:rsidRPr="00BF0D88">
        <w:rPr>
          <w:i/>
          <w:sz w:val="23"/>
          <w:szCs w:val="23"/>
        </w:rPr>
        <w:t>-</w:t>
      </w:r>
      <w:r>
        <w:rPr>
          <w:i/>
          <w:sz w:val="23"/>
          <w:szCs w:val="23"/>
        </w:rPr>
        <w:t>06/1/16955</w:t>
      </w:r>
    </w:p>
    <w:p w14:paraId="7E66C38B" w14:textId="77777777" w:rsidR="00E27A1C" w:rsidRPr="0006737A"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lastRenderedPageBreak/>
        <w:t>В</w:t>
      </w:r>
      <w:r w:rsidRPr="0006737A">
        <w:rPr>
          <w:b/>
          <w:bCs/>
          <w:sz w:val="23"/>
          <w:szCs w:val="23"/>
        </w:rPr>
        <w:t xml:space="preserve"> случае ликвидации организации-должника датой признания его задолженности перед налогоплательщиком безнадежной для целей налогообложения прибыли будет признаваться дата внесения в ЕГРЮЛ записи о ликвидации такого юридического лица в порядке, установленном законом о государственной регистрации юридических лиц.</w:t>
      </w:r>
    </w:p>
    <w:p w14:paraId="670BE8B0" w14:textId="77777777" w:rsidR="00A22A95" w:rsidRPr="00A22A95" w:rsidRDefault="00E27A1C" w:rsidP="00A22A95">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11 </w:t>
      </w:r>
      <w:r w:rsidRPr="00BF0D88">
        <w:rPr>
          <w:i/>
          <w:sz w:val="23"/>
          <w:szCs w:val="23"/>
        </w:rPr>
        <w:t>марта 2022 г. N 03-</w:t>
      </w:r>
      <w:r>
        <w:rPr>
          <w:i/>
          <w:sz w:val="23"/>
          <w:szCs w:val="23"/>
        </w:rPr>
        <w:t>03</w:t>
      </w:r>
      <w:r w:rsidRPr="00BF0D88">
        <w:rPr>
          <w:i/>
          <w:sz w:val="23"/>
          <w:szCs w:val="23"/>
        </w:rPr>
        <w:t>-</w:t>
      </w:r>
      <w:r>
        <w:rPr>
          <w:i/>
          <w:sz w:val="23"/>
          <w:szCs w:val="23"/>
        </w:rPr>
        <w:t>06/1/17272</w:t>
      </w:r>
      <w:r w:rsidR="00A22A95" w:rsidRPr="00A22A95">
        <w:rPr>
          <w:i/>
          <w:sz w:val="23"/>
          <w:szCs w:val="23"/>
        </w:rPr>
        <w:t xml:space="preserve"> </w:t>
      </w:r>
    </w:p>
    <w:p w14:paraId="68AA46DD" w14:textId="4EEA85AC" w:rsidR="00A22A95" w:rsidRPr="00A22A95" w:rsidRDefault="00A22A95" w:rsidP="00A22A95">
      <w:pPr>
        <w:pStyle w:val="a9"/>
        <w:spacing w:after="200" w:line="276" w:lineRule="auto"/>
        <w:ind w:left="0" w:firstLine="567"/>
        <w:jc w:val="both"/>
        <w:rPr>
          <w:bCs/>
          <w:iCs/>
          <w:sz w:val="23"/>
          <w:szCs w:val="23"/>
        </w:rPr>
      </w:pPr>
      <w:r w:rsidRPr="00A22A95">
        <w:rPr>
          <w:bCs/>
          <w:iCs/>
          <w:sz w:val="23"/>
          <w:szCs w:val="23"/>
        </w:rPr>
        <w:t>Вместе с тем отмечаем, что оценка оснований признания задолженности безнадежной для целей налогообложения прибыли происходит на момент списания такой задолженности с баланса.</w:t>
      </w:r>
    </w:p>
    <w:p w14:paraId="676D87EA" w14:textId="77777777" w:rsidR="00A22A95" w:rsidRPr="00A22A95" w:rsidRDefault="00A22A95" w:rsidP="00A22A95">
      <w:pPr>
        <w:pStyle w:val="a9"/>
        <w:spacing w:after="200" w:line="276" w:lineRule="auto"/>
        <w:ind w:left="0" w:firstLine="567"/>
        <w:jc w:val="both"/>
        <w:rPr>
          <w:bCs/>
          <w:iCs/>
          <w:sz w:val="23"/>
          <w:szCs w:val="23"/>
        </w:rPr>
      </w:pPr>
      <w:r w:rsidRPr="00A22A95">
        <w:rPr>
          <w:bCs/>
          <w:iCs/>
          <w:sz w:val="23"/>
          <w:szCs w:val="23"/>
        </w:rPr>
        <w:t xml:space="preserve">Следовательно, если при списании есть основания, установленные пунктом 2 статьи 266 НК РФ, то задолженность может быть признана безнадежной. </w:t>
      </w:r>
    </w:p>
    <w:p w14:paraId="582BD7FC" w14:textId="77777777" w:rsidR="00E27A1C"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И</w:t>
      </w:r>
      <w:r w:rsidRPr="0006737A">
        <w:rPr>
          <w:b/>
          <w:bCs/>
          <w:sz w:val="23"/>
          <w:szCs w:val="23"/>
        </w:rPr>
        <w:t xml:space="preserve">з буквального прочтения подпункта 7 пункта 1 статьи 263 </w:t>
      </w:r>
      <w:r>
        <w:rPr>
          <w:b/>
          <w:bCs/>
          <w:sz w:val="23"/>
          <w:szCs w:val="23"/>
        </w:rPr>
        <w:t>НК РФ</w:t>
      </w:r>
      <w:r w:rsidRPr="0006737A">
        <w:rPr>
          <w:b/>
          <w:bCs/>
          <w:sz w:val="23"/>
          <w:szCs w:val="23"/>
        </w:rPr>
        <w:t xml:space="preserve"> следует, что в состав расходов для целей налогообложения прибыли включаются расходы налогоплательщика по договорам добровольного страхования имущества (объектов гражданских прав), если такое имущество (объекты гражданских прав) используется им при осуществлении деятельности, направленной на получение дохода. </w:t>
      </w:r>
    </w:p>
    <w:p w14:paraId="2509D10A" w14:textId="77777777" w:rsidR="00E27A1C" w:rsidRPr="00A22A95" w:rsidRDefault="00E27A1C" w:rsidP="00A22A95">
      <w:pPr>
        <w:pStyle w:val="s1"/>
        <w:spacing w:before="0" w:beforeAutospacing="0" w:after="0" w:afterAutospacing="0"/>
        <w:ind w:left="567"/>
        <w:jc w:val="both"/>
        <w:rPr>
          <w:b/>
          <w:bCs/>
          <w:sz w:val="23"/>
          <w:szCs w:val="23"/>
        </w:rPr>
      </w:pPr>
      <w:r w:rsidRPr="0006737A">
        <w:rPr>
          <w:b/>
          <w:bCs/>
          <w:sz w:val="23"/>
          <w:szCs w:val="23"/>
        </w:rPr>
        <w:t>Кроме того, такие расходы по общему правилу должны удовлетворять требованиям статьи 252 НК РФ.</w:t>
      </w:r>
    </w:p>
    <w:p w14:paraId="04A53518" w14:textId="0A446EB0"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11 </w:t>
      </w:r>
      <w:r w:rsidRPr="00BF0D88">
        <w:rPr>
          <w:i/>
          <w:sz w:val="23"/>
          <w:szCs w:val="23"/>
        </w:rPr>
        <w:t>марта 2022 г. N 03-</w:t>
      </w:r>
      <w:r>
        <w:rPr>
          <w:i/>
          <w:sz w:val="23"/>
          <w:szCs w:val="23"/>
        </w:rPr>
        <w:t>03</w:t>
      </w:r>
      <w:r w:rsidRPr="00BF0D88">
        <w:rPr>
          <w:i/>
          <w:sz w:val="23"/>
          <w:szCs w:val="23"/>
        </w:rPr>
        <w:t>-</w:t>
      </w:r>
      <w:r>
        <w:rPr>
          <w:i/>
          <w:sz w:val="23"/>
          <w:szCs w:val="23"/>
        </w:rPr>
        <w:t>06/1/17893</w:t>
      </w:r>
    </w:p>
    <w:p w14:paraId="50F27FA2" w14:textId="77777777" w:rsidR="00E27A1C" w:rsidRPr="0006737A"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К</w:t>
      </w:r>
      <w:r w:rsidRPr="0006737A">
        <w:rPr>
          <w:b/>
          <w:bCs/>
          <w:sz w:val="23"/>
          <w:szCs w:val="23"/>
        </w:rPr>
        <w:t xml:space="preserve"> расходам налогоплательщика на оплату труда относятся расходы на оплату услуг по санаторно-курортному лечению своих работников на территории Российской Федерации, в том числе оказанные в соответствии с договором, заключенным работодателем с агентом.</w:t>
      </w:r>
    </w:p>
    <w:p w14:paraId="0217403F" w14:textId="77777777" w:rsidR="00E27A1C" w:rsidRPr="006538FB" w:rsidRDefault="00E27A1C" w:rsidP="00A22A95">
      <w:pPr>
        <w:pStyle w:val="s1"/>
        <w:spacing w:before="0" w:beforeAutospacing="0" w:after="0" w:afterAutospacing="0"/>
        <w:ind w:left="567"/>
        <w:jc w:val="both"/>
        <w:rPr>
          <w:b/>
          <w:bCs/>
          <w:sz w:val="23"/>
          <w:szCs w:val="23"/>
        </w:rPr>
      </w:pPr>
      <w:r w:rsidRPr="0006737A">
        <w:rPr>
          <w:b/>
          <w:bCs/>
          <w:sz w:val="23"/>
          <w:szCs w:val="23"/>
        </w:rPr>
        <w:t>При этом расходы налогоплательщика в виде суммы агентского вознаграждения в случае, если данный налогоплательщик заключает договор с агентом об организации санаторно-курортного лечения своих работников, не учитываются в составе расходов на оплату труда при исчислении налоговой базы по налогу на прибыль организаций.</w:t>
      </w:r>
    </w:p>
    <w:p w14:paraId="510874EC"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11 </w:t>
      </w:r>
      <w:r w:rsidRPr="00BF0D88">
        <w:rPr>
          <w:i/>
          <w:sz w:val="23"/>
          <w:szCs w:val="23"/>
        </w:rPr>
        <w:t>марта 2022 г. N 03-</w:t>
      </w:r>
      <w:r>
        <w:rPr>
          <w:i/>
          <w:sz w:val="23"/>
          <w:szCs w:val="23"/>
        </w:rPr>
        <w:t>03</w:t>
      </w:r>
      <w:r w:rsidRPr="00BF0D88">
        <w:rPr>
          <w:i/>
          <w:sz w:val="23"/>
          <w:szCs w:val="23"/>
        </w:rPr>
        <w:t>-</w:t>
      </w:r>
      <w:r>
        <w:rPr>
          <w:i/>
          <w:sz w:val="23"/>
          <w:szCs w:val="23"/>
        </w:rPr>
        <w:t>07/18099</w:t>
      </w:r>
    </w:p>
    <w:p w14:paraId="4C7A58E1" w14:textId="77777777" w:rsidR="00E27A1C" w:rsidRPr="006538FB"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Р</w:t>
      </w:r>
      <w:r w:rsidRPr="006538FB">
        <w:rPr>
          <w:b/>
          <w:bCs/>
          <w:sz w:val="23"/>
          <w:szCs w:val="23"/>
        </w:rPr>
        <w:t xml:space="preserve">асходы, связанные с ликвидацией табачной продукции, не подлежащей реализации в соответствии с Федеральным законом N 15-ФЗ, могут уменьшать налоговую базу по налогу на прибыль организаций на основании подпункта 49 пункта 1 статьи 264 </w:t>
      </w:r>
      <w:r>
        <w:rPr>
          <w:b/>
          <w:bCs/>
          <w:sz w:val="23"/>
          <w:szCs w:val="23"/>
        </w:rPr>
        <w:t>НК РФ</w:t>
      </w:r>
      <w:r w:rsidRPr="006538FB">
        <w:rPr>
          <w:b/>
          <w:bCs/>
          <w:sz w:val="23"/>
          <w:szCs w:val="23"/>
        </w:rPr>
        <w:t>, при условии, что данные расходы произведены в рамках предпринимательской деятельности и документально подтверждены надлежащим образом.</w:t>
      </w:r>
    </w:p>
    <w:p w14:paraId="6ABA8E86"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14 </w:t>
      </w:r>
      <w:r w:rsidRPr="00BF0D88">
        <w:rPr>
          <w:i/>
          <w:sz w:val="23"/>
          <w:szCs w:val="23"/>
        </w:rPr>
        <w:t>марта 2022 г. N 03-</w:t>
      </w:r>
      <w:r>
        <w:rPr>
          <w:i/>
          <w:sz w:val="23"/>
          <w:szCs w:val="23"/>
        </w:rPr>
        <w:t>03</w:t>
      </w:r>
      <w:r w:rsidRPr="00BF0D88">
        <w:rPr>
          <w:i/>
          <w:sz w:val="23"/>
          <w:szCs w:val="23"/>
        </w:rPr>
        <w:t>-</w:t>
      </w:r>
      <w:r>
        <w:rPr>
          <w:i/>
          <w:sz w:val="23"/>
          <w:szCs w:val="23"/>
        </w:rPr>
        <w:t>06/1/18445</w:t>
      </w:r>
    </w:p>
    <w:p w14:paraId="128371EB" w14:textId="77777777" w:rsidR="00EA1619" w:rsidRPr="00EA1619" w:rsidRDefault="00EA1619" w:rsidP="00EA1619">
      <w:pPr>
        <w:pStyle w:val="s1"/>
        <w:spacing w:before="0" w:beforeAutospacing="0" w:after="0" w:afterAutospacing="0"/>
        <w:ind w:firstLine="567"/>
        <w:jc w:val="both"/>
        <w:rPr>
          <w:bCs/>
          <w:sz w:val="23"/>
          <w:szCs w:val="23"/>
        </w:rPr>
      </w:pPr>
      <w:proofErr w:type="gramStart"/>
      <w:r w:rsidRPr="00EA1619">
        <w:rPr>
          <w:bCs/>
          <w:sz w:val="23"/>
          <w:szCs w:val="23"/>
        </w:rPr>
        <w:t>При решении вопроса восстановления налога на добавленную стоимость при выбытии имущества по причине, не связанной с реализацией, рекомендуется руководствоваться пунктом 10 постановления Пленума Высшего Арбитражного Суда Российской Федерации от 30.05.2014 N 33 "О некоторых вопросах, возникающих у арбитражных судов при рассмотрении дел, связанных с взиманием налога на добавленную стоимость" и письмом ФНС России от 21 мая 2015 г. N ГД-4-3</w:t>
      </w:r>
      <w:proofErr w:type="gramEnd"/>
      <w:r w:rsidRPr="00EA1619">
        <w:rPr>
          <w:bCs/>
          <w:sz w:val="23"/>
          <w:szCs w:val="23"/>
        </w:rPr>
        <w:t>/8627@.</w:t>
      </w:r>
    </w:p>
    <w:p w14:paraId="11FA929C" w14:textId="77777777" w:rsidR="00E27A1C" w:rsidRPr="006538FB" w:rsidRDefault="00E27A1C" w:rsidP="00EA1619">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6538FB">
        <w:rPr>
          <w:b/>
          <w:bCs/>
          <w:sz w:val="23"/>
          <w:szCs w:val="23"/>
        </w:rPr>
        <w:t>ри передаче простого векселя в счет погашения задолженности перед третьим лицом происходит реализация ценной бумаги, и налоговая база по данной операции определяется в соответствии с вышеуказанными положениями статьи 280 НК РФ.</w:t>
      </w:r>
    </w:p>
    <w:p w14:paraId="54D71BA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14 </w:t>
      </w:r>
      <w:r w:rsidRPr="00BF0D88">
        <w:rPr>
          <w:i/>
          <w:sz w:val="23"/>
          <w:szCs w:val="23"/>
        </w:rPr>
        <w:t>марта 2022 г. N 03-</w:t>
      </w:r>
      <w:r>
        <w:rPr>
          <w:i/>
          <w:sz w:val="23"/>
          <w:szCs w:val="23"/>
        </w:rPr>
        <w:t>03</w:t>
      </w:r>
      <w:r w:rsidRPr="00BF0D88">
        <w:rPr>
          <w:i/>
          <w:sz w:val="23"/>
          <w:szCs w:val="23"/>
        </w:rPr>
        <w:t>-</w:t>
      </w:r>
      <w:r>
        <w:rPr>
          <w:i/>
          <w:sz w:val="23"/>
          <w:szCs w:val="23"/>
        </w:rPr>
        <w:t>06/1/18447</w:t>
      </w:r>
    </w:p>
    <w:p w14:paraId="5B4D8DBE" w14:textId="77777777" w:rsidR="00E27A1C" w:rsidRPr="00C94B76"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Д</w:t>
      </w:r>
      <w:r w:rsidRPr="00C94B76">
        <w:rPr>
          <w:b/>
          <w:bCs/>
          <w:sz w:val="23"/>
          <w:szCs w:val="23"/>
        </w:rPr>
        <w:t>ля целей налогового учета первичный учетный документ в виде электронного документа должен соответствовать требованиям бухгалтерского законодательства, а также законодательства, регулирующего порядок составления электронных документов и правила их подписания электронной подписью.</w:t>
      </w:r>
    </w:p>
    <w:p w14:paraId="4943A051"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15 </w:t>
      </w:r>
      <w:r w:rsidRPr="00BF0D88">
        <w:rPr>
          <w:i/>
          <w:sz w:val="23"/>
          <w:szCs w:val="23"/>
        </w:rPr>
        <w:t>марта 2022 г. N 03-</w:t>
      </w:r>
      <w:r>
        <w:rPr>
          <w:i/>
          <w:sz w:val="23"/>
          <w:szCs w:val="23"/>
        </w:rPr>
        <w:t>03</w:t>
      </w:r>
      <w:r w:rsidRPr="00BF0D88">
        <w:rPr>
          <w:i/>
          <w:sz w:val="23"/>
          <w:szCs w:val="23"/>
        </w:rPr>
        <w:t>-</w:t>
      </w:r>
      <w:r>
        <w:rPr>
          <w:i/>
          <w:sz w:val="23"/>
          <w:szCs w:val="23"/>
        </w:rPr>
        <w:t>06/1/18969</w:t>
      </w:r>
    </w:p>
    <w:p w14:paraId="426A2BA7" w14:textId="77777777" w:rsidR="00E27A1C" w:rsidRPr="00C94B76" w:rsidRDefault="00E27A1C" w:rsidP="00A22A95">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П</w:t>
      </w:r>
      <w:r w:rsidRPr="00C94B76">
        <w:rPr>
          <w:b/>
          <w:bCs/>
          <w:sz w:val="23"/>
          <w:szCs w:val="23"/>
        </w:rPr>
        <w:t xml:space="preserve">о вопросу об отнесении </w:t>
      </w:r>
      <w:r>
        <w:rPr>
          <w:b/>
          <w:bCs/>
          <w:sz w:val="23"/>
          <w:szCs w:val="23"/>
        </w:rPr>
        <w:t>конкретных</w:t>
      </w:r>
      <w:r w:rsidRPr="00C94B76">
        <w:rPr>
          <w:b/>
          <w:bCs/>
          <w:sz w:val="23"/>
          <w:szCs w:val="23"/>
        </w:rPr>
        <w:t xml:space="preserve"> видов работ (услуг) к поименованным в пункте 1.15 статьи 284 </w:t>
      </w:r>
      <w:r>
        <w:rPr>
          <w:b/>
          <w:bCs/>
          <w:sz w:val="23"/>
          <w:szCs w:val="23"/>
        </w:rPr>
        <w:t>НК РФ</w:t>
      </w:r>
      <w:r w:rsidRPr="00C94B76">
        <w:rPr>
          <w:b/>
          <w:bCs/>
          <w:sz w:val="23"/>
          <w:szCs w:val="23"/>
        </w:rPr>
        <w:t xml:space="preserve"> видам деятельности российской организации, осуществляющей деятельность в области информационных технологий, следует обращаться в </w:t>
      </w:r>
      <w:proofErr w:type="spellStart"/>
      <w:r w:rsidRPr="00C94B76">
        <w:rPr>
          <w:b/>
          <w:bCs/>
          <w:sz w:val="23"/>
          <w:szCs w:val="23"/>
        </w:rPr>
        <w:t>Минцифры</w:t>
      </w:r>
      <w:proofErr w:type="spellEnd"/>
      <w:r w:rsidRPr="00C94B76">
        <w:rPr>
          <w:b/>
          <w:bCs/>
          <w:sz w:val="23"/>
          <w:szCs w:val="23"/>
        </w:rPr>
        <w:t xml:space="preserve"> России, учитывая, что в соответствии с пунктом 1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N 418, данное</w:t>
      </w:r>
      <w:proofErr w:type="gramEnd"/>
      <w:r w:rsidRPr="00C94B76">
        <w:rPr>
          <w:b/>
          <w:bCs/>
          <w:sz w:val="23"/>
          <w:szCs w:val="23"/>
        </w:rPr>
        <w:t xml:space="preserve"> министерство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b/>
          <w:bCs/>
          <w:sz w:val="23"/>
          <w:szCs w:val="23"/>
        </w:rPr>
        <w:t>.</w:t>
      </w:r>
    </w:p>
    <w:p w14:paraId="7E19728A"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15 </w:t>
      </w:r>
      <w:r w:rsidRPr="00BF0D88">
        <w:rPr>
          <w:i/>
          <w:sz w:val="23"/>
          <w:szCs w:val="23"/>
        </w:rPr>
        <w:t>марта 2022 г. N 03-</w:t>
      </w:r>
      <w:r>
        <w:rPr>
          <w:i/>
          <w:sz w:val="23"/>
          <w:szCs w:val="23"/>
        </w:rPr>
        <w:t>03</w:t>
      </w:r>
      <w:r w:rsidRPr="00BF0D88">
        <w:rPr>
          <w:i/>
          <w:sz w:val="23"/>
          <w:szCs w:val="23"/>
        </w:rPr>
        <w:t>-</w:t>
      </w:r>
      <w:r>
        <w:rPr>
          <w:i/>
          <w:sz w:val="23"/>
          <w:szCs w:val="23"/>
        </w:rPr>
        <w:t>07/19286</w:t>
      </w:r>
    </w:p>
    <w:p w14:paraId="314C2646" w14:textId="77777777" w:rsidR="00E27A1C" w:rsidRPr="00C94B76" w:rsidRDefault="00E27A1C" w:rsidP="00A22A95">
      <w:pPr>
        <w:pStyle w:val="s1"/>
        <w:numPr>
          <w:ilvl w:val="0"/>
          <w:numId w:val="24"/>
        </w:numPr>
        <w:spacing w:before="0" w:beforeAutospacing="0" w:after="0" w:afterAutospacing="0"/>
        <w:ind w:left="567" w:hanging="567"/>
        <w:jc w:val="both"/>
        <w:rPr>
          <w:b/>
          <w:bCs/>
          <w:sz w:val="23"/>
          <w:szCs w:val="23"/>
        </w:rPr>
      </w:pPr>
      <w:proofErr w:type="gramStart"/>
      <w:r w:rsidRPr="00C94B76">
        <w:rPr>
          <w:b/>
          <w:bCs/>
          <w:sz w:val="23"/>
          <w:szCs w:val="23"/>
        </w:rPr>
        <w:t>Стоимость питания может быть учтена при определении налоговой базы по налогу на прибыль организаций, в случае если действующим законодательством предусмотрено специальное питание для отдельных категорий работников либо если бесплатное или льготное питание предусмотрено трудовым и (или) коллективным договорами и, соответственно, является частью системы оплаты труда работников, при условии, что, как и в случае иных начислений по оплате труда, налогоплательщиком выполняются</w:t>
      </w:r>
      <w:proofErr w:type="gramEnd"/>
      <w:r w:rsidRPr="00C94B76">
        <w:rPr>
          <w:b/>
          <w:bCs/>
          <w:sz w:val="23"/>
          <w:szCs w:val="23"/>
        </w:rPr>
        <w:t xml:space="preserve"> обязательства по выявлению конкретной величины доходов каждого работника (с начислением налога на доходы физических лиц).</w:t>
      </w:r>
    </w:p>
    <w:p w14:paraId="516514EF" w14:textId="77777777" w:rsidR="00E27A1C" w:rsidRPr="00083558" w:rsidRDefault="00E27A1C" w:rsidP="00A22A95">
      <w:pPr>
        <w:pStyle w:val="s1"/>
        <w:spacing w:before="0" w:beforeAutospacing="0" w:after="0" w:afterAutospacing="0"/>
        <w:ind w:left="567"/>
        <w:jc w:val="both"/>
        <w:rPr>
          <w:b/>
          <w:bCs/>
          <w:sz w:val="23"/>
          <w:szCs w:val="23"/>
        </w:rPr>
      </w:pPr>
      <w:r w:rsidRPr="00C94B76">
        <w:rPr>
          <w:b/>
          <w:bCs/>
          <w:sz w:val="23"/>
          <w:szCs w:val="23"/>
        </w:rPr>
        <w:t>В иных случаях расходы налогоплательщика в виде стоимости питания, предоставляемого работникам, не учитываются при исчислении налоговой базы по налогу на прибыль организаций.</w:t>
      </w:r>
    </w:p>
    <w:p w14:paraId="2DE0F5EF"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16 </w:t>
      </w:r>
      <w:r w:rsidRPr="00BF0D88">
        <w:rPr>
          <w:i/>
          <w:sz w:val="23"/>
          <w:szCs w:val="23"/>
        </w:rPr>
        <w:t>марта 2022 г. N 03-</w:t>
      </w:r>
      <w:r>
        <w:rPr>
          <w:i/>
          <w:sz w:val="23"/>
          <w:szCs w:val="23"/>
        </w:rPr>
        <w:t>15</w:t>
      </w:r>
      <w:r w:rsidRPr="00BF0D88">
        <w:rPr>
          <w:i/>
          <w:sz w:val="23"/>
          <w:szCs w:val="23"/>
        </w:rPr>
        <w:t>-</w:t>
      </w:r>
      <w:r>
        <w:rPr>
          <w:i/>
          <w:sz w:val="23"/>
          <w:szCs w:val="23"/>
        </w:rPr>
        <w:t>06/19733</w:t>
      </w:r>
    </w:p>
    <w:p w14:paraId="2A4794E3" w14:textId="77777777" w:rsidR="00E27A1C" w:rsidRPr="00F073B3" w:rsidRDefault="00E27A1C" w:rsidP="00A22A95">
      <w:pPr>
        <w:pStyle w:val="s1"/>
        <w:numPr>
          <w:ilvl w:val="0"/>
          <w:numId w:val="24"/>
        </w:numPr>
        <w:spacing w:before="0" w:beforeAutospacing="0" w:after="0" w:afterAutospacing="0"/>
        <w:ind w:left="567" w:hanging="567"/>
        <w:jc w:val="both"/>
        <w:rPr>
          <w:b/>
          <w:bCs/>
          <w:sz w:val="23"/>
          <w:szCs w:val="23"/>
        </w:rPr>
      </w:pPr>
      <w:r w:rsidRPr="00F073B3">
        <w:rPr>
          <w:b/>
          <w:bCs/>
          <w:sz w:val="23"/>
          <w:szCs w:val="23"/>
        </w:rPr>
        <w:t xml:space="preserve">С 01.01.2020 к средствам целевого финансирования, не учитываемым при налогообложении прибыли, отнесены доходы в виде процентов по </w:t>
      </w:r>
      <w:proofErr w:type="spellStart"/>
      <w:r w:rsidRPr="00F073B3">
        <w:rPr>
          <w:b/>
          <w:bCs/>
          <w:sz w:val="23"/>
          <w:szCs w:val="23"/>
        </w:rPr>
        <w:t>спецсчету</w:t>
      </w:r>
      <w:proofErr w:type="spellEnd"/>
      <w:r w:rsidRPr="00F073B3">
        <w:rPr>
          <w:b/>
          <w:bCs/>
          <w:sz w:val="23"/>
          <w:szCs w:val="23"/>
        </w:rPr>
        <w:t>, счетам специализированных НКО, которые занимаются капремонтом, а также доходы от размещения средств фонда капремонта.</w:t>
      </w:r>
    </w:p>
    <w:p w14:paraId="172791BF" w14:textId="77777777" w:rsidR="00E27A1C" w:rsidRPr="00083558" w:rsidRDefault="00E27A1C" w:rsidP="00A22A95">
      <w:pPr>
        <w:pStyle w:val="s1"/>
        <w:spacing w:before="0" w:beforeAutospacing="0" w:after="0" w:afterAutospacing="0"/>
        <w:ind w:left="567"/>
        <w:jc w:val="both"/>
        <w:rPr>
          <w:b/>
          <w:bCs/>
          <w:sz w:val="23"/>
          <w:szCs w:val="23"/>
        </w:rPr>
      </w:pPr>
      <w:r w:rsidRPr="00F073B3">
        <w:rPr>
          <w:b/>
          <w:bCs/>
          <w:sz w:val="23"/>
          <w:szCs w:val="23"/>
        </w:rPr>
        <w:t>До 01.01.2020 указанные доходы учитывались при налогообложении прибыли в общем порядке. Фонд капремонта уплачивал налог на прибыль в соответствии с нормами НК, согласно которым источник уплаты налога не зависит от полученного дохода.</w:t>
      </w:r>
    </w:p>
    <w:p w14:paraId="640F1896"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16 </w:t>
      </w:r>
      <w:r w:rsidRPr="00BF0D88">
        <w:rPr>
          <w:i/>
          <w:sz w:val="23"/>
          <w:szCs w:val="23"/>
        </w:rPr>
        <w:t>марта 2022 г. N 03-0</w:t>
      </w:r>
      <w:r>
        <w:rPr>
          <w:i/>
          <w:sz w:val="23"/>
          <w:szCs w:val="23"/>
        </w:rPr>
        <w:t>3</w:t>
      </w:r>
      <w:r w:rsidRPr="00BF0D88">
        <w:rPr>
          <w:i/>
          <w:sz w:val="23"/>
          <w:szCs w:val="23"/>
        </w:rPr>
        <w:t>-</w:t>
      </w:r>
      <w:r>
        <w:rPr>
          <w:i/>
          <w:sz w:val="23"/>
          <w:szCs w:val="23"/>
        </w:rPr>
        <w:t>05/20187</w:t>
      </w:r>
    </w:p>
    <w:p w14:paraId="322F2848" w14:textId="77777777" w:rsidR="00E27A1C" w:rsidRPr="00D337F0" w:rsidRDefault="00E27A1C" w:rsidP="00A22A95">
      <w:pPr>
        <w:pStyle w:val="s1"/>
        <w:numPr>
          <w:ilvl w:val="0"/>
          <w:numId w:val="24"/>
        </w:numPr>
        <w:spacing w:before="0" w:beforeAutospacing="0" w:after="0" w:afterAutospacing="0"/>
        <w:ind w:left="567" w:hanging="567"/>
        <w:jc w:val="both"/>
        <w:rPr>
          <w:b/>
          <w:bCs/>
          <w:sz w:val="23"/>
          <w:szCs w:val="23"/>
        </w:rPr>
      </w:pPr>
      <w:r w:rsidRPr="00D337F0">
        <w:rPr>
          <w:b/>
          <w:bCs/>
          <w:sz w:val="23"/>
          <w:szCs w:val="23"/>
        </w:rPr>
        <w:t>Участник РИП вправе внести изменения в инвестиционную декларацию в части показателей прошедших периодов.</w:t>
      </w:r>
    </w:p>
    <w:p w14:paraId="56291A50" w14:textId="77777777" w:rsidR="00E27A1C" w:rsidRPr="00D337F0" w:rsidRDefault="00E27A1C" w:rsidP="00A22A95">
      <w:pPr>
        <w:pStyle w:val="s1"/>
        <w:spacing w:before="0" w:beforeAutospacing="0" w:after="0" w:afterAutospacing="0"/>
        <w:ind w:left="567"/>
        <w:jc w:val="both"/>
        <w:rPr>
          <w:b/>
          <w:bCs/>
          <w:sz w:val="23"/>
          <w:szCs w:val="23"/>
        </w:rPr>
      </w:pPr>
      <w:proofErr w:type="gramStart"/>
      <w:r w:rsidRPr="00D337F0">
        <w:rPr>
          <w:b/>
          <w:bCs/>
          <w:sz w:val="23"/>
          <w:szCs w:val="23"/>
        </w:rPr>
        <w:t>При этом статус участника РИП прекращается на основании вступившего в силу решения по результатам налоговой проверки, выявившей несоответствие РИП или его участника требованиям, установленным НК или законодательством региона, а также невыполнение участником РИП обязательств по инвестиционной декларации, в том числе в части сумм финансирования капвложений РИП, - со дня включения организации в реестр участников РИП.</w:t>
      </w:r>
      <w:proofErr w:type="gramEnd"/>
    </w:p>
    <w:p w14:paraId="01E345D5" w14:textId="77777777" w:rsidR="00E27A1C" w:rsidRPr="00083558" w:rsidRDefault="00E27A1C" w:rsidP="00A22A95">
      <w:pPr>
        <w:pStyle w:val="s1"/>
        <w:spacing w:before="120" w:after="0" w:afterAutospacing="0"/>
        <w:ind w:left="567"/>
        <w:jc w:val="both"/>
        <w:rPr>
          <w:b/>
          <w:bCs/>
          <w:sz w:val="23"/>
          <w:szCs w:val="23"/>
        </w:rPr>
      </w:pPr>
      <w:r w:rsidRPr="00D337F0">
        <w:rPr>
          <w:b/>
          <w:bCs/>
          <w:sz w:val="23"/>
          <w:szCs w:val="23"/>
        </w:rPr>
        <w:t>Относительно капвложений Минфин разъяснил, что при превышении срока реализации инвестиционных проектов налоговые льготы по налогу на прибыль участникам РИП не предоставляются.</w:t>
      </w:r>
    </w:p>
    <w:p w14:paraId="06FABCE5"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17 </w:t>
      </w:r>
      <w:r w:rsidRPr="00BF0D88">
        <w:rPr>
          <w:i/>
          <w:sz w:val="23"/>
          <w:szCs w:val="23"/>
        </w:rPr>
        <w:t>марта 2022 г. N 03-0</w:t>
      </w:r>
      <w:r>
        <w:rPr>
          <w:i/>
          <w:sz w:val="23"/>
          <w:szCs w:val="23"/>
        </w:rPr>
        <w:t>3</w:t>
      </w:r>
      <w:r w:rsidRPr="00BF0D88">
        <w:rPr>
          <w:i/>
          <w:sz w:val="23"/>
          <w:szCs w:val="23"/>
        </w:rPr>
        <w:t>-</w:t>
      </w:r>
      <w:r>
        <w:rPr>
          <w:i/>
          <w:sz w:val="23"/>
          <w:szCs w:val="23"/>
        </w:rPr>
        <w:t>05/20318</w:t>
      </w:r>
    </w:p>
    <w:p w14:paraId="5C2D5FBB"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Н</w:t>
      </w:r>
      <w:r w:rsidRPr="00F073B3">
        <w:rPr>
          <w:b/>
          <w:bCs/>
          <w:sz w:val="23"/>
          <w:szCs w:val="23"/>
        </w:rPr>
        <w:t xml:space="preserve">алогоплательщик вправе начислять амортизацию по тем объектам, которые введены в эксплуатацию и отвечают критериям признания их амортизируемыми в соответствии с пунктом 1 статьи 256 </w:t>
      </w:r>
      <w:r>
        <w:rPr>
          <w:b/>
          <w:bCs/>
          <w:sz w:val="23"/>
          <w:szCs w:val="23"/>
        </w:rPr>
        <w:t>НК РФ</w:t>
      </w:r>
      <w:r w:rsidRPr="00F073B3">
        <w:rPr>
          <w:b/>
          <w:bCs/>
          <w:sz w:val="23"/>
          <w:szCs w:val="23"/>
        </w:rPr>
        <w:t>. При этом начисление амортизации по объекту основных средств начинается в налоговом учете с 1-го числа месяца, следующего за месяцем, в котором этот объект основных средств был введен в эксплуатацию.</w:t>
      </w:r>
    </w:p>
    <w:p w14:paraId="53BE5ECB"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17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20506</w:t>
      </w:r>
    </w:p>
    <w:p w14:paraId="49476272" w14:textId="77777777" w:rsidR="00E27A1C" w:rsidRPr="00AF4D4A" w:rsidRDefault="00E27A1C" w:rsidP="00A22A95">
      <w:pPr>
        <w:pStyle w:val="s1"/>
        <w:numPr>
          <w:ilvl w:val="0"/>
          <w:numId w:val="24"/>
        </w:numPr>
        <w:spacing w:before="0" w:beforeAutospacing="0" w:after="0" w:afterAutospacing="0"/>
        <w:ind w:left="567" w:hanging="567"/>
        <w:jc w:val="both"/>
        <w:rPr>
          <w:b/>
          <w:bCs/>
          <w:sz w:val="23"/>
          <w:szCs w:val="23"/>
        </w:rPr>
      </w:pPr>
      <w:r w:rsidRPr="00AF4D4A">
        <w:rPr>
          <w:b/>
          <w:bCs/>
          <w:sz w:val="23"/>
          <w:szCs w:val="23"/>
        </w:rPr>
        <w:t>Затраты на оплату процентов по займам и кредитам, понесенные постоянным представительством китайской организации в РФ, могут признаваться расходами для расчета налога на прибыль, если полученные денежные средства использованы в России либо вне ее пределов для исполнения функций постоянного представительства в РФ.</w:t>
      </w:r>
    </w:p>
    <w:p w14:paraId="52987AF1" w14:textId="77777777" w:rsidR="00E27A1C" w:rsidRPr="00BE742D" w:rsidRDefault="00E27A1C" w:rsidP="00A22A95">
      <w:pPr>
        <w:pStyle w:val="s1"/>
        <w:spacing w:before="0" w:beforeAutospacing="0" w:after="0" w:afterAutospacing="0"/>
        <w:ind w:left="567"/>
        <w:jc w:val="both"/>
        <w:rPr>
          <w:b/>
          <w:bCs/>
          <w:sz w:val="23"/>
          <w:szCs w:val="23"/>
        </w:rPr>
      </w:pPr>
      <w:proofErr w:type="gramStart"/>
      <w:r w:rsidRPr="00AF4D4A">
        <w:rPr>
          <w:b/>
          <w:bCs/>
          <w:sz w:val="23"/>
          <w:szCs w:val="23"/>
        </w:rPr>
        <w:t>Если полученные по кредитному договору денежные средства использовались в рамках реализации концессионного соглашения при строительстве российской части пограничного мостового перехода через реку Амур, а при фактических обстоятельствах филиал координировал и контролировал это строительства (например, выступал заказчиком работ, подбирал подрядчиков, вел переговоры о заключении договоров подряда, согласовывал условия договоров, принимал выполненные подрядчиками работы, услуги и т.п.), то затраты на оплату</w:t>
      </w:r>
      <w:proofErr w:type="gramEnd"/>
      <w:r w:rsidRPr="00AF4D4A">
        <w:rPr>
          <w:b/>
          <w:bCs/>
          <w:sz w:val="23"/>
          <w:szCs w:val="23"/>
        </w:rPr>
        <w:t xml:space="preserve"> процентов по данному кредитному договору могут признаваться филиалом в составе внереализационных расходов.</w:t>
      </w:r>
    </w:p>
    <w:p w14:paraId="3EB14CF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17 </w:t>
      </w:r>
      <w:r w:rsidRPr="00BF0D88">
        <w:rPr>
          <w:i/>
          <w:sz w:val="23"/>
          <w:szCs w:val="23"/>
        </w:rPr>
        <w:t>марта 2022 г. N </w:t>
      </w:r>
      <w:r w:rsidRPr="00AF4D4A">
        <w:rPr>
          <w:i/>
          <w:sz w:val="23"/>
          <w:szCs w:val="23"/>
        </w:rPr>
        <w:t>СД-4-3/3286@ "О порядке отнесения процентов по кредиту постоянным представительством иностранной организации"</w:t>
      </w:r>
    </w:p>
    <w:p w14:paraId="32E34CCB"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 xml:space="preserve">В </w:t>
      </w:r>
      <w:r w:rsidRPr="00B106D5">
        <w:rPr>
          <w:b/>
          <w:bCs/>
          <w:sz w:val="23"/>
          <w:szCs w:val="23"/>
        </w:rPr>
        <w:t xml:space="preserve">том случае если законодательством Российской Федерации предусмотрена обязанность организации по утилизации оборудования, то расходы на его утилизацию уменьшают налоговую базу по налогу на прибыль организаций на основании подпункта 49 пункта 1 статьи 264 </w:t>
      </w:r>
      <w:r>
        <w:rPr>
          <w:b/>
          <w:bCs/>
          <w:sz w:val="23"/>
          <w:szCs w:val="23"/>
        </w:rPr>
        <w:t>НК РФ</w:t>
      </w:r>
      <w:r w:rsidRPr="00B106D5">
        <w:rPr>
          <w:b/>
          <w:bCs/>
          <w:sz w:val="23"/>
          <w:szCs w:val="23"/>
        </w:rPr>
        <w:t xml:space="preserve"> при условии, что данные расходы экономически обоснованы, а также при условии надлежащего документального подтверждения процедур, предусмотренных законодательством для такой утилизации.</w:t>
      </w:r>
      <w:proofErr w:type="gramEnd"/>
    </w:p>
    <w:p w14:paraId="5505DB24"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18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21079</w:t>
      </w:r>
    </w:p>
    <w:p w14:paraId="5CB4D449"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sidRPr="00B106D5">
        <w:rPr>
          <w:b/>
          <w:bCs/>
          <w:sz w:val="23"/>
          <w:szCs w:val="23"/>
        </w:rPr>
        <w:t>Вступление в силу решения суда о погашении задолженности через привлечение контролирующих должника лиц не меняет квалификацию задолженности, имевшейся у налогоплательщика на дату проведения инвентаризации дебиторской задолженности в периоде до вступления в силу такого решения суда в качестве сомнительной (статья 266 НК РФ). Следовательно, основания для корректировки резерва по сомнительным долгам в случае вступления в силу соответствующего судебного решения у налогоплательщика отсутствуют.</w:t>
      </w:r>
    </w:p>
    <w:p w14:paraId="2040D70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18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21090</w:t>
      </w:r>
    </w:p>
    <w:p w14:paraId="7286E217"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bookmarkStart w:id="85" w:name="_Hlk104150205"/>
      <w:proofErr w:type="gramStart"/>
      <w:r>
        <w:rPr>
          <w:b/>
          <w:bCs/>
          <w:sz w:val="23"/>
          <w:szCs w:val="23"/>
        </w:rPr>
        <w:t>П</w:t>
      </w:r>
      <w:r w:rsidRPr="00B106D5">
        <w:rPr>
          <w:b/>
          <w:bCs/>
          <w:sz w:val="23"/>
          <w:szCs w:val="23"/>
        </w:rPr>
        <w:t>ри определении налоговой базы по налогу на прибыль организаций в случае соблюдения указанных в подпункте</w:t>
      </w:r>
      <w:proofErr w:type="gramEnd"/>
      <w:r w:rsidRPr="00B106D5">
        <w:rPr>
          <w:b/>
          <w:bCs/>
          <w:sz w:val="23"/>
          <w:szCs w:val="23"/>
        </w:rPr>
        <w:t xml:space="preserve"> 11 пункта 1 статьи 251 Кодекса условий безвозмездно полученное организацией имущество не учитывается в составе доходов для целей налогообложения.</w:t>
      </w:r>
    </w:p>
    <w:p w14:paraId="3B9C7A6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18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21124</w:t>
      </w:r>
    </w:p>
    <w:bookmarkEnd w:id="85"/>
    <w:p w14:paraId="7D117AFD"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В</w:t>
      </w:r>
      <w:r w:rsidRPr="00D975EA">
        <w:rPr>
          <w:b/>
          <w:bCs/>
          <w:sz w:val="23"/>
          <w:szCs w:val="23"/>
        </w:rPr>
        <w:t xml:space="preserve"> случае если уменьшение уставного капитала осуществляется налогоплательщиком в силу предписаний закона, обязывающих общество осуществить такую меру, либо в случае добровольного уменьшения уставного капитала, если величина уставного капитала станет больше стоимости чистых активов общества,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 на прибыль организаций.</w:t>
      </w:r>
      <w:proofErr w:type="gramEnd"/>
    </w:p>
    <w:p w14:paraId="22A8427C"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18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21134</w:t>
      </w:r>
    </w:p>
    <w:p w14:paraId="2C0B4B37"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Р</w:t>
      </w:r>
      <w:r w:rsidRPr="00B106D5">
        <w:rPr>
          <w:b/>
          <w:bCs/>
          <w:sz w:val="23"/>
          <w:szCs w:val="23"/>
        </w:rPr>
        <w:t>асходы налогоплательщика по возмещению затрат другого налогоплательщика, в том числе по договору страхования (расходы страховщика), не могут быть учтены в уменьшение налоговой базы по налогу на прибыль, поскольку не соответствуют требованиям статьи 252 НК РФ.</w:t>
      </w:r>
    </w:p>
    <w:p w14:paraId="48515159"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18 </w:t>
      </w:r>
      <w:r w:rsidRPr="00BF0D88">
        <w:rPr>
          <w:i/>
          <w:sz w:val="23"/>
          <w:szCs w:val="23"/>
        </w:rPr>
        <w:t>марта 2022 г. N 03-0</w:t>
      </w:r>
      <w:r>
        <w:rPr>
          <w:i/>
          <w:sz w:val="23"/>
          <w:szCs w:val="23"/>
        </w:rPr>
        <w:t>3</w:t>
      </w:r>
      <w:r w:rsidRPr="00BF0D88">
        <w:rPr>
          <w:i/>
          <w:sz w:val="23"/>
          <w:szCs w:val="23"/>
        </w:rPr>
        <w:t>-</w:t>
      </w:r>
      <w:r>
        <w:rPr>
          <w:i/>
          <w:sz w:val="23"/>
          <w:szCs w:val="23"/>
        </w:rPr>
        <w:t>07/21146</w:t>
      </w:r>
    </w:p>
    <w:p w14:paraId="72AAB166" w14:textId="77777777" w:rsidR="00E27A1C" w:rsidRPr="00BE742D" w:rsidRDefault="00E27A1C" w:rsidP="00A22A95">
      <w:pPr>
        <w:pStyle w:val="s1"/>
        <w:numPr>
          <w:ilvl w:val="0"/>
          <w:numId w:val="24"/>
        </w:numPr>
        <w:spacing w:before="0" w:beforeAutospacing="0" w:after="0" w:afterAutospacing="0"/>
        <w:ind w:left="567" w:hanging="567"/>
        <w:jc w:val="both"/>
        <w:rPr>
          <w:b/>
          <w:bCs/>
          <w:sz w:val="23"/>
          <w:szCs w:val="23"/>
        </w:rPr>
      </w:pPr>
      <w:r w:rsidRPr="00BE742D">
        <w:rPr>
          <w:b/>
          <w:bCs/>
          <w:sz w:val="23"/>
          <w:szCs w:val="23"/>
        </w:rPr>
        <w:t xml:space="preserve">Академия-заказчик заключила с АО </w:t>
      </w:r>
      <w:proofErr w:type="spellStart"/>
      <w:r w:rsidRPr="00BE742D">
        <w:rPr>
          <w:b/>
          <w:bCs/>
          <w:sz w:val="23"/>
          <w:szCs w:val="23"/>
        </w:rPr>
        <w:t>инвестконтракт</w:t>
      </w:r>
      <w:proofErr w:type="spellEnd"/>
      <w:r w:rsidRPr="00BE742D">
        <w:rPr>
          <w:b/>
          <w:bCs/>
          <w:sz w:val="23"/>
          <w:szCs w:val="23"/>
        </w:rPr>
        <w:t xml:space="preserve">. В качестве вклада в совместную деятельность заказчик вносит право бессрочного (постоянного) пользования земельным участком, а инвестор - деньги. Построенная по контракту недвижимость должна быть распределена между участниками. Однако инвестор свои обязательства в полном объеме не исполнил, контракт </w:t>
      </w:r>
      <w:proofErr w:type="gramStart"/>
      <w:r w:rsidRPr="00BE742D">
        <w:rPr>
          <w:b/>
          <w:bCs/>
          <w:sz w:val="23"/>
          <w:szCs w:val="23"/>
        </w:rPr>
        <w:t>был</w:t>
      </w:r>
      <w:proofErr w:type="gramEnd"/>
      <w:r w:rsidRPr="00BE742D">
        <w:rPr>
          <w:b/>
          <w:bCs/>
          <w:sz w:val="23"/>
          <w:szCs w:val="23"/>
        </w:rPr>
        <w:t xml:space="preserve"> расторгнут. По решению суд</w:t>
      </w:r>
      <w:proofErr w:type="gramStart"/>
      <w:r w:rsidRPr="00BE742D">
        <w:rPr>
          <w:b/>
          <w:bCs/>
          <w:sz w:val="23"/>
          <w:szCs w:val="23"/>
        </w:rPr>
        <w:t>а у АО</w:t>
      </w:r>
      <w:proofErr w:type="gramEnd"/>
      <w:r w:rsidRPr="00BE742D">
        <w:rPr>
          <w:b/>
          <w:bCs/>
          <w:sz w:val="23"/>
          <w:szCs w:val="23"/>
        </w:rPr>
        <w:t xml:space="preserve"> взысканы денежные средства, на которые академия готова завершить строительство.</w:t>
      </w:r>
    </w:p>
    <w:p w14:paraId="19648FBE" w14:textId="77777777" w:rsidR="00E27A1C" w:rsidRPr="00BE742D" w:rsidRDefault="00E27A1C" w:rsidP="00A22A95">
      <w:pPr>
        <w:pStyle w:val="s1"/>
        <w:spacing w:before="0" w:beforeAutospacing="0" w:after="0" w:afterAutospacing="0"/>
        <w:ind w:left="567"/>
        <w:jc w:val="both"/>
        <w:rPr>
          <w:b/>
          <w:bCs/>
          <w:sz w:val="23"/>
          <w:szCs w:val="23"/>
        </w:rPr>
      </w:pPr>
      <w:r w:rsidRPr="00BE742D">
        <w:rPr>
          <w:b/>
          <w:bCs/>
          <w:sz w:val="23"/>
          <w:szCs w:val="23"/>
        </w:rPr>
        <w:t xml:space="preserve">ФНС по данной ситуации разъяснила, что расторжение </w:t>
      </w:r>
      <w:proofErr w:type="spellStart"/>
      <w:r w:rsidRPr="00BE742D">
        <w:rPr>
          <w:b/>
          <w:bCs/>
          <w:sz w:val="23"/>
          <w:szCs w:val="23"/>
        </w:rPr>
        <w:t>инвестконтракта</w:t>
      </w:r>
      <w:proofErr w:type="spellEnd"/>
      <w:r w:rsidRPr="00BE742D">
        <w:rPr>
          <w:b/>
          <w:bCs/>
          <w:sz w:val="23"/>
          <w:szCs w:val="23"/>
        </w:rPr>
        <w:t xml:space="preserve"> и возврат имущества (денежных средств) взамен ранее внесенного академией вклада не образует облагаемого дохода. Экономическая выгода отсутствует и потому, что полученные средства будут направлены на строительство объектов, которые являются федеральной собственностью и подлежат закреплению у академии на праве оперативного управления.</w:t>
      </w:r>
    </w:p>
    <w:p w14:paraId="41EB1EE6" w14:textId="77777777" w:rsidR="00E27A1C" w:rsidRPr="00083558" w:rsidRDefault="00E27A1C" w:rsidP="00A22A95">
      <w:pPr>
        <w:pStyle w:val="s1"/>
        <w:spacing w:before="0" w:beforeAutospacing="0" w:after="0" w:afterAutospacing="0"/>
        <w:ind w:left="567"/>
        <w:jc w:val="both"/>
        <w:rPr>
          <w:b/>
          <w:bCs/>
          <w:sz w:val="23"/>
          <w:szCs w:val="23"/>
        </w:rPr>
      </w:pPr>
      <w:r w:rsidRPr="00BE742D">
        <w:rPr>
          <w:b/>
          <w:bCs/>
          <w:sz w:val="23"/>
          <w:szCs w:val="23"/>
        </w:rPr>
        <w:t>Однако в дальнейшем академией может быть получен учитываемый при налогообложении прибыли доход в случае превышения суммы возвращенных средств над расходами на завершение строительства.</w:t>
      </w:r>
    </w:p>
    <w:p w14:paraId="740D4434"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18 </w:t>
      </w:r>
      <w:r w:rsidRPr="00BF0D88">
        <w:rPr>
          <w:i/>
          <w:sz w:val="23"/>
          <w:szCs w:val="23"/>
        </w:rPr>
        <w:t>марта 2022 г. N </w:t>
      </w:r>
      <w:r w:rsidRPr="00BE742D">
        <w:rPr>
          <w:i/>
          <w:sz w:val="23"/>
          <w:szCs w:val="23"/>
        </w:rPr>
        <w:t>СД-4-3/</w:t>
      </w:r>
      <w:r>
        <w:rPr>
          <w:i/>
          <w:sz w:val="23"/>
          <w:szCs w:val="23"/>
        </w:rPr>
        <w:t>3358</w:t>
      </w:r>
    </w:p>
    <w:p w14:paraId="3BFE7940"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П</w:t>
      </w:r>
      <w:r w:rsidRPr="00D975EA">
        <w:rPr>
          <w:b/>
          <w:bCs/>
          <w:sz w:val="23"/>
          <w:szCs w:val="23"/>
        </w:rPr>
        <w:t xml:space="preserve">унктом 4 статьи 325 </w:t>
      </w:r>
      <w:r>
        <w:rPr>
          <w:b/>
          <w:bCs/>
          <w:sz w:val="23"/>
          <w:szCs w:val="23"/>
        </w:rPr>
        <w:t>НК РФ</w:t>
      </w:r>
      <w:r w:rsidRPr="00D975EA">
        <w:rPr>
          <w:b/>
          <w:bCs/>
          <w:sz w:val="23"/>
          <w:szCs w:val="23"/>
        </w:rPr>
        <w:t xml:space="preserve"> установлено, что, в случае если расходы налогоплательщика, осуществленные в составе расходов на освоение природных ресурсов, непосредственно связаны со строительством объектов, которые в дальнейшем по решению налогоплательщика могут стать постоянно эксплуатируемыми объектами основных средств (в том числе скважин), указанные расходы учитываются в аналитических регистрах налогового учета по каждому создаваемому объекту основных средств.</w:t>
      </w:r>
      <w:proofErr w:type="gramEnd"/>
      <w:r w:rsidRPr="00D975EA">
        <w:rPr>
          <w:b/>
          <w:bCs/>
          <w:sz w:val="23"/>
          <w:szCs w:val="23"/>
        </w:rPr>
        <w:t xml:space="preserve"> Указанные объекты основных средств амортизируются в соответствии с порядком, установленным главой 25 </w:t>
      </w:r>
      <w:r>
        <w:rPr>
          <w:b/>
          <w:bCs/>
          <w:sz w:val="23"/>
          <w:szCs w:val="23"/>
        </w:rPr>
        <w:t>НК РФ</w:t>
      </w:r>
      <w:r w:rsidRPr="00746236">
        <w:rPr>
          <w:b/>
          <w:bCs/>
          <w:sz w:val="23"/>
          <w:szCs w:val="23"/>
        </w:rPr>
        <w:t>.</w:t>
      </w:r>
    </w:p>
    <w:p w14:paraId="2C7E578E"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21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21516</w:t>
      </w:r>
    </w:p>
    <w:p w14:paraId="05F1AB1F" w14:textId="77777777" w:rsidR="00E27A1C" w:rsidRPr="00D975EA" w:rsidRDefault="00E27A1C" w:rsidP="00A22A95">
      <w:pPr>
        <w:pStyle w:val="s1"/>
        <w:numPr>
          <w:ilvl w:val="0"/>
          <w:numId w:val="24"/>
        </w:numPr>
        <w:spacing w:before="0" w:beforeAutospacing="0" w:after="0" w:afterAutospacing="0"/>
        <w:ind w:left="567" w:hanging="567"/>
        <w:jc w:val="both"/>
        <w:rPr>
          <w:b/>
          <w:bCs/>
          <w:sz w:val="23"/>
          <w:szCs w:val="23"/>
        </w:rPr>
      </w:pPr>
      <w:r w:rsidRPr="00D975EA">
        <w:rPr>
          <w:b/>
          <w:bCs/>
          <w:sz w:val="23"/>
          <w:szCs w:val="23"/>
        </w:rPr>
        <w:t xml:space="preserve">ИТ-организация, имеющая документ о государственной аккредитации организации, осуществляющей деятельность в области информационных технологий, вправе применять </w:t>
      </w:r>
      <w:r>
        <w:rPr>
          <w:b/>
          <w:bCs/>
          <w:sz w:val="23"/>
          <w:szCs w:val="23"/>
        </w:rPr>
        <w:t>нулевую ставку по налогу на прибыль</w:t>
      </w:r>
      <w:r w:rsidRPr="00D975EA">
        <w:rPr>
          <w:b/>
          <w:bCs/>
          <w:sz w:val="23"/>
          <w:szCs w:val="23"/>
        </w:rPr>
        <w:t xml:space="preserve"> начиная с того отчетного (налогового) периода, по итогам которого указанной ИТ-организацией одновременно выполняются условия о необходимой доле доходов от ИТ-деятельности и среднесписочной численности работников.</w:t>
      </w:r>
    </w:p>
    <w:p w14:paraId="233E7125" w14:textId="77777777" w:rsidR="00E27A1C" w:rsidRPr="00D975EA" w:rsidRDefault="00E27A1C" w:rsidP="00A22A95">
      <w:pPr>
        <w:pStyle w:val="s1"/>
        <w:spacing w:before="0" w:beforeAutospacing="0" w:after="0" w:afterAutospacing="0"/>
        <w:ind w:left="567"/>
        <w:jc w:val="both"/>
        <w:rPr>
          <w:b/>
          <w:bCs/>
          <w:sz w:val="23"/>
          <w:szCs w:val="23"/>
        </w:rPr>
      </w:pPr>
      <w:r w:rsidRPr="00D975EA">
        <w:rPr>
          <w:b/>
          <w:bCs/>
          <w:sz w:val="23"/>
          <w:szCs w:val="23"/>
        </w:rPr>
        <w:t>Так, если ИТ-организация в первом квартале 2022 года не выполнила условие о доле доходов от ИТ-деятельности, то она применяет в данном отчетном периоде 2022 года общеустановленные ставки по налогу на прибыль организаций.</w:t>
      </w:r>
    </w:p>
    <w:p w14:paraId="2D876AB7" w14:textId="77777777" w:rsidR="00E27A1C" w:rsidRPr="00083558" w:rsidRDefault="00E27A1C" w:rsidP="00A22A95">
      <w:pPr>
        <w:pStyle w:val="s1"/>
        <w:spacing w:before="0" w:beforeAutospacing="0" w:after="0" w:afterAutospacing="0"/>
        <w:ind w:left="567"/>
        <w:jc w:val="both"/>
        <w:rPr>
          <w:b/>
          <w:bCs/>
          <w:sz w:val="23"/>
          <w:szCs w:val="23"/>
        </w:rPr>
      </w:pPr>
      <w:proofErr w:type="gramStart"/>
      <w:r w:rsidRPr="00D975EA">
        <w:rPr>
          <w:b/>
          <w:bCs/>
          <w:sz w:val="23"/>
          <w:szCs w:val="23"/>
        </w:rPr>
        <w:t>В случае выполнения такой ИТ-организацией необходимых условий о доле доходов от ИТ-деятельности и средней численности работников по итогам следующих отчетных (налогового) периодов 2022 года (полугодия, 9 месяцев и налогового периода - календарного года), она вправе применять пониженные ставки по налогу на прибыль организаций к налоговой базе, рассчитанной нарастающим итогом с начала налогового периода (т.е. с 1 января 2022 года).</w:t>
      </w:r>
      <w:proofErr w:type="gramEnd"/>
    </w:p>
    <w:p w14:paraId="3F15B2E4"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22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22054</w:t>
      </w:r>
    </w:p>
    <w:p w14:paraId="3E7CA873"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С</w:t>
      </w:r>
      <w:r w:rsidRPr="00746236">
        <w:rPr>
          <w:b/>
          <w:bCs/>
          <w:sz w:val="23"/>
          <w:szCs w:val="23"/>
        </w:rPr>
        <w:t xml:space="preserve">уммы налога на имущество организаций учитываются </w:t>
      </w:r>
      <w:proofErr w:type="gramStart"/>
      <w:r w:rsidRPr="00746236">
        <w:rPr>
          <w:b/>
          <w:bCs/>
          <w:sz w:val="23"/>
          <w:szCs w:val="23"/>
        </w:rPr>
        <w:t>при исчислении налоговой базы по налогу на прибыль организаций в составе прочих расходов на основании</w:t>
      </w:r>
      <w:proofErr w:type="gramEnd"/>
      <w:r w:rsidRPr="00746236">
        <w:rPr>
          <w:b/>
          <w:bCs/>
          <w:sz w:val="23"/>
          <w:szCs w:val="23"/>
        </w:rPr>
        <w:t xml:space="preserve"> подпункта 49 пункта 1 статьи 264 НК РФ на отчетную дату того отчетного (налогового) периода, за который предоставляется декларация по налогу на имущество организаций.</w:t>
      </w:r>
    </w:p>
    <w:p w14:paraId="4F571287"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22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22233</w:t>
      </w:r>
    </w:p>
    <w:p w14:paraId="5A6E9B36" w14:textId="77777777" w:rsidR="00E27A1C" w:rsidRPr="00746236" w:rsidRDefault="00E27A1C" w:rsidP="00A22A95">
      <w:pPr>
        <w:pStyle w:val="s1"/>
        <w:numPr>
          <w:ilvl w:val="0"/>
          <w:numId w:val="24"/>
        </w:numPr>
        <w:spacing w:before="0" w:beforeAutospacing="0" w:after="0" w:afterAutospacing="0"/>
        <w:ind w:left="567" w:hanging="567"/>
        <w:jc w:val="both"/>
        <w:rPr>
          <w:b/>
          <w:bCs/>
          <w:sz w:val="23"/>
          <w:szCs w:val="23"/>
        </w:rPr>
      </w:pPr>
      <w:r w:rsidRPr="00746236">
        <w:rPr>
          <w:b/>
          <w:bCs/>
          <w:sz w:val="23"/>
          <w:szCs w:val="23"/>
        </w:rPr>
        <w:t>При налогообложении прибыли не учитываются доходы судовладельцев от эксплуатации и (или) реализации судов,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реестре судов. Минфин разъяснил, что понимается под эксплуатацией судов. Также не учитываются расходы судовладельцев, связанные с получением вышеуказанных доходов.</w:t>
      </w:r>
    </w:p>
    <w:p w14:paraId="60453C1C" w14:textId="77777777" w:rsidR="00E27A1C" w:rsidRPr="00083558" w:rsidRDefault="00E27A1C" w:rsidP="00A22A95">
      <w:pPr>
        <w:pStyle w:val="s1"/>
        <w:spacing w:before="0" w:beforeAutospacing="0" w:after="0" w:afterAutospacing="0"/>
        <w:ind w:left="567"/>
        <w:jc w:val="both"/>
        <w:rPr>
          <w:b/>
          <w:bCs/>
          <w:sz w:val="23"/>
          <w:szCs w:val="23"/>
        </w:rPr>
      </w:pPr>
      <w:r w:rsidRPr="00746236">
        <w:rPr>
          <w:b/>
          <w:bCs/>
          <w:sz w:val="23"/>
          <w:szCs w:val="23"/>
        </w:rPr>
        <w:t>Расходы,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14:paraId="5B1FE1A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22 </w:t>
      </w:r>
      <w:r w:rsidRPr="00BF0D88">
        <w:rPr>
          <w:i/>
          <w:sz w:val="23"/>
          <w:szCs w:val="23"/>
        </w:rPr>
        <w:t>марта 2022 г. N 03-0</w:t>
      </w:r>
      <w:r>
        <w:rPr>
          <w:i/>
          <w:sz w:val="23"/>
          <w:szCs w:val="23"/>
        </w:rPr>
        <w:t>3</w:t>
      </w:r>
      <w:r w:rsidRPr="00BF0D88">
        <w:rPr>
          <w:i/>
          <w:sz w:val="23"/>
          <w:szCs w:val="23"/>
        </w:rPr>
        <w:t>-</w:t>
      </w:r>
      <w:r>
        <w:rPr>
          <w:i/>
          <w:sz w:val="23"/>
          <w:szCs w:val="23"/>
        </w:rPr>
        <w:t>06/1</w:t>
      </w:r>
      <w:r w:rsidRPr="00BF0D88">
        <w:rPr>
          <w:i/>
          <w:sz w:val="23"/>
          <w:szCs w:val="23"/>
        </w:rPr>
        <w:t>/</w:t>
      </w:r>
      <w:r>
        <w:rPr>
          <w:i/>
          <w:sz w:val="23"/>
          <w:szCs w:val="23"/>
        </w:rPr>
        <w:t>22287</w:t>
      </w:r>
    </w:p>
    <w:p w14:paraId="71218C13"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746236">
        <w:rPr>
          <w:b/>
          <w:bCs/>
          <w:sz w:val="23"/>
          <w:szCs w:val="23"/>
        </w:rPr>
        <w:t xml:space="preserve"> случае ликвидации организации налогооблагаемый налогом на прибыль доход акционеров (участников) организации, являющихся юридическими лицами, определяется как разница между рыночной стоимостью получаемого имущества на момент его получения и стоимостью оплаченной доли в уставном капитале общества. Указанный доход квалифицируется в качестве дивидендов, и к такому доходу применяются ставки налога на прибыль, установленные в пункте 3 статьи 284 НК РФ.</w:t>
      </w:r>
    </w:p>
    <w:p w14:paraId="2F07BA20"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23 </w:t>
      </w:r>
      <w:r w:rsidRPr="00BF0D88">
        <w:rPr>
          <w:i/>
          <w:sz w:val="23"/>
          <w:szCs w:val="23"/>
        </w:rPr>
        <w:t>марта 2022 г. N 03-0</w:t>
      </w:r>
      <w:r>
        <w:rPr>
          <w:i/>
          <w:sz w:val="23"/>
          <w:szCs w:val="23"/>
        </w:rPr>
        <w:t>7</w:t>
      </w:r>
      <w:r w:rsidRPr="00BF0D88">
        <w:rPr>
          <w:i/>
          <w:sz w:val="23"/>
          <w:szCs w:val="23"/>
        </w:rPr>
        <w:t>-</w:t>
      </w:r>
      <w:r>
        <w:rPr>
          <w:i/>
          <w:sz w:val="23"/>
          <w:szCs w:val="23"/>
        </w:rPr>
        <w:t>11</w:t>
      </w:r>
      <w:r w:rsidRPr="00BF0D88">
        <w:rPr>
          <w:i/>
          <w:sz w:val="23"/>
          <w:szCs w:val="23"/>
        </w:rPr>
        <w:t>/</w:t>
      </w:r>
      <w:r>
        <w:rPr>
          <w:i/>
          <w:sz w:val="23"/>
          <w:szCs w:val="23"/>
        </w:rPr>
        <w:t>22830</w:t>
      </w:r>
    </w:p>
    <w:p w14:paraId="762F247C" w14:textId="77777777" w:rsidR="00E27A1C" w:rsidRPr="0037398D" w:rsidRDefault="00E27A1C" w:rsidP="00A22A95">
      <w:pPr>
        <w:pStyle w:val="s1"/>
        <w:numPr>
          <w:ilvl w:val="0"/>
          <w:numId w:val="24"/>
        </w:numPr>
        <w:spacing w:before="0" w:beforeAutospacing="0" w:after="0" w:afterAutospacing="0"/>
        <w:ind w:left="567" w:hanging="567"/>
        <w:jc w:val="both"/>
        <w:rPr>
          <w:b/>
          <w:bCs/>
          <w:sz w:val="23"/>
          <w:szCs w:val="23"/>
        </w:rPr>
      </w:pPr>
      <w:r w:rsidRPr="0037398D">
        <w:rPr>
          <w:b/>
          <w:bCs/>
          <w:sz w:val="23"/>
          <w:szCs w:val="23"/>
        </w:rPr>
        <w:t>ИТ-организация с 01.01.2021 вправе применять пониженные ставки по налогу на прибыль при одновременном выполнении трех условий:</w:t>
      </w:r>
    </w:p>
    <w:p w14:paraId="0997AE7F" w14:textId="77777777" w:rsidR="00E27A1C" w:rsidRPr="0037398D" w:rsidRDefault="00E27A1C" w:rsidP="00A22A95">
      <w:pPr>
        <w:pStyle w:val="s1"/>
        <w:spacing w:before="0" w:beforeAutospacing="0" w:after="0" w:afterAutospacing="0"/>
        <w:ind w:left="567"/>
        <w:jc w:val="both"/>
        <w:rPr>
          <w:b/>
          <w:bCs/>
          <w:sz w:val="23"/>
          <w:szCs w:val="23"/>
        </w:rPr>
      </w:pPr>
      <w:r w:rsidRPr="0037398D">
        <w:rPr>
          <w:b/>
          <w:bCs/>
          <w:sz w:val="23"/>
          <w:szCs w:val="23"/>
        </w:rPr>
        <w:t xml:space="preserve">- получен документ об аккредитации в области </w:t>
      </w:r>
      <w:proofErr w:type="gramStart"/>
      <w:r w:rsidRPr="0037398D">
        <w:rPr>
          <w:b/>
          <w:bCs/>
          <w:sz w:val="23"/>
          <w:szCs w:val="23"/>
        </w:rPr>
        <w:t>ИТ</w:t>
      </w:r>
      <w:proofErr w:type="gramEnd"/>
      <w:r w:rsidRPr="0037398D">
        <w:rPr>
          <w:b/>
          <w:bCs/>
          <w:sz w:val="23"/>
          <w:szCs w:val="23"/>
        </w:rPr>
        <w:t>;</w:t>
      </w:r>
    </w:p>
    <w:p w14:paraId="1B0E04F2" w14:textId="77777777" w:rsidR="00E27A1C" w:rsidRPr="0037398D" w:rsidRDefault="00E27A1C" w:rsidP="00A22A95">
      <w:pPr>
        <w:pStyle w:val="s1"/>
        <w:spacing w:before="0" w:beforeAutospacing="0" w:after="0" w:afterAutospacing="0"/>
        <w:ind w:left="567"/>
        <w:jc w:val="both"/>
        <w:rPr>
          <w:b/>
          <w:bCs/>
          <w:sz w:val="23"/>
          <w:szCs w:val="23"/>
        </w:rPr>
      </w:pPr>
      <w:r w:rsidRPr="0037398D">
        <w:rPr>
          <w:b/>
          <w:bCs/>
          <w:sz w:val="23"/>
          <w:szCs w:val="23"/>
        </w:rPr>
        <w:t>- доля доходов от ИТ-деятельности составляет не менее 90%;</w:t>
      </w:r>
    </w:p>
    <w:p w14:paraId="03E08458" w14:textId="77777777" w:rsidR="00E27A1C" w:rsidRPr="0037398D" w:rsidRDefault="00E27A1C" w:rsidP="00A22A95">
      <w:pPr>
        <w:pStyle w:val="s1"/>
        <w:spacing w:before="0" w:beforeAutospacing="0" w:after="0" w:afterAutospacing="0"/>
        <w:ind w:left="567"/>
        <w:jc w:val="both"/>
        <w:rPr>
          <w:b/>
          <w:bCs/>
          <w:sz w:val="23"/>
          <w:szCs w:val="23"/>
        </w:rPr>
      </w:pPr>
      <w:r w:rsidRPr="0037398D">
        <w:rPr>
          <w:b/>
          <w:bCs/>
          <w:sz w:val="23"/>
          <w:szCs w:val="23"/>
        </w:rPr>
        <w:t>- среднесписочная численность работников - не менее 7 человек.</w:t>
      </w:r>
    </w:p>
    <w:p w14:paraId="5741E1EF" w14:textId="77777777" w:rsidR="00E27A1C" w:rsidRPr="0037398D" w:rsidRDefault="00E27A1C" w:rsidP="00A22A95">
      <w:pPr>
        <w:pStyle w:val="s1"/>
        <w:spacing w:before="0" w:beforeAutospacing="0" w:after="0" w:afterAutospacing="0"/>
        <w:ind w:left="567"/>
        <w:jc w:val="both"/>
        <w:rPr>
          <w:b/>
          <w:bCs/>
          <w:sz w:val="23"/>
          <w:szCs w:val="23"/>
        </w:rPr>
      </w:pPr>
      <w:r w:rsidRPr="0037398D">
        <w:rPr>
          <w:b/>
          <w:bCs/>
          <w:sz w:val="23"/>
          <w:szCs w:val="23"/>
        </w:rPr>
        <w:t>Аналогично с 01.01.2021 пониженные ставки налога на прибыль установлены для российских организаций, которые занимаются проектированием и разработкой изделий электронной компонентной базы и электронной (радиоэлектронной) продукции. Для этого организация должна быть включена в специальный реестр, доля доходов от реализации услуг (работ) по проектированию и разработке - не менее 90%, а среднесписочная численность работников - не менее 7 человек.</w:t>
      </w:r>
    </w:p>
    <w:p w14:paraId="15856FFC" w14:textId="77777777" w:rsidR="00E27A1C" w:rsidRPr="00083558" w:rsidRDefault="00E27A1C" w:rsidP="00A22A95">
      <w:pPr>
        <w:pStyle w:val="s1"/>
        <w:spacing w:before="0" w:beforeAutospacing="0" w:after="0" w:afterAutospacing="0"/>
        <w:ind w:left="567"/>
        <w:jc w:val="both"/>
        <w:rPr>
          <w:b/>
          <w:bCs/>
          <w:sz w:val="23"/>
          <w:szCs w:val="23"/>
        </w:rPr>
      </w:pPr>
      <w:r w:rsidRPr="0037398D">
        <w:rPr>
          <w:b/>
          <w:bCs/>
          <w:sz w:val="23"/>
          <w:szCs w:val="23"/>
        </w:rPr>
        <w:t>Таким образом, организация вправе применять пониженные ставки по налогу на прибыль по одному из этих оснований в зависимости от того, какие условия выполняются.</w:t>
      </w:r>
    </w:p>
    <w:p w14:paraId="3B25C813"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24 </w:t>
      </w:r>
      <w:r w:rsidRPr="00BF0D88">
        <w:rPr>
          <w:i/>
          <w:sz w:val="23"/>
          <w:szCs w:val="23"/>
        </w:rPr>
        <w:t>марта 2022 г. N 03-0</w:t>
      </w:r>
      <w:r>
        <w:rPr>
          <w:i/>
          <w:sz w:val="23"/>
          <w:szCs w:val="23"/>
        </w:rPr>
        <w:t>3</w:t>
      </w:r>
      <w:r w:rsidRPr="00BF0D88">
        <w:rPr>
          <w:i/>
          <w:sz w:val="23"/>
          <w:szCs w:val="23"/>
        </w:rPr>
        <w:t>-</w:t>
      </w:r>
      <w:r>
        <w:rPr>
          <w:i/>
          <w:sz w:val="23"/>
          <w:szCs w:val="23"/>
        </w:rPr>
        <w:t>07</w:t>
      </w:r>
      <w:r w:rsidRPr="00BF0D88">
        <w:rPr>
          <w:i/>
          <w:sz w:val="23"/>
          <w:szCs w:val="23"/>
        </w:rPr>
        <w:t>/</w:t>
      </w:r>
      <w:r>
        <w:rPr>
          <w:i/>
          <w:sz w:val="23"/>
          <w:szCs w:val="23"/>
        </w:rPr>
        <w:t>23475</w:t>
      </w:r>
    </w:p>
    <w:p w14:paraId="33795D37" w14:textId="202A5E00"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proofErr w:type="gramStart"/>
      <w:r w:rsidRPr="00BE742D">
        <w:rPr>
          <w:b/>
          <w:bCs/>
          <w:sz w:val="23"/>
          <w:szCs w:val="23"/>
        </w:rPr>
        <w:t>Доходы мед</w:t>
      </w:r>
      <w:r>
        <w:rPr>
          <w:b/>
          <w:bCs/>
          <w:sz w:val="23"/>
          <w:szCs w:val="23"/>
        </w:rPr>
        <w:t xml:space="preserve">ицинской </w:t>
      </w:r>
      <w:r w:rsidRPr="00BE742D">
        <w:rPr>
          <w:b/>
          <w:bCs/>
          <w:sz w:val="23"/>
          <w:szCs w:val="23"/>
        </w:rPr>
        <w:t xml:space="preserve">организации от оказания на основании имеющейся лицензии платных </w:t>
      </w:r>
      <w:proofErr w:type="spellStart"/>
      <w:r w:rsidRPr="00BE742D">
        <w:rPr>
          <w:b/>
          <w:bCs/>
          <w:sz w:val="23"/>
          <w:szCs w:val="23"/>
        </w:rPr>
        <w:t>медуслуг</w:t>
      </w:r>
      <w:proofErr w:type="spellEnd"/>
      <w:r w:rsidRPr="00BE742D">
        <w:rPr>
          <w:b/>
          <w:bCs/>
          <w:sz w:val="23"/>
          <w:szCs w:val="23"/>
        </w:rPr>
        <w:t>, например, забора крови и проведения лабораторных исследований, в случае если для проведения таких исследований привлекается другая мед</w:t>
      </w:r>
      <w:r>
        <w:rPr>
          <w:b/>
          <w:bCs/>
          <w:sz w:val="23"/>
          <w:szCs w:val="23"/>
        </w:rPr>
        <w:t xml:space="preserve">ицинской </w:t>
      </w:r>
      <w:r w:rsidRPr="00BE742D">
        <w:rPr>
          <w:b/>
          <w:bCs/>
          <w:sz w:val="23"/>
          <w:szCs w:val="23"/>
        </w:rPr>
        <w:t>организация (на основании договора с первой мед</w:t>
      </w:r>
      <w:r>
        <w:rPr>
          <w:b/>
          <w:bCs/>
          <w:sz w:val="23"/>
          <w:szCs w:val="23"/>
        </w:rPr>
        <w:t xml:space="preserve">ицинской </w:t>
      </w:r>
      <w:r w:rsidRPr="00BE742D">
        <w:rPr>
          <w:b/>
          <w:bCs/>
          <w:sz w:val="23"/>
          <w:szCs w:val="23"/>
        </w:rPr>
        <w:t>организацией), также имеющая соответствующую лицензию, признаются у первой мед</w:t>
      </w:r>
      <w:r>
        <w:rPr>
          <w:b/>
          <w:bCs/>
          <w:sz w:val="23"/>
          <w:szCs w:val="23"/>
        </w:rPr>
        <w:t xml:space="preserve">ицинской </w:t>
      </w:r>
      <w:r w:rsidRPr="00BE742D">
        <w:rPr>
          <w:b/>
          <w:bCs/>
          <w:sz w:val="23"/>
          <w:szCs w:val="23"/>
        </w:rPr>
        <w:t>организации доходами от медицинской деятельности.</w:t>
      </w:r>
      <w:proofErr w:type="gramEnd"/>
    </w:p>
    <w:p w14:paraId="51F9D86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24 </w:t>
      </w:r>
      <w:r w:rsidRPr="00BF0D88">
        <w:rPr>
          <w:i/>
          <w:sz w:val="23"/>
          <w:szCs w:val="23"/>
        </w:rPr>
        <w:t>марта 2022 г. N </w:t>
      </w:r>
      <w:r w:rsidRPr="00BE742D">
        <w:rPr>
          <w:i/>
          <w:sz w:val="23"/>
          <w:szCs w:val="23"/>
        </w:rPr>
        <w:t>СД-4-3/3580@</w:t>
      </w:r>
    </w:p>
    <w:p w14:paraId="78F0B871"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bookmarkStart w:id="86" w:name="_Hlk104068786"/>
      <w:r>
        <w:rPr>
          <w:b/>
          <w:bCs/>
          <w:sz w:val="23"/>
          <w:szCs w:val="23"/>
        </w:rPr>
        <w:t>Е</w:t>
      </w:r>
      <w:r w:rsidRPr="00301F75">
        <w:rPr>
          <w:b/>
          <w:bCs/>
          <w:sz w:val="23"/>
          <w:szCs w:val="23"/>
        </w:rPr>
        <w:t>сли при эмиссии облигаций у организации-эмитента возникают обязательства, выраженные в иностранной валюте, то у такой организации возникает обязанность по переоценке соответствующих обязательств в валюте с отражением результата (курсовые разницы) в составе внереализационных доходов (расходов) на соответствующие даты признания доходов (расходов).</w:t>
      </w:r>
    </w:p>
    <w:p w14:paraId="45E0C801"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25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1/23780</w:t>
      </w:r>
    </w:p>
    <w:bookmarkEnd w:id="86"/>
    <w:p w14:paraId="5B659911" w14:textId="77777777" w:rsidR="00E27A1C" w:rsidRPr="0037398D" w:rsidRDefault="00E27A1C" w:rsidP="00A22A95">
      <w:pPr>
        <w:pStyle w:val="s1"/>
        <w:numPr>
          <w:ilvl w:val="0"/>
          <w:numId w:val="24"/>
        </w:numPr>
        <w:spacing w:before="0" w:beforeAutospacing="0" w:after="0" w:afterAutospacing="0"/>
        <w:ind w:left="567" w:hanging="567"/>
        <w:jc w:val="both"/>
        <w:rPr>
          <w:b/>
          <w:bCs/>
          <w:sz w:val="23"/>
          <w:szCs w:val="23"/>
        </w:rPr>
      </w:pPr>
      <w:r w:rsidRPr="0037398D">
        <w:rPr>
          <w:b/>
          <w:bCs/>
          <w:sz w:val="23"/>
          <w:szCs w:val="23"/>
        </w:rPr>
        <w:t>Медицинские организации вправе применять нулевую ставку налога на прибыль, в частности, при наличии в штате не менее 50% медицинского персонала, имеющего сертификат специалиста или свидетельство об аккредитации.</w:t>
      </w:r>
    </w:p>
    <w:p w14:paraId="63ADFEAF" w14:textId="77777777" w:rsidR="00E27A1C" w:rsidRPr="00083558" w:rsidRDefault="00E27A1C" w:rsidP="00A22A95">
      <w:pPr>
        <w:pStyle w:val="s1"/>
        <w:spacing w:before="0" w:beforeAutospacing="0" w:after="0" w:afterAutospacing="0"/>
        <w:ind w:left="567"/>
        <w:jc w:val="both"/>
        <w:rPr>
          <w:b/>
          <w:bCs/>
          <w:sz w:val="23"/>
          <w:szCs w:val="23"/>
        </w:rPr>
      </w:pPr>
      <w:r w:rsidRPr="0037398D">
        <w:rPr>
          <w:b/>
          <w:bCs/>
          <w:sz w:val="23"/>
          <w:szCs w:val="23"/>
        </w:rPr>
        <w:t>При определении данного критерия медицинская организация вправе учитывать только работников, имеющих сертификат специалиста или свидетельство об аккредитации.</w:t>
      </w:r>
    </w:p>
    <w:p w14:paraId="251073CA"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25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1/23866</w:t>
      </w:r>
    </w:p>
    <w:p w14:paraId="0336DBA9" w14:textId="77777777" w:rsidR="00E27A1C" w:rsidRPr="0037398D" w:rsidRDefault="00E27A1C" w:rsidP="00A22A95">
      <w:pPr>
        <w:pStyle w:val="s1"/>
        <w:numPr>
          <w:ilvl w:val="0"/>
          <w:numId w:val="24"/>
        </w:numPr>
        <w:spacing w:before="0" w:beforeAutospacing="0" w:after="0" w:afterAutospacing="0"/>
        <w:ind w:left="567" w:hanging="567"/>
        <w:jc w:val="both"/>
        <w:rPr>
          <w:b/>
          <w:bCs/>
          <w:sz w:val="23"/>
          <w:szCs w:val="23"/>
        </w:rPr>
      </w:pPr>
      <w:r w:rsidRPr="0037398D">
        <w:rPr>
          <w:b/>
          <w:bCs/>
          <w:sz w:val="23"/>
          <w:szCs w:val="23"/>
        </w:rPr>
        <w:t>Разъяснены особенности учета в целях налогообложения прибыли вознаграждения доверительного управляющего по договору доверительного управления ценными бумагами.</w:t>
      </w:r>
    </w:p>
    <w:p w14:paraId="6A959C9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25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1/24105</w:t>
      </w:r>
    </w:p>
    <w:p w14:paraId="08A6120D" w14:textId="77777777" w:rsidR="00E27A1C" w:rsidRPr="00BE742D" w:rsidRDefault="00E27A1C" w:rsidP="00A22A95">
      <w:pPr>
        <w:pStyle w:val="s1"/>
        <w:numPr>
          <w:ilvl w:val="0"/>
          <w:numId w:val="24"/>
        </w:numPr>
        <w:spacing w:before="0" w:beforeAutospacing="0" w:after="0" w:afterAutospacing="0"/>
        <w:ind w:left="567" w:hanging="567"/>
        <w:jc w:val="both"/>
        <w:rPr>
          <w:b/>
          <w:bCs/>
          <w:sz w:val="23"/>
          <w:szCs w:val="23"/>
        </w:rPr>
      </w:pPr>
      <w:proofErr w:type="gramStart"/>
      <w:r w:rsidRPr="00BE742D">
        <w:rPr>
          <w:b/>
          <w:bCs/>
          <w:sz w:val="23"/>
          <w:szCs w:val="23"/>
        </w:rPr>
        <w:t>Ежемесячный авансовый платеж по налогу на прибыль по сроку 28 марта 2022 г. должен быть внесен не позднее 28 апреля 2022 г. При этом не меняется порядок заполнения декларации при ее составлении за I квартал 2022 г. Для расчета суммы авансового платежа "к доплате" или "к уменьшению" по итогам I квартала (строки 270, 271, 280, 281 Листа 02) при определении</w:t>
      </w:r>
      <w:proofErr w:type="gramEnd"/>
      <w:r w:rsidRPr="00BE742D">
        <w:rPr>
          <w:b/>
          <w:bCs/>
          <w:sz w:val="23"/>
          <w:szCs w:val="23"/>
        </w:rPr>
        <w:t xml:space="preserve"> показателей по строкам 210, 220, 230 учитывается сумма ежемесячных авансовых платежей I квартала (включая ежемесячный авансовый платеж, по которому перенесен срок уплаты). </w:t>
      </w:r>
      <w:proofErr w:type="gramStart"/>
      <w:r w:rsidRPr="00BE742D">
        <w:rPr>
          <w:b/>
          <w:bCs/>
          <w:sz w:val="23"/>
          <w:szCs w:val="23"/>
        </w:rPr>
        <w:t>Если разница между суммой авансового платежа, исчисленного за I квартал (строка 180 Листа 02), и суммами начисленных и уплаченных ежемесячных авансовых платежей по срокам не позднее 28 января и не позднее 28 февраля 2022 г. (2/3 части от показателей строк 320, 330 Листа 02 за 9 месяцев 2021 г.) отрицательна или равна нулю, то уплата ежемесячного авансового платежа, по</w:t>
      </w:r>
      <w:proofErr w:type="gramEnd"/>
      <w:r w:rsidRPr="00BE742D">
        <w:rPr>
          <w:b/>
          <w:bCs/>
          <w:sz w:val="23"/>
          <w:szCs w:val="23"/>
        </w:rPr>
        <w:t xml:space="preserve"> </w:t>
      </w:r>
      <w:proofErr w:type="gramStart"/>
      <w:r w:rsidRPr="00BE742D">
        <w:rPr>
          <w:b/>
          <w:bCs/>
          <w:sz w:val="23"/>
          <w:szCs w:val="23"/>
        </w:rPr>
        <w:t>которому</w:t>
      </w:r>
      <w:proofErr w:type="gramEnd"/>
      <w:r w:rsidRPr="00BE742D">
        <w:rPr>
          <w:b/>
          <w:bCs/>
          <w:sz w:val="23"/>
          <w:szCs w:val="23"/>
        </w:rPr>
        <w:t xml:space="preserve"> перенесен срок уплаты, не производится. Даны разъяснения на конкретных примерах.</w:t>
      </w:r>
    </w:p>
    <w:p w14:paraId="7A1D1665"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25 </w:t>
      </w:r>
      <w:r w:rsidRPr="00BF0D88">
        <w:rPr>
          <w:i/>
          <w:sz w:val="23"/>
          <w:szCs w:val="23"/>
        </w:rPr>
        <w:t xml:space="preserve">марта 2022 г. </w:t>
      </w:r>
      <w:r w:rsidRPr="00BE742D">
        <w:rPr>
          <w:i/>
          <w:sz w:val="23"/>
          <w:szCs w:val="23"/>
        </w:rPr>
        <w:t>N СД-4-3/3626@ "О переносе срока уплаты ежемесячного авансового платежа по налогу на прибыль организаций"</w:t>
      </w:r>
    </w:p>
    <w:p w14:paraId="64A7CBCF" w14:textId="77777777" w:rsidR="00A22A95" w:rsidRPr="00BE742D" w:rsidRDefault="00A22A95" w:rsidP="00A22A95">
      <w:pPr>
        <w:pStyle w:val="s1"/>
        <w:numPr>
          <w:ilvl w:val="0"/>
          <w:numId w:val="24"/>
        </w:numPr>
        <w:spacing w:before="0" w:beforeAutospacing="0" w:after="0" w:afterAutospacing="0"/>
        <w:ind w:left="567" w:hanging="567"/>
        <w:jc w:val="both"/>
        <w:rPr>
          <w:b/>
          <w:bCs/>
          <w:sz w:val="23"/>
          <w:szCs w:val="23"/>
        </w:rPr>
      </w:pPr>
      <w:r w:rsidRPr="00BE742D">
        <w:rPr>
          <w:b/>
          <w:bCs/>
          <w:sz w:val="23"/>
          <w:szCs w:val="23"/>
        </w:rPr>
        <w:t>Что касается ежемесячных авансовых платежей, подлежащих уплате во II квартале 2022 г. (в т. ч. по сроку не позднее 28 апреля), то они исчисляются и уплачиваются в общ</w:t>
      </w:r>
      <w:r>
        <w:rPr>
          <w:b/>
          <w:bCs/>
          <w:sz w:val="23"/>
          <w:szCs w:val="23"/>
        </w:rPr>
        <w:t>е</w:t>
      </w:r>
      <w:r w:rsidRPr="00BE742D">
        <w:rPr>
          <w:b/>
          <w:bCs/>
          <w:sz w:val="23"/>
          <w:szCs w:val="23"/>
        </w:rPr>
        <w:t>установленном порядке.</w:t>
      </w:r>
    </w:p>
    <w:p w14:paraId="673CAF47"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28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1/24632</w:t>
      </w:r>
    </w:p>
    <w:p w14:paraId="170F2027" w14:textId="77777777" w:rsidR="00EA1619" w:rsidRPr="00A22A95" w:rsidRDefault="00EA1619" w:rsidP="00EA1619">
      <w:pPr>
        <w:pStyle w:val="s1"/>
        <w:spacing w:before="0" w:beforeAutospacing="0" w:after="0" w:afterAutospacing="0"/>
        <w:ind w:firstLine="567"/>
        <w:jc w:val="both"/>
        <w:rPr>
          <w:bCs/>
          <w:sz w:val="23"/>
          <w:szCs w:val="23"/>
        </w:rPr>
      </w:pPr>
      <w:r w:rsidRPr="00A22A95">
        <w:rPr>
          <w:bCs/>
          <w:sz w:val="23"/>
          <w:szCs w:val="23"/>
        </w:rPr>
        <w:t>Приведенная информация не касается налогоплательщиков, исчисляющих ежемесячные авансовые платежи исходя из фактически полученной прибыли.</w:t>
      </w:r>
    </w:p>
    <w:p w14:paraId="3A512D25" w14:textId="77777777" w:rsidR="00EA1619" w:rsidRPr="00A22A95" w:rsidRDefault="00EA1619" w:rsidP="00EA1619">
      <w:pPr>
        <w:pStyle w:val="s1"/>
        <w:spacing w:before="0" w:beforeAutospacing="0" w:after="0" w:afterAutospacing="0"/>
        <w:ind w:firstLine="567"/>
        <w:jc w:val="both"/>
        <w:rPr>
          <w:bCs/>
          <w:sz w:val="23"/>
          <w:szCs w:val="23"/>
        </w:rPr>
      </w:pPr>
      <w:r w:rsidRPr="00A22A95">
        <w:rPr>
          <w:bCs/>
          <w:sz w:val="23"/>
          <w:szCs w:val="23"/>
        </w:rPr>
        <w:t>Налог на прибыль с дивидендов, выплачиваемых российской организации иностранной организацией-эмитентом исчисляется налогоплательщиком самостоятельно при поступлении денежных средств на расчетный счет (в кассу) налогоплательщика.</w:t>
      </w:r>
    </w:p>
    <w:p w14:paraId="1E1D30EE" w14:textId="77777777" w:rsidR="00E27A1C" w:rsidRDefault="00E27A1C" w:rsidP="00EA1619">
      <w:pPr>
        <w:pStyle w:val="s1"/>
        <w:numPr>
          <w:ilvl w:val="0"/>
          <w:numId w:val="24"/>
        </w:numPr>
        <w:spacing w:before="120" w:beforeAutospacing="0" w:after="0" w:afterAutospacing="0"/>
        <w:ind w:left="567" w:hanging="567"/>
        <w:jc w:val="both"/>
        <w:rPr>
          <w:b/>
          <w:bCs/>
          <w:sz w:val="23"/>
          <w:szCs w:val="23"/>
        </w:rPr>
      </w:pPr>
      <w:r>
        <w:rPr>
          <w:b/>
          <w:bCs/>
          <w:sz w:val="23"/>
          <w:szCs w:val="23"/>
        </w:rPr>
        <w:t>Р</w:t>
      </w:r>
      <w:r w:rsidRPr="00301F75">
        <w:rPr>
          <w:b/>
          <w:bCs/>
          <w:sz w:val="23"/>
          <w:szCs w:val="23"/>
        </w:rPr>
        <w:t xml:space="preserve">езультат </w:t>
      </w:r>
      <w:proofErr w:type="spellStart"/>
      <w:proofErr w:type="gramStart"/>
      <w:r w:rsidRPr="00301F75">
        <w:rPr>
          <w:b/>
          <w:bCs/>
          <w:sz w:val="23"/>
          <w:szCs w:val="23"/>
        </w:rPr>
        <w:t>o</w:t>
      </w:r>
      <w:proofErr w:type="gramEnd"/>
      <w:r w:rsidRPr="00301F75">
        <w:rPr>
          <w:b/>
          <w:bCs/>
          <w:sz w:val="23"/>
          <w:szCs w:val="23"/>
        </w:rPr>
        <w:t>т</w:t>
      </w:r>
      <w:proofErr w:type="spellEnd"/>
      <w:r w:rsidRPr="00301F75">
        <w:rPr>
          <w:b/>
          <w:bCs/>
          <w:sz w:val="23"/>
          <w:szCs w:val="23"/>
        </w:rPr>
        <w:t xml:space="preserve"> переоценки ценных бумаг по рыночной стоимости, в том числе по обращающимся на рынке ценных бумаг ценным бумагам, в целях налогообложения прибыли не учитывается при определении налоговой базы по налогу на прибыль. Данная норма применяется всеми налогоплательщиками налога на прибыль организаций.</w:t>
      </w:r>
    </w:p>
    <w:p w14:paraId="60EAD0C8" w14:textId="77777777" w:rsidR="00E27A1C" w:rsidRPr="00083558" w:rsidRDefault="00E27A1C" w:rsidP="00EA1619">
      <w:pPr>
        <w:pStyle w:val="s1"/>
        <w:spacing w:before="120" w:beforeAutospacing="0" w:after="0" w:afterAutospacing="0"/>
        <w:ind w:left="567"/>
        <w:jc w:val="both"/>
        <w:rPr>
          <w:b/>
          <w:bCs/>
          <w:sz w:val="23"/>
          <w:szCs w:val="23"/>
        </w:rPr>
      </w:pPr>
      <w:r>
        <w:rPr>
          <w:b/>
          <w:bCs/>
          <w:sz w:val="23"/>
          <w:szCs w:val="23"/>
        </w:rPr>
        <w:t>Д</w:t>
      </w:r>
      <w:r w:rsidRPr="00301F75">
        <w:rPr>
          <w:b/>
          <w:bCs/>
          <w:sz w:val="23"/>
          <w:szCs w:val="23"/>
        </w:rPr>
        <w:t>оходы и расходы при реализации ценных бумаг, в том числе обращающихся на рынке ценных бумаг, определяются на дату их реализации в порядке, установленном пунктами 2 и 3 статьи 280 НК РФ.</w:t>
      </w:r>
    </w:p>
    <w:p w14:paraId="2B587CF2"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28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1/24694</w:t>
      </w:r>
    </w:p>
    <w:p w14:paraId="7CBE2627"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Д</w:t>
      </w:r>
      <w:r w:rsidRPr="00585761">
        <w:rPr>
          <w:b/>
          <w:bCs/>
          <w:sz w:val="23"/>
          <w:szCs w:val="23"/>
        </w:rPr>
        <w:t>оходы в виде ГК РФ имущества и прав, полученных от участника общества с ограниченной ответственностью в качестве вклада в имущество такого общества, не учитываются при определении налоговой базы по налогу на прибыль организаций в случае, если вклад осуществлен в соответствии со статьей 66.1 Гражданского кодекса Российской Федерации и статьей 27 Федерального закона от 08.02.1998 N 14-ФЗ "Об обществах с ограниченной</w:t>
      </w:r>
      <w:proofErr w:type="gramEnd"/>
      <w:r w:rsidRPr="00585761">
        <w:rPr>
          <w:b/>
          <w:bCs/>
          <w:sz w:val="23"/>
          <w:szCs w:val="23"/>
        </w:rPr>
        <w:t xml:space="preserve"> ответственностью".</w:t>
      </w:r>
    </w:p>
    <w:p w14:paraId="25CAA8FF"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29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2/25209</w:t>
      </w:r>
    </w:p>
    <w:p w14:paraId="6AC1F7CE" w14:textId="77777777" w:rsidR="00E27A1C" w:rsidRPr="005C40A1"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5C40A1">
        <w:rPr>
          <w:b/>
          <w:bCs/>
          <w:sz w:val="23"/>
          <w:szCs w:val="23"/>
        </w:rPr>
        <w:t xml:space="preserve"> случае если налогоплательщик имеет несколько обособленных подразделений на территории одного субъекта </w:t>
      </w:r>
      <w:r>
        <w:rPr>
          <w:b/>
          <w:bCs/>
          <w:sz w:val="23"/>
          <w:szCs w:val="23"/>
        </w:rPr>
        <w:t>РФ</w:t>
      </w:r>
      <w:r w:rsidRPr="005C40A1">
        <w:rPr>
          <w:b/>
          <w:bCs/>
          <w:sz w:val="23"/>
          <w:szCs w:val="23"/>
        </w:rPr>
        <w:t>, то распределение прибыли по каждому из этих подразделений может не производиться.</w:t>
      </w:r>
    </w:p>
    <w:p w14:paraId="2E4C8A61" w14:textId="77777777" w:rsidR="00E27A1C" w:rsidRPr="00083558" w:rsidRDefault="00E27A1C" w:rsidP="00A22A95">
      <w:pPr>
        <w:pStyle w:val="s1"/>
        <w:spacing w:before="0" w:beforeAutospacing="0" w:after="0" w:afterAutospacing="0"/>
        <w:ind w:left="567"/>
        <w:jc w:val="both"/>
        <w:rPr>
          <w:b/>
          <w:bCs/>
          <w:sz w:val="23"/>
          <w:szCs w:val="23"/>
        </w:rPr>
      </w:pPr>
      <w:r w:rsidRPr="005C40A1">
        <w:rPr>
          <w:b/>
          <w:bCs/>
          <w:sz w:val="23"/>
          <w:szCs w:val="23"/>
        </w:rPr>
        <w:t>При этом следует учесть, что прибыль по обособленному подразделению, участвующему в реализации специального инвестиционного проекта, отдельно не формируется, поскольку налоговая база по налогу на прибыль определяется в целом по организации.</w:t>
      </w:r>
    </w:p>
    <w:p w14:paraId="49657E55"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29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1/25309</w:t>
      </w:r>
    </w:p>
    <w:p w14:paraId="52F4936B" w14:textId="77777777" w:rsidR="00E27A1C" w:rsidRPr="00585761"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Р</w:t>
      </w:r>
      <w:r w:rsidRPr="00585761">
        <w:rPr>
          <w:b/>
          <w:bCs/>
          <w:sz w:val="23"/>
          <w:szCs w:val="23"/>
        </w:rPr>
        <w:t>оссийская организация, осуществляющая деятельность в области информационных технологий, выполняющая условия о необходимой доле доходов и среднесписочной численности работников, вправе применять указанные налоговые ставки по налогу на прибыль организаций к прибыли, полученной начиная с того квартала, в котором получен документ о государственной аккредитации организации, осуществляющей деятельность в области информационных технологий.</w:t>
      </w:r>
    </w:p>
    <w:p w14:paraId="0BC842BF" w14:textId="77777777" w:rsidR="00E27A1C" w:rsidRPr="00083558" w:rsidRDefault="00E27A1C" w:rsidP="00A22A95">
      <w:pPr>
        <w:pStyle w:val="s1"/>
        <w:spacing w:before="0" w:beforeAutospacing="0" w:after="0" w:afterAutospacing="0"/>
        <w:ind w:left="567"/>
        <w:jc w:val="both"/>
        <w:rPr>
          <w:b/>
          <w:bCs/>
          <w:sz w:val="23"/>
          <w:szCs w:val="23"/>
        </w:rPr>
      </w:pPr>
      <w:r w:rsidRPr="00585761">
        <w:rPr>
          <w:b/>
          <w:bCs/>
          <w:sz w:val="23"/>
          <w:szCs w:val="23"/>
        </w:rPr>
        <w:t>В случае если в 2021 году организация осуществляла деятельность в области информационных технологий, но не имела документа о государственной аккредитации организации, осуществляющей деятельность в области информационных технологий, такая организация не имеет права применять пониженные ставки по налогу на прибыль организаций к прибыли, полученной в 2021 году.</w:t>
      </w:r>
    </w:p>
    <w:p w14:paraId="1CB548D2" w14:textId="77777777" w:rsidR="00E27A1C" w:rsidRPr="00BF0D88"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30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1/25865</w:t>
      </w:r>
    </w:p>
    <w:p w14:paraId="71B752F0"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sidRPr="00E944A3">
        <w:rPr>
          <w:b/>
          <w:bCs/>
          <w:sz w:val="23"/>
          <w:szCs w:val="23"/>
        </w:rPr>
        <w:t>Минфин разъяснил, при соблюдении каких условий российская IT-компания вправе применять нулевую ставку налога на прибыль с первого квартала 2022 г. В частности, организация должна быть аккредитована, а среднесписочная численность ее работников должна составлять не менее семи человек. Кроме того, доля доходов от IT-деятельности должна быть не менее 90%.</w:t>
      </w:r>
    </w:p>
    <w:p w14:paraId="20F5B94D" w14:textId="77777777" w:rsidR="00E27A1C" w:rsidRPr="00BF0D88"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30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1/26094</w:t>
      </w:r>
    </w:p>
    <w:p w14:paraId="0DD2790C"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sidRPr="00E944A3">
        <w:rPr>
          <w:b/>
          <w:bCs/>
          <w:sz w:val="23"/>
          <w:szCs w:val="23"/>
        </w:rPr>
        <w:t>Минфин разъяснил, что к процентному доходу, полученному налогоплательщиком по облигациям внешних облигационных займов Российской Федерации, размещенных на международном рынке капитала, применяется общая ставка налога на прибыль 20%.</w:t>
      </w:r>
    </w:p>
    <w:p w14:paraId="5E7A6C11" w14:textId="77777777" w:rsidR="00E27A1C" w:rsidRPr="00BF0D88"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31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2/26407</w:t>
      </w:r>
    </w:p>
    <w:p w14:paraId="1990B68C"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П</w:t>
      </w:r>
      <w:r w:rsidRPr="00083558">
        <w:rPr>
          <w:b/>
          <w:bCs/>
          <w:sz w:val="23"/>
          <w:szCs w:val="23"/>
        </w:rPr>
        <w:t xml:space="preserve">ри внесении участником (акционером) в оплату доли (акций) имущества, его стоимость для целей налогообложения прибыли у получающей стороны определяется в соответствии с пунктом 1 статьи 277 </w:t>
      </w:r>
      <w:r>
        <w:rPr>
          <w:b/>
          <w:bCs/>
          <w:sz w:val="23"/>
          <w:szCs w:val="23"/>
        </w:rPr>
        <w:t>НК РФ</w:t>
      </w:r>
      <w:r w:rsidRPr="00083558">
        <w:rPr>
          <w:b/>
          <w:bCs/>
          <w:sz w:val="23"/>
          <w:szCs w:val="23"/>
        </w:rPr>
        <w:t>. Следовательно, если получающая сторона не может документально подтвердить стоимость вносимого имущества (имущественных прав), для целей налогового учета налоговая стоимость этого имущества (имущественных прав) признается равной нулю.</w:t>
      </w:r>
    </w:p>
    <w:p w14:paraId="5FB7E1B0" w14:textId="77777777" w:rsidR="00E27A1C" w:rsidRPr="00BF0D88" w:rsidRDefault="00E27A1C" w:rsidP="00A22A95">
      <w:pPr>
        <w:pStyle w:val="s1"/>
        <w:spacing w:before="0" w:beforeAutospacing="0" w:after="0" w:afterAutospacing="0"/>
        <w:ind w:left="567"/>
        <w:jc w:val="both"/>
        <w:rPr>
          <w:b/>
          <w:bCs/>
          <w:sz w:val="23"/>
          <w:szCs w:val="23"/>
        </w:rPr>
      </w:pPr>
      <w:r w:rsidRPr="00083558">
        <w:rPr>
          <w:b/>
          <w:bCs/>
          <w:sz w:val="23"/>
          <w:szCs w:val="23"/>
        </w:rPr>
        <w:t xml:space="preserve">Учитывая </w:t>
      </w:r>
      <w:proofErr w:type="gramStart"/>
      <w:r w:rsidRPr="00083558">
        <w:rPr>
          <w:b/>
          <w:bCs/>
          <w:sz w:val="23"/>
          <w:szCs w:val="23"/>
        </w:rPr>
        <w:t>указанное</w:t>
      </w:r>
      <w:proofErr w:type="gramEnd"/>
      <w:r w:rsidRPr="00083558">
        <w:rPr>
          <w:b/>
          <w:bCs/>
          <w:sz w:val="23"/>
          <w:szCs w:val="23"/>
        </w:rPr>
        <w:t xml:space="preserve">, при погашении векселя, полученного налогоплательщиком в качестве взноса в уставный капитал, налоговая база определяется в порядке, установленном пунктами 2 и 3 статьи 280 </w:t>
      </w:r>
      <w:r>
        <w:rPr>
          <w:b/>
          <w:bCs/>
          <w:sz w:val="23"/>
          <w:szCs w:val="23"/>
        </w:rPr>
        <w:t>НК РФ</w:t>
      </w:r>
      <w:r w:rsidRPr="00083558">
        <w:rPr>
          <w:b/>
          <w:bCs/>
          <w:sz w:val="23"/>
          <w:szCs w:val="23"/>
        </w:rPr>
        <w:t xml:space="preserve">. При этом при определении налоговой базы по налогу на прибыль организация вправе учесть в составе расходов стоимость указанного векселя, определенную в порядке, предусмотренном пунктом 1 статьи 277 </w:t>
      </w:r>
      <w:r>
        <w:rPr>
          <w:b/>
          <w:bCs/>
          <w:sz w:val="23"/>
          <w:szCs w:val="23"/>
        </w:rPr>
        <w:t>НК РФ.</w:t>
      </w:r>
    </w:p>
    <w:p w14:paraId="2C5A0C0F"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31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26413</w:t>
      </w:r>
    </w:p>
    <w:p w14:paraId="158D5D3D"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В</w:t>
      </w:r>
      <w:r w:rsidRPr="00E944A3">
        <w:rPr>
          <w:b/>
          <w:bCs/>
          <w:sz w:val="23"/>
          <w:szCs w:val="23"/>
        </w:rPr>
        <w:t xml:space="preserve"> целях применения положений пункта 2 статьи 284.2 НК РФ расчет доли российской недвижимости в активах организации осуществляется на основании балансовой стоимости активов, отражаемой в бухгалтерской (финансовой) отчетности организации, составленной в соответствии с требованиями законодательства Российской Федерации о бухгалтерском учете на последний день месяца, предшествующего месяцу реализации акций (долей участия в уставном капитале).</w:t>
      </w:r>
      <w:proofErr w:type="gramEnd"/>
    </w:p>
    <w:p w14:paraId="6B3EB311" w14:textId="77777777" w:rsidR="00E27A1C" w:rsidRPr="00BF0D88"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31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2/26443</w:t>
      </w:r>
    </w:p>
    <w:p w14:paraId="5F687F12" w14:textId="77777777" w:rsidR="00E27A1C" w:rsidRPr="00083558" w:rsidRDefault="00E27A1C" w:rsidP="00A22A95">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В</w:t>
      </w:r>
      <w:r w:rsidRPr="00E944A3">
        <w:rPr>
          <w:b/>
          <w:bCs/>
          <w:sz w:val="23"/>
          <w:szCs w:val="23"/>
        </w:rPr>
        <w:t xml:space="preserve"> случае если уменьшение уставного капитала осуществляется в силу предписаний закона, обязывающих общество осуществить такую меру, либо если добровольное уменьшение уставного капитала обществом осуществляется в случае, если величина уставного капитала стала больше стоимости чистых активов общества по окончании отчетного года, то суммы, оставшиеся в распоряжении организаций, на которые произошло уменьшение уставного (складочного) капитала организации, не подлежат налогообложению налогом на прибыль</w:t>
      </w:r>
      <w:proofErr w:type="gramEnd"/>
      <w:r w:rsidRPr="00E944A3">
        <w:rPr>
          <w:b/>
          <w:bCs/>
          <w:sz w:val="23"/>
          <w:szCs w:val="23"/>
        </w:rPr>
        <w:t xml:space="preserve"> организаций.</w:t>
      </w:r>
    </w:p>
    <w:p w14:paraId="46DFC4F5" w14:textId="77777777" w:rsidR="00E27A1C" w:rsidRPr="00BF0D88"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 xml:space="preserve">31 </w:t>
      </w:r>
      <w:r w:rsidRPr="00BF0D88">
        <w:rPr>
          <w:i/>
          <w:sz w:val="23"/>
          <w:szCs w:val="23"/>
        </w:rPr>
        <w:t>марта 2022 г. N 03-0</w:t>
      </w:r>
      <w:r>
        <w:rPr>
          <w:i/>
          <w:sz w:val="23"/>
          <w:szCs w:val="23"/>
        </w:rPr>
        <w:t>3</w:t>
      </w:r>
      <w:r w:rsidRPr="00BF0D88">
        <w:rPr>
          <w:i/>
          <w:sz w:val="23"/>
          <w:szCs w:val="23"/>
        </w:rPr>
        <w:t>-</w:t>
      </w:r>
      <w:r>
        <w:rPr>
          <w:i/>
          <w:sz w:val="23"/>
          <w:szCs w:val="23"/>
        </w:rPr>
        <w:t>06</w:t>
      </w:r>
      <w:r w:rsidRPr="00BF0D88">
        <w:rPr>
          <w:i/>
          <w:sz w:val="23"/>
          <w:szCs w:val="23"/>
        </w:rPr>
        <w:t>/</w:t>
      </w:r>
      <w:r>
        <w:rPr>
          <w:i/>
          <w:sz w:val="23"/>
          <w:szCs w:val="23"/>
        </w:rPr>
        <w:t>1/26649</w:t>
      </w:r>
    </w:p>
    <w:p w14:paraId="63EF0B05" w14:textId="3656BC76" w:rsidR="005131CA" w:rsidRPr="00E27A1C" w:rsidRDefault="005131CA" w:rsidP="00A22A95">
      <w:pPr>
        <w:pStyle w:val="s1"/>
        <w:numPr>
          <w:ilvl w:val="0"/>
          <w:numId w:val="24"/>
        </w:numPr>
        <w:spacing w:before="0" w:beforeAutospacing="0" w:after="0" w:afterAutospacing="0"/>
        <w:ind w:left="567" w:hanging="567"/>
        <w:jc w:val="both"/>
        <w:rPr>
          <w:b/>
          <w:bCs/>
          <w:sz w:val="23"/>
          <w:szCs w:val="23"/>
        </w:rPr>
      </w:pPr>
      <w:proofErr w:type="gramStart"/>
      <w:r w:rsidRPr="00E27A1C">
        <w:rPr>
          <w:b/>
          <w:bCs/>
          <w:sz w:val="23"/>
          <w:szCs w:val="23"/>
        </w:rPr>
        <w:t>Согласно подп. 3 п. 2 ст. 256 НК РФ ГУП (МУП) исключает из состава амортизируемого имущества объекты государственной (муниципальной) собственности, приобретенные (созданные) собственником в результате бюджетных инвестиций в форме капвложений и переданные ему в хозяйственное ведение (оперативное управление), на основе решений органов публичной власти, при условии, что бюджетные средства расходовались именно для целей пополнения имущества предприятия и только в той</w:t>
      </w:r>
      <w:proofErr w:type="gramEnd"/>
      <w:r w:rsidRPr="00E27A1C">
        <w:rPr>
          <w:b/>
          <w:bCs/>
          <w:sz w:val="23"/>
          <w:szCs w:val="23"/>
        </w:rPr>
        <w:t xml:space="preserve"> </w:t>
      </w:r>
      <w:proofErr w:type="gramStart"/>
      <w:r w:rsidRPr="00E27A1C">
        <w:rPr>
          <w:b/>
          <w:bCs/>
          <w:sz w:val="23"/>
          <w:szCs w:val="23"/>
        </w:rPr>
        <w:t>части стоимости имущества, в какой в его создании не использованы средства предприятия</w:t>
      </w:r>
      <w:r w:rsidR="00E27A1C">
        <w:rPr>
          <w:b/>
          <w:bCs/>
          <w:sz w:val="23"/>
          <w:szCs w:val="23"/>
        </w:rPr>
        <w:t>.</w:t>
      </w:r>
      <w:r w:rsidRPr="00E27A1C">
        <w:rPr>
          <w:b/>
          <w:bCs/>
          <w:sz w:val="23"/>
          <w:szCs w:val="23"/>
        </w:rPr>
        <w:t xml:space="preserve"> </w:t>
      </w:r>
      <w:proofErr w:type="gramEnd"/>
    </w:p>
    <w:p w14:paraId="73AE4AB8" w14:textId="01CD466C" w:rsidR="005131CA" w:rsidRDefault="005131CA" w:rsidP="005131CA">
      <w:pPr>
        <w:pStyle w:val="a9"/>
        <w:spacing w:before="120" w:after="120" w:line="276" w:lineRule="auto"/>
        <w:ind w:left="567"/>
        <w:jc w:val="both"/>
        <w:rPr>
          <w:i/>
          <w:sz w:val="23"/>
          <w:szCs w:val="23"/>
        </w:rPr>
      </w:pPr>
      <w:r w:rsidRPr="005131CA">
        <w:rPr>
          <w:i/>
          <w:sz w:val="23"/>
          <w:szCs w:val="23"/>
        </w:rPr>
        <w:t>Постановление КС РФ от 31.03.2022 № 13-П</w:t>
      </w:r>
    </w:p>
    <w:p w14:paraId="6165BA65" w14:textId="1BF2BACA" w:rsidR="009559AC" w:rsidRPr="00EA1619" w:rsidRDefault="009559AC" w:rsidP="00EA1619">
      <w:pPr>
        <w:pStyle w:val="s1"/>
        <w:numPr>
          <w:ilvl w:val="0"/>
          <w:numId w:val="24"/>
        </w:numPr>
        <w:spacing w:before="0" w:beforeAutospacing="0" w:after="0" w:afterAutospacing="0"/>
        <w:ind w:left="567" w:hanging="567"/>
        <w:jc w:val="both"/>
        <w:rPr>
          <w:b/>
          <w:bCs/>
          <w:sz w:val="23"/>
          <w:szCs w:val="23"/>
        </w:rPr>
      </w:pPr>
      <w:r w:rsidRPr="00EA1619">
        <w:rPr>
          <w:b/>
          <w:bCs/>
          <w:sz w:val="23"/>
          <w:szCs w:val="23"/>
        </w:rPr>
        <w:t>Налогоплательщик не вправе учесть расходы по налогу на прибыль и вычеты по НДС при приобретении товаров, если первичные документы имеют несоответствия в датах совершения хозяйственных операций, признаки составления "задним числом"; не отражают реальные отношения с аффилированными контрагентами</w:t>
      </w:r>
    </w:p>
    <w:p w14:paraId="0360C0E9" w14:textId="6D983C41" w:rsidR="009559AC" w:rsidRPr="00EA1619" w:rsidRDefault="009559AC" w:rsidP="00D175F9">
      <w:pPr>
        <w:pStyle w:val="a9"/>
        <w:spacing w:before="120" w:after="120" w:line="264" w:lineRule="auto"/>
        <w:ind w:left="567"/>
        <w:jc w:val="both"/>
        <w:rPr>
          <w:i/>
          <w:sz w:val="23"/>
          <w:szCs w:val="23"/>
        </w:rPr>
      </w:pPr>
      <w:r w:rsidRPr="00EA1619">
        <w:rPr>
          <w:i/>
          <w:sz w:val="23"/>
          <w:szCs w:val="23"/>
        </w:rPr>
        <w:t>Определение Верховного Суда РФ от 16 марта 2022 г. N 305-ЭС22-1023 по делу N А41-58876/2020</w:t>
      </w:r>
    </w:p>
    <w:p w14:paraId="16AC920E" w14:textId="77777777" w:rsidR="009559AC" w:rsidRPr="00EA1619" w:rsidRDefault="009559AC" w:rsidP="009559AC">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Налогоплательщик полагает, что правомерно учел расходы по налогу на прибыль и вычеты по НДС при приобретении товаров, т.к. подтверждена реальность хозяйственных операций.</w:t>
      </w:r>
    </w:p>
    <w:p w14:paraId="756BE2FF" w14:textId="77777777" w:rsidR="009559AC" w:rsidRPr="00EA1619" w:rsidRDefault="009559AC" w:rsidP="009559AC">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исследовав обстоятельства дела, признал позицию налогоплательщика необоснованной.</w:t>
      </w:r>
    </w:p>
    <w:p w14:paraId="46F04E84" w14:textId="77777777" w:rsidR="009559AC" w:rsidRPr="00EA1619" w:rsidRDefault="009559AC" w:rsidP="009559AC">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 xml:space="preserve">Первичные документы, представленные налогоплательщиком, имеют определенные искажения: несоответствия в датах совершения хозяйственных операций, имеют признаки составления "задним числом"; не отражают реальные отношения с контрагентами. Также установлена согласованность в действиях должностных лиц налогоплательщика и иных организаций, участвующих в схеме ухода от налогообложения; </w:t>
      </w:r>
      <w:proofErr w:type="spellStart"/>
      <w:r w:rsidRPr="00EA1619">
        <w:rPr>
          <w:color w:val="22272F"/>
          <w:sz w:val="23"/>
          <w:szCs w:val="23"/>
          <w:lang w:eastAsia="ru-RU"/>
        </w:rPr>
        <w:t>аффилированность</w:t>
      </w:r>
      <w:proofErr w:type="spellEnd"/>
      <w:r w:rsidRPr="00EA1619">
        <w:rPr>
          <w:color w:val="22272F"/>
          <w:sz w:val="23"/>
          <w:szCs w:val="23"/>
          <w:lang w:eastAsia="ru-RU"/>
        </w:rPr>
        <w:t xml:space="preserve"> контрагентов и налогоплательщика.</w:t>
      </w:r>
    </w:p>
    <w:p w14:paraId="0C00FDCA" w14:textId="77777777" w:rsidR="009559AC" w:rsidRPr="00EA1619" w:rsidRDefault="009559AC" w:rsidP="009559AC">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пришел к выводу о создании налогоплательщиком фиктивного документооборота, не отражающего реальные отношения с контрагентами, в целях получения необоснованной налоговой выгоды</w:t>
      </w:r>
      <w:proofErr w:type="gramStart"/>
      <w:r w:rsidRPr="00EA1619">
        <w:rPr>
          <w:color w:val="22272F"/>
          <w:sz w:val="23"/>
          <w:szCs w:val="23"/>
          <w:lang w:eastAsia="ru-RU"/>
        </w:rPr>
        <w:t xml:space="preserve"> .</w:t>
      </w:r>
      <w:proofErr w:type="gramEnd"/>
    </w:p>
    <w:p w14:paraId="1D14EE13" w14:textId="77777777" w:rsidR="009559AC" w:rsidRPr="00EA1619" w:rsidRDefault="009559AC" w:rsidP="009559AC">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Кроме того, принимая во внимание приобретение товара непосредственно у производителя, указал на отсутствие оснований для расчета понесенных затрат налогоплательщика исходя из "рыночных" цен.</w:t>
      </w:r>
    </w:p>
    <w:p w14:paraId="5EF8F550" w14:textId="2D06437A" w:rsidR="000B1683" w:rsidRPr="00EA1619" w:rsidRDefault="000B1683" w:rsidP="00EA1619">
      <w:pPr>
        <w:pStyle w:val="s1"/>
        <w:numPr>
          <w:ilvl w:val="0"/>
          <w:numId w:val="24"/>
        </w:numPr>
        <w:spacing w:before="120" w:beforeAutospacing="0" w:after="0" w:afterAutospacing="0"/>
        <w:ind w:left="567" w:hanging="567"/>
        <w:jc w:val="both"/>
        <w:rPr>
          <w:b/>
          <w:bCs/>
          <w:sz w:val="23"/>
          <w:szCs w:val="23"/>
        </w:rPr>
      </w:pPr>
      <w:r w:rsidRPr="00EA1619">
        <w:rPr>
          <w:b/>
          <w:bCs/>
          <w:sz w:val="23"/>
          <w:szCs w:val="23"/>
        </w:rPr>
        <w:t>Налогоплательщик не имеет права на применение вычетов по НДС и учет расходов по договорам оказания транспортно-экспедиционных услуг, если услуги оказывал он сам, располагая достаточным количеством персонала с соответствующими профессиональными навыками</w:t>
      </w:r>
    </w:p>
    <w:p w14:paraId="3C3F2DB9" w14:textId="653C5600" w:rsidR="000B1683" w:rsidRPr="00EA1619" w:rsidRDefault="000B1683" w:rsidP="00D175F9">
      <w:pPr>
        <w:pStyle w:val="a9"/>
        <w:spacing w:before="120" w:after="120" w:line="264" w:lineRule="auto"/>
        <w:ind w:left="567"/>
        <w:jc w:val="both"/>
        <w:rPr>
          <w:i/>
          <w:sz w:val="23"/>
          <w:szCs w:val="23"/>
        </w:rPr>
      </w:pPr>
      <w:r w:rsidRPr="00EA1619">
        <w:rPr>
          <w:i/>
          <w:sz w:val="23"/>
          <w:szCs w:val="23"/>
        </w:rPr>
        <w:t>Определение Верховного Суда РФ от 10 марта 2022 г. N 308-ЭС22-618 по делу N А32-55126/2020</w:t>
      </w:r>
    </w:p>
    <w:p w14:paraId="0FE7F1E8" w14:textId="77777777" w:rsidR="000B1683" w:rsidRPr="00EA1619" w:rsidRDefault="000B1683" w:rsidP="000B1683">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Налогоплательщик полагает, что ему неправомерно отказано в вычетах НДС и признании расходов по налогу на прибыль по договорам оказания транспортно-экспедиционных услуг, т. к. услуги фактически оказаны.</w:t>
      </w:r>
    </w:p>
    <w:p w14:paraId="5037FDB7" w14:textId="77777777" w:rsidR="000B1683" w:rsidRPr="00EA1619" w:rsidRDefault="000B1683" w:rsidP="000B1683">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исследовав обстоятельства дела, признал позицию налогоплательщика необоснованной.</w:t>
      </w:r>
    </w:p>
    <w:p w14:paraId="0F0D244F" w14:textId="77777777" w:rsidR="000B1683" w:rsidRPr="00EA1619" w:rsidRDefault="000B1683" w:rsidP="000B1683">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 xml:space="preserve">Контрагенты налогоплательщика не имели объективных возможностей для достижения результатов хозяйственных операций в связи с отсутствием у них основных и транспортных средств, материальных и трудовых ресурсов. Они являлись техническими фирмами для </w:t>
      </w:r>
      <w:proofErr w:type="spellStart"/>
      <w:r w:rsidRPr="00EA1619">
        <w:rPr>
          <w:color w:val="22272F"/>
          <w:sz w:val="23"/>
          <w:szCs w:val="23"/>
          <w:lang w:eastAsia="ru-RU"/>
        </w:rPr>
        <w:t>обналичивания</w:t>
      </w:r>
      <w:proofErr w:type="spellEnd"/>
      <w:r w:rsidRPr="00EA1619">
        <w:rPr>
          <w:color w:val="22272F"/>
          <w:sz w:val="23"/>
          <w:szCs w:val="23"/>
          <w:lang w:eastAsia="ru-RU"/>
        </w:rPr>
        <w:t xml:space="preserve"> денежных средств.</w:t>
      </w:r>
    </w:p>
    <w:p w14:paraId="0636A17A" w14:textId="77777777" w:rsidR="000B1683" w:rsidRPr="00EA1619" w:rsidRDefault="000B1683" w:rsidP="000B1683">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Установлено, что услуги оказывал сам налогоплательщик без привлечения сторонних организаций. Он располагал достаточным количеством персонала с соответствующими профессиональными навыками и должностными обязанностями для организации всего комплекса экспедиторских услуг.</w:t>
      </w:r>
    </w:p>
    <w:p w14:paraId="78DD7053" w14:textId="77777777" w:rsidR="000B1683" w:rsidRPr="00EA1619" w:rsidRDefault="000B1683" w:rsidP="000B1683">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Поэтому налогоплательщик не имеет права на применение вычетов по НДС и признание расходов по указанным договорам.</w:t>
      </w:r>
    </w:p>
    <w:p w14:paraId="118859CD" w14:textId="3A36DBC2" w:rsidR="000B1683" w:rsidRPr="00EA1619" w:rsidRDefault="000B1683" w:rsidP="00EA1619">
      <w:pPr>
        <w:pStyle w:val="s1"/>
        <w:numPr>
          <w:ilvl w:val="0"/>
          <w:numId w:val="24"/>
        </w:numPr>
        <w:spacing w:before="120" w:beforeAutospacing="0" w:after="0" w:afterAutospacing="0"/>
        <w:ind w:left="567" w:hanging="567"/>
        <w:jc w:val="both"/>
        <w:rPr>
          <w:b/>
          <w:bCs/>
          <w:sz w:val="23"/>
          <w:szCs w:val="23"/>
        </w:rPr>
      </w:pPr>
      <w:r w:rsidRPr="00EA1619">
        <w:rPr>
          <w:b/>
          <w:bCs/>
          <w:sz w:val="23"/>
          <w:szCs w:val="23"/>
        </w:rPr>
        <w:t>Если сделки по переуступке прав требования по договорам долевого участия были формальными и привели к необоснованному увеличению стоимости прав, то доход застройщика может быть определен с учетом последней цены уступки</w:t>
      </w:r>
    </w:p>
    <w:p w14:paraId="54D90FE6" w14:textId="6B22B826" w:rsidR="000B1683" w:rsidRPr="00EA1619" w:rsidRDefault="000B1683" w:rsidP="00EA1619">
      <w:pPr>
        <w:pStyle w:val="a9"/>
        <w:spacing w:before="120" w:after="120" w:line="276" w:lineRule="auto"/>
        <w:ind w:left="567"/>
        <w:jc w:val="both"/>
        <w:rPr>
          <w:i/>
          <w:sz w:val="23"/>
          <w:szCs w:val="23"/>
        </w:rPr>
      </w:pPr>
      <w:r w:rsidRPr="00EA1619">
        <w:rPr>
          <w:i/>
          <w:sz w:val="23"/>
          <w:szCs w:val="23"/>
        </w:rPr>
        <w:t>Определение Верховного Суда РФ от 3 марта 2022 г. N 304-ЭС22-55 по делу N А70-20968/2019</w:t>
      </w:r>
    </w:p>
    <w:p w14:paraId="36E9BDCD" w14:textId="77777777" w:rsidR="000B1683" w:rsidRPr="00EA1619" w:rsidRDefault="000B1683"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Налогоплательщик (застройщик) полагает, что не утратил право на применение УСН в связи с превышением лимита дохода, т. к. налоговый орган сделал неправомерный вывод о сокрытии им выручки от продажи квартир/помещений физическим лицам.</w:t>
      </w:r>
    </w:p>
    <w:p w14:paraId="40234162" w14:textId="77777777" w:rsidR="000B1683" w:rsidRPr="00EA1619" w:rsidRDefault="000B1683"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исследовав обстоятельства дела, признал позицию налогоплательщика необоснованной.</w:t>
      </w:r>
    </w:p>
    <w:p w14:paraId="23901343" w14:textId="77777777" w:rsidR="000B1683" w:rsidRPr="00EA1619" w:rsidRDefault="000B1683"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Налогоплательщик уступил право требования по договорам долевого участия иностранным компаниям, которые в свою очередь заключили договоры цессии с российской организацией. Именно эта организация реализовала объекты конечным покупателям.</w:t>
      </w:r>
    </w:p>
    <w:p w14:paraId="693FAFD4" w14:textId="77777777" w:rsidR="000B1683" w:rsidRPr="00EA1619" w:rsidRDefault="000B1683"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Сделки между налогоплательщиком и последовательными участниками долевого строительства в результате переуступки прав требования осуществлялись в очень короткие сроки, привели к увеличению стоимости ничем не обеспеченных уступаемых прав. Иностранные компании-дольщики ликвидированы. Российская организация и налогоплательщик являются взаимозависимыми лицами.</w:t>
      </w:r>
    </w:p>
    <w:p w14:paraId="522F22DF" w14:textId="1F1A67BD" w:rsidR="000B1683" w:rsidRPr="00EA1619" w:rsidRDefault="000B1683"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признал верным примененный инспекцией расчет реального дохода застройщика (экономии от строительства) как разницы между суммой первоначальных инвестиций и ценой уступки прав требования по сделкам между иностранной компанией и российской организацией. С учетом этого полученный налогоплательщиком доход превысил предельный размер для применения УСН.</w:t>
      </w:r>
    </w:p>
    <w:p w14:paraId="2358F424" w14:textId="57A04B24" w:rsidR="00CD1925" w:rsidRPr="00EA1619" w:rsidRDefault="00CD1925" w:rsidP="00EA1619">
      <w:pPr>
        <w:pStyle w:val="s1"/>
        <w:numPr>
          <w:ilvl w:val="0"/>
          <w:numId w:val="24"/>
        </w:numPr>
        <w:spacing w:before="120" w:beforeAutospacing="0" w:after="0" w:afterAutospacing="0"/>
        <w:ind w:left="567" w:hanging="567"/>
        <w:jc w:val="both"/>
        <w:rPr>
          <w:b/>
          <w:bCs/>
          <w:sz w:val="23"/>
          <w:szCs w:val="23"/>
        </w:rPr>
      </w:pPr>
      <w:r w:rsidRPr="00EA1619">
        <w:rPr>
          <w:b/>
          <w:bCs/>
          <w:sz w:val="23"/>
          <w:szCs w:val="23"/>
        </w:rPr>
        <w:t>О неправомерности учета вычетов по НДС и расходов по налогу на прибыль по договору оказания транспортных услуг свидетельствуют отсутствие в актах об оказании услуг идентификационных признаков транспортных средств, несоответствия в ТТН и реестрах путевых листов</w:t>
      </w:r>
    </w:p>
    <w:p w14:paraId="11015159" w14:textId="7D2CB02F" w:rsidR="00CD1925" w:rsidRPr="00EA1619" w:rsidRDefault="00CD1925" w:rsidP="00D175F9">
      <w:pPr>
        <w:pStyle w:val="a9"/>
        <w:spacing w:before="120" w:after="120" w:line="264" w:lineRule="auto"/>
        <w:ind w:left="567"/>
        <w:jc w:val="both"/>
        <w:rPr>
          <w:i/>
          <w:sz w:val="23"/>
          <w:szCs w:val="23"/>
        </w:rPr>
      </w:pPr>
      <w:r w:rsidRPr="00EA1619">
        <w:rPr>
          <w:i/>
          <w:sz w:val="23"/>
          <w:szCs w:val="23"/>
        </w:rPr>
        <w:t>Постановление Арбитражного суда Западно-Сибирского округа от 31 марта 2022 г. N Ф04-732/22 по делу N А67-356/2021</w:t>
      </w:r>
    </w:p>
    <w:p w14:paraId="269AD715" w14:textId="77777777" w:rsidR="00CD1925" w:rsidRPr="00EA1619" w:rsidRDefault="00CD1925"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 xml:space="preserve">Налоговый орган </w:t>
      </w:r>
      <w:proofErr w:type="spellStart"/>
      <w:r w:rsidRPr="00EA1619">
        <w:rPr>
          <w:color w:val="22272F"/>
          <w:sz w:val="23"/>
          <w:szCs w:val="23"/>
          <w:lang w:eastAsia="ru-RU"/>
        </w:rPr>
        <w:t>доначислил</w:t>
      </w:r>
      <w:proofErr w:type="spellEnd"/>
      <w:r w:rsidRPr="00EA1619">
        <w:rPr>
          <w:color w:val="22272F"/>
          <w:sz w:val="23"/>
          <w:szCs w:val="23"/>
          <w:lang w:eastAsia="ru-RU"/>
        </w:rPr>
        <w:t xml:space="preserve"> налогоплательщику налоги по операциям с контрагентом, которые носили формальный характер.</w:t>
      </w:r>
    </w:p>
    <w:p w14:paraId="1D39F77B" w14:textId="77777777" w:rsidR="00CD1925" w:rsidRPr="00EA1619" w:rsidRDefault="00CD1925"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исследовав обстоятельства дела, признал позицию налогового органа обоснованной.</w:t>
      </w:r>
    </w:p>
    <w:p w14:paraId="53D7DBA9" w14:textId="77777777" w:rsidR="00CD1925" w:rsidRPr="00EA1619" w:rsidRDefault="00CD1925"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Налогоплательщик заключил договор с контрагентом на оказание услуг специализированной техники с экипажем и грузоперевозки для проведения строительно-монтажных работ на подрядном объекте согласно муниципальному контракту, но фактически спорные услуги налогоплательщику не оказывались.</w:t>
      </w:r>
    </w:p>
    <w:p w14:paraId="1B12C228" w14:textId="77777777" w:rsidR="00CD1925" w:rsidRPr="00EA1619" w:rsidRDefault="00CD1925"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в частности, учел, что контрагент не представил документы, подтверждающие финансово-хозяйственное взаимодействие с налогоплательщиком; в актах об оказании услуг отсутствуют идентификационные признаки транспортных средств. При сопоставлении ТТН с реестрами путевых листов установлено, что одновременно на разные объекты в разных населенных пунктах привлечена одна и та же техника под управлением одних и тех же водителей.</w:t>
      </w:r>
    </w:p>
    <w:p w14:paraId="39AF3141" w14:textId="77777777" w:rsidR="00CD1925" w:rsidRPr="00EA1619" w:rsidRDefault="00CD1925"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Поскольку доказательств того, что спорные сделки носили реальный характер, налогоплательщиком не представлено, суд признал доначисление налогов обоснованным.</w:t>
      </w:r>
    </w:p>
    <w:p w14:paraId="5CE9D9FE" w14:textId="3007CB9D" w:rsidR="00670DA4" w:rsidRPr="00EA1619" w:rsidRDefault="00670DA4" w:rsidP="00EA1619">
      <w:pPr>
        <w:pStyle w:val="s1"/>
        <w:numPr>
          <w:ilvl w:val="0"/>
          <w:numId w:val="24"/>
        </w:numPr>
        <w:spacing w:before="120" w:beforeAutospacing="0" w:after="0" w:afterAutospacing="0"/>
        <w:ind w:left="567" w:hanging="567"/>
        <w:jc w:val="both"/>
        <w:rPr>
          <w:b/>
          <w:bCs/>
          <w:sz w:val="23"/>
          <w:szCs w:val="23"/>
        </w:rPr>
      </w:pPr>
      <w:r w:rsidRPr="00EA1619">
        <w:rPr>
          <w:b/>
          <w:bCs/>
          <w:sz w:val="23"/>
          <w:szCs w:val="23"/>
        </w:rPr>
        <w:t>Налогоплательщик, находящийся в процедуре ликвидации, обязан включить кредиторскую задолженность в состав внереализационных доходов, если кредитор не предпринимает мер к ее взысканию</w:t>
      </w:r>
    </w:p>
    <w:p w14:paraId="67198EF0" w14:textId="36734A39" w:rsidR="00670DA4" w:rsidRPr="00EA1619" w:rsidRDefault="00670DA4" w:rsidP="00D175F9">
      <w:pPr>
        <w:pStyle w:val="a9"/>
        <w:spacing w:before="120" w:after="120" w:line="264" w:lineRule="auto"/>
        <w:ind w:left="567"/>
        <w:jc w:val="both"/>
        <w:rPr>
          <w:i/>
          <w:sz w:val="23"/>
          <w:szCs w:val="23"/>
        </w:rPr>
      </w:pPr>
      <w:r w:rsidRPr="00EA1619">
        <w:rPr>
          <w:i/>
          <w:sz w:val="23"/>
          <w:szCs w:val="23"/>
        </w:rPr>
        <w:t>Постановление Арбитражного суда Западно-Сибирского округа от 22 марта 2022 г. N Ф04-1522/21 по делу N А27-13268/2020</w:t>
      </w:r>
    </w:p>
    <w:p w14:paraId="125CBCA5" w14:textId="77777777" w:rsidR="00670DA4" w:rsidRPr="00EA1619" w:rsidRDefault="00670DA4"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 xml:space="preserve">Налоговый орган </w:t>
      </w:r>
      <w:proofErr w:type="spellStart"/>
      <w:r w:rsidRPr="00EA1619">
        <w:rPr>
          <w:color w:val="22272F"/>
          <w:sz w:val="23"/>
          <w:szCs w:val="23"/>
          <w:lang w:eastAsia="ru-RU"/>
        </w:rPr>
        <w:t>доначислил</w:t>
      </w:r>
      <w:proofErr w:type="spellEnd"/>
      <w:r w:rsidRPr="00EA1619">
        <w:rPr>
          <w:color w:val="22272F"/>
          <w:sz w:val="23"/>
          <w:szCs w:val="23"/>
          <w:lang w:eastAsia="ru-RU"/>
        </w:rPr>
        <w:t xml:space="preserve"> налогоплательщику налог на прибыль в связи с </w:t>
      </w:r>
      <w:proofErr w:type="spellStart"/>
      <w:r w:rsidRPr="00EA1619">
        <w:rPr>
          <w:color w:val="22272F"/>
          <w:sz w:val="23"/>
          <w:szCs w:val="23"/>
          <w:lang w:eastAsia="ru-RU"/>
        </w:rPr>
        <w:t>невключением</w:t>
      </w:r>
      <w:proofErr w:type="spellEnd"/>
      <w:r w:rsidRPr="00EA1619">
        <w:rPr>
          <w:color w:val="22272F"/>
          <w:sz w:val="23"/>
          <w:szCs w:val="23"/>
          <w:lang w:eastAsia="ru-RU"/>
        </w:rPr>
        <w:t xml:space="preserve"> кредиторской задолженности в состав внереализационных доходов.</w:t>
      </w:r>
    </w:p>
    <w:p w14:paraId="0ABDB17A" w14:textId="77777777" w:rsidR="00670DA4" w:rsidRPr="00EA1619" w:rsidRDefault="00670DA4"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исследовав обстоятельства дела, признал позицию налогового органа обоснованной.</w:t>
      </w:r>
    </w:p>
    <w:p w14:paraId="2A4E5D41" w14:textId="77777777" w:rsidR="00670DA4" w:rsidRPr="00EA1619" w:rsidRDefault="00670DA4"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Налогоплательщик предоставил уточненную декларацию, в которой по строке "внереализационные доходы (расходы)" задекларированы нулевые показатели. После чего налогоплательщик принял решение о добровольной ликвидации, о чем уведомил своего контрагента, перед которым у налогоплательщика числилась непогашенная задолженность.</w:t>
      </w:r>
    </w:p>
    <w:p w14:paraId="1B5C487A" w14:textId="77777777" w:rsidR="00670DA4" w:rsidRPr="00EA1619" w:rsidRDefault="00670DA4"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Контрагент в свою очередь, будучи осведомленным об инициировании процедуры ликвидации, никаких требований на дату представления налогоплательщиком ликвидационного баланса не предъявил.</w:t>
      </w:r>
    </w:p>
    <w:p w14:paraId="3E553D32" w14:textId="77777777" w:rsidR="00670DA4" w:rsidRPr="00EA1619" w:rsidRDefault="00670DA4"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Поскольку у налогоплательщика, находящегося в стадии ликвидации, имелись основания полагать, что сумма задолженности с него не будет взыскана, кредиторская задолженность подлежит включению в состав внереализационных доходов.</w:t>
      </w:r>
    </w:p>
    <w:p w14:paraId="5541601E" w14:textId="2D594186" w:rsidR="008D3D61" w:rsidRPr="00EA1619" w:rsidRDefault="008D3D61" w:rsidP="00EA1619">
      <w:pPr>
        <w:pStyle w:val="s1"/>
        <w:numPr>
          <w:ilvl w:val="0"/>
          <w:numId w:val="24"/>
        </w:numPr>
        <w:spacing w:before="120" w:beforeAutospacing="0" w:after="0" w:afterAutospacing="0"/>
        <w:ind w:left="567" w:hanging="567"/>
        <w:jc w:val="both"/>
        <w:rPr>
          <w:b/>
          <w:bCs/>
          <w:sz w:val="23"/>
          <w:szCs w:val="23"/>
        </w:rPr>
      </w:pPr>
      <w:r w:rsidRPr="00EA1619">
        <w:rPr>
          <w:b/>
          <w:bCs/>
          <w:sz w:val="23"/>
          <w:szCs w:val="23"/>
        </w:rPr>
        <w:t xml:space="preserve">Суд признал правомерным </w:t>
      </w:r>
      <w:proofErr w:type="spellStart"/>
      <w:r w:rsidRPr="00EA1619">
        <w:rPr>
          <w:b/>
          <w:bCs/>
          <w:sz w:val="23"/>
          <w:szCs w:val="23"/>
        </w:rPr>
        <w:t>неотражение</w:t>
      </w:r>
      <w:proofErr w:type="spellEnd"/>
      <w:r w:rsidRPr="00EA1619">
        <w:rPr>
          <w:b/>
          <w:bCs/>
          <w:sz w:val="23"/>
          <w:szCs w:val="23"/>
        </w:rPr>
        <w:t xml:space="preserve"> процентов по займу в составе дохода, т. к. отказ от процентов был обусловлен условиями договора и был направлен на возврат денежных средств в изменившихся обстоятельствах</w:t>
      </w:r>
    </w:p>
    <w:p w14:paraId="69DAF5BD" w14:textId="2AF32B86" w:rsidR="008D3D61" w:rsidRPr="00EA1619" w:rsidRDefault="008D3D61" w:rsidP="00D175F9">
      <w:pPr>
        <w:pStyle w:val="a9"/>
        <w:spacing w:before="120" w:after="120" w:line="264" w:lineRule="auto"/>
        <w:ind w:left="567"/>
        <w:jc w:val="both"/>
        <w:rPr>
          <w:i/>
          <w:sz w:val="23"/>
          <w:szCs w:val="23"/>
        </w:rPr>
      </w:pPr>
      <w:r w:rsidRPr="00EA1619">
        <w:rPr>
          <w:i/>
          <w:sz w:val="23"/>
          <w:szCs w:val="23"/>
        </w:rPr>
        <w:t>Постановление Арбитражного суда Центрального округа от 18 марта 2022 г. N Ф10-585/22 по делу N А35-8745/2019</w:t>
      </w:r>
    </w:p>
    <w:p w14:paraId="48115104" w14:textId="77777777" w:rsidR="008D3D61" w:rsidRPr="00EA1619" w:rsidRDefault="008D3D61"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 xml:space="preserve">ИФНС посчитала, что налогоплательщиком получена необоснованная налоговая выгода в результате </w:t>
      </w:r>
      <w:proofErr w:type="spellStart"/>
      <w:r w:rsidRPr="00EA1619">
        <w:rPr>
          <w:color w:val="22272F"/>
          <w:sz w:val="23"/>
          <w:szCs w:val="23"/>
          <w:lang w:eastAsia="ru-RU"/>
        </w:rPr>
        <w:t>неотражения</w:t>
      </w:r>
      <w:proofErr w:type="spellEnd"/>
      <w:r w:rsidRPr="00EA1619">
        <w:rPr>
          <w:color w:val="22272F"/>
          <w:sz w:val="23"/>
          <w:szCs w:val="23"/>
          <w:lang w:eastAsia="ru-RU"/>
        </w:rPr>
        <w:t xml:space="preserve"> в составе внереализационных доходов процентов по займу, предоставленному взаимозависимому лицу.</w:t>
      </w:r>
    </w:p>
    <w:p w14:paraId="5B5DD26E" w14:textId="77777777" w:rsidR="008D3D61" w:rsidRPr="00EA1619" w:rsidRDefault="008D3D61"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исследовав обстоятельства дела, с выводами ИФНС не согласился.</w:t>
      </w:r>
    </w:p>
    <w:p w14:paraId="395EA6D8" w14:textId="77777777" w:rsidR="008D3D61" w:rsidRPr="00EA1619" w:rsidRDefault="008D3D61"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Между сторонами был заключен договор займа, в соответствии с дополнительным соглашением к которому срок возврата займа был продлен. Впоследствии стороны подписали соглашение об аннулировании пункта соглашения о продлении срока возврата займа.</w:t>
      </w:r>
    </w:p>
    <w:p w14:paraId="7F3380FC" w14:textId="77777777" w:rsidR="008D3D61" w:rsidRPr="00EA1619" w:rsidRDefault="008D3D61"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 xml:space="preserve">Суд отметил, что </w:t>
      </w:r>
      <w:proofErr w:type="spellStart"/>
      <w:r w:rsidRPr="00EA1619">
        <w:rPr>
          <w:color w:val="22272F"/>
          <w:sz w:val="23"/>
          <w:szCs w:val="23"/>
          <w:lang w:eastAsia="ru-RU"/>
        </w:rPr>
        <w:t>неначисление</w:t>
      </w:r>
      <w:proofErr w:type="spellEnd"/>
      <w:r w:rsidRPr="00EA1619">
        <w:rPr>
          <w:color w:val="22272F"/>
          <w:sz w:val="23"/>
          <w:szCs w:val="23"/>
          <w:lang w:eastAsia="ru-RU"/>
        </w:rPr>
        <w:t xml:space="preserve"> процентов за спорный период обусловлено условиями договора, положения которого были изменены сторонами с учетом существенного изменения обстоятельств, не зависящих от воли сторон, а также списанием основного долга заимодавцем за счет чистой прибыли в бухгалтерском учете. Списание долга, отказ от начисления процентов с условием возврата долга позволили налогоплательщику стабилизировать финансовое состояние должника и обеспечить планомерный возврат средств.</w:t>
      </w:r>
    </w:p>
    <w:p w14:paraId="75E83F8D" w14:textId="77777777" w:rsidR="008D3D61" w:rsidRPr="00EA1619" w:rsidRDefault="008D3D61" w:rsidP="00EA1619">
      <w:pPr>
        <w:shd w:val="clear" w:color="auto" w:fill="FFFFFF"/>
        <w:spacing w:before="120"/>
        <w:ind w:firstLine="567"/>
        <w:contextualSpacing/>
        <w:jc w:val="both"/>
        <w:rPr>
          <w:color w:val="22272F"/>
          <w:sz w:val="23"/>
          <w:szCs w:val="23"/>
          <w:lang w:eastAsia="ru-RU"/>
        </w:rPr>
      </w:pPr>
      <w:r w:rsidRPr="00EA1619">
        <w:rPr>
          <w:color w:val="22272F"/>
          <w:sz w:val="23"/>
          <w:szCs w:val="23"/>
          <w:lang w:eastAsia="ru-RU"/>
        </w:rPr>
        <w:t>Суд пришел к выводу, что ИФНС не представлено доказательств, свидетельствующих о согласованности действий налогоплательщика и контрагента в целях получения необоснованной налоговой выгоды.</w:t>
      </w:r>
    </w:p>
    <w:p w14:paraId="4A287F63" w14:textId="77777777" w:rsidR="008D3D61" w:rsidRPr="00EA1619" w:rsidRDefault="008D3D61" w:rsidP="00EA1619">
      <w:pPr>
        <w:pStyle w:val="s1"/>
        <w:numPr>
          <w:ilvl w:val="0"/>
          <w:numId w:val="24"/>
        </w:numPr>
        <w:spacing w:before="120" w:beforeAutospacing="0" w:after="0" w:afterAutospacing="0"/>
        <w:ind w:left="567" w:hanging="567"/>
        <w:jc w:val="both"/>
        <w:rPr>
          <w:b/>
          <w:bCs/>
          <w:sz w:val="23"/>
          <w:szCs w:val="23"/>
        </w:rPr>
      </w:pPr>
      <w:r w:rsidRPr="00EA1619">
        <w:rPr>
          <w:b/>
          <w:bCs/>
          <w:sz w:val="23"/>
          <w:szCs w:val="23"/>
        </w:rPr>
        <w:t>Отсутствие подтверждения фактического приобретения товаров и работ и их дальнейшего использования в хозяйственной деятельности налогоплательщика влечет отказ в применении вычетов по НДС и учете расходов по налогу на прибыль</w:t>
      </w:r>
    </w:p>
    <w:p w14:paraId="0EABC578" w14:textId="77777777" w:rsidR="008D3D61" w:rsidRPr="00EA1619" w:rsidRDefault="008D3D61" w:rsidP="00D175F9">
      <w:pPr>
        <w:pStyle w:val="a9"/>
        <w:spacing w:before="120" w:after="120" w:line="264" w:lineRule="auto"/>
        <w:ind w:left="567"/>
        <w:jc w:val="both"/>
        <w:rPr>
          <w:i/>
          <w:sz w:val="23"/>
          <w:szCs w:val="23"/>
        </w:rPr>
      </w:pPr>
      <w:r w:rsidRPr="00EA1619">
        <w:rPr>
          <w:i/>
          <w:sz w:val="23"/>
          <w:szCs w:val="23"/>
        </w:rPr>
        <w:t>Постановление Арбитражного суда Северо-Кавказского округа от 14 марта 2022 г. N Ф08-1291/22 по делу N А53-3943/2021</w:t>
      </w:r>
    </w:p>
    <w:p w14:paraId="6EC35186" w14:textId="77777777" w:rsidR="008D3D61" w:rsidRPr="008D3D61" w:rsidRDefault="008D3D61" w:rsidP="008D3D61">
      <w:pPr>
        <w:pStyle w:val="s1"/>
        <w:shd w:val="clear" w:color="auto" w:fill="FFFFFF"/>
        <w:spacing w:before="120" w:beforeAutospacing="0" w:after="120" w:afterAutospacing="0"/>
        <w:ind w:firstLine="567"/>
        <w:contextualSpacing/>
        <w:jc w:val="both"/>
        <w:rPr>
          <w:color w:val="22272F"/>
        </w:rPr>
      </w:pPr>
      <w:r w:rsidRPr="008D3D61">
        <w:rPr>
          <w:color w:val="22272F"/>
        </w:rPr>
        <w:t>Налоговый орган полагает, что налогоплательщик необоснованно применил вычеты по НДС и учел расходы по налогу на прибыль, т. к. представленные документы факт реальных хозяйственных отношений с контрагентами достоверно не подтверждают, содержат недостоверные сведения.</w:t>
      </w:r>
    </w:p>
    <w:p w14:paraId="561B8614" w14:textId="77777777" w:rsidR="008D3D61" w:rsidRPr="008D3D61" w:rsidRDefault="008D3D61" w:rsidP="008D3D61">
      <w:pPr>
        <w:pStyle w:val="s1"/>
        <w:shd w:val="clear" w:color="auto" w:fill="FFFFFF"/>
        <w:spacing w:before="120" w:beforeAutospacing="0" w:after="120" w:afterAutospacing="0"/>
        <w:ind w:firstLine="567"/>
        <w:contextualSpacing/>
        <w:jc w:val="both"/>
        <w:rPr>
          <w:color w:val="22272F"/>
        </w:rPr>
      </w:pPr>
      <w:r w:rsidRPr="008D3D61">
        <w:rPr>
          <w:color w:val="22272F"/>
        </w:rPr>
        <w:t>Суд, исследовав обстоятельства дела, признал позицию налогового органа обоснованной.</w:t>
      </w:r>
    </w:p>
    <w:p w14:paraId="78F3859A" w14:textId="77777777" w:rsidR="008D3D61" w:rsidRPr="008D3D61" w:rsidRDefault="008D3D61" w:rsidP="008D3D61">
      <w:pPr>
        <w:pStyle w:val="s1"/>
        <w:shd w:val="clear" w:color="auto" w:fill="FFFFFF"/>
        <w:spacing w:before="120" w:beforeAutospacing="0" w:after="120" w:afterAutospacing="0"/>
        <w:ind w:firstLine="567"/>
        <w:contextualSpacing/>
        <w:jc w:val="both"/>
        <w:rPr>
          <w:color w:val="22272F"/>
        </w:rPr>
      </w:pPr>
      <w:r w:rsidRPr="008D3D61">
        <w:rPr>
          <w:color w:val="22272F"/>
        </w:rPr>
        <w:t>Суд установил, что контрагенты не исполняли обязательства по договорам как самостоятельно, так и не передавали исполнение обязатель</w:t>
      </w:r>
      <w:proofErr w:type="gramStart"/>
      <w:r w:rsidRPr="008D3D61">
        <w:rPr>
          <w:color w:val="22272F"/>
        </w:rPr>
        <w:t>ств тр</w:t>
      </w:r>
      <w:proofErr w:type="gramEnd"/>
      <w:r w:rsidRPr="008D3D61">
        <w:rPr>
          <w:color w:val="22272F"/>
        </w:rPr>
        <w:t>етьим лицам. Налогоплательщик фактически не производил исполнение по сделкам, не подтвердил конкретными документами наименование и объем выполненных работ, а также несение материальных расходов в связи с их приобретением; не смог обосновать необходимость приобретения товаров и работ и подтвердить их дальнейшее использование в своей хозяйственной деятельности.</w:t>
      </w:r>
    </w:p>
    <w:p w14:paraId="31596B11" w14:textId="77777777" w:rsidR="008D3D61" w:rsidRPr="008D3D61" w:rsidRDefault="008D3D61" w:rsidP="008D3D61">
      <w:pPr>
        <w:pStyle w:val="s1"/>
        <w:shd w:val="clear" w:color="auto" w:fill="FFFFFF"/>
        <w:spacing w:before="120" w:beforeAutospacing="0" w:after="120" w:afterAutospacing="0"/>
        <w:ind w:firstLine="567"/>
        <w:contextualSpacing/>
        <w:jc w:val="both"/>
        <w:rPr>
          <w:color w:val="22272F"/>
        </w:rPr>
      </w:pPr>
      <w:r w:rsidRPr="008D3D61">
        <w:rPr>
          <w:color w:val="22272F"/>
        </w:rPr>
        <w:t>Поскольку действия налогоплательщика и его контрагентов были направлены на искусственное создание условий для незаконного применения вычетов по НДС и уменьшения налоговой базы по налогу на прибыль, суд пришел к выводу о правомерности доначисления спорных сумм.</w:t>
      </w:r>
    </w:p>
    <w:p w14:paraId="530A7927" w14:textId="77777777" w:rsidR="002B0397" w:rsidRPr="00EA1619" w:rsidRDefault="002B0397" w:rsidP="00EA1619">
      <w:pPr>
        <w:pStyle w:val="s1"/>
        <w:numPr>
          <w:ilvl w:val="0"/>
          <w:numId w:val="24"/>
        </w:numPr>
        <w:spacing w:before="240" w:beforeAutospacing="0" w:after="0" w:afterAutospacing="0"/>
        <w:ind w:left="567" w:hanging="567"/>
        <w:jc w:val="both"/>
        <w:rPr>
          <w:b/>
          <w:bCs/>
          <w:sz w:val="23"/>
          <w:szCs w:val="23"/>
        </w:rPr>
      </w:pPr>
      <w:r w:rsidRPr="00EA1619">
        <w:rPr>
          <w:b/>
          <w:bCs/>
          <w:sz w:val="23"/>
          <w:szCs w:val="23"/>
        </w:rPr>
        <w:t>Налогоплательщик вправе учесть расходы по налогу на прибыль и вычеты по НДС, если товары фактически им получены в соответствии с документами, оформленными от имени заявленных контрагентов, при этом товары закуплены у них по более низким ценам</w:t>
      </w:r>
    </w:p>
    <w:p w14:paraId="53D6AF8C" w14:textId="77777777" w:rsidR="002B0397" w:rsidRPr="00EA1619" w:rsidRDefault="002B0397"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Северо-Западного округа от 10 марта 2022 г. N Ф07-18740/21 по делу N А56-10241/2021</w:t>
      </w:r>
    </w:p>
    <w:p w14:paraId="6E197AA7" w14:textId="77777777" w:rsidR="002B0397" w:rsidRPr="002B0397" w:rsidRDefault="002B0397" w:rsidP="002B0397">
      <w:pPr>
        <w:pStyle w:val="s1"/>
        <w:shd w:val="clear" w:color="auto" w:fill="FFFFFF"/>
        <w:spacing w:before="120" w:beforeAutospacing="0" w:after="0" w:afterAutospacing="0"/>
        <w:ind w:firstLine="567"/>
        <w:contextualSpacing/>
        <w:jc w:val="both"/>
        <w:rPr>
          <w:color w:val="22272F"/>
        </w:rPr>
      </w:pPr>
      <w:r w:rsidRPr="002B0397">
        <w:rPr>
          <w:color w:val="22272F"/>
        </w:rPr>
        <w:t>По мнению налогового органа, операции общества по приобретению товаров у контрагентов не отвечают признакам реальности, поэтому оно не вправе учесть расходы по налогу на прибыль и вычеты по НДС.</w:t>
      </w:r>
    </w:p>
    <w:p w14:paraId="62834EFA" w14:textId="77777777" w:rsidR="002B0397" w:rsidRPr="002B0397" w:rsidRDefault="002B0397" w:rsidP="002B0397">
      <w:pPr>
        <w:pStyle w:val="s1"/>
        <w:shd w:val="clear" w:color="auto" w:fill="FFFFFF"/>
        <w:spacing w:before="120" w:beforeAutospacing="0" w:after="0" w:afterAutospacing="0"/>
        <w:ind w:firstLine="567"/>
        <w:contextualSpacing/>
        <w:jc w:val="both"/>
        <w:rPr>
          <w:color w:val="22272F"/>
        </w:rPr>
      </w:pPr>
      <w:r w:rsidRPr="002B0397">
        <w:rPr>
          <w:color w:val="22272F"/>
        </w:rPr>
        <w:t>Суд, исследовав обстоятельства дела, с доводами инспекции не согласился.</w:t>
      </w:r>
    </w:p>
    <w:p w14:paraId="6279C5D4" w14:textId="77777777" w:rsidR="002B0397" w:rsidRPr="002B0397" w:rsidRDefault="002B0397" w:rsidP="002B0397">
      <w:pPr>
        <w:pStyle w:val="s1"/>
        <w:shd w:val="clear" w:color="auto" w:fill="FFFFFF"/>
        <w:spacing w:before="120" w:beforeAutospacing="0" w:after="0" w:afterAutospacing="0"/>
        <w:ind w:firstLine="567"/>
        <w:contextualSpacing/>
        <w:jc w:val="both"/>
        <w:rPr>
          <w:color w:val="22272F"/>
        </w:rPr>
      </w:pPr>
      <w:r w:rsidRPr="002B0397">
        <w:rPr>
          <w:color w:val="22272F"/>
        </w:rPr>
        <w:t>Как отметил суд, товары приняты обществом к учету и приобретены для использования в его собственной деятельности, облагаемой НДС.</w:t>
      </w:r>
    </w:p>
    <w:p w14:paraId="74A73D44" w14:textId="77777777" w:rsidR="002B0397" w:rsidRPr="002B0397" w:rsidRDefault="002B0397" w:rsidP="002B0397">
      <w:pPr>
        <w:pStyle w:val="s1"/>
        <w:shd w:val="clear" w:color="auto" w:fill="FFFFFF"/>
        <w:spacing w:before="120" w:beforeAutospacing="0" w:after="0" w:afterAutospacing="0"/>
        <w:ind w:firstLine="567"/>
        <w:contextualSpacing/>
        <w:jc w:val="both"/>
        <w:rPr>
          <w:color w:val="22272F"/>
        </w:rPr>
      </w:pPr>
      <w:r w:rsidRPr="002B0397">
        <w:rPr>
          <w:color w:val="22272F"/>
        </w:rPr>
        <w:t>Проанализировав регистры бухгалтерского и налогового учета, бухгалтерскую отчетность налогоплательщика, суд указал на фактическое поступление товаров в объемах, указанных в товарных накладных, оформленных от имени спорных поставщиков, и дальнейшую реализацию.</w:t>
      </w:r>
    </w:p>
    <w:p w14:paraId="4EE63F15" w14:textId="77777777" w:rsidR="002B0397" w:rsidRPr="002B0397" w:rsidRDefault="002B0397" w:rsidP="002B0397">
      <w:pPr>
        <w:pStyle w:val="s1"/>
        <w:shd w:val="clear" w:color="auto" w:fill="FFFFFF"/>
        <w:spacing w:before="120" w:beforeAutospacing="0" w:after="0" w:afterAutospacing="0"/>
        <w:ind w:firstLine="567"/>
        <w:contextualSpacing/>
        <w:jc w:val="both"/>
        <w:rPr>
          <w:color w:val="22272F"/>
        </w:rPr>
      </w:pPr>
      <w:r w:rsidRPr="002B0397">
        <w:rPr>
          <w:color w:val="22272F"/>
        </w:rPr>
        <w:t>Более того, установлено, что товар у спорных поставщиков закупался по более низким ценам, что обеспечивало большую торговую наценку и, соответственно, большие суммы налога на прибыль и НДС на единицу товара.</w:t>
      </w:r>
    </w:p>
    <w:p w14:paraId="720ED953" w14:textId="77777777" w:rsidR="002B0397" w:rsidRPr="002B0397" w:rsidRDefault="002B0397" w:rsidP="002B0397">
      <w:pPr>
        <w:pStyle w:val="s1"/>
        <w:shd w:val="clear" w:color="auto" w:fill="FFFFFF"/>
        <w:spacing w:before="120" w:beforeAutospacing="0" w:after="0" w:afterAutospacing="0"/>
        <w:ind w:firstLine="567"/>
        <w:contextualSpacing/>
        <w:jc w:val="both"/>
        <w:rPr>
          <w:color w:val="22272F"/>
        </w:rPr>
      </w:pPr>
      <w:r w:rsidRPr="002B0397">
        <w:rPr>
          <w:color w:val="22272F"/>
        </w:rPr>
        <w:t>Суд пришел к выводу о реальности взаимоотношений общества и его контрагентов по поставке товаров и признал доначисление налогов неправомерным.</w:t>
      </w:r>
    </w:p>
    <w:p w14:paraId="2D75D3A9" w14:textId="2442F861" w:rsidR="002B0397" w:rsidRPr="00EA1619" w:rsidRDefault="002B0397" w:rsidP="00EA1619">
      <w:pPr>
        <w:pStyle w:val="s1"/>
        <w:numPr>
          <w:ilvl w:val="0"/>
          <w:numId w:val="24"/>
        </w:numPr>
        <w:spacing w:before="240" w:beforeAutospacing="0" w:after="0" w:afterAutospacing="0"/>
        <w:ind w:left="567" w:hanging="567"/>
        <w:jc w:val="both"/>
        <w:rPr>
          <w:b/>
          <w:bCs/>
          <w:sz w:val="23"/>
          <w:szCs w:val="23"/>
        </w:rPr>
      </w:pPr>
      <w:r w:rsidRPr="00EA1619">
        <w:rPr>
          <w:b/>
          <w:bCs/>
          <w:sz w:val="23"/>
          <w:szCs w:val="23"/>
        </w:rPr>
        <w:t xml:space="preserve">Списание в расходы некачественных утилизированных товаров неправомерно, если налогоплательщиком не представлены подтверждающие документы (на списание потерь, по установлению </w:t>
      </w:r>
      <w:proofErr w:type="gramStart"/>
      <w:r w:rsidRPr="00EA1619">
        <w:rPr>
          <w:b/>
          <w:bCs/>
          <w:sz w:val="23"/>
          <w:szCs w:val="23"/>
        </w:rPr>
        <w:t>брака товара</w:t>
      </w:r>
      <w:proofErr w:type="gramEnd"/>
      <w:r w:rsidRPr="00EA1619">
        <w:rPr>
          <w:b/>
          <w:bCs/>
          <w:sz w:val="23"/>
          <w:szCs w:val="23"/>
        </w:rPr>
        <w:t xml:space="preserve"> и др.)</w:t>
      </w:r>
    </w:p>
    <w:p w14:paraId="387EF482" w14:textId="17BDD23F" w:rsidR="002B0397" w:rsidRPr="00EA1619" w:rsidRDefault="002B0397"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Поволжского округа от 4 марта 2022 г. N Ф06-15355/22 по делу N А55-12996/2021</w:t>
      </w:r>
    </w:p>
    <w:p w14:paraId="1C45D1C3" w14:textId="77777777" w:rsidR="002B0397" w:rsidRPr="002B0397" w:rsidRDefault="002B0397" w:rsidP="00EA1619">
      <w:pPr>
        <w:pStyle w:val="s1"/>
        <w:shd w:val="clear" w:color="auto" w:fill="FFFFFF"/>
        <w:spacing w:before="120" w:beforeAutospacing="0" w:after="0" w:afterAutospacing="0"/>
        <w:ind w:firstLine="567"/>
        <w:contextualSpacing/>
        <w:jc w:val="both"/>
        <w:rPr>
          <w:color w:val="22272F"/>
        </w:rPr>
      </w:pPr>
      <w:r w:rsidRPr="002B0397">
        <w:rPr>
          <w:color w:val="22272F"/>
        </w:rPr>
        <w:t>Налоговый орган полагает, что налогоплательщиком неправомерно учтены не подтвержденные документально расходы по налогу на прибыль в связи со списанием некачественного товара.</w:t>
      </w:r>
    </w:p>
    <w:p w14:paraId="3D8CF7BD" w14:textId="77777777" w:rsidR="002B0397" w:rsidRPr="002B0397" w:rsidRDefault="002B0397" w:rsidP="00EA1619">
      <w:pPr>
        <w:pStyle w:val="s1"/>
        <w:shd w:val="clear" w:color="auto" w:fill="FFFFFF"/>
        <w:spacing w:before="120" w:beforeAutospacing="0" w:after="0" w:afterAutospacing="0"/>
        <w:ind w:firstLine="567"/>
        <w:contextualSpacing/>
        <w:jc w:val="both"/>
        <w:rPr>
          <w:color w:val="22272F"/>
        </w:rPr>
      </w:pPr>
      <w:r w:rsidRPr="002B0397">
        <w:rPr>
          <w:color w:val="22272F"/>
        </w:rPr>
        <w:t>Суд, исследовав материалы дела, признал позицию налогового органа правомерной.</w:t>
      </w:r>
    </w:p>
    <w:p w14:paraId="6408D597" w14:textId="77777777" w:rsidR="002B0397" w:rsidRPr="002B0397" w:rsidRDefault="002B0397" w:rsidP="00EA1619">
      <w:pPr>
        <w:pStyle w:val="s1"/>
        <w:shd w:val="clear" w:color="auto" w:fill="FFFFFF"/>
        <w:spacing w:before="120" w:beforeAutospacing="0" w:after="0" w:afterAutospacing="0"/>
        <w:ind w:firstLine="567"/>
        <w:contextualSpacing/>
        <w:jc w:val="both"/>
        <w:rPr>
          <w:color w:val="22272F"/>
        </w:rPr>
      </w:pPr>
      <w:r w:rsidRPr="002B0397">
        <w:rPr>
          <w:color w:val="22272F"/>
        </w:rPr>
        <w:t xml:space="preserve">Налогоплательщиком были включены в расходы затраты на утилизацию некачественных продуктов. Однако им не представлены распорядительные и (или) другие документы на списание потерь; документы по установлению </w:t>
      </w:r>
      <w:proofErr w:type="gramStart"/>
      <w:r w:rsidRPr="002B0397">
        <w:rPr>
          <w:color w:val="22272F"/>
        </w:rPr>
        <w:t>брака товара</w:t>
      </w:r>
      <w:proofErr w:type="gramEnd"/>
      <w:r w:rsidRPr="002B0397">
        <w:rPr>
          <w:color w:val="22272F"/>
        </w:rPr>
        <w:t>, потери его качества, изменения упаковки, истечения срока годности, обнаружения на складе хищения, недостачи при приемке продукции и др.</w:t>
      </w:r>
    </w:p>
    <w:p w14:paraId="41F6EA15" w14:textId="77777777" w:rsidR="002B0397" w:rsidRDefault="002B0397" w:rsidP="00EA1619">
      <w:pPr>
        <w:pStyle w:val="s1"/>
        <w:shd w:val="clear" w:color="auto" w:fill="FFFFFF"/>
        <w:spacing w:before="120" w:beforeAutospacing="0" w:after="0" w:afterAutospacing="0"/>
        <w:ind w:firstLine="567"/>
        <w:contextualSpacing/>
        <w:jc w:val="both"/>
        <w:rPr>
          <w:color w:val="22272F"/>
        </w:rPr>
      </w:pPr>
      <w:r w:rsidRPr="002B0397">
        <w:rPr>
          <w:color w:val="22272F"/>
        </w:rPr>
        <w:t>Суд признал правомерным доначисление налога, указав на создание налогоплательщиком фиктивного документооборота при отсутствии реальности фактов порчи сырья.</w:t>
      </w:r>
    </w:p>
    <w:p w14:paraId="7A5F97C2" w14:textId="1E44D193" w:rsidR="0012552C" w:rsidRPr="00EA1619" w:rsidRDefault="0012552C" w:rsidP="00EA1619">
      <w:pPr>
        <w:pStyle w:val="s1"/>
        <w:numPr>
          <w:ilvl w:val="0"/>
          <w:numId w:val="24"/>
        </w:numPr>
        <w:spacing w:before="240" w:beforeAutospacing="0" w:after="0" w:afterAutospacing="0"/>
        <w:ind w:left="567" w:hanging="567"/>
        <w:jc w:val="both"/>
        <w:rPr>
          <w:b/>
          <w:bCs/>
          <w:sz w:val="23"/>
          <w:szCs w:val="23"/>
        </w:rPr>
      </w:pPr>
      <w:r w:rsidRPr="00EA1619">
        <w:rPr>
          <w:b/>
          <w:bCs/>
          <w:sz w:val="23"/>
          <w:szCs w:val="23"/>
        </w:rPr>
        <w:t>Налогоплательщик не вправе уменьшить доход от реализации объектов в уточненной декларации, если решением суда было признано законным решение ИФНС, вынесенное по результатам проверки первичной декларации, и установлен размер спорного дохода</w:t>
      </w:r>
    </w:p>
    <w:p w14:paraId="62A3BAE5" w14:textId="70CD8EC8" w:rsidR="0012552C" w:rsidRPr="00EA1619" w:rsidRDefault="0012552C"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Центрального округа от 3 марта 2022 г. N Ф10-87/22 по делу N А09-3249/2021</w:t>
      </w:r>
    </w:p>
    <w:p w14:paraId="404DF9BE" w14:textId="77777777" w:rsidR="0012552C" w:rsidRPr="0012552C" w:rsidRDefault="0012552C" w:rsidP="00EA1619">
      <w:pPr>
        <w:pStyle w:val="s1"/>
        <w:shd w:val="clear" w:color="auto" w:fill="FFFFFF"/>
        <w:spacing w:before="120" w:beforeAutospacing="0" w:after="0" w:afterAutospacing="0"/>
        <w:ind w:firstLine="567"/>
        <w:contextualSpacing/>
        <w:jc w:val="both"/>
        <w:rPr>
          <w:color w:val="22272F"/>
        </w:rPr>
      </w:pPr>
      <w:r w:rsidRPr="0012552C">
        <w:rPr>
          <w:color w:val="22272F"/>
        </w:rPr>
        <w:t xml:space="preserve">ИФНС </w:t>
      </w:r>
      <w:proofErr w:type="spellStart"/>
      <w:r w:rsidRPr="0012552C">
        <w:rPr>
          <w:color w:val="22272F"/>
        </w:rPr>
        <w:t>доначислила</w:t>
      </w:r>
      <w:proofErr w:type="spellEnd"/>
      <w:r w:rsidRPr="0012552C">
        <w:rPr>
          <w:color w:val="22272F"/>
        </w:rPr>
        <w:t xml:space="preserve"> налогоплательщику налог на прибыль в связи с занижением доходов от реализации объектов недвижимости.</w:t>
      </w:r>
    </w:p>
    <w:p w14:paraId="0A72C911" w14:textId="77777777" w:rsidR="0012552C" w:rsidRPr="0012552C" w:rsidRDefault="0012552C" w:rsidP="00EA1619">
      <w:pPr>
        <w:pStyle w:val="s1"/>
        <w:shd w:val="clear" w:color="auto" w:fill="FFFFFF"/>
        <w:spacing w:before="120" w:beforeAutospacing="0" w:after="0" w:afterAutospacing="0"/>
        <w:ind w:firstLine="567"/>
        <w:contextualSpacing/>
        <w:jc w:val="both"/>
        <w:rPr>
          <w:color w:val="22272F"/>
        </w:rPr>
      </w:pPr>
      <w:r w:rsidRPr="0012552C">
        <w:rPr>
          <w:color w:val="22272F"/>
        </w:rPr>
        <w:t>Суд, исследовав обстоятельства дела, с выводами ИФНС согласился.</w:t>
      </w:r>
    </w:p>
    <w:p w14:paraId="709838E3" w14:textId="77777777" w:rsidR="0012552C" w:rsidRPr="0012552C" w:rsidRDefault="0012552C" w:rsidP="00EA1619">
      <w:pPr>
        <w:pStyle w:val="s1"/>
        <w:shd w:val="clear" w:color="auto" w:fill="FFFFFF"/>
        <w:spacing w:before="120" w:beforeAutospacing="0" w:after="0" w:afterAutospacing="0"/>
        <w:ind w:firstLine="567"/>
        <w:contextualSpacing/>
        <w:jc w:val="both"/>
        <w:rPr>
          <w:color w:val="22272F"/>
        </w:rPr>
      </w:pPr>
      <w:r w:rsidRPr="0012552C">
        <w:rPr>
          <w:color w:val="22272F"/>
        </w:rPr>
        <w:t>Вступившим в законную силу решением суда было признано законным решение ИФНС, вынесенное по результатам проверки первичной декларации по налогу на прибыль. Следовательно, установлен размер дохода от реализации объектов в целях налогообложения прибыли.</w:t>
      </w:r>
    </w:p>
    <w:p w14:paraId="1ACB40A6" w14:textId="77777777" w:rsidR="0012552C" w:rsidRPr="0012552C" w:rsidRDefault="0012552C" w:rsidP="00EA1619">
      <w:pPr>
        <w:pStyle w:val="s1"/>
        <w:shd w:val="clear" w:color="auto" w:fill="FFFFFF"/>
        <w:spacing w:before="120" w:beforeAutospacing="0" w:after="0" w:afterAutospacing="0"/>
        <w:ind w:firstLine="567"/>
        <w:contextualSpacing/>
        <w:jc w:val="both"/>
        <w:rPr>
          <w:color w:val="22272F"/>
        </w:rPr>
      </w:pPr>
      <w:r w:rsidRPr="0012552C">
        <w:rPr>
          <w:color w:val="22272F"/>
        </w:rPr>
        <w:t>Впоследствии налогоплательщиком была подана уточненная декларация, размер дохода (стоимость имущества) в которой указан ниже, чем установленный решением суда.</w:t>
      </w:r>
    </w:p>
    <w:p w14:paraId="027BCE3D" w14:textId="77777777" w:rsidR="0012552C" w:rsidRPr="0012552C" w:rsidRDefault="0012552C" w:rsidP="00EA1619">
      <w:pPr>
        <w:pStyle w:val="s1"/>
        <w:shd w:val="clear" w:color="auto" w:fill="FFFFFF"/>
        <w:spacing w:before="120" w:beforeAutospacing="0" w:after="0" w:afterAutospacing="0"/>
        <w:ind w:firstLine="567"/>
        <w:contextualSpacing/>
        <w:jc w:val="both"/>
        <w:rPr>
          <w:color w:val="22272F"/>
        </w:rPr>
      </w:pPr>
      <w:r w:rsidRPr="0012552C">
        <w:rPr>
          <w:color w:val="22272F"/>
        </w:rPr>
        <w:t>Суд пришел к выводу, что сведения о доходе от реализации спорных объектов в уточненной декларации занижены плательщиком, и его действия фактически направлены на преодоление выводов вступивших в законную силу судебных актов.</w:t>
      </w:r>
    </w:p>
    <w:p w14:paraId="12F9C8D0" w14:textId="437B9797" w:rsidR="005F13AD" w:rsidRPr="00EA1619" w:rsidRDefault="005F13AD" w:rsidP="00EA1619">
      <w:pPr>
        <w:pStyle w:val="s1"/>
        <w:numPr>
          <w:ilvl w:val="0"/>
          <w:numId w:val="24"/>
        </w:numPr>
        <w:spacing w:before="240" w:beforeAutospacing="0" w:after="0" w:afterAutospacing="0"/>
        <w:ind w:left="567" w:hanging="567"/>
        <w:jc w:val="both"/>
        <w:rPr>
          <w:b/>
          <w:bCs/>
          <w:sz w:val="23"/>
          <w:szCs w:val="23"/>
        </w:rPr>
      </w:pPr>
      <w:r w:rsidRPr="00EA1619">
        <w:rPr>
          <w:b/>
          <w:bCs/>
          <w:sz w:val="23"/>
          <w:szCs w:val="23"/>
        </w:rPr>
        <w:t>Суд признал незаконным доначисление налога на прибыль с учетом того, что налоговый орган не определил сумму расходов по спорным сделкам; сумма налога, которую он полагает заниженной, рассчитанная в тексте решения, не соответствует суммам, указанным в его резолютивной части, пояснений этому не дано</w:t>
      </w:r>
    </w:p>
    <w:p w14:paraId="0A0CF9F5" w14:textId="1652683E" w:rsidR="005F13AD" w:rsidRPr="00EA1619" w:rsidRDefault="005F13AD"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Московского округа от 2 марта 2022 г. N Ф05-22161/20 по делу N А40-8180/2020</w:t>
      </w:r>
    </w:p>
    <w:p w14:paraId="13998817" w14:textId="77777777" w:rsidR="005F13AD" w:rsidRPr="0030033F" w:rsidRDefault="005F13AD" w:rsidP="00EA1619">
      <w:pPr>
        <w:pStyle w:val="s1"/>
        <w:shd w:val="clear" w:color="auto" w:fill="FFFFFF"/>
        <w:spacing w:before="120" w:beforeAutospacing="0" w:after="0" w:afterAutospacing="0"/>
        <w:ind w:firstLine="567"/>
        <w:contextualSpacing/>
        <w:jc w:val="both"/>
        <w:rPr>
          <w:color w:val="22272F"/>
        </w:rPr>
      </w:pPr>
      <w:r w:rsidRPr="0030033F">
        <w:rPr>
          <w:color w:val="22272F"/>
        </w:rPr>
        <w:t>Налоговый орган исключил расходы по налогу на прибыль и вычеты по Н</w:t>
      </w:r>
      <w:proofErr w:type="gramStart"/>
      <w:r w:rsidRPr="0030033F">
        <w:rPr>
          <w:color w:val="22272F"/>
        </w:rPr>
        <w:t>ДС в св</w:t>
      </w:r>
      <w:proofErr w:type="gramEnd"/>
      <w:r w:rsidRPr="0030033F">
        <w:rPr>
          <w:color w:val="22272F"/>
        </w:rPr>
        <w:t>язи с выводом о согласованности действий налогоплательщика и его контрагентов, направленности его действий на получение необоснованной налоговой выгоды путем создания фиктивных сделок.</w:t>
      </w:r>
    </w:p>
    <w:p w14:paraId="04069A80" w14:textId="77777777" w:rsidR="005F13AD" w:rsidRPr="0030033F" w:rsidRDefault="005F13AD" w:rsidP="00EA1619">
      <w:pPr>
        <w:pStyle w:val="s1"/>
        <w:shd w:val="clear" w:color="auto" w:fill="FFFFFF"/>
        <w:spacing w:before="120" w:beforeAutospacing="0" w:after="0" w:afterAutospacing="0"/>
        <w:ind w:firstLine="567"/>
        <w:contextualSpacing/>
        <w:jc w:val="both"/>
        <w:rPr>
          <w:color w:val="22272F"/>
        </w:rPr>
      </w:pPr>
      <w:r w:rsidRPr="0030033F">
        <w:rPr>
          <w:color w:val="22272F"/>
        </w:rPr>
        <w:t>Суд, исследовав обстоятельства дела, не согласился с выводами налогового органа.</w:t>
      </w:r>
    </w:p>
    <w:p w14:paraId="0C61C033" w14:textId="77777777" w:rsidR="005F13AD" w:rsidRPr="0030033F" w:rsidRDefault="005F13AD" w:rsidP="00D175F9">
      <w:pPr>
        <w:pStyle w:val="s1"/>
        <w:widowControl w:val="0"/>
        <w:shd w:val="clear" w:color="auto" w:fill="FFFFFF"/>
        <w:spacing w:before="120" w:beforeAutospacing="0" w:after="0" w:afterAutospacing="0"/>
        <w:ind w:firstLine="567"/>
        <w:contextualSpacing/>
        <w:jc w:val="both"/>
        <w:rPr>
          <w:color w:val="22272F"/>
        </w:rPr>
      </w:pPr>
      <w:r w:rsidRPr="0030033F">
        <w:rPr>
          <w:color w:val="22272F"/>
        </w:rPr>
        <w:t>Налоговый орган не определил сумму расходов по спорным сделкам; не определил надлежащую сумму налогооблагаемой прибыли за каждый период. Сумма налога на прибыль, которую налоговый орган полагает заниженной, рассчитанная в тексте решения, не соответствует суммам, указанным в его резолютивной части. При этом налоговым органом не разъяснено, как эта сумма определялась, ни в оспариваемом решении, ни в ходе судебного разбирательства.</w:t>
      </w:r>
    </w:p>
    <w:p w14:paraId="1D1711A3" w14:textId="77777777" w:rsidR="005F13AD" w:rsidRPr="0030033F" w:rsidRDefault="005F13AD" w:rsidP="00D175F9">
      <w:pPr>
        <w:pStyle w:val="s1"/>
        <w:widowControl w:val="0"/>
        <w:shd w:val="clear" w:color="auto" w:fill="FFFFFF"/>
        <w:spacing w:before="120" w:beforeAutospacing="0" w:after="0" w:afterAutospacing="0"/>
        <w:ind w:firstLine="567"/>
        <w:contextualSpacing/>
        <w:jc w:val="both"/>
        <w:rPr>
          <w:color w:val="22272F"/>
        </w:rPr>
      </w:pPr>
      <w:r w:rsidRPr="0030033F">
        <w:rPr>
          <w:color w:val="22272F"/>
        </w:rPr>
        <w:t>Доказательства того, что возникшая после совершения сделок взаимозависимость оказала какое-либо влияние на ранее принятые поставщиками решения о продаже имущества или на условия договоров, отсутствуют.</w:t>
      </w:r>
    </w:p>
    <w:p w14:paraId="190C5B08" w14:textId="77777777" w:rsidR="005F13AD" w:rsidRPr="0030033F" w:rsidRDefault="005F13AD" w:rsidP="00EA1619">
      <w:pPr>
        <w:pStyle w:val="s1"/>
        <w:shd w:val="clear" w:color="auto" w:fill="FFFFFF"/>
        <w:spacing w:before="120" w:beforeAutospacing="0" w:after="0" w:afterAutospacing="0"/>
        <w:ind w:firstLine="567"/>
        <w:contextualSpacing/>
        <w:jc w:val="both"/>
        <w:rPr>
          <w:color w:val="22272F"/>
        </w:rPr>
      </w:pPr>
      <w:r w:rsidRPr="0030033F">
        <w:rPr>
          <w:color w:val="22272F"/>
        </w:rPr>
        <w:t>Отсутствие у налогоплательщика затрат на приобретение товаров и услуг у спорных контрагентов, а также безвозмездность передачи имущества и оказание услуг силами самого налогоплательщика не подтверждены.</w:t>
      </w:r>
    </w:p>
    <w:p w14:paraId="15778E3C" w14:textId="3A5E9796" w:rsidR="0030033F" w:rsidRPr="00EA1619" w:rsidRDefault="0030033F" w:rsidP="00EA1619">
      <w:pPr>
        <w:pStyle w:val="s1"/>
        <w:numPr>
          <w:ilvl w:val="0"/>
          <w:numId w:val="24"/>
        </w:numPr>
        <w:spacing w:before="240" w:beforeAutospacing="0" w:after="0" w:afterAutospacing="0"/>
        <w:ind w:left="567" w:hanging="567"/>
        <w:jc w:val="both"/>
        <w:rPr>
          <w:b/>
          <w:bCs/>
          <w:sz w:val="23"/>
          <w:szCs w:val="23"/>
        </w:rPr>
      </w:pPr>
      <w:r w:rsidRPr="00EA1619">
        <w:rPr>
          <w:b/>
          <w:bCs/>
          <w:sz w:val="23"/>
          <w:szCs w:val="23"/>
        </w:rPr>
        <w:t>При налогообложении не может быть учтен убыток от ликвидации иностранной компании, если он сформирован путем переоценки первоначально вложенных акций других компаний, и полученная сумма во много раз больше балансовой стоимости по данным бухгалтерского учета</w:t>
      </w:r>
    </w:p>
    <w:p w14:paraId="51E01F7D" w14:textId="7C6E3EE1" w:rsidR="0030033F" w:rsidRPr="00EA1619" w:rsidRDefault="0030033F"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Московского округа от 2 марта 2022 г. N Ф05-35616/21 по делу N А40-260925/2019</w:t>
      </w:r>
    </w:p>
    <w:p w14:paraId="269856A3" w14:textId="77777777" w:rsidR="0030033F" w:rsidRPr="0030033F" w:rsidRDefault="0030033F" w:rsidP="0030033F">
      <w:pPr>
        <w:pStyle w:val="s1"/>
        <w:shd w:val="clear" w:color="auto" w:fill="FFFFFF"/>
        <w:spacing w:before="120" w:beforeAutospacing="0" w:after="120" w:afterAutospacing="0"/>
        <w:ind w:firstLine="567"/>
        <w:contextualSpacing/>
        <w:jc w:val="both"/>
        <w:rPr>
          <w:color w:val="22272F"/>
        </w:rPr>
      </w:pPr>
      <w:r w:rsidRPr="0030033F">
        <w:rPr>
          <w:color w:val="22272F"/>
        </w:rPr>
        <w:t>Налогоплательщик полагает, что увеличение внереализационных расходов в уточненной декларации связано с правомерным отражением расходов в виде финансовых вложений в иностранную компанию, понесенных при ее ликвидации.</w:t>
      </w:r>
    </w:p>
    <w:p w14:paraId="3D405F97" w14:textId="77777777" w:rsidR="0030033F" w:rsidRPr="0030033F" w:rsidRDefault="0030033F" w:rsidP="0030033F">
      <w:pPr>
        <w:pStyle w:val="s1"/>
        <w:shd w:val="clear" w:color="auto" w:fill="FFFFFF"/>
        <w:spacing w:before="120" w:beforeAutospacing="0" w:after="120" w:afterAutospacing="0"/>
        <w:ind w:firstLine="567"/>
        <w:contextualSpacing/>
        <w:jc w:val="both"/>
        <w:rPr>
          <w:color w:val="22272F"/>
        </w:rPr>
      </w:pPr>
      <w:r w:rsidRPr="0030033F">
        <w:rPr>
          <w:color w:val="22272F"/>
        </w:rPr>
        <w:t>Суд, исследовав обстоятельства дела, не согласился с выводами налогоплательщика.</w:t>
      </w:r>
    </w:p>
    <w:p w14:paraId="699FFC6B" w14:textId="77777777" w:rsidR="0030033F" w:rsidRPr="0030033F" w:rsidRDefault="0030033F" w:rsidP="0030033F">
      <w:pPr>
        <w:pStyle w:val="s1"/>
        <w:shd w:val="clear" w:color="auto" w:fill="FFFFFF"/>
        <w:spacing w:before="120" w:beforeAutospacing="0" w:after="120" w:afterAutospacing="0"/>
        <w:ind w:firstLine="567"/>
        <w:contextualSpacing/>
        <w:jc w:val="both"/>
        <w:rPr>
          <w:color w:val="22272F"/>
        </w:rPr>
      </w:pPr>
      <w:r w:rsidRPr="0030033F">
        <w:rPr>
          <w:color w:val="22272F"/>
        </w:rPr>
        <w:t>Цепочка приобретения акций иностранной компании сопровождалась безденежными операциями между взаимозависимыми лицами под контролем налогоплательщика, а стоимость акций является оценочным мнением, но не является фактическим расходом налогоплательщика, который не понес реальных затрат. Финансовые вложения в иностранную компанию по существу сформированы из первоначального вклада налогоплательщика акциями других компаний по оцененной стоимости, то есть без несения расходов, соответствующих размеру оценки вклада.</w:t>
      </w:r>
    </w:p>
    <w:p w14:paraId="39A38989" w14:textId="77777777" w:rsidR="0030033F" w:rsidRDefault="0030033F" w:rsidP="0030033F">
      <w:pPr>
        <w:pStyle w:val="s1"/>
        <w:shd w:val="clear" w:color="auto" w:fill="FFFFFF"/>
        <w:spacing w:before="120" w:beforeAutospacing="0" w:after="120" w:afterAutospacing="0"/>
        <w:ind w:firstLine="567"/>
        <w:contextualSpacing/>
        <w:jc w:val="both"/>
        <w:rPr>
          <w:color w:val="22272F"/>
        </w:rPr>
      </w:pPr>
      <w:r w:rsidRPr="0030033F">
        <w:rPr>
          <w:color w:val="22272F"/>
        </w:rPr>
        <w:t>В связи с этим включение в состав расходов от ликвидации иностранной компании стоимости переоценки акций является неправомерным. Размер убытка определен налогоплательщиком с учетом переоценки первоначально вложенных акций других компаний, и полученная сумма во много раз больше балансовой стоимости по данным бухгалтерского учета, при этом в составе доходов налогоплательщика не учитывалась стоимость переоценки акций других компаний.</w:t>
      </w:r>
    </w:p>
    <w:p w14:paraId="23AC2CA4" w14:textId="47DEBE91" w:rsidR="00A176DE" w:rsidRPr="00EA1619" w:rsidRDefault="00A176DE" w:rsidP="00EA1619">
      <w:pPr>
        <w:pStyle w:val="s1"/>
        <w:numPr>
          <w:ilvl w:val="0"/>
          <w:numId w:val="24"/>
        </w:numPr>
        <w:spacing w:before="240" w:beforeAutospacing="0" w:after="0" w:afterAutospacing="0"/>
        <w:ind w:left="567" w:hanging="567"/>
        <w:jc w:val="both"/>
        <w:rPr>
          <w:b/>
          <w:bCs/>
          <w:sz w:val="23"/>
          <w:szCs w:val="23"/>
        </w:rPr>
      </w:pPr>
      <w:r w:rsidRPr="00EA1619">
        <w:rPr>
          <w:b/>
          <w:bCs/>
          <w:sz w:val="23"/>
          <w:szCs w:val="23"/>
        </w:rPr>
        <w:t>Суд признал правомерным учет расходов по налогу на прибыль и вычетов по НДС, т. к. работы были выполнены и переданы заказчику; налоговый орган не доказал, что они выполнены силами самого налогоплательщика, либо что заявленные контрагенты их не выполняли</w:t>
      </w:r>
    </w:p>
    <w:p w14:paraId="649B629D" w14:textId="3F6961D5" w:rsidR="00A176DE" w:rsidRPr="00EA1619" w:rsidRDefault="00A176DE"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Московского округа от 1 марта 2022 г. N Ф05-35280/21 по делу N А40-66573/2021</w:t>
      </w:r>
    </w:p>
    <w:p w14:paraId="1F395E7B" w14:textId="77777777" w:rsidR="00A176DE" w:rsidRPr="00A176DE" w:rsidRDefault="00A176DE" w:rsidP="00A176DE">
      <w:pPr>
        <w:pStyle w:val="s1"/>
        <w:shd w:val="clear" w:color="auto" w:fill="FFFFFF"/>
        <w:spacing w:before="120" w:beforeAutospacing="0" w:after="120" w:afterAutospacing="0"/>
        <w:ind w:firstLine="567"/>
        <w:contextualSpacing/>
        <w:jc w:val="both"/>
        <w:rPr>
          <w:color w:val="22272F"/>
        </w:rPr>
      </w:pPr>
      <w:r w:rsidRPr="00A176DE">
        <w:rPr>
          <w:color w:val="22272F"/>
        </w:rPr>
        <w:t xml:space="preserve">Налоговый орган </w:t>
      </w:r>
      <w:proofErr w:type="spellStart"/>
      <w:r w:rsidRPr="00A176DE">
        <w:rPr>
          <w:color w:val="22272F"/>
        </w:rPr>
        <w:t>доначислил</w:t>
      </w:r>
      <w:proofErr w:type="spellEnd"/>
      <w:r w:rsidRPr="00A176DE">
        <w:rPr>
          <w:color w:val="22272F"/>
        </w:rPr>
        <w:t xml:space="preserve"> НДС и налог на прибыль в связи с необоснованным применением вычетов и учетом расходов по документам контрагентов, с которыми отсутствовали реальные финансово-хозяйственные отношения, в условиях невозможности выполнения ими заявленных работ.</w:t>
      </w:r>
    </w:p>
    <w:p w14:paraId="76EA526C" w14:textId="77777777" w:rsidR="00A176DE" w:rsidRPr="00A176DE" w:rsidRDefault="00A176DE" w:rsidP="00A176DE">
      <w:pPr>
        <w:pStyle w:val="s1"/>
        <w:shd w:val="clear" w:color="auto" w:fill="FFFFFF"/>
        <w:spacing w:before="120" w:beforeAutospacing="0" w:after="120" w:afterAutospacing="0"/>
        <w:ind w:firstLine="567"/>
        <w:contextualSpacing/>
        <w:jc w:val="both"/>
        <w:rPr>
          <w:color w:val="22272F"/>
        </w:rPr>
      </w:pPr>
      <w:r w:rsidRPr="00A176DE">
        <w:rPr>
          <w:color w:val="22272F"/>
        </w:rPr>
        <w:t xml:space="preserve">Суд, исследовав обстоятельства дела, не </w:t>
      </w:r>
      <w:proofErr w:type="gramStart"/>
      <w:r w:rsidRPr="00A176DE">
        <w:rPr>
          <w:color w:val="22272F"/>
        </w:rPr>
        <w:t>согласился с позицией</w:t>
      </w:r>
      <w:proofErr w:type="gramEnd"/>
      <w:r w:rsidRPr="00A176DE">
        <w:rPr>
          <w:color w:val="22272F"/>
        </w:rPr>
        <w:t xml:space="preserve"> налогового органа.</w:t>
      </w:r>
    </w:p>
    <w:p w14:paraId="1668ECDA" w14:textId="77777777" w:rsidR="00A176DE" w:rsidRPr="00A176DE" w:rsidRDefault="00A176DE" w:rsidP="00A176DE">
      <w:pPr>
        <w:pStyle w:val="s1"/>
        <w:shd w:val="clear" w:color="auto" w:fill="FFFFFF"/>
        <w:spacing w:before="120" w:beforeAutospacing="0" w:after="120" w:afterAutospacing="0"/>
        <w:ind w:firstLine="567"/>
        <w:contextualSpacing/>
        <w:jc w:val="both"/>
        <w:rPr>
          <w:color w:val="22272F"/>
        </w:rPr>
      </w:pPr>
      <w:r w:rsidRPr="00A176DE">
        <w:rPr>
          <w:color w:val="22272F"/>
        </w:rPr>
        <w:t>Доказательств отсутствия реальных хозяйственных операций налоговым органом не представлено; сомнения основаны на выполнении работ не спорными контрагентами.</w:t>
      </w:r>
    </w:p>
    <w:p w14:paraId="52532529" w14:textId="77777777" w:rsidR="00A176DE" w:rsidRPr="00A176DE" w:rsidRDefault="00A176DE" w:rsidP="00A176DE">
      <w:pPr>
        <w:pStyle w:val="s1"/>
        <w:shd w:val="clear" w:color="auto" w:fill="FFFFFF"/>
        <w:spacing w:before="120" w:beforeAutospacing="0" w:after="120" w:afterAutospacing="0"/>
        <w:ind w:firstLine="567"/>
        <w:contextualSpacing/>
        <w:jc w:val="both"/>
        <w:rPr>
          <w:color w:val="22272F"/>
        </w:rPr>
      </w:pPr>
      <w:r w:rsidRPr="00A176DE">
        <w:rPr>
          <w:color w:val="22272F"/>
        </w:rPr>
        <w:t>Работы по договорам, заключенным между налогоплательщиком и его контрагентами, выполнены; объект работ в действительности был создан не силами самого налогоплательщика, передан заказчику; в налоговом учете хозяйственные операции дважды не отражались, а отражены только при получении от спорных контрагентов в соответствии с представленными документами.</w:t>
      </w:r>
    </w:p>
    <w:p w14:paraId="5AC5780D" w14:textId="77777777" w:rsidR="00A176DE" w:rsidRDefault="00A176DE" w:rsidP="00A176DE">
      <w:pPr>
        <w:pStyle w:val="s1"/>
        <w:shd w:val="clear" w:color="auto" w:fill="FFFFFF"/>
        <w:spacing w:before="120" w:beforeAutospacing="0" w:after="120" w:afterAutospacing="0"/>
        <w:ind w:firstLine="567"/>
        <w:contextualSpacing/>
        <w:jc w:val="both"/>
        <w:rPr>
          <w:color w:val="22272F"/>
        </w:rPr>
      </w:pPr>
      <w:r w:rsidRPr="00A176DE">
        <w:rPr>
          <w:color w:val="22272F"/>
        </w:rPr>
        <w:t>Суд пришел к выводу о недоказанности налоговым органом совокупности обстоятельств, свидетельствующих о создании обществом с заявленными контрагентами формального документооборота, направленного на получение из бюджета необоснованной налоговой выгоды.</w:t>
      </w:r>
    </w:p>
    <w:p w14:paraId="61413B64" w14:textId="60B0F669" w:rsidR="00D534FA" w:rsidRPr="00D534FA" w:rsidRDefault="00D534FA" w:rsidP="00D534FA">
      <w:pPr>
        <w:pStyle w:val="s3"/>
        <w:numPr>
          <w:ilvl w:val="0"/>
          <w:numId w:val="24"/>
        </w:numPr>
        <w:shd w:val="clear" w:color="auto" w:fill="FFFFFF"/>
        <w:spacing w:before="120" w:beforeAutospacing="0" w:after="0" w:afterAutospacing="0"/>
        <w:ind w:left="567" w:hanging="567"/>
        <w:jc w:val="both"/>
        <w:rPr>
          <w:b/>
          <w:color w:val="22272F"/>
        </w:rPr>
      </w:pPr>
      <w:r w:rsidRPr="00D534FA">
        <w:rPr>
          <w:b/>
          <w:color w:val="22272F"/>
        </w:rPr>
        <w:t>Налоговый орган вправе исключить из состава расходов затраты на аренду имущества у взаимозависимых лиц, если цена аренды многократно превышает рыночную цену, что обусловлено целью получения налоговой экономии</w:t>
      </w:r>
    </w:p>
    <w:p w14:paraId="0D16EF69" w14:textId="79507B10" w:rsidR="00D534FA" w:rsidRPr="00EA1619" w:rsidRDefault="00D534FA"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Поволжского округа от 15 марта 2022 г. N Ф06-15514/22 по делу N А55-4010/2021</w:t>
      </w:r>
    </w:p>
    <w:p w14:paraId="1E90488B" w14:textId="77777777" w:rsidR="00D534FA" w:rsidRPr="00D534FA" w:rsidRDefault="00D534FA" w:rsidP="00D534FA">
      <w:pPr>
        <w:pStyle w:val="s1"/>
        <w:shd w:val="clear" w:color="auto" w:fill="FFFFFF"/>
        <w:spacing w:before="120" w:beforeAutospacing="0" w:after="0" w:afterAutospacing="0"/>
        <w:ind w:firstLine="567"/>
        <w:contextualSpacing/>
        <w:jc w:val="both"/>
        <w:rPr>
          <w:color w:val="22272F"/>
        </w:rPr>
      </w:pPr>
      <w:r w:rsidRPr="00D534FA">
        <w:rPr>
          <w:color w:val="22272F"/>
        </w:rPr>
        <w:t xml:space="preserve">Налогоплательщик полагает, что ему необоснованно </w:t>
      </w:r>
      <w:proofErr w:type="spellStart"/>
      <w:r w:rsidRPr="00D534FA">
        <w:rPr>
          <w:color w:val="22272F"/>
        </w:rPr>
        <w:t>доначислен</w:t>
      </w:r>
      <w:proofErr w:type="spellEnd"/>
      <w:r w:rsidRPr="00D534FA">
        <w:rPr>
          <w:color w:val="22272F"/>
        </w:rPr>
        <w:t xml:space="preserve"> налог на прибыль по мотиву искусственного завышения расходов по договорам аренды. У инспекции нет полномочий на проверку рыночных цен по сделкам между взаимозависимыми лицами.</w:t>
      </w:r>
    </w:p>
    <w:p w14:paraId="203BAE7A" w14:textId="77777777" w:rsidR="00D534FA" w:rsidRPr="00D534FA" w:rsidRDefault="00D534FA" w:rsidP="00D534FA">
      <w:pPr>
        <w:pStyle w:val="s1"/>
        <w:shd w:val="clear" w:color="auto" w:fill="FFFFFF"/>
        <w:spacing w:before="120" w:beforeAutospacing="0" w:after="0" w:afterAutospacing="0"/>
        <w:ind w:firstLine="567"/>
        <w:contextualSpacing/>
        <w:jc w:val="both"/>
        <w:rPr>
          <w:color w:val="22272F"/>
        </w:rPr>
      </w:pPr>
      <w:r w:rsidRPr="00D534FA">
        <w:rPr>
          <w:color w:val="22272F"/>
        </w:rPr>
        <w:t>Суд, исследовав материалы дела, признал позицию налогоплательщика неправомерной.</w:t>
      </w:r>
    </w:p>
    <w:p w14:paraId="2CA137B8" w14:textId="77777777" w:rsidR="00D534FA" w:rsidRPr="00D534FA" w:rsidRDefault="00D534FA" w:rsidP="00D534FA">
      <w:pPr>
        <w:pStyle w:val="s1"/>
        <w:shd w:val="clear" w:color="auto" w:fill="FFFFFF"/>
        <w:spacing w:before="120" w:beforeAutospacing="0" w:after="0" w:afterAutospacing="0"/>
        <w:ind w:firstLine="567"/>
        <w:contextualSpacing/>
        <w:jc w:val="both"/>
        <w:rPr>
          <w:color w:val="22272F"/>
        </w:rPr>
      </w:pPr>
      <w:r w:rsidRPr="00D534FA">
        <w:rPr>
          <w:color w:val="22272F"/>
        </w:rPr>
        <w:t>Установлено, что между налогоплательщиком и его взаимозависимыми лицами был заключен договор аренды недвижимого имущества. При этом величина арендной платы многократно превышала рыночный уровень и фактически не была перечислена арендодателям.</w:t>
      </w:r>
    </w:p>
    <w:p w14:paraId="3FE34691" w14:textId="77777777" w:rsidR="00D534FA" w:rsidRPr="00D534FA" w:rsidRDefault="00D534FA" w:rsidP="00D534FA">
      <w:pPr>
        <w:pStyle w:val="s1"/>
        <w:shd w:val="clear" w:color="auto" w:fill="FFFFFF"/>
        <w:spacing w:before="120" w:beforeAutospacing="0" w:after="0" w:afterAutospacing="0"/>
        <w:ind w:firstLine="567"/>
        <w:contextualSpacing/>
        <w:jc w:val="both"/>
        <w:rPr>
          <w:color w:val="22272F"/>
        </w:rPr>
      </w:pPr>
      <w:r w:rsidRPr="00D534FA">
        <w:rPr>
          <w:color w:val="22272F"/>
        </w:rPr>
        <w:t>Суд пришел к выводу о том, что поведение налогоплательщика и взаимозависимых с ним лиц при определении условий сделок было обусловлено целью получения налоговой экономии. В связи с этим суд признал доначисление налога обоснованным.</w:t>
      </w:r>
    </w:p>
    <w:p w14:paraId="18B1FCCF" w14:textId="402F7506" w:rsidR="00132E6C" w:rsidRPr="00132E6C" w:rsidRDefault="00132E6C" w:rsidP="00132E6C">
      <w:pPr>
        <w:pStyle w:val="s3"/>
        <w:numPr>
          <w:ilvl w:val="0"/>
          <w:numId w:val="24"/>
        </w:numPr>
        <w:shd w:val="clear" w:color="auto" w:fill="FFFFFF"/>
        <w:spacing w:before="120" w:beforeAutospacing="0" w:after="0" w:afterAutospacing="0"/>
        <w:ind w:left="567" w:hanging="567"/>
        <w:jc w:val="both"/>
        <w:rPr>
          <w:b/>
          <w:color w:val="22272F"/>
        </w:rPr>
      </w:pPr>
      <w:r w:rsidRPr="00132E6C">
        <w:rPr>
          <w:b/>
          <w:color w:val="22272F"/>
        </w:rPr>
        <w:t>Если налогоплательщик имел объективную возможность принимать к вычету НДС в течение всего периода строительства, то пропущенный срок на возмещение налога не может быть восстановлен</w:t>
      </w:r>
    </w:p>
    <w:p w14:paraId="77DFAAA8" w14:textId="1835FC5B" w:rsidR="00132E6C" w:rsidRPr="00EA1619" w:rsidRDefault="00132E6C"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Северо-Кавказского округа от 15 марта 2022 г. N Ф08-71/22 по делу N А32-56679/2020</w:t>
      </w:r>
    </w:p>
    <w:p w14:paraId="7F3C57B4" w14:textId="77777777" w:rsidR="00132E6C" w:rsidRPr="00132E6C" w:rsidRDefault="00132E6C" w:rsidP="00132E6C">
      <w:pPr>
        <w:pStyle w:val="s1"/>
        <w:shd w:val="clear" w:color="auto" w:fill="FFFFFF"/>
        <w:spacing w:before="120" w:beforeAutospacing="0" w:after="120" w:afterAutospacing="0"/>
        <w:ind w:firstLine="567"/>
        <w:contextualSpacing/>
        <w:jc w:val="both"/>
        <w:rPr>
          <w:color w:val="22272F"/>
        </w:rPr>
      </w:pPr>
      <w:r w:rsidRPr="00132E6C">
        <w:rPr>
          <w:color w:val="22272F"/>
        </w:rPr>
        <w:t>Налоговый орган полагает, что налогоплательщик не вправе применить вычеты по НДС, предъявленному подрядными организациями, так как они заявлены с пропуском установленного законом трехлетнего срока.</w:t>
      </w:r>
    </w:p>
    <w:p w14:paraId="48FD91AC" w14:textId="77777777" w:rsidR="00132E6C" w:rsidRPr="00132E6C" w:rsidRDefault="00132E6C" w:rsidP="00132E6C">
      <w:pPr>
        <w:pStyle w:val="s1"/>
        <w:shd w:val="clear" w:color="auto" w:fill="FFFFFF"/>
        <w:spacing w:before="120" w:beforeAutospacing="0" w:after="120" w:afterAutospacing="0"/>
        <w:ind w:firstLine="567"/>
        <w:contextualSpacing/>
        <w:jc w:val="both"/>
        <w:rPr>
          <w:color w:val="22272F"/>
        </w:rPr>
      </w:pPr>
      <w:r w:rsidRPr="00132E6C">
        <w:rPr>
          <w:color w:val="22272F"/>
        </w:rPr>
        <w:t>Суд, исследовав обстоятельства дела, признал позицию налогового органа обоснованной.</w:t>
      </w:r>
    </w:p>
    <w:p w14:paraId="42CA41EF" w14:textId="77777777" w:rsidR="00132E6C" w:rsidRPr="00132E6C" w:rsidRDefault="00132E6C" w:rsidP="00132E6C">
      <w:pPr>
        <w:pStyle w:val="s1"/>
        <w:shd w:val="clear" w:color="auto" w:fill="FFFFFF"/>
        <w:spacing w:before="120" w:beforeAutospacing="0" w:after="120" w:afterAutospacing="0"/>
        <w:ind w:firstLine="567"/>
        <w:contextualSpacing/>
        <w:jc w:val="both"/>
        <w:rPr>
          <w:color w:val="22272F"/>
        </w:rPr>
      </w:pPr>
      <w:r w:rsidRPr="00132E6C">
        <w:rPr>
          <w:color w:val="22272F"/>
        </w:rPr>
        <w:t xml:space="preserve">Право налогоплательщика принимать к вычету НДС, предъявленный ему в ходе строительства объекта подрядчиками, в отношении всех понесенных на строительство затрат не зависит от момента ввода объекта капитального строительства в эксплуатацию. В </w:t>
      </w:r>
      <w:proofErr w:type="gramStart"/>
      <w:r w:rsidRPr="00132E6C">
        <w:rPr>
          <w:color w:val="22272F"/>
        </w:rPr>
        <w:t>связи</w:t>
      </w:r>
      <w:proofErr w:type="gramEnd"/>
      <w:r w:rsidRPr="00132E6C">
        <w:rPr>
          <w:color w:val="22272F"/>
        </w:rPr>
        <w:t xml:space="preserve"> с чем налогоплательщик имел объективную возможность реализовать свое право на вычет по НДС в течение всего периода строительства.</w:t>
      </w:r>
    </w:p>
    <w:p w14:paraId="64504E7B" w14:textId="77777777" w:rsidR="00132E6C" w:rsidRPr="00132E6C" w:rsidRDefault="00132E6C" w:rsidP="00132E6C">
      <w:pPr>
        <w:pStyle w:val="s1"/>
        <w:shd w:val="clear" w:color="auto" w:fill="FFFFFF"/>
        <w:spacing w:before="120" w:beforeAutospacing="0" w:after="120" w:afterAutospacing="0"/>
        <w:ind w:firstLine="567"/>
        <w:contextualSpacing/>
        <w:jc w:val="both"/>
        <w:rPr>
          <w:color w:val="22272F"/>
        </w:rPr>
      </w:pPr>
      <w:r w:rsidRPr="00132E6C">
        <w:rPr>
          <w:color w:val="22272F"/>
        </w:rPr>
        <w:t>Поскольку препятствия для своевременного обращения в налоговый орган для предъявления к вычету спорной суммы НДС отсутствовали, суд пришел к выводу о правомерном отказе в возмещении налога в связи с пропуском срока.</w:t>
      </w:r>
    </w:p>
    <w:p w14:paraId="7C13738E" w14:textId="74546A71" w:rsidR="00D45D92" w:rsidRPr="00D45D92" w:rsidRDefault="00D45D92" w:rsidP="00D45D92">
      <w:pPr>
        <w:pStyle w:val="s3"/>
        <w:numPr>
          <w:ilvl w:val="0"/>
          <w:numId w:val="24"/>
        </w:numPr>
        <w:shd w:val="clear" w:color="auto" w:fill="FFFFFF"/>
        <w:spacing w:before="120" w:beforeAutospacing="0" w:after="0" w:afterAutospacing="0"/>
        <w:ind w:left="567" w:hanging="567"/>
        <w:jc w:val="both"/>
        <w:rPr>
          <w:b/>
          <w:color w:val="22272F"/>
        </w:rPr>
      </w:pPr>
      <w:r w:rsidRPr="00D45D92">
        <w:rPr>
          <w:b/>
          <w:color w:val="22272F"/>
        </w:rPr>
        <w:t>Отсутствие у налогоплательщика трудностей относительно определения периода, в котором возникло право на вычет по НДС, влечет отказ в возмещении налога, если пропущен трехлетний срок для применения вычета</w:t>
      </w:r>
    </w:p>
    <w:p w14:paraId="3DCDFBDD" w14:textId="75B06A7D" w:rsidR="00D45D92" w:rsidRPr="00EA1619" w:rsidRDefault="00D45D92" w:rsidP="00EA1619">
      <w:pPr>
        <w:pStyle w:val="a9"/>
        <w:spacing w:before="120" w:after="120"/>
        <w:ind w:left="567"/>
        <w:contextualSpacing w:val="0"/>
        <w:jc w:val="both"/>
        <w:rPr>
          <w:i/>
          <w:sz w:val="23"/>
          <w:szCs w:val="23"/>
        </w:rPr>
      </w:pPr>
      <w:r w:rsidRPr="00EA1619">
        <w:rPr>
          <w:i/>
          <w:sz w:val="23"/>
          <w:szCs w:val="23"/>
        </w:rPr>
        <w:t>Постановление Арбитражного суда Уральского округа от 10 марта 2022 г. N Ф09-546/22 по делу N А60-16283/2021</w:t>
      </w:r>
    </w:p>
    <w:p w14:paraId="1144F949" w14:textId="77777777" w:rsidR="00D45D92" w:rsidRPr="00D45D92" w:rsidRDefault="00D45D92" w:rsidP="00D45D92">
      <w:pPr>
        <w:pStyle w:val="s1"/>
        <w:shd w:val="clear" w:color="auto" w:fill="FFFFFF"/>
        <w:spacing w:before="120" w:beforeAutospacing="0" w:after="0" w:afterAutospacing="0"/>
        <w:ind w:firstLine="567"/>
        <w:contextualSpacing/>
        <w:jc w:val="both"/>
        <w:rPr>
          <w:color w:val="22272F"/>
        </w:rPr>
      </w:pPr>
      <w:r w:rsidRPr="00D45D92">
        <w:rPr>
          <w:color w:val="22272F"/>
        </w:rPr>
        <w:t>Налоговый орган полагает, что налогоплательщиком пропущен трёхлетний срок для возмещения НДС.</w:t>
      </w:r>
    </w:p>
    <w:p w14:paraId="1E1C322C" w14:textId="77777777" w:rsidR="00D45D92" w:rsidRPr="00D45D92" w:rsidRDefault="00D45D92" w:rsidP="00D45D92">
      <w:pPr>
        <w:pStyle w:val="s1"/>
        <w:shd w:val="clear" w:color="auto" w:fill="FFFFFF"/>
        <w:spacing w:before="120" w:beforeAutospacing="0" w:after="0" w:afterAutospacing="0"/>
        <w:ind w:firstLine="567"/>
        <w:contextualSpacing/>
        <w:jc w:val="both"/>
        <w:rPr>
          <w:color w:val="22272F"/>
        </w:rPr>
      </w:pPr>
      <w:r w:rsidRPr="00D45D92">
        <w:rPr>
          <w:color w:val="22272F"/>
        </w:rPr>
        <w:t>Суд, исследовав обстоятельства дела, признал позицию налогового органа обоснованной.</w:t>
      </w:r>
    </w:p>
    <w:p w14:paraId="3ABD94DB" w14:textId="77777777" w:rsidR="00D45D92" w:rsidRPr="00D45D92" w:rsidRDefault="00D45D92" w:rsidP="00D45D92">
      <w:pPr>
        <w:pStyle w:val="s1"/>
        <w:shd w:val="clear" w:color="auto" w:fill="FFFFFF"/>
        <w:spacing w:before="120" w:beforeAutospacing="0" w:after="0" w:afterAutospacing="0"/>
        <w:ind w:firstLine="567"/>
        <w:contextualSpacing/>
        <w:jc w:val="both"/>
        <w:rPr>
          <w:color w:val="22272F"/>
        </w:rPr>
      </w:pPr>
      <w:r w:rsidRPr="00D45D92">
        <w:rPr>
          <w:color w:val="22272F"/>
        </w:rPr>
        <w:t>Причины первоначального заявления спорных вычетов в предпоследний день для их предъявления налогоплательщик не пояснил. Тем самым он взял на себя риски возможных ошибок при составлении налоговой декларации, уточнении ее сведений, представлении документов в подтверждение налоговых вычетов.</w:t>
      </w:r>
    </w:p>
    <w:p w14:paraId="16046B5B" w14:textId="77777777" w:rsidR="00D45D92" w:rsidRPr="00D45D92" w:rsidRDefault="00D45D92" w:rsidP="00D45D92">
      <w:pPr>
        <w:pStyle w:val="s1"/>
        <w:shd w:val="clear" w:color="auto" w:fill="FFFFFF"/>
        <w:spacing w:before="120" w:beforeAutospacing="0" w:after="0" w:afterAutospacing="0"/>
        <w:ind w:firstLine="567"/>
        <w:contextualSpacing/>
        <w:jc w:val="both"/>
        <w:rPr>
          <w:color w:val="22272F"/>
        </w:rPr>
      </w:pPr>
      <w:r w:rsidRPr="00D45D92">
        <w:rPr>
          <w:color w:val="22272F"/>
        </w:rPr>
        <w:t>Впоследствии налогоплательщик сам отказался от предъявления к вычету НДС, представив уточненную декларацию, а затем заявил вновь. При этом налоговый орган правомерность возмещения НДС не признавал.</w:t>
      </w:r>
    </w:p>
    <w:p w14:paraId="429734B6" w14:textId="77777777" w:rsidR="00D45D92" w:rsidRPr="00D45D92" w:rsidRDefault="00D45D92" w:rsidP="00D45D92">
      <w:pPr>
        <w:pStyle w:val="s1"/>
        <w:shd w:val="clear" w:color="auto" w:fill="FFFFFF"/>
        <w:spacing w:before="120" w:beforeAutospacing="0" w:after="0" w:afterAutospacing="0"/>
        <w:ind w:firstLine="567"/>
        <w:contextualSpacing/>
        <w:jc w:val="both"/>
        <w:rPr>
          <w:color w:val="22272F"/>
        </w:rPr>
      </w:pPr>
      <w:r w:rsidRPr="00D45D92">
        <w:rPr>
          <w:color w:val="22272F"/>
        </w:rPr>
        <w:t>Поскольку повторно спорный вычет заявлен с истечением трехлетнего срока, при этом суд не усмотрел того, что у налогоплательщика могли возникнуть какие-либо трудности относительно определения налогового периода, в котором возникло право на вычеты, в возмещении налога отказано правомерно.</w:t>
      </w:r>
    </w:p>
    <w:p w14:paraId="5A879EC5" w14:textId="663E064C" w:rsidR="00C20F78" w:rsidRPr="00D175F9" w:rsidRDefault="00C20F78" w:rsidP="00B661DD">
      <w:pPr>
        <w:keepNext/>
        <w:numPr>
          <w:ilvl w:val="1"/>
          <w:numId w:val="1"/>
        </w:numPr>
        <w:tabs>
          <w:tab w:val="left" w:pos="567"/>
        </w:tabs>
        <w:spacing w:before="240" w:after="240"/>
        <w:ind w:left="567" w:right="57" w:hanging="567"/>
        <w:jc w:val="center"/>
        <w:outlineLvl w:val="0"/>
        <w:rPr>
          <w:b/>
          <w:bCs/>
          <w:sz w:val="24"/>
          <w:szCs w:val="24"/>
        </w:rPr>
      </w:pPr>
      <w:bookmarkStart w:id="87" w:name="_Toc104791855"/>
      <w:r w:rsidRPr="00D175F9">
        <w:rPr>
          <w:b/>
          <w:bCs/>
          <w:sz w:val="24"/>
          <w:szCs w:val="24"/>
        </w:rPr>
        <w:t>Налог на добавленную стоимость</w:t>
      </w:r>
      <w:bookmarkEnd w:id="84"/>
      <w:bookmarkEnd w:id="87"/>
    </w:p>
    <w:p w14:paraId="736EF393" w14:textId="77777777" w:rsidR="00E27A1C" w:rsidRPr="00580C24" w:rsidRDefault="00E27A1C" w:rsidP="00A22A95">
      <w:pPr>
        <w:pStyle w:val="s1"/>
        <w:numPr>
          <w:ilvl w:val="0"/>
          <w:numId w:val="24"/>
        </w:numPr>
        <w:spacing w:before="0" w:beforeAutospacing="0" w:after="0" w:afterAutospacing="0"/>
        <w:ind w:left="567" w:hanging="567"/>
        <w:jc w:val="both"/>
        <w:rPr>
          <w:b/>
          <w:bCs/>
          <w:sz w:val="23"/>
          <w:szCs w:val="23"/>
        </w:rPr>
      </w:pPr>
      <w:r w:rsidRPr="009F5731">
        <w:rPr>
          <w:b/>
          <w:bCs/>
          <w:sz w:val="23"/>
          <w:szCs w:val="23"/>
        </w:rPr>
        <w:t>От НДС освобождены операции по реализации банками драгметаллов физлицам. С 1 января 2023 г. УСН и ПСН нельзя будет применять в отношении деятельности по производству ювелирных и других изделий из драгметаллов или оптовой (розничной) торговле ими.</w:t>
      </w:r>
    </w:p>
    <w:p w14:paraId="02834937" w14:textId="77777777" w:rsidR="00E27A1C" w:rsidRPr="00FE4CD9" w:rsidRDefault="00E27A1C" w:rsidP="00EA1619">
      <w:pPr>
        <w:pStyle w:val="a9"/>
        <w:spacing w:before="120" w:after="120"/>
        <w:ind w:left="567"/>
        <w:contextualSpacing w:val="0"/>
        <w:jc w:val="both"/>
        <w:rPr>
          <w:i/>
          <w:sz w:val="23"/>
          <w:szCs w:val="23"/>
        </w:rPr>
      </w:pPr>
      <w:r w:rsidRPr="00FE4CD9">
        <w:rPr>
          <w:i/>
          <w:sz w:val="23"/>
          <w:szCs w:val="23"/>
        </w:rPr>
        <w:t>Федеральный закон от 09 марта 2022 г. № 47-ФЗ «О внесении изменений в часть вторую Налогового кодекса Российской Федерации»</w:t>
      </w:r>
    </w:p>
    <w:p w14:paraId="019C6B5F" w14:textId="77777777" w:rsidR="00E27A1C" w:rsidRDefault="00E27A1C" w:rsidP="00FE4CD9">
      <w:pPr>
        <w:shd w:val="clear" w:color="auto" w:fill="FFFFFF"/>
        <w:spacing w:after="240"/>
        <w:ind w:firstLine="567"/>
        <w:jc w:val="both"/>
        <w:rPr>
          <w:sz w:val="24"/>
          <w:szCs w:val="24"/>
          <w:lang w:eastAsia="ru-RU"/>
        </w:rPr>
      </w:pPr>
      <w:r w:rsidRPr="00B92D5B">
        <w:rPr>
          <w:sz w:val="24"/>
          <w:szCs w:val="24"/>
          <w:lang w:eastAsia="ru-RU"/>
        </w:rPr>
        <w:t>Действие положений подпункта 9 пункта 3 статьи 149 НК РФ (в редакции настоящего Федерального закона) распространяется на правоотношения, возникшие с 1 марта 2022 года.</w:t>
      </w:r>
    </w:p>
    <w:p w14:paraId="06B7CEEB" w14:textId="77777777" w:rsidR="00E27A1C" w:rsidRPr="00580C24" w:rsidRDefault="00E27A1C" w:rsidP="00A22A95">
      <w:pPr>
        <w:pStyle w:val="s1"/>
        <w:numPr>
          <w:ilvl w:val="0"/>
          <w:numId w:val="24"/>
        </w:numPr>
        <w:spacing w:before="0" w:beforeAutospacing="0" w:after="0" w:afterAutospacing="0"/>
        <w:ind w:left="567" w:hanging="567"/>
        <w:jc w:val="both"/>
        <w:rPr>
          <w:b/>
          <w:bCs/>
          <w:sz w:val="23"/>
          <w:szCs w:val="23"/>
        </w:rPr>
      </w:pPr>
      <w:r>
        <w:rPr>
          <w:b/>
          <w:bCs/>
          <w:sz w:val="23"/>
          <w:szCs w:val="23"/>
        </w:rPr>
        <w:t>П</w:t>
      </w:r>
      <w:r w:rsidRPr="005C5843">
        <w:rPr>
          <w:b/>
          <w:bCs/>
          <w:sz w:val="23"/>
          <w:szCs w:val="23"/>
        </w:rPr>
        <w:t>ри определенных условиях применяется нулевая ставка НДС при предоставлении в аренду, пользование, на ином праве объекта туристской индустрии, мест для временного проживания в гостиницах и иных средствах размещения</w:t>
      </w:r>
      <w:r w:rsidRPr="009F5731">
        <w:rPr>
          <w:b/>
          <w:bCs/>
          <w:sz w:val="23"/>
          <w:szCs w:val="23"/>
        </w:rPr>
        <w:t>.</w:t>
      </w:r>
    </w:p>
    <w:p w14:paraId="5489D4B4" w14:textId="77777777" w:rsidR="00E27A1C" w:rsidRPr="00FE4CD9" w:rsidRDefault="00E27A1C" w:rsidP="00FE4CD9">
      <w:pPr>
        <w:pStyle w:val="s1"/>
        <w:spacing w:before="120" w:beforeAutospacing="0" w:after="120" w:afterAutospacing="0"/>
        <w:ind w:left="567"/>
        <w:jc w:val="both"/>
        <w:rPr>
          <w:i/>
          <w:sz w:val="23"/>
          <w:szCs w:val="23"/>
        </w:rPr>
      </w:pPr>
      <w:r w:rsidRPr="00FE4CD9">
        <w:rPr>
          <w:i/>
          <w:sz w:val="23"/>
          <w:szCs w:val="23"/>
        </w:rPr>
        <w:t>Федеральный закон от 26 марта 2022 г.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14:paraId="2F27C948"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 xml:space="preserve">НДС, ранее правомерно принятый к вычету по объектам недвижимости, </w:t>
      </w:r>
      <w:r w:rsidRPr="004D3216">
        <w:rPr>
          <w:b/>
          <w:bCs/>
          <w:sz w:val="23"/>
          <w:szCs w:val="23"/>
        </w:rPr>
        <w:t>которые подлежат использованию при осуществлении хозяйственной деятельности должником, признанн</w:t>
      </w:r>
      <w:r>
        <w:rPr>
          <w:b/>
          <w:bCs/>
          <w:sz w:val="23"/>
          <w:szCs w:val="23"/>
        </w:rPr>
        <w:t xml:space="preserve">ым несостоятельным (банкротом), </w:t>
      </w:r>
      <w:r w:rsidRPr="004D3216">
        <w:rPr>
          <w:b/>
          <w:bCs/>
          <w:sz w:val="23"/>
          <w:szCs w:val="23"/>
        </w:rPr>
        <w:t>подлежит восстановлению в порядке, установленном ст. 171.1 НК РФ</w:t>
      </w:r>
      <w:r>
        <w:rPr>
          <w:b/>
          <w:bCs/>
          <w:sz w:val="23"/>
          <w:szCs w:val="23"/>
        </w:rPr>
        <w:t>.</w:t>
      </w:r>
    </w:p>
    <w:p w14:paraId="24618D93"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4</w:t>
      </w:r>
      <w:r w:rsidRPr="00BF0D88">
        <w:rPr>
          <w:i/>
          <w:sz w:val="23"/>
          <w:szCs w:val="23"/>
        </w:rPr>
        <w:t xml:space="preserve"> марта 2022 г. N 03-0</w:t>
      </w:r>
      <w:r>
        <w:rPr>
          <w:i/>
          <w:sz w:val="23"/>
          <w:szCs w:val="23"/>
        </w:rPr>
        <w:t>7</w:t>
      </w:r>
      <w:r w:rsidRPr="00BF0D88">
        <w:rPr>
          <w:i/>
          <w:sz w:val="23"/>
          <w:szCs w:val="23"/>
        </w:rPr>
        <w:t>-</w:t>
      </w:r>
      <w:r>
        <w:rPr>
          <w:i/>
          <w:sz w:val="23"/>
          <w:szCs w:val="23"/>
        </w:rPr>
        <w:t>11</w:t>
      </w:r>
      <w:r w:rsidRPr="00BF0D88">
        <w:rPr>
          <w:i/>
          <w:sz w:val="23"/>
          <w:szCs w:val="23"/>
        </w:rPr>
        <w:t>/1</w:t>
      </w:r>
      <w:r>
        <w:rPr>
          <w:i/>
          <w:sz w:val="23"/>
          <w:szCs w:val="23"/>
        </w:rPr>
        <w:t>5694</w:t>
      </w:r>
    </w:p>
    <w:p w14:paraId="68DC1C1B"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П</w:t>
      </w:r>
      <w:r w:rsidRPr="005E70A4">
        <w:rPr>
          <w:b/>
          <w:bCs/>
          <w:sz w:val="23"/>
          <w:szCs w:val="23"/>
        </w:rPr>
        <w:t>ри получении оплаты (частичной оплаты) в счет предстоящих непрерывных долгосрочных поставок товаров (оказании услуг), которые в течение месяца не отгружались (не оказывались), выставление счета-фактуры возможно не реже одного раза в месяц и не позднее 5-го числа месяца, следующего за истекшим месяцем. Если в течение календарного месяца в счет полученной оплаты (частичной оплаты) осуществлялись частичные отгрузки товаров (услуг), то выставление счета-фактуры возможно на сумму оплаты, в счет которой по итогам месяца товары (услуги) не отгружались (не оказывались).</w:t>
      </w:r>
    </w:p>
    <w:p w14:paraId="5F2F165E"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11</w:t>
      </w:r>
      <w:r w:rsidRPr="00BF0D88">
        <w:rPr>
          <w:i/>
          <w:sz w:val="23"/>
          <w:szCs w:val="23"/>
        </w:rPr>
        <w:t xml:space="preserve"> марта 2022 г. N </w:t>
      </w:r>
      <w:r w:rsidRPr="004D3216">
        <w:rPr>
          <w:i/>
          <w:sz w:val="23"/>
          <w:szCs w:val="23"/>
        </w:rPr>
        <w:t>03-07-</w:t>
      </w:r>
      <w:r>
        <w:rPr>
          <w:i/>
          <w:sz w:val="23"/>
          <w:szCs w:val="23"/>
        </w:rPr>
        <w:t>11</w:t>
      </w:r>
      <w:r w:rsidRPr="004D3216">
        <w:rPr>
          <w:i/>
          <w:sz w:val="23"/>
          <w:szCs w:val="23"/>
        </w:rPr>
        <w:t>/</w:t>
      </w:r>
      <w:r>
        <w:rPr>
          <w:i/>
          <w:sz w:val="23"/>
          <w:szCs w:val="23"/>
        </w:rPr>
        <w:t>18474</w:t>
      </w:r>
    </w:p>
    <w:p w14:paraId="5DFF0552"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sidRPr="004D3216">
        <w:rPr>
          <w:b/>
          <w:bCs/>
          <w:sz w:val="23"/>
          <w:szCs w:val="23"/>
        </w:rPr>
        <w:t xml:space="preserve">Вычеты сумм НДС, исчисленных налогоплательщиком с оплаты, частичной оплаты в счет предстоящих поставок товаров (работ, услуг), производятся </w:t>
      </w:r>
      <w:proofErr w:type="gramStart"/>
      <w:r w:rsidRPr="004D3216">
        <w:rPr>
          <w:b/>
          <w:bCs/>
          <w:sz w:val="23"/>
          <w:szCs w:val="23"/>
        </w:rPr>
        <w:t>с даты отгрузки</w:t>
      </w:r>
      <w:proofErr w:type="gramEnd"/>
      <w:r w:rsidRPr="004D3216">
        <w:rPr>
          <w:b/>
          <w:bCs/>
          <w:sz w:val="23"/>
          <w:szCs w:val="23"/>
        </w:rPr>
        <w:t xml:space="preserve"> соответствующих товаров (выполнения работ, оказания услуг). </w:t>
      </w:r>
      <w:proofErr w:type="gramStart"/>
      <w:r w:rsidRPr="004D3216">
        <w:rPr>
          <w:b/>
          <w:bCs/>
          <w:sz w:val="23"/>
          <w:szCs w:val="23"/>
        </w:rPr>
        <w:t>При этом нельзя изменять срок восстановления сумм НДС, принятого к вычету в отношении авансовых платежей, с переходом на налоговый период, следующий за налоговым периодом, в котором соответствующие гражданско-правовые обязательства были фактически исполнены</w:t>
      </w:r>
      <w:r>
        <w:rPr>
          <w:b/>
          <w:bCs/>
          <w:sz w:val="23"/>
          <w:szCs w:val="23"/>
        </w:rPr>
        <w:t>.</w:t>
      </w:r>
      <w:proofErr w:type="gramEnd"/>
    </w:p>
    <w:p w14:paraId="1B7C009F"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11</w:t>
      </w:r>
      <w:r w:rsidRPr="00BF0D88">
        <w:rPr>
          <w:i/>
          <w:sz w:val="23"/>
          <w:szCs w:val="23"/>
        </w:rPr>
        <w:t xml:space="preserve"> марта 2022 г. N </w:t>
      </w:r>
      <w:r w:rsidRPr="004D3216">
        <w:rPr>
          <w:i/>
          <w:sz w:val="23"/>
          <w:szCs w:val="23"/>
        </w:rPr>
        <w:t>03-07-11/19140</w:t>
      </w:r>
    </w:p>
    <w:p w14:paraId="7F308177" w14:textId="77777777" w:rsidR="00E27A1C" w:rsidRPr="00C230EA"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О</w:t>
      </w:r>
      <w:r w:rsidRPr="00A434DE">
        <w:rPr>
          <w:b/>
          <w:bCs/>
          <w:sz w:val="23"/>
          <w:szCs w:val="23"/>
        </w:rPr>
        <w:t xml:space="preserve">рганизация общественного питания вправе применить освобождение от НДС при оказании услуг общественного питания вне места изготовления, то есть при доставке блюд по заказам потребителей, осуществляя такую </w:t>
      </w:r>
      <w:proofErr w:type="gramStart"/>
      <w:r w:rsidRPr="00A434DE">
        <w:rPr>
          <w:b/>
          <w:bCs/>
          <w:sz w:val="23"/>
          <w:szCs w:val="23"/>
        </w:rPr>
        <w:t>доставку</w:t>
      </w:r>
      <w:proofErr w:type="gramEnd"/>
      <w:r w:rsidRPr="00A434DE">
        <w:rPr>
          <w:b/>
          <w:bCs/>
          <w:sz w:val="23"/>
          <w:szCs w:val="23"/>
        </w:rPr>
        <w:t xml:space="preserve"> как своими силами, так и с привлечением третьих лиц, при условии соблюдения требований, установленных подпунктом 38 пункта 3 статьи 149 </w:t>
      </w:r>
      <w:r>
        <w:rPr>
          <w:b/>
          <w:bCs/>
          <w:sz w:val="23"/>
          <w:szCs w:val="23"/>
        </w:rPr>
        <w:t>НК РФ</w:t>
      </w:r>
      <w:r w:rsidRPr="00C230EA">
        <w:rPr>
          <w:b/>
          <w:bCs/>
          <w:sz w:val="23"/>
          <w:szCs w:val="23"/>
        </w:rPr>
        <w:t>.</w:t>
      </w:r>
    </w:p>
    <w:p w14:paraId="02E3AACB"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11 </w:t>
      </w:r>
      <w:r w:rsidRPr="00BF0D88">
        <w:rPr>
          <w:i/>
          <w:sz w:val="23"/>
          <w:szCs w:val="23"/>
        </w:rPr>
        <w:t>марта 2022 г. N </w:t>
      </w:r>
      <w:r w:rsidRPr="00A434DE">
        <w:rPr>
          <w:i/>
          <w:sz w:val="23"/>
          <w:szCs w:val="23"/>
        </w:rPr>
        <w:t>ЗГ-3-3/2189@ "О порядке применения освобождения от налогообложения услуг общественного питания"</w:t>
      </w:r>
    </w:p>
    <w:p w14:paraId="111D480E"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proofErr w:type="gramStart"/>
      <w:r w:rsidRPr="00105296">
        <w:rPr>
          <w:b/>
          <w:bCs/>
          <w:sz w:val="23"/>
          <w:szCs w:val="23"/>
        </w:rPr>
        <w:t xml:space="preserve">Поскольку операции по безвозмездной передаче подарочного сертификата, являющегося документом, удостоверяющим право его держателя приобрести у лица, выпустившего сертификат, товары, работы, услуги на сумму равную номинальной стоимости этого сертификата, в </w:t>
      </w:r>
      <w:r>
        <w:rPr>
          <w:b/>
          <w:bCs/>
          <w:sz w:val="23"/>
          <w:szCs w:val="23"/>
        </w:rPr>
        <w:t>статье 149 НК РФ</w:t>
      </w:r>
      <w:r w:rsidRPr="00105296">
        <w:rPr>
          <w:b/>
          <w:bCs/>
          <w:sz w:val="23"/>
          <w:szCs w:val="23"/>
        </w:rPr>
        <w:t xml:space="preserve"> не поименованы, организации, осуществляющей безвозмездную передачу третьим лицам подарочных сертификатов, ранее приобретенных у лица, выпустившего данные сертификаты, следует исчислять налог на добавленную стоимость при такой передаче.</w:t>
      </w:r>
      <w:proofErr w:type="gramEnd"/>
    </w:p>
    <w:p w14:paraId="2B61FC0E"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14</w:t>
      </w:r>
      <w:r w:rsidRPr="00BF0D88">
        <w:rPr>
          <w:i/>
          <w:sz w:val="23"/>
          <w:szCs w:val="23"/>
        </w:rPr>
        <w:t xml:space="preserve"> марта 2022 г. N </w:t>
      </w:r>
      <w:r w:rsidRPr="004D3216">
        <w:rPr>
          <w:i/>
          <w:sz w:val="23"/>
          <w:szCs w:val="23"/>
        </w:rPr>
        <w:t>03-07-</w:t>
      </w:r>
      <w:r>
        <w:rPr>
          <w:i/>
          <w:sz w:val="23"/>
          <w:szCs w:val="23"/>
        </w:rPr>
        <w:t>11</w:t>
      </w:r>
      <w:r w:rsidRPr="004D3216">
        <w:rPr>
          <w:i/>
          <w:sz w:val="23"/>
          <w:szCs w:val="23"/>
        </w:rPr>
        <w:t>/</w:t>
      </w:r>
      <w:r>
        <w:rPr>
          <w:i/>
          <w:sz w:val="23"/>
          <w:szCs w:val="23"/>
        </w:rPr>
        <w:t>18542</w:t>
      </w:r>
    </w:p>
    <w:p w14:paraId="690F7D0D" w14:textId="77777777" w:rsidR="00E27A1C" w:rsidRPr="00105296"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И</w:t>
      </w:r>
      <w:r w:rsidRPr="00105296">
        <w:rPr>
          <w:b/>
          <w:bCs/>
          <w:sz w:val="23"/>
          <w:szCs w:val="23"/>
        </w:rPr>
        <w:t xml:space="preserve">ндивидуальные предприниматели, являющиеся налогоплательщиками ЕСХН и применяющие в соответствии с абзацем вторым пункта 1 статьи 145 </w:t>
      </w:r>
      <w:r>
        <w:rPr>
          <w:b/>
          <w:bCs/>
          <w:sz w:val="23"/>
          <w:szCs w:val="23"/>
        </w:rPr>
        <w:t>НК РФ</w:t>
      </w:r>
      <w:r w:rsidRPr="00105296">
        <w:rPr>
          <w:b/>
          <w:bCs/>
          <w:sz w:val="23"/>
          <w:szCs w:val="23"/>
        </w:rPr>
        <w:t xml:space="preserve"> освобождение от исполнения обязанностей налогоплательщика НДС, право на налоговые вычеты, установленные статьей 171 </w:t>
      </w:r>
      <w:r>
        <w:rPr>
          <w:b/>
          <w:bCs/>
          <w:sz w:val="23"/>
          <w:szCs w:val="23"/>
        </w:rPr>
        <w:t>НК РФ</w:t>
      </w:r>
      <w:r w:rsidRPr="00105296">
        <w:rPr>
          <w:b/>
          <w:bCs/>
          <w:sz w:val="23"/>
          <w:szCs w:val="23"/>
        </w:rPr>
        <w:t>, не имеют. Поэтому суммы НДС по предварительной оплате (частичной оплате), перечисленной указанными индивидуальными предпринимателями в период применения освобождения от исполнения обязанностей налогоплательщика НДС, вычету не подлежат.</w:t>
      </w:r>
    </w:p>
    <w:p w14:paraId="123D3F01" w14:textId="77777777" w:rsidR="00E27A1C" w:rsidRPr="00BF0D88" w:rsidRDefault="00E27A1C" w:rsidP="00FE4CD9">
      <w:pPr>
        <w:pStyle w:val="s1"/>
        <w:spacing w:before="0" w:beforeAutospacing="0" w:after="0" w:afterAutospacing="0"/>
        <w:ind w:left="567"/>
        <w:jc w:val="both"/>
        <w:rPr>
          <w:b/>
          <w:bCs/>
          <w:sz w:val="23"/>
          <w:szCs w:val="23"/>
        </w:rPr>
      </w:pPr>
      <w:r w:rsidRPr="00105296">
        <w:rPr>
          <w:b/>
          <w:bCs/>
          <w:sz w:val="23"/>
          <w:szCs w:val="23"/>
        </w:rPr>
        <w:t xml:space="preserve">Что касается НДС, предъявленного по основному средству, приобретенному индивидуальным предпринимателем, являющимся налогоплательщиком ЕСХН, после утраты права на освобождение от исполнения обязанностей налогоплательщика НДС, то указанные суммы НДС принимаются к вычету в порядке, установленном статьями 171 и 172 </w:t>
      </w:r>
      <w:r>
        <w:rPr>
          <w:b/>
          <w:bCs/>
          <w:sz w:val="23"/>
          <w:szCs w:val="23"/>
        </w:rPr>
        <w:t>НК РФ</w:t>
      </w:r>
      <w:r w:rsidRPr="00AB259F">
        <w:rPr>
          <w:b/>
          <w:bCs/>
          <w:sz w:val="23"/>
          <w:szCs w:val="23"/>
        </w:rPr>
        <w:t>.</w:t>
      </w:r>
    </w:p>
    <w:p w14:paraId="52A6D6B0"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14</w:t>
      </w:r>
      <w:r w:rsidRPr="00BF0D88">
        <w:rPr>
          <w:i/>
          <w:sz w:val="23"/>
          <w:szCs w:val="23"/>
        </w:rPr>
        <w:t xml:space="preserve"> марта 2022 г. N </w:t>
      </w:r>
      <w:r w:rsidRPr="004D3216">
        <w:rPr>
          <w:i/>
          <w:sz w:val="23"/>
          <w:szCs w:val="23"/>
        </w:rPr>
        <w:t>03-07-</w:t>
      </w:r>
      <w:r>
        <w:rPr>
          <w:i/>
          <w:sz w:val="23"/>
          <w:szCs w:val="23"/>
        </w:rPr>
        <w:t>11</w:t>
      </w:r>
      <w:r w:rsidRPr="004D3216">
        <w:rPr>
          <w:i/>
          <w:sz w:val="23"/>
          <w:szCs w:val="23"/>
        </w:rPr>
        <w:t>/</w:t>
      </w:r>
      <w:r>
        <w:rPr>
          <w:i/>
          <w:sz w:val="23"/>
          <w:szCs w:val="23"/>
        </w:rPr>
        <w:t>19134</w:t>
      </w:r>
    </w:p>
    <w:p w14:paraId="65870928" w14:textId="77777777" w:rsidR="00E27A1C" w:rsidRPr="00C230EA"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C230EA">
        <w:rPr>
          <w:b/>
          <w:bCs/>
          <w:sz w:val="23"/>
          <w:szCs w:val="23"/>
        </w:rPr>
        <w:t xml:space="preserve"> случае</w:t>
      </w:r>
      <w:proofErr w:type="gramStart"/>
      <w:r w:rsidRPr="00C230EA">
        <w:rPr>
          <w:b/>
          <w:bCs/>
          <w:sz w:val="23"/>
          <w:szCs w:val="23"/>
        </w:rPr>
        <w:t>,</w:t>
      </w:r>
      <w:proofErr w:type="gramEnd"/>
      <w:r w:rsidRPr="00C230EA">
        <w:rPr>
          <w:b/>
          <w:bCs/>
          <w:sz w:val="23"/>
          <w:szCs w:val="23"/>
        </w:rPr>
        <w:t xml:space="preserve"> если управляющая организация реализует работы (услуги) по содержанию и ремонту общего имущества в многоквартирном доме, выполняемые (оказываемые) собственными силами, либо по стоимости выше той, по которой данные работы (услуги) приобретаются у организаций и индивидуальных предпринимателей, непосредственно выполняющих (оказывающих) данные работы (услуги), то не выполняются установленные законодательством условия предоставления освобождения от уплаты НДС, предусмотренного подпунктом 30 пункта 3 статьи 149 </w:t>
      </w:r>
      <w:r>
        <w:rPr>
          <w:b/>
          <w:bCs/>
          <w:sz w:val="23"/>
          <w:szCs w:val="23"/>
        </w:rPr>
        <w:t>НК РФ</w:t>
      </w:r>
      <w:r w:rsidRPr="00C230EA">
        <w:rPr>
          <w:b/>
          <w:bCs/>
          <w:sz w:val="23"/>
          <w:szCs w:val="23"/>
        </w:rPr>
        <w:t>.</w:t>
      </w:r>
    </w:p>
    <w:p w14:paraId="087740F7"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14 </w:t>
      </w:r>
      <w:r w:rsidRPr="00BF0D88">
        <w:rPr>
          <w:i/>
          <w:sz w:val="23"/>
          <w:szCs w:val="23"/>
        </w:rPr>
        <w:t>марта 2022 г. N </w:t>
      </w:r>
      <w:r w:rsidRPr="00C230EA">
        <w:rPr>
          <w:i/>
          <w:sz w:val="23"/>
          <w:szCs w:val="23"/>
        </w:rPr>
        <w:t>СД-</w:t>
      </w:r>
      <w:r>
        <w:rPr>
          <w:i/>
          <w:sz w:val="23"/>
          <w:szCs w:val="23"/>
        </w:rPr>
        <w:t>19</w:t>
      </w:r>
      <w:r w:rsidRPr="00C230EA">
        <w:rPr>
          <w:i/>
          <w:sz w:val="23"/>
          <w:szCs w:val="23"/>
        </w:rPr>
        <w:t>-3/</w:t>
      </w:r>
      <w:r>
        <w:rPr>
          <w:i/>
          <w:sz w:val="23"/>
          <w:szCs w:val="23"/>
        </w:rPr>
        <w:t>56</w:t>
      </w:r>
    </w:p>
    <w:p w14:paraId="4D913987"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У</w:t>
      </w:r>
      <w:r w:rsidRPr="00AB259F">
        <w:rPr>
          <w:b/>
          <w:bCs/>
          <w:sz w:val="23"/>
          <w:szCs w:val="23"/>
        </w:rPr>
        <w:t>слуги газоснабжения, оказываемые газоснабжающими организациями, подлежат налогообложению налогом на добавленную стоимость в общеустановленном порядке.</w:t>
      </w:r>
    </w:p>
    <w:p w14:paraId="5758D6C5" w14:textId="77777777" w:rsidR="00E27A1C" w:rsidRDefault="00E27A1C" w:rsidP="00FE4CD9">
      <w:pPr>
        <w:pStyle w:val="s1"/>
        <w:spacing w:before="120" w:beforeAutospacing="0" w:after="120" w:afterAutospacing="0"/>
        <w:ind w:left="567"/>
        <w:jc w:val="both"/>
        <w:rPr>
          <w:i/>
          <w:sz w:val="23"/>
          <w:szCs w:val="23"/>
        </w:rPr>
      </w:pPr>
      <w:r w:rsidRPr="00FE4CD9">
        <w:rPr>
          <w:i/>
          <w:sz w:val="23"/>
          <w:szCs w:val="23"/>
        </w:rPr>
        <w:t>Письмо Департамента налоговой политики Минфина России от 15 марта 2022 г. N 03-07-</w:t>
      </w:r>
      <w:r>
        <w:rPr>
          <w:i/>
          <w:sz w:val="23"/>
          <w:szCs w:val="23"/>
        </w:rPr>
        <w:t>14</w:t>
      </w:r>
      <w:r w:rsidRPr="004D3216">
        <w:rPr>
          <w:i/>
          <w:sz w:val="23"/>
          <w:szCs w:val="23"/>
        </w:rPr>
        <w:t>/</w:t>
      </w:r>
      <w:r>
        <w:rPr>
          <w:i/>
          <w:sz w:val="23"/>
          <w:szCs w:val="23"/>
        </w:rPr>
        <w:t>19096</w:t>
      </w:r>
    </w:p>
    <w:p w14:paraId="18840E84"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О</w:t>
      </w:r>
      <w:r w:rsidRPr="00AB259F">
        <w:rPr>
          <w:b/>
          <w:bCs/>
          <w:sz w:val="23"/>
          <w:szCs w:val="23"/>
        </w:rPr>
        <w:t xml:space="preserve">перации по передаче концессионером </w:t>
      </w:r>
      <w:proofErr w:type="spellStart"/>
      <w:r w:rsidRPr="00AB259F">
        <w:rPr>
          <w:b/>
          <w:bCs/>
          <w:sz w:val="23"/>
          <w:szCs w:val="23"/>
        </w:rPr>
        <w:t>концеденту</w:t>
      </w:r>
      <w:proofErr w:type="spellEnd"/>
      <w:r w:rsidRPr="00AB259F">
        <w:rPr>
          <w:b/>
          <w:bCs/>
          <w:sz w:val="23"/>
          <w:szCs w:val="23"/>
        </w:rPr>
        <w:t xml:space="preserve"> результатов выполненных строительно-монтажных работ по созданию (реконструкции) объекта концессионного соглашения, а также по передаче этого объекта по окончании концессионного соглашения налогом на добавленную стоимость не облагаются.</w:t>
      </w:r>
    </w:p>
    <w:p w14:paraId="1D2D9FE4"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15</w:t>
      </w:r>
      <w:r w:rsidRPr="00BF0D88">
        <w:rPr>
          <w:i/>
          <w:sz w:val="23"/>
          <w:szCs w:val="23"/>
        </w:rPr>
        <w:t xml:space="preserve"> марта 2022 г. N </w:t>
      </w:r>
      <w:r w:rsidRPr="004D3216">
        <w:rPr>
          <w:i/>
          <w:sz w:val="23"/>
          <w:szCs w:val="23"/>
        </w:rPr>
        <w:t>03-07-</w:t>
      </w:r>
      <w:r>
        <w:rPr>
          <w:i/>
          <w:sz w:val="23"/>
          <w:szCs w:val="23"/>
        </w:rPr>
        <w:t>11</w:t>
      </w:r>
      <w:r w:rsidRPr="004D3216">
        <w:rPr>
          <w:i/>
          <w:sz w:val="23"/>
          <w:szCs w:val="23"/>
        </w:rPr>
        <w:t>/</w:t>
      </w:r>
      <w:r>
        <w:rPr>
          <w:i/>
          <w:sz w:val="23"/>
          <w:szCs w:val="23"/>
        </w:rPr>
        <w:t>19113</w:t>
      </w:r>
    </w:p>
    <w:p w14:paraId="7A5BC1AB" w14:textId="77777777" w:rsidR="00E27A1C" w:rsidRDefault="00E27A1C" w:rsidP="00FE4CD9">
      <w:pPr>
        <w:pStyle w:val="s1"/>
        <w:spacing w:before="120" w:beforeAutospacing="0" w:after="120" w:afterAutospacing="0"/>
        <w:ind w:firstLine="567"/>
        <w:jc w:val="both"/>
        <w:rPr>
          <w:iCs/>
          <w:sz w:val="23"/>
          <w:szCs w:val="23"/>
        </w:rPr>
      </w:pPr>
      <w:proofErr w:type="gramStart"/>
      <w:r w:rsidRPr="00AB259F">
        <w:rPr>
          <w:iCs/>
          <w:sz w:val="23"/>
          <w:szCs w:val="23"/>
        </w:rPr>
        <w:t xml:space="preserve">В случае использования объекта концессионного соглашения для подлежащих налогообложению налогом на добавленную стоимость операций по реализации товаров (работ, услуг), осуществляемых в рамках концессионного соглашения, суммы налога, предъявленные концессионеру в процессе создания (реконструкции) такого объекта, принимаются концессионером к вычету в общеустановленном порядке и при передаче концессионером </w:t>
      </w:r>
      <w:proofErr w:type="spellStart"/>
      <w:r w:rsidRPr="00AB259F">
        <w:rPr>
          <w:iCs/>
          <w:sz w:val="23"/>
          <w:szCs w:val="23"/>
        </w:rPr>
        <w:t>концеденту</w:t>
      </w:r>
      <w:proofErr w:type="spellEnd"/>
      <w:r w:rsidRPr="00AB259F">
        <w:rPr>
          <w:iCs/>
          <w:sz w:val="23"/>
          <w:szCs w:val="23"/>
        </w:rPr>
        <w:t xml:space="preserve"> объекта концессионного соглашения по окончании концессионного соглашения обязанности по восстановлению указанных сумм налога у</w:t>
      </w:r>
      <w:proofErr w:type="gramEnd"/>
      <w:r w:rsidRPr="00AB259F">
        <w:rPr>
          <w:iCs/>
          <w:sz w:val="23"/>
          <w:szCs w:val="23"/>
        </w:rPr>
        <w:t xml:space="preserve"> концессионера не возникает.</w:t>
      </w:r>
    </w:p>
    <w:p w14:paraId="03E17A09"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И</w:t>
      </w:r>
      <w:r w:rsidRPr="00FB5E2E">
        <w:rPr>
          <w:b/>
          <w:bCs/>
          <w:sz w:val="23"/>
          <w:szCs w:val="23"/>
        </w:rPr>
        <w:t xml:space="preserve">ндивидуальные предприниматели, использующие право на освобождение от исполнения обязанностей налогоплательщика, связанных с исчислением и уплатой налога на добавленную стоимость, при приобретении государственного (муниципального) имущества, составляющего государственную (муниципальную) казну, обязаны исчислять и уплачивать в бюджет соответствующую сумму налога на добавленную стоимость в порядке, установленном абзацем вторым пункта 3 статьи 161 </w:t>
      </w:r>
      <w:r>
        <w:rPr>
          <w:b/>
          <w:bCs/>
          <w:sz w:val="23"/>
          <w:szCs w:val="23"/>
        </w:rPr>
        <w:t>НК РФ</w:t>
      </w:r>
      <w:r w:rsidRPr="00CA5736">
        <w:rPr>
          <w:b/>
          <w:bCs/>
          <w:sz w:val="23"/>
          <w:szCs w:val="23"/>
        </w:rPr>
        <w:t>.</w:t>
      </w:r>
      <w:proofErr w:type="gramEnd"/>
    </w:p>
    <w:p w14:paraId="7C136975"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16</w:t>
      </w:r>
      <w:r w:rsidRPr="00BF0D88">
        <w:rPr>
          <w:i/>
          <w:sz w:val="23"/>
          <w:szCs w:val="23"/>
        </w:rPr>
        <w:t xml:space="preserve"> марта 2022 г. N </w:t>
      </w:r>
      <w:r w:rsidRPr="004D3216">
        <w:rPr>
          <w:i/>
          <w:sz w:val="23"/>
          <w:szCs w:val="23"/>
        </w:rPr>
        <w:t>03-07-</w:t>
      </w:r>
      <w:r>
        <w:rPr>
          <w:i/>
          <w:sz w:val="23"/>
          <w:szCs w:val="23"/>
        </w:rPr>
        <w:t>11</w:t>
      </w:r>
      <w:r w:rsidRPr="004D3216">
        <w:rPr>
          <w:i/>
          <w:sz w:val="23"/>
          <w:szCs w:val="23"/>
        </w:rPr>
        <w:t>/</w:t>
      </w:r>
      <w:r>
        <w:rPr>
          <w:i/>
          <w:sz w:val="23"/>
          <w:szCs w:val="23"/>
        </w:rPr>
        <w:t>19631</w:t>
      </w:r>
    </w:p>
    <w:p w14:paraId="12D31A48"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Р</w:t>
      </w:r>
      <w:r w:rsidRPr="00CA5736">
        <w:rPr>
          <w:b/>
          <w:bCs/>
          <w:sz w:val="23"/>
          <w:szCs w:val="23"/>
        </w:rPr>
        <w:t xml:space="preserve">оссийская организация, приобретающая у иностранного физического лица, имеющего статус предпринимателя, услуги в электронной форме, местом реализации которых является территория РФ, признается налоговым агентом, обязанным исчислить и уплатить в бюджет РФ налог на добавленную стоимость по таким операциям, в соответствии с пунктом 1 статьи 161 </w:t>
      </w:r>
      <w:r>
        <w:rPr>
          <w:b/>
          <w:bCs/>
          <w:sz w:val="23"/>
          <w:szCs w:val="23"/>
        </w:rPr>
        <w:t>НК РФ</w:t>
      </w:r>
      <w:r w:rsidRPr="00CA5736">
        <w:rPr>
          <w:b/>
          <w:bCs/>
          <w:sz w:val="23"/>
          <w:szCs w:val="23"/>
        </w:rPr>
        <w:t>.</w:t>
      </w:r>
    </w:p>
    <w:p w14:paraId="47A3FA32"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17</w:t>
      </w:r>
      <w:r w:rsidRPr="00BF0D88">
        <w:rPr>
          <w:i/>
          <w:sz w:val="23"/>
          <w:szCs w:val="23"/>
        </w:rPr>
        <w:t xml:space="preserve"> марта 2022 г. N </w:t>
      </w:r>
      <w:r w:rsidRPr="004D3216">
        <w:rPr>
          <w:i/>
          <w:sz w:val="23"/>
          <w:szCs w:val="23"/>
        </w:rPr>
        <w:t>03-07-</w:t>
      </w:r>
      <w:r>
        <w:rPr>
          <w:i/>
          <w:sz w:val="23"/>
          <w:szCs w:val="23"/>
        </w:rPr>
        <w:t>08</w:t>
      </w:r>
      <w:r w:rsidRPr="004D3216">
        <w:rPr>
          <w:i/>
          <w:sz w:val="23"/>
          <w:szCs w:val="23"/>
        </w:rPr>
        <w:t>/2</w:t>
      </w:r>
      <w:r>
        <w:rPr>
          <w:i/>
          <w:sz w:val="23"/>
          <w:szCs w:val="23"/>
        </w:rPr>
        <w:t>0277</w:t>
      </w:r>
    </w:p>
    <w:p w14:paraId="4E1C9FA7"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П</w:t>
      </w:r>
      <w:r w:rsidRPr="00CA5736">
        <w:rPr>
          <w:b/>
          <w:bCs/>
          <w:sz w:val="23"/>
          <w:szCs w:val="23"/>
        </w:rPr>
        <w:t xml:space="preserve">рименение нулевой ставки налога на добавленную стоимость в отношении услуг по морской буксировке, оказываемых российской организацией, от пункта отправления, находящегося в исключительной зоне РФ, до морского порта РФ нормами </w:t>
      </w:r>
      <w:r>
        <w:rPr>
          <w:b/>
          <w:bCs/>
          <w:sz w:val="23"/>
          <w:szCs w:val="23"/>
        </w:rPr>
        <w:t>НК РФ</w:t>
      </w:r>
      <w:r w:rsidRPr="00CA5736">
        <w:rPr>
          <w:b/>
          <w:bCs/>
          <w:sz w:val="23"/>
          <w:szCs w:val="23"/>
        </w:rPr>
        <w:t xml:space="preserve"> не предусмотрено.</w:t>
      </w:r>
    </w:p>
    <w:p w14:paraId="3B25A681"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18</w:t>
      </w:r>
      <w:r w:rsidRPr="00BF0D88">
        <w:rPr>
          <w:i/>
          <w:sz w:val="23"/>
          <w:szCs w:val="23"/>
        </w:rPr>
        <w:t xml:space="preserve"> марта 2022 г. N </w:t>
      </w:r>
      <w:r w:rsidRPr="004D3216">
        <w:rPr>
          <w:i/>
          <w:sz w:val="23"/>
          <w:szCs w:val="23"/>
        </w:rPr>
        <w:t>03-07-</w:t>
      </w:r>
      <w:r>
        <w:rPr>
          <w:i/>
          <w:sz w:val="23"/>
          <w:szCs w:val="23"/>
        </w:rPr>
        <w:t>08</w:t>
      </w:r>
      <w:r w:rsidRPr="004D3216">
        <w:rPr>
          <w:i/>
          <w:sz w:val="23"/>
          <w:szCs w:val="23"/>
        </w:rPr>
        <w:t>/2</w:t>
      </w:r>
      <w:r>
        <w:rPr>
          <w:i/>
          <w:sz w:val="23"/>
          <w:szCs w:val="23"/>
        </w:rPr>
        <w:t>0844</w:t>
      </w:r>
    </w:p>
    <w:p w14:paraId="53177392"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proofErr w:type="gramStart"/>
      <w:r>
        <w:rPr>
          <w:b/>
          <w:bCs/>
          <w:sz w:val="23"/>
          <w:szCs w:val="23"/>
        </w:rPr>
        <w:t>Е</w:t>
      </w:r>
      <w:r w:rsidRPr="004D3216">
        <w:rPr>
          <w:b/>
          <w:bCs/>
          <w:sz w:val="23"/>
          <w:szCs w:val="23"/>
        </w:rPr>
        <w:t xml:space="preserve">сли объекты основных средств, созданные налогоплательщиком за счет субсидий и (или) бюджетных инвестиций, используются для осуществления операций, подлежащих налогообложению налогом на добавленную стоимость, то при применении налога на добавленную стоимость, предъявленного налогоплательщику при приобретении товаров (работ, услуг) в процессе создания таких объектов, налогоплательщику следует учитывать положения пункта 2.1 и подпункта 6 пункта 3 статьи 170 </w:t>
      </w:r>
      <w:r>
        <w:rPr>
          <w:b/>
          <w:bCs/>
          <w:sz w:val="23"/>
          <w:szCs w:val="23"/>
        </w:rPr>
        <w:t>НК РФ.</w:t>
      </w:r>
      <w:proofErr w:type="gramEnd"/>
    </w:p>
    <w:p w14:paraId="45B98540"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23</w:t>
      </w:r>
      <w:r w:rsidRPr="00BF0D88">
        <w:rPr>
          <w:i/>
          <w:sz w:val="23"/>
          <w:szCs w:val="23"/>
        </w:rPr>
        <w:t xml:space="preserve"> марта 2022 г. N </w:t>
      </w:r>
      <w:r w:rsidRPr="004D3216">
        <w:rPr>
          <w:i/>
          <w:sz w:val="23"/>
          <w:szCs w:val="23"/>
        </w:rPr>
        <w:t>03-07-11/22674</w:t>
      </w:r>
    </w:p>
    <w:p w14:paraId="7939C096" w14:textId="77777777" w:rsidR="00E27A1C" w:rsidRDefault="00E27A1C" w:rsidP="00FE4CD9">
      <w:pPr>
        <w:pStyle w:val="s1"/>
        <w:spacing w:before="120" w:beforeAutospacing="0" w:after="120" w:afterAutospacing="0"/>
        <w:ind w:firstLine="567"/>
        <w:jc w:val="both"/>
        <w:rPr>
          <w:color w:val="000000" w:themeColor="text1"/>
          <w:sz w:val="23"/>
          <w:szCs w:val="23"/>
        </w:rPr>
      </w:pPr>
      <w:proofErr w:type="gramStart"/>
      <w:r w:rsidRPr="004D3216">
        <w:rPr>
          <w:color w:val="000000" w:themeColor="text1"/>
          <w:sz w:val="23"/>
          <w:szCs w:val="23"/>
        </w:rPr>
        <w:t>Для подтверждения включения (</w:t>
      </w:r>
      <w:proofErr w:type="spellStart"/>
      <w:r w:rsidRPr="004D3216">
        <w:rPr>
          <w:color w:val="000000" w:themeColor="text1"/>
          <w:sz w:val="23"/>
          <w:szCs w:val="23"/>
        </w:rPr>
        <w:t>невключения</w:t>
      </w:r>
      <w:proofErr w:type="spellEnd"/>
      <w:r w:rsidRPr="004D3216">
        <w:rPr>
          <w:color w:val="000000" w:themeColor="text1"/>
          <w:sz w:val="23"/>
          <w:szCs w:val="23"/>
        </w:rPr>
        <w:t>) сумм налога на добавленную стоимость в состав финансируемых (возмещаемых) за счет субсидий и (или) бюджетных инвестиций затрат на оплату приобретаемых налогоплательщиком товаров (работ, услуг), по нашему мнению, могут использоваться, в частности, договоры (соглашения) о предоставлении субсидий и (или) бюджетных инвестиций, а также нормативные правовые акты, регулирующие их предоставление и содержащие соответствующую информацию.</w:t>
      </w:r>
      <w:proofErr w:type="gramEnd"/>
    </w:p>
    <w:p w14:paraId="4D21A645" w14:textId="77777777" w:rsidR="00E27A1C" w:rsidRPr="00BF0D88"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М</w:t>
      </w:r>
      <w:r w:rsidRPr="00CA5736">
        <w:rPr>
          <w:b/>
          <w:bCs/>
          <w:sz w:val="23"/>
          <w:szCs w:val="23"/>
        </w:rPr>
        <w:t>естом реализации услуг по сдаче в аренду железнодорожных вагонов, оказываемых российской организацией иностранной организации, не состоящей на учете в налоговых органах Российской Федерации, территория Российской Федерации не признается и, соответственно, такие услуги не признаются объектом налогообложения налогом на добавленную стоимость в Российской Федерации.</w:t>
      </w:r>
    </w:p>
    <w:p w14:paraId="1EF479BD"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23</w:t>
      </w:r>
      <w:r w:rsidRPr="00BF0D88">
        <w:rPr>
          <w:i/>
          <w:sz w:val="23"/>
          <w:szCs w:val="23"/>
        </w:rPr>
        <w:t xml:space="preserve"> марта 2022 г. N </w:t>
      </w:r>
      <w:r w:rsidRPr="004D3216">
        <w:rPr>
          <w:i/>
          <w:sz w:val="23"/>
          <w:szCs w:val="23"/>
        </w:rPr>
        <w:t>03-07-</w:t>
      </w:r>
      <w:r>
        <w:rPr>
          <w:i/>
          <w:sz w:val="23"/>
          <w:szCs w:val="23"/>
        </w:rPr>
        <w:t>08</w:t>
      </w:r>
      <w:r w:rsidRPr="004D3216">
        <w:rPr>
          <w:i/>
          <w:sz w:val="23"/>
          <w:szCs w:val="23"/>
        </w:rPr>
        <w:t>/22</w:t>
      </w:r>
      <w:r>
        <w:rPr>
          <w:i/>
          <w:sz w:val="23"/>
          <w:szCs w:val="23"/>
        </w:rPr>
        <w:t>890</w:t>
      </w:r>
    </w:p>
    <w:p w14:paraId="23EF04E1" w14:textId="77777777" w:rsidR="00E27A1C" w:rsidRPr="005243A9" w:rsidRDefault="00E27A1C" w:rsidP="00FE4CD9">
      <w:pPr>
        <w:pStyle w:val="s1"/>
        <w:numPr>
          <w:ilvl w:val="0"/>
          <w:numId w:val="24"/>
        </w:numPr>
        <w:spacing w:before="0" w:beforeAutospacing="0" w:after="0" w:afterAutospacing="0"/>
        <w:ind w:left="567" w:hanging="567"/>
        <w:jc w:val="both"/>
        <w:rPr>
          <w:b/>
          <w:bCs/>
          <w:sz w:val="23"/>
          <w:szCs w:val="23"/>
        </w:rPr>
      </w:pPr>
      <w:r>
        <w:rPr>
          <w:b/>
          <w:bCs/>
          <w:sz w:val="23"/>
          <w:szCs w:val="23"/>
        </w:rPr>
        <w:t>В</w:t>
      </w:r>
      <w:r w:rsidRPr="005243A9">
        <w:rPr>
          <w:b/>
          <w:bCs/>
          <w:sz w:val="23"/>
          <w:szCs w:val="23"/>
        </w:rPr>
        <w:t xml:space="preserve"> отношении специальной технологической оснастки для изготовления элементов интерьера для самолетов нулевая ставка НДС не применяется, и реализация данной оснастки производится по ставке НДС в размере 20 процентов на основании пункта 3 статьи 164 </w:t>
      </w:r>
      <w:r>
        <w:rPr>
          <w:b/>
          <w:bCs/>
          <w:sz w:val="23"/>
          <w:szCs w:val="23"/>
        </w:rPr>
        <w:t>НК РФ</w:t>
      </w:r>
      <w:r w:rsidRPr="005243A9">
        <w:rPr>
          <w:b/>
          <w:bCs/>
          <w:sz w:val="23"/>
          <w:szCs w:val="23"/>
        </w:rPr>
        <w:t>.</w:t>
      </w:r>
    </w:p>
    <w:p w14:paraId="239AEE94"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24</w:t>
      </w:r>
      <w:r w:rsidRPr="00BF0D88">
        <w:rPr>
          <w:i/>
          <w:sz w:val="23"/>
          <w:szCs w:val="23"/>
        </w:rPr>
        <w:t xml:space="preserve"> марта 2022 г. N </w:t>
      </w:r>
      <w:r w:rsidRPr="00991F9D">
        <w:rPr>
          <w:i/>
          <w:sz w:val="23"/>
          <w:szCs w:val="23"/>
        </w:rPr>
        <w:t>03-07-1</w:t>
      </w:r>
      <w:r>
        <w:rPr>
          <w:i/>
          <w:sz w:val="23"/>
          <w:szCs w:val="23"/>
        </w:rPr>
        <w:t>1</w:t>
      </w:r>
      <w:r w:rsidRPr="00991F9D">
        <w:rPr>
          <w:i/>
          <w:sz w:val="23"/>
          <w:szCs w:val="23"/>
        </w:rPr>
        <w:t>/23</w:t>
      </w:r>
      <w:r>
        <w:rPr>
          <w:i/>
          <w:sz w:val="23"/>
          <w:szCs w:val="23"/>
        </w:rPr>
        <w:t>207</w:t>
      </w:r>
    </w:p>
    <w:p w14:paraId="09BF5825" w14:textId="77777777" w:rsidR="00E27A1C" w:rsidRPr="005243A9" w:rsidRDefault="00E27A1C" w:rsidP="00FE4CD9">
      <w:pPr>
        <w:pStyle w:val="s1"/>
        <w:numPr>
          <w:ilvl w:val="0"/>
          <w:numId w:val="24"/>
        </w:numPr>
        <w:spacing w:before="0" w:beforeAutospacing="0" w:after="0" w:afterAutospacing="0"/>
        <w:ind w:left="567" w:hanging="567"/>
        <w:jc w:val="both"/>
        <w:rPr>
          <w:b/>
          <w:bCs/>
          <w:sz w:val="23"/>
          <w:szCs w:val="23"/>
        </w:rPr>
      </w:pPr>
      <w:r w:rsidRPr="005243A9">
        <w:rPr>
          <w:b/>
          <w:bCs/>
          <w:sz w:val="23"/>
          <w:szCs w:val="23"/>
        </w:rPr>
        <w:t>Российская организация оказывает резиденту Армении услуги по продвижению товаров (приоритетная выкладка товаров, выделение специальным ценником).</w:t>
      </w:r>
    </w:p>
    <w:p w14:paraId="0CA535A6" w14:textId="77777777" w:rsidR="00E27A1C" w:rsidRPr="00991F9D" w:rsidRDefault="00E27A1C" w:rsidP="00FE4CD9">
      <w:pPr>
        <w:pStyle w:val="s1"/>
        <w:spacing w:before="0" w:beforeAutospacing="0" w:after="0" w:afterAutospacing="0"/>
        <w:ind w:left="567"/>
        <w:jc w:val="both"/>
        <w:rPr>
          <w:b/>
          <w:bCs/>
          <w:sz w:val="23"/>
          <w:szCs w:val="23"/>
        </w:rPr>
      </w:pPr>
      <w:r w:rsidRPr="005243A9">
        <w:rPr>
          <w:b/>
          <w:bCs/>
          <w:sz w:val="23"/>
          <w:szCs w:val="23"/>
        </w:rPr>
        <w:t>Сообщается, что такие услуги НДС не облагаются, т. к. Россия не признается местом их реализации.</w:t>
      </w:r>
    </w:p>
    <w:p w14:paraId="3907C93E"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25</w:t>
      </w:r>
      <w:r w:rsidRPr="00BF0D88">
        <w:rPr>
          <w:i/>
          <w:sz w:val="23"/>
          <w:szCs w:val="23"/>
        </w:rPr>
        <w:t xml:space="preserve"> марта 2022 г. N </w:t>
      </w:r>
      <w:r w:rsidRPr="00991F9D">
        <w:rPr>
          <w:i/>
          <w:sz w:val="23"/>
          <w:szCs w:val="23"/>
        </w:rPr>
        <w:t>03-07-13/1/23793</w:t>
      </w:r>
    </w:p>
    <w:p w14:paraId="7AC0223E" w14:textId="77777777" w:rsidR="00E27A1C" w:rsidRPr="00991F9D" w:rsidRDefault="00E27A1C" w:rsidP="00FE4CD9">
      <w:pPr>
        <w:pStyle w:val="s1"/>
        <w:numPr>
          <w:ilvl w:val="0"/>
          <w:numId w:val="24"/>
        </w:numPr>
        <w:spacing w:before="0" w:beforeAutospacing="0" w:after="0" w:afterAutospacing="0"/>
        <w:ind w:left="567" w:hanging="567"/>
        <w:jc w:val="both"/>
        <w:rPr>
          <w:b/>
          <w:bCs/>
          <w:sz w:val="23"/>
          <w:szCs w:val="23"/>
        </w:rPr>
      </w:pPr>
      <w:r w:rsidRPr="00991F9D">
        <w:rPr>
          <w:b/>
          <w:bCs/>
          <w:sz w:val="23"/>
          <w:szCs w:val="23"/>
        </w:rPr>
        <w:t>Российская организация оказывает транспортно-экспедиционные услуги при организации международной перевозки автотранспортом из России груза (судового снабжения), получателем которого является российское судно, находящееся на стоянке в порту иностранного государства.</w:t>
      </w:r>
    </w:p>
    <w:p w14:paraId="37EE92BE" w14:textId="77777777" w:rsidR="00E27A1C" w:rsidRPr="00991F9D" w:rsidRDefault="00E27A1C" w:rsidP="00FE4CD9">
      <w:pPr>
        <w:pStyle w:val="s1"/>
        <w:spacing w:before="0" w:beforeAutospacing="0" w:after="0" w:afterAutospacing="0"/>
        <w:ind w:left="567"/>
        <w:jc w:val="both"/>
        <w:rPr>
          <w:b/>
          <w:bCs/>
          <w:sz w:val="23"/>
          <w:szCs w:val="23"/>
        </w:rPr>
      </w:pPr>
      <w:r w:rsidRPr="00991F9D">
        <w:rPr>
          <w:b/>
          <w:bCs/>
          <w:sz w:val="23"/>
          <w:szCs w:val="23"/>
        </w:rPr>
        <w:t>Как пояснил Минфин, применяется нулевая ставка НДС при наличии документов, подтверждающих обоснованность ее применения.</w:t>
      </w:r>
    </w:p>
    <w:p w14:paraId="5680645B" w14:textId="77777777" w:rsidR="00E27A1C" w:rsidRDefault="00E27A1C" w:rsidP="00FE4CD9">
      <w:pPr>
        <w:pStyle w:val="s1"/>
        <w:spacing w:before="0" w:beforeAutospacing="0" w:after="0" w:afterAutospacing="0"/>
        <w:ind w:left="567"/>
        <w:jc w:val="both"/>
        <w:rPr>
          <w:b/>
          <w:bCs/>
          <w:sz w:val="23"/>
          <w:szCs w:val="23"/>
        </w:rPr>
      </w:pPr>
      <w:r w:rsidRPr="00991F9D">
        <w:rPr>
          <w:b/>
          <w:bCs/>
          <w:sz w:val="23"/>
          <w:szCs w:val="23"/>
        </w:rPr>
        <w:t>При вывозе товаров автотранспортом в налоговые органы представляется контракт (копия) на оказание услуг, а также копия транспортного, товаросопроводительного и (или) иного документа с отметкой российского таможенного органа, подтверждающей вывоз товара за пределы Р</w:t>
      </w:r>
      <w:r>
        <w:rPr>
          <w:b/>
          <w:bCs/>
          <w:sz w:val="23"/>
          <w:szCs w:val="23"/>
        </w:rPr>
        <w:t>Ф</w:t>
      </w:r>
      <w:r w:rsidRPr="00991F9D">
        <w:rPr>
          <w:b/>
          <w:bCs/>
          <w:sz w:val="23"/>
          <w:szCs w:val="23"/>
        </w:rPr>
        <w:t>. При этом документы, подтверждающие заключение контракта между продавцом и покупателем на поставку товаров, в данный перечень не включены.</w:t>
      </w:r>
    </w:p>
    <w:p w14:paraId="1696CF07" w14:textId="77777777" w:rsidR="00E27A1C"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Департамента налоговой политики Минфина России от </w:t>
      </w:r>
      <w:r>
        <w:rPr>
          <w:i/>
          <w:sz w:val="23"/>
          <w:szCs w:val="23"/>
        </w:rPr>
        <w:t>28</w:t>
      </w:r>
      <w:r w:rsidRPr="00BF0D88">
        <w:rPr>
          <w:i/>
          <w:sz w:val="23"/>
          <w:szCs w:val="23"/>
        </w:rPr>
        <w:t xml:space="preserve"> марта 2022 г. N </w:t>
      </w:r>
      <w:r w:rsidRPr="00A434DE">
        <w:rPr>
          <w:i/>
          <w:sz w:val="23"/>
          <w:szCs w:val="23"/>
        </w:rPr>
        <w:t>03-07-</w:t>
      </w:r>
      <w:r>
        <w:rPr>
          <w:i/>
          <w:sz w:val="23"/>
          <w:szCs w:val="23"/>
        </w:rPr>
        <w:t>08</w:t>
      </w:r>
      <w:r w:rsidRPr="00A434DE">
        <w:rPr>
          <w:i/>
          <w:sz w:val="23"/>
          <w:szCs w:val="23"/>
        </w:rPr>
        <w:t>/2</w:t>
      </w:r>
      <w:r>
        <w:rPr>
          <w:i/>
          <w:sz w:val="23"/>
          <w:szCs w:val="23"/>
        </w:rPr>
        <w:t>4851</w:t>
      </w:r>
    </w:p>
    <w:p w14:paraId="3290FC76" w14:textId="77777777" w:rsidR="00E27A1C" w:rsidRPr="00A434DE" w:rsidRDefault="00E27A1C" w:rsidP="00FE4CD9">
      <w:pPr>
        <w:pStyle w:val="s1"/>
        <w:numPr>
          <w:ilvl w:val="0"/>
          <w:numId w:val="24"/>
        </w:numPr>
        <w:spacing w:before="0" w:beforeAutospacing="0" w:after="0" w:afterAutospacing="0"/>
        <w:ind w:left="567" w:hanging="567"/>
        <w:jc w:val="both"/>
        <w:rPr>
          <w:b/>
          <w:bCs/>
          <w:sz w:val="23"/>
          <w:szCs w:val="23"/>
        </w:rPr>
      </w:pPr>
      <w:r w:rsidRPr="00A434DE">
        <w:rPr>
          <w:b/>
          <w:bCs/>
          <w:sz w:val="23"/>
          <w:szCs w:val="23"/>
        </w:rPr>
        <w:t>Услуги по сдаче в аренду нежилой недвижимости, оказываемые физлицом, не зарегистрировавшимся в качестве ИП в нарушение гражданского законодательства, облагаются НДС.</w:t>
      </w:r>
    </w:p>
    <w:p w14:paraId="7F320831" w14:textId="77777777" w:rsidR="00E27A1C" w:rsidRPr="00BF0D88" w:rsidRDefault="00E27A1C" w:rsidP="00FE4CD9">
      <w:pPr>
        <w:pStyle w:val="s1"/>
        <w:spacing w:before="0" w:beforeAutospacing="0" w:after="0" w:afterAutospacing="0"/>
        <w:ind w:left="567"/>
        <w:jc w:val="both"/>
        <w:rPr>
          <w:b/>
          <w:bCs/>
          <w:sz w:val="23"/>
          <w:szCs w:val="23"/>
        </w:rPr>
      </w:pPr>
      <w:r w:rsidRPr="00991F9D">
        <w:rPr>
          <w:b/>
          <w:bCs/>
          <w:sz w:val="23"/>
          <w:szCs w:val="23"/>
        </w:rPr>
        <w:t>Налог уплачивается за истекший налоговый период равными долями не позднее 25 числа каждого из 3 месяцев, следующего за истекшим налоговым периодом.</w:t>
      </w:r>
    </w:p>
    <w:p w14:paraId="3D712B06" w14:textId="77777777" w:rsidR="00E27A1C" w:rsidRPr="004D3216" w:rsidRDefault="00E27A1C" w:rsidP="00E27A1C">
      <w:pPr>
        <w:pStyle w:val="s1"/>
        <w:spacing w:before="120" w:beforeAutospacing="0" w:after="120" w:afterAutospacing="0"/>
        <w:ind w:left="567"/>
        <w:jc w:val="both"/>
        <w:rPr>
          <w:color w:val="000000" w:themeColor="text1"/>
          <w:sz w:val="23"/>
          <w:szCs w:val="23"/>
        </w:rPr>
      </w:pPr>
      <w:r w:rsidRPr="00BF0D88">
        <w:rPr>
          <w:i/>
          <w:sz w:val="23"/>
          <w:szCs w:val="23"/>
        </w:rPr>
        <w:t xml:space="preserve">Письмо Департамента налоговой политики Минфина России от </w:t>
      </w:r>
      <w:r>
        <w:rPr>
          <w:i/>
          <w:sz w:val="23"/>
          <w:szCs w:val="23"/>
        </w:rPr>
        <w:t>29</w:t>
      </w:r>
      <w:r w:rsidRPr="00BF0D88">
        <w:rPr>
          <w:i/>
          <w:sz w:val="23"/>
          <w:szCs w:val="23"/>
        </w:rPr>
        <w:t xml:space="preserve"> марта 2022 г. N </w:t>
      </w:r>
      <w:r w:rsidRPr="00A434DE">
        <w:rPr>
          <w:i/>
          <w:sz w:val="23"/>
          <w:szCs w:val="23"/>
        </w:rPr>
        <w:t>03-07-</w:t>
      </w:r>
      <w:r>
        <w:rPr>
          <w:i/>
          <w:sz w:val="23"/>
          <w:szCs w:val="23"/>
        </w:rPr>
        <w:t>11</w:t>
      </w:r>
      <w:r w:rsidRPr="00A434DE">
        <w:rPr>
          <w:i/>
          <w:sz w:val="23"/>
          <w:szCs w:val="23"/>
        </w:rPr>
        <w:t>/2</w:t>
      </w:r>
      <w:r>
        <w:rPr>
          <w:i/>
          <w:sz w:val="23"/>
          <w:szCs w:val="23"/>
        </w:rPr>
        <w:t>5327</w:t>
      </w:r>
    </w:p>
    <w:p w14:paraId="398C5C52" w14:textId="77777777" w:rsidR="00E27A1C" w:rsidRPr="00C230EA" w:rsidRDefault="00E27A1C" w:rsidP="00FE4CD9">
      <w:pPr>
        <w:pStyle w:val="s1"/>
        <w:numPr>
          <w:ilvl w:val="0"/>
          <w:numId w:val="24"/>
        </w:numPr>
        <w:spacing w:before="0" w:beforeAutospacing="0" w:after="0" w:afterAutospacing="0"/>
        <w:ind w:left="567" w:hanging="567"/>
        <w:jc w:val="both"/>
        <w:rPr>
          <w:b/>
          <w:bCs/>
          <w:sz w:val="23"/>
          <w:szCs w:val="23"/>
        </w:rPr>
      </w:pPr>
      <w:r w:rsidRPr="00C230EA">
        <w:rPr>
          <w:b/>
          <w:bCs/>
          <w:sz w:val="23"/>
          <w:szCs w:val="23"/>
        </w:rPr>
        <w:t>Из-за санкций у иностранных организаций, оказывающих услуги в электронной форме, возникли сложности при перечислении денег со счетов иностранных банков на счета Федерального казначейства для уплаты НДС в России.</w:t>
      </w:r>
    </w:p>
    <w:p w14:paraId="58BE9925" w14:textId="77777777" w:rsidR="00E27A1C" w:rsidRPr="0006737A" w:rsidRDefault="00E27A1C" w:rsidP="00FE4CD9">
      <w:pPr>
        <w:pStyle w:val="s1"/>
        <w:spacing w:before="0" w:beforeAutospacing="0" w:after="0" w:afterAutospacing="0"/>
        <w:ind w:left="567"/>
        <w:jc w:val="both"/>
        <w:rPr>
          <w:b/>
          <w:bCs/>
          <w:sz w:val="23"/>
          <w:szCs w:val="23"/>
        </w:rPr>
      </w:pPr>
      <w:r w:rsidRPr="00C230EA">
        <w:rPr>
          <w:b/>
          <w:bCs/>
          <w:sz w:val="23"/>
          <w:szCs w:val="23"/>
        </w:rPr>
        <w:t xml:space="preserve">Российским организациям и предпринимателям рекомендовано самостоятельно </w:t>
      </w:r>
      <w:proofErr w:type="gramStart"/>
      <w:r w:rsidRPr="00C230EA">
        <w:rPr>
          <w:b/>
          <w:bCs/>
          <w:sz w:val="23"/>
          <w:szCs w:val="23"/>
        </w:rPr>
        <w:t>исчислять</w:t>
      </w:r>
      <w:proofErr w:type="gramEnd"/>
      <w:r w:rsidRPr="00C230EA">
        <w:rPr>
          <w:b/>
          <w:bCs/>
          <w:sz w:val="23"/>
          <w:szCs w:val="23"/>
        </w:rPr>
        <w:t>, удерживать и уплачивать НДС в российский бюджет. При этом иностранная компания повторно уплачивать налог не должна.</w:t>
      </w:r>
    </w:p>
    <w:p w14:paraId="2305F4BD" w14:textId="77777777" w:rsidR="00E27A1C" w:rsidRPr="00AF4D4A" w:rsidRDefault="00E27A1C" w:rsidP="00E27A1C">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30 </w:t>
      </w:r>
      <w:r w:rsidRPr="00BF0D88">
        <w:rPr>
          <w:i/>
          <w:sz w:val="23"/>
          <w:szCs w:val="23"/>
        </w:rPr>
        <w:t>марта 2022 г. N </w:t>
      </w:r>
      <w:r w:rsidRPr="00C230EA">
        <w:rPr>
          <w:i/>
          <w:sz w:val="23"/>
          <w:szCs w:val="23"/>
        </w:rPr>
        <w:t>СД-4-3/3807@ "О налоге на добавленную стоимость"</w:t>
      </w:r>
    </w:p>
    <w:p w14:paraId="368AB766" w14:textId="77777777" w:rsidR="00E27A1C" w:rsidRPr="00A434DE" w:rsidRDefault="00E27A1C" w:rsidP="00FE4CD9">
      <w:pPr>
        <w:pStyle w:val="s1"/>
        <w:numPr>
          <w:ilvl w:val="0"/>
          <w:numId w:val="24"/>
        </w:numPr>
        <w:spacing w:before="0" w:beforeAutospacing="0" w:after="0" w:afterAutospacing="0"/>
        <w:ind w:left="567" w:hanging="567"/>
        <w:jc w:val="both"/>
        <w:rPr>
          <w:b/>
          <w:bCs/>
          <w:sz w:val="23"/>
          <w:szCs w:val="23"/>
        </w:rPr>
      </w:pPr>
      <w:r w:rsidRPr="00A434DE">
        <w:rPr>
          <w:b/>
          <w:bCs/>
          <w:sz w:val="23"/>
          <w:szCs w:val="23"/>
        </w:rPr>
        <w:t>При экспорте товаров, по которым выявлены потери при транспортировке, нулевая ставка НДС применяется в отношении стоимости товаров, фактически вывезенных из России в таможенной процедуре экспорта, в количестве, отраженном в декларации.</w:t>
      </w:r>
    </w:p>
    <w:p w14:paraId="02AA9B80" w14:textId="77777777" w:rsidR="00E27A1C" w:rsidRPr="00BF0D88" w:rsidRDefault="00E27A1C" w:rsidP="00FE4CD9">
      <w:pPr>
        <w:pStyle w:val="s1"/>
        <w:spacing w:before="0" w:beforeAutospacing="0" w:after="0" w:afterAutospacing="0"/>
        <w:ind w:left="567"/>
        <w:jc w:val="both"/>
        <w:rPr>
          <w:b/>
          <w:bCs/>
          <w:sz w:val="23"/>
          <w:szCs w:val="23"/>
        </w:rPr>
      </w:pPr>
      <w:r w:rsidRPr="00A434DE">
        <w:rPr>
          <w:b/>
          <w:bCs/>
          <w:sz w:val="23"/>
          <w:szCs w:val="23"/>
        </w:rPr>
        <w:t>По услугам, связанным с транспортировкой экспортируемых товаров, нулевая ставка НДС применяется в установленных НК РФ случаях при представлении в налоговые органы соответствующих документов. Ее применение не зависит от наличия или отсутствия потерь товаров в процессе транспортировки.</w:t>
      </w:r>
    </w:p>
    <w:p w14:paraId="661C3000" w14:textId="77777777" w:rsidR="00E27A1C" w:rsidRDefault="00E27A1C" w:rsidP="00FE4CD9">
      <w:pPr>
        <w:pStyle w:val="s1"/>
        <w:spacing w:before="120" w:beforeAutospacing="0" w:after="120" w:afterAutospacing="0"/>
        <w:ind w:left="567"/>
        <w:jc w:val="both"/>
        <w:rPr>
          <w:i/>
          <w:sz w:val="23"/>
          <w:szCs w:val="23"/>
        </w:rPr>
      </w:pPr>
      <w:r w:rsidRPr="00FE4CD9">
        <w:rPr>
          <w:i/>
          <w:sz w:val="23"/>
          <w:szCs w:val="23"/>
        </w:rPr>
        <w:t>Письмо Департамента налоговой политики Минфина России от 31 марта 2022 г. N 03-07-</w:t>
      </w:r>
      <w:r w:rsidRPr="00A434DE">
        <w:rPr>
          <w:i/>
          <w:sz w:val="23"/>
          <w:szCs w:val="23"/>
        </w:rPr>
        <w:t>08/26487</w:t>
      </w:r>
    </w:p>
    <w:p w14:paraId="7A5417FC" w14:textId="77777777" w:rsidR="000B1683" w:rsidRPr="00EA1619" w:rsidRDefault="000B1683" w:rsidP="00305071">
      <w:pPr>
        <w:pStyle w:val="s1"/>
        <w:numPr>
          <w:ilvl w:val="0"/>
          <w:numId w:val="24"/>
        </w:numPr>
        <w:spacing w:before="0" w:beforeAutospacing="0" w:after="0" w:afterAutospacing="0"/>
        <w:ind w:left="567" w:hanging="567"/>
        <w:jc w:val="both"/>
        <w:rPr>
          <w:b/>
          <w:bCs/>
          <w:sz w:val="23"/>
          <w:szCs w:val="23"/>
        </w:rPr>
      </w:pPr>
      <w:r w:rsidRPr="00EA1619">
        <w:rPr>
          <w:b/>
          <w:bCs/>
          <w:sz w:val="23"/>
          <w:szCs w:val="23"/>
        </w:rPr>
        <w:t>Налогоплательщик не вправе учесть расходы по налогу на прибыль и вычеты по НДС при приобретении товаров, если первичные документы имеют несоответствия в датах совершения хозяйственных операций, признаки составления "задним числом"; не отражают реальные отношения с аффилированными контрагентами</w:t>
      </w:r>
    </w:p>
    <w:p w14:paraId="072915E9" w14:textId="77777777" w:rsidR="000B1683" w:rsidRPr="00305071" w:rsidRDefault="000B1683" w:rsidP="00305071">
      <w:pPr>
        <w:pStyle w:val="s1"/>
        <w:spacing w:before="120" w:beforeAutospacing="0" w:after="120" w:afterAutospacing="0"/>
        <w:ind w:left="567"/>
        <w:jc w:val="both"/>
        <w:rPr>
          <w:i/>
          <w:sz w:val="23"/>
          <w:szCs w:val="23"/>
        </w:rPr>
      </w:pPr>
      <w:r w:rsidRPr="00305071">
        <w:rPr>
          <w:i/>
          <w:sz w:val="23"/>
          <w:szCs w:val="23"/>
        </w:rPr>
        <w:t>Определение Верховного Суда РФ от 16 марта 2022 г. N 305-ЭС22-1023 по делу N А41-58876/2020</w:t>
      </w:r>
    </w:p>
    <w:p w14:paraId="4E3A4CC2"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Налогоплательщик полагает, что правомерно учел расходы по налогу на прибыль и вычеты по НДС при приобретении товаров, т.к. подтверждена реальность хозяйственных операций.</w:t>
      </w:r>
    </w:p>
    <w:p w14:paraId="2D9F8266"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исследовав обстоятельства дела, признал позицию налогоплательщика необоснованной.</w:t>
      </w:r>
    </w:p>
    <w:p w14:paraId="5B5A4750"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 xml:space="preserve">Первичные документы, представленные налогоплательщиком, имеют определенные искажения: несоответствия в датах совершения хозяйственных операций, имеют признаки составления "задним числом"; не отражают реальные отношения с контрагентами. Также установлена согласованность в действиях должностных лиц налогоплательщика и иных организаций, участвующих в схеме ухода от налогообложения; </w:t>
      </w:r>
      <w:proofErr w:type="spellStart"/>
      <w:r w:rsidRPr="00305071">
        <w:rPr>
          <w:color w:val="22272F"/>
          <w:sz w:val="23"/>
          <w:szCs w:val="23"/>
          <w:lang w:eastAsia="ru-RU"/>
        </w:rPr>
        <w:t>аффилированность</w:t>
      </w:r>
      <w:proofErr w:type="spellEnd"/>
      <w:r w:rsidRPr="00305071">
        <w:rPr>
          <w:color w:val="22272F"/>
          <w:sz w:val="23"/>
          <w:szCs w:val="23"/>
          <w:lang w:eastAsia="ru-RU"/>
        </w:rPr>
        <w:t xml:space="preserve"> контрагентов и налогоплательщика.</w:t>
      </w:r>
    </w:p>
    <w:p w14:paraId="316EB41C"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пришел к выводу о создании налогоплательщиком фиктивного документооборота, не отражающего реальные отношения с контрагентами, в целях получения необоснованной налоговой выгоды</w:t>
      </w:r>
      <w:proofErr w:type="gramStart"/>
      <w:r w:rsidRPr="00305071">
        <w:rPr>
          <w:color w:val="22272F"/>
          <w:sz w:val="23"/>
          <w:szCs w:val="23"/>
          <w:lang w:eastAsia="ru-RU"/>
        </w:rPr>
        <w:t xml:space="preserve"> .</w:t>
      </w:r>
      <w:proofErr w:type="gramEnd"/>
    </w:p>
    <w:p w14:paraId="7F006D29"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Кроме того, принимая во внимание приобретение товара непосредственно у производителя, указал на отсутствие оснований для расчета понесенных затрат налогоплательщика исходя из "рыночных" цен.</w:t>
      </w:r>
    </w:p>
    <w:p w14:paraId="4E68B9AD" w14:textId="77777777" w:rsidR="000B1683" w:rsidRPr="00EA1619" w:rsidRDefault="000B1683" w:rsidP="00305071">
      <w:pPr>
        <w:pStyle w:val="s1"/>
        <w:numPr>
          <w:ilvl w:val="0"/>
          <w:numId w:val="24"/>
        </w:numPr>
        <w:spacing w:before="120" w:beforeAutospacing="0" w:after="0" w:afterAutospacing="0"/>
        <w:ind w:left="567" w:hanging="567"/>
        <w:jc w:val="both"/>
        <w:rPr>
          <w:b/>
          <w:bCs/>
          <w:sz w:val="23"/>
          <w:szCs w:val="23"/>
        </w:rPr>
      </w:pPr>
      <w:r w:rsidRPr="00EA1619">
        <w:rPr>
          <w:b/>
          <w:bCs/>
          <w:sz w:val="23"/>
          <w:szCs w:val="23"/>
        </w:rPr>
        <w:t>Налогоплательщик не имеет права на применение вычетов по НДС и учет расходов по договорам оказания транспортно-экспедиционных услуг, если услуги оказывал он сам, располагая достаточным количеством персонала с соответствующими профессиональными навыками</w:t>
      </w:r>
    </w:p>
    <w:p w14:paraId="22A7FE63" w14:textId="77777777" w:rsidR="000B1683" w:rsidRPr="00305071" w:rsidRDefault="000B1683" w:rsidP="00305071">
      <w:pPr>
        <w:pStyle w:val="s1"/>
        <w:spacing w:before="120" w:beforeAutospacing="0" w:after="120" w:afterAutospacing="0"/>
        <w:ind w:left="567"/>
        <w:jc w:val="both"/>
        <w:rPr>
          <w:i/>
          <w:sz w:val="23"/>
          <w:szCs w:val="23"/>
        </w:rPr>
      </w:pPr>
      <w:r w:rsidRPr="00305071">
        <w:rPr>
          <w:i/>
          <w:sz w:val="23"/>
          <w:szCs w:val="23"/>
        </w:rPr>
        <w:t>Определение Верховного Суда РФ от 10 марта 2022 г. N 308-ЭС22-618 по делу N А32-55126/2020</w:t>
      </w:r>
    </w:p>
    <w:p w14:paraId="21D6DBF5" w14:textId="77777777" w:rsidR="000B1683" w:rsidRPr="00305071" w:rsidRDefault="000B1683"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Налогоплательщик полагает, что ему неправомерно отказано в вычетах НДС и признании расходов по налогу на прибыль по договорам оказания транспортно-экспедиционных услуг, т. к. услуги фактически оказаны.</w:t>
      </w:r>
    </w:p>
    <w:p w14:paraId="4AC0FE20"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исследовав обстоятельства дела, признал позицию налогоплательщика необоснованной.</w:t>
      </w:r>
    </w:p>
    <w:p w14:paraId="68E1ED56"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 xml:space="preserve">Контрагенты налогоплательщика не имели объективных возможностей для достижения результатов хозяйственных операций в связи с отсутствием у них основных и транспортных средств, материальных и трудовых ресурсов. Они являлись техническими фирмами для </w:t>
      </w:r>
      <w:proofErr w:type="spellStart"/>
      <w:r w:rsidRPr="00305071">
        <w:rPr>
          <w:color w:val="22272F"/>
          <w:sz w:val="23"/>
          <w:szCs w:val="23"/>
          <w:lang w:eastAsia="ru-RU"/>
        </w:rPr>
        <w:t>обналичивания</w:t>
      </w:r>
      <w:proofErr w:type="spellEnd"/>
      <w:r w:rsidRPr="00305071">
        <w:rPr>
          <w:color w:val="22272F"/>
          <w:sz w:val="23"/>
          <w:szCs w:val="23"/>
          <w:lang w:eastAsia="ru-RU"/>
        </w:rPr>
        <w:t xml:space="preserve"> денежных средств.</w:t>
      </w:r>
    </w:p>
    <w:p w14:paraId="3E5AE2AB"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Установлено, что услуги оказывал сам налогоплательщик без привлечения сторонних организаций. Он располагал достаточным количеством персонала с соответствующими профессиональными навыками и должностными обязанностями для организации всего комплекса экспедиторских услуг.</w:t>
      </w:r>
    </w:p>
    <w:p w14:paraId="3FB69F93" w14:textId="77777777" w:rsidR="000B1683" w:rsidRPr="00305071" w:rsidRDefault="000B1683" w:rsidP="000B1683">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Поэтому налогоплательщик не имеет права на применение вычетов по НДС и признание расходов по указанным договорам.</w:t>
      </w:r>
    </w:p>
    <w:p w14:paraId="7AFD1638" w14:textId="727F083A" w:rsidR="008D3D61" w:rsidRPr="00305071" w:rsidRDefault="008D3D61" w:rsidP="00305071">
      <w:pPr>
        <w:pStyle w:val="s1"/>
        <w:numPr>
          <w:ilvl w:val="0"/>
          <w:numId w:val="24"/>
        </w:numPr>
        <w:spacing w:before="120" w:beforeAutospacing="0" w:after="0" w:afterAutospacing="0"/>
        <w:ind w:left="567" w:hanging="567"/>
        <w:jc w:val="both"/>
        <w:rPr>
          <w:b/>
          <w:bCs/>
          <w:sz w:val="23"/>
          <w:szCs w:val="23"/>
        </w:rPr>
      </w:pPr>
      <w:r w:rsidRPr="00305071">
        <w:rPr>
          <w:b/>
          <w:bCs/>
          <w:sz w:val="23"/>
          <w:szCs w:val="23"/>
        </w:rPr>
        <w:t>Налогоплательщик не вправе применить вычеты по НДС, если работы фактически выполнены не контрагентами, а собственными силами с привлечением физических лиц без оформления трудовых договоров</w:t>
      </w:r>
    </w:p>
    <w:p w14:paraId="4A09E0EB" w14:textId="06E82027" w:rsidR="008D3D61" w:rsidRPr="00305071" w:rsidRDefault="008D3D61" w:rsidP="00305071">
      <w:pPr>
        <w:pStyle w:val="s1"/>
        <w:spacing w:before="120" w:beforeAutospacing="0" w:after="120" w:afterAutospacing="0"/>
        <w:ind w:left="567"/>
        <w:jc w:val="both"/>
        <w:rPr>
          <w:i/>
          <w:sz w:val="23"/>
          <w:szCs w:val="23"/>
        </w:rPr>
      </w:pPr>
      <w:r w:rsidRPr="00305071">
        <w:rPr>
          <w:i/>
          <w:sz w:val="23"/>
          <w:szCs w:val="23"/>
        </w:rPr>
        <w:t>Постановление Арбитражного суда Западно-Сибирского округа от 14 марта 2022 г. N Ф04-247/22 по делу N А70-22253/2020</w:t>
      </w:r>
    </w:p>
    <w:p w14:paraId="5A4A5D99"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 xml:space="preserve">Налоговый орган </w:t>
      </w:r>
      <w:proofErr w:type="spellStart"/>
      <w:r w:rsidRPr="00305071">
        <w:rPr>
          <w:color w:val="22272F"/>
          <w:sz w:val="23"/>
          <w:szCs w:val="23"/>
          <w:lang w:eastAsia="ru-RU"/>
        </w:rPr>
        <w:t>доначислил</w:t>
      </w:r>
      <w:proofErr w:type="spellEnd"/>
      <w:r w:rsidRPr="00305071">
        <w:rPr>
          <w:color w:val="22272F"/>
          <w:sz w:val="23"/>
          <w:szCs w:val="23"/>
          <w:lang w:eastAsia="ru-RU"/>
        </w:rPr>
        <w:t xml:space="preserve"> налогоплательщику Н</w:t>
      </w:r>
      <w:proofErr w:type="gramStart"/>
      <w:r w:rsidRPr="00305071">
        <w:rPr>
          <w:color w:val="22272F"/>
          <w:sz w:val="23"/>
          <w:szCs w:val="23"/>
          <w:lang w:eastAsia="ru-RU"/>
        </w:rPr>
        <w:t>ДС в св</w:t>
      </w:r>
      <w:proofErr w:type="gramEnd"/>
      <w:r w:rsidRPr="00305071">
        <w:rPr>
          <w:color w:val="22272F"/>
          <w:sz w:val="23"/>
          <w:szCs w:val="23"/>
          <w:lang w:eastAsia="ru-RU"/>
        </w:rPr>
        <w:t>язи необоснованным применением вычетов по счетам-фактурам, выставленным контрагентами, которые фактически работы не выполняли.</w:t>
      </w:r>
    </w:p>
    <w:p w14:paraId="71F5AF24"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исследовав обстоятельства дела, признал позицию налогового органа обоснованной.</w:t>
      </w:r>
    </w:p>
    <w:p w14:paraId="794CDBE1"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Установлено, что налогоплательщик заключил договоры на выполнение строительных работ с контрагентами, но фактически спорные работы по договорам были выполнены не ими, а иным юридическим лицом и силами самого налогоплательщика с привлечением физических лиц без оформления трудовых договоров.</w:t>
      </w:r>
    </w:p>
    <w:p w14:paraId="149C44D8"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 xml:space="preserve">Доказательств того, что именно заявленные подрядчики выполнили работы, налогоплательщиком не предоставлено, в </w:t>
      </w:r>
      <w:proofErr w:type="gramStart"/>
      <w:r w:rsidRPr="00305071">
        <w:rPr>
          <w:color w:val="22272F"/>
          <w:sz w:val="23"/>
          <w:szCs w:val="23"/>
          <w:lang w:eastAsia="ru-RU"/>
        </w:rPr>
        <w:t>связи</w:t>
      </w:r>
      <w:proofErr w:type="gramEnd"/>
      <w:r w:rsidRPr="00305071">
        <w:rPr>
          <w:color w:val="22272F"/>
          <w:sz w:val="23"/>
          <w:szCs w:val="23"/>
          <w:lang w:eastAsia="ru-RU"/>
        </w:rPr>
        <w:t xml:space="preserve"> с чем суд признал доначисление НДС обоснованным.</w:t>
      </w:r>
    </w:p>
    <w:p w14:paraId="776CF138" w14:textId="45DAB876" w:rsidR="008D3D61" w:rsidRPr="00305071" w:rsidRDefault="008D3D61" w:rsidP="00305071">
      <w:pPr>
        <w:pStyle w:val="s1"/>
        <w:numPr>
          <w:ilvl w:val="0"/>
          <w:numId w:val="24"/>
        </w:numPr>
        <w:spacing w:before="240" w:beforeAutospacing="0" w:after="0" w:afterAutospacing="0"/>
        <w:ind w:left="567" w:hanging="567"/>
        <w:jc w:val="both"/>
        <w:rPr>
          <w:b/>
          <w:bCs/>
          <w:sz w:val="23"/>
          <w:szCs w:val="23"/>
        </w:rPr>
      </w:pPr>
      <w:r w:rsidRPr="00305071">
        <w:rPr>
          <w:b/>
          <w:bCs/>
          <w:sz w:val="23"/>
          <w:szCs w:val="23"/>
        </w:rPr>
        <w:t>Отсутствие подтверждения фактического приобретения товаров и работ и их дальнейшего использования в хозяйственной деятельности налогоплательщика влечет отказ в применении вычетов по НДС и учете расходов по налогу на прибыль</w:t>
      </w:r>
    </w:p>
    <w:p w14:paraId="5048A28A" w14:textId="525C044C" w:rsidR="008D3D61" w:rsidRPr="00305071" w:rsidRDefault="008D3D61" w:rsidP="00305071">
      <w:pPr>
        <w:pStyle w:val="s1"/>
        <w:spacing w:before="120" w:beforeAutospacing="0" w:after="120" w:afterAutospacing="0"/>
        <w:ind w:left="567"/>
        <w:jc w:val="both"/>
        <w:rPr>
          <w:i/>
          <w:sz w:val="23"/>
          <w:szCs w:val="23"/>
        </w:rPr>
      </w:pPr>
      <w:r w:rsidRPr="00305071">
        <w:rPr>
          <w:i/>
          <w:sz w:val="23"/>
          <w:szCs w:val="23"/>
        </w:rPr>
        <w:t>Постановление Арбитражного суда Северо-Кавказского округа от 14 марта 2022 г. N Ф08-1291/22 по делу N А53-3943/2021</w:t>
      </w:r>
    </w:p>
    <w:p w14:paraId="296EF854"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Налоговый орган полагает, что налогоплательщик необоснованно применил вычеты по НДС и учел расходы по налогу на прибыль, т. к. представленные документы факт реальных хозяйственных отношений с контрагентами достоверно не подтверждают, содержат недостоверные сведения.</w:t>
      </w:r>
    </w:p>
    <w:p w14:paraId="213966CA"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исследовав обстоятельства дела, признал позицию налогового органа обоснованной.</w:t>
      </w:r>
    </w:p>
    <w:p w14:paraId="322916AB"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установил, что контрагенты не исполняли обязательства по договорам как самостоятельно, так и не передавали исполнение обязатель</w:t>
      </w:r>
      <w:proofErr w:type="gramStart"/>
      <w:r w:rsidRPr="00305071">
        <w:rPr>
          <w:color w:val="22272F"/>
          <w:sz w:val="23"/>
          <w:szCs w:val="23"/>
          <w:lang w:eastAsia="ru-RU"/>
        </w:rPr>
        <w:t>ств тр</w:t>
      </w:r>
      <w:proofErr w:type="gramEnd"/>
      <w:r w:rsidRPr="00305071">
        <w:rPr>
          <w:color w:val="22272F"/>
          <w:sz w:val="23"/>
          <w:szCs w:val="23"/>
          <w:lang w:eastAsia="ru-RU"/>
        </w:rPr>
        <w:t>етьим лицам. Налогоплательщик фактически не производил исполнение по сделкам, не подтвердил конкретными документами наименование и объем выполненных работ, а также несение материальных расходов в связи с их приобретением; не смог обосновать необходимость приобретения товаров и работ и подтвердить их дальнейшее использование в своей хозяйственной деятельности.</w:t>
      </w:r>
    </w:p>
    <w:p w14:paraId="6D577C4E" w14:textId="77777777" w:rsidR="008D3D61" w:rsidRPr="00305071" w:rsidRDefault="008D3D61"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Поскольку действия налогоплательщика и его контрагентов были направлены на искусственное создание условий для незаконного применения вычетов по НДС и уменьшения налоговой базы по налогу на прибыль, суд пришел к выводу о правомерности доначисления спорных сумм.</w:t>
      </w:r>
    </w:p>
    <w:p w14:paraId="7D7668AA" w14:textId="56322AFF" w:rsidR="002B0397" w:rsidRPr="00305071" w:rsidRDefault="002B0397" w:rsidP="002B0397">
      <w:pPr>
        <w:pStyle w:val="s3"/>
        <w:numPr>
          <w:ilvl w:val="0"/>
          <w:numId w:val="24"/>
        </w:numPr>
        <w:shd w:val="clear" w:color="auto" w:fill="FFFFFF"/>
        <w:spacing w:before="120" w:beforeAutospacing="0" w:after="0" w:afterAutospacing="0"/>
        <w:ind w:left="567" w:hanging="567"/>
        <w:jc w:val="both"/>
        <w:rPr>
          <w:b/>
          <w:bCs/>
          <w:sz w:val="23"/>
          <w:szCs w:val="23"/>
        </w:rPr>
      </w:pPr>
      <w:r w:rsidRPr="00305071">
        <w:rPr>
          <w:b/>
          <w:bCs/>
          <w:sz w:val="23"/>
          <w:szCs w:val="23"/>
        </w:rPr>
        <w:t xml:space="preserve">Если подтверждено получение товара у спорного контрагента, то ссылка налогового органа на достаточность количества приобретённого товара у иных поставщиков не свидетельствует о неправомерности применения вычетов по НДС, тем </w:t>
      </w:r>
      <w:proofErr w:type="gramStart"/>
      <w:r w:rsidRPr="00305071">
        <w:rPr>
          <w:b/>
          <w:bCs/>
          <w:sz w:val="23"/>
          <w:szCs w:val="23"/>
        </w:rPr>
        <w:t>более</w:t>
      </w:r>
      <w:proofErr w:type="gramEnd"/>
      <w:r w:rsidRPr="00305071">
        <w:rPr>
          <w:b/>
          <w:bCs/>
          <w:sz w:val="23"/>
          <w:szCs w:val="23"/>
        </w:rPr>
        <w:t xml:space="preserve"> когда соответствующий расчет не представлен</w:t>
      </w:r>
    </w:p>
    <w:p w14:paraId="4BB60577" w14:textId="6E5519EF" w:rsidR="002B0397" w:rsidRPr="00305071" w:rsidRDefault="002B0397" w:rsidP="00305071">
      <w:pPr>
        <w:pStyle w:val="s1"/>
        <w:spacing w:before="120" w:beforeAutospacing="0" w:after="120" w:afterAutospacing="0"/>
        <w:ind w:left="567"/>
        <w:jc w:val="both"/>
        <w:rPr>
          <w:i/>
          <w:sz w:val="23"/>
          <w:szCs w:val="23"/>
        </w:rPr>
      </w:pPr>
      <w:r w:rsidRPr="00305071">
        <w:rPr>
          <w:i/>
          <w:sz w:val="23"/>
          <w:szCs w:val="23"/>
        </w:rPr>
        <w:t>Постановление Арбитражного суда Уральского округа от 11 марта 2022 г. N Ф09-496/22 по делу N А47-849/2021</w:t>
      </w:r>
    </w:p>
    <w:p w14:paraId="429A3812"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Налоговый орган полагает, что налогоплательщик при отсутствии реальных хозяйственных операций неправомерно предъявил к вычету НДС при приобретении товара и транспортных услуг.</w:t>
      </w:r>
    </w:p>
    <w:p w14:paraId="3165DD30"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исследовав обстоятельства дела, признал позицию налогового органа частично необоснованной.</w:t>
      </w:r>
    </w:p>
    <w:p w14:paraId="2BE33B54"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Расходы на приобретение товаров подтверждают не только ТТН, но и иные документы, в первую очередь - товарные накладные, в связи с чем отсутствие ТТН не препятствует учету затрат на приобретение ТМЦ независимо от того, кто доставлял товар.</w:t>
      </w:r>
    </w:p>
    <w:p w14:paraId="4767C488"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Из материалов проверки и выводов налогового органа не следует, что налоги не уплачены налогоплательщиком или его контрагентами, а также контрагентами 2-ого и 3-ого звеньев, а также производителем товара. Также не установлены факты подконтрольности контрагентов налогоплательщику.</w:t>
      </w:r>
    </w:p>
    <w:p w14:paraId="72EB6607"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Ссылка налогового органа на достаточность количества приобретённого товара у иных поставщиков для последующей реализации признана несостоятельной с учетом отсутствия соответствующего расчета, наличия оригиналов договоров, первичных документов по поставке товара и оказанию транспортных услуг, а также непрерывности финансово-хозяйственной деятельности.</w:t>
      </w:r>
    </w:p>
    <w:p w14:paraId="24C31275" w14:textId="2B23F827" w:rsidR="002B0397" w:rsidRPr="00305071" w:rsidRDefault="002B0397" w:rsidP="002B0397">
      <w:pPr>
        <w:pStyle w:val="s3"/>
        <w:numPr>
          <w:ilvl w:val="0"/>
          <w:numId w:val="24"/>
        </w:numPr>
        <w:shd w:val="clear" w:color="auto" w:fill="FFFFFF"/>
        <w:spacing w:before="120" w:beforeAutospacing="0" w:after="0" w:afterAutospacing="0"/>
        <w:ind w:left="567" w:hanging="567"/>
        <w:jc w:val="both"/>
        <w:rPr>
          <w:b/>
          <w:bCs/>
          <w:sz w:val="23"/>
          <w:szCs w:val="23"/>
        </w:rPr>
      </w:pPr>
      <w:r w:rsidRPr="00305071">
        <w:rPr>
          <w:b/>
          <w:bCs/>
          <w:sz w:val="23"/>
          <w:szCs w:val="23"/>
        </w:rPr>
        <w:t>Налогоплательщик вправе учесть расходы по налогу на прибыль и вычеты по НДС, если товары фактически им получены в соответствии с документами, оформленными от имени заявленных контрагентов, при этом товары закуплены у них по более низким ценам</w:t>
      </w:r>
    </w:p>
    <w:p w14:paraId="1093977E" w14:textId="14AD6BDB" w:rsidR="002B0397" w:rsidRPr="00305071" w:rsidRDefault="002B0397" w:rsidP="00305071">
      <w:pPr>
        <w:pStyle w:val="s1"/>
        <w:spacing w:before="120" w:beforeAutospacing="0" w:after="120" w:afterAutospacing="0"/>
        <w:ind w:left="567"/>
        <w:jc w:val="both"/>
        <w:rPr>
          <w:i/>
          <w:sz w:val="23"/>
          <w:szCs w:val="23"/>
        </w:rPr>
      </w:pPr>
      <w:r w:rsidRPr="00305071">
        <w:rPr>
          <w:i/>
          <w:sz w:val="23"/>
          <w:szCs w:val="23"/>
        </w:rPr>
        <w:t>Постановление Арбитражного суда Северо-Западного округа от 10 марта 2022 г. N Ф07-18740/21 по делу N А56-10241/2021</w:t>
      </w:r>
    </w:p>
    <w:p w14:paraId="6AA7CAB3"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По мнению налогового органа, операции общества по приобретению товаров у контрагентов не отвечают признакам реальности, поэтому оно не вправе учесть расходы по налогу на прибыль и вычеты по НДС.</w:t>
      </w:r>
    </w:p>
    <w:p w14:paraId="421817B5"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исследовав обстоятельства дела, с доводами инспекции не согласился.</w:t>
      </w:r>
    </w:p>
    <w:p w14:paraId="31525D10"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Как отметил суд, товары приняты обществом к учету и приобретены для использования в его собственной деятельности, облагаемой НДС.</w:t>
      </w:r>
    </w:p>
    <w:p w14:paraId="3FC8EE47"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Проанализировав регистры бухгалтерского и налогового учета, бухгалтерскую отчетность налогоплательщика, суд указал на фактическое поступление товаров в объемах, указанных в товарных накладных, оформленных от имени спорных поставщиков, и дальнейшую реализацию.</w:t>
      </w:r>
    </w:p>
    <w:p w14:paraId="1A69EDDD"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Более того, установлено, что товар у спорных поставщиков закупался по более низким ценам, что обеспечивало большую торговую наценку и, соответственно, большие суммы налога на прибыль и НДС на единицу товара.</w:t>
      </w:r>
    </w:p>
    <w:p w14:paraId="6CD7097B"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пришел к выводу о реальности взаимоотношений общества и его контрагентов по поставке товаров и признал доначисление налогов неправомерным.</w:t>
      </w:r>
    </w:p>
    <w:p w14:paraId="56808B2D" w14:textId="0B7C9902" w:rsidR="002B0397" w:rsidRPr="00305071" w:rsidRDefault="002B0397" w:rsidP="002B0397">
      <w:pPr>
        <w:pStyle w:val="s3"/>
        <w:numPr>
          <w:ilvl w:val="0"/>
          <w:numId w:val="24"/>
        </w:numPr>
        <w:shd w:val="clear" w:color="auto" w:fill="FFFFFF"/>
        <w:spacing w:before="120" w:beforeAutospacing="0" w:after="0" w:afterAutospacing="0"/>
        <w:ind w:left="567" w:hanging="567"/>
        <w:jc w:val="both"/>
        <w:rPr>
          <w:b/>
          <w:bCs/>
          <w:sz w:val="23"/>
          <w:szCs w:val="23"/>
        </w:rPr>
      </w:pPr>
      <w:r w:rsidRPr="00305071">
        <w:rPr>
          <w:b/>
          <w:bCs/>
          <w:sz w:val="23"/>
          <w:szCs w:val="23"/>
        </w:rPr>
        <w:t>Заявление налогоплательщиком вычетов НДС и расходов было признано неправомерным, поскольку сделки были фактически исполнены не спорными контрагентами, а физическими лицами, не уплачивающими налоги</w:t>
      </w:r>
    </w:p>
    <w:p w14:paraId="318523B1" w14:textId="291BB23D" w:rsidR="002B0397" w:rsidRPr="002B0397" w:rsidRDefault="002B0397" w:rsidP="002B0397">
      <w:pPr>
        <w:pStyle w:val="s3"/>
        <w:shd w:val="clear" w:color="auto" w:fill="FFFFFF"/>
        <w:spacing w:before="120" w:beforeAutospacing="0" w:after="0" w:afterAutospacing="0"/>
        <w:ind w:left="567"/>
        <w:jc w:val="both"/>
        <w:rPr>
          <w:i/>
          <w:color w:val="22272F"/>
        </w:rPr>
      </w:pPr>
      <w:r w:rsidRPr="002B0397">
        <w:rPr>
          <w:i/>
          <w:color w:val="22272F"/>
          <w:shd w:val="clear" w:color="auto" w:fill="FFFFFF"/>
        </w:rPr>
        <w:t>Постановление Арбитражного суда Поволжского округа от 4 марта 2022 г. N Ф06-14481/22 по делу N А55-13408/2021</w:t>
      </w:r>
    </w:p>
    <w:p w14:paraId="1C681FE1"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Налоговый орган полагает, что сделки налогоплательщика с контрагентами являлись фиктивными, поэтому им неправомерно заявлены вычеты НДС и расходы по налогу на прибыль.</w:t>
      </w:r>
    </w:p>
    <w:p w14:paraId="619BCF1B"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Суд, исследовав материалы дела, признал позицию налогового органа правомерной.</w:t>
      </w:r>
    </w:p>
    <w:p w14:paraId="31652CE1"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Установлено, что у спорных контрагентов отсутствовали ресурсы для оказания услуг налогоплательщику.</w:t>
      </w:r>
    </w:p>
    <w:p w14:paraId="11778710" w14:textId="77777777" w:rsidR="002B0397" w:rsidRPr="00305071" w:rsidRDefault="002B0397" w:rsidP="00305071">
      <w:pPr>
        <w:shd w:val="clear" w:color="auto" w:fill="FFFFFF"/>
        <w:spacing w:before="120"/>
        <w:ind w:firstLine="567"/>
        <w:contextualSpacing/>
        <w:jc w:val="both"/>
        <w:rPr>
          <w:color w:val="22272F"/>
          <w:sz w:val="23"/>
          <w:szCs w:val="23"/>
          <w:lang w:eastAsia="ru-RU"/>
        </w:rPr>
      </w:pPr>
      <w:r w:rsidRPr="00305071">
        <w:rPr>
          <w:color w:val="22272F"/>
          <w:sz w:val="23"/>
          <w:szCs w:val="23"/>
          <w:lang w:eastAsia="ru-RU"/>
        </w:rPr>
        <w:t xml:space="preserve">Суд согласился с выводом налогового органа о том, что сделки налогоплательщика со спорными контрагентами совершены с целью </w:t>
      </w:r>
      <w:proofErr w:type="gramStart"/>
      <w:r w:rsidRPr="00305071">
        <w:rPr>
          <w:color w:val="22272F"/>
          <w:sz w:val="23"/>
          <w:szCs w:val="23"/>
          <w:lang w:eastAsia="ru-RU"/>
        </w:rPr>
        <w:t>прикрыть</w:t>
      </w:r>
      <w:proofErr w:type="gramEnd"/>
      <w:r w:rsidRPr="00305071">
        <w:rPr>
          <w:color w:val="22272F"/>
          <w:sz w:val="23"/>
          <w:szCs w:val="23"/>
          <w:lang w:eastAsia="ru-RU"/>
        </w:rPr>
        <w:t xml:space="preserve"> реальные сделки с исполнителями - физическими лицами, не являющимися плательщиками НДС и не уплачивающими налоги. Основной целью заключения сделок со спорными контрагентами являлось получение необоснованной налоговой экономии.</w:t>
      </w:r>
    </w:p>
    <w:p w14:paraId="3FFD9513" w14:textId="74B1198D" w:rsidR="000A36F9" w:rsidRPr="00305071" w:rsidRDefault="000A36F9" w:rsidP="007614DD">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 xml:space="preserve">Для применения ставки НДС 0% при экспорте товара в государство - член ЕАЭС необходимо отражение операций в налоговых декларациях и представление, в </w:t>
      </w:r>
      <w:proofErr w:type="spellStart"/>
      <w:r w:rsidRPr="00305071">
        <w:rPr>
          <w:b/>
          <w:color w:val="22272F"/>
          <w:sz w:val="23"/>
          <w:szCs w:val="23"/>
        </w:rPr>
        <w:t>т.ч</w:t>
      </w:r>
      <w:proofErr w:type="spellEnd"/>
      <w:r w:rsidRPr="00305071">
        <w:rPr>
          <w:b/>
          <w:color w:val="22272F"/>
          <w:sz w:val="23"/>
          <w:szCs w:val="23"/>
        </w:rPr>
        <w:t>. выписки банка о поступлении налогоплательщику выручки от реализации товара и заявление о ввозе товаров и уплате косвенных налогов</w:t>
      </w:r>
    </w:p>
    <w:p w14:paraId="24FAE41D" w14:textId="1342B6F9" w:rsidR="007614DD" w:rsidRPr="00305071" w:rsidRDefault="007614DD" w:rsidP="007614DD">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Определение Верховного Суда РФ от 18 марта 2022 г. N 308-ЭС22-1118 по делу N А63-2094/2021</w:t>
      </w:r>
    </w:p>
    <w:p w14:paraId="7E4CBE29" w14:textId="77777777" w:rsidR="000A36F9" w:rsidRPr="00305071" w:rsidRDefault="000A36F9" w:rsidP="007614DD">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Налогоплательщик полагает, что имеет право на применение ставки НДС 0% при экспорте товара в государство - член ЕАЭС, т.к. представил все необходимые документы.</w:t>
      </w:r>
    </w:p>
    <w:p w14:paraId="612816F0" w14:textId="77777777" w:rsidR="000A36F9" w:rsidRPr="00305071" w:rsidRDefault="000A36F9" w:rsidP="007614DD">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налогоплательщика необоснованной.</w:t>
      </w:r>
    </w:p>
    <w:p w14:paraId="5A04F28B" w14:textId="77777777" w:rsidR="000A36F9" w:rsidRPr="00305071" w:rsidRDefault="000A36F9" w:rsidP="007614DD">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Спорные экспортные операции не отражались налогоплательщиком в первичной и уточненных декларациях как операции, подлежащие обложению НДС по общей либо нулевой ставке.</w:t>
      </w:r>
    </w:p>
    <w:p w14:paraId="0AD993EB" w14:textId="77777777" w:rsidR="000A36F9" w:rsidRPr="00305071" w:rsidRDefault="000A36F9" w:rsidP="007614DD">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Также налогоплательщиком не представлены выписка банка, подтверждающая фактическое поступление выручки от реализации экспортированных товаров на его счет, и заявление о ввозе товаров и уплате косвенных налогов с отметкой налогового органа государства - члена ЕАЭС об уплате косвенных налогов.</w:t>
      </w:r>
    </w:p>
    <w:p w14:paraId="580C548B" w14:textId="77777777" w:rsidR="000A36F9" w:rsidRPr="00305071" w:rsidRDefault="000A36F9" w:rsidP="007614DD">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Установив данные обстоятельства, суд пришел к выводу о необоснованности применения в проверяемых периодах ставки НДС 0%.</w:t>
      </w:r>
    </w:p>
    <w:p w14:paraId="7F743336" w14:textId="06549982" w:rsidR="0050684F" w:rsidRPr="00305071" w:rsidRDefault="0050684F" w:rsidP="0050684F">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Суд признал, что налогоплательщик не имеет права на вычет НДС при приобретении объектов с учетом того, что они были приобретены через взаимозависимое лицо, ни один из участников сделки не понес фактических затрат по приобретению объектов, расчеты производились оформлением актов взаимозачета</w:t>
      </w:r>
    </w:p>
    <w:p w14:paraId="5E7BC7BB" w14:textId="3C7048F1" w:rsidR="0050684F" w:rsidRPr="00305071" w:rsidRDefault="0050684F" w:rsidP="0050684F">
      <w:pPr>
        <w:pStyle w:val="s16"/>
        <w:shd w:val="clear" w:color="auto" w:fill="FFFFFF"/>
        <w:spacing w:before="120" w:beforeAutospacing="0" w:after="0" w:afterAutospacing="0"/>
        <w:ind w:left="567"/>
        <w:rPr>
          <w:i/>
          <w:color w:val="22272F"/>
          <w:sz w:val="23"/>
          <w:szCs w:val="23"/>
        </w:rPr>
      </w:pPr>
      <w:r w:rsidRPr="00305071">
        <w:rPr>
          <w:i/>
          <w:color w:val="22272F"/>
          <w:sz w:val="23"/>
          <w:szCs w:val="23"/>
        </w:rPr>
        <w:t>Постановление Арбитражного суда Западно-Сибирского округа от 29 марта 2022 г. N Ф04-990/22 по делу N А70-7837/2021</w:t>
      </w:r>
    </w:p>
    <w:p w14:paraId="27DD893E" w14:textId="77777777" w:rsidR="0050684F" w:rsidRPr="00305071" w:rsidRDefault="0050684F" w:rsidP="0050684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Налоговый орган </w:t>
      </w:r>
      <w:proofErr w:type="spellStart"/>
      <w:r w:rsidRPr="00305071">
        <w:rPr>
          <w:color w:val="22272F"/>
          <w:sz w:val="23"/>
          <w:szCs w:val="23"/>
        </w:rPr>
        <w:t>доначислил</w:t>
      </w:r>
      <w:proofErr w:type="spellEnd"/>
      <w:r w:rsidRPr="00305071">
        <w:rPr>
          <w:color w:val="22272F"/>
          <w:sz w:val="23"/>
          <w:szCs w:val="23"/>
        </w:rPr>
        <w:t xml:space="preserve"> налогоплательщику Н</w:t>
      </w:r>
      <w:proofErr w:type="gramStart"/>
      <w:r w:rsidRPr="00305071">
        <w:rPr>
          <w:color w:val="22272F"/>
          <w:sz w:val="23"/>
          <w:szCs w:val="23"/>
        </w:rPr>
        <w:t>ДС в св</w:t>
      </w:r>
      <w:proofErr w:type="gramEnd"/>
      <w:r w:rsidRPr="00305071">
        <w:rPr>
          <w:color w:val="22272F"/>
          <w:sz w:val="23"/>
          <w:szCs w:val="23"/>
        </w:rPr>
        <w:t>язи с необоснованным применением вычетов по счетам-фактурам, выставленным продавцом по сделкам купли-продажи объектов недвижимости.</w:t>
      </w:r>
    </w:p>
    <w:p w14:paraId="78E6D547" w14:textId="77777777" w:rsidR="0050684F" w:rsidRPr="00305071" w:rsidRDefault="0050684F" w:rsidP="0050684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4A91091E" w14:textId="77777777" w:rsidR="0050684F" w:rsidRPr="00305071" w:rsidRDefault="0050684F" w:rsidP="0050684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Установлено, что юридические лица заключили договор о совместной деятельности по строительству объекта недвижимости. Ответственным участником был заключен договор подряда на строительство объекта с функцией заказчика с взаимозависимым лицом.</w:t>
      </w:r>
    </w:p>
    <w:p w14:paraId="39179532" w14:textId="77777777" w:rsidR="0050684F" w:rsidRPr="00305071" w:rsidRDefault="0050684F" w:rsidP="0050684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После ввода объекта в эксплуатацию и регистрации права собственности участниками совместной деятельности спорные объекты были проданы взаимозависимому лицу, которое выполняло строительные работы на объекте. Задолженность покупателя по оплате объектов была прекращена путем зачета встречных однородных требований. После объекты были перепроданы налогоплательщику, который был взаимозависимым с ними.</w:t>
      </w:r>
    </w:p>
    <w:p w14:paraId="58C37C13" w14:textId="77777777" w:rsidR="0050684F" w:rsidRPr="00305071" w:rsidRDefault="0050684F" w:rsidP="0050684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Поскольку объекты недвижимости были проданы не напрямую ответственным участником, а через взаимозависимое лицо, ни один из участников сделки не понес фактических затрат по приобретению объектов, и расчеты производились оформлением актов взаимозачета, суд признал отказ в вычете НДС обоснованным.</w:t>
      </w:r>
    </w:p>
    <w:p w14:paraId="79C6A942" w14:textId="37E22C33" w:rsidR="000C1293" w:rsidRPr="00305071" w:rsidRDefault="000C1293" w:rsidP="000C1293">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Налогоплательщик не вправе применять ставку 10% по НДС при реализации товара, который является кормовой добавкой, а не самостоятельным готовым продуктом, предназначенным для кормления животных</w:t>
      </w:r>
    </w:p>
    <w:p w14:paraId="30E25D7F" w14:textId="643EB003" w:rsidR="000C1293" w:rsidRPr="00305071" w:rsidRDefault="000C1293" w:rsidP="000C1293">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Западно-Сибирского округа от 25 марта 2022 г. N Ф04-629/22 по делу N А45-2519/2021</w:t>
      </w:r>
    </w:p>
    <w:p w14:paraId="55582FA1" w14:textId="77777777" w:rsidR="000C1293" w:rsidRPr="00305071" w:rsidRDefault="000C1293" w:rsidP="000C129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Налоговый орган </w:t>
      </w:r>
      <w:proofErr w:type="spellStart"/>
      <w:r w:rsidRPr="00305071">
        <w:rPr>
          <w:color w:val="22272F"/>
          <w:sz w:val="23"/>
          <w:szCs w:val="23"/>
        </w:rPr>
        <w:t>доначислил</w:t>
      </w:r>
      <w:proofErr w:type="spellEnd"/>
      <w:r w:rsidRPr="00305071">
        <w:rPr>
          <w:color w:val="22272F"/>
          <w:sz w:val="23"/>
          <w:szCs w:val="23"/>
        </w:rPr>
        <w:t xml:space="preserve"> налогоплательщику Н</w:t>
      </w:r>
      <w:proofErr w:type="gramStart"/>
      <w:r w:rsidRPr="00305071">
        <w:rPr>
          <w:color w:val="22272F"/>
          <w:sz w:val="23"/>
          <w:szCs w:val="23"/>
        </w:rPr>
        <w:t>ДС в св</w:t>
      </w:r>
      <w:proofErr w:type="gramEnd"/>
      <w:r w:rsidRPr="00305071">
        <w:rPr>
          <w:color w:val="22272F"/>
          <w:sz w:val="23"/>
          <w:szCs w:val="23"/>
        </w:rPr>
        <w:t>язи с необоснованным применением льготной ставки 10 % в отношении реализованного товара - кормовых добавок.</w:t>
      </w:r>
    </w:p>
    <w:p w14:paraId="3328077C" w14:textId="77777777" w:rsidR="000C1293" w:rsidRPr="00305071" w:rsidRDefault="000C1293" w:rsidP="000C129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21B3EB47" w14:textId="77777777" w:rsidR="000C1293" w:rsidRPr="00305071" w:rsidRDefault="000C1293" w:rsidP="000C129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Налогоплательщик осуществлял оптовую торговлю кормовыми добавками, при реализации которых в проверяемом периоде применял ставку НДС в размере 10%.</w:t>
      </w:r>
    </w:p>
    <w:p w14:paraId="0E55C45C" w14:textId="77777777" w:rsidR="000C1293" w:rsidRPr="00305071" w:rsidRDefault="000C1293" w:rsidP="000C129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Установлено, что указанный товар добавляется в корм, кормовые смеси и не является самостоятельным готовым продуктом, предназначенным для кормления животных.</w:t>
      </w:r>
    </w:p>
    <w:p w14:paraId="0B5AAE6E" w14:textId="77777777" w:rsidR="000C1293" w:rsidRPr="00305071" w:rsidRDefault="000C1293" w:rsidP="000C129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В связи с этим он не может быть отнесен к продовольственным товарам, облагаемым по ставке 10%.</w:t>
      </w:r>
    </w:p>
    <w:p w14:paraId="53617613" w14:textId="39F95C55" w:rsidR="00D534FA" w:rsidRPr="00305071" w:rsidRDefault="00D534FA" w:rsidP="00D534FA">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Налогоплательщик не вправе принять к вычету НДС, если продукция фактически поставлена производителями, не являющимися плательщиками НДС, а документы с НДС оформлены от имени фиктивных контрагентов</w:t>
      </w:r>
    </w:p>
    <w:p w14:paraId="0B3DE499" w14:textId="504091C9" w:rsidR="00D534FA" w:rsidRPr="00305071" w:rsidRDefault="00D534FA" w:rsidP="00D534FA">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Уральского округа от 17 марта 2022 г. N Ф09-724/22 по делу N А60-14458/2021</w:t>
      </w:r>
    </w:p>
    <w:p w14:paraId="5CFB9D41"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Налоговый орган полагает, что налогоплательщик создал формальный документооборот с целью получения налоговой выгоды, поэтому он не вправе применить вычеты по НДС.</w:t>
      </w:r>
    </w:p>
    <w:p w14:paraId="3BCCA519"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34E68BCC"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Спорные контрагенты не имеют необходимых условий для достижения результатов соответствующей экономической деятельности, не имеют управленческого и технического персонала, основных средств и производственных активов.</w:t>
      </w:r>
    </w:p>
    <w:p w14:paraId="0B8DD12D"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Установлено, что налогоплательщиком самостоятельно организована схема ведения бизнеса таким образом, что в целях получения экономии им используются лица, предоставляющие формальные вычеты по НДС, от имени которых оформляются документы</w:t>
      </w:r>
    </w:p>
    <w:p w14:paraId="5A9E6A70"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Реальные поставки продукции осуществлены от производителей, которые уплачивают ЕСХН и не являются плательщиками НДС. Соответственно, источник для возмещения НДС не сформирован.</w:t>
      </w:r>
    </w:p>
    <w:p w14:paraId="0A662248"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пришел к выводу о создании формального документооборота налогоплательщика с техническими контрагентами с исключительной целью компенсировать отсутствие начисленного реальными поставщиками НДС.</w:t>
      </w:r>
    </w:p>
    <w:p w14:paraId="161FAFCF" w14:textId="7E11EB4B" w:rsidR="00D534FA" w:rsidRPr="00305071" w:rsidRDefault="00D534FA" w:rsidP="00D534FA">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Налогоплательщик не вправе принять к вычету НДС при приобретении услуг, если в проверяемый период не вел основную деятельность, облагаемую НДС, и получал только доходы в виде процентов по банковским депозитам и дивиденды</w:t>
      </w:r>
    </w:p>
    <w:p w14:paraId="130C6228" w14:textId="7A1F36CB" w:rsidR="00D534FA" w:rsidRPr="00305071" w:rsidRDefault="00D534FA" w:rsidP="00D534FA">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Западно-Сибирского округа от 15 марта 2022 г. N Ф04-757/22 по делу N А70-8461/2021</w:t>
      </w:r>
    </w:p>
    <w:p w14:paraId="58A86826"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 xml:space="preserve">Налоговый орган отказал налогоплательщику </w:t>
      </w:r>
      <w:proofErr w:type="gramStart"/>
      <w:r w:rsidRPr="00305071">
        <w:rPr>
          <w:color w:val="22272F"/>
          <w:sz w:val="23"/>
          <w:szCs w:val="23"/>
        </w:rPr>
        <w:t>в вычете НДС в связи с приобретением услуг вне связи с деятельностью</w:t>
      </w:r>
      <w:proofErr w:type="gramEnd"/>
      <w:r w:rsidRPr="00305071">
        <w:rPr>
          <w:color w:val="22272F"/>
          <w:sz w:val="23"/>
          <w:szCs w:val="23"/>
        </w:rPr>
        <w:t>, облагаемой НДС.</w:t>
      </w:r>
    </w:p>
    <w:p w14:paraId="4FB04C60"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396EDF29"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Установлено, что налогоплательщик в проверяемый период основной деятельностью (облагаемой НДС) не занимался, видами его дохода были проценты по банковским депозитам и дивиденды от участия в других организациях.</w:t>
      </w:r>
    </w:p>
    <w:p w14:paraId="6D73EB07" w14:textId="77777777" w:rsidR="00D534FA" w:rsidRPr="00305071" w:rsidRDefault="00D534FA" w:rsidP="00D534FA">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 xml:space="preserve">Поскольку не доказано, что налогоплательщик осуществлял деятельность, облагаемую НДС, затраты по спорным сделкам (аудит, размещение сообщений, приобретение права </w:t>
      </w:r>
      <w:proofErr w:type="gramStart"/>
      <w:r w:rsidRPr="00305071">
        <w:rPr>
          <w:color w:val="22272F"/>
          <w:sz w:val="23"/>
          <w:szCs w:val="23"/>
        </w:rPr>
        <w:t>на</w:t>
      </w:r>
      <w:proofErr w:type="gramEnd"/>
      <w:r w:rsidRPr="00305071">
        <w:rPr>
          <w:color w:val="22272F"/>
          <w:sz w:val="23"/>
          <w:szCs w:val="23"/>
        </w:rPr>
        <w:t xml:space="preserve"> ПО и др.) связаны с операциями, не подлежащими налогообложению. В связи с этим суд признал отказ в вычете НДС обоснованным.</w:t>
      </w:r>
    </w:p>
    <w:p w14:paraId="40BA2BAF" w14:textId="43CF5CF0" w:rsidR="008C73A7" w:rsidRPr="00305071" w:rsidRDefault="008C73A7" w:rsidP="008C73A7">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Реализация семян подсолнечника и кукурузы, предназначенных для посева, облагается НДС по ставке 20%</w:t>
      </w:r>
    </w:p>
    <w:p w14:paraId="0C1F703F" w14:textId="0EF89DAA" w:rsidR="008C73A7" w:rsidRPr="00305071" w:rsidRDefault="008C73A7" w:rsidP="008C73A7">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Северо-Западного округа от 3 марта 2022 г. N Ф07-127/22 по делу N А52-2712/2021</w:t>
      </w:r>
    </w:p>
    <w:p w14:paraId="412AB722" w14:textId="77777777" w:rsidR="008C73A7" w:rsidRPr="00305071" w:rsidRDefault="008C73A7" w:rsidP="008C73A7">
      <w:pPr>
        <w:pStyle w:val="s1"/>
        <w:shd w:val="clear" w:color="auto" w:fill="FFFFFF"/>
        <w:tabs>
          <w:tab w:val="left" w:pos="142"/>
        </w:tabs>
        <w:spacing w:before="120" w:beforeAutospacing="0" w:after="120" w:afterAutospacing="0"/>
        <w:ind w:left="567"/>
        <w:contextualSpacing/>
        <w:jc w:val="both"/>
        <w:rPr>
          <w:color w:val="22272F"/>
          <w:sz w:val="23"/>
          <w:szCs w:val="23"/>
        </w:rPr>
      </w:pPr>
      <w:r w:rsidRPr="00305071">
        <w:rPr>
          <w:color w:val="22272F"/>
          <w:sz w:val="23"/>
          <w:szCs w:val="23"/>
        </w:rPr>
        <w:t>По мнению общества, оно правомерно применило ставку НДС 10% при реализации семян подсолнечника и кукурузы.</w:t>
      </w:r>
    </w:p>
    <w:p w14:paraId="1EC07609" w14:textId="77777777" w:rsidR="008C73A7" w:rsidRPr="00305071" w:rsidRDefault="008C73A7" w:rsidP="008C73A7">
      <w:pPr>
        <w:pStyle w:val="s1"/>
        <w:shd w:val="clear" w:color="auto" w:fill="FFFFFF"/>
        <w:tabs>
          <w:tab w:val="left" w:pos="142"/>
        </w:tabs>
        <w:spacing w:before="120" w:beforeAutospacing="0" w:after="120" w:afterAutospacing="0"/>
        <w:ind w:left="567"/>
        <w:contextualSpacing/>
        <w:jc w:val="both"/>
        <w:rPr>
          <w:color w:val="22272F"/>
          <w:sz w:val="23"/>
          <w:szCs w:val="23"/>
        </w:rPr>
      </w:pPr>
      <w:r w:rsidRPr="00305071">
        <w:rPr>
          <w:color w:val="22272F"/>
          <w:sz w:val="23"/>
          <w:szCs w:val="23"/>
        </w:rPr>
        <w:t>Суд, исследовав обстоятельства дела, признал доводы общества необоснованными.</w:t>
      </w:r>
    </w:p>
    <w:p w14:paraId="587CF336" w14:textId="77777777" w:rsidR="008C73A7" w:rsidRPr="00305071" w:rsidRDefault="008C73A7" w:rsidP="008C73A7">
      <w:pPr>
        <w:pStyle w:val="s1"/>
        <w:shd w:val="clear" w:color="auto" w:fill="FFFFFF"/>
        <w:tabs>
          <w:tab w:val="left" w:pos="142"/>
        </w:tabs>
        <w:spacing w:before="120" w:beforeAutospacing="0" w:after="120" w:afterAutospacing="0"/>
        <w:ind w:left="567"/>
        <w:contextualSpacing/>
        <w:jc w:val="both"/>
        <w:rPr>
          <w:color w:val="22272F"/>
          <w:sz w:val="23"/>
          <w:szCs w:val="23"/>
        </w:rPr>
      </w:pPr>
      <w:r w:rsidRPr="00305071">
        <w:rPr>
          <w:color w:val="22272F"/>
          <w:sz w:val="23"/>
          <w:szCs w:val="23"/>
        </w:rPr>
        <w:t>Как указал суд, ставка НДС в размере 10% применяется в отношении товаров, предназначенных для использования в пищевых целях.</w:t>
      </w:r>
    </w:p>
    <w:p w14:paraId="4C8B4472" w14:textId="77777777" w:rsidR="008C73A7" w:rsidRPr="00305071" w:rsidRDefault="008C73A7" w:rsidP="008C73A7">
      <w:pPr>
        <w:pStyle w:val="s1"/>
        <w:shd w:val="clear" w:color="auto" w:fill="FFFFFF"/>
        <w:tabs>
          <w:tab w:val="left" w:pos="142"/>
        </w:tabs>
        <w:spacing w:before="120" w:beforeAutospacing="0" w:after="120" w:afterAutospacing="0"/>
        <w:ind w:left="567"/>
        <w:contextualSpacing/>
        <w:jc w:val="both"/>
        <w:rPr>
          <w:color w:val="22272F"/>
          <w:sz w:val="23"/>
          <w:szCs w:val="23"/>
        </w:rPr>
      </w:pPr>
      <w:r w:rsidRPr="00305071">
        <w:rPr>
          <w:color w:val="22272F"/>
          <w:sz w:val="23"/>
          <w:szCs w:val="23"/>
        </w:rPr>
        <w:t>Реализованные налогоплательщиком семена подсолнечника и кукурузы предназначены для посева, а не для использования в пищевых целях.</w:t>
      </w:r>
    </w:p>
    <w:p w14:paraId="15CD9D7D" w14:textId="77777777" w:rsidR="008C73A7" w:rsidRPr="00305071" w:rsidRDefault="008C73A7" w:rsidP="008C73A7">
      <w:pPr>
        <w:pStyle w:val="s1"/>
        <w:shd w:val="clear" w:color="auto" w:fill="FFFFFF"/>
        <w:tabs>
          <w:tab w:val="left" w:pos="142"/>
        </w:tabs>
        <w:spacing w:before="120" w:beforeAutospacing="0" w:after="120" w:afterAutospacing="0"/>
        <w:ind w:left="567"/>
        <w:contextualSpacing/>
        <w:jc w:val="both"/>
        <w:rPr>
          <w:color w:val="22272F"/>
          <w:sz w:val="23"/>
          <w:szCs w:val="23"/>
        </w:rPr>
      </w:pPr>
      <w:r w:rsidRPr="00305071">
        <w:rPr>
          <w:color w:val="22272F"/>
          <w:sz w:val="23"/>
          <w:szCs w:val="23"/>
        </w:rPr>
        <w:t>При таких обстоятельствах суд признал неправомерным применение обществом ставки НДС 10% в отношении семян подсолнечника и кукурузы.</w:t>
      </w:r>
    </w:p>
    <w:p w14:paraId="76EC6CC7" w14:textId="0636F6DB" w:rsidR="00422E80" w:rsidRPr="00305071" w:rsidRDefault="00422E80" w:rsidP="00422E80">
      <w:pPr>
        <w:pStyle w:val="s3"/>
        <w:numPr>
          <w:ilvl w:val="0"/>
          <w:numId w:val="24"/>
        </w:numPr>
        <w:shd w:val="clear" w:color="auto" w:fill="FFFFFF"/>
        <w:spacing w:before="120" w:beforeAutospacing="0" w:after="0" w:afterAutospacing="0"/>
        <w:ind w:left="567" w:hanging="567"/>
        <w:rPr>
          <w:b/>
          <w:color w:val="22272F"/>
          <w:sz w:val="23"/>
          <w:szCs w:val="23"/>
        </w:rPr>
      </w:pPr>
      <w:r w:rsidRPr="00305071">
        <w:rPr>
          <w:b/>
          <w:color w:val="22272F"/>
          <w:sz w:val="23"/>
          <w:szCs w:val="23"/>
        </w:rPr>
        <w:t xml:space="preserve">При доставке товара силами поставщика отсутствие ТТН не свидетельствует о нереальности поставки и не лишает налогоплательщика права на вычет НДС, тем </w:t>
      </w:r>
      <w:proofErr w:type="gramStart"/>
      <w:r w:rsidRPr="00305071">
        <w:rPr>
          <w:b/>
          <w:color w:val="22272F"/>
          <w:sz w:val="23"/>
          <w:szCs w:val="23"/>
        </w:rPr>
        <w:t>более</w:t>
      </w:r>
      <w:proofErr w:type="gramEnd"/>
      <w:r w:rsidRPr="00305071">
        <w:rPr>
          <w:b/>
          <w:color w:val="22272F"/>
          <w:sz w:val="23"/>
          <w:szCs w:val="23"/>
        </w:rPr>
        <w:t xml:space="preserve"> когда поставщиком представлены товарные накладные</w:t>
      </w:r>
    </w:p>
    <w:p w14:paraId="05A8F65F" w14:textId="1C5F2BFA" w:rsidR="00422E80" w:rsidRPr="00305071" w:rsidRDefault="00422E80" w:rsidP="00422E80">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Уральского округа от 2 марта 2022 г. N Ф09-613/22 по делу N А47-17004/2020</w:t>
      </w:r>
    </w:p>
    <w:p w14:paraId="671616E3"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Налоговый орган полагает, что налогоплательщик искажает сведения о хозяйственной деятельности ввиду отсутствия реальности операций, как следствие, он не вправе применять вычеты по НДС при приобретении товара.</w:t>
      </w:r>
    </w:p>
    <w:p w14:paraId="5578E166"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необоснованной.</w:t>
      </w:r>
    </w:p>
    <w:p w14:paraId="196BE537"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 xml:space="preserve">Установлено, что транспортировка товара осуществлялась силами поставщика. Отсутствие товарно-транспортных накладных не свидетельствует о недобросовестности налогоплательщика, поскольку поставщиком представлены товарные накладные ТОРГ-12, что является надлежащим доказательством поступления товара покупателю. Более того, </w:t>
      </w:r>
      <w:proofErr w:type="gramStart"/>
      <w:r w:rsidRPr="00305071">
        <w:rPr>
          <w:color w:val="22272F"/>
          <w:sz w:val="23"/>
          <w:szCs w:val="23"/>
        </w:rPr>
        <w:t>исходя из обычаев делового оборота торговое посредничество не всегда подразумевает</w:t>
      </w:r>
      <w:proofErr w:type="gramEnd"/>
      <w:r w:rsidRPr="00305071">
        <w:rPr>
          <w:color w:val="22272F"/>
          <w:sz w:val="23"/>
          <w:szCs w:val="23"/>
        </w:rPr>
        <w:t xml:space="preserve"> под собой наличие собственных транспортных средств, персонала.</w:t>
      </w:r>
    </w:p>
    <w:p w14:paraId="5B453CAE"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Отсутствие спорного контрагента по юридическому адресу на момент проверки не констатирует факт наличия необоснованной налоговой выгоды.</w:t>
      </w:r>
    </w:p>
    <w:p w14:paraId="64C1CFF7" w14:textId="387F23C5" w:rsidR="000B1683"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Таким образом, установленные обстоятельства свидетельствуют о реальности заключенного договора поставки. Фактов создания налогоплательщиком и его контрагентом замкнутых денежных потоков без цели фактического осуществления сделки не выявлено.</w:t>
      </w:r>
    </w:p>
    <w:p w14:paraId="3EA088BD" w14:textId="5A1F43E9" w:rsidR="0064025F" w:rsidRPr="00D175F9" w:rsidRDefault="0064025F" w:rsidP="002135F7">
      <w:pPr>
        <w:pStyle w:val="a9"/>
        <w:keepNext/>
        <w:numPr>
          <w:ilvl w:val="1"/>
          <w:numId w:val="25"/>
        </w:numPr>
        <w:tabs>
          <w:tab w:val="left" w:pos="567"/>
        </w:tabs>
        <w:spacing w:before="240" w:after="240"/>
        <w:ind w:left="0" w:right="57" w:firstLine="0"/>
        <w:jc w:val="center"/>
        <w:outlineLvl w:val="0"/>
        <w:rPr>
          <w:b/>
          <w:bCs/>
          <w:sz w:val="24"/>
          <w:szCs w:val="24"/>
        </w:rPr>
      </w:pPr>
      <w:bookmarkStart w:id="88" w:name="_Toc104791856"/>
      <w:r w:rsidRPr="00D175F9">
        <w:rPr>
          <w:b/>
          <w:bCs/>
          <w:sz w:val="24"/>
          <w:szCs w:val="24"/>
        </w:rPr>
        <w:t>Контролируемые иностранные компании</w:t>
      </w:r>
      <w:bookmarkEnd w:id="88"/>
    </w:p>
    <w:p w14:paraId="67A2EDC3" w14:textId="0774E0B2" w:rsidR="00D36147" w:rsidRPr="00C230EA" w:rsidRDefault="00D36147" w:rsidP="00FE4CD9">
      <w:pPr>
        <w:pStyle w:val="s1"/>
        <w:numPr>
          <w:ilvl w:val="0"/>
          <w:numId w:val="24"/>
        </w:numPr>
        <w:spacing w:before="0" w:beforeAutospacing="0" w:after="0" w:afterAutospacing="0"/>
        <w:ind w:left="567" w:hanging="567"/>
        <w:jc w:val="both"/>
        <w:rPr>
          <w:b/>
          <w:bCs/>
          <w:sz w:val="23"/>
          <w:szCs w:val="23"/>
        </w:rPr>
      </w:pPr>
      <w:r w:rsidRPr="00D36147">
        <w:rPr>
          <w:b/>
          <w:bCs/>
          <w:sz w:val="23"/>
          <w:szCs w:val="23"/>
        </w:rPr>
        <w:t xml:space="preserve">ФНС разъяснила, как </w:t>
      </w:r>
      <w:proofErr w:type="spellStart"/>
      <w:r w:rsidRPr="00D36147">
        <w:rPr>
          <w:b/>
          <w:bCs/>
          <w:sz w:val="23"/>
          <w:szCs w:val="23"/>
        </w:rPr>
        <w:t>Росреестру</w:t>
      </w:r>
      <w:proofErr w:type="spellEnd"/>
      <w:r w:rsidRPr="00D36147">
        <w:rPr>
          <w:b/>
          <w:bCs/>
          <w:sz w:val="23"/>
          <w:szCs w:val="23"/>
        </w:rPr>
        <w:t xml:space="preserve"> получить информацию о контролируемых иностранных лицах в целях соблюдения ограничений по сделкам с недвижимостью</w:t>
      </w:r>
      <w:r w:rsidRPr="00C230EA">
        <w:rPr>
          <w:b/>
          <w:bCs/>
          <w:sz w:val="23"/>
          <w:szCs w:val="23"/>
        </w:rPr>
        <w:t>.</w:t>
      </w:r>
    </w:p>
    <w:p w14:paraId="21A1D301" w14:textId="1EC39A5E" w:rsidR="00D36147" w:rsidRDefault="00D36147" w:rsidP="00D36147">
      <w:pPr>
        <w:pStyle w:val="s1"/>
        <w:spacing w:before="120" w:beforeAutospacing="0" w:after="120" w:afterAutospacing="0"/>
        <w:ind w:left="567"/>
        <w:jc w:val="both"/>
        <w:rPr>
          <w:i/>
          <w:sz w:val="23"/>
          <w:szCs w:val="23"/>
        </w:rPr>
      </w:pPr>
      <w:r w:rsidRPr="00BF0D88">
        <w:rPr>
          <w:i/>
          <w:sz w:val="23"/>
          <w:szCs w:val="23"/>
        </w:rPr>
        <w:t xml:space="preserve">Письмо </w:t>
      </w:r>
      <w:r>
        <w:rPr>
          <w:i/>
          <w:sz w:val="23"/>
          <w:szCs w:val="23"/>
        </w:rPr>
        <w:t>Федеральной налоговой службы</w:t>
      </w:r>
      <w:r w:rsidRPr="00BF0D88">
        <w:rPr>
          <w:i/>
          <w:sz w:val="23"/>
          <w:szCs w:val="23"/>
        </w:rPr>
        <w:t xml:space="preserve"> от </w:t>
      </w:r>
      <w:r>
        <w:rPr>
          <w:i/>
          <w:sz w:val="23"/>
          <w:szCs w:val="23"/>
        </w:rPr>
        <w:t xml:space="preserve">10 </w:t>
      </w:r>
      <w:r w:rsidRPr="00BF0D88">
        <w:rPr>
          <w:i/>
          <w:sz w:val="23"/>
          <w:szCs w:val="23"/>
        </w:rPr>
        <w:t>марта 2022 г. N </w:t>
      </w:r>
      <w:r w:rsidRPr="00D36147">
        <w:rPr>
          <w:i/>
          <w:sz w:val="23"/>
          <w:szCs w:val="23"/>
        </w:rPr>
        <w:t>КВ-4-13/2811@ "О получении информации о контролируемых иностранных лицах"</w:t>
      </w:r>
    </w:p>
    <w:p w14:paraId="284400D6" w14:textId="77777777" w:rsidR="00D36147" w:rsidRDefault="00D36147" w:rsidP="00FE4CD9">
      <w:pPr>
        <w:pStyle w:val="s1"/>
        <w:spacing w:before="0" w:beforeAutospacing="0" w:after="0" w:afterAutospacing="0"/>
        <w:ind w:firstLine="567"/>
        <w:jc w:val="both"/>
        <w:rPr>
          <w:bCs/>
          <w:sz w:val="23"/>
          <w:szCs w:val="23"/>
        </w:rPr>
      </w:pPr>
      <w:r w:rsidRPr="00D36147">
        <w:rPr>
          <w:bCs/>
          <w:sz w:val="23"/>
          <w:szCs w:val="23"/>
        </w:rPr>
        <w:t xml:space="preserve">Со 2 марта 2022 г. действует особый порядок совершения и исполнения резидентами сделок, влекущих возникновение права собственности на недвижимость, с лицами недружественных государств. </w:t>
      </w:r>
      <w:proofErr w:type="spellStart"/>
      <w:r w:rsidRPr="00D36147">
        <w:rPr>
          <w:bCs/>
          <w:sz w:val="23"/>
          <w:szCs w:val="23"/>
        </w:rPr>
        <w:t>Росреестру</w:t>
      </w:r>
      <w:proofErr w:type="spellEnd"/>
      <w:r w:rsidRPr="00D36147">
        <w:rPr>
          <w:bCs/>
          <w:sz w:val="23"/>
          <w:szCs w:val="23"/>
        </w:rPr>
        <w:t xml:space="preserve"> необходимо иметь информацию, относятся ли стороны по сделкам к субъектам, которые не являются лицами недружественных государств.</w:t>
      </w:r>
    </w:p>
    <w:p w14:paraId="2B40DAC0" w14:textId="77777777" w:rsidR="009164AA" w:rsidRDefault="00D36147" w:rsidP="00FE4CD9">
      <w:pPr>
        <w:pStyle w:val="s1"/>
        <w:spacing w:before="0" w:beforeAutospacing="0" w:after="0" w:afterAutospacing="0"/>
        <w:ind w:firstLine="567"/>
        <w:jc w:val="both"/>
        <w:rPr>
          <w:bCs/>
          <w:sz w:val="23"/>
          <w:szCs w:val="23"/>
        </w:rPr>
      </w:pPr>
      <w:r w:rsidRPr="00D36147">
        <w:rPr>
          <w:bCs/>
          <w:sz w:val="23"/>
          <w:szCs w:val="23"/>
        </w:rPr>
        <w:t xml:space="preserve">Контролирующие лица обязаны ежегодно уведомлять налоговый орган о контролируемых иностранных компаниях. Таким образом, ФНС располагает соответствующими сведениями, но они имеют определенный срок давности и не хранятся в виде единого реестра. Указанная информация составляет налоговую тайну. </w:t>
      </w:r>
    </w:p>
    <w:p w14:paraId="65779FD9" w14:textId="4DAD34BD" w:rsidR="00D36147" w:rsidRPr="00D36147" w:rsidRDefault="00D36147" w:rsidP="00FE4CD9">
      <w:pPr>
        <w:pStyle w:val="s1"/>
        <w:spacing w:before="0" w:beforeAutospacing="0" w:after="0" w:afterAutospacing="0"/>
        <w:ind w:firstLine="567"/>
        <w:jc w:val="both"/>
        <w:rPr>
          <w:b/>
          <w:bCs/>
          <w:sz w:val="23"/>
          <w:szCs w:val="23"/>
        </w:rPr>
      </w:pPr>
      <w:r w:rsidRPr="00D36147">
        <w:rPr>
          <w:bCs/>
          <w:sz w:val="23"/>
          <w:szCs w:val="23"/>
        </w:rPr>
        <w:t xml:space="preserve">Ее предоставление </w:t>
      </w:r>
      <w:proofErr w:type="spellStart"/>
      <w:r w:rsidRPr="00D36147">
        <w:rPr>
          <w:bCs/>
          <w:sz w:val="23"/>
          <w:szCs w:val="23"/>
        </w:rPr>
        <w:t>Росреестру</w:t>
      </w:r>
      <w:proofErr w:type="spellEnd"/>
      <w:r w:rsidRPr="00D36147">
        <w:rPr>
          <w:bCs/>
          <w:sz w:val="23"/>
          <w:szCs w:val="23"/>
        </w:rPr>
        <w:t xml:space="preserve"> не предусмотрено Соглашением с ФНС о взаимодействии. При этом лица, предоставившие такую информацию в налоговый орган, располагают подтверждением раскрытия. Таковым является квитанция о приеме электронного документа, отметка о принятии документа или почтовая квитанция с описью вложения с отметкой органа почтовой связи. Таким образом, любая сторона сделки может предоставить подтверждение раскрытия в </w:t>
      </w:r>
      <w:proofErr w:type="spellStart"/>
      <w:r w:rsidRPr="00D36147">
        <w:rPr>
          <w:bCs/>
          <w:sz w:val="23"/>
          <w:szCs w:val="23"/>
        </w:rPr>
        <w:t>Росреестр</w:t>
      </w:r>
      <w:proofErr w:type="spellEnd"/>
      <w:r w:rsidRPr="00D36147">
        <w:rPr>
          <w:bCs/>
          <w:sz w:val="23"/>
          <w:szCs w:val="23"/>
        </w:rPr>
        <w:t>.</w:t>
      </w:r>
    </w:p>
    <w:p w14:paraId="29DCBC3F" w14:textId="393C4663" w:rsidR="00D36147" w:rsidRPr="00D36147" w:rsidRDefault="00D36147" w:rsidP="00FE4CD9">
      <w:pPr>
        <w:pStyle w:val="s1"/>
        <w:spacing w:before="0" w:beforeAutospacing="0" w:after="120" w:afterAutospacing="0"/>
        <w:ind w:firstLine="567"/>
        <w:jc w:val="both"/>
        <w:rPr>
          <w:bCs/>
          <w:sz w:val="23"/>
          <w:szCs w:val="23"/>
        </w:rPr>
      </w:pPr>
      <w:r w:rsidRPr="00D36147">
        <w:rPr>
          <w:bCs/>
          <w:sz w:val="23"/>
          <w:szCs w:val="23"/>
        </w:rPr>
        <w:t xml:space="preserve">Отмечено, что сведения об участниках российского </w:t>
      </w:r>
      <w:proofErr w:type="spellStart"/>
      <w:r w:rsidRPr="00D36147">
        <w:rPr>
          <w:bCs/>
          <w:sz w:val="23"/>
          <w:szCs w:val="23"/>
        </w:rPr>
        <w:t>юрлица</w:t>
      </w:r>
      <w:proofErr w:type="spellEnd"/>
      <w:r w:rsidRPr="00D36147">
        <w:rPr>
          <w:bCs/>
          <w:sz w:val="23"/>
          <w:szCs w:val="23"/>
        </w:rPr>
        <w:t xml:space="preserve"> - иностранных лицах содержатся в ЕГРЮЛ и отражаются в выписке из него.</w:t>
      </w:r>
    </w:p>
    <w:p w14:paraId="75E02265" w14:textId="77777777" w:rsidR="007F376F" w:rsidRPr="00D175F9" w:rsidRDefault="00966BC4" w:rsidP="00913B73">
      <w:pPr>
        <w:pStyle w:val="a9"/>
        <w:keepNext/>
        <w:numPr>
          <w:ilvl w:val="1"/>
          <w:numId w:val="25"/>
        </w:numPr>
        <w:tabs>
          <w:tab w:val="left" w:pos="567"/>
        </w:tabs>
        <w:spacing w:before="240" w:after="240"/>
        <w:ind w:left="0" w:right="57" w:firstLine="0"/>
        <w:contextualSpacing w:val="0"/>
        <w:jc w:val="center"/>
        <w:outlineLvl w:val="0"/>
        <w:rPr>
          <w:b/>
          <w:bCs/>
          <w:sz w:val="24"/>
          <w:szCs w:val="24"/>
        </w:rPr>
      </w:pPr>
      <w:bookmarkStart w:id="89" w:name="_Toc104791857"/>
      <w:r w:rsidRPr="00D175F9">
        <w:rPr>
          <w:b/>
          <w:bCs/>
          <w:sz w:val="24"/>
          <w:szCs w:val="24"/>
        </w:rPr>
        <w:t>НДФЛ</w:t>
      </w:r>
      <w:bookmarkEnd w:id="89"/>
    </w:p>
    <w:p w14:paraId="3B41B0F4" w14:textId="77777777" w:rsidR="00913B73" w:rsidRPr="001817AB" w:rsidRDefault="00913B73" w:rsidP="001817AB">
      <w:pPr>
        <w:pStyle w:val="a9"/>
        <w:numPr>
          <w:ilvl w:val="0"/>
          <w:numId w:val="24"/>
        </w:numPr>
        <w:shd w:val="clear" w:color="auto" w:fill="FFFFFF"/>
        <w:spacing w:before="120" w:after="120"/>
        <w:ind w:left="567" w:hanging="567"/>
        <w:jc w:val="both"/>
        <w:rPr>
          <w:b/>
          <w:bCs/>
          <w:sz w:val="23"/>
          <w:szCs w:val="23"/>
          <w:lang w:eastAsia="ru-RU"/>
        </w:rPr>
      </w:pPr>
      <w:r w:rsidRPr="001817AB">
        <w:rPr>
          <w:b/>
          <w:bCs/>
          <w:sz w:val="23"/>
          <w:szCs w:val="23"/>
          <w:lang w:eastAsia="ru-RU"/>
        </w:rPr>
        <w:t>Разъяснен порядок заполнения уведомления о выборе налогового органа для предоставления данных о доходах работников нескольких обособленных подразделений</w:t>
      </w:r>
    </w:p>
    <w:p w14:paraId="0B229EBC" w14:textId="02202BE5" w:rsidR="00913B73" w:rsidRPr="001817AB" w:rsidRDefault="00913B73" w:rsidP="00913B73">
      <w:pPr>
        <w:pStyle w:val="s1"/>
        <w:spacing w:before="120" w:beforeAutospacing="0" w:after="120" w:afterAutospacing="0"/>
        <w:ind w:left="567"/>
        <w:jc w:val="both"/>
        <w:rPr>
          <w:i/>
          <w:sz w:val="23"/>
          <w:szCs w:val="23"/>
        </w:rPr>
      </w:pPr>
      <w:r w:rsidRPr="001817AB">
        <w:rPr>
          <w:i/>
          <w:sz w:val="23"/>
          <w:szCs w:val="23"/>
        </w:rPr>
        <w:t>Письмо Федеральной налоговой службы от 1 марта 2022 г. N БС-3-11/1766@</w:t>
      </w:r>
    </w:p>
    <w:p w14:paraId="622E64BE" w14:textId="77777777" w:rsidR="00913B73" w:rsidRPr="001817AB" w:rsidRDefault="00913B73" w:rsidP="00913B73">
      <w:pPr>
        <w:shd w:val="clear" w:color="auto" w:fill="FFFFFF"/>
        <w:ind w:firstLine="567"/>
        <w:jc w:val="both"/>
        <w:rPr>
          <w:sz w:val="23"/>
          <w:szCs w:val="23"/>
          <w:lang w:eastAsia="ru-RU"/>
        </w:rPr>
      </w:pPr>
      <w:r w:rsidRPr="001817AB">
        <w:rPr>
          <w:sz w:val="23"/>
          <w:szCs w:val="23"/>
          <w:lang w:eastAsia="ru-RU"/>
        </w:rPr>
        <w:t>Организации, имеющие несколько обособленных подразделений в одном муниципалитете, вправе перечислять в бюджет удержанные суммы НДФЛ и предоставлять отчетность по НДФЛ в отношении работников этих подразделений в налоговый орган по месту учета одного из этих подразделений, выбранному налоговым агентом самостоятельно, либо по месту нахождения соответствующей организации.</w:t>
      </w:r>
    </w:p>
    <w:p w14:paraId="28DBC0A4" w14:textId="77777777" w:rsidR="00913B73" w:rsidRPr="001817AB" w:rsidRDefault="00913B73" w:rsidP="00913B73">
      <w:pPr>
        <w:shd w:val="clear" w:color="auto" w:fill="FFFFFF"/>
        <w:ind w:firstLine="567"/>
        <w:jc w:val="both"/>
        <w:rPr>
          <w:sz w:val="23"/>
          <w:szCs w:val="23"/>
          <w:lang w:eastAsia="ru-RU"/>
        </w:rPr>
      </w:pPr>
      <w:r w:rsidRPr="001817AB">
        <w:rPr>
          <w:sz w:val="23"/>
          <w:szCs w:val="23"/>
          <w:lang w:eastAsia="ru-RU"/>
        </w:rPr>
        <w:t>При этом организация должна уведомить о выборе налогового органа инспекции, в которых она состоит на учете по месту нахождения каждого подразделения. Разъяснено, как заполняется поле "Код по ОКТМО" уведомления.</w:t>
      </w:r>
    </w:p>
    <w:p w14:paraId="401D1941" w14:textId="44AAB916" w:rsidR="00913B73" w:rsidRPr="001817AB" w:rsidRDefault="00913B73" w:rsidP="001817AB">
      <w:pPr>
        <w:pStyle w:val="a9"/>
        <w:numPr>
          <w:ilvl w:val="0"/>
          <w:numId w:val="24"/>
        </w:numPr>
        <w:shd w:val="clear" w:color="auto" w:fill="FFFFFF"/>
        <w:spacing w:before="120" w:after="120"/>
        <w:ind w:left="567" w:hanging="567"/>
        <w:jc w:val="both"/>
        <w:rPr>
          <w:b/>
          <w:bCs/>
          <w:sz w:val="23"/>
          <w:szCs w:val="23"/>
          <w:lang w:eastAsia="ru-RU"/>
        </w:rPr>
      </w:pPr>
      <w:r w:rsidRPr="001817AB">
        <w:rPr>
          <w:b/>
          <w:bCs/>
          <w:sz w:val="23"/>
          <w:szCs w:val="23"/>
          <w:lang w:eastAsia="ru-RU"/>
        </w:rPr>
        <w:t>Об удержании НДФЛ, если физическому лицу вручен дорогостоящий подарок</w:t>
      </w:r>
    </w:p>
    <w:p w14:paraId="2F23A7DF" w14:textId="77777777" w:rsidR="00913B73" w:rsidRPr="001817AB" w:rsidRDefault="00913B73" w:rsidP="00913B73">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 марта 2022 г. N 03-04-05/14528</w:t>
      </w:r>
    </w:p>
    <w:p w14:paraId="375EB692" w14:textId="56C63075" w:rsidR="00913B73" w:rsidRPr="001817AB" w:rsidRDefault="00913B73" w:rsidP="00913B73">
      <w:pPr>
        <w:shd w:val="clear" w:color="auto" w:fill="FFFFFF"/>
        <w:ind w:firstLine="567"/>
        <w:jc w:val="both"/>
        <w:rPr>
          <w:sz w:val="23"/>
          <w:szCs w:val="23"/>
          <w:lang w:eastAsia="ru-RU"/>
        </w:rPr>
      </w:pPr>
      <w:r w:rsidRPr="001817AB">
        <w:rPr>
          <w:sz w:val="23"/>
          <w:szCs w:val="23"/>
          <w:lang w:eastAsia="ru-RU"/>
        </w:rPr>
        <w:t>Освобождаются от НДФЛ доходы в виде подарков, полученных от организаций, в пределах 4 тыс. руб. за год.</w:t>
      </w:r>
    </w:p>
    <w:p w14:paraId="478EBE5A" w14:textId="77777777" w:rsidR="00913B73" w:rsidRPr="001817AB" w:rsidRDefault="00913B73" w:rsidP="00913B73">
      <w:pPr>
        <w:shd w:val="clear" w:color="auto" w:fill="FFFFFF"/>
        <w:ind w:firstLine="567"/>
        <w:jc w:val="both"/>
        <w:rPr>
          <w:sz w:val="23"/>
          <w:szCs w:val="23"/>
          <w:lang w:eastAsia="ru-RU"/>
        </w:rPr>
      </w:pPr>
      <w:r w:rsidRPr="001817AB">
        <w:rPr>
          <w:sz w:val="23"/>
          <w:szCs w:val="23"/>
          <w:lang w:eastAsia="ru-RU"/>
        </w:rPr>
        <w:t>Доход работника в натуральной форме в виде стоимости подарков облагается НДФЛ в сумме, превышающей 4 тыс. руб. за год. НДФЛ удерживается налоговым агентом.</w:t>
      </w:r>
    </w:p>
    <w:p w14:paraId="4A296F31" w14:textId="77777777" w:rsidR="00913B73" w:rsidRPr="001817AB" w:rsidRDefault="00913B73" w:rsidP="00913B73">
      <w:pPr>
        <w:shd w:val="clear" w:color="auto" w:fill="FFFFFF"/>
        <w:ind w:firstLine="567"/>
        <w:jc w:val="both"/>
        <w:rPr>
          <w:sz w:val="23"/>
          <w:szCs w:val="23"/>
          <w:lang w:eastAsia="ru-RU"/>
        </w:rPr>
      </w:pPr>
      <w:r w:rsidRPr="001817AB">
        <w:rPr>
          <w:sz w:val="23"/>
          <w:szCs w:val="23"/>
          <w:lang w:eastAsia="ru-RU"/>
        </w:rPr>
        <w:t>При выплате дохода в натуральной форме исчисленная сумма налога удерживается за счет любых доходов в денежной форме. При этом удерживаемая сумма налога не может превышать 50% суммы выплачиваемого денежного дохода.</w:t>
      </w:r>
    </w:p>
    <w:p w14:paraId="329B853E" w14:textId="77777777" w:rsidR="00913B73" w:rsidRPr="001817AB" w:rsidRDefault="00913B73" w:rsidP="00913B73">
      <w:pPr>
        <w:shd w:val="clear" w:color="auto" w:fill="FFFFFF"/>
        <w:ind w:firstLine="567"/>
        <w:jc w:val="both"/>
        <w:rPr>
          <w:sz w:val="23"/>
          <w:szCs w:val="23"/>
          <w:lang w:eastAsia="ru-RU"/>
        </w:rPr>
      </w:pPr>
      <w:r w:rsidRPr="001817AB">
        <w:rPr>
          <w:sz w:val="23"/>
          <w:szCs w:val="23"/>
          <w:lang w:eastAsia="ru-RU"/>
        </w:rPr>
        <w:t>Если налог не был удержан, налоговый агент сообщает об этом налогоплательщику и налоговому органу. НДФЛ в этом случае уплачивает налогоплательщик на основании налогового уведомления.</w:t>
      </w:r>
    </w:p>
    <w:p w14:paraId="233A806D" w14:textId="6D7872E0" w:rsidR="006768E1" w:rsidRPr="001817AB" w:rsidRDefault="006768E1" w:rsidP="001817AB">
      <w:pPr>
        <w:pStyle w:val="a9"/>
        <w:numPr>
          <w:ilvl w:val="0"/>
          <w:numId w:val="24"/>
        </w:numPr>
        <w:shd w:val="clear" w:color="auto" w:fill="FFFFFF"/>
        <w:spacing w:before="120" w:after="120"/>
        <w:ind w:left="567" w:hanging="567"/>
        <w:jc w:val="both"/>
        <w:rPr>
          <w:b/>
          <w:bCs/>
          <w:sz w:val="23"/>
          <w:szCs w:val="23"/>
          <w:lang w:eastAsia="ru-RU"/>
        </w:rPr>
      </w:pPr>
      <w:r w:rsidRPr="001817AB">
        <w:rPr>
          <w:b/>
          <w:bCs/>
          <w:sz w:val="23"/>
          <w:szCs w:val="23"/>
          <w:lang w:eastAsia="ru-RU"/>
        </w:rPr>
        <w:t>При соблюдении установленных условий налогоплательщик вправе воспользоваться имущественным вычетом в сумме фактически произведенных налогоплательщиком расходов на погашение процентов по целевым займам (кредитам) в части расходов, фактически произведенных за счет собственных (личных) средств, если ранее он не реализовал свое право на получение указанного вычета.</w:t>
      </w:r>
    </w:p>
    <w:p w14:paraId="165D9A9C" w14:textId="77777777" w:rsidR="006768E1" w:rsidRPr="001817AB" w:rsidRDefault="006768E1" w:rsidP="001817AB">
      <w:pPr>
        <w:pStyle w:val="a9"/>
        <w:shd w:val="clear" w:color="auto" w:fill="FFFFFF"/>
        <w:spacing w:before="120" w:after="120"/>
        <w:ind w:left="567"/>
        <w:jc w:val="both"/>
        <w:rPr>
          <w:b/>
          <w:bCs/>
          <w:sz w:val="23"/>
          <w:szCs w:val="23"/>
          <w:lang w:eastAsia="ru-RU"/>
        </w:rPr>
      </w:pPr>
      <w:r w:rsidRPr="001817AB">
        <w:rPr>
          <w:b/>
          <w:bCs/>
          <w:sz w:val="23"/>
          <w:szCs w:val="23"/>
          <w:lang w:eastAsia="ru-RU"/>
        </w:rPr>
        <w:t>При этом вычет предоставляется только в отношении одного объекта недвижимости.</w:t>
      </w:r>
    </w:p>
    <w:p w14:paraId="1DF887B5" w14:textId="5790E494" w:rsidR="006768E1" w:rsidRPr="001817AB" w:rsidRDefault="006768E1" w:rsidP="006768E1">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4 марта 2022 г. N 03-04-05/15917</w:t>
      </w:r>
    </w:p>
    <w:p w14:paraId="1FD3025F" w14:textId="389EBF63" w:rsidR="00EC3C14" w:rsidRPr="001817AB" w:rsidRDefault="00EC3C14" w:rsidP="001817AB">
      <w:pPr>
        <w:pStyle w:val="a9"/>
        <w:numPr>
          <w:ilvl w:val="0"/>
          <w:numId w:val="24"/>
        </w:numPr>
        <w:shd w:val="clear" w:color="auto" w:fill="FFFFFF"/>
        <w:spacing w:before="120" w:after="120"/>
        <w:ind w:left="567" w:hanging="567"/>
        <w:jc w:val="both"/>
        <w:rPr>
          <w:b/>
          <w:bCs/>
          <w:sz w:val="23"/>
          <w:szCs w:val="23"/>
          <w:lang w:eastAsia="ru-RU"/>
        </w:rPr>
      </w:pPr>
      <w:r w:rsidRPr="001817AB">
        <w:rPr>
          <w:b/>
          <w:bCs/>
          <w:sz w:val="23"/>
          <w:szCs w:val="23"/>
          <w:lang w:eastAsia="ru-RU"/>
        </w:rPr>
        <w:t xml:space="preserve">Если дарение недвижимости произведено не между членами семьи, то </w:t>
      </w:r>
      <w:proofErr w:type="gramStart"/>
      <w:r w:rsidRPr="001817AB">
        <w:rPr>
          <w:b/>
          <w:bCs/>
          <w:sz w:val="23"/>
          <w:szCs w:val="23"/>
          <w:lang w:eastAsia="ru-RU"/>
        </w:rPr>
        <w:t>одаряемому</w:t>
      </w:r>
      <w:proofErr w:type="gramEnd"/>
      <w:r w:rsidRPr="001817AB">
        <w:rPr>
          <w:b/>
          <w:bCs/>
          <w:sz w:val="23"/>
          <w:szCs w:val="23"/>
          <w:lang w:eastAsia="ru-RU"/>
        </w:rPr>
        <w:t xml:space="preserve"> придется платить НДФЛ. Между тем, через суд можно признать гражданина членом семьи </w:t>
      </w:r>
    </w:p>
    <w:p w14:paraId="68B1DFB7" w14:textId="38F36226" w:rsidR="00EC3C14" w:rsidRPr="001817AB" w:rsidRDefault="00EC3C14" w:rsidP="00EC3C14">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4 марта 2022 г. N 03-04-05/15680</w:t>
      </w:r>
    </w:p>
    <w:p w14:paraId="7D0EA99C" w14:textId="77777777" w:rsidR="00EC3C14" w:rsidRPr="001817AB" w:rsidRDefault="00EC3C14" w:rsidP="00EC3C14">
      <w:pPr>
        <w:shd w:val="clear" w:color="auto" w:fill="FFFFFF"/>
        <w:ind w:firstLine="567"/>
        <w:jc w:val="both"/>
        <w:rPr>
          <w:sz w:val="23"/>
          <w:szCs w:val="23"/>
          <w:lang w:eastAsia="ru-RU"/>
        </w:rPr>
      </w:pPr>
      <w:r w:rsidRPr="001817AB">
        <w:rPr>
          <w:sz w:val="23"/>
          <w:szCs w:val="23"/>
          <w:lang w:eastAsia="ru-RU"/>
        </w:rPr>
        <w:t>Любые доходы, полученные в порядке дарения, освобождаются от НДФЛ, если даритель и одаряемый являются членами семьи и (или) близкими родственниками.</w:t>
      </w:r>
    </w:p>
    <w:p w14:paraId="368DC13B" w14:textId="77777777" w:rsidR="00EC3C14" w:rsidRPr="001817AB" w:rsidRDefault="00EC3C14" w:rsidP="00EC3C14">
      <w:pPr>
        <w:shd w:val="clear" w:color="auto" w:fill="FFFFFF"/>
        <w:ind w:firstLine="567"/>
        <w:jc w:val="both"/>
        <w:rPr>
          <w:sz w:val="23"/>
          <w:szCs w:val="23"/>
          <w:lang w:eastAsia="ru-RU"/>
        </w:rPr>
      </w:pPr>
      <w:r w:rsidRPr="001817AB">
        <w:rPr>
          <w:sz w:val="23"/>
          <w:szCs w:val="23"/>
          <w:lang w:eastAsia="ru-RU"/>
        </w:rPr>
        <w:t>Если недвижимость подарил не член семьи и не близкий родственник, одаряемый обязан самостоятельно исчислить НДФЛ, представить декларацию и уплатить налог.</w:t>
      </w:r>
    </w:p>
    <w:p w14:paraId="773ABC23" w14:textId="77777777" w:rsidR="00EC3C14" w:rsidRPr="001817AB" w:rsidRDefault="00EC3C14" w:rsidP="00EC3C14">
      <w:pPr>
        <w:shd w:val="clear" w:color="auto" w:fill="FFFFFF"/>
        <w:ind w:firstLine="567"/>
        <w:jc w:val="both"/>
        <w:rPr>
          <w:sz w:val="23"/>
          <w:szCs w:val="23"/>
          <w:lang w:eastAsia="ru-RU"/>
        </w:rPr>
      </w:pPr>
      <w:r w:rsidRPr="001817AB">
        <w:rPr>
          <w:sz w:val="23"/>
          <w:szCs w:val="23"/>
          <w:lang w:eastAsia="ru-RU"/>
        </w:rPr>
        <w:t>Признать гражданина членом семьи дарителя может суд в порядке особого производства.</w:t>
      </w:r>
    </w:p>
    <w:p w14:paraId="14A6E112" w14:textId="77777777" w:rsidR="00EC3C14" w:rsidRPr="001817AB" w:rsidRDefault="00EC3C14" w:rsidP="00EC3C14">
      <w:pPr>
        <w:pStyle w:val="s1"/>
        <w:numPr>
          <w:ilvl w:val="0"/>
          <w:numId w:val="24"/>
        </w:numPr>
        <w:spacing w:before="120" w:beforeAutospacing="0" w:after="0" w:afterAutospacing="0"/>
        <w:ind w:left="567" w:hanging="567"/>
        <w:jc w:val="both"/>
        <w:rPr>
          <w:b/>
          <w:bCs/>
          <w:sz w:val="23"/>
          <w:szCs w:val="23"/>
        </w:rPr>
      </w:pPr>
      <w:r w:rsidRPr="001817AB">
        <w:rPr>
          <w:b/>
          <w:bCs/>
          <w:sz w:val="23"/>
          <w:szCs w:val="23"/>
        </w:rPr>
        <w:t>Доходы нерезидента по договору о дистанционной работе за рубежом не облагаются НДФЛ в России</w:t>
      </w:r>
    </w:p>
    <w:p w14:paraId="2226795C" w14:textId="5938BD65" w:rsidR="00EC3C14" w:rsidRPr="001817AB" w:rsidRDefault="00EC3C14" w:rsidP="00EC3C14">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4 марта 2022 г. N 03-04-06/15886</w:t>
      </w:r>
    </w:p>
    <w:p w14:paraId="611524D0" w14:textId="77777777" w:rsidR="00EC3C14" w:rsidRPr="001817AB" w:rsidRDefault="00EC3C14" w:rsidP="00EC3C14">
      <w:pPr>
        <w:shd w:val="clear" w:color="auto" w:fill="FFFFFF"/>
        <w:ind w:firstLine="567"/>
        <w:jc w:val="both"/>
        <w:rPr>
          <w:sz w:val="23"/>
          <w:szCs w:val="23"/>
          <w:lang w:eastAsia="ru-RU"/>
        </w:rPr>
      </w:pPr>
      <w:r w:rsidRPr="001817AB">
        <w:rPr>
          <w:sz w:val="23"/>
          <w:szCs w:val="23"/>
          <w:lang w:eastAsia="ru-RU"/>
        </w:rPr>
        <w:t>Минфин разъяснил, что понимается под дистанционной (удаленной) работой и указал, что вознаграждение за выполнение трудовых или иных обязанностей, выполненную работу, оказанную услугу, совершение действия за рубежом, относится к доходам от источников за пределами России.</w:t>
      </w:r>
    </w:p>
    <w:p w14:paraId="03321F06" w14:textId="77777777" w:rsidR="00EC3C14" w:rsidRPr="001817AB" w:rsidRDefault="00EC3C14" w:rsidP="00EC3C14">
      <w:pPr>
        <w:shd w:val="clear" w:color="auto" w:fill="FFFFFF"/>
        <w:ind w:firstLine="567"/>
        <w:jc w:val="both"/>
        <w:rPr>
          <w:sz w:val="23"/>
          <w:szCs w:val="23"/>
          <w:lang w:eastAsia="ru-RU"/>
        </w:rPr>
      </w:pPr>
      <w:r w:rsidRPr="001817AB">
        <w:rPr>
          <w:sz w:val="23"/>
          <w:szCs w:val="23"/>
          <w:lang w:eastAsia="ru-RU"/>
        </w:rPr>
        <w:t xml:space="preserve">Таким образом, указанные доходы физлиц, не </w:t>
      </w:r>
      <w:proofErr w:type="gramStart"/>
      <w:r w:rsidRPr="001817AB">
        <w:rPr>
          <w:sz w:val="23"/>
          <w:szCs w:val="23"/>
          <w:lang w:eastAsia="ru-RU"/>
        </w:rPr>
        <w:t>признаваемых</w:t>
      </w:r>
      <w:proofErr w:type="gramEnd"/>
      <w:r w:rsidRPr="001817AB">
        <w:rPr>
          <w:sz w:val="23"/>
          <w:szCs w:val="23"/>
          <w:lang w:eastAsia="ru-RU"/>
        </w:rPr>
        <w:t xml:space="preserve"> налоговыми резидентами России, не являются объектом обложения НДФЛ в нашей стране.</w:t>
      </w:r>
    </w:p>
    <w:p w14:paraId="4505EE92" w14:textId="77777777" w:rsidR="00BF0D88" w:rsidRPr="001817AB" w:rsidRDefault="00BF0D88" w:rsidP="00BF0D88">
      <w:pPr>
        <w:pStyle w:val="s1"/>
        <w:numPr>
          <w:ilvl w:val="0"/>
          <w:numId w:val="24"/>
        </w:numPr>
        <w:spacing w:before="120" w:beforeAutospacing="0" w:after="0" w:afterAutospacing="0"/>
        <w:ind w:left="567" w:hanging="567"/>
        <w:jc w:val="both"/>
        <w:rPr>
          <w:b/>
          <w:bCs/>
          <w:sz w:val="23"/>
          <w:szCs w:val="23"/>
        </w:rPr>
      </w:pPr>
      <w:r w:rsidRPr="001817AB">
        <w:rPr>
          <w:b/>
          <w:bCs/>
          <w:sz w:val="23"/>
          <w:szCs w:val="23"/>
        </w:rPr>
        <w:t>Как платить НДФЛ при продаже недвижимости, использовавшейся в предпринимательской деятельности</w:t>
      </w:r>
    </w:p>
    <w:p w14:paraId="39222E3B" w14:textId="79C58595" w:rsidR="00BF0D88" w:rsidRPr="001817AB" w:rsidRDefault="00BF0D88" w:rsidP="00BF0D88">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5 марта 2022 г. N 03-04-05/16195</w:t>
      </w:r>
    </w:p>
    <w:p w14:paraId="0F9E3035" w14:textId="77777777" w:rsidR="00BF0D88" w:rsidRPr="001817AB" w:rsidRDefault="00BF0D88" w:rsidP="00BF0D88">
      <w:pPr>
        <w:shd w:val="clear" w:color="auto" w:fill="FFFFFF"/>
        <w:ind w:firstLine="567"/>
        <w:jc w:val="both"/>
        <w:rPr>
          <w:sz w:val="23"/>
          <w:szCs w:val="23"/>
          <w:lang w:eastAsia="ru-RU"/>
        </w:rPr>
      </w:pPr>
      <w:r w:rsidRPr="001817AB">
        <w:rPr>
          <w:sz w:val="23"/>
          <w:szCs w:val="23"/>
          <w:lang w:eastAsia="ru-RU"/>
        </w:rPr>
        <w:t>Если недвижимое имущество (здание) используется или использовалось в предпринимательской деятельности, то доходы от его продажи не освобождаются от обложения НДФЛ независимо от срока владений таким имуществом, а также от факта прекращения физлицом деятельности в качестве ИП.</w:t>
      </w:r>
    </w:p>
    <w:p w14:paraId="6B513958" w14:textId="77777777" w:rsidR="003B2AFD" w:rsidRPr="001817AB" w:rsidRDefault="003B2AFD" w:rsidP="003B2AFD">
      <w:pPr>
        <w:pStyle w:val="s1"/>
        <w:numPr>
          <w:ilvl w:val="0"/>
          <w:numId w:val="24"/>
        </w:numPr>
        <w:spacing w:before="120" w:beforeAutospacing="0" w:after="0" w:afterAutospacing="0"/>
        <w:ind w:left="567" w:hanging="567"/>
        <w:jc w:val="both"/>
        <w:rPr>
          <w:b/>
          <w:bCs/>
          <w:sz w:val="23"/>
          <w:szCs w:val="23"/>
        </w:rPr>
      </w:pPr>
      <w:r w:rsidRPr="001817AB">
        <w:rPr>
          <w:b/>
          <w:bCs/>
          <w:sz w:val="23"/>
          <w:szCs w:val="23"/>
        </w:rPr>
        <w:t>Как платить НДФЛ при продаже недвижимости, использовавшейся в предпринимательской деятельности</w:t>
      </w:r>
    </w:p>
    <w:p w14:paraId="2611C45B" w14:textId="77777777" w:rsidR="003B2AFD" w:rsidRPr="001817AB" w:rsidRDefault="003B2AFD" w:rsidP="003B2AFD">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5 марта 2022 г. N 03-04-05/16195</w:t>
      </w:r>
    </w:p>
    <w:p w14:paraId="12A69361" w14:textId="77777777" w:rsidR="003B2AFD" w:rsidRPr="001817AB" w:rsidRDefault="003B2AFD" w:rsidP="003B2AFD">
      <w:pPr>
        <w:shd w:val="clear" w:color="auto" w:fill="FFFFFF"/>
        <w:ind w:firstLine="567"/>
        <w:jc w:val="both"/>
        <w:rPr>
          <w:rFonts w:ascii="PT Serif" w:hAnsi="PT Serif"/>
          <w:color w:val="22272F"/>
          <w:sz w:val="23"/>
          <w:szCs w:val="23"/>
          <w:lang w:eastAsia="ru-RU"/>
        </w:rPr>
      </w:pPr>
      <w:r w:rsidRPr="001817AB">
        <w:rPr>
          <w:rFonts w:ascii="PT Serif" w:hAnsi="PT Serif"/>
          <w:color w:val="22272F"/>
          <w:sz w:val="23"/>
          <w:szCs w:val="23"/>
          <w:lang w:eastAsia="ru-RU"/>
        </w:rPr>
        <w:t>Если недвижимое имущество (здание) используется или использовалось в предпринимательской деятельности, то доходы от его продажи не освобождаются от обложения НДФЛ независимо от срока владений таким имуществом, а также от факта прекращения физлицом деятельности в качестве ИП.</w:t>
      </w:r>
    </w:p>
    <w:p w14:paraId="0F345562" w14:textId="775E2A4D" w:rsidR="0099646E" w:rsidRPr="001817AB" w:rsidRDefault="0099646E" w:rsidP="00AE0540">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Минимальный предельный срок владения квартирой, приобретенной налогоплательщиком по договору участия в долевом строительстве, исчисляется </w:t>
      </w:r>
      <w:proofErr w:type="gramStart"/>
      <w:r w:rsidRPr="001817AB">
        <w:rPr>
          <w:b/>
          <w:bCs/>
          <w:sz w:val="23"/>
          <w:szCs w:val="23"/>
        </w:rPr>
        <w:t>с даты</w:t>
      </w:r>
      <w:proofErr w:type="gramEnd"/>
      <w:r w:rsidRPr="001817AB">
        <w:rPr>
          <w:b/>
          <w:bCs/>
          <w:sz w:val="23"/>
          <w:szCs w:val="23"/>
        </w:rPr>
        <w:t xml:space="preserve"> полной оплаты ее стоимости.</w:t>
      </w:r>
    </w:p>
    <w:p w14:paraId="1CB18875" w14:textId="7F0E7DB5" w:rsidR="0099646E" w:rsidRPr="001817AB" w:rsidRDefault="0099646E" w:rsidP="0099646E">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9 марта 2022 г. N 03-04-05/16978</w:t>
      </w:r>
    </w:p>
    <w:p w14:paraId="267AFEE4" w14:textId="77777777" w:rsidR="00AE0540" w:rsidRPr="001817AB" w:rsidRDefault="00AE0540" w:rsidP="00AE0540">
      <w:pPr>
        <w:pStyle w:val="s1"/>
        <w:numPr>
          <w:ilvl w:val="0"/>
          <w:numId w:val="24"/>
        </w:numPr>
        <w:spacing w:before="120" w:beforeAutospacing="0" w:after="0" w:afterAutospacing="0"/>
        <w:ind w:left="567" w:hanging="567"/>
        <w:jc w:val="both"/>
        <w:rPr>
          <w:b/>
          <w:bCs/>
          <w:sz w:val="23"/>
          <w:szCs w:val="23"/>
        </w:rPr>
      </w:pPr>
      <w:r w:rsidRPr="001817AB">
        <w:rPr>
          <w:b/>
          <w:bCs/>
          <w:sz w:val="23"/>
          <w:szCs w:val="23"/>
        </w:rPr>
        <w:t>Сумма среднего заработка за время вынужденного прогула облагается НДФЛ</w:t>
      </w:r>
    </w:p>
    <w:p w14:paraId="1DAF05C7" w14:textId="77777777" w:rsidR="00AE0540" w:rsidRPr="001817AB" w:rsidRDefault="00AE0540" w:rsidP="00AE0540">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10 марта 2022 г. N 03-04-06/17488</w:t>
      </w:r>
    </w:p>
    <w:p w14:paraId="1B74D08B" w14:textId="77777777" w:rsidR="00AE0540" w:rsidRPr="001817AB" w:rsidRDefault="00AE0540" w:rsidP="00AE0540">
      <w:pPr>
        <w:shd w:val="clear" w:color="auto" w:fill="FFFFFF"/>
        <w:ind w:firstLine="567"/>
        <w:jc w:val="both"/>
        <w:rPr>
          <w:sz w:val="23"/>
          <w:szCs w:val="23"/>
          <w:lang w:eastAsia="ru-RU"/>
        </w:rPr>
      </w:pPr>
      <w:r w:rsidRPr="001817AB">
        <w:rPr>
          <w:sz w:val="23"/>
          <w:szCs w:val="23"/>
          <w:lang w:eastAsia="ru-RU"/>
        </w:rPr>
        <w:t>Минфин указал: если выплаты в связи с увольнением засчитывают в счет среднего заработка за время вынужденного прогула, такой заработок облагают НДФЛ на дату зачета.</w:t>
      </w:r>
    </w:p>
    <w:p w14:paraId="764D1474" w14:textId="77777777" w:rsidR="00AE0540" w:rsidRPr="001817AB" w:rsidRDefault="00AE0540" w:rsidP="00AE0540">
      <w:pPr>
        <w:shd w:val="clear" w:color="auto" w:fill="FFFFFF"/>
        <w:ind w:firstLine="567"/>
        <w:jc w:val="both"/>
        <w:rPr>
          <w:sz w:val="23"/>
          <w:szCs w:val="23"/>
          <w:lang w:eastAsia="ru-RU"/>
        </w:rPr>
      </w:pPr>
      <w:r w:rsidRPr="001817AB">
        <w:rPr>
          <w:sz w:val="23"/>
          <w:szCs w:val="23"/>
          <w:lang w:eastAsia="ru-RU"/>
        </w:rPr>
        <w:t>Если в дальнейшем сумма выплаченного заработка за время вынужденного прогула будет возвращена работником работодателю, то излишне удержанная сумма НДФЛ подлежит возврату налоговым агентом на основании письменного заявления налогоплательщика.</w:t>
      </w:r>
    </w:p>
    <w:p w14:paraId="3A7DE669" w14:textId="77777777" w:rsidR="005378B6" w:rsidRPr="001817AB" w:rsidRDefault="005378B6" w:rsidP="005378B6">
      <w:pPr>
        <w:pStyle w:val="s1"/>
        <w:numPr>
          <w:ilvl w:val="0"/>
          <w:numId w:val="24"/>
        </w:numPr>
        <w:spacing w:before="120" w:beforeAutospacing="0" w:after="0" w:afterAutospacing="0"/>
        <w:ind w:left="567" w:hanging="567"/>
        <w:jc w:val="both"/>
        <w:rPr>
          <w:b/>
          <w:bCs/>
          <w:sz w:val="23"/>
          <w:szCs w:val="23"/>
        </w:rPr>
      </w:pPr>
      <w:r w:rsidRPr="001817AB">
        <w:rPr>
          <w:b/>
          <w:bCs/>
          <w:sz w:val="23"/>
          <w:szCs w:val="23"/>
        </w:rPr>
        <w:t>ФНС изменила некоторые контрольные соотношения показателей расчета по форме 6-НДФЛ</w:t>
      </w:r>
    </w:p>
    <w:p w14:paraId="2D20A34C" w14:textId="740880C5" w:rsidR="005378B6" w:rsidRPr="001817AB" w:rsidRDefault="005378B6" w:rsidP="005378B6">
      <w:pPr>
        <w:pStyle w:val="s1"/>
        <w:spacing w:before="120" w:beforeAutospacing="0" w:after="120" w:afterAutospacing="0"/>
        <w:ind w:left="567"/>
        <w:jc w:val="both"/>
        <w:rPr>
          <w:i/>
          <w:sz w:val="23"/>
          <w:szCs w:val="23"/>
        </w:rPr>
      </w:pPr>
      <w:r w:rsidRPr="001817AB">
        <w:rPr>
          <w:i/>
          <w:sz w:val="23"/>
          <w:szCs w:val="23"/>
        </w:rPr>
        <w:t>Письмо Федеральной налоговой службы от 10 марта 2022 г. N БС-4-11/2819@</w:t>
      </w:r>
    </w:p>
    <w:p w14:paraId="0AFD2928" w14:textId="77777777" w:rsidR="005378B6" w:rsidRPr="001817AB" w:rsidRDefault="005378B6" w:rsidP="005378B6">
      <w:pPr>
        <w:shd w:val="clear" w:color="auto" w:fill="FFFFFF"/>
        <w:ind w:firstLine="567"/>
        <w:jc w:val="both"/>
        <w:rPr>
          <w:sz w:val="23"/>
          <w:szCs w:val="23"/>
          <w:lang w:eastAsia="ru-RU"/>
        </w:rPr>
      </w:pPr>
      <w:r w:rsidRPr="001817AB">
        <w:rPr>
          <w:sz w:val="23"/>
          <w:szCs w:val="23"/>
          <w:lang w:eastAsia="ru-RU"/>
        </w:rPr>
        <w:t>ФНС уточнила контрольные соотношения показателей электронного расчета 6-НДФЛ, а также справки о полученных физлицом доходах и удержанных суммах НДФЛ (версия 2).</w:t>
      </w:r>
    </w:p>
    <w:p w14:paraId="3348AF59" w14:textId="77777777" w:rsidR="00EA2FC0" w:rsidRPr="001817AB" w:rsidRDefault="00EA2FC0" w:rsidP="0014395C">
      <w:pPr>
        <w:pStyle w:val="s1"/>
        <w:numPr>
          <w:ilvl w:val="0"/>
          <w:numId w:val="24"/>
        </w:numPr>
        <w:spacing w:before="120" w:beforeAutospacing="0" w:after="0" w:afterAutospacing="0"/>
        <w:ind w:left="567" w:hanging="567"/>
        <w:jc w:val="both"/>
        <w:rPr>
          <w:b/>
          <w:bCs/>
          <w:sz w:val="23"/>
          <w:szCs w:val="23"/>
        </w:rPr>
      </w:pPr>
      <w:r w:rsidRPr="001817AB">
        <w:rPr>
          <w:b/>
          <w:bCs/>
          <w:sz w:val="23"/>
          <w:szCs w:val="23"/>
        </w:rPr>
        <w:t>НК предусмотрены инвестиционные вычеты по НДФЛ:</w:t>
      </w:r>
    </w:p>
    <w:p w14:paraId="067BA5F4" w14:textId="77777777" w:rsidR="00EA2FC0" w:rsidRPr="001817AB" w:rsidRDefault="00EA2FC0" w:rsidP="0014395C">
      <w:pPr>
        <w:pStyle w:val="s1"/>
        <w:spacing w:before="120" w:beforeAutospacing="0" w:after="0" w:afterAutospacing="0"/>
        <w:ind w:left="567"/>
        <w:jc w:val="both"/>
        <w:rPr>
          <w:b/>
          <w:bCs/>
          <w:sz w:val="23"/>
          <w:szCs w:val="23"/>
        </w:rPr>
      </w:pPr>
      <w:r w:rsidRPr="001817AB">
        <w:rPr>
          <w:b/>
          <w:bCs/>
          <w:sz w:val="23"/>
          <w:szCs w:val="23"/>
        </w:rPr>
        <w:t>- в сумме денежных средств, внесенных налогоплательщиком в налоговом периоде на индивидуальный инвестиционный счет;</w:t>
      </w:r>
    </w:p>
    <w:p w14:paraId="509A3318" w14:textId="77777777" w:rsidR="00EA2FC0" w:rsidRPr="001817AB" w:rsidRDefault="00EA2FC0" w:rsidP="0014395C">
      <w:pPr>
        <w:pStyle w:val="s1"/>
        <w:spacing w:before="120" w:beforeAutospacing="0" w:after="0" w:afterAutospacing="0"/>
        <w:ind w:left="567"/>
        <w:jc w:val="both"/>
        <w:rPr>
          <w:b/>
          <w:bCs/>
          <w:sz w:val="23"/>
          <w:szCs w:val="23"/>
        </w:rPr>
      </w:pPr>
      <w:r w:rsidRPr="001817AB">
        <w:rPr>
          <w:b/>
          <w:bCs/>
          <w:sz w:val="23"/>
          <w:szCs w:val="23"/>
        </w:rPr>
        <w:t>- в сумме положительного финансового результата, полученного по операциям, учитываемым на указанном счете.</w:t>
      </w:r>
    </w:p>
    <w:p w14:paraId="4962073A" w14:textId="25B42AFA" w:rsidR="0014395C" w:rsidRPr="001817AB" w:rsidRDefault="0014395C" w:rsidP="0014395C">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11 марта 2022 г. N 03-04-05/18171</w:t>
      </w:r>
    </w:p>
    <w:p w14:paraId="46A6F510" w14:textId="77777777" w:rsidR="00EA2FC0" w:rsidRPr="001817AB" w:rsidRDefault="00EA2FC0" w:rsidP="0014395C">
      <w:pPr>
        <w:shd w:val="clear" w:color="auto" w:fill="FFFFFF"/>
        <w:ind w:firstLine="567"/>
        <w:jc w:val="both"/>
        <w:rPr>
          <w:sz w:val="23"/>
          <w:szCs w:val="23"/>
          <w:lang w:eastAsia="ru-RU"/>
        </w:rPr>
      </w:pPr>
      <w:r w:rsidRPr="001817AB">
        <w:rPr>
          <w:sz w:val="23"/>
          <w:szCs w:val="23"/>
          <w:lang w:eastAsia="ru-RU"/>
        </w:rPr>
        <w:t>Для их получения необходимо соблюсти ряд условий. В частности, в течение срока действия договора на ведение индивидуального инвестиционного счета налогоплательщик не должен иметь других аналогичных договоров, за исключением случаев прекращения договора с переводом всех активов с одного счета на другой, открытый тому же физлицу.</w:t>
      </w:r>
    </w:p>
    <w:p w14:paraId="5FE84A32" w14:textId="3B0DA0BD" w:rsidR="0014395C" w:rsidRPr="001817AB" w:rsidRDefault="0014395C" w:rsidP="0014395C">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НДФЛ и страховые взносы в отношении надбавок </w:t>
      </w:r>
      <w:proofErr w:type="spellStart"/>
      <w:r w:rsidRPr="001817AB">
        <w:rPr>
          <w:b/>
          <w:bCs/>
          <w:sz w:val="23"/>
          <w:szCs w:val="23"/>
        </w:rPr>
        <w:t>вахтовикам</w:t>
      </w:r>
      <w:proofErr w:type="spellEnd"/>
    </w:p>
    <w:p w14:paraId="657AF0B0" w14:textId="07210526" w:rsidR="0014395C" w:rsidRPr="001817AB" w:rsidRDefault="0014395C" w:rsidP="0014395C">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11 марта 2022 г. N 03-04-06/18239</w:t>
      </w:r>
    </w:p>
    <w:p w14:paraId="3E886CA0" w14:textId="67FE413A" w:rsidR="0014395C" w:rsidRPr="001817AB" w:rsidRDefault="0014395C" w:rsidP="0014395C">
      <w:pPr>
        <w:shd w:val="clear" w:color="auto" w:fill="FFFFFF"/>
        <w:ind w:firstLine="567"/>
        <w:jc w:val="both"/>
        <w:rPr>
          <w:sz w:val="23"/>
          <w:szCs w:val="23"/>
          <w:lang w:eastAsia="ru-RU"/>
        </w:rPr>
      </w:pPr>
      <w:r w:rsidRPr="001817AB">
        <w:rPr>
          <w:sz w:val="23"/>
          <w:szCs w:val="23"/>
          <w:lang w:eastAsia="ru-RU"/>
        </w:rPr>
        <w:t>Надбавки за вахтовый метод работы, производимые в соответствии с ТК РФ лицам, выполняющим работы вахтовым методом, в размере, установленном коллективным, трудовым договором, локальным нормативным актом организации (ст. 302  ТК РФ), не облагаются НДФЛ.</w:t>
      </w:r>
    </w:p>
    <w:p w14:paraId="7A95F23C" w14:textId="77777777" w:rsidR="0014395C" w:rsidRPr="001817AB" w:rsidRDefault="0014395C" w:rsidP="0014395C">
      <w:pPr>
        <w:shd w:val="clear" w:color="auto" w:fill="FFFFFF"/>
        <w:ind w:firstLine="567"/>
        <w:jc w:val="both"/>
        <w:rPr>
          <w:sz w:val="23"/>
          <w:szCs w:val="23"/>
          <w:lang w:eastAsia="ru-RU"/>
        </w:rPr>
      </w:pPr>
      <w:r w:rsidRPr="001817AB">
        <w:rPr>
          <w:sz w:val="23"/>
          <w:szCs w:val="23"/>
          <w:lang w:eastAsia="ru-RU"/>
        </w:rPr>
        <w:t>Кроме того, такие выплаты не облагаются страховыми взносами.</w:t>
      </w:r>
    </w:p>
    <w:p w14:paraId="2B3FCD6B" w14:textId="5A821A3F" w:rsidR="00EA2FC0" w:rsidRPr="001817AB" w:rsidRDefault="00EA2FC0" w:rsidP="00EA2FC0">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При заключении супругами в период </w:t>
      </w:r>
      <w:proofErr w:type="gramStart"/>
      <w:r w:rsidRPr="001817AB">
        <w:rPr>
          <w:b/>
          <w:bCs/>
          <w:sz w:val="23"/>
          <w:szCs w:val="23"/>
        </w:rPr>
        <w:t>брака</w:t>
      </w:r>
      <w:proofErr w:type="gramEnd"/>
      <w:r w:rsidRPr="001817AB">
        <w:rPr>
          <w:b/>
          <w:bCs/>
          <w:sz w:val="23"/>
          <w:szCs w:val="23"/>
        </w:rPr>
        <w:t xml:space="preserve"> брачного договора, предусматривающего раздел общего имущества, дохода, подлежащего обложению налогом на доходы физических лиц, не возникает.</w:t>
      </w:r>
    </w:p>
    <w:p w14:paraId="0FDEC827" w14:textId="388C07B2" w:rsidR="00EA2FC0" w:rsidRPr="001817AB" w:rsidRDefault="00EA2FC0" w:rsidP="00EA2FC0">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11 марта 2022 г. N 03-04-05/17957</w:t>
      </w:r>
    </w:p>
    <w:p w14:paraId="534A0AA7" w14:textId="7C11EC6C" w:rsidR="002057C8" w:rsidRPr="001817AB" w:rsidRDefault="00667FDD" w:rsidP="002057C8">
      <w:pPr>
        <w:pStyle w:val="s1"/>
        <w:numPr>
          <w:ilvl w:val="0"/>
          <w:numId w:val="24"/>
        </w:numPr>
        <w:spacing w:before="120" w:beforeAutospacing="0" w:after="0" w:afterAutospacing="0"/>
        <w:ind w:left="567" w:hanging="567"/>
        <w:jc w:val="both"/>
        <w:rPr>
          <w:b/>
          <w:bCs/>
          <w:sz w:val="23"/>
          <w:szCs w:val="23"/>
        </w:rPr>
      </w:pPr>
      <w:r w:rsidRPr="001817AB">
        <w:rPr>
          <w:b/>
          <w:bCs/>
          <w:sz w:val="23"/>
          <w:szCs w:val="23"/>
        </w:rPr>
        <w:t>Н</w:t>
      </w:r>
      <w:r w:rsidR="002057C8" w:rsidRPr="001817AB">
        <w:rPr>
          <w:b/>
          <w:bCs/>
          <w:sz w:val="23"/>
          <w:szCs w:val="23"/>
        </w:rPr>
        <w:t>алогообложени</w:t>
      </w:r>
      <w:r w:rsidRPr="001817AB">
        <w:rPr>
          <w:b/>
          <w:bCs/>
          <w:sz w:val="23"/>
          <w:szCs w:val="23"/>
        </w:rPr>
        <w:t>е</w:t>
      </w:r>
      <w:r w:rsidR="002057C8" w:rsidRPr="001817AB">
        <w:rPr>
          <w:b/>
          <w:bCs/>
          <w:sz w:val="23"/>
          <w:szCs w:val="23"/>
        </w:rPr>
        <w:t xml:space="preserve"> НДФЛ </w:t>
      </w:r>
      <w:r w:rsidRPr="001817AB">
        <w:rPr>
          <w:b/>
          <w:bCs/>
          <w:sz w:val="23"/>
          <w:szCs w:val="23"/>
        </w:rPr>
        <w:t xml:space="preserve">сумм </w:t>
      </w:r>
      <w:r w:rsidR="002057C8" w:rsidRPr="001817AB">
        <w:rPr>
          <w:b/>
          <w:bCs/>
          <w:sz w:val="23"/>
          <w:szCs w:val="23"/>
        </w:rPr>
        <w:t>выплаченной неустойки и компенсации ущерба, причиненного имуществу физлица</w:t>
      </w:r>
    </w:p>
    <w:p w14:paraId="6574050C" w14:textId="77777777" w:rsidR="002057C8" w:rsidRPr="001817AB" w:rsidRDefault="002057C8" w:rsidP="002057C8">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11 марта 2022 г. N 03-04-05/17790</w:t>
      </w:r>
    </w:p>
    <w:p w14:paraId="5A878474" w14:textId="22C26D62" w:rsidR="002057C8" w:rsidRPr="001817AB" w:rsidRDefault="00667FDD" w:rsidP="002057C8">
      <w:pPr>
        <w:shd w:val="clear" w:color="auto" w:fill="FFFFFF"/>
        <w:ind w:firstLine="567"/>
        <w:jc w:val="both"/>
        <w:rPr>
          <w:sz w:val="23"/>
          <w:szCs w:val="23"/>
          <w:lang w:eastAsia="ru-RU"/>
        </w:rPr>
      </w:pPr>
      <w:r w:rsidRPr="001817AB">
        <w:rPr>
          <w:sz w:val="23"/>
          <w:szCs w:val="23"/>
          <w:lang w:eastAsia="ru-RU"/>
        </w:rPr>
        <w:t>Д</w:t>
      </w:r>
      <w:r w:rsidR="002057C8" w:rsidRPr="001817AB">
        <w:rPr>
          <w:sz w:val="23"/>
          <w:szCs w:val="23"/>
          <w:lang w:eastAsia="ru-RU"/>
        </w:rPr>
        <w:t>охода в виде выплаченной неустойки, подлежит обложению НДФЛ в установленном порядке.</w:t>
      </w:r>
    </w:p>
    <w:p w14:paraId="1BF1438A" w14:textId="77777777" w:rsidR="002057C8" w:rsidRPr="001817AB" w:rsidRDefault="002057C8" w:rsidP="002057C8">
      <w:pPr>
        <w:shd w:val="clear" w:color="auto" w:fill="FFFFFF"/>
        <w:ind w:firstLine="567"/>
        <w:jc w:val="both"/>
        <w:rPr>
          <w:sz w:val="23"/>
          <w:szCs w:val="23"/>
          <w:lang w:eastAsia="ru-RU"/>
        </w:rPr>
      </w:pPr>
      <w:r w:rsidRPr="001817AB">
        <w:rPr>
          <w:sz w:val="23"/>
          <w:szCs w:val="23"/>
          <w:lang w:eastAsia="ru-RU"/>
        </w:rPr>
        <w:t>Сумма компенсации реального ущерба, причиненного имуществу физлица, размер которого документально подтвержден, не является доходом для целей обложения НДФЛ.</w:t>
      </w:r>
    </w:p>
    <w:p w14:paraId="52082D2A" w14:textId="77777777" w:rsidR="00EA2FC0" w:rsidRPr="001817AB" w:rsidRDefault="00EA2FC0" w:rsidP="00EA2FC0">
      <w:pPr>
        <w:pStyle w:val="s1"/>
        <w:numPr>
          <w:ilvl w:val="0"/>
          <w:numId w:val="24"/>
        </w:numPr>
        <w:spacing w:before="120" w:beforeAutospacing="0" w:after="0" w:afterAutospacing="0"/>
        <w:ind w:left="567" w:hanging="567"/>
        <w:jc w:val="both"/>
        <w:rPr>
          <w:b/>
          <w:bCs/>
          <w:sz w:val="23"/>
          <w:szCs w:val="23"/>
        </w:rPr>
      </w:pPr>
      <w:r w:rsidRPr="001817AB">
        <w:rPr>
          <w:b/>
          <w:bCs/>
          <w:sz w:val="23"/>
          <w:szCs w:val="23"/>
        </w:rPr>
        <w:t>НДФЛ в отношении выплат, полученных по решению суда</w:t>
      </w:r>
    </w:p>
    <w:p w14:paraId="1DECDA5D" w14:textId="59AE2FF5" w:rsidR="00EA2FC0" w:rsidRPr="001817AB" w:rsidRDefault="00EA2FC0" w:rsidP="00EA2FC0">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11 марта 2022 г. N 03-04-05/17779</w:t>
      </w:r>
    </w:p>
    <w:p w14:paraId="1EB9796B" w14:textId="77777777" w:rsidR="00EA2FC0" w:rsidRPr="001817AB" w:rsidRDefault="00EA2FC0" w:rsidP="00EA2FC0">
      <w:pPr>
        <w:shd w:val="clear" w:color="auto" w:fill="FFFFFF"/>
        <w:ind w:firstLine="567"/>
        <w:jc w:val="both"/>
        <w:rPr>
          <w:sz w:val="23"/>
          <w:szCs w:val="23"/>
          <w:lang w:eastAsia="ru-RU"/>
        </w:rPr>
      </w:pPr>
      <w:r w:rsidRPr="001817AB">
        <w:rPr>
          <w:sz w:val="23"/>
          <w:szCs w:val="23"/>
          <w:lang w:eastAsia="ru-RU"/>
        </w:rPr>
        <w:t>Доходы в виде сумм возмещения по решению суда судебных расходов, понесенных налогоплательщиком при рассмотрении дела в суде, не облагаются НДФЛ.</w:t>
      </w:r>
    </w:p>
    <w:p w14:paraId="4C73AEE0" w14:textId="77777777" w:rsidR="00EA2FC0" w:rsidRPr="001817AB" w:rsidRDefault="00EA2FC0" w:rsidP="00EA2FC0">
      <w:pPr>
        <w:shd w:val="clear" w:color="auto" w:fill="FFFFFF"/>
        <w:ind w:firstLine="567"/>
        <w:jc w:val="both"/>
        <w:rPr>
          <w:sz w:val="23"/>
          <w:szCs w:val="23"/>
          <w:lang w:eastAsia="ru-RU"/>
        </w:rPr>
      </w:pPr>
      <w:r w:rsidRPr="001817AB">
        <w:rPr>
          <w:sz w:val="23"/>
          <w:szCs w:val="23"/>
          <w:lang w:eastAsia="ru-RU"/>
        </w:rPr>
        <w:t>Освобождается от НДФЛ сумма компенсации морального вреда, причиненного увечьем или иным повреждением здоровья, выплачиваемая налогоплательщику по решению суда.</w:t>
      </w:r>
    </w:p>
    <w:p w14:paraId="0D089946" w14:textId="77777777" w:rsidR="00EA2FC0" w:rsidRPr="001817AB" w:rsidRDefault="00EA2FC0" w:rsidP="00EA2FC0">
      <w:pPr>
        <w:shd w:val="clear" w:color="auto" w:fill="FFFFFF"/>
        <w:ind w:firstLine="567"/>
        <w:jc w:val="both"/>
        <w:rPr>
          <w:sz w:val="23"/>
          <w:szCs w:val="23"/>
          <w:lang w:eastAsia="ru-RU"/>
        </w:rPr>
      </w:pPr>
      <w:r w:rsidRPr="001817AB">
        <w:rPr>
          <w:sz w:val="23"/>
          <w:szCs w:val="23"/>
          <w:lang w:eastAsia="ru-RU"/>
        </w:rPr>
        <w:t>Штраф и неустойка, выплачиваемые организацией по решению суда, облагаются НДФЛ.</w:t>
      </w:r>
    </w:p>
    <w:p w14:paraId="01E8C866" w14:textId="77777777" w:rsidR="002057C8" w:rsidRPr="001817AB" w:rsidRDefault="002057C8" w:rsidP="002057C8">
      <w:pPr>
        <w:pStyle w:val="s1"/>
        <w:numPr>
          <w:ilvl w:val="0"/>
          <w:numId w:val="24"/>
        </w:numPr>
        <w:spacing w:before="120" w:beforeAutospacing="0" w:after="0" w:afterAutospacing="0"/>
        <w:ind w:left="567" w:hanging="567"/>
        <w:jc w:val="both"/>
        <w:rPr>
          <w:b/>
          <w:bCs/>
          <w:sz w:val="23"/>
          <w:szCs w:val="23"/>
        </w:rPr>
      </w:pPr>
      <w:r w:rsidRPr="001817AB">
        <w:rPr>
          <w:b/>
          <w:bCs/>
          <w:sz w:val="23"/>
          <w:szCs w:val="23"/>
        </w:rPr>
        <w:t>Если работодатель нарушил сроки по выплатам сотруднику (зарплата, отпускные, выходное пособие и др.), то он выплачивает компенсацию в размере не ниже 1/150 ключевой ставки за каждый день задержки.</w:t>
      </w:r>
    </w:p>
    <w:p w14:paraId="5A5CB324" w14:textId="445AC827" w:rsidR="002057C8" w:rsidRPr="001817AB" w:rsidRDefault="002057C8" w:rsidP="002057C8">
      <w:pPr>
        <w:pStyle w:val="s1"/>
        <w:spacing w:before="120" w:beforeAutospacing="0" w:after="0" w:afterAutospacing="0"/>
        <w:ind w:left="567"/>
        <w:jc w:val="both"/>
        <w:rPr>
          <w:b/>
          <w:bCs/>
          <w:sz w:val="23"/>
          <w:szCs w:val="23"/>
        </w:rPr>
      </w:pPr>
      <w:r w:rsidRPr="001817AB">
        <w:rPr>
          <w:b/>
          <w:bCs/>
          <w:sz w:val="23"/>
          <w:szCs w:val="23"/>
        </w:rPr>
        <w:t>Такие компенсации НДФЛ не облагаются.</w:t>
      </w:r>
    </w:p>
    <w:p w14:paraId="59BE7412" w14:textId="52E91DCC" w:rsidR="002057C8" w:rsidRPr="001817AB" w:rsidRDefault="002057C8" w:rsidP="002057C8">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11 марта 2022 г. N 03-04-05/18004</w:t>
      </w:r>
    </w:p>
    <w:p w14:paraId="2720E68F" w14:textId="46506DCE" w:rsidR="00BF4603" w:rsidRPr="001817AB" w:rsidRDefault="00BF4603" w:rsidP="00BF4603">
      <w:pPr>
        <w:pStyle w:val="s1"/>
        <w:numPr>
          <w:ilvl w:val="0"/>
          <w:numId w:val="24"/>
        </w:numPr>
        <w:spacing w:before="120" w:beforeAutospacing="0" w:after="0" w:afterAutospacing="0"/>
        <w:ind w:left="567" w:hanging="567"/>
        <w:jc w:val="both"/>
        <w:rPr>
          <w:b/>
          <w:bCs/>
          <w:sz w:val="23"/>
          <w:szCs w:val="23"/>
        </w:rPr>
      </w:pPr>
      <w:r w:rsidRPr="001817AB">
        <w:rPr>
          <w:b/>
          <w:bCs/>
          <w:sz w:val="23"/>
          <w:szCs w:val="23"/>
        </w:rPr>
        <w:t>Одним из условий для целей применения </w:t>
      </w:r>
      <w:hyperlink r:id="rId14" w:anchor="/document/10900200/entry/2170121" w:history="1">
        <w:r w:rsidRPr="001817AB">
          <w:rPr>
            <w:b/>
            <w:bCs/>
            <w:sz w:val="23"/>
            <w:szCs w:val="23"/>
          </w:rPr>
          <w:t>пункта 2 1 статьи 217 1</w:t>
        </w:r>
      </w:hyperlink>
      <w:r w:rsidRPr="001817AB">
        <w:rPr>
          <w:b/>
          <w:bCs/>
          <w:sz w:val="23"/>
          <w:szCs w:val="23"/>
        </w:rPr>
        <w:t> НК РФ является приобретение жилого помещения, общая площадь которого или его кадастровая стоимость превышает соответственно общую площадь в проданном жилом помещении или его кадастровую стоимость.</w:t>
      </w:r>
    </w:p>
    <w:p w14:paraId="3439CDEC" w14:textId="5DCC647A" w:rsidR="00BF4603" w:rsidRPr="001817AB" w:rsidRDefault="00BF4603" w:rsidP="00BF4603">
      <w:pPr>
        <w:pStyle w:val="s1"/>
        <w:spacing w:before="120" w:beforeAutospacing="0" w:after="0" w:afterAutospacing="0"/>
        <w:ind w:left="567"/>
        <w:jc w:val="both"/>
        <w:rPr>
          <w:b/>
          <w:bCs/>
          <w:sz w:val="23"/>
          <w:szCs w:val="23"/>
        </w:rPr>
      </w:pPr>
      <w:proofErr w:type="gramStart"/>
      <w:r w:rsidRPr="001817AB">
        <w:rPr>
          <w:b/>
          <w:bCs/>
          <w:sz w:val="23"/>
          <w:szCs w:val="23"/>
        </w:rPr>
        <w:t>Вместе с тем, </w:t>
      </w:r>
      <w:hyperlink r:id="rId15" w:anchor="/document/10900200/entry/21701216" w:history="1">
        <w:r w:rsidRPr="001817AB">
          <w:rPr>
            <w:b/>
            <w:bCs/>
            <w:sz w:val="23"/>
            <w:szCs w:val="23"/>
          </w:rPr>
          <w:t>абзацем шестым пункта 2 1 статьи 217 1</w:t>
        </w:r>
      </w:hyperlink>
      <w:r w:rsidRPr="001817AB">
        <w:rPr>
          <w:b/>
          <w:bCs/>
          <w:sz w:val="23"/>
          <w:szCs w:val="23"/>
        </w:rPr>
        <w:t> НК РФ установлено, что для целей применения указанного пункта должно соблюдаться условие, которым предусмотрено, что налогоплательщику, его супругу (супруге), его детям (в том числе усыновленным), не достигшим возраста 18 лет, его родителям (если налогоплательщик является лицом, не достигшим возраста, указанного в </w:t>
      </w:r>
      <w:hyperlink r:id="rId16" w:anchor="/document/10900200/entry/21701212" w:history="1">
        <w:r w:rsidRPr="001817AB">
          <w:rPr>
            <w:b/>
            <w:bCs/>
            <w:sz w:val="23"/>
            <w:szCs w:val="23"/>
          </w:rPr>
          <w:t>абзаце втором</w:t>
        </w:r>
      </w:hyperlink>
      <w:r w:rsidRPr="001817AB">
        <w:rPr>
          <w:b/>
          <w:bCs/>
          <w:sz w:val="23"/>
          <w:szCs w:val="23"/>
        </w:rPr>
        <w:t> настоящего пункта) на дату государственной регистрации</w:t>
      </w:r>
      <w:proofErr w:type="gramEnd"/>
      <w:r w:rsidRPr="001817AB">
        <w:rPr>
          <w:b/>
          <w:bCs/>
          <w:sz w:val="23"/>
          <w:szCs w:val="23"/>
        </w:rPr>
        <w:t xml:space="preserve"> </w:t>
      </w:r>
      <w:proofErr w:type="gramStart"/>
      <w:r w:rsidRPr="001817AB">
        <w:rPr>
          <w:b/>
          <w:bCs/>
          <w:sz w:val="23"/>
          <w:szCs w:val="23"/>
        </w:rPr>
        <w:t>перехода права собственности от налогоплательщика к покупателю на проданное жилое помещение или долю в праве собственности на жилое помещение не принадлежит в совокупности более 50 процентов в праве собственности на иное жилое помещение с общей площадью, превышающей общую площадь в приобретенном жилом помещении, независимо от размера приобретаемой доли налогоплательщика в соответствующем праве собственности.</w:t>
      </w:r>
      <w:proofErr w:type="gramEnd"/>
    </w:p>
    <w:p w14:paraId="289DA5A3" w14:textId="729CB454" w:rsidR="00BF4603" w:rsidRPr="001817AB" w:rsidRDefault="00BF4603" w:rsidP="00BF4603">
      <w:pPr>
        <w:pStyle w:val="s1"/>
        <w:spacing w:before="120" w:beforeAutospacing="0" w:after="0" w:afterAutospacing="0"/>
        <w:ind w:left="567"/>
        <w:jc w:val="both"/>
        <w:rPr>
          <w:b/>
          <w:bCs/>
          <w:sz w:val="23"/>
          <w:szCs w:val="23"/>
        </w:rPr>
      </w:pPr>
      <w:r w:rsidRPr="001817AB">
        <w:rPr>
          <w:b/>
          <w:bCs/>
          <w:sz w:val="23"/>
          <w:szCs w:val="23"/>
        </w:rPr>
        <w:t>Поэтому, в целях соблюдения указанного условия в собственности налогоплательщика, а также членов его семьи, указанных в </w:t>
      </w:r>
      <w:hyperlink r:id="rId17" w:anchor="/document/10900200/entry/21701216" w:history="1">
        <w:r w:rsidRPr="001817AB">
          <w:rPr>
            <w:b/>
            <w:bCs/>
            <w:sz w:val="23"/>
            <w:szCs w:val="23"/>
          </w:rPr>
          <w:t>абзаце шестом пункта 2 1 статьи 217 1</w:t>
        </w:r>
      </w:hyperlink>
      <w:r w:rsidRPr="001817AB">
        <w:rPr>
          <w:b/>
          <w:bCs/>
          <w:sz w:val="23"/>
          <w:szCs w:val="23"/>
        </w:rPr>
        <w:t> НК РФ, не может находиться, в частности, иное жилое помещение общей площадью большей, чем приобретаемое жилое помещение.</w:t>
      </w:r>
    </w:p>
    <w:p w14:paraId="2D610B31" w14:textId="713A200C" w:rsidR="00BF4603" w:rsidRPr="001817AB" w:rsidRDefault="00BF4603" w:rsidP="00BF4603">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14 марта 2022 г. N 03-04-05/18666</w:t>
      </w:r>
    </w:p>
    <w:p w14:paraId="3506A94B" w14:textId="483AB139" w:rsidR="00704C89" w:rsidRPr="001817AB" w:rsidRDefault="00704C89" w:rsidP="00704C89">
      <w:pPr>
        <w:pStyle w:val="s1"/>
        <w:numPr>
          <w:ilvl w:val="0"/>
          <w:numId w:val="24"/>
        </w:numPr>
        <w:spacing w:before="120" w:beforeAutospacing="0" w:after="0" w:afterAutospacing="0"/>
        <w:ind w:left="567" w:hanging="567"/>
        <w:jc w:val="both"/>
        <w:rPr>
          <w:b/>
          <w:bCs/>
          <w:sz w:val="23"/>
          <w:szCs w:val="23"/>
        </w:rPr>
      </w:pPr>
      <w:r w:rsidRPr="001817AB">
        <w:rPr>
          <w:b/>
          <w:bCs/>
          <w:sz w:val="23"/>
          <w:szCs w:val="23"/>
        </w:rPr>
        <w:t>Влияние реорганизация на возможность применения налоговых преимуще</w:t>
      </w:r>
      <w:proofErr w:type="gramStart"/>
      <w:r w:rsidRPr="001817AB">
        <w:rPr>
          <w:b/>
          <w:bCs/>
          <w:sz w:val="23"/>
          <w:szCs w:val="23"/>
        </w:rPr>
        <w:t>ств дл</w:t>
      </w:r>
      <w:proofErr w:type="gramEnd"/>
      <w:r w:rsidRPr="001817AB">
        <w:rPr>
          <w:b/>
          <w:bCs/>
          <w:sz w:val="23"/>
          <w:szCs w:val="23"/>
        </w:rPr>
        <w:t>я IT-бизнеса</w:t>
      </w:r>
    </w:p>
    <w:p w14:paraId="65CEE717" w14:textId="00A3D0C2" w:rsidR="00704C89" w:rsidRPr="001817AB" w:rsidRDefault="00704C89" w:rsidP="00704C89">
      <w:pPr>
        <w:pStyle w:val="s1"/>
        <w:spacing w:before="120" w:beforeAutospacing="0" w:after="120" w:afterAutospacing="0"/>
        <w:ind w:left="567"/>
        <w:jc w:val="both"/>
        <w:rPr>
          <w:i/>
          <w:sz w:val="23"/>
          <w:szCs w:val="23"/>
        </w:rPr>
      </w:pPr>
      <w:r w:rsidRPr="001817AB">
        <w:rPr>
          <w:i/>
          <w:sz w:val="23"/>
          <w:szCs w:val="23"/>
        </w:rPr>
        <w:t>Письмо Федеральной налоговой службы от 17 марта 2022 г. N СД-4-2/3289@ "О налоговых преимуществах, установленных для IT-бизнеса"</w:t>
      </w:r>
    </w:p>
    <w:p w14:paraId="5B996262" w14:textId="77777777" w:rsidR="00704C89" w:rsidRPr="001817AB" w:rsidRDefault="00704C89" w:rsidP="00704C89">
      <w:pPr>
        <w:shd w:val="clear" w:color="auto" w:fill="FFFFFF"/>
        <w:ind w:firstLine="567"/>
        <w:jc w:val="both"/>
        <w:rPr>
          <w:sz w:val="23"/>
          <w:szCs w:val="23"/>
          <w:lang w:eastAsia="ru-RU"/>
        </w:rPr>
      </w:pPr>
      <w:r w:rsidRPr="001817AB">
        <w:rPr>
          <w:sz w:val="23"/>
          <w:szCs w:val="23"/>
          <w:lang w:eastAsia="ru-RU"/>
        </w:rPr>
        <w:t>В качестве налоговой поддержки IT-отрасли введены пониженные ставки по налогу на прибыль и пониженные тарифы страховых взносов.</w:t>
      </w:r>
    </w:p>
    <w:p w14:paraId="26603606" w14:textId="77777777" w:rsidR="00704C89" w:rsidRPr="001817AB" w:rsidRDefault="00704C89" w:rsidP="00704C89">
      <w:pPr>
        <w:shd w:val="clear" w:color="auto" w:fill="FFFFFF"/>
        <w:ind w:firstLine="567"/>
        <w:jc w:val="both"/>
        <w:rPr>
          <w:sz w:val="23"/>
          <w:szCs w:val="23"/>
          <w:lang w:eastAsia="ru-RU"/>
        </w:rPr>
      </w:pPr>
      <w:r w:rsidRPr="001817AB">
        <w:rPr>
          <w:sz w:val="23"/>
          <w:szCs w:val="23"/>
          <w:lang w:eastAsia="ru-RU"/>
        </w:rPr>
        <w:t>Льготы распространяются на IT-компании, как созданные до введения нового регулирования, так и после вступления новых норм в силу.</w:t>
      </w:r>
    </w:p>
    <w:p w14:paraId="540557A6" w14:textId="77777777" w:rsidR="00704C89" w:rsidRPr="001817AB" w:rsidRDefault="00704C89" w:rsidP="00704C89">
      <w:pPr>
        <w:shd w:val="clear" w:color="auto" w:fill="FFFFFF"/>
        <w:ind w:firstLine="567"/>
        <w:jc w:val="both"/>
        <w:rPr>
          <w:sz w:val="23"/>
          <w:szCs w:val="23"/>
          <w:lang w:eastAsia="ru-RU"/>
        </w:rPr>
      </w:pPr>
      <w:r w:rsidRPr="001817AB">
        <w:rPr>
          <w:sz w:val="23"/>
          <w:szCs w:val="23"/>
          <w:lang w:eastAsia="ru-RU"/>
        </w:rPr>
        <w:t xml:space="preserve">Сама по себе реорганизация </w:t>
      </w:r>
      <w:proofErr w:type="spellStart"/>
      <w:r w:rsidRPr="001817AB">
        <w:rPr>
          <w:sz w:val="23"/>
          <w:szCs w:val="23"/>
          <w:lang w:eastAsia="ru-RU"/>
        </w:rPr>
        <w:t>юрлица</w:t>
      </w:r>
      <w:proofErr w:type="spellEnd"/>
      <w:r w:rsidRPr="001817AB">
        <w:rPr>
          <w:sz w:val="23"/>
          <w:szCs w:val="23"/>
          <w:lang w:eastAsia="ru-RU"/>
        </w:rPr>
        <w:t>, в результате которой создается отдельная организация, осуществляющая IT-деятельность, не может рассматриваться налоговыми органами как искажение фактов хозяйственной жизни и квалифицироваться как применение схемы уклонения от налогообложения.</w:t>
      </w:r>
    </w:p>
    <w:p w14:paraId="6C00627B" w14:textId="77777777" w:rsidR="00704C89" w:rsidRPr="001817AB" w:rsidRDefault="00704C89" w:rsidP="00704C89">
      <w:pPr>
        <w:shd w:val="clear" w:color="auto" w:fill="FFFFFF"/>
        <w:ind w:firstLine="567"/>
        <w:jc w:val="both"/>
        <w:rPr>
          <w:sz w:val="23"/>
          <w:szCs w:val="23"/>
          <w:lang w:eastAsia="ru-RU"/>
        </w:rPr>
      </w:pPr>
      <w:r w:rsidRPr="001817AB">
        <w:rPr>
          <w:sz w:val="23"/>
          <w:szCs w:val="23"/>
          <w:lang w:eastAsia="ru-RU"/>
        </w:rPr>
        <w:t>В отсутствие искажений фактов хозяйственной жизни получение экономической выгоды в виде налоговых льгот полностью соответствует целям ее введения - налоговой поддержке IT-отрасли.</w:t>
      </w:r>
    </w:p>
    <w:p w14:paraId="6D114BD8" w14:textId="77777777" w:rsidR="003B2AFD" w:rsidRPr="001817AB" w:rsidRDefault="003B2AFD" w:rsidP="003B2AFD">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НДФЛ в случае,  когда организация-заказчик оплатила исполнителям проезд к месту выполнения работ и проживание там: </w:t>
      </w:r>
    </w:p>
    <w:p w14:paraId="4B9782B2" w14:textId="77777777" w:rsidR="003B2AFD" w:rsidRPr="001817AB" w:rsidRDefault="003B2AFD" w:rsidP="003B2AFD">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17 марта 2022 г. N 03-04-05/20477</w:t>
      </w:r>
    </w:p>
    <w:p w14:paraId="0E7DCFCB" w14:textId="77777777" w:rsidR="003B2AFD" w:rsidRDefault="003B2AFD" w:rsidP="003B2AFD">
      <w:pPr>
        <w:shd w:val="clear" w:color="auto" w:fill="FFFFFF"/>
        <w:ind w:firstLine="567"/>
        <w:jc w:val="both"/>
        <w:rPr>
          <w:sz w:val="23"/>
          <w:szCs w:val="23"/>
          <w:lang w:eastAsia="ru-RU"/>
        </w:rPr>
      </w:pPr>
      <w:r w:rsidRPr="001817AB">
        <w:rPr>
          <w:sz w:val="23"/>
          <w:szCs w:val="23"/>
          <w:lang w:eastAsia="ru-RU"/>
        </w:rPr>
        <w:t>Оплата за исполнителей стоимости проезда и проживания, производимая в интересах физлиц, признается доходом в натуральной форме. Если оплата производится не в интересах физлица, она не признается доходом в натуральной форме.</w:t>
      </w:r>
    </w:p>
    <w:p w14:paraId="35781049" w14:textId="77777777" w:rsidR="001817AB" w:rsidRPr="001817AB" w:rsidRDefault="001817AB" w:rsidP="001817AB">
      <w:pPr>
        <w:pStyle w:val="s1"/>
        <w:numPr>
          <w:ilvl w:val="0"/>
          <w:numId w:val="24"/>
        </w:numPr>
        <w:spacing w:before="120" w:beforeAutospacing="0" w:after="0" w:afterAutospacing="0"/>
        <w:ind w:left="567" w:hanging="567"/>
        <w:jc w:val="both"/>
        <w:rPr>
          <w:b/>
          <w:bCs/>
          <w:sz w:val="23"/>
          <w:szCs w:val="23"/>
        </w:rPr>
      </w:pPr>
      <w:r w:rsidRPr="001817AB">
        <w:rPr>
          <w:b/>
          <w:bCs/>
          <w:sz w:val="23"/>
          <w:szCs w:val="23"/>
        </w:rPr>
        <w:t>Организации могут оплачивать за граждан коммунальные услуги, питание, отдых, обучение.</w:t>
      </w:r>
    </w:p>
    <w:p w14:paraId="5A159856" w14:textId="77777777" w:rsidR="001817AB" w:rsidRPr="001817AB" w:rsidRDefault="001817AB" w:rsidP="001817AB">
      <w:pPr>
        <w:pStyle w:val="s1"/>
        <w:spacing w:before="120" w:beforeAutospacing="0" w:after="0" w:afterAutospacing="0"/>
        <w:ind w:left="567"/>
        <w:jc w:val="both"/>
        <w:rPr>
          <w:b/>
          <w:bCs/>
          <w:sz w:val="23"/>
          <w:szCs w:val="23"/>
        </w:rPr>
      </w:pPr>
      <w:r w:rsidRPr="001817AB">
        <w:rPr>
          <w:b/>
          <w:bCs/>
          <w:sz w:val="23"/>
          <w:szCs w:val="23"/>
        </w:rPr>
        <w:t>В целях НДФЛ это приводит к возникновению дохода в натуральной форме, если оплата произведена в интересах гражданина.</w:t>
      </w:r>
    </w:p>
    <w:p w14:paraId="0981F097" w14:textId="77777777" w:rsidR="001817AB" w:rsidRPr="001817AB" w:rsidRDefault="001817AB" w:rsidP="001817AB">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17 марта 2022 г. N 03-04-05/20478</w:t>
      </w:r>
    </w:p>
    <w:p w14:paraId="3162C01F" w14:textId="77777777" w:rsidR="00C13984" w:rsidRPr="001817AB" w:rsidRDefault="00C13984" w:rsidP="00C13984">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НДФЛ при продаже доли в квартире, приобретенной за счет </w:t>
      </w:r>
      <w:proofErr w:type="spellStart"/>
      <w:r w:rsidRPr="001817AB">
        <w:rPr>
          <w:b/>
          <w:bCs/>
          <w:sz w:val="23"/>
          <w:szCs w:val="23"/>
        </w:rPr>
        <w:t>маткапитала</w:t>
      </w:r>
      <w:proofErr w:type="spellEnd"/>
    </w:p>
    <w:p w14:paraId="1861F2B8" w14:textId="7AEE6282" w:rsidR="00C13984" w:rsidRPr="001817AB" w:rsidRDefault="00C13984" w:rsidP="00C13984">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22 марта 2022 г. N 03-04-05/22111</w:t>
      </w:r>
    </w:p>
    <w:p w14:paraId="34712720" w14:textId="77777777" w:rsidR="00C13984" w:rsidRPr="001817AB" w:rsidRDefault="00C13984" w:rsidP="00C13984">
      <w:pPr>
        <w:shd w:val="clear" w:color="auto" w:fill="FFFFFF"/>
        <w:ind w:firstLine="567"/>
        <w:jc w:val="both"/>
        <w:rPr>
          <w:sz w:val="23"/>
          <w:szCs w:val="23"/>
          <w:lang w:eastAsia="ru-RU"/>
        </w:rPr>
      </w:pPr>
      <w:r w:rsidRPr="001817AB">
        <w:rPr>
          <w:sz w:val="23"/>
          <w:szCs w:val="23"/>
          <w:lang w:eastAsia="ru-RU"/>
        </w:rPr>
        <w:t xml:space="preserve">Минфин ответил на вопросы об НДФЛ при продаже доли в квартире, приобретенной за счет </w:t>
      </w:r>
      <w:proofErr w:type="spellStart"/>
      <w:r w:rsidRPr="001817AB">
        <w:rPr>
          <w:sz w:val="23"/>
          <w:szCs w:val="23"/>
          <w:lang w:eastAsia="ru-RU"/>
        </w:rPr>
        <w:t>маткапитала</w:t>
      </w:r>
      <w:proofErr w:type="spellEnd"/>
      <w:r w:rsidRPr="001817AB">
        <w:rPr>
          <w:sz w:val="23"/>
          <w:szCs w:val="23"/>
          <w:lang w:eastAsia="ru-RU"/>
        </w:rPr>
        <w:t>.</w:t>
      </w:r>
    </w:p>
    <w:p w14:paraId="73F6C380" w14:textId="77777777" w:rsidR="00C13984" w:rsidRPr="001817AB" w:rsidRDefault="00C13984" w:rsidP="00C13984">
      <w:pPr>
        <w:shd w:val="clear" w:color="auto" w:fill="FFFFFF"/>
        <w:ind w:firstLine="567"/>
        <w:jc w:val="both"/>
        <w:rPr>
          <w:sz w:val="23"/>
          <w:szCs w:val="23"/>
          <w:lang w:eastAsia="ru-RU"/>
        </w:rPr>
      </w:pPr>
      <w:r w:rsidRPr="001817AB">
        <w:rPr>
          <w:sz w:val="23"/>
          <w:szCs w:val="23"/>
          <w:lang w:eastAsia="ru-RU"/>
        </w:rPr>
        <w:t>Доходы семей с детьми от продажи недвижимости освобождаются от НДФЛ независимо от срока владения, если одновременно соблюдаются установленные условия. В частности, если продажа одного и приобретение иного жилья происходят в одном календарном году (налоговом периоде), либо иное жилье приобретено не позднее 30 апреля следующего года.</w:t>
      </w:r>
    </w:p>
    <w:p w14:paraId="5CB6ED46" w14:textId="77777777" w:rsidR="00C13984" w:rsidRPr="001817AB" w:rsidRDefault="00C13984" w:rsidP="00C13984">
      <w:pPr>
        <w:shd w:val="clear" w:color="auto" w:fill="FFFFFF"/>
        <w:ind w:firstLine="567"/>
        <w:jc w:val="both"/>
        <w:rPr>
          <w:sz w:val="23"/>
          <w:szCs w:val="23"/>
          <w:lang w:eastAsia="ru-RU"/>
        </w:rPr>
      </w:pPr>
      <w:r w:rsidRPr="001817AB">
        <w:rPr>
          <w:sz w:val="23"/>
          <w:szCs w:val="23"/>
          <w:lang w:eastAsia="ru-RU"/>
        </w:rPr>
        <w:t>В противном случае доходы от продажи имущества облагаются НДФЛ в общем порядке.</w:t>
      </w:r>
    </w:p>
    <w:p w14:paraId="3E4B76B6" w14:textId="03E5EF10" w:rsidR="00C13984" w:rsidRPr="001817AB" w:rsidRDefault="00C13984" w:rsidP="00C13984">
      <w:pPr>
        <w:shd w:val="clear" w:color="auto" w:fill="FFFFFF"/>
        <w:ind w:firstLine="567"/>
        <w:jc w:val="both"/>
        <w:rPr>
          <w:sz w:val="23"/>
          <w:szCs w:val="23"/>
          <w:lang w:eastAsia="ru-RU"/>
        </w:rPr>
      </w:pPr>
      <w:r w:rsidRPr="001817AB">
        <w:rPr>
          <w:sz w:val="23"/>
          <w:szCs w:val="23"/>
          <w:lang w:eastAsia="ru-RU"/>
        </w:rPr>
        <w:t xml:space="preserve">Разъяснены особенности применения НДФЛ при продаже недвижимости, приобретенной с использованием </w:t>
      </w:r>
      <w:proofErr w:type="spellStart"/>
      <w:r w:rsidRPr="001817AB">
        <w:rPr>
          <w:sz w:val="23"/>
          <w:szCs w:val="23"/>
          <w:lang w:eastAsia="ru-RU"/>
        </w:rPr>
        <w:t>маткапитала</w:t>
      </w:r>
      <w:proofErr w:type="spellEnd"/>
      <w:r w:rsidRPr="001817AB">
        <w:rPr>
          <w:sz w:val="23"/>
          <w:szCs w:val="23"/>
          <w:lang w:eastAsia="ru-RU"/>
        </w:rPr>
        <w:t xml:space="preserve">. </w:t>
      </w:r>
      <w:proofErr w:type="gramStart"/>
      <w:r w:rsidRPr="001817AB">
        <w:rPr>
          <w:sz w:val="23"/>
          <w:szCs w:val="23"/>
          <w:lang w:eastAsia="ru-RU"/>
        </w:rPr>
        <w:t>Так, при продаже доли в квартире, приобретенной налогоплательщиком в соответствии с  ч.</w:t>
      </w:r>
      <w:hyperlink r:id="rId18" w:anchor="/document/12151286/entry/104" w:history="1">
        <w:r w:rsidRPr="001817AB">
          <w:rPr>
            <w:sz w:val="23"/>
            <w:szCs w:val="23"/>
            <w:lang w:eastAsia="ru-RU"/>
          </w:rPr>
          <w:t xml:space="preserve"> 4 ст. 10</w:t>
        </w:r>
      </w:hyperlink>
      <w:r w:rsidRPr="001817AB">
        <w:rPr>
          <w:sz w:val="23"/>
          <w:szCs w:val="23"/>
          <w:lang w:eastAsia="ru-RU"/>
        </w:rPr>
        <w:t>.Федерального закона  №256-ФЗ, подлежащий налогообложению доход может быть уменьшен, в частности, на сумму фактически произведенных и документально подтвержденных расходов членов семьи налогоплательщика на приобретение доли налогоплательщика в проданной квартире, а также расходы на погашение процентов по целевым займам (кредитам), фактически использованным на приобретение проданной доли</w:t>
      </w:r>
      <w:proofErr w:type="gramEnd"/>
      <w:r w:rsidRPr="001817AB">
        <w:rPr>
          <w:sz w:val="23"/>
          <w:szCs w:val="23"/>
          <w:lang w:eastAsia="ru-RU"/>
        </w:rPr>
        <w:t xml:space="preserve"> в квартире.</w:t>
      </w:r>
    </w:p>
    <w:p w14:paraId="5B801A5C" w14:textId="7DFEF4E3" w:rsidR="008A056C" w:rsidRPr="001817AB" w:rsidRDefault="008A056C" w:rsidP="008A056C">
      <w:pPr>
        <w:pStyle w:val="s1"/>
        <w:numPr>
          <w:ilvl w:val="0"/>
          <w:numId w:val="24"/>
        </w:numPr>
        <w:spacing w:before="120" w:beforeAutospacing="0" w:after="0" w:afterAutospacing="0"/>
        <w:ind w:left="567" w:hanging="567"/>
        <w:jc w:val="both"/>
        <w:rPr>
          <w:b/>
          <w:bCs/>
          <w:sz w:val="23"/>
          <w:szCs w:val="23"/>
        </w:rPr>
      </w:pPr>
      <w:r w:rsidRPr="001817AB">
        <w:rPr>
          <w:b/>
          <w:bCs/>
          <w:sz w:val="23"/>
          <w:szCs w:val="23"/>
        </w:rPr>
        <w:t>НДФЛ с неустойки и сумм компенсации ущерба имуществу</w:t>
      </w:r>
    </w:p>
    <w:p w14:paraId="0BFFC4BD" w14:textId="34C743C8" w:rsidR="008A056C" w:rsidRPr="001817AB" w:rsidRDefault="008A056C" w:rsidP="008A056C">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22 марта 2022 г. N 03-04-05/22859</w:t>
      </w:r>
    </w:p>
    <w:p w14:paraId="5728672F" w14:textId="7927B11A" w:rsidR="008A056C" w:rsidRPr="001817AB" w:rsidRDefault="008A056C" w:rsidP="003B2AFD">
      <w:pPr>
        <w:shd w:val="clear" w:color="auto" w:fill="FFFFFF"/>
        <w:ind w:firstLine="567"/>
        <w:jc w:val="both"/>
        <w:rPr>
          <w:sz w:val="23"/>
          <w:szCs w:val="23"/>
          <w:lang w:eastAsia="ru-RU"/>
        </w:rPr>
      </w:pPr>
      <w:r w:rsidRPr="001817AB">
        <w:rPr>
          <w:sz w:val="23"/>
          <w:szCs w:val="23"/>
          <w:lang w:eastAsia="ru-RU"/>
        </w:rPr>
        <w:t xml:space="preserve">Неустойка - </w:t>
      </w:r>
      <w:r w:rsidRPr="001817AB">
        <w:rPr>
          <w:rFonts w:ascii="PT Serif" w:hAnsi="PT Serif"/>
          <w:color w:val="22272F"/>
          <w:sz w:val="23"/>
          <w:szCs w:val="23"/>
          <w:shd w:val="clear" w:color="auto" w:fill="FFFFFF"/>
        </w:rPr>
        <w:t>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 в частности, в случае просрочки исполнения</w:t>
      </w:r>
      <w:r w:rsidRPr="001817AB">
        <w:rPr>
          <w:sz w:val="23"/>
          <w:szCs w:val="23"/>
          <w:lang w:eastAsia="ru-RU"/>
        </w:rPr>
        <w:t>, подлежит обложению НДФЛ.</w:t>
      </w:r>
    </w:p>
    <w:p w14:paraId="650B6D47" w14:textId="632886A1" w:rsidR="008A056C" w:rsidRPr="001817AB" w:rsidRDefault="008A056C" w:rsidP="008A056C">
      <w:pPr>
        <w:shd w:val="clear" w:color="auto" w:fill="FFFFFF"/>
        <w:ind w:firstLine="567"/>
        <w:jc w:val="both"/>
        <w:rPr>
          <w:sz w:val="23"/>
          <w:szCs w:val="23"/>
          <w:lang w:eastAsia="ru-RU"/>
        </w:rPr>
      </w:pPr>
      <w:r w:rsidRPr="001817AB">
        <w:rPr>
          <w:sz w:val="23"/>
          <w:szCs w:val="23"/>
          <w:lang w:eastAsia="ru-RU"/>
        </w:rPr>
        <w:t>Сумма компенсации реального ущерба, причиненного имуществу физического лица, размер которого документально подтвержден, не облагается НДФЛ.</w:t>
      </w:r>
    </w:p>
    <w:p w14:paraId="026C337C" w14:textId="77777777" w:rsidR="008A056C" w:rsidRPr="001817AB" w:rsidRDefault="008A056C" w:rsidP="008A056C">
      <w:pPr>
        <w:shd w:val="clear" w:color="auto" w:fill="FFFFFF"/>
        <w:ind w:firstLine="567"/>
        <w:jc w:val="both"/>
        <w:rPr>
          <w:sz w:val="23"/>
          <w:szCs w:val="23"/>
          <w:lang w:eastAsia="ru-RU"/>
        </w:rPr>
      </w:pPr>
      <w:r w:rsidRPr="001817AB">
        <w:rPr>
          <w:sz w:val="23"/>
          <w:szCs w:val="23"/>
          <w:lang w:eastAsia="ru-RU"/>
        </w:rPr>
        <w:t>Возмещение потребителю стоимости возвращенного им товара, по которой товар был приобретен, не приводит к возникновению у такого лица налогооблагаемого дохода, поскольку физическому лицу возвращаются его собственные денежные средства, израсходованные на приобретение товара.</w:t>
      </w:r>
    </w:p>
    <w:p w14:paraId="118FCFEA" w14:textId="2C4E693F" w:rsidR="008A056C" w:rsidRPr="001817AB" w:rsidRDefault="008A056C" w:rsidP="008A056C">
      <w:pPr>
        <w:pStyle w:val="s1"/>
        <w:numPr>
          <w:ilvl w:val="0"/>
          <w:numId w:val="24"/>
        </w:numPr>
        <w:spacing w:before="120" w:beforeAutospacing="0" w:after="0" w:afterAutospacing="0"/>
        <w:ind w:left="567" w:hanging="567"/>
        <w:jc w:val="both"/>
        <w:rPr>
          <w:b/>
          <w:bCs/>
          <w:sz w:val="23"/>
          <w:szCs w:val="23"/>
        </w:rPr>
      </w:pPr>
      <w:r w:rsidRPr="001817AB">
        <w:rPr>
          <w:b/>
          <w:bCs/>
          <w:sz w:val="23"/>
          <w:szCs w:val="23"/>
        </w:rPr>
        <w:t>Обязанность по декларированию доходов, полученных наследниками умершего лица, налог с которых не был уплачен указанным лицом в связи со смертью, у наследников отсутствует</w:t>
      </w:r>
    </w:p>
    <w:p w14:paraId="417FF6BF" w14:textId="552809C4" w:rsidR="008A056C" w:rsidRPr="001817AB" w:rsidRDefault="008A056C" w:rsidP="006A4790">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22 марта 2022 г. N 03-04-05/22193</w:t>
      </w:r>
    </w:p>
    <w:p w14:paraId="52099C7E" w14:textId="77777777" w:rsidR="008C30C1" w:rsidRPr="001817AB" w:rsidRDefault="008C30C1" w:rsidP="008C30C1">
      <w:pPr>
        <w:pStyle w:val="s1"/>
        <w:numPr>
          <w:ilvl w:val="0"/>
          <w:numId w:val="24"/>
        </w:numPr>
        <w:spacing w:before="120" w:beforeAutospacing="0" w:after="0" w:afterAutospacing="0"/>
        <w:ind w:left="567" w:hanging="567"/>
        <w:jc w:val="both"/>
        <w:rPr>
          <w:b/>
          <w:bCs/>
          <w:sz w:val="23"/>
          <w:szCs w:val="23"/>
        </w:rPr>
      </w:pPr>
      <w:r w:rsidRPr="001817AB">
        <w:rPr>
          <w:b/>
          <w:bCs/>
          <w:sz w:val="23"/>
          <w:szCs w:val="23"/>
        </w:rPr>
        <w:t>Если международный договор освобождает доход резидента иностранного государства от НДФЛ, излишне удержанный налог вернут</w:t>
      </w:r>
    </w:p>
    <w:p w14:paraId="7DFC5E25" w14:textId="4D3691B4" w:rsidR="008C30C1" w:rsidRPr="001817AB" w:rsidRDefault="008C30C1" w:rsidP="008C30C1">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25 марта 2022 г. N 03-04-05/24169</w:t>
      </w:r>
    </w:p>
    <w:p w14:paraId="55C568E3" w14:textId="77777777" w:rsidR="008C30C1" w:rsidRPr="001817AB" w:rsidRDefault="008C30C1" w:rsidP="008C30C1">
      <w:pPr>
        <w:shd w:val="clear" w:color="auto" w:fill="FFFFFF"/>
        <w:ind w:firstLine="567"/>
        <w:jc w:val="both"/>
        <w:rPr>
          <w:sz w:val="23"/>
          <w:szCs w:val="23"/>
          <w:lang w:eastAsia="ru-RU"/>
        </w:rPr>
      </w:pPr>
      <w:r w:rsidRPr="001817AB">
        <w:rPr>
          <w:sz w:val="23"/>
          <w:szCs w:val="23"/>
          <w:lang w:eastAsia="ru-RU"/>
        </w:rPr>
        <w:t>Если международным договором предусмотрено освобождение от налогообложения в России каких-либо видов доходов резидентов иностранного государства, освобождение от уплаты (удержания) налога либо возврат ранее удержанного налога производится в порядке, установленном НК.</w:t>
      </w:r>
    </w:p>
    <w:p w14:paraId="1155A183" w14:textId="77777777" w:rsidR="008C30C1" w:rsidRPr="001817AB" w:rsidRDefault="008C30C1" w:rsidP="008C30C1">
      <w:pPr>
        <w:shd w:val="clear" w:color="auto" w:fill="FFFFFF"/>
        <w:ind w:firstLine="567"/>
        <w:jc w:val="both"/>
        <w:rPr>
          <w:sz w:val="23"/>
          <w:szCs w:val="23"/>
          <w:lang w:eastAsia="ru-RU"/>
        </w:rPr>
      </w:pPr>
      <w:r w:rsidRPr="001817AB">
        <w:rPr>
          <w:sz w:val="23"/>
          <w:szCs w:val="23"/>
          <w:lang w:eastAsia="ru-RU"/>
        </w:rPr>
        <w:t>Для подтверждения статуса резидента иностранного государства налоговому агенту можно представить паспорт иностранного гражданина либо иной документ, удостоверяющий личность.</w:t>
      </w:r>
    </w:p>
    <w:p w14:paraId="1D21D849" w14:textId="77777777" w:rsidR="008C30C1" w:rsidRPr="001817AB" w:rsidRDefault="008C30C1" w:rsidP="008C30C1">
      <w:pPr>
        <w:shd w:val="clear" w:color="auto" w:fill="FFFFFF"/>
        <w:ind w:firstLine="567"/>
        <w:jc w:val="both"/>
        <w:rPr>
          <w:sz w:val="23"/>
          <w:szCs w:val="23"/>
          <w:lang w:eastAsia="ru-RU"/>
        </w:rPr>
      </w:pPr>
      <w:r w:rsidRPr="001817AB">
        <w:rPr>
          <w:sz w:val="23"/>
          <w:szCs w:val="23"/>
          <w:lang w:eastAsia="ru-RU"/>
        </w:rPr>
        <w:t>Если подтверждение статуса резидента иностранного государства представлено налоговому агенту после выплаты дохода и удержания налога, налоговый агент вернет излишне удержанную сумму налога на основании письменного заявления налогоплательщика.</w:t>
      </w:r>
    </w:p>
    <w:p w14:paraId="36733D1D" w14:textId="77777777" w:rsidR="008C30C1" w:rsidRPr="001817AB" w:rsidRDefault="008C30C1" w:rsidP="008C30C1">
      <w:pPr>
        <w:shd w:val="clear" w:color="auto" w:fill="FFFFFF"/>
        <w:ind w:firstLine="567"/>
        <w:jc w:val="both"/>
        <w:rPr>
          <w:sz w:val="23"/>
          <w:szCs w:val="23"/>
          <w:lang w:eastAsia="ru-RU"/>
        </w:rPr>
      </w:pPr>
      <w:r w:rsidRPr="001817AB">
        <w:rPr>
          <w:sz w:val="23"/>
          <w:szCs w:val="23"/>
          <w:lang w:eastAsia="ru-RU"/>
        </w:rPr>
        <w:t>Порядок возврата НДФЛ не зависит от налогового периода, в котором производится возврат.</w:t>
      </w:r>
    </w:p>
    <w:p w14:paraId="7F6BE3A5" w14:textId="6D99AAFD" w:rsidR="00654143" w:rsidRPr="001817AB" w:rsidRDefault="00654143" w:rsidP="00654143">
      <w:pPr>
        <w:pStyle w:val="s1"/>
        <w:numPr>
          <w:ilvl w:val="0"/>
          <w:numId w:val="24"/>
        </w:numPr>
        <w:spacing w:before="120" w:beforeAutospacing="0" w:after="0" w:afterAutospacing="0"/>
        <w:ind w:left="567" w:hanging="567"/>
        <w:jc w:val="both"/>
        <w:rPr>
          <w:b/>
          <w:bCs/>
          <w:sz w:val="23"/>
          <w:szCs w:val="23"/>
        </w:rPr>
      </w:pPr>
      <w:r w:rsidRPr="001817AB">
        <w:rPr>
          <w:b/>
          <w:bCs/>
          <w:sz w:val="23"/>
          <w:szCs w:val="23"/>
        </w:rPr>
        <w:t>НДФЛ при получении имущественного права в дар и при его погашении</w:t>
      </w:r>
    </w:p>
    <w:p w14:paraId="0B006030" w14:textId="58D64637" w:rsidR="00654143" w:rsidRPr="001817AB" w:rsidRDefault="00654143" w:rsidP="00654143">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24 марта 2022 г. N 03-04-05/23494</w:t>
      </w:r>
    </w:p>
    <w:p w14:paraId="690924A1" w14:textId="77777777" w:rsidR="00654143" w:rsidRPr="001817AB" w:rsidRDefault="00654143" w:rsidP="00654143">
      <w:pPr>
        <w:shd w:val="clear" w:color="auto" w:fill="FFFFFF"/>
        <w:ind w:firstLine="567"/>
        <w:jc w:val="both"/>
        <w:rPr>
          <w:sz w:val="23"/>
          <w:szCs w:val="23"/>
          <w:lang w:eastAsia="ru-RU"/>
        </w:rPr>
      </w:pPr>
      <w:r w:rsidRPr="001817AB">
        <w:rPr>
          <w:sz w:val="23"/>
          <w:szCs w:val="23"/>
          <w:lang w:eastAsia="ru-RU"/>
        </w:rPr>
        <w:t>При получении физлицом имущественного права от другого физлица в порядке дарения облагаемого НДФЛ дохода не возникает.</w:t>
      </w:r>
    </w:p>
    <w:p w14:paraId="1ECF1FB7" w14:textId="77777777" w:rsidR="00654143" w:rsidRPr="001817AB" w:rsidRDefault="00654143" w:rsidP="00654143">
      <w:pPr>
        <w:shd w:val="clear" w:color="auto" w:fill="FFFFFF"/>
        <w:ind w:firstLine="567"/>
        <w:jc w:val="both"/>
        <w:rPr>
          <w:sz w:val="23"/>
          <w:szCs w:val="23"/>
          <w:lang w:eastAsia="ru-RU"/>
        </w:rPr>
      </w:pPr>
      <w:r w:rsidRPr="001817AB">
        <w:rPr>
          <w:sz w:val="23"/>
          <w:szCs w:val="23"/>
          <w:lang w:eastAsia="ru-RU"/>
        </w:rPr>
        <w:t>Однако при получении физлицом денежных средств, имущества или имущественных прав при погашении подаренного имущественного права соответствующий доход подлежит налогообложению.</w:t>
      </w:r>
    </w:p>
    <w:p w14:paraId="28BF41D8" w14:textId="77777777" w:rsidR="00313B28" w:rsidRPr="001817AB" w:rsidRDefault="00313B28" w:rsidP="00313B28">
      <w:pPr>
        <w:pStyle w:val="s1"/>
        <w:numPr>
          <w:ilvl w:val="0"/>
          <w:numId w:val="24"/>
        </w:numPr>
        <w:spacing w:before="120" w:beforeAutospacing="0" w:after="0" w:afterAutospacing="0"/>
        <w:ind w:left="567" w:hanging="567"/>
        <w:jc w:val="both"/>
        <w:rPr>
          <w:b/>
          <w:bCs/>
          <w:sz w:val="23"/>
          <w:szCs w:val="23"/>
        </w:rPr>
      </w:pPr>
      <w:r w:rsidRPr="001817AB">
        <w:rPr>
          <w:b/>
          <w:bCs/>
          <w:sz w:val="23"/>
          <w:szCs w:val="23"/>
        </w:rPr>
        <w:t>Организация может уплатить фиксированный аванс за иностранца, работающего в России по патенту, но тогда сумма оплаты включается в налоговую базу по НДФЛ</w:t>
      </w:r>
    </w:p>
    <w:p w14:paraId="0E39E0C9" w14:textId="0BE6ACAA" w:rsidR="00313B28" w:rsidRPr="001817AB" w:rsidRDefault="00313B28" w:rsidP="00313B28">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24 марта 2022 г. N 03-04-05/23474</w:t>
      </w:r>
    </w:p>
    <w:p w14:paraId="5E200A59" w14:textId="67D9592C" w:rsidR="00313B28" w:rsidRPr="001817AB" w:rsidRDefault="00313B28" w:rsidP="00313B28">
      <w:pPr>
        <w:shd w:val="clear" w:color="auto" w:fill="FFFFFF"/>
        <w:ind w:firstLine="567"/>
        <w:jc w:val="both"/>
        <w:rPr>
          <w:sz w:val="23"/>
          <w:szCs w:val="23"/>
          <w:lang w:eastAsia="ru-RU"/>
        </w:rPr>
      </w:pPr>
      <w:r w:rsidRPr="001817AB">
        <w:rPr>
          <w:sz w:val="23"/>
          <w:szCs w:val="23"/>
          <w:lang w:eastAsia="ru-RU"/>
        </w:rPr>
        <w:t>Организация вправе уплатить фиксированный авансовый платеж за иностранца, работающего в России по патенту. При этом оплата организацией фиксированного авансового платежа за иностранца признается доходом физлица в натуральной форме. Суммы данной оплаты включаются в налоговую базу по НДФЛ.</w:t>
      </w:r>
    </w:p>
    <w:p w14:paraId="2877917D" w14:textId="13AE21FD" w:rsidR="00313B28" w:rsidRPr="001817AB" w:rsidRDefault="00313B28" w:rsidP="00654143">
      <w:pPr>
        <w:shd w:val="clear" w:color="auto" w:fill="FFFFFF"/>
        <w:ind w:firstLine="567"/>
        <w:jc w:val="both"/>
        <w:rPr>
          <w:sz w:val="23"/>
          <w:szCs w:val="23"/>
          <w:lang w:eastAsia="ru-RU"/>
        </w:rPr>
      </w:pPr>
      <w:r w:rsidRPr="001817AB">
        <w:rPr>
          <w:sz w:val="23"/>
          <w:szCs w:val="23"/>
          <w:lang w:eastAsia="ru-RU"/>
        </w:rPr>
        <w:t>В целях </w:t>
      </w:r>
      <w:hyperlink r:id="rId19" w:anchor="/document/10900200/entry/20023" w:history="1">
        <w:r w:rsidRPr="001817AB">
          <w:rPr>
            <w:sz w:val="23"/>
            <w:szCs w:val="23"/>
            <w:lang w:eastAsia="ru-RU"/>
          </w:rPr>
          <w:t>главы 23</w:t>
        </w:r>
      </w:hyperlink>
      <w:r w:rsidRPr="001817AB">
        <w:rPr>
          <w:sz w:val="23"/>
          <w:szCs w:val="23"/>
          <w:lang w:eastAsia="ru-RU"/>
        </w:rPr>
        <w:t> "НДФЛ" доходами не признаются доходы в виде сумм налогов, сборов, страховых взносов, пеней, штрафов, уплаченных в соответствии с НК РФ за налогоплательщика иным физическим лицом.</w:t>
      </w:r>
    </w:p>
    <w:p w14:paraId="708386F9" w14:textId="6F01EC13" w:rsidR="00654143" w:rsidRPr="001817AB" w:rsidRDefault="00654143" w:rsidP="00654143">
      <w:pPr>
        <w:pStyle w:val="s1"/>
        <w:numPr>
          <w:ilvl w:val="0"/>
          <w:numId w:val="24"/>
        </w:numPr>
        <w:spacing w:before="120" w:beforeAutospacing="0" w:after="0" w:afterAutospacing="0"/>
        <w:ind w:left="567" w:hanging="567"/>
        <w:jc w:val="both"/>
        <w:rPr>
          <w:b/>
          <w:bCs/>
          <w:sz w:val="23"/>
          <w:szCs w:val="23"/>
        </w:rPr>
      </w:pPr>
      <w:r w:rsidRPr="001817AB">
        <w:rPr>
          <w:b/>
          <w:bCs/>
          <w:sz w:val="23"/>
          <w:szCs w:val="23"/>
        </w:rPr>
        <w:t>ФНС на конкретном примере разъяснила порядок заполнения справки о доходах и суммах налога физлица, являющейся приложением к расчету по форме 6-НДФЛ.</w:t>
      </w:r>
    </w:p>
    <w:p w14:paraId="37CA8C30" w14:textId="7B0A0A82" w:rsidR="00654143" w:rsidRPr="001817AB" w:rsidRDefault="00654143" w:rsidP="00654143">
      <w:pPr>
        <w:pStyle w:val="s1"/>
        <w:spacing w:before="120" w:beforeAutospacing="0" w:after="120" w:afterAutospacing="0"/>
        <w:ind w:left="567"/>
        <w:jc w:val="both"/>
        <w:rPr>
          <w:i/>
          <w:sz w:val="23"/>
          <w:szCs w:val="23"/>
        </w:rPr>
      </w:pPr>
      <w:r w:rsidRPr="001817AB">
        <w:rPr>
          <w:i/>
          <w:sz w:val="23"/>
          <w:szCs w:val="23"/>
        </w:rPr>
        <w:t>Письмо Федеральной налоговой службы от 25 марта 2022 г. N БС-3-11/2715@</w:t>
      </w:r>
    </w:p>
    <w:p w14:paraId="6D2E022B" w14:textId="260BB104" w:rsidR="00654143" w:rsidRPr="001817AB" w:rsidRDefault="00654143" w:rsidP="00654143">
      <w:pPr>
        <w:shd w:val="clear" w:color="auto" w:fill="FFFFFF"/>
        <w:ind w:firstLine="567"/>
        <w:jc w:val="both"/>
        <w:rPr>
          <w:sz w:val="23"/>
          <w:szCs w:val="23"/>
          <w:lang w:eastAsia="ru-RU"/>
        </w:rPr>
      </w:pPr>
      <w:proofErr w:type="gramStart"/>
      <w:r w:rsidRPr="001817AB">
        <w:rPr>
          <w:sz w:val="23"/>
          <w:szCs w:val="23"/>
          <w:lang w:eastAsia="ru-RU"/>
        </w:rPr>
        <w:t>В представленном в феврале 2022 года в налоговый орган расчете по </w:t>
      </w:r>
      <w:hyperlink r:id="rId20" w:anchor="/document/74841007/entry/1000" w:history="1">
        <w:r w:rsidRPr="001817AB">
          <w:rPr>
            <w:sz w:val="23"/>
            <w:szCs w:val="23"/>
            <w:lang w:eastAsia="ru-RU"/>
          </w:rPr>
          <w:t>форме 6-НДФЛ</w:t>
        </w:r>
      </w:hyperlink>
      <w:r w:rsidRPr="001817AB">
        <w:rPr>
          <w:sz w:val="23"/>
          <w:szCs w:val="23"/>
          <w:lang w:eastAsia="ru-RU"/>
        </w:rPr>
        <w:t> за 2021 год, в частности, в </w:t>
      </w:r>
      <w:hyperlink r:id="rId21" w:anchor="/document/74841007/entry/11000" w:history="1">
        <w:r w:rsidRPr="001817AB">
          <w:rPr>
            <w:sz w:val="23"/>
            <w:szCs w:val="23"/>
            <w:lang w:eastAsia="ru-RU"/>
          </w:rPr>
          <w:t>Приложении N 1</w:t>
        </w:r>
      </w:hyperlink>
      <w:r w:rsidRPr="001817AB">
        <w:rPr>
          <w:sz w:val="23"/>
          <w:szCs w:val="23"/>
          <w:lang w:eastAsia="ru-RU"/>
        </w:rPr>
        <w:t> "Справка о доходах и суммах налога физического лица" указываются доход в виде заработной платы за декабрь 2021 г., выплаченный 10 января 2022 г., и сумма исчисленного НДФЛ с указанного дохода.</w:t>
      </w:r>
      <w:proofErr w:type="gramEnd"/>
    </w:p>
    <w:p w14:paraId="1916132D" w14:textId="7065D29B" w:rsidR="00654143" w:rsidRPr="00F629F8" w:rsidRDefault="00654143" w:rsidP="00D175F9">
      <w:pPr>
        <w:shd w:val="clear" w:color="auto" w:fill="FFFFFF"/>
        <w:ind w:firstLine="567"/>
        <w:jc w:val="both"/>
        <w:rPr>
          <w:sz w:val="23"/>
          <w:szCs w:val="23"/>
          <w:lang w:eastAsia="ru-RU"/>
        </w:rPr>
      </w:pPr>
      <w:r w:rsidRPr="00D175F9">
        <w:rPr>
          <w:sz w:val="23"/>
          <w:szCs w:val="23"/>
          <w:lang w:eastAsia="ru-RU"/>
        </w:rPr>
        <w:t xml:space="preserve">Доходы, которые фактически не выплачены физическим лицам (не получены физическими лицами) на дату представления расчета </w:t>
      </w:r>
      <w:r w:rsidRPr="00F629F8">
        <w:rPr>
          <w:sz w:val="23"/>
          <w:szCs w:val="23"/>
          <w:lang w:eastAsia="ru-RU"/>
        </w:rPr>
        <w:t>по </w:t>
      </w:r>
      <w:hyperlink r:id="rId22" w:anchor="/document/74841007/entry/1000" w:history="1">
        <w:r w:rsidRPr="00D175F9">
          <w:rPr>
            <w:sz w:val="23"/>
            <w:szCs w:val="23"/>
            <w:lang w:eastAsia="ru-RU"/>
          </w:rPr>
          <w:t>форме 6-НДФЛ</w:t>
        </w:r>
      </w:hyperlink>
      <w:r w:rsidRPr="00F629F8">
        <w:rPr>
          <w:sz w:val="23"/>
          <w:szCs w:val="23"/>
          <w:lang w:eastAsia="ru-RU"/>
        </w:rPr>
        <w:t>, не указываются (не отражаются) налоговым агентом в расчете по форме 6-НДФЛ. В случае отражения таких доходов в расчете по форме 6-НДФЛ налоговый агент с учетом </w:t>
      </w:r>
      <w:hyperlink r:id="rId23" w:anchor="/document/10900200/entry/816" w:history="1">
        <w:r w:rsidRPr="00D175F9">
          <w:rPr>
            <w:sz w:val="23"/>
            <w:szCs w:val="23"/>
            <w:lang w:eastAsia="ru-RU"/>
          </w:rPr>
          <w:t>пункта 6 статьи 81</w:t>
        </w:r>
      </w:hyperlink>
      <w:r w:rsidR="00F629F8">
        <w:rPr>
          <w:sz w:val="23"/>
          <w:szCs w:val="23"/>
          <w:lang w:eastAsia="ru-RU"/>
        </w:rPr>
        <w:t xml:space="preserve"> НК РФ</w:t>
      </w:r>
      <w:r w:rsidRPr="00F629F8">
        <w:rPr>
          <w:sz w:val="23"/>
          <w:szCs w:val="23"/>
          <w:lang w:eastAsia="ru-RU"/>
        </w:rPr>
        <w:t xml:space="preserve"> обязан внести необходимые изменения и представить в налоговый орган уточненный расчет по форме 6-НДФЛ.</w:t>
      </w:r>
    </w:p>
    <w:p w14:paraId="6E5B1BE8" w14:textId="77777777" w:rsidR="00836163" w:rsidRPr="001817AB" w:rsidRDefault="00836163" w:rsidP="00836163">
      <w:pPr>
        <w:pStyle w:val="s1"/>
        <w:numPr>
          <w:ilvl w:val="0"/>
          <w:numId w:val="24"/>
        </w:numPr>
        <w:spacing w:before="120" w:beforeAutospacing="0" w:after="0" w:afterAutospacing="0"/>
        <w:ind w:left="567" w:hanging="567"/>
        <w:jc w:val="both"/>
        <w:rPr>
          <w:b/>
          <w:bCs/>
          <w:sz w:val="23"/>
          <w:szCs w:val="23"/>
        </w:rPr>
      </w:pPr>
      <w:r w:rsidRPr="001817AB">
        <w:rPr>
          <w:b/>
          <w:bCs/>
          <w:sz w:val="23"/>
          <w:szCs w:val="23"/>
        </w:rPr>
        <w:t>Плата за использование транспортного средства облагается НДФЛ</w:t>
      </w:r>
    </w:p>
    <w:p w14:paraId="1BC75EBC" w14:textId="755C88B8" w:rsidR="00836163" w:rsidRPr="001817AB" w:rsidRDefault="00836163" w:rsidP="00836163">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25 марта 2022 г. N 03-04-05/24165</w:t>
      </w:r>
    </w:p>
    <w:p w14:paraId="384A7716" w14:textId="77777777" w:rsidR="00836163" w:rsidRPr="001817AB" w:rsidRDefault="00836163" w:rsidP="00836163">
      <w:pPr>
        <w:shd w:val="clear" w:color="auto" w:fill="FFFFFF"/>
        <w:ind w:firstLine="567"/>
        <w:jc w:val="both"/>
        <w:rPr>
          <w:sz w:val="23"/>
          <w:szCs w:val="23"/>
          <w:lang w:eastAsia="ru-RU"/>
        </w:rPr>
      </w:pPr>
      <w:r w:rsidRPr="001817AB">
        <w:rPr>
          <w:sz w:val="23"/>
          <w:szCs w:val="23"/>
          <w:lang w:eastAsia="ru-RU"/>
        </w:rPr>
        <w:t>Перечень доходов, не облагающихся НДФЛ, установлен НК РФ. Положений об освобождении от обложения НДФЛ платы за использование транспортного средства или денежной компенсации части расходов физлиц, связанных с перевозкой других физлиц, не предусмотрено.</w:t>
      </w:r>
    </w:p>
    <w:p w14:paraId="56D8AC6A" w14:textId="77777777" w:rsidR="00836163" w:rsidRPr="001817AB" w:rsidRDefault="00836163" w:rsidP="00836163">
      <w:pPr>
        <w:pStyle w:val="s1"/>
        <w:numPr>
          <w:ilvl w:val="0"/>
          <w:numId w:val="24"/>
        </w:numPr>
        <w:spacing w:before="120" w:beforeAutospacing="0" w:after="0" w:afterAutospacing="0"/>
        <w:ind w:left="567" w:hanging="567"/>
        <w:jc w:val="both"/>
        <w:rPr>
          <w:b/>
          <w:bCs/>
          <w:sz w:val="23"/>
          <w:szCs w:val="23"/>
        </w:rPr>
      </w:pPr>
      <w:r w:rsidRPr="001817AB">
        <w:rPr>
          <w:b/>
          <w:bCs/>
          <w:sz w:val="23"/>
          <w:szCs w:val="23"/>
        </w:rPr>
        <w:t>ФНС разъяснила порядок возврата излишне удержанного налога и предоставления уточненных расчетов 6-НДФЛ в связи с освобождением от НДФЛ материальной выгоды</w:t>
      </w:r>
    </w:p>
    <w:p w14:paraId="10F896F4" w14:textId="7AC297BE" w:rsidR="00836163" w:rsidRPr="001817AB" w:rsidRDefault="00836163" w:rsidP="00836163">
      <w:pPr>
        <w:pStyle w:val="s1"/>
        <w:spacing w:before="120" w:beforeAutospacing="0" w:after="120" w:afterAutospacing="0"/>
        <w:ind w:left="567"/>
        <w:jc w:val="both"/>
        <w:rPr>
          <w:i/>
          <w:sz w:val="23"/>
          <w:szCs w:val="23"/>
        </w:rPr>
      </w:pPr>
      <w:r w:rsidRPr="001817AB">
        <w:rPr>
          <w:i/>
          <w:sz w:val="23"/>
          <w:szCs w:val="23"/>
        </w:rPr>
        <w:t>Письмо Федеральной налоговой службы от 28 марта 2022 г. N БС-4-11/3695@ "В отношении обложения налогом на доходы физических лиц доходов налогоплательщиков полученных в виде материальной выгоды"</w:t>
      </w:r>
    </w:p>
    <w:p w14:paraId="515B4ED3" w14:textId="77777777" w:rsidR="00836163" w:rsidRPr="001817AB" w:rsidRDefault="00836163" w:rsidP="00836163">
      <w:pPr>
        <w:shd w:val="clear" w:color="auto" w:fill="FFFFFF"/>
        <w:ind w:firstLine="567"/>
        <w:jc w:val="both"/>
        <w:rPr>
          <w:sz w:val="23"/>
          <w:szCs w:val="23"/>
          <w:lang w:eastAsia="ru-RU"/>
        </w:rPr>
      </w:pPr>
      <w:proofErr w:type="gramStart"/>
      <w:r w:rsidRPr="001817AB">
        <w:rPr>
          <w:sz w:val="23"/>
          <w:szCs w:val="23"/>
          <w:lang w:eastAsia="ru-RU"/>
        </w:rPr>
        <w:t>Не облагаются НДФЛ доходы в виде материальной выгоды, полученные в 2021-2023 гг. от экономии на процентах за пользование заемными (кредитными) средствами от организаций (ИП), с которыми плательщики состоят в трудовых отношениях, от приобретения товаров (работ, услуг) у взаимозависимых лиц по гражданско-правовому договору, а также от приобретения ценных бумаг и производных финансовых инструментов.</w:t>
      </w:r>
      <w:proofErr w:type="gramEnd"/>
    </w:p>
    <w:p w14:paraId="36EBD935" w14:textId="77777777" w:rsidR="00836163" w:rsidRDefault="00836163" w:rsidP="00836163">
      <w:pPr>
        <w:shd w:val="clear" w:color="auto" w:fill="FFFFFF"/>
        <w:ind w:firstLine="567"/>
        <w:jc w:val="both"/>
        <w:rPr>
          <w:sz w:val="23"/>
          <w:szCs w:val="23"/>
          <w:lang w:eastAsia="ru-RU"/>
        </w:rPr>
      </w:pPr>
      <w:r w:rsidRPr="001817AB">
        <w:rPr>
          <w:sz w:val="23"/>
          <w:szCs w:val="23"/>
          <w:lang w:eastAsia="ru-RU"/>
        </w:rPr>
        <w:t>ФНС разъяснила порядок возврата излишне удержанной суммы налога и предоставления уточненных расчетов 6-НДФЛ.</w:t>
      </w:r>
    </w:p>
    <w:p w14:paraId="581F8F6A" w14:textId="0F32A88E" w:rsidR="00422E80" w:rsidRPr="00305071" w:rsidRDefault="00422E80" w:rsidP="00422E80">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Имущественный налоговый вычет по НДФЛ применяется при продаже имущественных прав по договорам долевого участия в строительстве, даже если такая деятельность гражданина признана предпринимательской</w:t>
      </w:r>
    </w:p>
    <w:p w14:paraId="7D95A782" w14:textId="78415A2A" w:rsidR="00422E80" w:rsidRPr="00305071" w:rsidRDefault="00422E80" w:rsidP="00422E80">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Кассационное определение СК по административным делам Верховного Суда РФ от 30 марта 2022 г. N 48-КАД21-24-К7</w:t>
      </w:r>
    </w:p>
    <w:p w14:paraId="4DCDC66D"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Налоговый орган полагает, что деятельность гражданина без статуса ИП по покупке-продаже имущественных прав по договорам долевого участия в строительстве являлась предпринимательской, что исключает применение имущественного налогового вычета по НДФЛ.</w:t>
      </w:r>
    </w:p>
    <w:p w14:paraId="6A42132B"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необоснованной.</w:t>
      </w:r>
    </w:p>
    <w:p w14:paraId="03E65515"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Имущественные вычеты не применяются в отношении доходов, полученных: от продажи недвижимого имущества и (или) транспортных средств, которые использовались в предпринимательской деятельности; от реализации ценных бумаг.</w:t>
      </w:r>
    </w:p>
    <w:p w14:paraId="365AAECB"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Имущественные права по правилам НК РФ не относятся к имуществу.</w:t>
      </w:r>
    </w:p>
    <w:p w14:paraId="4FF06302"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НК РФ исключает применение имущественного налогового вычета в отношении доходов, полученных лишь от продажи недвижимого имущества и (или) транспортных средств, а не имущественных прав.</w:t>
      </w:r>
    </w:p>
    <w:p w14:paraId="54132595" w14:textId="77777777" w:rsidR="00422E80" w:rsidRPr="00305071" w:rsidRDefault="00422E80" w:rsidP="00422E80">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Таким образом, получение гражданином дохода от продажи имущественных прав не является препятствием для применения имущественного налогового вычета независимо от наличия или отсутствия статуса ИП.</w:t>
      </w:r>
    </w:p>
    <w:p w14:paraId="4A87C80E" w14:textId="0A46F4C1" w:rsidR="000842E3" w:rsidRPr="00305071" w:rsidRDefault="000842E3" w:rsidP="000842E3">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Если приобретенная предпринимателем квартира была переведена в нежилое помещение и использовалась исключительно в предпринимательских целях, то доход от ее продажи облагается налогом по УСН</w:t>
      </w:r>
    </w:p>
    <w:p w14:paraId="07443171" w14:textId="358E95F7" w:rsidR="000842E3" w:rsidRPr="00305071" w:rsidRDefault="000842E3" w:rsidP="000842E3">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Уральского округа от 23 марта 2022 г. N Ф09-941/22 по делу N А07-1483/2021</w:t>
      </w:r>
    </w:p>
    <w:p w14:paraId="561297B4" w14:textId="77777777" w:rsidR="000842E3" w:rsidRPr="00305071" w:rsidRDefault="000842E3" w:rsidP="000842E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полагает, что предприниматель неправомерно исчислил налоговую базу по УСН без учета дохода от продажи недвижимого имущества.</w:t>
      </w:r>
    </w:p>
    <w:p w14:paraId="2252AD55" w14:textId="77777777" w:rsidR="000842E3" w:rsidRPr="00305071" w:rsidRDefault="000842E3" w:rsidP="000842E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58D060A8" w14:textId="77777777" w:rsidR="000842E3" w:rsidRPr="00305071" w:rsidRDefault="000842E3" w:rsidP="000842E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Приобретенная предпринимателем квартира была переведена в нежилое помещение и использовалась в качестве магазина, т. е. исключительно в предпринимательских целях.</w:t>
      </w:r>
    </w:p>
    <w:p w14:paraId="4D18F182" w14:textId="77777777" w:rsidR="000842E3" w:rsidRPr="00305071" w:rsidRDefault="000842E3" w:rsidP="000842E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Поэтому доход от продажи этого помещения должен учитываться в рамках предпринимательской деятельности, в данном случае как доход по УСН.</w:t>
      </w:r>
    </w:p>
    <w:p w14:paraId="50F5F852" w14:textId="77777777" w:rsidR="000842E3" w:rsidRPr="00305071" w:rsidRDefault="000842E3" w:rsidP="000842E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Ссылка налогоплательщика на то, что при приобретении и продаже спорной квартиры он выступал как гражданин, отклонена.</w:t>
      </w:r>
    </w:p>
    <w:p w14:paraId="440DBE8A" w14:textId="209F5D22" w:rsidR="000842E3" w:rsidRPr="00305071" w:rsidRDefault="000842E3" w:rsidP="000842E3">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Если денежные средства, поступившие предпринимателю от юридических лиц, невозможно квалифицировать ни в качестве займа, ни как доход от деятельности, облагаемой ЕНВД, то они подлежат обложению НДФЛ</w:t>
      </w:r>
    </w:p>
    <w:p w14:paraId="2DDE1395" w14:textId="5937CD5D" w:rsidR="000842E3" w:rsidRPr="00305071" w:rsidRDefault="000842E3" w:rsidP="000842E3">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Уральского округа от 16 марта 2022 г. N Ф09-10627/21 по делу N А76-13591/2021</w:t>
      </w:r>
    </w:p>
    <w:p w14:paraId="5E537D7C" w14:textId="77777777" w:rsidR="000842E3" w:rsidRPr="00305071" w:rsidRDefault="000842E3" w:rsidP="000842E3">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Налоговый орган полагает, что предприниматель неверно исчислил налоговую базу по НДФЛ, т. к. не учел средства, полученные не в рамках предпринимательской деятельности (облагаемой ЕНВД) и не в качестве займа.</w:t>
      </w:r>
    </w:p>
    <w:p w14:paraId="4401F795" w14:textId="77777777" w:rsidR="000842E3" w:rsidRPr="00305071" w:rsidRDefault="000842E3" w:rsidP="000842E3">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1A83DA6F" w14:textId="77777777" w:rsidR="000842E3" w:rsidRPr="00305071" w:rsidRDefault="000842E3" w:rsidP="000842E3">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На счет предпринимателя от организаций поступили денежные средства с назначением платежа "Оказание услуг по договору".</w:t>
      </w:r>
    </w:p>
    <w:p w14:paraId="4F5F9CDB" w14:textId="77777777" w:rsidR="000842E3" w:rsidRPr="00305071" w:rsidRDefault="000842E3" w:rsidP="000842E3">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Квалифицировать данные поступления в связи с осуществлением розничной торговли не представляется возможным в т. ч. потому, что он осуществляет мелкие розничные продажи и самостоятельно сдает наличные средства в банк.</w:t>
      </w:r>
    </w:p>
    <w:p w14:paraId="221150CE" w14:textId="77777777" w:rsidR="000842E3" w:rsidRPr="00305071" w:rsidRDefault="000842E3" w:rsidP="000842E3">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Также установлено отсутствие реальности получения займов налогоплательщиком от юридических лиц, также как и возврата таких займов. Почти все контрагенты ликвидированы, а действующий контрагент представил в подтверждение платежа договор оказания услуг и акты выполненных работ.</w:t>
      </w:r>
    </w:p>
    <w:p w14:paraId="0D55C11C" w14:textId="77777777" w:rsidR="000842E3" w:rsidRPr="00305071" w:rsidRDefault="000842E3" w:rsidP="000842E3">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Поскольку спорные средства получены не по договорам займа и не в рамках розничной торговли, они являются иным доходом налогоплательщика и подлежат обложению НДФЛ.</w:t>
      </w:r>
    </w:p>
    <w:p w14:paraId="601EFE87" w14:textId="4B378C55" w:rsidR="00CE17DB" w:rsidRPr="00305071" w:rsidRDefault="00CE17DB" w:rsidP="00CE17DB">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Разница между полученной физическим лицом от должника суммой и затратами на приобретение права требования этой суммы признается доходом, облагаемым НДФЛ</w:t>
      </w:r>
    </w:p>
    <w:p w14:paraId="4B1E8123" w14:textId="42D1365E" w:rsidR="00CE17DB" w:rsidRPr="00305071" w:rsidRDefault="00CE17DB" w:rsidP="00CE17DB">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Волго-Вятского округа от 9 марта 2022 г. N Ф01-6927/21 по делу N А29-14567/2018</w:t>
      </w:r>
    </w:p>
    <w:p w14:paraId="20177AF4"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 мнению общества, налоговый орган необоснованно возложил на него обязанность налогового агента в отношении доходов, выплаченных физическим лицам. Получение указанными физическими лицами дохода в виде разницы между погашенными обществом долгами по договорам уступки права требования и суммами платежа, на основании которого такие права приобретены, не доказано.</w:t>
      </w:r>
    </w:p>
    <w:p w14:paraId="3FD4AA6C"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общества необоснованной.</w:t>
      </w:r>
    </w:p>
    <w:p w14:paraId="5C9ACB86"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Установлено, что физические лица получили экономическую выгоду в виде разницы между затратами на приобретение права требования к обществу и полученной суммой денежных средств по такому требованию.</w:t>
      </w:r>
    </w:p>
    <w:p w14:paraId="397EA8CD"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Соответственно, полученная сумма является доходом, подлежащим обложению НДФЛ. В свою очередь, общество признается налоговым агентом, который обязан перечислить в бюджет соответствующие суммы НДФЛ.</w:t>
      </w:r>
    </w:p>
    <w:p w14:paraId="60D36BBE" w14:textId="6B0F8448" w:rsidR="00CE17DB" w:rsidRPr="00305071" w:rsidRDefault="00CE17DB" w:rsidP="00CE17DB">
      <w:pPr>
        <w:pStyle w:val="s3"/>
        <w:numPr>
          <w:ilvl w:val="0"/>
          <w:numId w:val="24"/>
        </w:numPr>
        <w:shd w:val="clear" w:color="auto" w:fill="FFFFFF"/>
        <w:spacing w:before="120" w:beforeAutospacing="0" w:after="0" w:afterAutospacing="0"/>
        <w:ind w:left="567" w:hanging="567"/>
        <w:rPr>
          <w:b/>
          <w:color w:val="22272F"/>
          <w:sz w:val="23"/>
          <w:szCs w:val="23"/>
        </w:rPr>
      </w:pPr>
      <w:r w:rsidRPr="00305071">
        <w:rPr>
          <w:b/>
          <w:color w:val="22272F"/>
          <w:sz w:val="23"/>
          <w:szCs w:val="23"/>
        </w:rPr>
        <w:t>Задолженность предпринимателя по НДФЛ, образовавшаяся на 01.01.2015, не может быть признана безнадежной к взысканию, если у налоговых органов отсутствовала возможность ее взыскания в связи с рассрочкой ее уплаты</w:t>
      </w:r>
    </w:p>
    <w:p w14:paraId="19FB2462" w14:textId="74ACE784" w:rsidR="00CE17DB" w:rsidRPr="00305071" w:rsidRDefault="00CE17DB" w:rsidP="00CE17DB">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Северо-Кавказского округа от 5 марта 2022 г. N Ф08-1251/22 по делу N А18-2200/2021</w:t>
      </w:r>
    </w:p>
    <w:p w14:paraId="29D93D41"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Предприниматель полагает, что задолженность по НДФЛ, образовавшаяся на 01.01.2015, должна быть признана безнадежной к взысканию.</w:t>
      </w:r>
    </w:p>
    <w:p w14:paraId="0E0FA94E"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налогоплательщика необоснованной.</w:t>
      </w:r>
    </w:p>
    <w:p w14:paraId="09DEBBC7"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Списание налоговой задолженности предпринимателя допустимо в ситуации, когда на протяжении последующих после 2015 г. периодов налоговые органы имели объективную возможность принимать меры к получению долга путем обращения взыскания на имущество налогоплательщика.</w:t>
      </w:r>
    </w:p>
    <w:p w14:paraId="40D67BBD"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Между тем предпринимателю была предоставлена рассрочка уплаты спорной задолженности с учетом сложившихся у него жизненных обстоятельств, не позволивших в течение продолжительного периода исполнить обязанность по уплате налогов.</w:t>
      </w:r>
    </w:p>
    <w:p w14:paraId="67E5AD26" w14:textId="7C56CA3F" w:rsidR="00422E80" w:rsidRPr="00305071" w:rsidRDefault="00CE17DB" w:rsidP="002A1C1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Поскольку у налоговых органов отсутствовала объективная возможность принимать меры к получению долга путем обращения взыскания на имущество налогоплательщика, суд пришел к выводу о невозможности признания задолженности безнадежной.</w:t>
      </w:r>
    </w:p>
    <w:p w14:paraId="73B1EE1C" w14:textId="3BA30F7F" w:rsidR="00B85312" w:rsidRPr="00D175F9" w:rsidRDefault="00D641DF" w:rsidP="00BA3F42">
      <w:pPr>
        <w:keepNext/>
        <w:numPr>
          <w:ilvl w:val="1"/>
          <w:numId w:val="25"/>
        </w:numPr>
        <w:tabs>
          <w:tab w:val="left" w:pos="567"/>
        </w:tabs>
        <w:spacing w:before="240" w:after="240"/>
        <w:ind w:left="0" w:right="57" w:firstLine="567"/>
        <w:jc w:val="center"/>
        <w:outlineLvl w:val="0"/>
        <w:rPr>
          <w:b/>
          <w:bCs/>
          <w:sz w:val="24"/>
          <w:szCs w:val="24"/>
        </w:rPr>
      </w:pPr>
      <w:bookmarkStart w:id="90" w:name="_Toc104791858"/>
      <w:r w:rsidRPr="00D175F9">
        <w:rPr>
          <w:b/>
          <w:bCs/>
          <w:sz w:val="24"/>
          <w:szCs w:val="24"/>
        </w:rPr>
        <w:t>Пенсионное и с</w:t>
      </w:r>
      <w:r w:rsidR="00AA6A6C" w:rsidRPr="00D175F9">
        <w:rPr>
          <w:b/>
          <w:bCs/>
          <w:sz w:val="24"/>
          <w:szCs w:val="24"/>
        </w:rPr>
        <w:t>оциальное страхование</w:t>
      </w:r>
      <w:bookmarkEnd w:id="90"/>
    </w:p>
    <w:p w14:paraId="67CE6F59" w14:textId="77777777" w:rsidR="00F629F8" w:rsidRPr="00F629F8" w:rsidRDefault="00F629F8" w:rsidP="00F629F8">
      <w:pPr>
        <w:pStyle w:val="s1"/>
        <w:numPr>
          <w:ilvl w:val="0"/>
          <w:numId w:val="24"/>
        </w:numPr>
        <w:spacing w:before="120" w:beforeAutospacing="0" w:after="0" w:afterAutospacing="0"/>
        <w:ind w:left="567" w:hanging="567"/>
        <w:jc w:val="both"/>
        <w:rPr>
          <w:b/>
          <w:bCs/>
          <w:sz w:val="23"/>
          <w:szCs w:val="23"/>
        </w:rPr>
      </w:pPr>
      <w:r w:rsidRPr="00F629F8">
        <w:rPr>
          <w:b/>
          <w:bCs/>
          <w:sz w:val="23"/>
          <w:szCs w:val="23"/>
        </w:rPr>
        <w:t>Действуют ли формы и порядок направления запроса в ПФР о представлении сведений о зарплате, утвержденные в 2011 г., - разъясняет ФСС</w:t>
      </w:r>
    </w:p>
    <w:p w14:paraId="355988D5" w14:textId="45060C6A" w:rsidR="00F629F8" w:rsidRPr="00F629F8" w:rsidRDefault="00F629F8" w:rsidP="00F629F8">
      <w:pPr>
        <w:pStyle w:val="s1"/>
        <w:spacing w:before="120" w:beforeAutospacing="0" w:after="120" w:afterAutospacing="0"/>
        <w:ind w:left="567"/>
        <w:jc w:val="both"/>
        <w:rPr>
          <w:i/>
          <w:sz w:val="23"/>
          <w:szCs w:val="23"/>
        </w:rPr>
      </w:pPr>
      <w:r w:rsidRPr="00F629F8">
        <w:rPr>
          <w:i/>
          <w:sz w:val="23"/>
          <w:szCs w:val="23"/>
        </w:rPr>
        <w:t>Письмо Фонда социального страхования РФ от 25 марта 2022 г. N 02-08-01/13-02-4049л</w:t>
      </w:r>
    </w:p>
    <w:p w14:paraId="7592978C" w14:textId="77777777" w:rsidR="00F629F8" w:rsidRPr="00F629F8" w:rsidRDefault="00F629F8" w:rsidP="00F629F8">
      <w:pPr>
        <w:shd w:val="clear" w:color="auto" w:fill="FFFFFF"/>
        <w:ind w:firstLine="567"/>
        <w:jc w:val="both"/>
        <w:rPr>
          <w:sz w:val="23"/>
          <w:szCs w:val="23"/>
          <w:lang w:eastAsia="ru-RU"/>
        </w:rPr>
      </w:pPr>
      <w:r w:rsidRPr="00F629F8">
        <w:rPr>
          <w:sz w:val="23"/>
          <w:szCs w:val="23"/>
          <w:lang w:eastAsia="ru-RU"/>
        </w:rPr>
        <w:t xml:space="preserve">Относительно применения приказа </w:t>
      </w:r>
      <w:proofErr w:type="spellStart"/>
      <w:r w:rsidRPr="00F629F8">
        <w:rPr>
          <w:sz w:val="23"/>
          <w:szCs w:val="23"/>
          <w:lang w:eastAsia="ru-RU"/>
        </w:rPr>
        <w:t>Минздравсоцразвития</w:t>
      </w:r>
      <w:proofErr w:type="spellEnd"/>
      <w:r w:rsidRPr="00F629F8">
        <w:rPr>
          <w:sz w:val="23"/>
          <w:szCs w:val="23"/>
          <w:lang w:eastAsia="ru-RU"/>
        </w:rPr>
        <w:t xml:space="preserve"> от 24.01.2011 N 21н, которым утверждены формы и порядок направления запроса в ПФР о представлении сведений о зарплате, ФСС разъяснил следующее.</w:t>
      </w:r>
    </w:p>
    <w:p w14:paraId="13CCDD7C" w14:textId="1C717D6F" w:rsidR="00F629F8" w:rsidRDefault="00F629F8" w:rsidP="00F629F8">
      <w:pPr>
        <w:shd w:val="clear" w:color="auto" w:fill="FFFFFF"/>
        <w:ind w:firstLine="567"/>
        <w:jc w:val="both"/>
        <w:rPr>
          <w:sz w:val="23"/>
          <w:szCs w:val="23"/>
          <w:lang w:eastAsia="ru-RU"/>
        </w:rPr>
      </w:pPr>
      <w:r w:rsidRPr="00F629F8">
        <w:rPr>
          <w:sz w:val="23"/>
          <w:szCs w:val="23"/>
          <w:lang w:eastAsia="ru-RU"/>
        </w:rPr>
        <w:t xml:space="preserve">Если застрахованное лицо не имеет возможности представить страхователю справку о сумме зарплаты по форме 182н, необходимую для исчисления соответствующего вида пособия, то страхователь по заявлению застрахованного лица вправе направить запрос в территориальный орган ПФР по форме и в порядке, утвержденными приказом </w:t>
      </w:r>
      <w:r>
        <w:rPr>
          <w:sz w:val="23"/>
          <w:szCs w:val="23"/>
          <w:lang w:eastAsia="ru-RU"/>
        </w:rPr>
        <w:t>№</w:t>
      </w:r>
      <w:r w:rsidRPr="00F629F8">
        <w:rPr>
          <w:sz w:val="23"/>
          <w:szCs w:val="23"/>
          <w:lang w:eastAsia="ru-RU"/>
        </w:rPr>
        <w:t> 21н.</w:t>
      </w:r>
    </w:p>
    <w:p w14:paraId="2AE9CC71" w14:textId="6CB171F9" w:rsidR="002A1C1B" w:rsidRPr="00305071" w:rsidRDefault="002A1C1B" w:rsidP="002A1C1B">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Страхователь не вправе принять к зачету пособие, выплаченное сотруднику, который, находясь в отпуске по уходу за ребенком, работает с сокращением рабочего времени на 1 час в день</w:t>
      </w:r>
    </w:p>
    <w:p w14:paraId="1E01242F" w14:textId="5EA9B2E7" w:rsidR="002A1C1B" w:rsidRPr="00305071" w:rsidRDefault="002A1C1B" w:rsidP="002A1C1B">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Определение Верховного Суда РФ от 31 марта 2022 г. N 303-ЭС22-2278 по делу N А51-7140/2021</w:t>
      </w:r>
    </w:p>
    <w:p w14:paraId="6654C618" w14:textId="77777777" w:rsidR="002A1C1B" w:rsidRPr="00305071" w:rsidRDefault="002A1C1B" w:rsidP="002A1C1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 мнению Отделения ФСС, страхователь не вправе принять к зачету пособие, выплаченное сотруднику, который, находясь в отпуске по уходу за ребенком, работает с незначительным сокращением рабочего времени.</w:t>
      </w:r>
    </w:p>
    <w:p w14:paraId="5D4065A7" w14:textId="77777777" w:rsidR="002A1C1B" w:rsidRPr="00305071" w:rsidRDefault="002A1C1B" w:rsidP="002A1C1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согласился с доводами Отделения ФСС.</w:t>
      </w:r>
    </w:p>
    <w:p w14:paraId="0A8896D5" w14:textId="77777777" w:rsidR="002A1C1B" w:rsidRPr="00305071" w:rsidRDefault="002A1C1B" w:rsidP="002A1C1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Незначительное сокращение рабочего времени (на 1 час в день) в итоге привело к увеличению общего ежемесячного дохода работника при получении им пособия по уходу за ребенком.</w:t>
      </w:r>
    </w:p>
    <w:p w14:paraId="350F10B8" w14:textId="77777777" w:rsidR="002A1C1B" w:rsidRPr="00305071" w:rsidRDefault="002A1C1B" w:rsidP="002A1C1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Такое поведение страхователя не может расцениваться как мера, необходимая для продолжения осуществления ухода за ребенком, повлекшая утрату заработка. Поэтому пособие уже не является компенсацией утраченного заработка, а приобретает характер дополнительного материального стимулирования работника. Это свидетельствует о злоупотреблении страхователем правом в целях предоставления своим сотрудникам дополнительного материального обеспечения, возмещаемого за счет средств ФСС.</w:t>
      </w:r>
    </w:p>
    <w:p w14:paraId="47EAE8D9" w14:textId="1406CA2E" w:rsidR="002F4FF7" w:rsidRPr="00305071" w:rsidRDefault="002F4FF7" w:rsidP="008A4E74">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Если на дату обращения Управления ПФР в суд с заявлением о взыскании штрафа правоотношения, связанные с уплатой обязательных платежей на обязательное пенсионное страхование, были урегулированы НК РФ, то сроки процедуры взыскания исчисляются также по нормам НК РФ</w:t>
      </w:r>
    </w:p>
    <w:p w14:paraId="08F5E453" w14:textId="6C2F6ABB" w:rsidR="002F4FF7" w:rsidRPr="00305071" w:rsidRDefault="002F4FF7" w:rsidP="008A4E74">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Московского округа от 21 марта 2022 г. N Ф05-3538/22 по делу N А40-38040/2021</w:t>
      </w:r>
    </w:p>
    <w:p w14:paraId="19F394FE" w14:textId="77777777" w:rsidR="002F4FF7" w:rsidRPr="00305071" w:rsidRDefault="002F4FF7" w:rsidP="008A4E74">
      <w:pPr>
        <w:pStyle w:val="s1"/>
        <w:shd w:val="clear" w:color="auto" w:fill="FFFFFF"/>
        <w:spacing w:before="120" w:beforeAutospacing="0" w:after="120" w:afterAutospacing="0"/>
        <w:ind w:firstLine="567"/>
        <w:contextualSpacing/>
        <w:jc w:val="both"/>
        <w:rPr>
          <w:rFonts w:ascii="PT Serif" w:hAnsi="PT Serif"/>
          <w:color w:val="22272F"/>
          <w:sz w:val="23"/>
          <w:szCs w:val="23"/>
        </w:rPr>
      </w:pPr>
      <w:r w:rsidRPr="00305071">
        <w:rPr>
          <w:rFonts w:ascii="PT Serif" w:hAnsi="PT Serif"/>
          <w:color w:val="22272F"/>
          <w:sz w:val="23"/>
          <w:szCs w:val="23"/>
        </w:rPr>
        <w:t>Страхователь считает, что Управление ПФР пропустило срок для взыскания штрафа за непредставление в установленный срок сведений по форме СЗВ-СТАЖ.</w:t>
      </w:r>
    </w:p>
    <w:p w14:paraId="30A784AE" w14:textId="77777777" w:rsidR="002F4FF7" w:rsidRPr="00305071" w:rsidRDefault="002F4FF7" w:rsidP="008A4E74">
      <w:pPr>
        <w:pStyle w:val="s1"/>
        <w:shd w:val="clear" w:color="auto" w:fill="FFFFFF"/>
        <w:spacing w:before="120" w:beforeAutospacing="0" w:after="120" w:afterAutospacing="0"/>
        <w:ind w:firstLine="567"/>
        <w:contextualSpacing/>
        <w:jc w:val="both"/>
        <w:rPr>
          <w:rFonts w:ascii="PT Serif" w:hAnsi="PT Serif"/>
          <w:color w:val="22272F"/>
          <w:sz w:val="23"/>
          <w:szCs w:val="23"/>
        </w:rPr>
      </w:pPr>
      <w:r w:rsidRPr="00305071">
        <w:rPr>
          <w:rFonts w:ascii="PT Serif" w:hAnsi="PT Serif"/>
          <w:color w:val="22272F"/>
          <w:sz w:val="23"/>
          <w:szCs w:val="23"/>
        </w:rPr>
        <w:t>Суд, исследовав материалы дела, согласился со страхователем.</w:t>
      </w:r>
    </w:p>
    <w:p w14:paraId="2599C7BA" w14:textId="77777777" w:rsidR="002F4FF7" w:rsidRPr="00305071" w:rsidRDefault="002F4FF7" w:rsidP="008A4E74">
      <w:pPr>
        <w:pStyle w:val="s1"/>
        <w:shd w:val="clear" w:color="auto" w:fill="FFFFFF"/>
        <w:spacing w:before="120" w:beforeAutospacing="0" w:after="120" w:afterAutospacing="0"/>
        <w:ind w:firstLine="567"/>
        <w:contextualSpacing/>
        <w:jc w:val="both"/>
        <w:rPr>
          <w:rFonts w:ascii="PT Serif" w:hAnsi="PT Serif"/>
          <w:color w:val="22272F"/>
          <w:sz w:val="23"/>
          <w:szCs w:val="23"/>
        </w:rPr>
      </w:pPr>
      <w:r w:rsidRPr="00305071">
        <w:rPr>
          <w:rFonts w:ascii="PT Serif" w:hAnsi="PT Serif"/>
          <w:color w:val="22272F"/>
          <w:sz w:val="23"/>
          <w:szCs w:val="23"/>
        </w:rPr>
        <w:t xml:space="preserve">На дату обращения Управления ПФР в суд правоотношения, связанные с уплатой обязательных платежей на обязательное пенсионное страхование, в том числе в части осуществления </w:t>
      </w:r>
      <w:proofErr w:type="gramStart"/>
      <w:r w:rsidRPr="00305071">
        <w:rPr>
          <w:rFonts w:ascii="PT Serif" w:hAnsi="PT Serif"/>
          <w:color w:val="22272F"/>
          <w:sz w:val="23"/>
          <w:szCs w:val="23"/>
        </w:rPr>
        <w:t>контроля за</w:t>
      </w:r>
      <w:proofErr w:type="gramEnd"/>
      <w:r w:rsidRPr="00305071">
        <w:rPr>
          <w:rFonts w:ascii="PT Serif" w:hAnsi="PT Serif"/>
          <w:color w:val="22272F"/>
          <w:sz w:val="23"/>
          <w:szCs w:val="23"/>
        </w:rPr>
        <w:t xml:space="preserve"> их уплатой, были урегулированы НК РФ. Поэтому при составлении акта, вынесении решения и требования об уплате штрафных санкций, а также при подаче заявления о взыскании Управление ПФР должно было руководствоваться нормами НК РФ.</w:t>
      </w:r>
    </w:p>
    <w:p w14:paraId="178FED1C" w14:textId="77777777" w:rsidR="002F4FF7" w:rsidRPr="00305071" w:rsidRDefault="002F4FF7" w:rsidP="008A4E74">
      <w:pPr>
        <w:pStyle w:val="s1"/>
        <w:shd w:val="clear" w:color="auto" w:fill="FFFFFF"/>
        <w:spacing w:before="120" w:beforeAutospacing="0" w:after="120" w:afterAutospacing="0"/>
        <w:ind w:firstLine="567"/>
        <w:contextualSpacing/>
        <w:jc w:val="both"/>
        <w:rPr>
          <w:rFonts w:ascii="PT Serif" w:hAnsi="PT Serif"/>
          <w:color w:val="22272F"/>
          <w:sz w:val="23"/>
          <w:szCs w:val="23"/>
        </w:rPr>
      </w:pPr>
      <w:proofErr w:type="gramStart"/>
      <w:r w:rsidRPr="00305071">
        <w:rPr>
          <w:rFonts w:ascii="PT Serif" w:hAnsi="PT Serif"/>
          <w:color w:val="22272F"/>
          <w:sz w:val="23"/>
          <w:szCs w:val="23"/>
        </w:rPr>
        <w:t>Предельный срок взыскания санкций включает в себя: 1 день на составление акта, 5 дней на направление акта, 6 дней на его доставку, 15 дней на представление страхователем возражений, 10 дней на вынесение решения (+ 1 месяц), 10 дней на вступление в силу решения по проверке, 10 дней на направление требования, 10 календарных дней на исполнение требования, 6 месяцев после истечения срока</w:t>
      </w:r>
      <w:proofErr w:type="gramEnd"/>
      <w:r w:rsidRPr="00305071">
        <w:rPr>
          <w:rFonts w:ascii="PT Serif" w:hAnsi="PT Serif"/>
          <w:color w:val="22272F"/>
          <w:sz w:val="23"/>
          <w:szCs w:val="23"/>
        </w:rPr>
        <w:t xml:space="preserve"> исполнения требования </w:t>
      </w:r>
      <w:proofErr w:type="gramStart"/>
      <w:r w:rsidRPr="00305071">
        <w:rPr>
          <w:rFonts w:ascii="PT Serif" w:hAnsi="PT Serif"/>
          <w:color w:val="22272F"/>
          <w:sz w:val="23"/>
          <w:szCs w:val="23"/>
        </w:rPr>
        <w:t>об уплате санкций на обращение в суд с заявлением о взыскании</w:t>
      </w:r>
      <w:proofErr w:type="gramEnd"/>
      <w:r w:rsidRPr="00305071">
        <w:rPr>
          <w:rFonts w:ascii="PT Serif" w:hAnsi="PT Serif"/>
          <w:color w:val="22272F"/>
          <w:sz w:val="23"/>
          <w:szCs w:val="23"/>
        </w:rPr>
        <w:t>.</w:t>
      </w:r>
    </w:p>
    <w:p w14:paraId="07880A0A" w14:textId="77777777" w:rsidR="002F4FF7" w:rsidRPr="00305071" w:rsidRDefault="002F4FF7" w:rsidP="008A4E74">
      <w:pPr>
        <w:pStyle w:val="s1"/>
        <w:shd w:val="clear" w:color="auto" w:fill="FFFFFF"/>
        <w:spacing w:before="120" w:beforeAutospacing="0" w:after="120" w:afterAutospacing="0"/>
        <w:ind w:firstLine="567"/>
        <w:contextualSpacing/>
        <w:jc w:val="both"/>
        <w:rPr>
          <w:rFonts w:ascii="PT Serif" w:hAnsi="PT Serif"/>
          <w:color w:val="22272F"/>
          <w:sz w:val="23"/>
          <w:szCs w:val="23"/>
        </w:rPr>
      </w:pPr>
      <w:r w:rsidRPr="00305071">
        <w:rPr>
          <w:rFonts w:ascii="PT Serif" w:hAnsi="PT Serif"/>
          <w:color w:val="22272F"/>
          <w:sz w:val="23"/>
          <w:szCs w:val="23"/>
        </w:rPr>
        <w:t>В данном случае данные сроки нарушены, что является основанием для отказа в удовлетворении заявления.</w:t>
      </w:r>
    </w:p>
    <w:p w14:paraId="63CE180C" w14:textId="75C7EC3F" w:rsidR="00074623" w:rsidRPr="00305071" w:rsidRDefault="00074623" w:rsidP="00074623">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Филиал организации не может быть привлечен к ответственности за представление недостоверных сведений по форме СЗВ-М</w:t>
      </w:r>
    </w:p>
    <w:p w14:paraId="272B0E87" w14:textId="08FB9AC6" w:rsidR="00074623" w:rsidRPr="00305071" w:rsidRDefault="00074623" w:rsidP="00074623">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Северо-Кавказского округа от 16 марта 2022 г. N Ф08-1350/22 по делу N А32-2969/2021</w:t>
      </w:r>
    </w:p>
    <w:p w14:paraId="747D5D5F" w14:textId="77777777" w:rsidR="00074623" w:rsidRPr="00305071" w:rsidRDefault="00074623" w:rsidP="0007462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Страхователь считает, что с него не подлежит взысканию штраф за представление недостоверных сведений по форме СЗВ-М, т. к. к ответственности привлечен его филиал, не являющийся юридическим лицом.</w:t>
      </w:r>
    </w:p>
    <w:p w14:paraId="0873FDA0" w14:textId="77777777" w:rsidR="00074623" w:rsidRPr="00305071" w:rsidRDefault="00074623" w:rsidP="0007462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согласился с доводами страхователя.</w:t>
      </w:r>
    </w:p>
    <w:p w14:paraId="64D59D31" w14:textId="77777777" w:rsidR="00074623" w:rsidRPr="00305071" w:rsidRDefault="00074623" w:rsidP="0007462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Страхователями по обязательному пенсионному страхованию являются организации. Обособленные подразделения в числе страхователей не указаны.</w:t>
      </w:r>
    </w:p>
    <w:p w14:paraId="71FC583C" w14:textId="77777777" w:rsidR="00074623" w:rsidRPr="00305071" w:rsidRDefault="00074623" w:rsidP="00074623">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Решение о применении финансовых санкций может быть вынесено только в отношении страхователя - юридического лица, а не его филиала.</w:t>
      </w:r>
    </w:p>
    <w:p w14:paraId="6A516DD1" w14:textId="4C39F9E3" w:rsidR="00074623" w:rsidRPr="00305071" w:rsidRDefault="00074623" w:rsidP="006D010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В связи с этим суд отказал в удовлетворении заявления Управления ПФР о взыскании штрафа. При этом суд учел, что соответствующая отчетность была направлена также и самим страхователем.</w:t>
      </w:r>
    </w:p>
    <w:p w14:paraId="5F455210" w14:textId="39D6377A" w:rsidR="006D010F" w:rsidRPr="00305071" w:rsidRDefault="006D010F" w:rsidP="006D010F">
      <w:pPr>
        <w:pStyle w:val="s3"/>
        <w:numPr>
          <w:ilvl w:val="0"/>
          <w:numId w:val="24"/>
        </w:numPr>
        <w:shd w:val="clear" w:color="auto" w:fill="FFFFFF"/>
        <w:spacing w:before="120" w:beforeAutospacing="0" w:after="0" w:afterAutospacing="0"/>
        <w:ind w:left="567" w:hanging="567"/>
        <w:jc w:val="both"/>
        <w:rPr>
          <w:b/>
          <w:color w:val="22272F"/>
          <w:sz w:val="23"/>
          <w:szCs w:val="23"/>
        </w:rPr>
      </w:pPr>
      <w:proofErr w:type="spellStart"/>
      <w:r w:rsidRPr="00305071">
        <w:rPr>
          <w:b/>
          <w:color w:val="22272F"/>
          <w:sz w:val="23"/>
          <w:szCs w:val="23"/>
        </w:rPr>
        <w:t>Неуказание</w:t>
      </w:r>
      <w:proofErr w:type="spellEnd"/>
      <w:r w:rsidRPr="00305071">
        <w:rPr>
          <w:b/>
          <w:color w:val="22272F"/>
          <w:sz w:val="23"/>
          <w:szCs w:val="23"/>
        </w:rPr>
        <w:t xml:space="preserve"> кода "47" в сведениях, необходимых для назначения и выплаты пособия по временной нетрудоспособности, само по себе не является основанием для отказа в выплате пособия и не свидетельствует о недостоверности сведений</w:t>
      </w:r>
    </w:p>
    <w:p w14:paraId="67344DFB" w14:textId="4A99FF22" w:rsidR="006D010F" w:rsidRPr="00305071" w:rsidRDefault="006D010F" w:rsidP="006D010F">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Центрального округа от 15 марта 2022 г. N Ф10-723/22 по делу N А08-517/2021</w:t>
      </w:r>
    </w:p>
    <w:p w14:paraId="016A259B" w14:textId="77777777" w:rsidR="006D010F" w:rsidRPr="00305071" w:rsidRDefault="006D010F" w:rsidP="006D010F">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Отделение ФСС посчитало, что страхователю было излишне перечислено пособие по временной нетрудоспособности, поскольку в сведениях, необходимых для назначения и выплаты пособия, во вкладке "Пособие", раздел "Условия исчисления" реестров отсутствовал код исчисления "47", указывающий на наступление временной нетрудоспособности после увольнения сотрудника.</w:t>
      </w:r>
    </w:p>
    <w:p w14:paraId="60314D1A" w14:textId="77777777" w:rsidR="006D010F" w:rsidRPr="00305071" w:rsidRDefault="006D010F" w:rsidP="006D010F">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с выводами Отделения ФСС не согласился.</w:t>
      </w:r>
    </w:p>
    <w:p w14:paraId="5E67B536" w14:textId="77777777" w:rsidR="006D010F" w:rsidRPr="00305071" w:rsidRDefault="006D010F" w:rsidP="006D010F">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В рассматриваемом случае отсутствие кода "47" не свидетельствует о представлении недостоверных сведений, поскольку прилагавшийся к реестру расчет пособия соответствовал требованиям закона и содержал корректную сумму пособия. Выплата Отделением ФСС пособия в большем размере, чем определено в расчете страхователем, не установлена.</w:t>
      </w:r>
    </w:p>
    <w:p w14:paraId="4B9FCAF5" w14:textId="77777777" w:rsidR="006D010F" w:rsidRPr="00305071" w:rsidRDefault="006D010F" w:rsidP="006D010F">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В связи с этим суд пришел к выводу, что указанное обстоятельство не повлияло на правильность представленных сведений.</w:t>
      </w:r>
    </w:p>
    <w:p w14:paraId="5450ED6D" w14:textId="4DB8BEEF" w:rsidR="006D010F" w:rsidRPr="00305071" w:rsidRDefault="006D010F" w:rsidP="00420BF8">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 xml:space="preserve">Выдача листка временной нетрудоспособности по беременности и родам в году, предшествующем периоду, в котором у ИП может возникнуть право на страховое обеспечение, не </w:t>
      </w:r>
      <w:proofErr w:type="gramStart"/>
      <w:r w:rsidRPr="00305071">
        <w:rPr>
          <w:b/>
          <w:color w:val="22272F"/>
          <w:sz w:val="23"/>
          <w:szCs w:val="23"/>
        </w:rPr>
        <w:t>является основанием для отказа в предоставлении пособия начиная</w:t>
      </w:r>
      <w:proofErr w:type="gramEnd"/>
      <w:r w:rsidRPr="00305071">
        <w:rPr>
          <w:b/>
          <w:color w:val="22272F"/>
          <w:sz w:val="23"/>
          <w:szCs w:val="23"/>
        </w:rPr>
        <w:t xml:space="preserve"> с 1 января этого периода</w:t>
      </w:r>
    </w:p>
    <w:p w14:paraId="0712D175" w14:textId="7E1C6E0A" w:rsidR="006D010F" w:rsidRPr="00305071" w:rsidRDefault="006D010F" w:rsidP="00420BF8">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Центрального округа от 10 марта 2022 г. N Ф10-360/22 по делу N А83-6556/2021</w:t>
      </w:r>
    </w:p>
    <w:p w14:paraId="3FB143B7" w14:textId="77777777" w:rsidR="006D010F" w:rsidRPr="00305071" w:rsidRDefault="006D010F"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Отделение ФСС полагает, что предприниматель не имеет права на получение пособия по беременности и родам, поскольку в соответствии с листком нетрудоспособности страховой случай наступил ранее периода, в котором у нее может возникнуть право на страховое обеспечение.</w:t>
      </w:r>
    </w:p>
    <w:p w14:paraId="0E7FAA83" w14:textId="77777777" w:rsidR="006D010F" w:rsidRPr="00305071" w:rsidRDefault="006D010F"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с выводами Отделения ФСС не согласился.</w:t>
      </w:r>
    </w:p>
    <w:p w14:paraId="52BD0DB3" w14:textId="77777777" w:rsidR="006D010F" w:rsidRPr="00305071" w:rsidRDefault="006D010F"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Право на получение страхового обеспечения в виде пособия по беременности и родам лицами, добровольно вступившими в правоотношения по обязательному социальному страхованию, обусловлено уплатой страховых взносов за календарный год, предшествующий году, в котором наступил страховой случай, и наличием листка нетрудоспособности, выданного медицинской организацией по установленной форме.</w:t>
      </w:r>
    </w:p>
    <w:p w14:paraId="39C36904" w14:textId="77777777" w:rsidR="006D010F" w:rsidRPr="00305071" w:rsidRDefault="006D010F"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Страховой случай - беременность и роды - как единый физиологический процесс не подлежит разделению и описан в законе как единый страховой случай. Пособие, о выплате которого правомерно просила предприниматель, исчислено с 1 января следующего календарного года после уплаты годовой суммы страховых взносов и в период действия листка нетрудоспособности.</w:t>
      </w:r>
    </w:p>
    <w:p w14:paraId="18A081E4" w14:textId="77777777" w:rsidR="006D010F" w:rsidRPr="00305071" w:rsidRDefault="006D010F"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То обстоятельство, что листок нетрудоспособности выдан в предыдущем году, не может препятствовать реализации страхователем в целом гарантированных государством прав на социальную защиту, предоставляемую гражданам по добровольному социальному страхованию.</w:t>
      </w:r>
    </w:p>
    <w:p w14:paraId="5BD741A7" w14:textId="47D87C45" w:rsidR="00420BF8" w:rsidRPr="00305071" w:rsidRDefault="00420BF8" w:rsidP="00420BF8">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Само по себе наличие расхождений в данных ПФР и ФНС без установления состава правонарушения не является основанием для привлечения страхователя к ответственности за представление недостоверных сведений по форме СЗВ-СТАЖ</w:t>
      </w:r>
    </w:p>
    <w:p w14:paraId="681D0021" w14:textId="5E081A20" w:rsidR="00420BF8" w:rsidRPr="00305071" w:rsidRDefault="00420BF8" w:rsidP="00420BF8">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Московского округа от 9 марта 2022 г. N Ф05-1241/22 по делу N А41-51368/2021</w:t>
      </w:r>
    </w:p>
    <w:p w14:paraId="6BFE8958"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Управление ПФР считает, что страхователь правомерно привлечен к ответственности за представление недостоверных сведений по форме СЗВ-СТАЖ. В ходе сверки с ФНС у него были выявлены застрахованные лица, на индивидуальных лицевых счетах которых учтены данные из расчетов по страховым взносам, а сведения о страховом стаже из отчетности по форме СЗВ-СТАЖ отсутствуют.</w:t>
      </w:r>
    </w:p>
    <w:p w14:paraId="1EE7E178"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с доводами Управления ПФР не согласился.</w:t>
      </w:r>
    </w:p>
    <w:p w14:paraId="40C16CAB"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Само по себе наличие расхождений в данных ПФР и ФНС не </w:t>
      </w:r>
      <w:proofErr w:type="gramStart"/>
      <w:r w:rsidRPr="00305071">
        <w:rPr>
          <w:color w:val="22272F"/>
          <w:sz w:val="23"/>
          <w:szCs w:val="23"/>
        </w:rPr>
        <w:t>может</w:t>
      </w:r>
      <w:proofErr w:type="gramEnd"/>
      <w:r w:rsidRPr="00305071">
        <w:rPr>
          <w:color w:val="22272F"/>
          <w:sz w:val="23"/>
          <w:szCs w:val="23"/>
        </w:rPr>
        <w:t xml:space="preserve"> безусловно означать наличие нарушений. Фактически фонд применил штраф за факт несоответствия данных, не установив при этом наличия состава правонарушения.</w:t>
      </w:r>
    </w:p>
    <w:p w14:paraId="5772BF2D"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Доказательств того, что расхождения в отчетности, направленной в ПФР и в ФНС, подтверждают именно наличие состава нарушения в виде недостоверности или неполноты сведений, не представлено.</w:t>
      </w:r>
    </w:p>
    <w:p w14:paraId="58D6BCD8" w14:textId="054460BB" w:rsidR="00420BF8" w:rsidRPr="00305071" w:rsidRDefault="00420BF8" w:rsidP="00420BF8">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Непредставление в Отделение ФСС документов, подтверждающих выплату пособий по временной нетрудоспособности, влечет отказ в принятии сумм к зачету</w:t>
      </w:r>
    </w:p>
    <w:p w14:paraId="4833CFA9" w14:textId="364FD95F" w:rsidR="00420BF8" w:rsidRPr="00305071" w:rsidRDefault="00420BF8" w:rsidP="00420BF8">
      <w:pPr>
        <w:pStyle w:val="s16"/>
        <w:shd w:val="clear" w:color="auto" w:fill="FFFFFF"/>
        <w:spacing w:before="120" w:beforeAutospacing="0" w:after="0" w:afterAutospacing="0"/>
        <w:ind w:left="567"/>
        <w:rPr>
          <w:i/>
          <w:color w:val="22272F"/>
          <w:sz w:val="23"/>
          <w:szCs w:val="23"/>
        </w:rPr>
      </w:pPr>
      <w:r w:rsidRPr="00305071">
        <w:rPr>
          <w:i/>
          <w:color w:val="22272F"/>
          <w:sz w:val="23"/>
          <w:szCs w:val="23"/>
        </w:rPr>
        <w:t>Постановление Арбитражного суда Северо-Кавказского округа от 5 марта 2022 г. N Ф08-9795/20 по делу N А32-59732/2019</w:t>
      </w:r>
    </w:p>
    <w:p w14:paraId="41179132"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Отделение ФСС считает, что страхователь не вправе принять к зачету денежные средства, выплаченные своим работникам в качестве пособий по временной нетрудоспособности, т. к. не представлены подтверждающие документы.</w:t>
      </w:r>
    </w:p>
    <w:p w14:paraId="402A0621"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согласился с доводами Отделения ФСС.</w:t>
      </w:r>
    </w:p>
    <w:p w14:paraId="2739E719"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В данном случае представление документов, указанных в соответствующем Перечне, при обращении в учреждение с расчетом заявленных к зачету сумм является обязательным. Вместе с тем указанные документы обществом при обращении в фонд не представлены.</w:t>
      </w:r>
    </w:p>
    <w:p w14:paraId="7D99A26A" w14:textId="1A68B4BE" w:rsidR="002F4FF7" w:rsidRPr="00305071" w:rsidRDefault="00420BF8" w:rsidP="00543B71">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Получение направляемой по юридическому адресу спорной документации общество также не обеспечило. В </w:t>
      </w:r>
      <w:proofErr w:type="gramStart"/>
      <w:r w:rsidRPr="00305071">
        <w:rPr>
          <w:color w:val="22272F"/>
          <w:sz w:val="23"/>
          <w:szCs w:val="23"/>
        </w:rPr>
        <w:t>связи</w:t>
      </w:r>
      <w:proofErr w:type="gramEnd"/>
      <w:r w:rsidRPr="00305071">
        <w:rPr>
          <w:color w:val="22272F"/>
          <w:sz w:val="23"/>
          <w:szCs w:val="23"/>
        </w:rPr>
        <w:t xml:space="preserve"> с чем решение фонда является законным.</w:t>
      </w:r>
    </w:p>
    <w:p w14:paraId="1F432E5B" w14:textId="77777777" w:rsidR="00AA6A6C" w:rsidRPr="005C6777"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1" w:name="_Toc104791859"/>
      <w:r w:rsidRPr="005C6777">
        <w:rPr>
          <w:b/>
          <w:bCs/>
          <w:sz w:val="23"/>
          <w:szCs w:val="23"/>
        </w:rPr>
        <w:t>Страховые взносы</w:t>
      </w:r>
      <w:bookmarkEnd w:id="91"/>
    </w:p>
    <w:p w14:paraId="61C5455E" w14:textId="6BCF6E1B" w:rsidR="0099646E" w:rsidRPr="001817AB" w:rsidRDefault="0099646E" w:rsidP="004C7C0F">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Пример расчета </w:t>
      </w:r>
      <w:r w:rsidR="004C7C0F" w:rsidRPr="001817AB">
        <w:rPr>
          <w:b/>
          <w:bCs/>
          <w:sz w:val="23"/>
          <w:szCs w:val="23"/>
        </w:rPr>
        <w:t xml:space="preserve">базы для исчисления страховых взносов </w:t>
      </w:r>
      <w:r w:rsidRPr="001817AB">
        <w:rPr>
          <w:b/>
          <w:bCs/>
          <w:sz w:val="23"/>
          <w:szCs w:val="23"/>
        </w:rPr>
        <w:t>субъектам МСП, получи</w:t>
      </w:r>
      <w:r w:rsidR="004C7C0F" w:rsidRPr="001817AB">
        <w:rPr>
          <w:b/>
          <w:bCs/>
          <w:sz w:val="23"/>
          <w:szCs w:val="23"/>
        </w:rPr>
        <w:t xml:space="preserve">вшим субсидию на нерабочие дни </w:t>
      </w:r>
    </w:p>
    <w:p w14:paraId="5B74C53C" w14:textId="77777777" w:rsidR="0099646E" w:rsidRPr="001817AB" w:rsidRDefault="0099646E" w:rsidP="004C7C0F">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5 марта 2022 г. N 03-15-07/16348 "Об определении плательщиками страховых взносов, признаваемыми субъектами малого или среднего предпринимательства (далее - МСП), в том числе получившими субсидии на нерабочие дни, величины базы для исчисления страховых взносов"</w:t>
      </w:r>
    </w:p>
    <w:p w14:paraId="68031BF6" w14:textId="77777777" w:rsidR="0099646E" w:rsidRPr="001817AB" w:rsidRDefault="0099646E" w:rsidP="004C7C0F">
      <w:pPr>
        <w:shd w:val="clear" w:color="auto" w:fill="FFFFFF"/>
        <w:ind w:firstLine="567"/>
        <w:jc w:val="both"/>
        <w:rPr>
          <w:sz w:val="23"/>
          <w:szCs w:val="23"/>
          <w:lang w:eastAsia="ru-RU"/>
        </w:rPr>
      </w:pPr>
      <w:r w:rsidRPr="001817AB">
        <w:rPr>
          <w:sz w:val="23"/>
          <w:szCs w:val="23"/>
          <w:lang w:eastAsia="ru-RU"/>
        </w:rPr>
        <w:t>В рассматриваемом случае субъект МСП получил субсидию на нерабочие дни. Работнику было выплачено в течение месяца 50 000 руб., из них 4 000 - матпомощь и 12 792 - выплата в связи с нерабочими днями в октябре-ноябре 2021 г.</w:t>
      </w:r>
    </w:p>
    <w:p w14:paraId="5A548D06" w14:textId="77777777" w:rsidR="0099646E" w:rsidRPr="001817AB" w:rsidRDefault="0099646E" w:rsidP="004C7C0F">
      <w:pPr>
        <w:shd w:val="clear" w:color="auto" w:fill="FFFFFF"/>
        <w:ind w:firstLine="567"/>
        <w:jc w:val="both"/>
        <w:rPr>
          <w:sz w:val="23"/>
          <w:szCs w:val="23"/>
          <w:lang w:eastAsia="ru-RU"/>
        </w:rPr>
      </w:pPr>
      <w:r w:rsidRPr="001817AB">
        <w:rPr>
          <w:sz w:val="23"/>
          <w:szCs w:val="23"/>
          <w:lang w:eastAsia="ru-RU"/>
        </w:rPr>
        <w:t>База для исчисления страховых взносов составляет 33 208 руб. (50 000 - 4 000 - 12 792).</w:t>
      </w:r>
    </w:p>
    <w:p w14:paraId="78B30527" w14:textId="77777777" w:rsidR="0099646E" w:rsidRPr="001817AB" w:rsidRDefault="0099646E" w:rsidP="004C7C0F">
      <w:pPr>
        <w:shd w:val="clear" w:color="auto" w:fill="FFFFFF"/>
        <w:ind w:firstLine="567"/>
        <w:jc w:val="both"/>
        <w:rPr>
          <w:sz w:val="23"/>
          <w:szCs w:val="23"/>
          <w:lang w:eastAsia="ru-RU"/>
        </w:rPr>
      </w:pPr>
      <w:r w:rsidRPr="001817AB">
        <w:rPr>
          <w:sz w:val="23"/>
          <w:szCs w:val="23"/>
          <w:lang w:eastAsia="ru-RU"/>
        </w:rPr>
        <w:t>МРОТ с 01.01.2022 составляет 13 890 руб. Эта сумма облагается по общеустановленным тарифам страховых взносов. По пониженным тарифам облагается 19 318 руб. (33 208 - 13 890).</w:t>
      </w:r>
    </w:p>
    <w:p w14:paraId="4D144A6D" w14:textId="77777777" w:rsidR="005C6777" w:rsidRPr="001817AB" w:rsidRDefault="005C6777" w:rsidP="0099646E">
      <w:pPr>
        <w:pStyle w:val="s1"/>
        <w:numPr>
          <w:ilvl w:val="0"/>
          <w:numId w:val="24"/>
        </w:numPr>
        <w:spacing w:before="120" w:beforeAutospacing="0" w:after="0" w:afterAutospacing="0"/>
        <w:ind w:left="567" w:hanging="567"/>
        <w:jc w:val="both"/>
        <w:rPr>
          <w:b/>
          <w:bCs/>
          <w:sz w:val="23"/>
          <w:szCs w:val="23"/>
        </w:rPr>
      </w:pPr>
      <w:r w:rsidRPr="001817AB">
        <w:rPr>
          <w:b/>
          <w:bCs/>
          <w:sz w:val="23"/>
          <w:szCs w:val="23"/>
        </w:rPr>
        <w:t>Выплаты в размере, не превышающем 12 792 руб., произведенные получателем субсидии за нерабочие дни своим работникам, не облагаются НДФЛ</w:t>
      </w:r>
    </w:p>
    <w:p w14:paraId="28D4F27F" w14:textId="77777777" w:rsidR="005C6777" w:rsidRPr="001817AB" w:rsidRDefault="005C6777" w:rsidP="005C6777">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10 марта 2022 г. N 03-04-06/17250</w:t>
      </w:r>
    </w:p>
    <w:p w14:paraId="1E780B25" w14:textId="0C67BF51" w:rsidR="005C6777" w:rsidRPr="001817AB" w:rsidRDefault="005C6777" w:rsidP="005C6777">
      <w:pPr>
        <w:shd w:val="clear" w:color="auto" w:fill="FFFFFF"/>
        <w:ind w:firstLine="567"/>
        <w:jc w:val="both"/>
        <w:rPr>
          <w:sz w:val="23"/>
          <w:szCs w:val="23"/>
          <w:lang w:eastAsia="ru-RU"/>
        </w:rPr>
      </w:pPr>
      <w:proofErr w:type="gramStart"/>
      <w:r w:rsidRPr="001817AB">
        <w:rPr>
          <w:sz w:val="23"/>
          <w:szCs w:val="23"/>
          <w:lang w:eastAsia="ru-RU"/>
        </w:rPr>
        <w:t xml:space="preserve">От НДФЛ освобождены доходы в виде оплаты труда работников в размере, не превышающем 12 792 руб., выплаченные работодателями, получившими субсидии в связи с ухудшением ситуации из-за </w:t>
      </w:r>
      <w:proofErr w:type="spellStart"/>
      <w:r w:rsidRPr="001817AB">
        <w:rPr>
          <w:sz w:val="23"/>
          <w:szCs w:val="23"/>
          <w:lang w:eastAsia="ru-RU"/>
        </w:rPr>
        <w:t>коронавируса</w:t>
      </w:r>
      <w:proofErr w:type="spellEnd"/>
      <w:r w:rsidRPr="001817AB">
        <w:rPr>
          <w:sz w:val="23"/>
          <w:szCs w:val="23"/>
          <w:lang w:eastAsia="ru-RU"/>
        </w:rPr>
        <w:t xml:space="preserve"> в целях частичной компенсаций их затрат, связанных с ведением деятельности в условиях нерабочих дней в октябре и ноябре 2021 г., а также с проведением в 2021 г. мероприятий по адаптации к требованиям о</w:t>
      </w:r>
      <w:proofErr w:type="gramEnd"/>
      <w:r w:rsidRPr="001817AB">
        <w:rPr>
          <w:sz w:val="23"/>
          <w:szCs w:val="23"/>
          <w:lang w:eastAsia="ru-RU"/>
        </w:rPr>
        <w:t xml:space="preserve"> </w:t>
      </w:r>
      <w:proofErr w:type="gramStart"/>
      <w:r w:rsidRPr="001817AB">
        <w:rPr>
          <w:sz w:val="23"/>
          <w:szCs w:val="23"/>
          <w:lang w:eastAsia="ru-RU"/>
        </w:rPr>
        <w:t>посещении</w:t>
      </w:r>
      <w:proofErr w:type="gramEnd"/>
      <w:r w:rsidRPr="001817AB">
        <w:rPr>
          <w:sz w:val="23"/>
          <w:szCs w:val="23"/>
          <w:lang w:eastAsia="ru-RU"/>
        </w:rPr>
        <w:t xml:space="preserve"> предприятий в отдельных сферах экономики при условии наличия QR-кодов и (или) к иным ограничениям.</w:t>
      </w:r>
    </w:p>
    <w:p w14:paraId="7E505238" w14:textId="77777777" w:rsidR="005C6777" w:rsidRPr="001817AB" w:rsidRDefault="005C6777" w:rsidP="005C6777">
      <w:pPr>
        <w:shd w:val="clear" w:color="auto" w:fill="FFFFFF"/>
        <w:ind w:firstLine="567"/>
        <w:jc w:val="both"/>
        <w:rPr>
          <w:sz w:val="23"/>
          <w:szCs w:val="23"/>
          <w:lang w:eastAsia="ru-RU"/>
        </w:rPr>
      </w:pPr>
      <w:r w:rsidRPr="001817AB">
        <w:rPr>
          <w:sz w:val="23"/>
          <w:szCs w:val="23"/>
          <w:lang w:eastAsia="ru-RU"/>
        </w:rPr>
        <w:t>Указанные доходы освобождаются от налогообложения однократно в календарном месяце получения субсидии или в следующем за ним календарном месяце.</w:t>
      </w:r>
    </w:p>
    <w:p w14:paraId="3F50ED5B" w14:textId="788E3165" w:rsidR="007E08DA" w:rsidRPr="001817AB" w:rsidRDefault="007E08DA" w:rsidP="007E08DA">
      <w:pPr>
        <w:pStyle w:val="s1"/>
        <w:numPr>
          <w:ilvl w:val="0"/>
          <w:numId w:val="24"/>
        </w:numPr>
        <w:spacing w:before="120" w:beforeAutospacing="0" w:after="0" w:afterAutospacing="0"/>
        <w:ind w:left="567" w:hanging="567"/>
        <w:jc w:val="both"/>
        <w:rPr>
          <w:b/>
          <w:bCs/>
          <w:sz w:val="23"/>
          <w:szCs w:val="23"/>
        </w:rPr>
      </w:pPr>
      <w:proofErr w:type="gramStart"/>
      <w:r w:rsidRPr="001817AB">
        <w:rPr>
          <w:b/>
          <w:bCs/>
          <w:sz w:val="23"/>
          <w:szCs w:val="23"/>
        </w:rPr>
        <w:t>Компенсация расходов на питание работникам, выполняющим работы вахтовым методом, или оплата питания таких работников, или выдача им денежных сумм на указанные цели производится на основании локального нормативного акта организации, а не в соответствии с законодательством РФ, и поэтому вышеупомянутые расходы организации на питание работников, выполняющих работы вахтовым методом, осуществляемые работодателем за счет собственных средств на основании условий трудовых договоров, Положения</w:t>
      </w:r>
      <w:proofErr w:type="gramEnd"/>
      <w:r w:rsidRPr="001817AB">
        <w:rPr>
          <w:b/>
          <w:bCs/>
          <w:sz w:val="23"/>
          <w:szCs w:val="23"/>
        </w:rPr>
        <w:t xml:space="preserve"> о вахтовом методе, подлежат обложению страховыми взносами как выплаты в рамках трудовых отношений.</w:t>
      </w:r>
    </w:p>
    <w:p w14:paraId="33056068" w14:textId="77FC799C" w:rsidR="007E08DA" w:rsidRPr="001817AB" w:rsidRDefault="007E08DA" w:rsidP="007E08DA">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16 марта 2022 г. N 03-15-06/19733</w:t>
      </w:r>
    </w:p>
    <w:p w14:paraId="68C700DB" w14:textId="1693ECBF" w:rsidR="003B2AFD" w:rsidRPr="001817AB" w:rsidRDefault="003B2AFD" w:rsidP="003B2AFD">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Страховые взносы  в случае,  когда организация-заказчик оплатила исполнителям проезд к месту выполнения работ и проживание там </w:t>
      </w:r>
    </w:p>
    <w:p w14:paraId="3578CB65" w14:textId="77777777" w:rsidR="003B2AFD" w:rsidRPr="001817AB" w:rsidRDefault="003B2AFD" w:rsidP="003B2AFD">
      <w:pPr>
        <w:pStyle w:val="s1"/>
        <w:spacing w:before="120" w:beforeAutospacing="0" w:after="120" w:afterAutospacing="0"/>
        <w:ind w:left="567"/>
        <w:jc w:val="both"/>
        <w:rPr>
          <w:i/>
          <w:sz w:val="23"/>
          <w:szCs w:val="23"/>
        </w:rPr>
      </w:pPr>
      <w:r w:rsidRPr="001817AB">
        <w:rPr>
          <w:i/>
          <w:sz w:val="23"/>
          <w:szCs w:val="23"/>
        </w:rPr>
        <w:t>Письмо Департамента налоговой политики Минфина России от 17 марта 2022 г. N 03-04-05/20477</w:t>
      </w:r>
    </w:p>
    <w:p w14:paraId="691D94F2" w14:textId="77777777" w:rsidR="003B2AFD" w:rsidRPr="001817AB" w:rsidRDefault="003B2AFD" w:rsidP="003B2AFD">
      <w:pPr>
        <w:shd w:val="clear" w:color="auto" w:fill="FFFFFF"/>
        <w:ind w:firstLine="567"/>
        <w:jc w:val="both"/>
        <w:rPr>
          <w:sz w:val="23"/>
          <w:szCs w:val="23"/>
          <w:lang w:eastAsia="ru-RU"/>
        </w:rPr>
      </w:pPr>
      <w:r w:rsidRPr="001817AB">
        <w:rPr>
          <w:sz w:val="23"/>
          <w:szCs w:val="23"/>
          <w:lang w:eastAsia="ru-RU"/>
        </w:rPr>
        <w:t>Расходы организации-заказчика на оплату проезда к месту выполнения работ (оказания услуг) и проживания там физлица-исполнителя по гражданско-правовому договору не облагаются страховыми взносами.</w:t>
      </w:r>
    </w:p>
    <w:p w14:paraId="46DF0095" w14:textId="177B816F" w:rsidR="00A22435" w:rsidRPr="001817AB" w:rsidRDefault="00A22435" w:rsidP="00B92D5B">
      <w:pPr>
        <w:pStyle w:val="s1"/>
        <w:numPr>
          <w:ilvl w:val="0"/>
          <w:numId w:val="24"/>
        </w:numPr>
        <w:spacing w:before="120" w:beforeAutospacing="0" w:after="0" w:afterAutospacing="0"/>
        <w:ind w:left="567" w:hanging="567"/>
        <w:jc w:val="both"/>
        <w:rPr>
          <w:b/>
          <w:bCs/>
          <w:sz w:val="23"/>
          <w:szCs w:val="23"/>
        </w:rPr>
      </w:pPr>
      <w:r w:rsidRPr="001817AB">
        <w:rPr>
          <w:b/>
          <w:bCs/>
          <w:sz w:val="23"/>
          <w:szCs w:val="23"/>
        </w:rPr>
        <w:t>Суд признал, что материальную помощь, выплаченную в связи со смертью брата, не следует облагать страховыми взносами.</w:t>
      </w:r>
    </w:p>
    <w:p w14:paraId="74261F6E" w14:textId="44558313" w:rsidR="00A22435" w:rsidRPr="001817AB" w:rsidRDefault="00A22435" w:rsidP="00A22435">
      <w:pPr>
        <w:pStyle w:val="s1"/>
        <w:spacing w:before="120" w:beforeAutospacing="0" w:after="120" w:afterAutospacing="0"/>
        <w:ind w:left="567"/>
        <w:jc w:val="both"/>
        <w:rPr>
          <w:i/>
          <w:sz w:val="23"/>
          <w:szCs w:val="23"/>
        </w:rPr>
      </w:pPr>
      <w:r w:rsidRPr="001817AB">
        <w:rPr>
          <w:i/>
          <w:sz w:val="23"/>
          <w:szCs w:val="23"/>
        </w:rPr>
        <w:t>Постановление арбитражного суда Северо-Западного округа от 30.03.2022 по делу N А44-3566/2021</w:t>
      </w:r>
    </w:p>
    <w:p w14:paraId="39B5942B" w14:textId="77777777" w:rsidR="00A22435" w:rsidRPr="001817AB" w:rsidRDefault="00A22435" w:rsidP="00A22435">
      <w:pPr>
        <w:pStyle w:val="s1"/>
        <w:spacing w:before="0" w:beforeAutospacing="0" w:after="0" w:afterAutospacing="0"/>
        <w:ind w:firstLine="567"/>
        <w:jc w:val="both"/>
        <w:rPr>
          <w:sz w:val="23"/>
          <w:szCs w:val="23"/>
        </w:rPr>
      </w:pPr>
      <w:r w:rsidRPr="001817AB">
        <w:rPr>
          <w:sz w:val="23"/>
          <w:szCs w:val="23"/>
        </w:rPr>
        <w:t xml:space="preserve">Организация выплатила сотруднику матпомощь 7 тысяч рублей в связи со смертью брата, но взносы по временной нетрудоспособности и материнству с нее не перечислила. </w:t>
      </w:r>
    </w:p>
    <w:p w14:paraId="0E07E06E" w14:textId="77777777" w:rsidR="00A22435" w:rsidRPr="001817AB" w:rsidRDefault="00A22435" w:rsidP="00A22435">
      <w:pPr>
        <w:pStyle w:val="s1"/>
        <w:spacing w:before="0" w:beforeAutospacing="0" w:after="0" w:afterAutospacing="0"/>
        <w:ind w:firstLine="567"/>
        <w:jc w:val="both"/>
        <w:rPr>
          <w:sz w:val="23"/>
          <w:szCs w:val="23"/>
        </w:rPr>
      </w:pPr>
      <w:r w:rsidRPr="001817AB">
        <w:rPr>
          <w:sz w:val="23"/>
          <w:szCs w:val="23"/>
        </w:rPr>
        <w:t xml:space="preserve">ФСС посчитал, что такая выплата под освобождение не попадает, и, поскольку сумма больше 4 тысяч рублей, с превышения </w:t>
      </w:r>
      <w:proofErr w:type="spellStart"/>
      <w:r w:rsidRPr="001817AB">
        <w:rPr>
          <w:sz w:val="23"/>
          <w:szCs w:val="23"/>
        </w:rPr>
        <w:t>доначислил</w:t>
      </w:r>
      <w:proofErr w:type="spellEnd"/>
      <w:r w:rsidRPr="001817AB">
        <w:rPr>
          <w:sz w:val="23"/>
          <w:szCs w:val="23"/>
        </w:rPr>
        <w:t xml:space="preserve"> взносы. </w:t>
      </w:r>
    </w:p>
    <w:p w14:paraId="0F79A498" w14:textId="4F81DCFB" w:rsidR="00A22435" w:rsidRPr="001817AB" w:rsidRDefault="00A22435" w:rsidP="00A22435">
      <w:pPr>
        <w:pStyle w:val="s1"/>
        <w:spacing w:before="0" w:beforeAutospacing="0" w:after="0" w:afterAutospacing="0"/>
        <w:ind w:firstLine="567"/>
        <w:jc w:val="both"/>
        <w:rPr>
          <w:sz w:val="23"/>
          <w:szCs w:val="23"/>
        </w:rPr>
      </w:pPr>
      <w:r w:rsidRPr="001817AB">
        <w:rPr>
          <w:sz w:val="23"/>
          <w:szCs w:val="23"/>
        </w:rPr>
        <w:t>Суды с ФСС не согласились.</w:t>
      </w:r>
    </w:p>
    <w:p w14:paraId="12AE06D2" w14:textId="15AAC636" w:rsidR="00A22435" w:rsidRPr="001817AB" w:rsidRDefault="00A22435" w:rsidP="00A22435">
      <w:pPr>
        <w:pStyle w:val="s1"/>
        <w:spacing w:before="0" w:beforeAutospacing="0" w:after="0" w:afterAutospacing="0"/>
        <w:ind w:firstLine="567"/>
        <w:jc w:val="both"/>
        <w:rPr>
          <w:sz w:val="23"/>
          <w:szCs w:val="23"/>
        </w:rPr>
      </w:pPr>
      <w:r w:rsidRPr="001817AB">
        <w:rPr>
          <w:sz w:val="23"/>
          <w:szCs w:val="23"/>
        </w:rPr>
        <w:t xml:space="preserve">В ходе судебного разбирательства было установлено, что матпомощь выдали на основании локального акта, в котором указано, что выплаты перечисляют в связи со смертью не только членов семьи, но и близких родственников, в том числе братьев. </w:t>
      </w:r>
    </w:p>
    <w:p w14:paraId="5D2BDEA3" w14:textId="5B3C338A" w:rsidR="00A22435" w:rsidRPr="001817AB" w:rsidRDefault="00A22435" w:rsidP="00A22435">
      <w:pPr>
        <w:pStyle w:val="s1"/>
        <w:spacing w:before="0" w:beforeAutospacing="0" w:after="0" w:afterAutospacing="0"/>
        <w:ind w:firstLine="567"/>
        <w:jc w:val="both"/>
        <w:rPr>
          <w:sz w:val="23"/>
          <w:szCs w:val="23"/>
        </w:rPr>
      </w:pPr>
      <w:r w:rsidRPr="001817AB">
        <w:rPr>
          <w:sz w:val="23"/>
          <w:szCs w:val="23"/>
        </w:rPr>
        <w:t>Семейный Кодекс РФ также относит братьев к близким родственникам.</w:t>
      </w:r>
    </w:p>
    <w:p w14:paraId="2253C256" w14:textId="77777777" w:rsidR="00A22435" w:rsidRPr="001817AB" w:rsidRDefault="00A22435" w:rsidP="00A22435">
      <w:pPr>
        <w:pStyle w:val="s1"/>
        <w:spacing w:before="0" w:beforeAutospacing="0" w:after="0" w:afterAutospacing="0"/>
        <w:ind w:firstLine="567"/>
        <w:jc w:val="both"/>
        <w:rPr>
          <w:sz w:val="23"/>
          <w:szCs w:val="23"/>
        </w:rPr>
      </w:pPr>
      <w:r w:rsidRPr="001817AB">
        <w:rPr>
          <w:sz w:val="23"/>
          <w:szCs w:val="23"/>
        </w:rPr>
        <w:t>Как отметили суды, матпомощь нельзя считать стимулирующей выплатой. Она не зависит от квалификации работника, сложности, качества, количества и условий работы. Такие суммы не относят к оплате труда. Значит, платить взносы с них не нужно.</w:t>
      </w:r>
    </w:p>
    <w:p w14:paraId="46F968BD" w14:textId="45E78A2F" w:rsidR="0059609D" w:rsidRDefault="00A22435" w:rsidP="00A22435">
      <w:pPr>
        <w:pStyle w:val="s1"/>
        <w:spacing w:before="0" w:beforeAutospacing="0" w:after="0" w:afterAutospacing="0"/>
        <w:ind w:firstLine="567"/>
        <w:jc w:val="both"/>
        <w:rPr>
          <w:sz w:val="23"/>
          <w:szCs w:val="23"/>
        </w:rPr>
      </w:pPr>
      <w:r w:rsidRPr="001817AB">
        <w:rPr>
          <w:sz w:val="23"/>
          <w:szCs w:val="23"/>
        </w:rPr>
        <w:t>Аналогичный подход в судебной практике встречается, например, у арбитражного суда Волго-Вятского округа.</w:t>
      </w:r>
    </w:p>
    <w:p w14:paraId="22F79E05" w14:textId="639B2D6B" w:rsidR="00297EEB" w:rsidRPr="00305071" w:rsidRDefault="00297EEB" w:rsidP="00297EEB">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Общество привлекается к ответственности за несвоевременное представление расчета по страховым взносам и в случае, когда в отчетном (расчетном) периоде оно не производило физическим лицам облагаемые взносами выплаты</w:t>
      </w:r>
    </w:p>
    <w:p w14:paraId="6A53475F" w14:textId="3E46AC4A" w:rsidR="00297EEB" w:rsidRPr="00305071" w:rsidRDefault="00297EEB" w:rsidP="00297EEB">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Северо-Кавказского округа от 29 марта 2022 г. N Ф08-1384/22 по делу N А63-357/2021</w:t>
      </w:r>
    </w:p>
    <w:p w14:paraId="1075E55C" w14:textId="77777777" w:rsidR="00297EEB" w:rsidRPr="00305071" w:rsidRDefault="00297EEB" w:rsidP="00297EE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Общество полагает, что с него излишне взыскан штраф за несвоевременное представление расчетов по страховым взносам, т. к. им не производились облагаемые взносами выплаты, и у него отсутствовала обязанность по представлению соответствующих расчетов.</w:t>
      </w:r>
    </w:p>
    <w:p w14:paraId="15ECAF19" w14:textId="77777777" w:rsidR="00297EEB" w:rsidRPr="00305071" w:rsidRDefault="00297EEB" w:rsidP="00297EE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общества необоснованной.</w:t>
      </w:r>
    </w:p>
    <w:p w14:paraId="34062029" w14:textId="77777777" w:rsidR="00297EEB" w:rsidRPr="00305071" w:rsidRDefault="00297EEB" w:rsidP="00297EE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Суд установил, что расчеты по страховым взносам представлены обществом в налоговый орган с нарушением срока, в </w:t>
      </w:r>
      <w:proofErr w:type="gramStart"/>
      <w:r w:rsidRPr="00305071">
        <w:rPr>
          <w:color w:val="22272F"/>
          <w:sz w:val="23"/>
          <w:szCs w:val="23"/>
        </w:rPr>
        <w:t>связи</w:t>
      </w:r>
      <w:proofErr w:type="gramEnd"/>
      <w:r w:rsidRPr="00305071">
        <w:rPr>
          <w:color w:val="22272F"/>
          <w:sz w:val="23"/>
          <w:szCs w:val="23"/>
        </w:rPr>
        <w:t xml:space="preserve"> с чем инспекцией вынесены решения о начислении обществу штрафов.</w:t>
      </w:r>
    </w:p>
    <w:p w14:paraId="6A0C82B5" w14:textId="77777777" w:rsidR="00297EEB" w:rsidRPr="00305071" w:rsidRDefault="00297EEB" w:rsidP="00297EEB">
      <w:pPr>
        <w:pStyle w:val="s1"/>
        <w:shd w:val="clear" w:color="auto" w:fill="FFFFFF"/>
        <w:spacing w:before="120" w:beforeAutospacing="0" w:after="120" w:afterAutospacing="0"/>
        <w:ind w:firstLine="567"/>
        <w:contextualSpacing/>
        <w:jc w:val="both"/>
        <w:rPr>
          <w:color w:val="22272F"/>
          <w:sz w:val="23"/>
          <w:szCs w:val="23"/>
        </w:rPr>
      </w:pPr>
      <w:proofErr w:type="gramStart"/>
      <w:r w:rsidRPr="00305071">
        <w:rPr>
          <w:color w:val="22272F"/>
          <w:sz w:val="23"/>
          <w:szCs w:val="23"/>
        </w:rPr>
        <w:t>В связи с неисполнением обществом в установленный срок требования об уплате указанной суммы налоговым органом принято решение о взыскании</w:t>
      </w:r>
      <w:proofErr w:type="gramEnd"/>
      <w:r w:rsidRPr="00305071">
        <w:rPr>
          <w:color w:val="22272F"/>
          <w:sz w:val="23"/>
          <w:szCs w:val="23"/>
        </w:rPr>
        <w:t xml:space="preserve"> штрафа за счет денежных средств, на основании которого спорная сумма штрафа списана с расчетного счета общества.</w:t>
      </w:r>
    </w:p>
    <w:p w14:paraId="7CFF5455" w14:textId="77777777" w:rsidR="00297EEB" w:rsidRPr="00305071" w:rsidRDefault="00297EEB" w:rsidP="00297EE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Поскольку расчеты по обязательным платежам представлены обществом в налоговый орган с нарушением срока, суд пришел к выводу о том, что штраф начислен правомерно. Налоговое законодательство не освобождает плательщиков страховых взносов от представления соответствующих расчетов в случае, если в течение отчетного (расчетного) периода фактически не производились облагаемые страховыми взносами выплаты в пользу застрахованных лиц.</w:t>
      </w:r>
    </w:p>
    <w:p w14:paraId="57B0C51B" w14:textId="0D43BCD6" w:rsidR="0085663F" w:rsidRPr="00305071" w:rsidRDefault="0085663F" w:rsidP="0085663F">
      <w:pPr>
        <w:pStyle w:val="s3"/>
        <w:numPr>
          <w:ilvl w:val="0"/>
          <w:numId w:val="24"/>
        </w:numPr>
        <w:shd w:val="clear" w:color="auto" w:fill="FFFFFF"/>
        <w:spacing w:before="120" w:beforeAutospacing="0" w:after="0" w:afterAutospacing="0"/>
        <w:ind w:left="567" w:hanging="567"/>
        <w:rPr>
          <w:b/>
          <w:color w:val="22272F"/>
          <w:sz w:val="23"/>
          <w:szCs w:val="23"/>
        </w:rPr>
      </w:pPr>
      <w:r w:rsidRPr="00305071">
        <w:rPr>
          <w:b/>
          <w:color w:val="22272F"/>
          <w:sz w:val="23"/>
          <w:szCs w:val="23"/>
        </w:rPr>
        <w:t>Суд признал правомерным доначисление страховых взносов на выплаты работникам, т. к. страхователь не доказал, что они являются не зарплатой, а выплатой по договору займа</w:t>
      </w:r>
    </w:p>
    <w:p w14:paraId="656A7F37" w14:textId="084F31FD" w:rsidR="0085663F" w:rsidRPr="00305071" w:rsidRDefault="0085663F" w:rsidP="0085663F">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Московского округа от 11 марта 2022 г. N Ф05-1882/22 по делу N А40-66569/2021</w:t>
      </w:r>
    </w:p>
    <w:p w14:paraId="33869226"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считает, что страхователь правомерно привлечен к ответственности за неуплату страховых взносов с выплаченной работникам заработной платы.</w:t>
      </w:r>
    </w:p>
    <w:p w14:paraId="4CA18083"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согласился с доводами налогового органа.</w:t>
      </w:r>
    </w:p>
    <w:p w14:paraId="6ACC1115"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Установлено, что общество не выполняло обязанность по уплате страховых взносов с выплат в виде заработной платы.</w:t>
      </w:r>
    </w:p>
    <w:p w14:paraId="31B83742"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При этом суд отклонил как несостоятельный довод о том, что спорные выплаты производились в адрес физических лиц - заемщиков, поэтому зарплатой не являются. Факт передачи денежных средств физическим лицам на основании договоров займа обществом не доказан. Особенности ведения страхователем учета полученных доходов и выплаченных страховых взносов свидетельствуют о наличии недостоверных и противоречивых сведений в документации.</w:t>
      </w:r>
    </w:p>
    <w:p w14:paraId="032CB6B9"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Поэтому на спорные выплаты обоснованно начислены страховые взносы.</w:t>
      </w:r>
    </w:p>
    <w:p w14:paraId="3C505E27" w14:textId="71EE1966" w:rsidR="00420BF8" w:rsidRPr="00305071" w:rsidRDefault="00420BF8" w:rsidP="00420BF8">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Вознаграждение председателю правления ТСЖ не облагается взносами на обязательное социальное страхование на случай временной нетрудоспособности и в связи с материнством</w:t>
      </w:r>
    </w:p>
    <w:p w14:paraId="0F7DD2C7" w14:textId="138E5765" w:rsidR="00420BF8" w:rsidRPr="00305071" w:rsidRDefault="00420BF8" w:rsidP="00420BF8">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Уральского округа от 9 марта 2022 г. N Ф09-361/22 по делу N А60-28820/2021</w:t>
      </w:r>
    </w:p>
    <w:p w14:paraId="7238BFF4"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считает, что выплаты председателю правления ТСЖ облагаются страховыми взносами на обязательное социальное страхование на случай временной нетрудоспособности и в связи с материнством, т. к. это выплаты в рамках трудовых отношений.</w:t>
      </w:r>
    </w:p>
    <w:p w14:paraId="0628DFEA"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с налоговым органом не согласился.</w:t>
      </w:r>
    </w:p>
    <w:p w14:paraId="6922D99D"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ТСЖ - некоммерческая организация, основанная на равноправном членстве собственников помещений в многоквартирном доме, члены правления которого (в т. ч. председатель) не могут находиться с ней в трудовых отношениях.</w:t>
      </w:r>
    </w:p>
    <w:p w14:paraId="7903526B" w14:textId="77777777" w:rsidR="00420BF8" w:rsidRPr="00305071" w:rsidRDefault="00420BF8" w:rsidP="00420BF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При этом решением общего собрания членов ТСЖ может быть определен размер вознаграждения за участие в управлении многоквартирным домом. Вознаграждения, выплачиваемые физическим лицам по гражданско-правовым договорам, в том числе председателям ТСЖ, не облагаются взносами на обязательное социальное страхование на случай временной нетрудоспособности и в связи с материнством.</w:t>
      </w:r>
    </w:p>
    <w:p w14:paraId="3C0429BC" w14:textId="758ECE8E" w:rsidR="00221B27" w:rsidRPr="00D175F9" w:rsidRDefault="00221B27" w:rsidP="00D918F8">
      <w:pPr>
        <w:keepNext/>
        <w:numPr>
          <w:ilvl w:val="1"/>
          <w:numId w:val="25"/>
        </w:numPr>
        <w:tabs>
          <w:tab w:val="left" w:pos="567"/>
        </w:tabs>
        <w:spacing w:before="240" w:after="240"/>
        <w:ind w:left="0" w:right="57" w:firstLine="0"/>
        <w:jc w:val="center"/>
        <w:outlineLvl w:val="0"/>
        <w:rPr>
          <w:b/>
          <w:bCs/>
          <w:sz w:val="24"/>
          <w:szCs w:val="24"/>
        </w:rPr>
      </w:pPr>
      <w:bookmarkStart w:id="92" w:name="_Toc104791860"/>
      <w:r w:rsidRPr="00D175F9">
        <w:rPr>
          <w:b/>
          <w:bCs/>
          <w:sz w:val="24"/>
          <w:szCs w:val="24"/>
        </w:rPr>
        <w:t>Налог на имущество</w:t>
      </w:r>
      <w:bookmarkEnd w:id="92"/>
    </w:p>
    <w:p w14:paraId="719F5376" w14:textId="77777777" w:rsidR="008A01B7" w:rsidRPr="001817AB" w:rsidRDefault="008A01B7" w:rsidP="008A01B7">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Какой код ОКТМО указывать </w:t>
      </w:r>
      <w:proofErr w:type="gramStart"/>
      <w:r w:rsidRPr="001817AB">
        <w:rPr>
          <w:b/>
          <w:bCs/>
          <w:sz w:val="23"/>
          <w:szCs w:val="23"/>
        </w:rPr>
        <w:t>в декларации по налогу на имущество организаций при переходе налоговых органов на двухуровневую систему</w:t>
      </w:r>
      <w:proofErr w:type="gramEnd"/>
    </w:p>
    <w:p w14:paraId="0D52E332" w14:textId="524744EE" w:rsidR="008A01B7" w:rsidRPr="001817AB" w:rsidRDefault="008A01B7" w:rsidP="008A01B7">
      <w:pPr>
        <w:pStyle w:val="s1"/>
        <w:spacing w:before="120" w:beforeAutospacing="0" w:after="0" w:afterAutospacing="0"/>
        <w:ind w:left="567"/>
        <w:rPr>
          <w:i/>
          <w:sz w:val="23"/>
          <w:szCs w:val="23"/>
        </w:rPr>
      </w:pPr>
      <w:r w:rsidRPr="001817AB">
        <w:rPr>
          <w:i/>
          <w:sz w:val="23"/>
          <w:szCs w:val="23"/>
        </w:rPr>
        <w:t>Письмо Федеральной налоговой службы от 4 марта 2022 г. N БС-4-21/2607@ "Об указании кода ОКТМО в налоговой декларации по налогу на имущество организаций"</w:t>
      </w:r>
    </w:p>
    <w:p w14:paraId="0851C165" w14:textId="77777777" w:rsidR="008A01B7" w:rsidRPr="001817AB" w:rsidRDefault="008A01B7" w:rsidP="008A01B7">
      <w:pPr>
        <w:pStyle w:val="s1"/>
        <w:spacing w:before="120" w:beforeAutospacing="0" w:after="120" w:afterAutospacing="0"/>
        <w:ind w:firstLine="567"/>
        <w:jc w:val="both"/>
        <w:rPr>
          <w:sz w:val="23"/>
          <w:szCs w:val="23"/>
        </w:rPr>
      </w:pPr>
      <w:r w:rsidRPr="001817AB">
        <w:rPr>
          <w:sz w:val="23"/>
          <w:szCs w:val="23"/>
        </w:rPr>
        <w:t xml:space="preserve">Рассматривая вопрос о коде ОКТМО </w:t>
      </w:r>
      <w:proofErr w:type="gramStart"/>
      <w:r w:rsidRPr="001817AB">
        <w:rPr>
          <w:sz w:val="23"/>
          <w:szCs w:val="23"/>
        </w:rPr>
        <w:t>в декларации по налогу на имущество организаций в случае перехода налоговых органов по региону</w:t>
      </w:r>
      <w:proofErr w:type="gramEnd"/>
      <w:r w:rsidRPr="001817AB">
        <w:rPr>
          <w:sz w:val="23"/>
          <w:szCs w:val="23"/>
        </w:rPr>
        <w:t xml:space="preserve"> на двухуровневую систему, ФНС разъяснила следующее.</w:t>
      </w:r>
    </w:p>
    <w:p w14:paraId="4374E5FB" w14:textId="77777777" w:rsidR="008A01B7" w:rsidRPr="001817AB" w:rsidRDefault="008A01B7" w:rsidP="008A01B7">
      <w:pPr>
        <w:pStyle w:val="s1"/>
        <w:spacing w:before="120" w:beforeAutospacing="0" w:after="120" w:afterAutospacing="0"/>
        <w:ind w:firstLine="567"/>
        <w:jc w:val="both"/>
        <w:rPr>
          <w:sz w:val="23"/>
          <w:szCs w:val="23"/>
        </w:rPr>
      </w:pPr>
      <w:r w:rsidRPr="001817AB">
        <w:rPr>
          <w:sz w:val="23"/>
          <w:szCs w:val="23"/>
        </w:rPr>
        <w:t>В декларации указывается код ОКТМО, который использовался для уплаты авансов за соответствующий налоговый период, за исключением случаев изменения административно-территориального и муниципального деления региона.</w:t>
      </w:r>
    </w:p>
    <w:p w14:paraId="6F061B75" w14:textId="77777777" w:rsidR="006A4790" w:rsidRPr="001817AB" w:rsidRDefault="006A4790" w:rsidP="006A4790">
      <w:pPr>
        <w:pStyle w:val="s1"/>
        <w:numPr>
          <w:ilvl w:val="0"/>
          <w:numId w:val="24"/>
        </w:numPr>
        <w:spacing w:before="120" w:beforeAutospacing="0" w:after="0" w:afterAutospacing="0"/>
        <w:ind w:left="567" w:hanging="567"/>
        <w:jc w:val="both"/>
        <w:rPr>
          <w:b/>
          <w:bCs/>
          <w:sz w:val="23"/>
          <w:szCs w:val="23"/>
        </w:rPr>
      </w:pPr>
      <w:r w:rsidRPr="001817AB">
        <w:rPr>
          <w:b/>
          <w:bCs/>
          <w:sz w:val="23"/>
          <w:szCs w:val="23"/>
        </w:rPr>
        <w:t>О включении административно-деловых и торговых центров в перечень объектов, облагаемых налогом по кадастровой стоимости</w:t>
      </w:r>
    </w:p>
    <w:p w14:paraId="58585575" w14:textId="77777777" w:rsidR="006A4790" w:rsidRPr="001817AB" w:rsidRDefault="006A4790" w:rsidP="006A4790">
      <w:pPr>
        <w:pStyle w:val="s1"/>
        <w:spacing w:before="120" w:beforeAutospacing="0" w:after="0" w:afterAutospacing="0"/>
        <w:ind w:left="567"/>
        <w:rPr>
          <w:i/>
          <w:sz w:val="23"/>
          <w:szCs w:val="23"/>
        </w:rPr>
      </w:pPr>
      <w:r w:rsidRPr="001817AB">
        <w:rPr>
          <w:i/>
          <w:sz w:val="23"/>
          <w:szCs w:val="23"/>
        </w:rPr>
        <w:t>Письмо Минфина России от 4 марта 2022 г. N 03-05-04-01/15916</w:t>
      </w:r>
    </w:p>
    <w:p w14:paraId="4FD35061" w14:textId="77777777" w:rsidR="006A4790" w:rsidRPr="001817AB" w:rsidRDefault="006A4790" w:rsidP="006A4790">
      <w:pPr>
        <w:pStyle w:val="s1"/>
        <w:spacing w:before="120" w:beforeAutospacing="0" w:after="120" w:afterAutospacing="0"/>
        <w:ind w:firstLine="567"/>
        <w:jc w:val="both"/>
        <w:rPr>
          <w:sz w:val="23"/>
          <w:szCs w:val="23"/>
        </w:rPr>
      </w:pPr>
      <w:r w:rsidRPr="001817AB">
        <w:rPr>
          <w:sz w:val="23"/>
          <w:szCs w:val="23"/>
        </w:rPr>
        <w:t>Регионы ежегодно формируют перечень объектов недвижимости, облагаемых налогом на имущество организаций исходя из кадастровой стоимости. В него включаются административно-деловые и торговые центры (комплексы) и помещения в них. Разъяснены критерии и порядок принятия решения. В случае</w:t>
      </w:r>
      <w:proofErr w:type="gramStart"/>
      <w:r w:rsidRPr="001817AB">
        <w:rPr>
          <w:sz w:val="23"/>
          <w:szCs w:val="23"/>
        </w:rPr>
        <w:t>,</w:t>
      </w:r>
      <w:proofErr w:type="gramEnd"/>
      <w:r w:rsidRPr="001817AB">
        <w:rPr>
          <w:sz w:val="23"/>
          <w:szCs w:val="23"/>
        </w:rPr>
        <w:t xml:space="preserve"> если вид разрешенного использования земельного участка не соотносится с условием, указанным в </w:t>
      </w:r>
      <w:hyperlink r:id="rId24" w:anchor="/document/10900200/entry/378231" w:history="1">
        <w:proofErr w:type="spellStart"/>
        <w:r w:rsidRPr="001817AB">
          <w:rPr>
            <w:sz w:val="23"/>
            <w:szCs w:val="23"/>
          </w:rPr>
          <w:t>пп</w:t>
        </w:r>
        <w:proofErr w:type="spellEnd"/>
        <w:r w:rsidRPr="001817AB">
          <w:rPr>
            <w:sz w:val="23"/>
            <w:szCs w:val="23"/>
          </w:rPr>
          <w:t>. 1 п. 3 ст. 378.2</w:t>
        </w:r>
      </w:hyperlink>
      <w:r w:rsidRPr="001817AB">
        <w:rPr>
          <w:sz w:val="23"/>
          <w:szCs w:val="23"/>
        </w:rPr>
        <w:t xml:space="preserve"> НК РФ., то для отнесения расположенного на нем здания (строения, сооружения) к административно-деловому центру для целей налогообложения и формирования Перечня должно использоваться условие, обозначенное в </w:t>
      </w:r>
      <w:hyperlink r:id="rId25" w:anchor="/document/10900200/entry/378232" w:history="1">
        <w:proofErr w:type="spellStart"/>
        <w:r w:rsidRPr="001817AB">
          <w:rPr>
            <w:sz w:val="23"/>
            <w:szCs w:val="23"/>
          </w:rPr>
          <w:t>пп</w:t>
        </w:r>
        <w:proofErr w:type="spellEnd"/>
        <w:r w:rsidRPr="001817AB">
          <w:rPr>
            <w:sz w:val="23"/>
            <w:szCs w:val="23"/>
          </w:rPr>
          <w:t>. 2 п. 3 ст.  378.2</w:t>
        </w:r>
      </w:hyperlink>
      <w:r w:rsidRPr="001817AB">
        <w:rPr>
          <w:sz w:val="23"/>
          <w:szCs w:val="23"/>
        </w:rPr>
        <w:t xml:space="preserve"> НК РФ.</w:t>
      </w:r>
    </w:p>
    <w:p w14:paraId="78BF8222" w14:textId="77777777" w:rsidR="006A4790" w:rsidRPr="001817AB" w:rsidRDefault="006A4790" w:rsidP="006A4790">
      <w:pPr>
        <w:pStyle w:val="s1"/>
        <w:spacing w:before="0" w:beforeAutospacing="0" w:after="0" w:afterAutospacing="0"/>
        <w:ind w:firstLine="567"/>
        <w:jc w:val="both"/>
        <w:rPr>
          <w:sz w:val="23"/>
          <w:szCs w:val="23"/>
        </w:rPr>
      </w:pPr>
      <w:r w:rsidRPr="001817AB">
        <w:rPr>
          <w:sz w:val="23"/>
          <w:szCs w:val="23"/>
        </w:rPr>
        <w:t>Также Минфином ведется работа по подготовке поправок к НК РФ, согласно которым ежегодный перечень административно-деловых и торговых объектов не будет формироваться.</w:t>
      </w:r>
    </w:p>
    <w:p w14:paraId="1354D414" w14:textId="16B70E9E" w:rsidR="007F225D" w:rsidRPr="001817AB" w:rsidRDefault="0099646E" w:rsidP="006A4790">
      <w:pPr>
        <w:pStyle w:val="s1"/>
        <w:numPr>
          <w:ilvl w:val="0"/>
          <w:numId w:val="24"/>
        </w:numPr>
        <w:spacing w:before="120" w:beforeAutospacing="0" w:after="0" w:afterAutospacing="0"/>
        <w:ind w:left="567" w:hanging="567"/>
        <w:jc w:val="both"/>
        <w:rPr>
          <w:b/>
          <w:bCs/>
          <w:sz w:val="23"/>
          <w:szCs w:val="23"/>
        </w:rPr>
      </w:pPr>
      <w:r w:rsidRPr="001817AB">
        <w:rPr>
          <w:b/>
          <w:bCs/>
          <w:sz w:val="23"/>
          <w:szCs w:val="23"/>
        </w:rPr>
        <w:t>Налоговая льгота, установленная </w:t>
      </w:r>
      <w:hyperlink r:id="rId26" w:anchor="/document/10900200/entry/40700" w:history="1">
        <w:r w:rsidRPr="001817AB">
          <w:rPr>
            <w:b/>
            <w:bCs/>
            <w:sz w:val="23"/>
            <w:szCs w:val="23"/>
          </w:rPr>
          <w:t>статьей 407</w:t>
        </w:r>
      </w:hyperlink>
      <w:r w:rsidRPr="001817AB">
        <w:rPr>
          <w:b/>
          <w:bCs/>
          <w:sz w:val="23"/>
          <w:szCs w:val="23"/>
        </w:rPr>
        <w:t> Кодекса в отношении ветеранов боевых действий, не распространяется на указанное здание нежилого назначения с наименованием "магазин".</w:t>
      </w:r>
    </w:p>
    <w:p w14:paraId="3331E42B" w14:textId="2D905FC7" w:rsidR="0099646E" w:rsidRPr="001817AB" w:rsidRDefault="0099646E" w:rsidP="0099646E">
      <w:pPr>
        <w:pStyle w:val="s1"/>
        <w:spacing w:before="120" w:beforeAutospacing="0" w:after="0" w:afterAutospacing="0"/>
        <w:ind w:left="567"/>
        <w:rPr>
          <w:i/>
          <w:sz w:val="23"/>
          <w:szCs w:val="23"/>
        </w:rPr>
      </w:pPr>
      <w:r w:rsidRPr="001817AB">
        <w:rPr>
          <w:i/>
          <w:sz w:val="23"/>
          <w:szCs w:val="23"/>
        </w:rPr>
        <w:t>Письмо Федеральной налоговой службы от 9 марта 2022 г. N БС-3-21/2047@ "Об условиях предоставления налоговой льготы по налогу на имущество в отношении ветеранов боевых действий"</w:t>
      </w:r>
    </w:p>
    <w:p w14:paraId="1D18102C" w14:textId="081A1C9D" w:rsidR="006A4790" w:rsidRPr="001817AB" w:rsidRDefault="006A4790" w:rsidP="006A4790">
      <w:pPr>
        <w:pStyle w:val="s1"/>
        <w:numPr>
          <w:ilvl w:val="0"/>
          <w:numId w:val="24"/>
        </w:numPr>
        <w:spacing w:before="120" w:beforeAutospacing="0" w:after="0" w:afterAutospacing="0"/>
        <w:ind w:left="567" w:hanging="567"/>
        <w:jc w:val="both"/>
        <w:rPr>
          <w:b/>
          <w:bCs/>
          <w:sz w:val="23"/>
          <w:szCs w:val="23"/>
        </w:rPr>
      </w:pPr>
      <w:r w:rsidRPr="001817AB">
        <w:rPr>
          <w:b/>
          <w:bCs/>
          <w:sz w:val="23"/>
          <w:szCs w:val="23"/>
        </w:rPr>
        <w:t xml:space="preserve">Налогоплательщик вправе начислять амортизацию по тем объектам, которые введены в эксплуатацию и отвечают критериям признания их </w:t>
      </w:r>
      <w:proofErr w:type="gramStart"/>
      <w:r w:rsidRPr="001817AB">
        <w:rPr>
          <w:b/>
          <w:bCs/>
          <w:sz w:val="23"/>
          <w:szCs w:val="23"/>
        </w:rPr>
        <w:t>амортизируемыми</w:t>
      </w:r>
      <w:proofErr w:type="gramEnd"/>
      <w:r w:rsidRPr="001817AB">
        <w:rPr>
          <w:b/>
          <w:bCs/>
          <w:sz w:val="23"/>
          <w:szCs w:val="23"/>
        </w:rPr>
        <w:t>. При этом амортизация по объекту основных средств начинает начисляться в налоговом учете с 1-го числа месяца, следующего за месяцем, в котором этот объект был введен в эксплуатацию.</w:t>
      </w:r>
    </w:p>
    <w:p w14:paraId="3F313B15" w14:textId="77777777" w:rsidR="006A4790" w:rsidRPr="001817AB" w:rsidRDefault="006A4790" w:rsidP="006A4790">
      <w:pPr>
        <w:pStyle w:val="s1"/>
        <w:spacing w:before="120" w:beforeAutospacing="0" w:after="0" w:afterAutospacing="0"/>
        <w:ind w:left="567"/>
        <w:jc w:val="both"/>
        <w:rPr>
          <w:b/>
          <w:bCs/>
          <w:sz w:val="23"/>
          <w:szCs w:val="23"/>
        </w:rPr>
      </w:pPr>
      <w:r w:rsidRPr="001817AB">
        <w:rPr>
          <w:b/>
          <w:bCs/>
          <w:sz w:val="23"/>
          <w:szCs w:val="23"/>
        </w:rPr>
        <w:t>Также даны разъяснения по вопросу налога на имущество организаций.</w:t>
      </w:r>
    </w:p>
    <w:p w14:paraId="0F1E407A" w14:textId="6E7157F3" w:rsidR="006A4790" w:rsidRPr="001817AB" w:rsidRDefault="006A4790" w:rsidP="006A4790">
      <w:pPr>
        <w:pStyle w:val="s1"/>
        <w:spacing w:before="120" w:beforeAutospacing="0" w:after="0" w:afterAutospacing="0"/>
        <w:ind w:left="567"/>
        <w:rPr>
          <w:i/>
          <w:sz w:val="23"/>
          <w:szCs w:val="23"/>
        </w:rPr>
      </w:pPr>
      <w:r w:rsidRPr="001817AB">
        <w:rPr>
          <w:i/>
          <w:sz w:val="23"/>
          <w:szCs w:val="23"/>
        </w:rPr>
        <w:t>Письмо Департамента налоговой политики Минфина России от 17 марта 2022 г. N 03-03-06/1/20506</w:t>
      </w:r>
    </w:p>
    <w:p w14:paraId="08FCBF16" w14:textId="77777777" w:rsidR="00313B28" w:rsidRPr="001817AB" w:rsidRDefault="00313B28" w:rsidP="00313B28">
      <w:pPr>
        <w:pStyle w:val="s1"/>
        <w:numPr>
          <w:ilvl w:val="0"/>
          <w:numId w:val="24"/>
        </w:numPr>
        <w:spacing w:before="120" w:beforeAutospacing="0" w:after="0" w:afterAutospacing="0"/>
        <w:ind w:left="567" w:hanging="567"/>
        <w:jc w:val="both"/>
        <w:rPr>
          <w:b/>
          <w:bCs/>
          <w:sz w:val="23"/>
          <w:szCs w:val="23"/>
        </w:rPr>
      </w:pPr>
      <w:r w:rsidRPr="001817AB">
        <w:rPr>
          <w:b/>
          <w:bCs/>
          <w:sz w:val="23"/>
          <w:szCs w:val="23"/>
        </w:rPr>
        <w:t>Реорганизация в форме выделения: как быть с налогом на имущество</w:t>
      </w:r>
    </w:p>
    <w:p w14:paraId="34B68399" w14:textId="01FC4CFE" w:rsidR="00313B28" w:rsidRPr="001817AB" w:rsidRDefault="00313B28" w:rsidP="00313B28">
      <w:pPr>
        <w:pStyle w:val="s1"/>
        <w:spacing w:before="120" w:beforeAutospacing="0" w:after="120" w:afterAutospacing="0"/>
        <w:ind w:left="567"/>
        <w:rPr>
          <w:i/>
          <w:sz w:val="23"/>
          <w:szCs w:val="23"/>
        </w:rPr>
      </w:pPr>
      <w:r w:rsidRPr="001817AB">
        <w:rPr>
          <w:i/>
          <w:sz w:val="23"/>
          <w:szCs w:val="23"/>
        </w:rPr>
        <w:t>Письмо Федеральной налоговой службы от 24 марта 2022 г. N БС-4-21/3527@ "О прекращении исчисления налога на имущество организаций в случае реорганизации юридического лица в форме выделения"</w:t>
      </w:r>
    </w:p>
    <w:p w14:paraId="633B6CA8" w14:textId="77777777" w:rsidR="00313B28" w:rsidRPr="001817AB" w:rsidRDefault="00313B28" w:rsidP="00313B28">
      <w:pPr>
        <w:pStyle w:val="s1"/>
        <w:spacing w:before="0" w:beforeAutospacing="0" w:after="0" w:afterAutospacing="0"/>
        <w:ind w:firstLine="567"/>
        <w:jc w:val="both"/>
        <w:rPr>
          <w:sz w:val="23"/>
          <w:szCs w:val="23"/>
        </w:rPr>
      </w:pPr>
      <w:r w:rsidRPr="001817AB">
        <w:rPr>
          <w:sz w:val="23"/>
          <w:szCs w:val="23"/>
        </w:rPr>
        <w:t xml:space="preserve">Исчисление </w:t>
      </w:r>
      <w:proofErr w:type="gramStart"/>
      <w:r w:rsidRPr="001817AB">
        <w:rPr>
          <w:sz w:val="23"/>
          <w:szCs w:val="23"/>
        </w:rPr>
        <w:t>налога</w:t>
      </w:r>
      <w:proofErr w:type="gramEnd"/>
      <w:r w:rsidRPr="001817AB">
        <w:rPr>
          <w:sz w:val="23"/>
          <w:szCs w:val="23"/>
        </w:rPr>
        <w:t xml:space="preserve"> на имущество организаций исходя из кадастровой стоимости прекращается на основе сведений, содержащихся в ЕГРН и подтверждающих снятие с учета налогоплательщика в налоговом органе по месту нахождения принадлежащих ему налогооблагаемых объектов недвижимости.</w:t>
      </w:r>
    </w:p>
    <w:p w14:paraId="79C455AD" w14:textId="77777777" w:rsidR="00313B28" w:rsidRPr="001817AB" w:rsidRDefault="00313B28" w:rsidP="00313B28">
      <w:pPr>
        <w:pStyle w:val="s1"/>
        <w:spacing w:before="0" w:beforeAutospacing="0" w:after="0" w:afterAutospacing="0"/>
        <w:ind w:firstLine="567"/>
        <w:jc w:val="both"/>
        <w:rPr>
          <w:sz w:val="23"/>
          <w:szCs w:val="23"/>
        </w:rPr>
      </w:pPr>
      <w:r w:rsidRPr="001817AB">
        <w:rPr>
          <w:sz w:val="23"/>
          <w:szCs w:val="23"/>
        </w:rPr>
        <w:t>Снятие с указанного учета осуществляется на основании сведений о регистрации прекращения права собственности (хозяйственного ведения, оперативного управления) на недвижимое имущество, сообщенных регистрирующими органами, либо в связи с прекращением деятельности организации, в т. ч. в результате реорганизации, на основании сведений, содержащихся в ЕГРЮЛ.</w:t>
      </w:r>
    </w:p>
    <w:p w14:paraId="7C17B638" w14:textId="77777777" w:rsidR="00313B28" w:rsidRDefault="00313B28" w:rsidP="00313B28">
      <w:pPr>
        <w:pStyle w:val="s1"/>
        <w:spacing w:before="0" w:beforeAutospacing="0" w:after="0" w:afterAutospacing="0"/>
        <w:ind w:firstLine="567"/>
        <w:jc w:val="both"/>
        <w:rPr>
          <w:sz w:val="23"/>
          <w:szCs w:val="23"/>
        </w:rPr>
      </w:pPr>
      <w:r w:rsidRPr="001817AB">
        <w:rPr>
          <w:sz w:val="23"/>
          <w:szCs w:val="23"/>
        </w:rPr>
        <w:t xml:space="preserve">При реорганизации организации в форме выделения обязанность по уплате налога возникает у выделенной организации </w:t>
      </w:r>
      <w:proofErr w:type="gramStart"/>
      <w:r w:rsidRPr="001817AB">
        <w:rPr>
          <w:sz w:val="23"/>
          <w:szCs w:val="23"/>
        </w:rPr>
        <w:t>с даты внесения</w:t>
      </w:r>
      <w:proofErr w:type="gramEnd"/>
      <w:r w:rsidRPr="001817AB">
        <w:rPr>
          <w:sz w:val="23"/>
          <w:szCs w:val="23"/>
        </w:rPr>
        <w:t xml:space="preserve"> в ЕГРН записи о праве собственности (хозяйственного ведения) у этой организации на объект недвижимости, облагаемый налогом исходя из кадастровой стоимости.</w:t>
      </w:r>
    </w:p>
    <w:p w14:paraId="589BA3E0" w14:textId="435F4C30" w:rsidR="00422E80" w:rsidRPr="00305071" w:rsidRDefault="00422E80" w:rsidP="00661179">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Если спорные объекты недвижимости не использовались ИП в предпринимательской деятельности, он не имеет права на освобождение от налога на имущество физических лиц в связи с применением УСН и ЕНВД</w:t>
      </w:r>
    </w:p>
    <w:p w14:paraId="0CA279E4" w14:textId="293C90C4" w:rsidR="00422E80" w:rsidRPr="00305071" w:rsidRDefault="00422E80" w:rsidP="00661179">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Волго-Вятского округа от 28 марта 2022 г. N Ф01-8591/21 по делу N А82-2151/2021</w:t>
      </w:r>
    </w:p>
    <w:p w14:paraId="65EAB2EC" w14:textId="77777777" w:rsidR="00422E80" w:rsidRPr="00305071" w:rsidRDefault="00422E80" w:rsidP="00661179">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 мнению предпринимателя, применяющего УСН и ЕНВД, у него отсутствуют основания для уплаты налога на имущество физических лиц, поскольку спорные объекты недвижимости использовались им в предпринимательской деятельности.</w:t>
      </w:r>
    </w:p>
    <w:p w14:paraId="77DEECCF" w14:textId="77777777" w:rsidR="00422E80" w:rsidRPr="00305071" w:rsidRDefault="00422E80" w:rsidP="00661179">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налогоплательщика необоснованной.</w:t>
      </w:r>
    </w:p>
    <w:p w14:paraId="3E2FC2AD" w14:textId="77777777" w:rsidR="00422E80" w:rsidRPr="00305071" w:rsidRDefault="00422E80" w:rsidP="00661179">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Установлено, что: налоговая декларация по УСН представлена с нулевыми показателями; в декларации в качестве адреса места осуществления предпринимательской деятельности указан иной адрес; заявление о предоставлении льготы по налогу на имущество физических лиц предпринимателем не подавалось.</w:t>
      </w:r>
    </w:p>
    <w:p w14:paraId="494C3BE4" w14:textId="77777777" w:rsidR="00422E80" w:rsidRPr="00305071" w:rsidRDefault="00422E80" w:rsidP="00661179">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указал, что спорные объекты недвижимости не использовались налогоплательщиком в предпринимательской деятельности, и он не имеет права на освобождение от налога на имущество физических лиц.</w:t>
      </w:r>
    </w:p>
    <w:p w14:paraId="5CFA8575" w14:textId="7B3821E1" w:rsidR="003A6EF0" w:rsidRPr="00305071" w:rsidRDefault="003A6EF0" w:rsidP="003A6EF0">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 xml:space="preserve">Неожиданное </w:t>
      </w:r>
      <w:proofErr w:type="gramStart"/>
      <w:r w:rsidRPr="00305071">
        <w:rPr>
          <w:b/>
          <w:color w:val="22272F"/>
          <w:sz w:val="23"/>
          <w:szCs w:val="23"/>
        </w:rPr>
        <w:t>для предпринимателя увеличение размера налога на имущество за спорный период в связи с определением</w:t>
      </w:r>
      <w:proofErr w:type="gramEnd"/>
      <w:r w:rsidRPr="00305071">
        <w:rPr>
          <w:b/>
          <w:color w:val="22272F"/>
          <w:sz w:val="23"/>
          <w:szCs w:val="23"/>
        </w:rPr>
        <w:t xml:space="preserve"> кадастровой стоимости объекта не является основанием для освобождения его от уплаты начисленной суммы</w:t>
      </w:r>
    </w:p>
    <w:p w14:paraId="3A14EF16" w14:textId="3006B809" w:rsidR="003A6EF0" w:rsidRPr="00305071" w:rsidRDefault="003A6EF0" w:rsidP="00305071">
      <w:pPr>
        <w:pStyle w:val="s1"/>
        <w:spacing w:before="120" w:beforeAutospacing="0" w:after="120" w:afterAutospacing="0"/>
        <w:ind w:left="567"/>
        <w:rPr>
          <w:i/>
          <w:sz w:val="23"/>
          <w:szCs w:val="23"/>
        </w:rPr>
      </w:pPr>
      <w:r w:rsidRPr="00305071">
        <w:rPr>
          <w:i/>
          <w:sz w:val="23"/>
          <w:szCs w:val="23"/>
        </w:rPr>
        <w:t>Постановление Арбитражного суда Уральского округа от 29 марта 2022 г. N Ф09-1119/22 по делу N А50-6686/2021</w:t>
      </w:r>
    </w:p>
    <w:p w14:paraId="11DEAEDA" w14:textId="77777777" w:rsidR="003A6EF0" w:rsidRPr="00305071" w:rsidRDefault="003A6EF0" w:rsidP="003A6EF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Предприниматель полагает, что налоговый орган неправомерно предъявил ему к уплате </w:t>
      </w:r>
      <w:proofErr w:type="gramStart"/>
      <w:r w:rsidRPr="00305071">
        <w:rPr>
          <w:color w:val="22272F"/>
          <w:sz w:val="23"/>
          <w:szCs w:val="23"/>
        </w:rPr>
        <w:t>налог</w:t>
      </w:r>
      <w:proofErr w:type="gramEnd"/>
      <w:r w:rsidRPr="00305071">
        <w:rPr>
          <w:color w:val="22272F"/>
          <w:sz w:val="23"/>
          <w:szCs w:val="23"/>
        </w:rPr>
        <w:t xml:space="preserve"> на имущество физических лиц исходя из кадастровой стоимости помещения.</w:t>
      </w:r>
    </w:p>
    <w:p w14:paraId="26E69067" w14:textId="77777777" w:rsidR="003A6EF0" w:rsidRPr="00305071" w:rsidRDefault="003A6EF0" w:rsidP="003A6EF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налогоплательщика необоснованной.</w:t>
      </w:r>
    </w:p>
    <w:p w14:paraId="763E8386" w14:textId="77777777" w:rsidR="003A6EF0" w:rsidRPr="00305071" w:rsidRDefault="003A6EF0" w:rsidP="003A6EF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Спорный объе</w:t>
      </w:r>
      <w:proofErr w:type="gramStart"/>
      <w:r w:rsidRPr="00305071">
        <w:rPr>
          <w:color w:val="22272F"/>
          <w:sz w:val="23"/>
          <w:szCs w:val="23"/>
        </w:rPr>
        <w:t>кт вкл</w:t>
      </w:r>
      <w:proofErr w:type="gramEnd"/>
      <w:r w:rsidRPr="00305071">
        <w:rPr>
          <w:color w:val="22272F"/>
          <w:sz w:val="23"/>
          <w:szCs w:val="23"/>
        </w:rPr>
        <w:t>ючен в Перечень расположенных в многоквартирных домах нежилых помещений, в отношении которых налоговая база определяется как их кадастровая стоимость. Помещение является нежилым, предназначено для использования под офис. Более того, оно сдается в аренду коммерческой организации.</w:t>
      </w:r>
    </w:p>
    <w:p w14:paraId="5748B027" w14:textId="77777777" w:rsidR="003A6EF0" w:rsidRPr="00305071" w:rsidRDefault="003A6EF0" w:rsidP="003A6EF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пришел к выводу, что данное помещение отвечает критериям для включения его в указанный Перечень, и налог правомерно начислен исходя из кадастровой стоимости. Применение предпринимателем УСН в данном случае значения не имеет.</w:t>
      </w:r>
    </w:p>
    <w:p w14:paraId="1A9AA768" w14:textId="77777777" w:rsidR="003A6EF0" w:rsidRPr="00305071" w:rsidRDefault="003A6EF0" w:rsidP="003A6EF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Неожиданное для предпринимателя увеличение размера налога на имущество, подлежащего уплате за спорный период, не может являться основанием для освобождения от уплаты законно установленного налога. Кроме того, с учетом принятия нормативных актов, которыми в субъекте РФ введена налоговая база в виде кадастровой стоимости, а также установленного НК РФ срока уплаты налога у предпринимателя было достаточно времени для планирования расходов, связанных с увеличением налогового бремени.</w:t>
      </w:r>
    </w:p>
    <w:p w14:paraId="7DE5C5F4" w14:textId="77777777" w:rsidR="00543B71" w:rsidRPr="00305071" w:rsidRDefault="00543B71" w:rsidP="00305071">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Внутриплощадочная дорога, промышленная площадка не имеют самостоятельного хозяйственного назначения, отличного от обслуживания земельного участка; они не являются самостоятельными недвижимыми объектами и не облагаются налогом на имущество</w:t>
      </w:r>
    </w:p>
    <w:p w14:paraId="0324E497" w14:textId="75B5AE76" w:rsidR="00543B71" w:rsidRPr="00305071" w:rsidRDefault="00543B71" w:rsidP="00305071">
      <w:pPr>
        <w:pStyle w:val="s1"/>
        <w:spacing w:before="120" w:beforeAutospacing="0" w:after="120" w:afterAutospacing="0"/>
        <w:ind w:left="567"/>
        <w:rPr>
          <w:i/>
          <w:sz w:val="23"/>
          <w:szCs w:val="23"/>
        </w:rPr>
      </w:pPr>
      <w:r w:rsidRPr="00305071">
        <w:rPr>
          <w:i/>
          <w:sz w:val="23"/>
          <w:szCs w:val="23"/>
        </w:rPr>
        <w:t>Определение Верховного Суда РФ от 10 марта 2022 г. N 305-ЭС22-774 по делу N А40-1615/2019</w:t>
      </w:r>
    </w:p>
    <w:p w14:paraId="0CE64A31" w14:textId="77777777" w:rsidR="00543B71" w:rsidRPr="00305071" w:rsidRDefault="00543B71" w:rsidP="0018233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полагает, что налогоплательщиком занижена налоговая база по налогу на имущество, в нее не включены некоторые объекты недвижимости.</w:t>
      </w:r>
    </w:p>
    <w:p w14:paraId="79B8F2AB" w14:textId="77777777" w:rsidR="00543B71" w:rsidRPr="00305071" w:rsidRDefault="00543B71" w:rsidP="0018233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необоснованной.</w:t>
      </w:r>
    </w:p>
    <w:p w14:paraId="47428527" w14:textId="77777777" w:rsidR="00543B71" w:rsidRPr="00305071" w:rsidRDefault="00543B71" w:rsidP="0018233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Внутриплощадочная дорога, промышленная площадка не имеют самостоятельного хозяйственного назначения, отличного от обслуживания земельного участка. Поэтому они не могут быть квалифицированы в качестве самостоятельной недвижимой вещи.</w:t>
      </w:r>
    </w:p>
    <w:p w14:paraId="5DFB0CBF" w14:textId="77777777" w:rsidR="00543B71" w:rsidRPr="00305071" w:rsidRDefault="00543B71" w:rsidP="0018233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Поскольку не имеется оснований для квалификации данных объектов в качестве недвижимого имущества, их стоимость не учитывается при исчислении налога на имущество.</w:t>
      </w:r>
    </w:p>
    <w:p w14:paraId="4B6E99DD" w14:textId="62EA4A62" w:rsidR="00D456F6" w:rsidRPr="00305071" w:rsidRDefault="00D456F6" w:rsidP="00D456F6">
      <w:pPr>
        <w:pStyle w:val="s3"/>
        <w:numPr>
          <w:ilvl w:val="0"/>
          <w:numId w:val="24"/>
        </w:numPr>
        <w:shd w:val="clear" w:color="auto" w:fill="FFFFFF"/>
        <w:ind w:left="567" w:hanging="567"/>
        <w:jc w:val="both"/>
        <w:rPr>
          <w:b/>
          <w:color w:val="22272F"/>
          <w:sz w:val="23"/>
          <w:szCs w:val="23"/>
        </w:rPr>
      </w:pPr>
      <w:r w:rsidRPr="00305071">
        <w:rPr>
          <w:b/>
          <w:color w:val="22272F"/>
          <w:sz w:val="23"/>
          <w:szCs w:val="23"/>
        </w:rPr>
        <w:t>Облагается налогом на имущество объект, который имеет инженерно-технические связи с другими объектами недвижимого имущества, участвует в технологическом процессе производства продукции и не предназначен для самостоятельного функционирования</w:t>
      </w:r>
    </w:p>
    <w:p w14:paraId="56B035F4" w14:textId="0858A557" w:rsidR="00D456F6" w:rsidRPr="00305071" w:rsidRDefault="00D456F6" w:rsidP="00305071">
      <w:pPr>
        <w:pStyle w:val="s1"/>
        <w:spacing w:before="120" w:beforeAutospacing="0" w:after="120" w:afterAutospacing="0"/>
        <w:ind w:left="567"/>
        <w:rPr>
          <w:i/>
          <w:sz w:val="23"/>
          <w:szCs w:val="23"/>
        </w:rPr>
      </w:pPr>
      <w:r w:rsidRPr="00305071">
        <w:rPr>
          <w:i/>
          <w:sz w:val="23"/>
          <w:szCs w:val="23"/>
        </w:rPr>
        <w:t>Постановление Арбитражного суда Северо-Кавказского округа от 11 марта 2022 г. N Ф08-262/22 по делу N А53-3299/2021</w:t>
      </w:r>
    </w:p>
    <w:p w14:paraId="6D119E35"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Налоговый орган полагает, что налогоплательщик необоснованно исключил из налоговой базы по налогу на имущество стоимость объекта недвижимости.</w:t>
      </w:r>
    </w:p>
    <w:p w14:paraId="57EF38CF"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0F634A13"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 xml:space="preserve">Суд установил, что спорный объект имеет инженерно-технические связи с другими объектами недвижимого имущества, расположенными на территории </w:t>
      </w:r>
      <w:proofErr w:type="spellStart"/>
      <w:r w:rsidRPr="00305071">
        <w:rPr>
          <w:color w:val="22272F"/>
          <w:sz w:val="23"/>
          <w:szCs w:val="23"/>
        </w:rPr>
        <w:t>промплощадки</w:t>
      </w:r>
      <w:proofErr w:type="spellEnd"/>
      <w:r w:rsidRPr="00305071">
        <w:rPr>
          <w:color w:val="22272F"/>
          <w:sz w:val="23"/>
          <w:szCs w:val="23"/>
        </w:rPr>
        <w:t xml:space="preserve"> и склада, и участвует в технологическом процессе производства продукции.</w:t>
      </w:r>
    </w:p>
    <w:p w14:paraId="6F1D6B74"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Поскольку спорный объект не предназначен для функционирования независимо от его местоположения и не может быть признан движимым имуществом, суд пришел к выводу о невозможности его исключения из объектов налогообложения.</w:t>
      </w:r>
    </w:p>
    <w:p w14:paraId="2EF06CFD" w14:textId="665DF721" w:rsidR="00D456F6" w:rsidRPr="00305071" w:rsidRDefault="00D456F6" w:rsidP="00D175F9">
      <w:pPr>
        <w:pStyle w:val="s3"/>
        <w:numPr>
          <w:ilvl w:val="0"/>
          <w:numId w:val="24"/>
        </w:numPr>
        <w:shd w:val="clear" w:color="auto" w:fill="FFFFFF"/>
        <w:spacing w:before="120" w:beforeAutospacing="0" w:after="120" w:afterAutospacing="0"/>
        <w:ind w:left="567" w:hanging="567"/>
        <w:jc w:val="both"/>
        <w:rPr>
          <w:b/>
          <w:color w:val="22272F"/>
          <w:sz w:val="23"/>
          <w:szCs w:val="23"/>
        </w:rPr>
      </w:pPr>
      <w:r w:rsidRPr="00305071">
        <w:rPr>
          <w:b/>
          <w:color w:val="22272F"/>
          <w:sz w:val="23"/>
          <w:szCs w:val="23"/>
        </w:rPr>
        <w:t>Плательщиком налога на имущество по объекту, переданному в оперативное управление другой организации, является собственник имущества, если налог исчисляется исходя из кадастровой стоимости</w:t>
      </w:r>
    </w:p>
    <w:p w14:paraId="0B7B5145" w14:textId="1FEEF444" w:rsidR="00D456F6" w:rsidRPr="00305071" w:rsidRDefault="00D456F6" w:rsidP="00305071">
      <w:pPr>
        <w:pStyle w:val="s1"/>
        <w:spacing w:before="120" w:beforeAutospacing="0" w:after="120" w:afterAutospacing="0"/>
        <w:ind w:left="567"/>
        <w:rPr>
          <w:i/>
          <w:sz w:val="23"/>
          <w:szCs w:val="23"/>
        </w:rPr>
      </w:pPr>
      <w:r w:rsidRPr="00305071">
        <w:rPr>
          <w:i/>
          <w:sz w:val="23"/>
          <w:szCs w:val="23"/>
        </w:rPr>
        <w:t>Постановление Арбитражного суда Московского округа от 9 марта 2022 г. N Ф05-2649/22 по делу N А40-15633/2021</w:t>
      </w:r>
    </w:p>
    <w:p w14:paraId="5891E453"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Организация полагает, что налог на имущество в отношении спорных объектов не подлежит уплате, поскольку они не учтены на ее балансе в качестве основных средств, в ее деятельности не участвуют, экономическую выгоду не приносят и закреплены на праве оперативного управления за другими хозяйствующими субъектами.</w:t>
      </w:r>
    </w:p>
    <w:p w14:paraId="6FF129C1"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 xml:space="preserve">Суд, исследовав обстоятельства дела, не </w:t>
      </w:r>
      <w:proofErr w:type="gramStart"/>
      <w:r w:rsidRPr="00305071">
        <w:rPr>
          <w:color w:val="22272F"/>
          <w:sz w:val="23"/>
          <w:szCs w:val="23"/>
        </w:rPr>
        <w:t>согласился с позицией</w:t>
      </w:r>
      <w:proofErr w:type="gramEnd"/>
      <w:r w:rsidRPr="00305071">
        <w:rPr>
          <w:color w:val="22272F"/>
          <w:sz w:val="23"/>
          <w:szCs w:val="23"/>
        </w:rPr>
        <w:t xml:space="preserve"> налогоплательщика.</w:t>
      </w:r>
    </w:p>
    <w:p w14:paraId="11DBB6A5"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Собственником спорного имущества является организация. Здания включены в Перечень объектов недвижимого имущества, в отношении которых налоговая база определяется как кадастровая стоимость.</w:t>
      </w:r>
    </w:p>
    <w:p w14:paraId="34FA9037" w14:textId="77777777" w:rsidR="00D456F6" w:rsidRPr="00305071" w:rsidRDefault="00D456F6" w:rsidP="00D456F6">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 xml:space="preserve">Соответственно, именно на общество в силу норм налогового законодательства возложена обязанность по исчислению и уплате налога на имущество организаций, налоговая </w:t>
      </w:r>
      <w:proofErr w:type="gramStart"/>
      <w:r w:rsidRPr="00305071">
        <w:rPr>
          <w:color w:val="22272F"/>
          <w:sz w:val="23"/>
          <w:szCs w:val="23"/>
        </w:rPr>
        <w:t>база</w:t>
      </w:r>
      <w:proofErr w:type="gramEnd"/>
      <w:r w:rsidRPr="00305071">
        <w:rPr>
          <w:color w:val="22272F"/>
          <w:sz w:val="23"/>
          <w:szCs w:val="23"/>
        </w:rPr>
        <w:t xml:space="preserve"> в отношении которого определяется как его кадастровая стоимость.</w:t>
      </w:r>
    </w:p>
    <w:p w14:paraId="0B0CC7EE" w14:textId="5561F35D" w:rsidR="00D456F6" w:rsidRPr="00305071" w:rsidRDefault="00D456F6" w:rsidP="00D456F6">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Оборудование не может быть отнесено к движимому имуществу, если объединено единым производственным назначением и технологическим режимом работы; его перемещение без нанесения несоразмерного ущерба конструктивной целостности и проектному функциональному назначению невозможно</w:t>
      </w:r>
    </w:p>
    <w:p w14:paraId="19F9FEBE" w14:textId="7BD0AF0C" w:rsidR="00D456F6" w:rsidRPr="00305071" w:rsidRDefault="00D456F6" w:rsidP="00305071">
      <w:pPr>
        <w:pStyle w:val="s1"/>
        <w:spacing w:before="120" w:beforeAutospacing="0" w:after="120" w:afterAutospacing="0"/>
        <w:ind w:left="567"/>
        <w:rPr>
          <w:i/>
          <w:sz w:val="23"/>
          <w:szCs w:val="23"/>
        </w:rPr>
      </w:pPr>
      <w:r w:rsidRPr="00305071">
        <w:rPr>
          <w:i/>
          <w:sz w:val="23"/>
          <w:szCs w:val="23"/>
        </w:rPr>
        <w:t>Постановление Арбитражного суда Поволжского округа от 4 марта 2022 г. N Ф06-15134/22 по делу N А65-10705/2021</w:t>
      </w:r>
    </w:p>
    <w:p w14:paraId="045E9B27" w14:textId="77777777" w:rsidR="00D456F6" w:rsidRPr="00305071" w:rsidRDefault="00D456F6" w:rsidP="00D456F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полагает, что налогоплательщиком допущена неполная уплата налога на имущество, т. к. ряд объектов оборудования необоснованно включен в состав движимого имущества.</w:t>
      </w:r>
    </w:p>
    <w:p w14:paraId="3C72E8A8" w14:textId="77777777" w:rsidR="00D456F6" w:rsidRPr="00305071" w:rsidRDefault="00D456F6" w:rsidP="00D456F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признал позицию налогового органа правомерной.</w:t>
      </w:r>
    </w:p>
    <w:p w14:paraId="1F54456E" w14:textId="77777777" w:rsidR="00D456F6" w:rsidRPr="00305071" w:rsidRDefault="00D456F6" w:rsidP="00D456F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Спорное имущество объединено единым производственным назначением и технологическим режимом работы, возведено по единому проекту на одном земельном участке, обладает отличительным признаком объектов недвижимого имущества. Перемещение спорных объектов без нанесения несоразмерного ущерба их конструктивной целостности и проектному функциональному назначению невозможно.</w:t>
      </w:r>
    </w:p>
    <w:p w14:paraId="7EF862FA" w14:textId="77777777" w:rsidR="00D456F6" w:rsidRPr="00305071" w:rsidRDefault="00D456F6" w:rsidP="00D456F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Следовательно, данные объекты относятся к недвижимому имуществу и подлежат обложению налогом.</w:t>
      </w:r>
    </w:p>
    <w:p w14:paraId="5D360014" w14:textId="0F89CE0B" w:rsidR="00B65A7F" w:rsidRPr="00305071" w:rsidRDefault="00B65A7F" w:rsidP="0059531F">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Для целей обложения налогом на имущество объекты не могут быть отнесены к недвижимости, если не обладают свойством неразрывности с землей, демонтируются и переносятся без разрушения целостности конструкции</w:t>
      </w:r>
    </w:p>
    <w:p w14:paraId="4AC562B7" w14:textId="10D7CEC8" w:rsidR="00B65A7F" w:rsidRPr="00305071" w:rsidRDefault="00B65A7F" w:rsidP="00305071">
      <w:pPr>
        <w:pStyle w:val="s1"/>
        <w:spacing w:before="120" w:beforeAutospacing="0" w:after="120" w:afterAutospacing="0"/>
        <w:ind w:left="567"/>
        <w:rPr>
          <w:i/>
          <w:sz w:val="23"/>
          <w:szCs w:val="23"/>
        </w:rPr>
      </w:pPr>
      <w:r w:rsidRPr="00305071">
        <w:rPr>
          <w:i/>
          <w:sz w:val="23"/>
          <w:szCs w:val="23"/>
        </w:rPr>
        <w:t>Постановление Арбитражного суда Поволжского округа от 4 марта 2022 г. N Ф06-15527/22 по делу N А55-13336/2021</w:t>
      </w:r>
    </w:p>
    <w:p w14:paraId="7BADD67B" w14:textId="77777777" w:rsidR="00B65A7F" w:rsidRPr="00305071" w:rsidRDefault="00B65A7F" w:rsidP="00B65A7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полагает, что налогоплательщиком неправомерно применена пониженная ставка налога на имущество, т. к. объекты являются недвижимым имуществом.</w:t>
      </w:r>
    </w:p>
    <w:p w14:paraId="570A1701" w14:textId="77777777" w:rsidR="00B65A7F" w:rsidRPr="00305071" w:rsidRDefault="00B65A7F" w:rsidP="00B65A7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признал позицию налогового органа неправомерной.</w:t>
      </w:r>
    </w:p>
    <w:p w14:paraId="392177FA" w14:textId="77777777" w:rsidR="00B65A7F" w:rsidRPr="00305071" w:rsidRDefault="00B65A7F" w:rsidP="00B65A7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Установлено, что спорные объекты не обладают свойством неразрывности с землей, демонтируются и переносятся без разрушения целостности конструкции, отличаются непостоянством расположения на местности. Поэтому они относятся к движимому имуществу.</w:t>
      </w:r>
    </w:p>
    <w:p w14:paraId="540479E7" w14:textId="77777777" w:rsidR="00B65A7F" w:rsidRPr="00305071" w:rsidRDefault="00B65A7F" w:rsidP="00B65A7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пришел к выводу о том, что у налогового органа отсутствовали основания для начисления оспариваемых сумм налога, пени, штрафа.</w:t>
      </w:r>
    </w:p>
    <w:p w14:paraId="218F9B6C" w14:textId="5204C9E3" w:rsidR="0059531F" w:rsidRPr="00305071" w:rsidRDefault="0059531F" w:rsidP="00C2269E">
      <w:pPr>
        <w:pStyle w:val="s3"/>
        <w:numPr>
          <w:ilvl w:val="0"/>
          <w:numId w:val="24"/>
        </w:numPr>
        <w:shd w:val="clear" w:color="auto" w:fill="FFFFFF"/>
        <w:spacing w:before="120" w:beforeAutospacing="0" w:after="120" w:afterAutospacing="0"/>
        <w:ind w:left="567" w:hanging="567"/>
        <w:contextualSpacing/>
        <w:jc w:val="both"/>
        <w:rPr>
          <w:b/>
          <w:color w:val="22272F"/>
          <w:sz w:val="23"/>
          <w:szCs w:val="23"/>
        </w:rPr>
      </w:pPr>
      <w:r w:rsidRPr="00305071">
        <w:rPr>
          <w:b/>
          <w:color w:val="22272F"/>
          <w:sz w:val="23"/>
          <w:szCs w:val="23"/>
        </w:rPr>
        <w:t xml:space="preserve">Признание незаконным включения здания в Перечень объектов, в отношении которых налоговая база определяется как кадастровая стоимость, применительно к периодам до и после проверяемого периода может быть основанием для </w:t>
      </w:r>
      <w:proofErr w:type="spellStart"/>
      <w:r w:rsidRPr="00305071">
        <w:rPr>
          <w:b/>
          <w:color w:val="22272F"/>
          <w:sz w:val="23"/>
          <w:szCs w:val="23"/>
        </w:rPr>
        <w:t>неисчисления</w:t>
      </w:r>
      <w:proofErr w:type="spellEnd"/>
      <w:r w:rsidRPr="00305071">
        <w:rPr>
          <w:b/>
          <w:color w:val="22272F"/>
          <w:sz w:val="23"/>
          <w:szCs w:val="23"/>
        </w:rPr>
        <w:t xml:space="preserve"> налога по кадастровой стоимости и за этот период</w:t>
      </w:r>
    </w:p>
    <w:p w14:paraId="6CE6EE6A" w14:textId="5859118D" w:rsidR="0059531F" w:rsidRPr="00305071" w:rsidRDefault="0059531F" w:rsidP="00B661DD">
      <w:pPr>
        <w:pStyle w:val="s1"/>
        <w:spacing w:before="120" w:beforeAutospacing="0" w:after="120" w:afterAutospacing="0"/>
        <w:ind w:left="567"/>
        <w:rPr>
          <w:i/>
          <w:sz w:val="23"/>
          <w:szCs w:val="23"/>
        </w:rPr>
      </w:pPr>
      <w:r w:rsidRPr="00305071">
        <w:rPr>
          <w:i/>
          <w:sz w:val="23"/>
          <w:szCs w:val="23"/>
        </w:rPr>
        <w:t>Постановление Арбитражного суда Московского округа от 4 марта 2022 г. N Ф05-817/22 по делу N А40-122084/2021</w:t>
      </w:r>
    </w:p>
    <w:p w14:paraId="1D4A42CC" w14:textId="77777777" w:rsidR="0059531F" w:rsidRPr="00305071" w:rsidRDefault="0059531F" w:rsidP="00C2269E">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Налоговый орган </w:t>
      </w:r>
      <w:proofErr w:type="spellStart"/>
      <w:r w:rsidRPr="00305071">
        <w:rPr>
          <w:color w:val="22272F"/>
          <w:sz w:val="23"/>
          <w:szCs w:val="23"/>
        </w:rPr>
        <w:t>доначислил</w:t>
      </w:r>
      <w:proofErr w:type="spellEnd"/>
      <w:r w:rsidRPr="00305071">
        <w:rPr>
          <w:color w:val="22272F"/>
          <w:sz w:val="23"/>
          <w:szCs w:val="23"/>
        </w:rPr>
        <w:t xml:space="preserve"> </w:t>
      </w:r>
      <w:proofErr w:type="gramStart"/>
      <w:r w:rsidRPr="00305071">
        <w:rPr>
          <w:color w:val="22272F"/>
          <w:sz w:val="23"/>
          <w:szCs w:val="23"/>
        </w:rPr>
        <w:t>налог</w:t>
      </w:r>
      <w:proofErr w:type="gramEnd"/>
      <w:r w:rsidRPr="00305071">
        <w:rPr>
          <w:color w:val="22272F"/>
          <w:sz w:val="23"/>
          <w:szCs w:val="23"/>
        </w:rPr>
        <w:t xml:space="preserve"> на имущество исходя из налоговой базы, определенной как внесенная в ЕГРН кадастровая стоимость принадлежащих обществу помещений.</w:t>
      </w:r>
    </w:p>
    <w:p w14:paraId="44F1474E" w14:textId="77777777" w:rsidR="0059531F" w:rsidRPr="00305071" w:rsidRDefault="0059531F" w:rsidP="00C2269E">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не согласился с выводами налогового органа.</w:t>
      </w:r>
    </w:p>
    <w:p w14:paraId="774941D7" w14:textId="77777777" w:rsidR="0059531F" w:rsidRPr="00305071" w:rsidRDefault="0059531F" w:rsidP="00C2269E">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Судом общей юрисдикции было признано необоснованным включение спорных объектов в Перечень объектов, в отношении которых налоговая база определяется как кадастровая стоимость, применительно к двум периодам. В частности, указано, что вид фактического использования зданий не позволяет распространить на них положения об установлении кадастровой стоимости. Здания предназначены под склады, не связанные с торговлей, требуют капитального ремонта и непригодны для использования по назначению. Доказательств того, что в проверяемом периоде объекты обладали какими-то иными характеристиками, представлено не было.</w:t>
      </w:r>
    </w:p>
    <w:p w14:paraId="3DEA8EED" w14:textId="35FBEDD7" w:rsidR="00543B71" w:rsidRPr="00305071" w:rsidRDefault="0059531F" w:rsidP="00FA7E8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То обстоятельство, что включение объектов в Перечень на спорный период не оспаривалось, само по себе не свидетельствует о наличии оснований для применения в целях налогообложения кадастровой стоимости с учетом совокупности обстоятельств, установленных для предыдущего и последующего периодов.</w:t>
      </w:r>
    </w:p>
    <w:p w14:paraId="7F0A30D1" w14:textId="119314B0" w:rsidR="008A01B7" w:rsidRPr="00D175F9" w:rsidRDefault="008A01B7" w:rsidP="00BA3F42">
      <w:pPr>
        <w:keepNext/>
        <w:numPr>
          <w:ilvl w:val="1"/>
          <w:numId w:val="25"/>
        </w:numPr>
        <w:tabs>
          <w:tab w:val="left" w:pos="567"/>
        </w:tabs>
        <w:spacing w:before="200" w:after="240"/>
        <w:ind w:left="0" w:right="57" w:firstLine="567"/>
        <w:jc w:val="center"/>
        <w:outlineLvl w:val="0"/>
        <w:rPr>
          <w:b/>
          <w:bCs/>
          <w:sz w:val="24"/>
          <w:szCs w:val="24"/>
        </w:rPr>
      </w:pPr>
      <w:bookmarkStart w:id="93" w:name="_Toc12894506"/>
      <w:bookmarkStart w:id="94" w:name="_Toc104791861"/>
      <w:r w:rsidRPr="00D175F9">
        <w:rPr>
          <w:b/>
          <w:bCs/>
          <w:sz w:val="24"/>
          <w:szCs w:val="24"/>
        </w:rPr>
        <w:t>Земельный налог</w:t>
      </w:r>
      <w:bookmarkEnd w:id="94"/>
    </w:p>
    <w:p w14:paraId="47559753" w14:textId="1A2A5EEB" w:rsidR="008A01B7" w:rsidRPr="001817AB" w:rsidRDefault="008A01B7" w:rsidP="008A01B7">
      <w:pPr>
        <w:pStyle w:val="s1"/>
        <w:numPr>
          <w:ilvl w:val="0"/>
          <w:numId w:val="24"/>
        </w:numPr>
        <w:spacing w:before="120" w:beforeAutospacing="0" w:after="0" w:afterAutospacing="0"/>
        <w:ind w:left="567" w:hanging="567"/>
        <w:jc w:val="both"/>
        <w:rPr>
          <w:b/>
          <w:bCs/>
          <w:sz w:val="23"/>
          <w:szCs w:val="23"/>
        </w:rPr>
      </w:pPr>
      <w:r w:rsidRPr="001817AB">
        <w:rPr>
          <w:b/>
          <w:bCs/>
          <w:sz w:val="23"/>
          <w:szCs w:val="23"/>
        </w:rPr>
        <w:t>О перерасчете земельного налога при изменении кадастровой стоимости земельного участка вследствие установления его рыночной стоимости</w:t>
      </w:r>
    </w:p>
    <w:p w14:paraId="720BBCC4" w14:textId="77777777" w:rsidR="008A01B7" w:rsidRPr="001817AB" w:rsidRDefault="008A01B7" w:rsidP="008A01B7">
      <w:pPr>
        <w:pStyle w:val="s1"/>
        <w:spacing w:before="120" w:beforeAutospacing="0" w:after="0" w:afterAutospacing="0"/>
        <w:ind w:left="567"/>
        <w:rPr>
          <w:i/>
          <w:sz w:val="23"/>
          <w:szCs w:val="23"/>
        </w:rPr>
      </w:pPr>
      <w:r w:rsidRPr="001817AB">
        <w:rPr>
          <w:i/>
          <w:sz w:val="23"/>
          <w:szCs w:val="23"/>
        </w:rPr>
        <w:t>Письмо Федеральной налоговой службы от 4 марта 2022 г. N БС-4-21/2601@ "Об определении периода перерасчета земельного налога в случае изменения кадастровой стоимости земельного участка вследствие установления его рыночной стоимости"</w:t>
      </w:r>
    </w:p>
    <w:p w14:paraId="20CEC466" w14:textId="64BC4150" w:rsidR="008A01B7" w:rsidRDefault="004B3359" w:rsidP="008A01B7">
      <w:pPr>
        <w:pStyle w:val="s1"/>
        <w:spacing w:before="120" w:beforeAutospacing="0" w:after="120" w:afterAutospacing="0"/>
        <w:ind w:firstLine="567"/>
        <w:jc w:val="both"/>
        <w:rPr>
          <w:sz w:val="23"/>
          <w:szCs w:val="23"/>
        </w:rPr>
      </w:pPr>
      <w:r w:rsidRPr="001817AB">
        <w:rPr>
          <w:sz w:val="23"/>
          <w:szCs w:val="23"/>
        </w:rPr>
        <w:t xml:space="preserve">Отказ в перерасчете налога (при изменении кадастровой стоимости земельного участка на основании установления его рыночной стоимости) за налоговый период, который превышает трехгодичный срок и в котором применялась изменяемая кадастровая стоимость, признан судами неправомерным. </w:t>
      </w:r>
      <w:r w:rsidR="008A01B7" w:rsidRPr="001817AB">
        <w:rPr>
          <w:sz w:val="23"/>
          <w:szCs w:val="23"/>
        </w:rPr>
        <w:t xml:space="preserve">В </w:t>
      </w:r>
      <w:hyperlink r:id="rId27" w:anchor="/document/403606836/entry/0" w:history="1">
        <w:r w:rsidR="008A01B7" w:rsidRPr="001817AB">
          <w:rPr>
            <w:sz w:val="23"/>
            <w:szCs w:val="23"/>
          </w:rPr>
          <w:t>Кассационном определении</w:t>
        </w:r>
      </w:hyperlink>
      <w:r w:rsidR="001A5465">
        <w:rPr>
          <w:sz w:val="23"/>
          <w:szCs w:val="23"/>
        </w:rPr>
        <w:t xml:space="preserve"> </w:t>
      </w:r>
      <w:r w:rsidR="008A01B7" w:rsidRPr="001817AB">
        <w:rPr>
          <w:sz w:val="23"/>
          <w:szCs w:val="23"/>
        </w:rPr>
        <w:t>Верховного Суда Российской Федерации от 16.02.2022 N 31-КАД21-2-К6 содержится правовая позиция о периодах перерасчёта налога по сути аналогичная позиции, доведенной до налоговых органов </w:t>
      </w:r>
      <w:hyperlink r:id="rId28" w:anchor="/document/401548362/entry/0" w:history="1">
        <w:r w:rsidR="008A01B7" w:rsidRPr="001817AB">
          <w:rPr>
            <w:sz w:val="23"/>
            <w:szCs w:val="23"/>
          </w:rPr>
          <w:t>письмом</w:t>
        </w:r>
      </w:hyperlink>
      <w:r w:rsidR="008A01B7" w:rsidRPr="001817AB">
        <w:rPr>
          <w:sz w:val="23"/>
          <w:szCs w:val="23"/>
        </w:rPr>
        <w:t xml:space="preserve"> ФНС России от 27.07.2021 N СД-4-21/10567@. </w:t>
      </w:r>
    </w:p>
    <w:p w14:paraId="266A3C1D" w14:textId="4AD4B4AA" w:rsidR="00CE17DB" w:rsidRPr="00305071" w:rsidRDefault="00CE17DB" w:rsidP="00CE17DB">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Наличие лицензии на образовательную деятельность без фактического осуществления такой деятельности на принадлежащем налогоплательщику земельном участке не предоставляет право на применение местной льготы по земельному налогу</w:t>
      </w:r>
    </w:p>
    <w:p w14:paraId="4A111123" w14:textId="2FD22A98" w:rsidR="00CE17DB" w:rsidRPr="00305071" w:rsidRDefault="00CE17DB" w:rsidP="00CE17DB">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Центрального округа от 4 марта 2022 г. N Ф10-368/22 по делу N А62-2926/2021</w:t>
      </w:r>
    </w:p>
    <w:p w14:paraId="5490FBD3"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ИФНС посчитала, что налогоплательщик неправомерно применил льготу по земельному налогу при наличии лицензии на образовательную деятельность, поскольку соответствующих услуг он не оказывал.</w:t>
      </w:r>
    </w:p>
    <w:p w14:paraId="5919BEF1"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с выводами ИФНС согласился.</w:t>
      </w:r>
    </w:p>
    <w:p w14:paraId="4BBF15F7"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 территории сельского поселения освобождены от обложения земельным налогом определенные категории налогоплательщиков, в т. ч. занимающиеся деятельностью в области образования.</w:t>
      </w:r>
    </w:p>
    <w:p w14:paraId="7CBA8C94"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установил, что при наличии у налогоплательщика лицензии спорные участки им не используются для образовательной деятельности и не могут использоваться для этих целей. Налогоплательщик фактически оказывает услуги по дистанционному обучению одному из видов плавания.</w:t>
      </w:r>
    </w:p>
    <w:p w14:paraId="1BB00088" w14:textId="77777777" w:rsidR="00CE17DB" w:rsidRPr="00305071" w:rsidRDefault="00CE17DB" w:rsidP="00CE17D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Поскольку спорная льгота неразрывно связана с использованием принадлежащего налогоплательщику участка для определенной деятельности, суд пришел к выводу об отсутствии оснований для применения льготы.</w:t>
      </w:r>
    </w:p>
    <w:p w14:paraId="024A5BF3" w14:textId="4CF65514" w:rsidR="0072760B" w:rsidRPr="00305071" w:rsidRDefault="0072760B" w:rsidP="0072760B">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Земельный налог не может быть исчислен по правилам, предусмотренным Правительством области в отношении участков, предназначенных для сельскохозяйственного производства, если участок не используется по целевому назначению</w:t>
      </w:r>
    </w:p>
    <w:p w14:paraId="045D5ECB" w14:textId="7687EB78" w:rsidR="0072760B" w:rsidRPr="00305071" w:rsidRDefault="0072760B" w:rsidP="0072760B">
      <w:pPr>
        <w:pStyle w:val="s16"/>
        <w:shd w:val="clear" w:color="auto" w:fill="FFFFFF"/>
        <w:spacing w:before="120" w:beforeAutospacing="0" w:after="0" w:afterAutospacing="0"/>
        <w:ind w:left="567"/>
        <w:jc w:val="both"/>
        <w:rPr>
          <w:i/>
          <w:color w:val="22272F"/>
          <w:sz w:val="23"/>
          <w:szCs w:val="23"/>
        </w:rPr>
      </w:pPr>
      <w:r w:rsidRPr="00305071">
        <w:rPr>
          <w:i/>
          <w:color w:val="22272F"/>
          <w:sz w:val="23"/>
          <w:szCs w:val="23"/>
        </w:rPr>
        <w:t>Постановление Арбитражного суда Поволжского округа от 25 марта 2022 г. N Ф06-15722/22 по делу N А55-11056/2021</w:t>
      </w:r>
    </w:p>
    <w:p w14:paraId="79B623D5" w14:textId="77777777" w:rsidR="0072760B" w:rsidRPr="00305071" w:rsidRDefault="0072760B" w:rsidP="0072760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полагает, что налогоплательщиком занижен земельный налог, поскольку участок, предназначенный для сельскохозяйственного производства, эксплуатировался не в соответствии с видом разрешенного использования.</w:t>
      </w:r>
    </w:p>
    <w:p w14:paraId="5B89A92D" w14:textId="77777777" w:rsidR="0072760B" w:rsidRPr="00305071" w:rsidRDefault="0072760B" w:rsidP="0072760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признал позицию налогового органа правомерной.</w:t>
      </w:r>
    </w:p>
    <w:p w14:paraId="4B2C0B6C" w14:textId="77777777" w:rsidR="0072760B" w:rsidRPr="00305071" w:rsidRDefault="0072760B" w:rsidP="0072760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Установлено, что на земельном участке расположено четыре объекта временного использования (пост охраны, торговый павильон, а также два павильона без обозначений), участок заасфальтирован. Налогоплательщик был привлечен к административной ответственности за нецелевое использование участка (ст. 8.8 КоАП РФ).</w:t>
      </w:r>
    </w:p>
    <w:p w14:paraId="73BF1389" w14:textId="77777777" w:rsidR="0072760B" w:rsidRPr="00305071" w:rsidRDefault="0072760B" w:rsidP="0072760B">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Суд пришел к выводу об отсутствии у налогоплательщика </w:t>
      </w:r>
      <w:proofErr w:type="gramStart"/>
      <w:r w:rsidRPr="00305071">
        <w:rPr>
          <w:color w:val="22272F"/>
          <w:sz w:val="23"/>
          <w:szCs w:val="23"/>
        </w:rPr>
        <w:t>права</w:t>
      </w:r>
      <w:proofErr w:type="gramEnd"/>
      <w:r w:rsidRPr="00305071">
        <w:rPr>
          <w:color w:val="22272F"/>
          <w:sz w:val="23"/>
          <w:szCs w:val="23"/>
        </w:rPr>
        <w:t xml:space="preserve"> на применение установленного постановлением Правительства области фактического удельного показателя кадастровой стоимости земельных участков, предназначенных для сельскохозяйственного производства.</w:t>
      </w:r>
    </w:p>
    <w:p w14:paraId="5CAC24F8" w14:textId="0419B909" w:rsidR="00423D98" w:rsidRPr="00305071" w:rsidRDefault="00423D98" w:rsidP="00423D98">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Налоговый орган вправе пересчитать земельный налог в сторону увеличения, если ИП не имеет права на налоговую льготу, предусмотренную для определенных категорий граждан, условием применения которой является неиспользование участка в предпринимательской деятельности</w:t>
      </w:r>
    </w:p>
    <w:p w14:paraId="042C9DF5" w14:textId="61853257" w:rsidR="00423D98" w:rsidRPr="00305071" w:rsidRDefault="00423D98" w:rsidP="00423D98">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Северо-Кавказского округа от 22 марта 2022 г. N Ф08-1636/22 по делу N А32-11171/2021</w:t>
      </w:r>
    </w:p>
    <w:p w14:paraId="53132365" w14:textId="77777777" w:rsidR="00423D98" w:rsidRPr="00305071" w:rsidRDefault="00423D98" w:rsidP="00423D9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Предприниматель полагает, что налоговый орган неправомерно пересчитал ему земельный налог за прошлые периоды и отказал в применении льготы по земельному налогу.</w:t>
      </w:r>
    </w:p>
    <w:p w14:paraId="2041C9B6" w14:textId="77777777" w:rsidR="00423D98" w:rsidRPr="00305071" w:rsidRDefault="00423D98" w:rsidP="00423D9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налогоплательщика необоснованной.</w:t>
      </w:r>
    </w:p>
    <w:p w14:paraId="16E413CD" w14:textId="77777777" w:rsidR="00423D98" w:rsidRPr="00305071" w:rsidRDefault="00423D98" w:rsidP="00423D9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 основании решения органа местного самоуправления от уплаты земельного налога освобождаются определенные категории граждан при условии, что принадлежащие им участки не используются в предпринимательской деятельности.</w:t>
      </w:r>
    </w:p>
    <w:p w14:paraId="46D85A4B" w14:textId="77777777" w:rsidR="00423D98" w:rsidRPr="00305071" w:rsidRDefault="00423D98" w:rsidP="00423D9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Объекты, расположенные на спорном участке, относятся к объектам, предполагающим ведение предпринимательской деятельности, и используются по назначению.</w:t>
      </w:r>
    </w:p>
    <w:p w14:paraId="750CB946" w14:textId="77777777" w:rsidR="00423D98" w:rsidRPr="00305071" w:rsidRDefault="00423D98" w:rsidP="00423D98">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В связи с этим суд пришел к выводу об отсутствии у предпринимателя права на налоговую льготу. Суд отметил, что запрет на перерасчет налога в сторону увеличения распространяется только на граждан как физических лиц.</w:t>
      </w:r>
    </w:p>
    <w:p w14:paraId="79E28803" w14:textId="58A312C1" w:rsidR="00926BE6" w:rsidRPr="00305071" w:rsidRDefault="00926BE6" w:rsidP="00926BE6">
      <w:pPr>
        <w:pStyle w:val="s3"/>
        <w:numPr>
          <w:ilvl w:val="0"/>
          <w:numId w:val="24"/>
        </w:numPr>
        <w:shd w:val="clear" w:color="auto" w:fill="FFFFFF"/>
        <w:spacing w:before="120" w:beforeAutospacing="0" w:after="0" w:afterAutospacing="0"/>
        <w:ind w:left="567" w:hanging="567"/>
        <w:rPr>
          <w:b/>
          <w:color w:val="22272F"/>
          <w:sz w:val="23"/>
          <w:szCs w:val="23"/>
        </w:rPr>
      </w:pPr>
      <w:r w:rsidRPr="00305071">
        <w:rPr>
          <w:b/>
          <w:color w:val="22272F"/>
          <w:sz w:val="23"/>
          <w:szCs w:val="23"/>
        </w:rPr>
        <w:t>Поскольку решением суда была определена рыночная стоимость ряда земельных участков, суд признал неправомерным доначисление земельного налога исходя из кадастровой стоимости</w:t>
      </w:r>
    </w:p>
    <w:p w14:paraId="6FF8A0F0" w14:textId="1FFE962E" w:rsidR="00926BE6" w:rsidRPr="00305071" w:rsidRDefault="00926BE6" w:rsidP="00926BE6">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Центрального округа от 16 марта 2022 г. N Ф10-133/22 по делу N А54-1930/2021</w:t>
      </w:r>
    </w:p>
    <w:p w14:paraId="0288CB90" w14:textId="77777777" w:rsidR="00926BE6" w:rsidRPr="00305071" w:rsidRDefault="00926BE6" w:rsidP="00926BE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ИФНС посчитала, что налогоплательщик занизил налоговую базу по земельному налогу, не применив кадастровую стоимость, установленную постановлением Министерства имущественных и земельных отношений области.</w:t>
      </w:r>
    </w:p>
    <w:p w14:paraId="54F5F926" w14:textId="77777777" w:rsidR="00926BE6" w:rsidRPr="00305071" w:rsidRDefault="00926BE6" w:rsidP="00926BE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с выводами ИФНС частично не согласился.</w:t>
      </w:r>
    </w:p>
    <w:p w14:paraId="7B641C97" w14:textId="77777777" w:rsidR="00926BE6" w:rsidRPr="00305071" w:rsidRDefault="00926BE6" w:rsidP="00926BE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Постановлением Министерства были утверждены результаты определения государственной кадастровой оценки земель населенных пунктов, включая спорные участки. Аналогичные данные кадастровой стоимости содержатся также в выписках из ЕГРН.</w:t>
      </w:r>
    </w:p>
    <w:p w14:paraId="4AA9D261" w14:textId="77777777" w:rsidR="00926BE6" w:rsidRPr="00305071" w:rsidRDefault="00926BE6" w:rsidP="00926BE6">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Однако вступившим в законную силу решением суда была установлена кадастровая стоимость нескольких земельных участков равной рыночной стоимости, в связи с чем доначисление земельного </w:t>
      </w:r>
      <w:proofErr w:type="gramStart"/>
      <w:r w:rsidRPr="00305071">
        <w:rPr>
          <w:color w:val="22272F"/>
          <w:sz w:val="23"/>
          <w:szCs w:val="23"/>
        </w:rPr>
        <w:t>налога</w:t>
      </w:r>
      <w:proofErr w:type="gramEnd"/>
      <w:r w:rsidRPr="00305071">
        <w:rPr>
          <w:color w:val="22272F"/>
          <w:sz w:val="23"/>
          <w:szCs w:val="23"/>
        </w:rPr>
        <w:t xml:space="preserve"> в отношении этих земельных участков исходя из кадастровой стоимости является незаконным.</w:t>
      </w:r>
    </w:p>
    <w:p w14:paraId="0048A066" w14:textId="0A26A5E3" w:rsidR="00926BE6" w:rsidRPr="00305071" w:rsidRDefault="00926BE6" w:rsidP="00D46E00">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Срок на обращение в суд с заявлением о возврате излишне уплаченного земельного налога не может быть исчислен с момента получения выписки из ЕГРН, если и до этого налогоплательщик достоверно знал об отсутствии у него права собственности на участок</w:t>
      </w:r>
    </w:p>
    <w:p w14:paraId="35A3659C" w14:textId="19A44419" w:rsidR="00926BE6" w:rsidRPr="00305071" w:rsidRDefault="00926BE6" w:rsidP="00D46E00">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Северо-Кавказского округа от 15 марта 2022 г. N Ф08-14240/21 по делу N А32-50285/2020</w:t>
      </w:r>
    </w:p>
    <w:p w14:paraId="7D3E231F" w14:textId="77777777" w:rsidR="00926BE6" w:rsidRPr="00305071" w:rsidRDefault="00926BE6" w:rsidP="00D46E0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Налогоплательщик полагает, что не пропустил срок на обращение в суд с заявлением о возврате переплаты по земельному налогу, т. к. узнал о ней при получении актуальной выписки из ЕГРН.</w:t>
      </w:r>
    </w:p>
    <w:p w14:paraId="53D653B3" w14:textId="77777777" w:rsidR="00926BE6" w:rsidRPr="00305071" w:rsidRDefault="00926BE6" w:rsidP="00D46E0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налогоплательщика необоснованной.</w:t>
      </w:r>
    </w:p>
    <w:p w14:paraId="6055D06B" w14:textId="77777777" w:rsidR="00926BE6" w:rsidRPr="00305071" w:rsidRDefault="00926BE6" w:rsidP="00D46E0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Организация своевременно представила в инспекцию декларацию по земельному налогу за спорный период, а впоследствии представила уточненные декларации.</w:t>
      </w:r>
    </w:p>
    <w:p w14:paraId="57298345" w14:textId="77777777" w:rsidR="00926BE6" w:rsidRPr="00305071" w:rsidRDefault="00926BE6" w:rsidP="00D46E0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Поскольку налогоплательщик о наличии переплаты должен был узнать в день уплаты налога или при подаче первоначальной налоговой декларации, отказ в возврате в связи с пропуском срока на обращение правомерен.</w:t>
      </w:r>
    </w:p>
    <w:p w14:paraId="6E9DC535" w14:textId="77777777" w:rsidR="00926BE6" w:rsidRPr="00305071" w:rsidRDefault="00926BE6" w:rsidP="00D46E00">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отметил, что и до получения выписки из ЕГРН налогоплательщик обладал сведениями об отсутствии у него права собственности на спорный земельный участок. Решением суда за ним было признано право собственности на нежилые помещения; право собственности на участок под этими объектами за ним не было признано.</w:t>
      </w:r>
    </w:p>
    <w:p w14:paraId="559CC696" w14:textId="762CFF54" w:rsidR="00966981" w:rsidRPr="00D175F9" w:rsidRDefault="00184D5D" w:rsidP="00FE4CD9">
      <w:pPr>
        <w:keepNext/>
        <w:numPr>
          <w:ilvl w:val="1"/>
          <w:numId w:val="25"/>
        </w:numPr>
        <w:tabs>
          <w:tab w:val="left" w:pos="567"/>
        </w:tabs>
        <w:spacing w:before="240" w:after="240"/>
        <w:ind w:left="0" w:right="57" w:firstLine="0"/>
        <w:jc w:val="center"/>
        <w:outlineLvl w:val="0"/>
        <w:rPr>
          <w:b/>
          <w:bCs/>
          <w:sz w:val="24"/>
          <w:szCs w:val="24"/>
        </w:rPr>
      </w:pPr>
      <w:bookmarkStart w:id="95" w:name="dst100004"/>
      <w:bookmarkStart w:id="96" w:name="_Toc454527541"/>
      <w:bookmarkStart w:id="97" w:name="_Toc12894510"/>
      <w:bookmarkStart w:id="98" w:name="_Toc401564780"/>
      <w:bookmarkStart w:id="99" w:name="_Toc104791862"/>
      <w:bookmarkEnd w:id="93"/>
      <w:bookmarkEnd w:id="95"/>
      <w:r w:rsidRPr="00D175F9">
        <w:rPr>
          <w:b/>
          <w:bCs/>
          <w:sz w:val="24"/>
          <w:szCs w:val="24"/>
        </w:rPr>
        <w:t>УСН</w:t>
      </w:r>
      <w:r w:rsidR="00966981" w:rsidRPr="00D175F9">
        <w:rPr>
          <w:b/>
          <w:bCs/>
          <w:sz w:val="24"/>
          <w:szCs w:val="24"/>
        </w:rPr>
        <w:t xml:space="preserve"> и патентная система налогообложения</w:t>
      </w:r>
      <w:bookmarkEnd w:id="99"/>
    </w:p>
    <w:p w14:paraId="30E984B3" w14:textId="77777777" w:rsidR="009F5731" w:rsidRPr="001817AB" w:rsidRDefault="009F5731" w:rsidP="0099646E">
      <w:pPr>
        <w:pStyle w:val="s1"/>
        <w:numPr>
          <w:ilvl w:val="0"/>
          <w:numId w:val="24"/>
        </w:numPr>
        <w:spacing w:before="0" w:beforeAutospacing="0" w:after="0" w:afterAutospacing="0"/>
        <w:ind w:left="567" w:hanging="567"/>
        <w:jc w:val="both"/>
        <w:rPr>
          <w:b/>
          <w:bCs/>
          <w:sz w:val="23"/>
          <w:szCs w:val="23"/>
        </w:rPr>
      </w:pPr>
      <w:bookmarkStart w:id="100" w:name="_Toc12894511"/>
      <w:bookmarkEnd w:id="96"/>
      <w:bookmarkEnd w:id="97"/>
      <w:r w:rsidRPr="001817AB">
        <w:rPr>
          <w:b/>
          <w:bCs/>
          <w:sz w:val="23"/>
          <w:szCs w:val="23"/>
        </w:rPr>
        <w:t>УСН и ПСН нельзя будет применять в отношении деятельности по производству ювелирных и других изделий из драгметаллов или оптовой (розничной) торговле ими.</w:t>
      </w:r>
    </w:p>
    <w:p w14:paraId="09948226" w14:textId="77777777" w:rsidR="009F5731" w:rsidRPr="001817AB" w:rsidRDefault="009F5731" w:rsidP="00AC0457">
      <w:pPr>
        <w:pStyle w:val="s1"/>
        <w:spacing w:before="120" w:beforeAutospacing="0" w:after="120" w:afterAutospacing="0"/>
        <w:ind w:left="567"/>
        <w:rPr>
          <w:i/>
          <w:sz w:val="23"/>
          <w:szCs w:val="23"/>
        </w:rPr>
      </w:pPr>
      <w:r w:rsidRPr="001817AB">
        <w:rPr>
          <w:i/>
          <w:sz w:val="23"/>
          <w:szCs w:val="23"/>
        </w:rPr>
        <w:t>Федеральный закон от 09  марта 2022 г. №</w:t>
      </w:r>
      <w:r w:rsidRPr="001817AB">
        <w:rPr>
          <w:sz w:val="23"/>
          <w:szCs w:val="23"/>
        </w:rPr>
        <w:t xml:space="preserve"> </w:t>
      </w:r>
      <w:r w:rsidRPr="001817AB">
        <w:rPr>
          <w:i/>
          <w:sz w:val="23"/>
          <w:szCs w:val="23"/>
        </w:rPr>
        <w:t>47-ФЗ «О внесении изменений в часть вторую Налогового кодекса Российской Федерации»</w:t>
      </w:r>
    </w:p>
    <w:p w14:paraId="5F31E6A2" w14:textId="381F992B" w:rsidR="00CB4561" w:rsidRDefault="009F5731" w:rsidP="00CA3074">
      <w:pPr>
        <w:pStyle w:val="s1"/>
        <w:spacing w:before="0" w:beforeAutospacing="0" w:after="0" w:afterAutospacing="0"/>
        <w:ind w:firstLine="567"/>
        <w:jc w:val="both"/>
        <w:rPr>
          <w:sz w:val="23"/>
          <w:szCs w:val="23"/>
        </w:rPr>
      </w:pPr>
      <w:r w:rsidRPr="001817AB">
        <w:rPr>
          <w:sz w:val="23"/>
          <w:szCs w:val="23"/>
        </w:rPr>
        <w:t>Настоящий Федеральный закон вступает в силу с 01 января 2023 г.</w:t>
      </w:r>
    </w:p>
    <w:p w14:paraId="1E406196" w14:textId="77777777" w:rsidR="009559AC" w:rsidRPr="00305071" w:rsidRDefault="009559AC" w:rsidP="009559AC">
      <w:pPr>
        <w:pStyle w:val="a9"/>
        <w:numPr>
          <w:ilvl w:val="0"/>
          <w:numId w:val="24"/>
        </w:numPr>
        <w:shd w:val="clear" w:color="auto" w:fill="FFFFFF"/>
        <w:spacing w:before="120"/>
        <w:ind w:left="567" w:hanging="567"/>
        <w:contextualSpacing w:val="0"/>
        <w:jc w:val="both"/>
        <w:rPr>
          <w:b/>
          <w:color w:val="22272F"/>
          <w:sz w:val="23"/>
          <w:szCs w:val="23"/>
          <w:lang w:eastAsia="ru-RU"/>
        </w:rPr>
      </w:pPr>
      <w:r w:rsidRPr="00305071">
        <w:rPr>
          <w:b/>
          <w:color w:val="22272F"/>
          <w:sz w:val="23"/>
          <w:szCs w:val="23"/>
          <w:lang w:eastAsia="ru-RU"/>
        </w:rPr>
        <w:t xml:space="preserve">Налоговый орган не обязан возвращать налог по УСН при доначислении за тот же период налогов по </w:t>
      </w:r>
      <w:proofErr w:type="gramStart"/>
      <w:r w:rsidRPr="00305071">
        <w:rPr>
          <w:b/>
          <w:color w:val="22272F"/>
          <w:sz w:val="23"/>
          <w:szCs w:val="23"/>
          <w:lang w:eastAsia="ru-RU"/>
        </w:rPr>
        <w:t>ОСН</w:t>
      </w:r>
      <w:proofErr w:type="gramEnd"/>
      <w:r w:rsidRPr="00305071">
        <w:rPr>
          <w:b/>
          <w:color w:val="22272F"/>
          <w:sz w:val="23"/>
          <w:szCs w:val="23"/>
          <w:lang w:eastAsia="ru-RU"/>
        </w:rPr>
        <w:t xml:space="preserve"> (в связи с утратой налогоплательщиком права на применение </w:t>
      </w:r>
      <w:proofErr w:type="spellStart"/>
      <w:r w:rsidRPr="00305071">
        <w:rPr>
          <w:b/>
          <w:color w:val="22272F"/>
          <w:sz w:val="23"/>
          <w:szCs w:val="23"/>
          <w:lang w:eastAsia="ru-RU"/>
        </w:rPr>
        <w:t>спецрежима</w:t>
      </w:r>
      <w:proofErr w:type="spellEnd"/>
      <w:r w:rsidRPr="00305071">
        <w:rPr>
          <w:b/>
          <w:color w:val="22272F"/>
          <w:sz w:val="23"/>
          <w:szCs w:val="23"/>
          <w:lang w:eastAsia="ru-RU"/>
        </w:rPr>
        <w:t>) только на основании решения по итогам проверки и платежных поручений об уплате налога по УСН</w:t>
      </w:r>
    </w:p>
    <w:p w14:paraId="0ACDCD75" w14:textId="26EC8B57" w:rsidR="009559AC" w:rsidRPr="00305071" w:rsidRDefault="009559AC" w:rsidP="009559AC">
      <w:pPr>
        <w:pStyle w:val="a9"/>
        <w:shd w:val="clear" w:color="auto" w:fill="FFFFFF"/>
        <w:spacing w:before="120"/>
        <w:ind w:left="567"/>
        <w:contextualSpacing w:val="0"/>
        <w:jc w:val="both"/>
        <w:rPr>
          <w:b/>
          <w:i/>
          <w:color w:val="22272F"/>
          <w:sz w:val="23"/>
          <w:szCs w:val="23"/>
          <w:lang w:eastAsia="ru-RU"/>
        </w:rPr>
      </w:pPr>
      <w:r w:rsidRPr="00305071">
        <w:rPr>
          <w:i/>
          <w:color w:val="22272F"/>
          <w:sz w:val="23"/>
          <w:szCs w:val="23"/>
          <w:shd w:val="clear" w:color="auto" w:fill="FFFFFF"/>
        </w:rPr>
        <w:t>Определение Верховного Суда РФ от 21 марта 2022 г. N 302-ЭС22-1186 по делу N А78-47/2021</w:t>
      </w:r>
    </w:p>
    <w:p w14:paraId="2A3F95C9" w14:textId="77777777" w:rsidR="009559AC" w:rsidRPr="00305071" w:rsidRDefault="009559AC" w:rsidP="009559AC">
      <w:pPr>
        <w:shd w:val="clear" w:color="auto" w:fill="FFFFFF"/>
        <w:spacing w:before="120" w:after="120"/>
        <w:ind w:firstLine="567"/>
        <w:contextualSpacing/>
        <w:jc w:val="both"/>
        <w:rPr>
          <w:color w:val="22272F"/>
          <w:sz w:val="23"/>
          <w:szCs w:val="23"/>
          <w:lang w:eastAsia="ru-RU"/>
        </w:rPr>
      </w:pPr>
      <w:r w:rsidRPr="00305071">
        <w:rPr>
          <w:color w:val="22272F"/>
          <w:sz w:val="23"/>
          <w:szCs w:val="23"/>
          <w:lang w:eastAsia="ru-RU"/>
        </w:rPr>
        <w:t xml:space="preserve">Налогоплательщик полагает, что налоговый орган должен вернуть ему переплату по налогу по УСН, возникшую в связи с доначислением за тот же период налогов по </w:t>
      </w:r>
      <w:proofErr w:type="gramStart"/>
      <w:r w:rsidRPr="00305071">
        <w:rPr>
          <w:color w:val="22272F"/>
          <w:sz w:val="23"/>
          <w:szCs w:val="23"/>
          <w:lang w:eastAsia="ru-RU"/>
        </w:rPr>
        <w:t>ОСН</w:t>
      </w:r>
      <w:proofErr w:type="gramEnd"/>
      <w:r w:rsidRPr="00305071">
        <w:rPr>
          <w:color w:val="22272F"/>
          <w:sz w:val="23"/>
          <w:szCs w:val="23"/>
          <w:lang w:eastAsia="ru-RU"/>
        </w:rPr>
        <w:t xml:space="preserve"> в связи с превышением лимита дохода, позволяющего применять </w:t>
      </w:r>
      <w:proofErr w:type="spellStart"/>
      <w:r w:rsidRPr="00305071">
        <w:rPr>
          <w:color w:val="22272F"/>
          <w:sz w:val="23"/>
          <w:szCs w:val="23"/>
          <w:lang w:eastAsia="ru-RU"/>
        </w:rPr>
        <w:t>спецрежим</w:t>
      </w:r>
      <w:proofErr w:type="spellEnd"/>
      <w:r w:rsidRPr="00305071">
        <w:rPr>
          <w:color w:val="22272F"/>
          <w:sz w:val="23"/>
          <w:szCs w:val="23"/>
          <w:lang w:eastAsia="ru-RU"/>
        </w:rPr>
        <w:t>.</w:t>
      </w:r>
    </w:p>
    <w:p w14:paraId="64620B9F" w14:textId="77777777" w:rsidR="009559AC" w:rsidRPr="00305071" w:rsidRDefault="009559AC" w:rsidP="009559AC">
      <w:pPr>
        <w:shd w:val="clear" w:color="auto" w:fill="FFFFFF"/>
        <w:spacing w:before="120" w:after="120"/>
        <w:ind w:firstLine="567"/>
        <w:contextualSpacing/>
        <w:jc w:val="both"/>
        <w:rPr>
          <w:color w:val="22272F"/>
          <w:sz w:val="23"/>
          <w:szCs w:val="23"/>
          <w:lang w:eastAsia="ru-RU"/>
        </w:rPr>
      </w:pPr>
      <w:r w:rsidRPr="00305071">
        <w:rPr>
          <w:color w:val="22272F"/>
          <w:sz w:val="23"/>
          <w:szCs w:val="23"/>
          <w:lang w:eastAsia="ru-RU"/>
        </w:rPr>
        <w:t>Суд, исследовав обстоятельства дела, признал позицию налогоплательщика необоснованной.</w:t>
      </w:r>
    </w:p>
    <w:p w14:paraId="2064B72B" w14:textId="77777777" w:rsidR="009559AC" w:rsidRPr="00305071" w:rsidRDefault="009559AC" w:rsidP="009559AC">
      <w:pPr>
        <w:shd w:val="clear" w:color="auto" w:fill="FFFFFF"/>
        <w:spacing w:before="120" w:after="120"/>
        <w:ind w:firstLine="567"/>
        <w:contextualSpacing/>
        <w:jc w:val="both"/>
        <w:rPr>
          <w:color w:val="22272F"/>
          <w:sz w:val="23"/>
          <w:szCs w:val="23"/>
          <w:lang w:eastAsia="ru-RU"/>
        </w:rPr>
      </w:pPr>
      <w:r w:rsidRPr="00305071">
        <w:rPr>
          <w:color w:val="22272F"/>
          <w:sz w:val="23"/>
          <w:szCs w:val="23"/>
          <w:lang w:eastAsia="ru-RU"/>
        </w:rPr>
        <w:t xml:space="preserve">В ходе проверки были установлены умышленные действия налогоплательщика в связи с использованием взаимозависимого лица для отнесения на него части дохода. С учетом этого налогоплательщик утратил право на применение УСН, ему были </w:t>
      </w:r>
      <w:proofErr w:type="spellStart"/>
      <w:r w:rsidRPr="00305071">
        <w:rPr>
          <w:color w:val="22272F"/>
          <w:sz w:val="23"/>
          <w:szCs w:val="23"/>
          <w:lang w:eastAsia="ru-RU"/>
        </w:rPr>
        <w:t>доначислены</w:t>
      </w:r>
      <w:proofErr w:type="spellEnd"/>
      <w:r w:rsidRPr="00305071">
        <w:rPr>
          <w:color w:val="22272F"/>
          <w:sz w:val="23"/>
          <w:szCs w:val="23"/>
          <w:lang w:eastAsia="ru-RU"/>
        </w:rPr>
        <w:t xml:space="preserve"> налоги по ОСН.</w:t>
      </w:r>
    </w:p>
    <w:p w14:paraId="52D3AF62" w14:textId="77777777" w:rsidR="009559AC" w:rsidRPr="00305071" w:rsidRDefault="009559AC" w:rsidP="009559AC">
      <w:pPr>
        <w:shd w:val="clear" w:color="auto" w:fill="FFFFFF"/>
        <w:spacing w:before="120" w:after="120"/>
        <w:ind w:firstLine="567"/>
        <w:contextualSpacing/>
        <w:jc w:val="both"/>
        <w:rPr>
          <w:color w:val="22272F"/>
          <w:sz w:val="23"/>
          <w:szCs w:val="23"/>
          <w:lang w:eastAsia="ru-RU"/>
        </w:rPr>
      </w:pPr>
      <w:r w:rsidRPr="00305071">
        <w:rPr>
          <w:color w:val="22272F"/>
          <w:sz w:val="23"/>
          <w:szCs w:val="23"/>
          <w:lang w:eastAsia="ru-RU"/>
        </w:rPr>
        <w:t>Однако факт излишней уплаты налога по УСН за проверяемый период в решении налогового органа не указан; у налогового органа не возникло оснований по разноске в лицевом счете налогоплательщика по УСН сумм налога, а также обязанности по уведомлению налогоплательщика о факте излишней уплаты налога по УСН.</w:t>
      </w:r>
    </w:p>
    <w:p w14:paraId="1DFC1660" w14:textId="77777777" w:rsidR="009559AC" w:rsidRPr="00305071" w:rsidRDefault="009559AC" w:rsidP="009559AC">
      <w:pPr>
        <w:shd w:val="clear" w:color="auto" w:fill="FFFFFF"/>
        <w:spacing w:before="120" w:after="120"/>
        <w:ind w:firstLine="567"/>
        <w:contextualSpacing/>
        <w:jc w:val="both"/>
        <w:rPr>
          <w:color w:val="22272F"/>
          <w:sz w:val="23"/>
          <w:szCs w:val="23"/>
          <w:lang w:eastAsia="ru-RU"/>
        </w:rPr>
      </w:pPr>
      <w:r w:rsidRPr="00305071">
        <w:rPr>
          <w:color w:val="22272F"/>
          <w:sz w:val="23"/>
          <w:szCs w:val="23"/>
          <w:lang w:eastAsia="ru-RU"/>
        </w:rPr>
        <w:t>Уточненная декларация по УСН налогоплательщиком не подавалась.</w:t>
      </w:r>
    </w:p>
    <w:p w14:paraId="6AF31732" w14:textId="77777777" w:rsidR="009559AC" w:rsidRPr="00305071" w:rsidRDefault="009559AC" w:rsidP="009559AC">
      <w:pPr>
        <w:shd w:val="clear" w:color="auto" w:fill="FFFFFF"/>
        <w:spacing w:before="100" w:beforeAutospacing="1" w:after="100" w:afterAutospacing="1"/>
        <w:ind w:firstLine="567"/>
        <w:contextualSpacing/>
        <w:jc w:val="both"/>
        <w:rPr>
          <w:color w:val="22272F"/>
          <w:sz w:val="23"/>
          <w:szCs w:val="23"/>
          <w:lang w:eastAsia="ru-RU"/>
        </w:rPr>
      </w:pPr>
      <w:r w:rsidRPr="00305071">
        <w:rPr>
          <w:color w:val="22272F"/>
          <w:sz w:val="23"/>
          <w:szCs w:val="23"/>
          <w:lang w:eastAsia="ru-RU"/>
        </w:rPr>
        <w:t>Суд пришел к выводу, что решение по итогам проверки, так же как и платежные поручения, подтверждающие уплату налога по УСН, не могут являться основанием для возврата налоговым органом налога по УСН. Имущественные требования налогоплательщик в суд не заявлял.</w:t>
      </w:r>
    </w:p>
    <w:p w14:paraId="0925A387" w14:textId="7D043400" w:rsidR="008C73A7" w:rsidRPr="00305071" w:rsidRDefault="008C73A7" w:rsidP="008C73A7">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Расторжение договора не влечет исключение из налоговой базы по УСН дохода, полученного в периоде заключения и исполнения этого договора</w:t>
      </w:r>
    </w:p>
    <w:p w14:paraId="12BC4EAA" w14:textId="59E77B01" w:rsidR="008C73A7" w:rsidRPr="00305071" w:rsidRDefault="008C73A7" w:rsidP="008C73A7">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Северо-Западного округа от 3 марта 2022 г. N Ф07-18418/21 по делу N А05-14813/2020</w:t>
      </w:r>
    </w:p>
    <w:p w14:paraId="03FF2380" w14:textId="77777777" w:rsidR="008C73A7" w:rsidRPr="00305071"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По мнению инспекции, предприниматель утратил право на применение УСН, поскольку в проверяемом периоде его доход превысил соответствующий лимит.</w:t>
      </w:r>
    </w:p>
    <w:p w14:paraId="6E01947A" w14:textId="77777777" w:rsidR="008C73A7" w:rsidRPr="00305071"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доводы налогового органа обоснованными.</w:t>
      </w:r>
    </w:p>
    <w:p w14:paraId="4DAA0840" w14:textId="77777777" w:rsidR="008C73A7" w:rsidRPr="00305071"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 xml:space="preserve">Установлено, что предпринимателем получен, в частности, доход по договору уступки права требования. Впоследствии договор </w:t>
      </w:r>
      <w:proofErr w:type="gramStart"/>
      <w:r w:rsidRPr="00305071">
        <w:rPr>
          <w:color w:val="22272F"/>
          <w:sz w:val="23"/>
          <w:szCs w:val="23"/>
        </w:rPr>
        <w:t>был</w:t>
      </w:r>
      <w:proofErr w:type="gramEnd"/>
      <w:r w:rsidRPr="00305071">
        <w:rPr>
          <w:color w:val="22272F"/>
          <w:sz w:val="23"/>
          <w:szCs w:val="23"/>
        </w:rPr>
        <w:t xml:space="preserve"> расторгнут с заключением мирового соглашения.</w:t>
      </w:r>
    </w:p>
    <w:p w14:paraId="0F0B69BA" w14:textId="77777777" w:rsidR="008C73A7" w:rsidRPr="00305071"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Довод предпринимателя о том, что доход от уступки должен быть исключен из налоговой базы в периоде его получения, отклонен судом, поскольку заключение мирового соглашения не влияет на учет налоговых обязатель</w:t>
      </w:r>
      <w:proofErr w:type="gramStart"/>
      <w:r w:rsidRPr="00305071">
        <w:rPr>
          <w:color w:val="22272F"/>
          <w:sz w:val="23"/>
          <w:szCs w:val="23"/>
        </w:rPr>
        <w:t>ств в пр</w:t>
      </w:r>
      <w:proofErr w:type="gramEnd"/>
      <w:r w:rsidRPr="00305071">
        <w:rPr>
          <w:color w:val="22272F"/>
          <w:sz w:val="23"/>
          <w:szCs w:val="23"/>
        </w:rPr>
        <w:t>ошлые периоды.</w:t>
      </w:r>
    </w:p>
    <w:p w14:paraId="43E3BC51" w14:textId="77777777" w:rsidR="008C73A7" w:rsidRPr="00305071"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305071">
        <w:rPr>
          <w:color w:val="22272F"/>
          <w:sz w:val="23"/>
          <w:szCs w:val="23"/>
        </w:rPr>
        <w:t>При таких обстоятельствах суд признал, что предприниматель утратил право на применение УСН.</w:t>
      </w:r>
    </w:p>
    <w:p w14:paraId="4E725B12" w14:textId="15DB7639" w:rsidR="0085663F" w:rsidRPr="00305071" w:rsidRDefault="0085663F" w:rsidP="0085663F">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Предприниматель не вправе применять ПСН по виду деятельности "Ремонт жилья и других построек", если фактически выполнял не ремонтные (восстановительные), а строительные отделочные работы</w:t>
      </w:r>
    </w:p>
    <w:p w14:paraId="334CD875" w14:textId="078F5E12" w:rsidR="0085663F" w:rsidRPr="00305071" w:rsidRDefault="0085663F" w:rsidP="0085663F">
      <w:pPr>
        <w:pStyle w:val="s16"/>
        <w:shd w:val="clear" w:color="auto" w:fill="FFFFFF"/>
        <w:spacing w:before="120" w:beforeAutospacing="0" w:after="0" w:afterAutospacing="0"/>
        <w:ind w:left="567"/>
        <w:jc w:val="both"/>
        <w:rPr>
          <w:i/>
          <w:color w:val="22272F"/>
          <w:sz w:val="23"/>
          <w:szCs w:val="23"/>
        </w:rPr>
      </w:pPr>
      <w:r w:rsidRPr="00305071">
        <w:rPr>
          <w:i/>
          <w:color w:val="22272F"/>
          <w:sz w:val="23"/>
          <w:szCs w:val="23"/>
        </w:rPr>
        <w:t>Постановление Арбитражного суда Западно-Сибирского округа от 15 марта 2022 г. N Ф04-63/21 по делу N А75-20919/2019</w:t>
      </w:r>
    </w:p>
    <w:p w14:paraId="141C9875"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Налоговый орган </w:t>
      </w:r>
      <w:proofErr w:type="spellStart"/>
      <w:r w:rsidRPr="00305071">
        <w:rPr>
          <w:color w:val="22272F"/>
          <w:sz w:val="23"/>
          <w:szCs w:val="23"/>
        </w:rPr>
        <w:t>доначислил</w:t>
      </w:r>
      <w:proofErr w:type="spellEnd"/>
      <w:r w:rsidRPr="00305071">
        <w:rPr>
          <w:color w:val="22272F"/>
          <w:sz w:val="23"/>
          <w:szCs w:val="23"/>
        </w:rPr>
        <w:t xml:space="preserve"> предпринимателю налоги по </w:t>
      </w:r>
      <w:proofErr w:type="gramStart"/>
      <w:r w:rsidRPr="00305071">
        <w:rPr>
          <w:color w:val="22272F"/>
          <w:sz w:val="23"/>
          <w:szCs w:val="23"/>
        </w:rPr>
        <w:t>ОСН</w:t>
      </w:r>
      <w:proofErr w:type="gramEnd"/>
      <w:r w:rsidRPr="00305071">
        <w:rPr>
          <w:color w:val="22272F"/>
          <w:sz w:val="23"/>
          <w:szCs w:val="23"/>
        </w:rPr>
        <w:t xml:space="preserve"> в связи с осуществлением деятельности, не относящейся к патентной системе налогообложения.</w:t>
      </w:r>
    </w:p>
    <w:p w14:paraId="28118EF5"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налогового органа обоснованной.</w:t>
      </w:r>
    </w:p>
    <w:p w14:paraId="44A6074C"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Предприниматель, применяя ПСН в отношении вида деятельности "Ремонт жилья и других построек", заключил договор подряда на выполнение отделочных работ по чистовой отделке квартир. Выполняя данные работы, ИП не восстанавливал какие-либо эксплуатационные характеристики квартир, а создавал их, т. е. не производил ремонт.</w:t>
      </w:r>
    </w:p>
    <w:p w14:paraId="3072D497"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пришел к выводу, что предприниматель фактически выполнял не ремонтные работы на объекте, а строительные отделочные работы, которые не подлежат налогообложению в рамках полученного налогоплательщиком патента.</w:t>
      </w:r>
    </w:p>
    <w:p w14:paraId="40526080"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В связи с этим суд признал доначисление налогов по </w:t>
      </w:r>
      <w:proofErr w:type="gramStart"/>
      <w:r w:rsidRPr="00305071">
        <w:rPr>
          <w:color w:val="22272F"/>
          <w:sz w:val="23"/>
          <w:szCs w:val="23"/>
        </w:rPr>
        <w:t>ОСН</w:t>
      </w:r>
      <w:proofErr w:type="gramEnd"/>
      <w:r w:rsidRPr="00305071">
        <w:rPr>
          <w:color w:val="22272F"/>
          <w:sz w:val="23"/>
          <w:szCs w:val="23"/>
        </w:rPr>
        <w:t xml:space="preserve"> обоснованным.</w:t>
      </w:r>
    </w:p>
    <w:p w14:paraId="4EBC6ED8" w14:textId="1234D66D" w:rsidR="0085663F" w:rsidRPr="00305071" w:rsidRDefault="0085663F" w:rsidP="0085663F">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 xml:space="preserve">Услуги маркетинга и </w:t>
      </w:r>
      <w:proofErr w:type="spellStart"/>
      <w:r w:rsidRPr="00305071">
        <w:rPr>
          <w:b/>
          <w:color w:val="22272F"/>
          <w:sz w:val="23"/>
          <w:szCs w:val="23"/>
        </w:rPr>
        <w:t>мерчандайзинга</w:t>
      </w:r>
      <w:proofErr w:type="spellEnd"/>
      <w:r w:rsidRPr="00305071">
        <w:rPr>
          <w:b/>
          <w:color w:val="22272F"/>
          <w:sz w:val="23"/>
          <w:szCs w:val="23"/>
        </w:rPr>
        <w:t xml:space="preserve"> не охватываются патентом по виду деятельности "оказание услуг (выполнение работ) по разработке программ для ЭВМ и баз данных_"</w:t>
      </w:r>
    </w:p>
    <w:p w14:paraId="795973C8" w14:textId="39F8DDB7" w:rsidR="0085663F" w:rsidRPr="00305071" w:rsidRDefault="0085663F" w:rsidP="0085663F">
      <w:pPr>
        <w:pStyle w:val="s3"/>
        <w:shd w:val="clear" w:color="auto" w:fill="FFFFFF"/>
        <w:spacing w:before="120" w:beforeAutospacing="0" w:after="0" w:afterAutospacing="0"/>
        <w:ind w:left="567"/>
        <w:jc w:val="both"/>
        <w:rPr>
          <w:i/>
          <w:color w:val="22272F"/>
          <w:sz w:val="23"/>
          <w:szCs w:val="23"/>
        </w:rPr>
      </w:pPr>
      <w:r w:rsidRPr="00305071">
        <w:rPr>
          <w:i/>
          <w:color w:val="22272F"/>
          <w:sz w:val="23"/>
          <w:szCs w:val="23"/>
          <w:shd w:val="clear" w:color="auto" w:fill="FFFFFF"/>
        </w:rPr>
        <w:t>Постановление Арбитражного суда Поволжского округа от 15 марта 2022 г. N Ф06-15742/22 по делу N А57-4903/2021</w:t>
      </w:r>
    </w:p>
    <w:p w14:paraId="2DF5223F"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Налоговый орган полагает, что предпринимателем был занижен налог по УСН, т.к. не учтены доходы, не подпадающие под также применяемую им патентную систему налогообложения.</w:t>
      </w:r>
    </w:p>
    <w:p w14:paraId="302F9332"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материалы дела, признал позицию налогового органа правомерной.</w:t>
      </w:r>
    </w:p>
    <w:p w14:paraId="2C2EA382"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Налогоплательщик является плательщиком налога по УСН, а также в проверяемый период применял ПСН по виду деятельности "оказание услуг (выполнение работ) по разработке программ для ЭВМ и баз данных_".</w:t>
      </w:r>
    </w:p>
    <w:p w14:paraId="14436A80"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 xml:space="preserve">Суд пришел к выводу, что фактически оказываемые налогоплательщиком услуги (маркетинг и </w:t>
      </w:r>
      <w:proofErr w:type="spellStart"/>
      <w:r w:rsidRPr="00305071">
        <w:rPr>
          <w:color w:val="22272F"/>
          <w:sz w:val="23"/>
          <w:szCs w:val="23"/>
        </w:rPr>
        <w:t>мерчандайзинг</w:t>
      </w:r>
      <w:proofErr w:type="spellEnd"/>
      <w:r w:rsidRPr="00305071">
        <w:rPr>
          <w:color w:val="22272F"/>
          <w:sz w:val="23"/>
          <w:szCs w:val="23"/>
        </w:rPr>
        <w:t>) не охватываются патентом и должны были облагаться налогом по УСН.</w:t>
      </w:r>
    </w:p>
    <w:p w14:paraId="0F18F989" w14:textId="6A4B8AED" w:rsidR="0085663F" w:rsidRPr="00305071" w:rsidRDefault="0085663F" w:rsidP="0085663F">
      <w:pPr>
        <w:pStyle w:val="s3"/>
        <w:numPr>
          <w:ilvl w:val="0"/>
          <w:numId w:val="24"/>
        </w:numPr>
        <w:shd w:val="clear" w:color="auto" w:fill="FFFFFF"/>
        <w:spacing w:before="120" w:beforeAutospacing="0" w:after="0" w:afterAutospacing="0"/>
        <w:ind w:left="567" w:hanging="567"/>
        <w:jc w:val="both"/>
        <w:rPr>
          <w:b/>
          <w:color w:val="22272F"/>
          <w:sz w:val="23"/>
          <w:szCs w:val="23"/>
        </w:rPr>
      </w:pPr>
      <w:r w:rsidRPr="00305071">
        <w:rPr>
          <w:b/>
          <w:color w:val="22272F"/>
          <w:sz w:val="23"/>
          <w:szCs w:val="23"/>
        </w:rPr>
        <w:t>Доход ИП, осуществляющего деятельность агентств недвижимости, от переуступки права требования нескольких объектов долевого строительства облагается налогом по УСН</w:t>
      </w:r>
    </w:p>
    <w:p w14:paraId="0EC54702" w14:textId="77777777" w:rsidR="0085663F" w:rsidRPr="00305071" w:rsidRDefault="0085663F" w:rsidP="0085663F">
      <w:pPr>
        <w:pStyle w:val="s16"/>
        <w:shd w:val="clear" w:color="auto" w:fill="FFFFFF"/>
        <w:spacing w:before="120" w:beforeAutospacing="0" w:after="0" w:afterAutospacing="0"/>
        <w:ind w:left="567"/>
        <w:jc w:val="both"/>
        <w:rPr>
          <w:i/>
          <w:color w:val="22272F"/>
          <w:sz w:val="23"/>
          <w:szCs w:val="23"/>
        </w:rPr>
      </w:pPr>
      <w:r w:rsidRPr="00305071">
        <w:rPr>
          <w:i/>
          <w:color w:val="22272F"/>
          <w:sz w:val="23"/>
          <w:szCs w:val="23"/>
        </w:rPr>
        <w:t>Постановление Арбитражного суда Волго-Вятского округа от 10 марта 2022 г. N Ф01-269/22 по делу N А17-9698/2020</w:t>
      </w:r>
    </w:p>
    <w:p w14:paraId="4C29B112"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По мнению предпринимателя, доходы, полученные им от реализации объектов долевого строительства и имущественных прав, не связаны с предпринимательской деятельностью и не подлежат обложению налогом по УСН.</w:t>
      </w:r>
    </w:p>
    <w:p w14:paraId="767AD122"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исследовав обстоятельства дела, признал позицию налогоплательщика необоснованной.</w:t>
      </w:r>
    </w:p>
    <w:p w14:paraId="60B5FE22"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Предприниматель, осуществляющий деятельность агентств недвижимости, переуступил физическим лицам право требования от застройщика передачи в собственность нескольких квартир.</w:t>
      </w:r>
    </w:p>
    <w:p w14:paraId="40E35710" w14:textId="77777777" w:rsidR="0085663F" w:rsidRPr="00305071" w:rsidRDefault="0085663F" w:rsidP="0085663F">
      <w:pPr>
        <w:pStyle w:val="s1"/>
        <w:shd w:val="clear" w:color="auto" w:fill="FFFFFF"/>
        <w:spacing w:before="120" w:beforeAutospacing="0" w:after="120" w:afterAutospacing="0"/>
        <w:ind w:firstLine="567"/>
        <w:contextualSpacing/>
        <w:jc w:val="both"/>
        <w:rPr>
          <w:color w:val="22272F"/>
          <w:sz w:val="23"/>
          <w:szCs w:val="23"/>
        </w:rPr>
      </w:pPr>
      <w:r w:rsidRPr="00305071">
        <w:rPr>
          <w:color w:val="22272F"/>
          <w:sz w:val="23"/>
          <w:szCs w:val="23"/>
        </w:rPr>
        <w:t>Суд пришел к выводу, что данная реализация произведена не в личных, семейных и т. п. целях, а связана с предпринимательской деятельностью налогоплательщика, и доход от нее облагается налогом по УСН.</w:t>
      </w:r>
    </w:p>
    <w:p w14:paraId="2C590319" w14:textId="19CC3237" w:rsidR="00043109" w:rsidRPr="00D175F9" w:rsidRDefault="002F5DA9" w:rsidP="00FE4CD9">
      <w:pPr>
        <w:keepNext/>
        <w:numPr>
          <w:ilvl w:val="1"/>
          <w:numId w:val="25"/>
        </w:numPr>
        <w:tabs>
          <w:tab w:val="left" w:pos="567"/>
        </w:tabs>
        <w:spacing w:before="240" w:after="240"/>
        <w:ind w:left="0" w:right="57" w:firstLine="0"/>
        <w:jc w:val="center"/>
        <w:outlineLvl w:val="0"/>
        <w:rPr>
          <w:b/>
          <w:bCs/>
          <w:sz w:val="24"/>
          <w:szCs w:val="24"/>
        </w:rPr>
      </w:pPr>
      <w:bookmarkStart w:id="101" w:name="_Toc104791863"/>
      <w:r w:rsidRPr="00D175F9">
        <w:rPr>
          <w:b/>
          <w:bCs/>
          <w:sz w:val="24"/>
          <w:szCs w:val="24"/>
        </w:rPr>
        <w:t>Первая часть НК РФ</w:t>
      </w:r>
      <w:bookmarkEnd w:id="100"/>
      <w:bookmarkEnd w:id="101"/>
    </w:p>
    <w:p w14:paraId="0CFAB24D" w14:textId="77777777" w:rsidR="00D71DAD" w:rsidRPr="001817AB" w:rsidRDefault="00D71DAD" w:rsidP="00D71DAD">
      <w:pPr>
        <w:pStyle w:val="s3"/>
        <w:numPr>
          <w:ilvl w:val="0"/>
          <w:numId w:val="24"/>
        </w:numPr>
        <w:shd w:val="clear" w:color="auto" w:fill="FFFFFF"/>
        <w:spacing w:after="120" w:afterAutospacing="0"/>
        <w:ind w:left="567" w:hanging="567"/>
        <w:jc w:val="both"/>
        <w:rPr>
          <w:b/>
          <w:bCs/>
          <w:sz w:val="23"/>
          <w:szCs w:val="23"/>
        </w:rPr>
      </w:pPr>
      <w:r w:rsidRPr="001817AB">
        <w:rPr>
          <w:b/>
          <w:bCs/>
          <w:sz w:val="23"/>
          <w:szCs w:val="23"/>
        </w:rPr>
        <w:t xml:space="preserve">В 2022 г. </w:t>
      </w:r>
      <w:proofErr w:type="spellStart"/>
      <w:r w:rsidRPr="001817AB">
        <w:rPr>
          <w:b/>
          <w:bCs/>
          <w:sz w:val="23"/>
          <w:szCs w:val="23"/>
        </w:rPr>
        <w:t>Кабмин</w:t>
      </w:r>
      <w:proofErr w:type="spellEnd"/>
      <w:r w:rsidRPr="001817AB">
        <w:rPr>
          <w:b/>
          <w:bCs/>
          <w:sz w:val="23"/>
          <w:szCs w:val="23"/>
        </w:rPr>
        <w:t xml:space="preserve"> и региональные власти смогут оперативно менять налоговые правила</w:t>
      </w:r>
    </w:p>
    <w:p w14:paraId="6A833E26" w14:textId="77777777" w:rsidR="00D71DAD" w:rsidRPr="001817AB" w:rsidRDefault="00D71DAD" w:rsidP="00D71DAD">
      <w:pPr>
        <w:pStyle w:val="s1"/>
        <w:spacing w:before="120" w:beforeAutospacing="0" w:after="0" w:afterAutospacing="0"/>
        <w:ind w:left="567"/>
        <w:rPr>
          <w:i/>
          <w:sz w:val="23"/>
          <w:szCs w:val="23"/>
        </w:rPr>
      </w:pPr>
      <w:r w:rsidRPr="001817AB">
        <w:rPr>
          <w:i/>
          <w:sz w:val="23"/>
          <w:szCs w:val="23"/>
        </w:rPr>
        <w:t>Федеральный закон от 9 марта 2022 г. N 52-ФЗ "О внесении изменений в статьи 4 и 45 части первой Налогового кодекса Российской Федерации"</w:t>
      </w:r>
    </w:p>
    <w:p w14:paraId="0896E009" w14:textId="77777777" w:rsidR="00D71DAD" w:rsidRPr="001817AB" w:rsidRDefault="00D71DAD" w:rsidP="00D71DAD">
      <w:pPr>
        <w:pStyle w:val="s1"/>
        <w:spacing w:before="0" w:beforeAutospacing="0" w:after="0" w:afterAutospacing="0"/>
        <w:ind w:firstLine="567"/>
        <w:jc w:val="both"/>
        <w:rPr>
          <w:sz w:val="23"/>
          <w:szCs w:val="23"/>
        </w:rPr>
      </w:pPr>
      <w:r w:rsidRPr="001817AB">
        <w:rPr>
          <w:sz w:val="23"/>
          <w:szCs w:val="23"/>
        </w:rPr>
        <w:t xml:space="preserve">Поправки вызваны необходимостью оперативно реагировать на складывающуюся социально-экономическую обстановку в связи недружественными действиями со стороны иностранных государств, вводящих </w:t>
      </w:r>
      <w:proofErr w:type="spellStart"/>
      <w:r w:rsidRPr="001817AB">
        <w:rPr>
          <w:sz w:val="23"/>
          <w:szCs w:val="23"/>
        </w:rPr>
        <w:t>санкционные</w:t>
      </w:r>
      <w:proofErr w:type="spellEnd"/>
      <w:r w:rsidRPr="001817AB">
        <w:rPr>
          <w:sz w:val="23"/>
          <w:szCs w:val="23"/>
        </w:rPr>
        <w:t xml:space="preserve"> меры в отношении российской экономики. Правительству и региональным властям дается право издавать в 2022 г. нормативные правовые акты в сфере налогов и сборов. Аналогичные полномочия у них имелись в 2020 г.</w:t>
      </w:r>
    </w:p>
    <w:p w14:paraId="1F1D6541" w14:textId="77777777" w:rsidR="00D71DAD" w:rsidRPr="001817AB" w:rsidRDefault="00D71DAD" w:rsidP="00D71DAD">
      <w:pPr>
        <w:pStyle w:val="s1"/>
        <w:spacing w:before="0" w:beforeAutospacing="0" w:after="0" w:afterAutospacing="0"/>
        <w:ind w:firstLine="567"/>
        <w:jc w:val="both"/>
        <w:rPr>
          <w:sz w:val="23"/>
          <w:szCs w:val="23"/>
        </w:rPr>
      </w:pPr>
      <w:r w:rsidRPr="001817AB">
        <w:rPr>
          <w:sz w:val="23"/>
          <w:szCs w:val="23"/>
        </w:rPr>
        <w:t xml:space="preserve">В частности, </w:t>
      </w:r>
      <w:proofErr w:type="spellStart"/>
      <w:r w:rsidRPr="001817AB">
        <w:rPr>
          <w:sz w:val="23"/>
          <w:szCs w:val="23"/>
        </w:rPr>
        <w:t>Кабмин</w:t>
      </w:r>
      <w:proofErr w:type="spellEnd"/>
      <w:r w:rsidRPr="001817AB">
        <w:rPr>
          <w:sz w:val="23"/>
          <w:szCs w:val="23"/>
        </w:rPr>
        <w:t xml:space="preserve"> сможет вводить на 2022 г. дополнительные основания для отсрочки (рассрочки) по обязательным платежам; условия </w:t>
      </w:r>
      <w:proofErr w:type="gramStart"/>
      <w:r w:rsidRPr="001817AB">
        <w:rPr>
          <w:sz w:val="23"/>
          <w:szCs w:val="23"/>
        </w:rPr>
        <w:t>неприменения способов обеспечения исполнения обязанности</w:t>
      </w:r>
      <w:proofErr w:type="gramEnd"/>
      <w:r w:rsidRPr="001817AB">
        <w:rPr>
          <w:sz w:val="23"/>
          <w:szCs w:val="23"/>
        </w:rPr>
        <w:t xml:space="preserve"> по уплате налогов, сборов, страховых взносов, а также неприменения ответственности за </w:t>
      </w:r>
      <w:proofErr w:type="spellStart"/>
      <w:r w:rsidRPr="001817AB">
        <w:rPr>
          <w:sz w:val="23"/>
          <w:szCs w:val="23"/>
        </w:rPr>
        <w:t>непредоставление</w:t>
      </w:r>
      <w:proofErr w:type="spellEnd"/>
      <w:r w:rsidRPr="001817AB">
        <w:rPr>
          <w:sz w:val="23"/>
          <w:szCs w:val="23"/>
        </w:rPr>
        <w:t xml:space="preserve"> (несвоевременное предоставление) отчетности в налоговые органы.</w:t>
      </w:r>
    </w:p>
    <w:p w14:paraId="45C239FE" w14:textId="77777777" w:rsidR="00D71DAD" w:rsidRPr="001817AB" w:rsidRDefault="00D71DAD" w:rsidP="00D71DAD">
      <w:pPr>
        <w:pStyle w:val="s1"/>
        <w:spacing w:before="0" w:beforeAutospacing="0" w:after="0" w:afterAutospacing="0"/>
        <w:ind w:firstLine="567"/>
        <w:jc w:val="both"/>
        <w:rPr>
          <w:sz w:val="23"/>
          <w:szCs w:val="23"/>
        </w:rPr>
      </w:pPr>
      <w:r w:rsidRPr="001817AB">
        <w:rPr>
          <w:sz w:val="23"/>
          <w:szCs w:val="23"/>
        </w:rPr>
        <w:t>Другие изменения связаны с четвертым этапом амнистии капитала. У декларанта не будут взыскивать налог, если обязанность по его уплате возникла до 1 января 2022 г. в результате совершения операций, информация о которых содержится в специальной декларации.</w:t>
      </w:r>
    </w:p>
    <w:p w14:paraId="473794C6" w14:textId="77777777" w:rsidR="00D71DAD" w:rsidRPr="001A5465" w:rsidRDefault="00D71DAD" w:rsidP="00D71DAD">
      <w:pPr>
        <w:pStyle w:val="s1"/>
        <w:spacing w:before="0" w:beforeAutospacing="0" w:after="0" w:afterAutospacing="0"/>
        <w:ind w:firstLine="567"/>
        <w:jc w:val="both"/>
        <w:rPr>
          <w:sz w:val="23"/>
          <w:szCs w:val="23"/>
        </w:rPr>
      </w:pPr>
      <w:r w:rsidRPr="001817AB">
        <w:rPr>
          <w:sz w:val="23"/>
          <w:szCs w:val="23"/>
        </w:rPr>
        <w:t>Закон вступает в силу со дня опубликования.</w:t>
      </w:r>
    </w:p>
    <w:p w14:paraId="61E7CDED" w14:textId="5D492108" w:rsidR="00EF54A1" w:rsidRPr="001817AB" w:rsidRDefault="00EF54A1" w:rsidP="00EF54A1">
      <w:pPr>
        <w:pStyle w:val="s3"/>
        <w:numPr>
          <w:ilvl w:val="0"/>
          <w:numId w:val="24"/>
        </w:numPr>
        <w:shd w:val="clear" w:color="auto" w:fill="FFFFFF"/>
        <w:spacing w:after="120" w:afterAutospacing="0"/>
        <w:ind w:left="567" w:hanging="567"/>
        <w:jc w:val="both"/>
        <w:rPr>
          <w:b/>
          <w:bCs/>
          <w:sz w:val="23"/>
          <w:szCs w:val="23"/>
        </w:rPr>
      </w:pPr>
      <w:r w:rsidRPr="001817AB">
        <w:rPr>
          <w:b/>
          <w:bCs/>
          <w:sz w:val="23"/>
          <w:szCs w:val="23"/>
        </w:rPr>
        <w:t>Подача налогоплательщиком уточненной налоговой декларации</w:t>
      </w:r>
    </w:p>
    <w:p w14:paraId="63B45E74" w14:textId="6DC60CD9" w:rsidR="00EF54A1" w:rsidRPr="001817AB" w:rsidRDefault="00EF54A1" w:rsidP="00EF54A1">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Письмо Департамента налоговой политики Минфина России от 30 марта 2022 г. N 03-02-07/26031</w:t>
      </w:r>
    </w:p>
    <w:p w14:paraId="2FC84176" w14:textId="3633F91D" w:rsidR="00EF54A1" w:rsidRPr="001817AB" w:rsidRDefault="006771D1" w:rsidP="00EF54A1">
      <w:pPr>
        <w:pStyle w:val="s1"/>
        <w:spacing w:before="0" w:beforeAutospacing="0" w:after="0" w:afterAutospacing="0"/>
        <w:ind w:firstLine="567"/>
        <w:jc w:val="both"/>
        <w:rPr>
          <w:sz w:val="23"/>
          <w:szCs w:val="23"/>
        </w:rPr>
      </w:pPr>
      <w:r w:rsidRPr="001817AB">
        <w:rPr>
          <w:sz w:val="23"/>
          <w:szCs w:val="23"/>
        </w:rPr>
        <w:t xml:space="preserve">Если </w:t>
      </w:r>
      <w:r w:rsidR="00EF54A1" w:rsidRPr="001817AB">
        <w:rPr>
          <w:sz w:val="23"/>
          <w:szCs w:val="23"/>
        </w:rPr>
        <w:t>налогоплательщик</w:t>
      </w:r>
      <w:r w:rsidRPr="001817AB">
        <w:rPr>
          <w:sz w:val="23"/>
          <w:szCs w:val="23"/>
        </w:rPr>
        <w:t xml:space="preserve"> обнаружил</w:t>
      </w:r>
      <w:r w:rsidR="00EF54A1" w:rsidRPr="001817AB">
        <w:rPr>
          <w:sz w:val="23"/>
          <w:szCs w:val="23"/>
        </w:rPr>
        <w:t xml:space="preserve"> в поданной им налоговой декларации факта </w:t>
      </w:r>
      <w:proofErr w:type="spellStart"/>
      <w:r w:rsidR="00EF54A1" w:rsidRPr="001817AB">
        <w:rPr>
          <w:sz w:val="23"/>
          <w:szCs w:val="23"/>
        </w:rPr>
        <w:t>неотражения</w:t>
      </w:r>
      <w:proofErr w:type="spellEnd"/>
      <w:r w:rsidR="00EF54A1" w:rsidRPr="001817AB">
        <w:rPr>
          <w:sz w:val="23"/>
          <w:szCs w:val="23"/>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w:t>
      </w:r>
      <w:r w:rsidRPr="001817AB">
        <w:rPr>
          <w:sz w:val="23"/>
          <w:szCs w:val="23"/>
        </w:rPr>
        <w:t xml:space="preserve">(далее – НО) </w:t>
      </w:r>
      <w:r w:rsidR="00EF54A1" w:rsidRPr="001817AB">
        <w:rPr>
          <w:sz w:val="23"/>
          <w:szCs w:val="23"/>
        </w:rPr>
        <w:t>уточненную налоговую декларацию</w:t>
      </w:r>
      <w:r w:rsidRPr="001817AB">
        <w:rPr>
          <w:sz w:val="23"/>
          <w:szCs w:val="23"/>
        </w:rPr>
        <w:t xml:space="preserve"> (далее - НД)</w:t>
      </w:r>
      <w:r w:rsidR="00EF54A1" w:rsidRPr="001817AB">
        <w:rPr>
          <w:sz w:val="23"/>
          <w:szCs w:val="23"/>
        </w:rPr>
        <w:t xml:space="preserve">. </w:t>
      </w:r>
    </w:p>
    <w:p w14:paraId="30B242C4" w14:textId="429910FC" w:rsidR="006771D1" w:rsidRPr="001817AB" w:rsidRDefault="00EF54A1" w:rsidP="00EF54A1">
      <w:pPr>
        <w:pStyle w:val="s1"/>
        <w:spacing w:before="0" w:beforeAutospacing="0" w:after="0" w:afterAutospacing="0"/>
        <w:ind w:firstLine="567"/>
        <w:jc w:val="both"/>
        <w:rPr>
          <w:sz w:val="23"/>
          <w:szCs w:val="23"/>
        </w:rPr>
      </w:pPr>
      <w:r w:rsidRPr="001817AB">
        <w:rPr>
          <w:sz w:val="23"/>
          <w:szCs w:val="23"/>
        </w:rPr>
        <w:t xml:space="preserve">В случае если уточненная </w:t>
      </w:r>
      <w:r w:rsidR="006771D1" w:rsidRPr="001817AB">
        <w:rPr>
          <w:sz w:val="23"/>
          <w:szCs w:val="23"/>
        </w:rPr>
        <w:t>НД</w:t>
      </w:r>
      <w:r w:rsidRPr="001817AB">
        <w:rPr>
          <w:sz w:val="23"/>
          <w:szCs w:val="23"/>
        </w:rPr>
        <w:t xml:space="preserve"> представляется </w:t>
      </w:r>
      <w:proofErr w:type="gramStart"/>
      <w:r w:rsidRPr="001817AB">
        <w:rPr>
          <w:sz w:val="23"/>
          <w:szCs w:val="23"/>
        </w:rPr>
        <w:t>в</w:t>
      </w:r>
      <w:proofErr w:type="gramEnd"/>
      <w:r w:rsidRPr="001817AB">
        <w:rPr>
          <w:sz w:val="23"/>
          <w:szCs w:val="23"/>
        </w:rPr>
        <w:t xml:space="preserve"> НО после истечения срока подачи декларации и срока уплаты налога, то налогоплательщик освобождается от ответственности в случаях, предусмотренных </w:t>
      </w:r>
      <w:hyperlink r:id="rId29" w:anchor="/document/10900200/entry/8141" w:history="1">
        <w:r w:rsidR="006771D1" w:rsidRPr="001817AB">
          <w:rPr>
            <w:sz w:val="23"/>
            <w:szCs w:val="23"/>
          </w:rPr>
          <w:t>пп.</w:t>
        </w:r>
        <w:r w:rsidRPr="001817AB">
          <w:rPr>
            <w:sz w:val="23"/>
            <w:szCs w:val="23"/>
          </w:rPr>
          <w:t>1</w:t>
        </w:r>
      </w:hyperlink>
      <w:r w:rsidRPr="001817AB">
        <w:rPr>
          <w:sz w:val="23"/>
          <w:szCs w:val="23"/>
        </w:rPr>
        <w:t> и </w:t>
      </w:r>
      <w:hyperlink r:id="rId30" w:anchor="/document/10900200/entry/8142" w:history="1">
        <w:r w:rsidRPr="001817AB">
          <w:rPr>
            <w:sz w:val="23"/>
            <w:szCs w:val="23"/>
          </w:rPr>
          <w:t xml:space="preserve">2 </w:t>
        </w:r>
        <w:r w:rsidR="006771D1" w:rsidRPr="001817AB">
          <w:rPr>
            <w:sz w:val="23"/>
            <w:szCs w:val="23"/>
          </w:rPr>
          <w:t>п.</w:t>
        </w:r>
        <w:r w:rsidRPr="001817AB">
          <w:rPr>
            <w:sz w:val="23"/>
            <w:szCs w:val="23"/>
          </w:rPr>
          <w:t xml:space="preserve"> 4 ст</w:t>
        </w:r>
        <w:r w:rsidR="006771D1" w:rsidRPr="001817AB">
          <w:rPr>
            <w:sz w:val="23"/>
            <w:szCs w:val="23"/>
          </w:rPr>
          <w:t>.</w:t>
        </w:r>
        <w:r w:rsidRPr="001817AB">
          <w:rPr>
            <w:sz w:val="23"/>
            <w:szCs w:val="23"/>
          </w:rPr>
          <w:t xml:space="preserve"> 81</w:t>
        </w:r>
      </w:hyperlink>
      <w:r w:rsidRPr="001817AB">
        <w:rPr>
          <w:sz w:val="23"/>
          <w:szCs w:val="23"/>
        </w:rPr>
        <w:t xml:space="preserve"> НК РФ. </w:t>
      </w:r>
    </w:p>
    <w:p w14:paraId="27D9E140" w14:textId="76273407" w:rsidR="00EF54A1" w:rsidRDefault="00EF54A1" w:rsidP="00EF54A1">
      <w:pPr>
        <w:pStyle w:val="s1"/>
        <w:spacing w:before="0" w:beforeAutospacing="0" w:after="0" w:afterAutospacing="0"/>
        <w:ind w:firstLine="567"/>
        <w:jc w:val="both"/>
        <w:rPr>
          <w:sz w:val="23"/>
          <w:szCs w:val="23"/>
        </w:rPr>
      </w:pPr>
      <w:r w:rsidRPr="001817AB">
        <w:rPr>
          <w:sz w:val="23"/>
          <w:szCs w:val="23"/>
        </w:rPr>
        <w:t xml:space="preserve">Пеня начисляется, за каждый календарный день просрочки исполнения </w:t>
      </w:r>
      <w:proofErr w:type="gramStart"/>
      <w:r w:rsidRPr="001817AB">
        <w:rPr>
          <w:sz w:val="23"/>
          <w:szCs w:val="23"/>
        </w:rPr>
        <w:t>обязанности</w:t>
      </w:r>
      <w:proofErr w:type="gramEnd"/>
      <w:r w:rsidRPr="001817AB">
        <w:rPr>
          <w:sz w:val="23"/>
          <w:szCs w:val="23"/>
        </w:rPr>
        <w:t xml:space="preserve">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 </w:t>
      </w:r>
      <w:r w:rsidR="006771D1" w:rsidRPr="001817AB">
        <w:rPr>
          <w:sz w:val="23"/>
          <w:szCs w:val="23"/>
        </w:rPr>
        <w:t>Н</w:t>
      </w:r>
      <w:r w:rsidRPr="001817AB">
        <w:rPr>
          <w:sz w:val="23"/>
          <w:szCs w:val="23"/>
        </w:rPr>
        <w:t xml:space="preserve">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влечет взыскание штрафа в размере 20 </w:t>
      </w:r>
      <w:r w:rsidR="006771D1" w:rsidRPr="001817AB">
        <w:rPr>
          <w:sz w:val="23"/>
          <w:szCs w:val="23"/>
        </w:rPr>
        <w:t>% (</w:t>
      </w:r>
      <w:proofErr w:type="gramStart"/>
      <w:r w:rsidR="006771D1" w:rsidRPr="001817AB">
        <w:rPr>
          <w:sz w:val="23"/>
          <w:szCs w:val="23"/>
        </w:rPr>
        <w:t>40</w:t>
      </w:r>
      <w:proofErr w:type="gramEnd"/>
      <w:r w:rsidR="006771D1" w:rsidRPr="001817AB">
        <w:rPr>
          <w:sz w:val="23"/>
          <w:szCs w:val="23"/>
        </w:rPr>
        <w:t xml:space="preserve">% если деяния совершенны умышленно) </w:t>
      </w:r>
      <w:r w:rsidRPr="001817AB">
        <w:rPr>
          <w:sz w:val="23"/>
          <w:szCs w:val="23"/>
        </w:rPr>
        <w:t>от неуплаченной суммы налога (сбора, страховых взносов).</w:t>
      </w:r>
    </w:p>
    <w:p w14:paraId="41EC8F24" w14:textId="77777777" w:rsidR="009559AC" w:rsidRPr="00B661DD" w:rsidRDefault="009559AC" w:rsidP="009559AC">
      <w:pPr>
        <w:pStyle w:val="a9"/>
        <w:numPr>
          <w:ilvl w:val="0"/>
          <w:numId w:val="24"/>
        </w:numPr>
        <w:shd w:val="clear" w:color="auto" w:fill="FFFFFF"/>
        <w:spacing w:before="120"/>
        <w:ind w:left="567" w:hanging="567"/>
        <w:contextualSpacing w:val="0"/>
        <w:jc w:val="both"/>
        <w:rPr>
          <w:b/>
          <w:sz w:val="23"/>
          <w:szCs w:val="23"/>
          <w:lang w:eastAsia="ru-RU"/>
        </w:rPr>
      </w:pPr>
      <w:r w:rsidRPr="00B661DD">
        <w:rPr>
          <w:b/>
          <w:sz w:val="23"/>
          <w:szCs w:val="23"/>
          <w:lang w:eastAsia="ru-RU"/>
        </w:rPr>
        <w:t>Выявление налогового правонарушения в периоде, за который ранее проводилась налоговая проверка, не противоречит положениям НК РФ</w:t>
      </w:r>
    </w:p>
    <w:p w14:paraId="36807E23" w14:textId="2B3C28B4" w:rsidR="009559AC" w:rsidRPr="00B661DD" w:rsidRDefault="009559AC" w:rsidP="009559AC">
      <w:pPr>
        <w:pStyle w:val="a9"/>
        <w:shd w:val="clear" w:color="auto" w:fill="FFFFFF"/>
        <w:spacing w:before="120"/>
        <w:ind w:left="567"/>
        <w:contextualSpacing w:val="0"/>
        <w:jc w:val="both"/>
        <w:rPr>
          <w:b/>
          <w:i/>
          <w:sz w:val="23"/>
          <w:szCs w:val="23"/>
          <w:lang w:eastAsia="ru-RU"/>
        </w:rPr>
      </w:pPr>
      <w:r w:rsidRPr="00B661DD">
        <w:rPr>
          <w:i/>
          <w:sz w:val="23"/>
          <w:szCs w:val="23"/>
          <w:shd w:val="clear" w:color="auto" w:fill="FFFFFF"/>
        </w:rPr>
        <w:t>Определение Верховного Суда РФ от 17 марта 2022 г. N 309-ЭС22-1645 по делу N А76-26883/2020</w:t>
      </w:r>
    </w:p>
    <w:p w14:paraId="6097E887" w14:textId="77777777" w:rsidR="009559AC" w:rsidRPr="00B661DD" w:rsidRDefault="009559AC" w:rsidP="009559AC">
      <w:pPr>
        <w:shd w:val="clear" w:color="auto" w:fill="FFFFFF"/>
        <w:tabs>
          <w:tab w:val="left" w:pos="709"/>
        </w:tabs>
        <w:spacing w:before="120"/>
        <w:ind w:firstLine="567"/>
        <w:contextualSpacing/>
        <w:jc w:val="both"/>
        <w:rPr>
          <w:sz w:val="23"/>
          <w:szCs w:val="23"/>
          <w:lang w:eastAsia="ru-RU"/>
        </w:rPr>
      </w:pPr>
      <w:r w:rsidRPr="00B661DD">
        <w:rPr>
          <w:sz w:val="23"/>
          <w:szCs w:val="23"/>
          <w:lang w:eastAsia="ru-RU"/>
        </w:rPr>
        <w:t>По мнению общества, вменение "дробления бизнеса" в проверяемом периоде необоснованно, так как при проведении предыдущих налоговых проверок данная схема по взаимоотношениям с подконтрольным контрагентом не вменялась, доначисление налогов по данному основанию не производилось.</w:t>
      </w:r>
    </w:p>
    <w:p w14:paraId="3EC07B3A" w14:textId="77777777" w:rsidR="009559AC" w:rsidRPr="00B661DD" w:rsidRDefault="009559AC" w:rsidP="009559AC">
      <w:pPr>
        <w:shd w:val="clear" w:color="auto" w:fill="FFFFFF"/>
        <w:tabs>
          <w:tab w:val="left" w:pos="709"/>
        </w:tabs>
        <w:spacing w:before="120"/>
        <w:ind w:firstLine="567"/>
        <w:contextualSpacing/>
        <w:jc w:val="both"/>
        <w:rPr>
          <w:sz w:val="23"/>
          <w:szCs w:val="23"/>
          <w:lang w:eastAsia="ru-RU"/>
        </w:rPr>
      </w:pPr>
      <w:r w:rsidRPr="00B661DD">
        <w:rPr>
          <w:sz w:val="23"/>
          <w:szCs w:val="23"/>
          <w:lang w:eastAsia="ru-RU"/>
        </w:rPr>
        <w:t>Суд, исследовав обстоятельства дела, признал доводы общества необоснованными.</w:t>
      </w:r>
    </w:p>
    <w:p w14:paraId="79444765" w14:textId="77777777" w:rsidR="009559AC" w:rsidRPr="00B661DD" w:rsidRDefault="009559AC" w:rsidP="009559AC">
      <w:pPr>
        <w:shd w:val="clear" w:color="auto" w:fill="FFFFFF"/>
        <w:tabs>
          <w:tab w:val="left" w:pos="709"/>
        </w:tabs>
        <w:spacing w:before="120"/>
        <w:ind w:firstLine="567"/>
        <w:contextualSpacing/>
        <w:jc w:val="both"/>
        <w:rPr>
          <w:sz w:val="23"/>
          <w:szCs w:val="23"/>
          <w:lang w:eastAsia="ru-RU"/>
        </w:rPr>
      </w:pPr>
      <w:proofErr w:type="spellStart"/>
      <w:r w:rsidRPr="00B661DD">
        <w:rPr>
          <w:sz w:val="23"/>
          <w:szCs w:val="23"/>
          <w:lang w:eastAsia="ru-RU"/>
        </w:rPr>
        <w:t>Невыявление</w:t>
      </w:r>
      <w:proofErr w:type="spellEnd"/>
      <w:r w:rsidRPr="00B661DD">
        <w:rPr>
          <w:sz w:val="23"/>
          <w:szCs w:val="23"/>
          <w:lang w:eastAsia="ru-RU"/>
        </w:rPr>
        <w:t xml:space="preserve"> налогового правонарушения в предыдущих налоговых периодах не лишает инспекцию права на выявление его в последующих периодах. Положения НК РФ не ограничивают право налогового органа на выявление в ходе выездных проверок обстоятельств, связанных с нарушениями при исчислении налога, даже если предыдущие проверки (камеральные или выездные) такого нарушения не установили.</w:t>
      </w:r>
    </w:p>
    <w:p w14:paraId="4B73DA0A" w14:textId="77777777" w:rsidR="009559AC" w:rsidRPr="00B661DD" w:rsidRDefault="009559AC" w:rsidP="009559AC">
      <w:pPr>
        <w:shd w:val="clear" w:color="auto" w:fill="FFFFFF"/>
        <w:tabs>
          <w:tab w:val="left" w:pos="709"/>
        </w:tabs>
        <w:spacing w:before="120"/>
        <w:ind w:firstLine="567"/>
        <w:contextualSpacing/>
        <w:jc w:val="both"/>
        <w:rPr>
          <w:sz w:val="23"/>
          <w:szCs w:val="23"/>
          <w:lang w:eastAsia="ru-RU"/>
        </w:rPr>
      </w:pPr>
      <w:r w:rsidRPr="00B661DD">
        <w:rPr>
          <w:sz w:val="23"/>
          <w:szCs w:val="23"/>
          <w:lang w:eastAsia="ru-RU"/>
        </w:rPr>
        <w:t xml:space="preserve">Суд пришел к выводу о получении обществом необоснованной налоговой выгоды путем создания схемы дробления бизнеса с вовлечением подконтрольных лиц, применяющих </w:t>
      </w:r>
      <w:proofErr w:type="spellStart"/>
      <w:r w:rsidRPr="00B661DD">
        <w:rPr>
          <w:sz w:val="23"/>
          <w:szCs w:val="23"/>
          <w:lang w:eastAsia="ru-RU"/>
        </w:rPr>
        <w:t>спецрежимы</w:t>
      </w:r>
      <w:proofErr w:type="spellEnd"/>
      <w:r w:rsidRPr="00B661DD">
        <w:rPr>
          <w:sz w:val="23"/>
          <w:szCs w:val="23"/>
          <w:lang w:eastAsia="ru-RU"/>
        </w:rPr>
        <w:t>.</w:t>
      </w:r>
    </w:p>
    <w:p w14:paraId="546F045E" w14:textId="2719A90D" w:rsidR="004C6221" w:rsidRPr="00B661DD" w:rsidRDefault="00077900" w:rsidP="0090361A">
      <w:pPr>
        <w:pStyle w:val="s3"/>
        <w:numPr>
          <w:ilvl w:val="0"/>
          <w:numId w:val="24"/>
        </w:numPr>
        <w:shd w:val="clear" w:color="auto" w:fill="FFFFFF"/>
        <w:spacing w:after="120" w:afterAutospacing="0"/>
        <w:ind w:left="567" w:hanging="567"/>
        <w:jc w:val="both"/>
        <w:rPr>
          <w:b/>
          <w:bCs/>
          <w:sz w:val="23"/>
          <w:szCs w:val="23"/>
        </w:rPr>
      </w:pPr>
      <w:r w:rsidRPr="00B661DD">
        <w:rPr>
          <w:b/>
          <w:bCs/>
          <w:sz w:val="23"/>
          <w:szCs w:val="23"/>
        </w:rPr>
        <w:t>Запрошенные по требованию налогового органа документы следует предоставить даже в том случае, если в требовании не указано в рамках каких мероприятий налогового контроля они запрашиваются</w:t>
      </w:r>
    </w:p>
    <w:p w14:paraId="4207790B" w14:textId="2DE9C085" w:rsidR="004C6221" w:rsidRPr="00B661DD" w:rsidRDefault="00D175F9" w:rsidP="0090361A">
      <w:pPr>
        <w:pStyle w:val="s1"/>
        <w:shd w:val="clear" w:color="auto" w:fill="FFFFFF"/>
        <w:spacing w:before="120" w:beforeAutospacing="0" w:after="120" w:afterAutospacing="0"/>
        <w:ind w:left="567"/>
        <w:jc w:val="both"/>
        <w:rPr>
          <w:rStyle w:val="a3"/>
          <w:i/>
          <w:iCs/>
          <w:color w:val="auto"/>
          <w:sz w:val="23"/>
          <w:szCs w:val="23"/>
          <w:u w:val="none"/>
        </w:rPr>
      </w:pPr>
      <w:hyperlink r:id="rId31" w:anchor="/document/403438935/entry/0" w:history="1">
        <w:r w:rsidR="004C6221" w:rsidRPr="00B661DD">
          <w:rPr>
            <w:rStyle w:val="a3"/>
            <w:i/>
            <w:iCs/>
            <w:color w:val="auto"/>
            <w:sz w:val="23"/>
            <w:szCs w:val="23"/>
            <w:u w:val="none"/>
          </w:rPr>
          <w:t>По</w:t>
        </w:r>
        <w:r w:rsidR="00077900" w:rsidRPr="00B661DD">
          <w:rPr>
            <w:rStyle w:val="a3"/>
            <w:i/>
            <w:iCs/>
            <w:color w:val="auto"/>
            <w:sz w:val="23"/>
            <w:szCs w:val="23"/>
            <w:u w:val="none"/>
          </w:rPr>
          <w:t xml:space="preserve">становление </w:t>
        </w:r>
        <w:r w:rsidR="004C6221" w:rsidRPr="00B661DD">
          <w:rPr>
            <w:rStyle w:val="a3"/>
            <w:i/>
            <w:iCs/>
            <w:color w:val="auto"/>
            <w:sz w:val="23"/>
            <w:szCs w:val="23"/>
            <w:u w:val="none"/>
          </w:rPr>
          <w:t xml:space="preserve"> </w:t>
        </w:r>
        <w:r w:rsidR="00077900" w:rsidRPr="00B661DD">
          <w:rPr>
            <w:rStyle w:val="a3"/>
            <w:i/>
            <w:iCs/>
            <w:color w:val="auto"/>
            <w:sz w:val="23"/>
            <w:szCs w:val="23"/>
            <w:u w:val="none"/>
          </w:rPr>
          <w:t>АС Дальневосточного округа от 09.03.2022 по делу N А51-9240/2021</w:t>
        </w:r>
      </w:hyperlink>
    </w:p>
    <w:p w14:paraId="5883FF86" w14:textId="31292E8A" w:rsidR="004C6221" w:rsidRPr="00B661DD" w:rsidRDefault="00077900" w:rsidP="0090361A">
      <w:pPr>
        <w:pStyle w:val="s1"/>
        <w:shd w:val="clear" w:color="auto" w:fill="FFFFFF"/>
        <w:spacing w:before="0" w:beforeAutospacing="0" w:after="0" w:afterAutospacing="0"/>
        <w:ind w:firstLine="567"/>
        <w:jc w:val="both"/>
        <w:rPr>
          <w:sz w:val="23"/>
          <w:szCs w:val="23"/>
        </w:rPr>
      </w:pPr>
      <w:r w:rsidRPr="00B661DD">
        <w:rPr>
          <w:sz w:val="23"/>
          <w:szCs w:val="23"/>
        </w:rPr>
        <w:t>Организация отказала в предоставлении документов по требованию налогового органа в связи с тем, что в требовании не было указано в рамках каких контрольных мероприятий запрашиваются документы.</w:t>
      </w:r>
    </w:p>
    <w:p w14:paraId="79A75ABC" w14:textId="007A80CF" w:rsidR="00077900" w:rsidRPr="00B661DD" w:rsidRDefault="00077900" w:rsidP="00077900">
      <w:pPr>
        <w:pStyle w:val="s1"/>
        <w:shd w:val="clear" w:color="auto" w:fill="FFFFFF"/>
        <w:spacing w:before="0" w:beforeAutospacing="0" w:after="0" w:afterAutospacing="0"/>
        <w:ind w:firstLine="567"/>
        <w:jc w:val="both"/>
        <w:rPr>
          <w:sz w:val="23"/>
          <w:szCs w:val="23"/>
        </w:rPr>
      </w:pPr>
      <w:r w:rsidRPr="00B661DD">
        <w:rPr>
          <w:sz w:val="23"/>
          <w:szCs w:val="23"/>
        </w:rPr>
        <w:t>Суд встал сторону налогового органа по следующим основаниям:</w:t>
      </w:r>
    </w:p>
    <w:p w14:paraId="0DED8731" w14:textId="77777777" w:rsidR="00077900" w:rsidRPr="00B661DD" w:rsidRDefault="00077900" w:rsidP="00077900">
      <w:pPr>
        <w:pStyle w:val="s1"/>
        <w:shd w:val="clear" w:color="auto" w:fill="FFFFFF"/>
        <w:spacing w:before="0" w:beforeAutospacing="0" w:after="0" w:afterAutospacing="0"/>
        <w:ind w:firstLine="567"/>
        <w:jc w:val="both"/>
        <w:rPr>
          <w:sz w:val="23"/>
          <w:szCs w:val="23"/>
        </w:rPr>
      </w:pPr>
      <w:r w:rsidRPr="00B661DD">
        <w:rPr>
          <w:sz w:val="23"/>
          <w:szCs w:val="23"/>
        </w:rPr>
        <w:t>- в требовании есть перечень документов и информации, а также период, за который их нужно подать;</w:t>
      </w:r>
    </w:p>
    <w:p w14:paraId="08BCD89C" w14:textId="533C2451" w:rsidR="00077900" w:rsidRPr="00B661DD" w:rsidRDefault="00077900" w:rsidP="00077900">
      <w:pPr>
        <w:pStyle w:val="s1"/>
        <w:shd w:val="clear" w:color="auto" w:fill="FFFFFF"/>
        <w:spacing w:before="0" w:beforeAutospacing="0" w:after="0" w:afterAutospacing="0"/>
        <w:ind w:firstLine="567"/>
        <w:jc w:val="both"/>
        <w:rPr>
          <w:sz w:val="23"/>
          <w:szCs w:val="23"/>
        </w:rPr>
      </w:pPr>
      <w:r w:rsidRPr="00B661DD">
        <w:rPr>
          <w:sz w:val="23"/>
          <w:szCs w:val="23"/>
        </w:rPr>
        <w:t xml:space="preserve">- инспекция не должна объяснять, почему документы относятся к проверке налогоплательщика или связаны с </w:t>
      </w:r>
      <w:proofErr w:type="spellStart"/>
      <w:r w:rsidRPr="00B661DD">
        <w:rPr>
          <w:sz w:val="23"/>
          <w:szCs w:val="23"/>
        </w:rPr>
        <w:t>предпроверочными</w:t>
      </w:r>
      <w:proofErr w:type="spellEnd"/>
      <w:r w:rsidRPr="00B661DD">
        <w:rPr>
          <w:sz w:val="23"/>
          <w:szCs w:val="23"/>
        </w:rPr>
        <w:t xml:space="preserve"> мероприятиями;</w:t>
      </w:r>
    </w:p>
    <w:p w14:paraId="388112CC" w14:textId="58AA12C3" w:rsidR="004C6221" w:rsidRPr="00B661DD" w:rsidRDefault="00077900" w:rsidP="00077900">
      <w:pPr>
        <w:pStyle w:val="s1"/>
        <w:shd w:val="clear" w:color="auto" w:fill="FFFFFF"/>
        <w:spacing w:before="0" w:beforeAutospacing="0" w:after="0" w:afterAutospacing="0"/>
        <w:ind w:firstLine="567"/>
        <w:jc w:val="both"/>
        <w:rPr>
          <w:sz w:val="23"/>
          <w:szCs w:val="23"/>
        </w:rPr>
      </w:pPr>
      <w:r w:rsidRPr="00B661DD">
        <w:rPr>
          <w:sz w:val="23"/>
          <w:szCs w:val="23"/>
        </w:rPr>
        <w:t>- проверяющие не обязаны указывать в требовании конкретные обстоятельства, из-за которых запрашивают документы. Отсутствие контрольных мероприятий не означает, что требование неправомерно.</w:t>
      </w:r>
    </w:p>
    <w:p w14:paraId="0B88F00C" w14:textId="14F720A2" w:rsidR="008C73A7" w:rsidRPr="00B661DD" w:rsidRDefault="008C73A7" w:rsidP="008C73A7">
      <w:pPr>
        <w:pStyle w:val="s3"/>
        <w:numPr>
          <w:ilvl w:val="0"/>
          <w:numId w:val="24"/>
        </w:numPr>
        <w:shd w:val="clear" w:color="auto" w:fill="FFFFFF"/>
        <w:spacing w:before="120" w:beforeAutospacing="0" w:after="0" w:afterAutospacing="0"/>
        <w:ind w:left="567" w:hanging="567"/>
        <w:jc w:val="both"/>
        <w:rPr>
          <w:b/>
          <w:color w:val="22272F"/>
          <w:sz w:val="23"/>
          <w:szCs w:val="23"/>
        </w:rPr>
      </w:pPr>
      <w:r w:rsidRPr="00B661DD">
        <w:rPr>
          <w:b/>
          <w:color w:val="22272F"/>
          <w:sz w:val="23"/>
          <w:szCs w:val="23"/>
        </w:rPr>
        <w:t>Предоставление налогоплательщиком в ходе выездной проверки для ознакомления подлинников документов, связанных с исчислением и уплатой налогов, не препятствует налоговому органу в истребовании копий данных документов</w:t>
      </w:r>
    </w:p>
    <w:p w14:paraId="5E68CB8E" w14:textId="6542C860" w:rsidR="008C73A7" w:rsidRPr="00B661DD" w:rsidRDefault="008C73A7" w:rsidP="008C73A7">
      <w:pPr>
        <w:pStyle w:val="s3"/>
        <w:shd w:val="clear" w:color="auto" w:fill="FFFFFF"/>
        <w:spacing w:before="120" w:beforeAutospacing="0" w:after="0" w:afterAutospacing="0"/>
        <w:ind w:left="567"/>
        <w:jc w:val="both"/>
        <w:rPr>
          <w:i/>
          <w:color w:val="22272F"/>
          <w:sz w:val="23"/>
          <w:szCs w:val="23"/>
        </w:rPr>
      </w:pPr>
      <w:r w:rsidRPr="00B661DD">
        <w:rPr>
          <w:i/>
          <w:color w:val="22272F"/>
          <w:sz w:val="23"/>
          <w:szCs w:val="23"/>
          <w:shd w:val="clear" w:color="auto" w:fill="FFFFFF"/>
        </w:rPr>
        <w:t>Постановление Арбитражного суда Московского округа от 4 марта 2022 г. N Ф05-2975/22 по делу N А40-95154/2021</w:t>
      </w:r>
    </w:p>
    <w:p w14:paraId="1F6DBAB4" w14:textId="77777777" w:rsidR="008C73A7" w:rsidRPr="00B661DD"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B661DD">
        <w:rPr>
          <w:color w:val="22272F"/>
          <w:sz w:val="23"/>
          <w:szCs w:val="23"/>
        </w:rPr>
        <w:t xml:space="preserve">Налогоплательщик полагает, что им в ходе выездной проверки была исполнена обязанность, содержащаяся в уведомлении о необходимости </w:t>
      </w:r>
      <w:proofErr w:type="gramStart"/>
      <w:r w:rsidRPr="00B661DD">
        <w:rPr>
          <w:color w:val="22272F"/>
          <w:sz w:val="23"/>
          <w:szCs w:val="23"/>
        </w:rPr>
        <w:t>обеспечения возможности ознакомления должностных лиц инспекции</w:t>
      </w:r>
      <w:proofErr w:type="gramEnd"/>
      <w:r w:rsidRPr="00B661DD">
        <w:rPr>
          <w:color w:val="22272F"/>
          <w:sz w:val="23"/>
          <w:szCs w:val="23"/>
        </w:rPr>
        <w:t xml:space="preserve"> с документами. Поэтому привлечение его к ответственности за непредставление копий этих документов по требованию незаконно.</w:t>
      </w:r>
    </w:p>
    <w:p w14:paraId="4FA043A9" w14:textId="77777777" w:rsidR="008C73A7" w:rsidRPr="00B661DD"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B661DD">
        <w:rPr>
          <w:color w:val="22272F"/>
          <w:sz w:val="23"/>
          <w:szCs w:val="23"/>
        </w:rPr>
        <w:t>Суд, исследовав обстоятельства дела, не согласился с выводами налогоплательщика.</w:t>
      </w:r>
    </w:p>
    <w:p w14:paraId="5250940B" w14:textId="77777777" w:rsidR="008C73A7" w:rsidRPr="00B661DD"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B661DD">
        <w:rPr>
          <w:color w:val="22272F"/>
          <w:sz w:val="23"/>
          <w:szCs w:val="23"/>
        </w:rPr>
        <w:t>Предоставление проверяемым лицом в ходе выездной проверки для ознакомления подлинников документов, связанных с исчислением и уплатой налогов, не препятствует налоговому органу в истребовании копий данных документов.</w:t>
      </w:r>
    </w:p>
    <w:p w14:paraId="784C482E" w14:textId="77777777" w:rsidR="008C73A7" w:rsidRPr="00B661DD"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B661DD">
        <w:rPr>
          <w:color w:val="22272F"/>
          <w:sz w:val="23"/>
          <w:szCs w:val="23"/>
        </w:rPr>
        <w:t>Суд отметил, что налогоплательщик подменяет понятия "ознакомление" и "истребование" документов.</w:t>
      </w:r>
    </w:p>
    <w:p w14:paraId="2179F2EA" w14:textId="77777777" w:rsidR="008C73A7" w:rsidRPr="00B661DD" w:rsidRDefault="008C73A7" w:rsidP="008C73A7">
      <w:pPr>
        <w:pStyle w:val="s1"/>
        <w:shd w:val="clear" w:color="auto" w:fill="FFFFFF"/>
        <w:spacing w:before="120" w:beforeAutospacing="0" w:after="0" w:afterAutospacing="0"/>
        <w:ind w:firstLine="567"/>
        <w:contextualSpacing/>
        <w:jc w:val="both"/>
        <w:rPr>
          <w:color w:val="22272F"/>
          <w:sz w:val="23"/>
          <w:szCs w:val="23"/>
        </w:rPr>
      </w:pPr>
      <w:r w:rsidRPr="00B661DD">
        <w:rPr>
          <w:color w:val="22272F"/>
          <w:sz w:val="23"/>
          <w:szCs w:val="23"/>
        </w:rPr>
        <w:t>Суд признал правомерным привлечение налогоплательщика к ответственности за непредставление в установленный срок документов по требованию.</w:t>
      </w:r>
    </w:p>
    <w:p w14:paraId="3C89DBF7" w14:textId="7E88EAE4" w:rsidR="000842E3" w:rsidRPr="00B661DD" w:rsidRDefault="000842E3" w:rsidP="000842E3">
      <w:pPr>
        <w:pStyle w:val="s3"/>
        <w:numPr>
          <w:ilvl w:val="0"/>
          <w:numId w:val="24"/>
        </w:numPr>
        <w:shd w:val="clear" w:color="auto" w:fill="FFFFFF"/>
        <w:spacing w:before="120" w:beforeAutospacing="0" w:after="0" w:afterAutospacing="0"/>
        <w:ind w:left="567" w:hanging="567"/>
        <w:jc w:val="both"/>
        <w:rPr>
          <w:b/>
          <w:color w:val="22272F"/>
          <w:sz w:val="23"/>
          <w:szCs w:val="23"/>
        </w:rPr>
      </w:pPr>
      <w:r w:rsidRPr="00B661DD">
        <w:rPr>
          <w:b/>
          <w:color w:val="22272F"/>
          <w:sz w:val="23"/>
          <w:szCs w:val="23"/>
        </w:rPr>
        <w:t>Расчетный метод определения налоговых обязательств не применяется в ситуации, когда налогоплательщик применяет схему ухода от налогообложения</w:t>
      </w:r>
    </w:p>
    <w:p w14:paraId="2FAFB6E3" w14:textId="3FDC915F" w:rsidR="000842E3" w:rsidRPr="00B661DD" w:rsidRDefault="000842E3" w:rsidP="000842E3">
      <w:pPr>
        <w:pStyle w:val="s3"/>
        <w:shd w:val="clear" w:color="auto" w:fill="FFFFFF"/>
        <w:spacing w:before="120" w:beforeAutospacing="0" w:after="0" w:afterAutospacing="0"/>
        <w:ind w:left="567"/>
        <w:jc w:val="both"/>
        <w:rPr>
          <w:i/>
          <w:color w:val="22272F"/>
          <w:sz w:val="23"/>
          <w:szCs w:val="23"/>
        </w:rPr>
      </w:pPr>
      <w:r w:rsidRPr="00B661DD">
        <w:rPr>
          <w:i/>
          <w:color w:val="22272F"/>
          <w:sz w:val="23"/>
          <w:szCs w:val="23"/>
          <w:shd w:val="clear" w:color="auto" w:fill="FFFFFF"/>
        </w:rPr>
        <w:t>Постановление Арбитражного суда Волго-Вятского округа от 21 марта 2022 г. N Ф01-467/22 по делу N А29-521/2021</w:t>
      </w:r>
    </w:p>
    <w:p w14:paraId="0FC856D8" w14:textId="77777777" w:rsidR="000842E3" w:rsidRPr="00B661DD" w:rsidRDefault="000842E3" w:rsidP="000842E3">
      <w:pPr>
        <w:pStyle w:val="s1"/>
        <w:shd w:val="clear" w:color="auto" w:fill="FFFFFF"/>
        <w:spacing w:before="120" w:beforeAutospacing="0" w:after="0" w:afterAutospacing="0"/>
        <w:ind w:firstLine="567"/>
        <w:jc w:val="both"/>
        <w:rPr>
          <w:color w:val="22272F"/>
          <w:sz w:val="23"/>
          <w:szCs w:val="23"/>
        </w:rPr>
      </w:pPr>
      <w:r w:rsidRPr="00B661DD">
        <w:rPr>
          <w:color w:val="22272F"/>
          <w:sz w:val="23"/>
          <w:szCs w:val="23"/>
        </w:rPr>
        <w:t>По мнению общества, налоговый орган, установив схему получения налоговой экономии, должен был определить размер действительных налоговых обязательств расчетным путем.</w:t>
      </w:r>
    </w:p>
    <w:p w14:paraId="13B85438" w14:textId="77777777" w:rsidR="000842E3" w:rsidRPr="00B661DD" w:rsidRDefault="000842E3" w:rsidP="000842E3">
      <w:pPr>
        <w:pStyle w:val="s1"/>
        <w:shd w:val="clear" w:color="auto" w:fill="FFFFFF"/>
        <w:spacing w:before="120" w:beforeAutospacing="0" w:after="0" w:afterAutospacing="0"/>
        <w:ind w:firstLine="567"/>
        <w:jc w:val="both"/>
        <w:rPr>
          <w:color w:val="22272F"/>
          <w:sz w:val="23"/>
          <w:szCs w:val="23"/>
        </w:rPr>
      </w:pPr>
      <w:r w:rsidRPr="00B661DD">
        <w:rPr>
          <w:color w:val="22272F"/>
          <w:sz w:val="23"/>
          <w:szCs w:val="23"/>
        </w:rPr>
        <w:t>Суд, исследовав обстоятельства дела, признал позицию налогоплательщика необоснованной.</w:t>
      </w:r>
    </w:p>
    <w:p w14:paraId="2183A137" w14:textId="77777777" w:rsidR="000842E3" w:rsidRPr="00B661DD" w:rsidRDefault="000842E3" w:rsidP="000842E3">
      <w:pPr>
        <w:pStyle w:val="s1"/>
        <w:shd w:val="clear" w:color="auto" w:fill="FFFFFF"/>
        <w:spacing w:before="120" w:beforeAutospacing="0" w:after="0" w:afterAutospacing="0"/>
        <w:ind w:firstLine="567"/>
        <w:jc w:val="both"/>
        <w:rPr>
          <w:color w:val="22272F"/>
          <w:sz w:val="23"/>
          <w:szCs w:val="23"/>
        </w:rPr>
      </w:pPr>
      <w:r w:rsidRPr="00B661DD">
        <w:rPr>
          <w:color w:val="22272F"/>
          <w:sz w:val="23"/>
          <w:szCs w:val="23"/>
        </w:rPr>
        <w:t>Установлено, что оформление документов для получения налоговой экономии по сделкам со спорными контрагентами носило формальный характер, при этом искусственно создавалась ситуация, при которой основной целью взаимодействия общества с его спорными контрагентами являлось создание условий для ухода от уплаты налогов.</w:t>
      </w:r>
    </w:p>
    <w:p w14:paraId="51CC8FA6" w14:textId="77777777" w:rsidR="000842E3" w:rsidRPr="00B661DD" w:rsidRDefault="000842E3" w:rsidP="000842E3">
      <w:pPr>
        <w:pStyle w:val="s1"/>
        <w:shd w:val="clear" w:color="auto" w:fill="FFFFFF"/>
        <w:spacing w:before="120" w:beforeAutospacing="0" w:after="0" w:afterAutospacing="0"/>
        <w:ind w:firstLine="567"/>
        <w:jc w:val="both"/>
        <w:rPr>
          <w:color w:val="22272F"/>
          <w:sz w:val="23"/>
          <w:szCs w:val="23"/>
        </w:rPr>
      </w:pPr>
      <w:r w:rsidRPr="00B661DD">
        <w:rPr>
          <w:color w:val="22272F"/>
          <w:sz w:val="23"/>
          <w:szCs w:val="23"/>
        </w:rPr>
        <w:t>Суд пришел к выводу, что в ситуации, когда налогоплательщик намеренно создает условия для ухода от уплаты налогов, расчетный метод определения налоговых обязательств не применяется.</w:t>
      </w:r>
    </w:p>
    <w:p w14:paraId="4F1F33A5" w14:textId="7B8C44E3" w:rsidR="00B44CEE" w:rsidRPr="00B661DD" w:rsidRDefault="00B44CEE" w:rsidP="00B44CEE">
      <w:pPr>
        <w:pStyle w:val="s3"/>
        <w:numPr>
          <w:ilvl w:val="0"/>
          <w:numId w:val="24"/>
        </w:numPr>
        <w:shd w:val="clear" w:color="auto" w:fill="FFFFFF"/>
        <w:spacing w:before="120" w:beforeAutospacing="0" w:after="0" w:afterAutospacing="0"/>
        <w:ind w:left="567" w:hanging="567"/>
        <w:jc w:val="both"/>
        <w:rPr>
          <w:b/>
          <w:color w:val="22272F"/>
          <w:sz w:val="23"/>
          <w:szCs w:val="23"/>
        </w:rPr>
      </w:pPr>
      <w:r w:rsidRPr="00B661DD">
        <w:rPr>
          <w:b/>
          <w:color w:val="22272F"/>
          <w:sz w:val="23"/>
          <w:szCs w:val="23"/>
        </w:rPr>
        <w:t xml:space="preserve">Общество должно исполнить правомерное требование налогового органа о представлении документов вне рамок налоговой проверки, так как оно не вправе оценивать относимость </w:t>
      </w:r>
      <w:proofErr w:type="spellStart"/>
      <w:r w:rsidRPr="00B661DD">
        <w:rPr>
          <w:b/>
          <w:color w:val="22272F"/>
          <w:sz w:val="23"/>
          <w:szCs w:val="23"/>
        </w:rPr>
        <w:t>истребуемых</w:t>
      </w:r>
      <w:proofErr w:type="spellEnd"/>
      <w:r w:rsidRPr="00B661DD">
        <w:rPr>
          <w:b/>
          <w:color w:val="22272F"/>
          <w:sz w:val="23"/>
          <w:szCs w:val="23"/>
        </w:rPr>
        <w:t xml:space="preserve"> документов к контрольным мероприятиям</w:t>
      </w:r>
    </w:p>
    <w:p w14:paraId="01DA0964" w14:textId="4E99FF42" w:rsidR="00B44CEE" w:rsidRPr="00B661DD" w:rsidRDefault="00B44CEE" w:rsidP="00B44CEE">
      <w:pPr>
        <w:pStyle w:val="s3"/>
        <w:shd w:val="clear" w:color="auto" w:fill="FFFFFF"/>
        <w:spacing w:before="120" w:beforeAutospacing="0" w:after="0" w:afterAutospacing="0"/>
        <w:ind w:left="567"/>
        <w:jc w:val="both"/>
        <w:rPr>
          <w:i/>
          <w:color w:val="22272F"/>
          <w:sz w:val="23"/>
          <w:szCs w:val="23"/>
        </w:rPr>
      </w:pPr>
      <w:r w:rsidRPr="00B661DD">
        <w:rPr>
          <w:i/>
          <w:color w:val="22272F"/>
          <w:sz w:val="23"/>
          <w:szCs w:val="23"/>
          <w:shd w:val="clear" w:color="auto" w:fill="FFFFFF"/>
        </w:rPr>
        <w:t>Постановление Арбитражного суда Дальневосточного округа от 9 марта 2022 г. N Ф03-468/22 по делу N А51-9240/2021</w:t>
      </w:r>
    </w:p>
    <w:p w14:paraId="7B0D12C3" w14:textId="77777777" w:rsidR="00B44CEE" w:rsidRPr="00B661DD" w:rsidRDefault="00B44CEE" w:rsidP="00B44CEE">
      <w:pPr>
        <w:pStyle w:val="s1"/>
        <w:shd w:val="clear" w:color="auto" w:fill="FFFFFF"/>
        <w:spacing w:before="120" w:beforeAutospacing="0" w:after="120" w:afterAutospacing="0"/>
        <w:ind w:firstLine="567"/>
        <w:contextualSpacing/>
        <w:jc w:val="both"/>
        <w:rPr>
          <w:color w:val="22272F"/>
          <w:sz w:val="23"/>
          <w:szCs w:val="23"/>
        </w:rPr>
      </w:pPr>
      <w:r w:rsidRPr="00B661DD">
        <w:rPr>
          <w:color w:val="22272F"/>
          <w:sz w:val="23"/>
          <w:szCs w:val="23"/>
        </w:rPr>
        <w:t xml:space="preserve">Общество полагает, что налоговый орган неправомерно привлек его к ответственности за непредставление документов, так как в требовании не указано, в рамках какого мероприятия налогового контроля они </w:t>
      </w:r>
      <w:proofErr w:type="spellStart"/>
      <w:r w:rsidRPr="00B661DD">
        <w:rPr>
          <w:color w:val="22272F"/>
          <w:sz w:val="23"/>
          <w:szCs w:val="23"/>
        </w:rPr>
        <w:t>истребуются</w:t>
      </w:r>
      <w:proofErr w:type="spellEnd"/>
      <w:r w:rsidRPr="00B661DD">
        <w:rPr>
          <w:color w:val="22272F"/>
          <w:sz w:val="23"/>
          <w:szCs w:val="23"/>
        </w:rPr>
        <w:t>.</w:t>
      </w:r>
    </w:p>
    <w:p w14:paraId="3F95AA2B" w14:textId="77777777" w:rsidR="00B44CEE" w:rsidRPr="00B661DD" w:rsidRDefault="00B44CEE" w:rsidP="00B44CEE">
      <w:pPr>
        <w:pStyle w:val="s1"/>
        <w:shd w:val="clear" w:color="auto" w:fill="FFFFFF"/>
        <w:spacing w:before="120" w:beforeAutospacing="0" w:after="120" w:afterAutospacing="0"/>
        <w:ind w:firstLine="567"/>
        <w:contextualSpacing/>
        <w:jc w:val="both"/>
        <w:rPr>
          <w:color w:val="22272F"/>
          <w:sz w:val="23"/>
          <w:szCs w:val="23"/>
        </w:rPr>
      </w:pPr>
      <w:r w:rsidRPr="00B661DD">
        <w:rPr>
          <w:color w:val="22272F"/>
          <w:sz w:val="23"/>
          <w:szCs w:val="23"/>
        </w:rPr>
        <w:t>Суд, исследовав обстоятельства дела, признал позицию налогового органа обоснованной.</w:t>
      </w:r>
    </w:p>
    <w:p w14:paraId="6BADF9AD" w14:textId="77777777" w:rsidR="00B44CEE" w:rsidRPr="00B661DD" w:rsidRDefault="00B44CEE" w:rsidP="00B44CEE">
      <w:pPr>
        <w:pStyle w:val="s1"/>
        <w:shd w:val="clear" w:color="auto" w:fill="FFFFFF"/>
        <w:spacing w:before="120" w:beforeAutospacing="0" w:after="120" w:afterAutospacing="0"/>
        <w:ind w:firstLine="567"/>
        <w:contextualSpacing/>
        <w:jc w:val="both"/>
        <w:rPr>
          <w:color w:val="22272F"/>
          <w:sz w:val="23"/>
          <w:szCs w:val="23"/>
        </w:rPr>
      </w:pPr>
      <w:r w:rsidRPr="00B661DD">
        <w:rPr>
          <w:color w:val="22272F"/>
          <w:sz w:val="23"/>
          <w:szCs w:val="23"/>
        </w:rPr>
        <w:t>Налоговый орган вне рамок налоговой проверки направил обществу требование о представлении документов по факту финансово-хозяйственных взаимоотношений с контрагентом.</w:t>
      </w:r>
    </w:p>
    <w:p w14:paraId="0C505BAF" w14:textId="77777777" w:rsidR="00B44CEE" w:rsidRPr="00B661DD" w:rsidRDefault="00B44CEE" w:rsidP="00B44CEE">
      <w:pPr>
        <w:pStyle w:val="s1"/>
        <w:shd w:val="clear" w:color="auto" w:fill="FFFFFF"/>
        <w:spacing w:before="120" w:beforeAutospacing="0" w:after="120" w:afterAutospacing="0"/>
        <w:ind w:firstLine="567"/>
        <w:contextualSpacing/>
        <w:jc w:val="both"/>
        <w:rPr>
          <w:color w:val="22272F"/>
          <w:sz w:val="23"/>
          <w:szCs w:val="23"/>
        </w:rPr>
      </w:pPr>
      <w:r w:rsidRPr="00B661DD">
        <w:rPr>
          <w:color w:val="22272F"/>
          <w:sz w:val="23"/>
          <w:szCs w:val="23"/>
        </w:rPr>
        <w:t xml:space="preserve">Суд отметил, что налоговым законодательством налогоплательщику не предоставлены полномочия для проверки оснований направления таких требований. Налоговый орган не обязан пояснять причины, по которым он посчитал </w:t>
      </w:r>
      <w:proofErr w:type="spellStart"/>
      <w:r w:rsidRPr="00B661DD">
        <w:rPr>
          <w:color w:val="22272F"/>
          <w:sz w:val="23"/>
          <w:szCs w:val="23"/>
        </w:rPr>
        <w:t>истребуемые</w:t>
      </w:r>
      <w:proofErr w:type="spellEnd"/>
      <w:r w:rsidRPr="00B661DD">
        <w:rPr>
          <w:color w:val="22272F"/>
          <w:sz w:val="23"/>
          <w:szCs w:val="23"/>
        </w:rPr>
        <w:t xml:space="preserve"> документы относящимися к проверяемому налогоплательщику или связанными, например, с </w:t>
      </w:r>
      <w:proofErr w:type="spellStart"/>
      <w:r w:rsidRPr="00B661DD">
        <w:rPr>
          <w:color w:val="22272F"/>
          <w:sz w:val="23"/>
          <w:szCs w:val="23"/>
        </w:rPr>
        <w:t>предпроверочными</w:t>
      </w:r>
      <w:proofErr w:type="spellEnd"/>
      <w:r w:rsidRPr="00B661DD">
        <w:rPr>
          <w:color w:val="22272F"/>
          <w:sz w:val="23"/>
          <w:szCs w:val="23"/>
        </w:rPr>
        <w:t xml:space="preserve"> мероприятиями.</w:t>
      </w:r>
    </w:p>
    <w:p w14:paraId="64F3573A" w14:textId="3E835CEE" w:rsidR="0008529E" w:rsidRPr="00B661DD" w:rsidRDefault="0008529E" w:rsidP="00B661DD">
      <w:pPr>
        <w:pStyle w:val="s3"/>
        <w:numPr>
          <w:ilvl w:val="0"/>
          <w:numId w:val="24"/>
        </w:numPr>
        <w:shd w:val="clear" w:color="auto" w:fill="FFFFFF"/>
        <w:spacing w:after="120" w:afterAutospacing="0"/>
        <w:ind w:left="567" w:hanging="567"/>
        <w:jc w:val="both"/>
        <w:rPr>
          <w:b/>
          <w:bCs/>
          <w:sz w:val="23"/>
          <w:szCs w:val="23"/>
        </w:rPr>
      </w:pPr>
      <w:r w:rsidRPr="00B661DD">
        <w:rPr>
          <w:b/>
          <w:bCs/>
          <w:sz w:val="23"/>
          <w:szCs w:val="23"/>
        </w:rPr>
        <w:t xml:space="preserve">Если переплата по налогу образовалась в результате представления налоговой декларации, то трехлетний срок на возврат исчисляется </w:t>
      </w:r>
      <w:proofErr w:type="gramStart"/>
      <w:r w:rsidRPr="00B661DD">
        <w:rPr>
          <w:b/>
          <w:bCs/>
          <w:sz w:val="23"/>
          <w:szCs w:val="23"/>
        </w:rPr>
        <w:t>с даты</w:t>
      </w:r>
      <w:proofErr w:type="gramEnd"/>
      <w:r w:rsidRPr="00B661DD">
        <w:rPr>
          <w:b/>
          <w:bCs/>
          <w:sz w:val="23"/>
          <w:szCs w:val="23"/>
        </w:rPr>
        <w:t xml:space="preserve"> ее подачи</w:t>
      </w:r>
    </w:p>
    <w:p w14:paraId="6B64604A" w14:textId="5E9730D5" w:rsidR="0008529E" w:rsidRPr="0008529E" w:rsidRDefault="0008529E" w:rsidP="0008529E">
      <w:pPr>
        <w:pStyle w:val="s3"/>
        <w:shd w:val="clear" w:color="auto" w:fill="FFFFFF"/>
        <w:spacing w:before="120" w:beforeAutospacing="0" w:after="0" w:afterAutospacing="0"/>
        <w:ind w:left="567"/>
        <w:jc w:val="both"/>
        <w:rPr>
          <w:i/>
          <w:color w:val="22272F"/>
        </w:rPr>
      </w:pPr>
      <w:r w:rsidRPr="0008529E">
        <w:rPr>
          <w:i/>
          <w:color w:val="22272F"/>
          <w:shd w:val="clear" w:color="auto" w:fill="FFFFFF"/>
        </w:rPr>
        <w:t>Определение Верховного Суда РФ от 4 марта 2022 г. N 304-ЭС22-689 по делу N А81-4232/2021</w:t>
      </w:r>
    </w:p>
    <w:p w14:paraId="66663977" w14:textId="77777777" w:rsidR="0008529E" w:rsidRPr="0008529E" w:rsidRDefault="0008529E" w:rsidP="0008529E">
      <w:pPr>
        <w:pStyle w:val="s1"/>
        <w:shd w:val="clear" w:color="auto" w:fill="FFFFFF"/>
        <w:spacing w:before="120" w:beforeAutospacing="0" w:after="120" w:afterAutospacing="0"/>
        <w:ind w:firstLine="567"/>
        <w:contextualSpacing/>
        <w:jc w:val="both"/>
        <w:rPr>
          <w:color w:val="22272F"/>
        </w:rPr>
      </w:pPr>
      <w:r w:rsidRPr="0008529E">
        <w:rPr>
          <w:color w:val="22272F"/>
        </w:rPr>
        <w:t xml:space="preserve">Налогоплательщик обратился в суд с заявлением об </w:t>
      </w:r>
      <w:proofErr w:type="spellStart"/>
      <w:r w:rsidRPr="0008529E">
        <w:rPr>
          <w:color w:val="22272F"/>
        </w:rPr>
        <w:t>обязании</w:t>
      </w:r>
      <w:proofErr w:type="spellEnd"/>
      <w:r w:rsidRPr="0008529E">
        <w:rPr>
          <w:color w:val="22272F"/>
        </w:rPr>
        <w:t xml:space="preserve"> налогового органа возвратить излишне уплаченный налог на имущество.</w:t>
      </w:r>
    </w:p>
    <w:p w14:paraId="7AB76B8F" w14:textId="77777777" w:rsidR="0008529E" w:rsidRPr="0008529E" w:rsidRDefault="0008529E" w:rsidP="0008529E">
      <w:pPr>
        <w:pStyle w:val="s1"/>
        <w:shd w:val="clear" w:color="auto" w:fill="FFFFFF"/>
        <w:spacing w:before="120" w:beforeAutospacing="0" w:after="120" w:afterAutospacing="0"/>
        <w:ind w:firstLine="567"/>
        <w:contextualSpacing/>
        <w:jc w:val="both"/>
        <w:rPr>
          <w:color w:val="22272F"/>
        </w:rPr>
      </w:pPr>
      <w:r w:rsidRPr="0008529E">
        <w:rPr>
          <w:color w:val="22272F"/>
        </w:rPr>
        <w:t>Суд, исследовав обстоятельства дела, отказал налогоплательщику в удовлетворении требований.</w:t>
      </w:r>
    </w:p>
    <w:p w14:paraId="69A64B47" w14:textId="77777777" w:rsidR="0008529E" w:rsidRPr="0008529E" w:rsidRDefault="0008529E" w:rsidP="0008529E">
      <w:pPr>
        <w:pStyle w:val="s1"/>
        <w:shd w:val="clear" w:color="auto" w:fill="FFFFFF"/>
        <w:spacing w:before="120" w:beforeAutospacing="0" w:after="120" w:afterAutospacing="0"/>
        <w:ind w:firstLine="567"/>
        <w:contextualSpacing/>
        <w:jc w:val="both"/>
        <w:rPr>
          <w:color w:val="22272F"/>
        </w:rPr>
      </w:pPr>
      <w:r w:rsidRPr="0008529E">
        <w:rPr>
          <w:color w:val="22272F"/>
        </w:rPr>
        <w:t>Как установил суд, переплата образовалась после представления декларации по налогу на имущество за спорный период. В последующем сумма налога к уплате за этот период самостоятельно изменялась налогоплательщиком путем подачи уточненных налоговых деклараций.</w:t>
      </w:r>
    </w:p>
    <w:p w14:paraId="2BA2C613" w14:textId="77777777" w:rsidR="0008529E" w:rsidRPr="0008529E" w:rsidRDefault="0008529E" w:rsidP="0008529E">
      <w:pPr>
        <w:pStyle w:val="s1"/>
        <w:shd w:val="clear" w:color="auto" w:fill="FFFFFF"/>
        <w:spacing w:before="120" w:beforeAutospacing="0" w:after="120" w:afterAutospacing="0"/>
        <w:ind w:firstLine="567"/>
        <w:contextualSpacing/>
        <w:jc w:val="both"/>
        <w:rPr>
          <w:color w:val="22272F"/>
        </w:rPr>
      </w:pPr>
      <w:r w:rsidRPr="0008529E">
        <w:rPr>
          <w:color w:val="22272F"/>
        </w:rPr>
        <w:t>В этой связи суд пришел к выводу о том, что налогоплательщик мог узнать о факте излишней уплаты налога при подаче налоговых деклараций.</w:t>
      </w:r>
    </w:p>
    <w:p w14:paraId="1E95943B" w14:textId="77777777" w:rsidR="0008529E" w:rsidRPr="0008529E" w:rsidRDefault="0008529E" w:rsidP="0008529E">
      <w:pPr>
        <w:pStyle w:val="s1"/>
        <w:shd w:val="clear" w:color="auto" w:fill="FFFFFF"/>
        <w:spacing w:before="120" w:beforeAutospacing="0" w:after="120" w:afterAutospacing="0"/>
        <w:ind w:firstLine="567"/>
        <w:contextualSpacing/>
        <w:jc w:val="both"/>
        <w:rPr>
          <w:color w:val="22272F"/>
        </w:rPr>
      </w:pPr>
      <w:r w:rsidRPr="0008529E">
        <w:rPr>
          <w:color w:val="22272F"/>
        </w:rPr>
        <w:t xml:space="preserve">Поскольку налогоплательщик обратился </w:t>
      </w:r>
      <w:proofErr w:type="gramStart"/>
      <w:r w:rsidRPr="0008529E">
        <w:rPr>
          <w:color w:val="22272F"/>
        </w:rPr>
        <w:t>в суд с заявлением о возврате налога по истечении трехлетнего срока с момента</w:t>
      </w:r>
      <w:proofErr w:type="gramEnd"/>
      <w:r w:rsidRPr="0008529E">
        <w:rPr>
          <w:color w:val="22272F"/>
        </w:rPr>
        <w:t xml:space="preserve"> представления налоговых деклараций, суд признал пропущенным срок на возврат излишне уплаченного налога.</w:t>
      </w:r>
    </w:p>
    <w:p w14:paraId="16C13E8D" w14:textId="02F35316" w:rsidR="0008735B" w:rsidRPr="00D175F9" w:rsidRDefault="0008735B" w:rsidP="00FE4CD9">
      <w:pPr>
        <w:keepNext/>
        <w:numPr>
          <w:ilvl w:val="1"/>
          <w:numId w:val="25"/>
        </w:numPr>
        <w:tabs>
          <w:tab w:val="left" w:pos="567"/>
        </w:tabs>
        <w:spacing w:before="240" w:after="240"/>
        <w:ind w:left="0" w:right="57" w:firstLine="0"/>
        <w:jc w:val="center"/>
        <w:outlineLvl w:val="0"/>
        <w:rPr>
          <w:b/>
          <w:bCs/>
          <w:sz w:val="24"/>
          <w:szCs w:val="24"/>
        </w:rPr>
      </w:pPr>
      <w:bookmarkStart w:id="102" w:name="_Toc104791864"/>
      <w:r w:rsidRPr="00D175F9">
        <w:rPr>
          <w:b/>
          <w:bCs/>
          <w:sz w:val="24"/>
          <w:szCs w:val="24"/>
        </w:rPr>
        <w:t>ККТ.</w:t>
      </w:r>
      <w:bookmarkEnd w:id="102"/>
    </w:p>
    <w:p w14:paraId="02756FD4" w14:textId="6E4FDA8D" w:rsidR="004B3359" w:rsidRPr="001817AB" w:rsidRDefault="004B3359" w:rsidP="004B3359">
      <w:pPr>
        <w:pStyle w:val="s3"/>
        <w:numPr>
          <w:ilvl w:val="0"/>
          <w:numId w:val="24"/>
        </w:numPr>
        <w:shd w:val="clear" w:color="auto" w:fill="FFFFFF"/>
        <w:spacing w:after="120" w:afterAutospacing="0"/>
        <w:ind w:left="567" w:hanging="567"/>
        <w:jc w:val="both"/>
        <w:rPr>
          <w:b/>
          <w:bCs/>
          <w:sz w:val="23"/>
          <w:szCs w:val="23"/>
        </w:rPr>
      </w:pPr>
      <w:proofErr w:type="gramStart"/>
      <w:r w:rsidRPr="001817AB">
        <w:rPr>
          <w:b/>
          <w:bCs/>
          <w:sz w:val="23"/>
          <w:szCs w:val="23"/>
        </w:rPr>
        <w:t>ККТ применяется лицом, которое оказывает услуги (реализует товар, выполняет работы) и которое формирует и передает (направляет) кассовый чек (бланк строгой отчетности) покупателю (клиенту).</w:t>
      </w:r>
      <w:proofErr w:type="gramEnd"/>
      <w:r w:rsidRPr="001817AB">
        <w:rPr>
          <w:b/>
          <w:bCs/>
          <w:sz w:val="23"/>
          <w:szCs w:val="23"/>
        </w:rPr>
        <w:t xml:space="preserve"> При осуществлении расчетов, связанных с взиманием неустоек (штрафов, пеней) с потребителя за нарушение условий договора, применение ККТ не требуется в связи с тем, что они не образуют природы термина "расчеты" в понимании </w:t>
      </w:r>
      <w:hyperlink r:id="rId32" w:anchor="/document/12130951/entry/0" w:history="1">
        <w:r w:rsidRPr="001817AB">
          <w:rPr>
            <w:b/>
            <w:bCs/>
            <w:sz w:val="23"/>
            <w:szCs w:val="23"/>
          </w:rPr>
          <w:t>Закона</w:t>
        </w:r>
      </w:hyperlink>
      <w:r w:rsidRPr="001817AB">
        <w:rPr>
          <w:b/>
          <w:bCs/>
          <w:sz w:val="23"/>
          <w:szCs w:val="23"/>
        </w:rPr>
        <w:t> N 54-ФЗ.</w:t>
      </w:r>
    </w:p>
    <w:p w14:paraId="5945A97F" w14:textId="30422292" w:rsidR="004B3359" w:rsidRPr="001817AB" w:rsidRDefault="004B3359" w:rsidP="004B3359">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Письмо Федеральной налоговой службы от 3 марта 2022 г. N ЗГ-3-20/1923@</w:t>
      </w:r>
    </w:p>
    <w:p w14:paraId="0DF3B3CE" w14:textId="77777777" w:rsidR="004B3359" w:rsidRPr="001817AB" w:rsidRDefault="004B3359" w:rsidP="004B3359">
      <w:pPr>
        <w:pStyle w:val="s1"/>
        <w:shd w:val="clear" w:color="auto" w:fill="FFFFFF"/>
        <w:spacing w:before="0" w:beforeAutospacing="0" w:after="0" w:afterAutospacing="0"/>
        <w:ind w:firstLine="567"/>
        <w:jc w:val="both"/>
        <w:rPr>
          <w:sz w:val="23"/>
          <w:szCs w:val="23"/>
        </w:rPr>
      </w:pPr>
      <w:r w:rsidRPr="001817AB">
        <w:rPr>
          <w:sz w:val="23"/>
          <w:szCs w:val="23"/>
        </w:rPr>
        <w:t xml:space="preserve">Вместе с тем законодательство Российской Федерации не содержит запрета на применение ККТ при осуществлении операций, которые не подпадают под термин "расчеты", равно как за такие действия не предусмотрена административная либо иная ответственность. В связи с </w:t>
      </w:r>
      <w:proofErr w:type="gramStart"/>
      <w:r w:rsidRPr="001817AB">
        <w:rPr>
          <w:sz w:val="23"/>
          <w:szCs w:val="23"/>
        </w:rPr>
        <w:t>изложенным</w:t>
      </w:r>
      <w:proofErr w:type="gramEnd"/>
      <w:r w:rsidRPr="001817AB">
        <w:rPr>
          <w:sz w:val="23"/>
          <w:szCs w:val="23"/>
        </w:rPr>
        <w:t xml:space="preserve"> организация вправе выделять пени (штрафы) за нарушение условий договора в кассовом чеке.</w:t>
      </w:r>
    </w:p>
    <w:p w14:paraId="5F10EA07" w14:textId="77777777" w:rsidR="007C0F59" w:rsidRPr="001817AB" w:rsidRDefault="007C0F59" w:rsidP="007C0F59">
      <w:pPr>
        <w:pStyle w:val="s3"/>
        <w:numPr>
          <w:ilvl w:val="0"/>
          <w:numId w:val="24"/>
        </w:numPr>
        <w:shd w:val="clear" w:color="auto" w:fill="FFFFFF"/>
        <w:spacing w:after="120" w:afterAutospacing="0"/>
        <w:ind w:left="567" w:hanging="567"/>
        <w:jc w:val="both"/>
        <w:rPr>
          <w:b/>
          <w:bCs/>
          <w:sz w:val="23"/>
          <w:szCs w:val="23"/>
        </w:rPr>
      </w:pPr>
      <w:r w:rsidRPr="001817AB">
        <w:rPr>
          <w:b/>
          <w:bCs/>
          <w:sz w:val="23"/>
          <w:szCs w:val="23"/>
        </w:rPr>
        <w:t>ККТ снимается налоговыми органами с регистрационного учета в одностороннем порядке без заявления пользователя о снятии такой ККТ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14:paraId="47332390" w14:textId="26EEF712" w:rsidR="007C0F59" w:rsidRPr="001817AB" w:rsidRDefault="007C0F59" w:rsidP="007C0F59">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Письмо УФНС России по г. Москве от 15 марта 2022 г. N 17-23/2/028330@ "О рассмотрении обращения"</w:t>
      </w:r>
    </w:p>
    <w:p w14:paraId="1E186066" w14:textId="2D83BD45" w:rsidR="007C0F59" w:rsidRPr="001817AB" w:rsidRDefault="007C0F59" w:rsidP="007C0F59">
      <w:pPr>
        <w:pStyle w:val="s1"/>
        <w:shd w:val="clear" w:color="auto" w:fill="FFFFFF"/>
        <w:spacing w:before="0" w:beforeAutospacing="0" w:after="0" w:afterAutospacing="0"/>
        <w:ind w:firstLine="567"/>
        <w:jc w:val="both"/>
        <w:rPr>
          <w:sz w:val="23"/>
          <w:szCs w:val="23"/>
        </w:rPr>
      </w:pPr>
      <w:r w:rsidRPr="001817AB">
        <w:rPr>
          <w:sz w:val="23"/>
          <w:szCs w:val="23"/>
        </w:rPr>
        <w:t xml:space="preserve">В случае исключения индивидуального предпринимателя (юридического лица) из ЕГРИП (ЕГРЮЛ) отсутствует возможность снятия ККТ с регистрационного </w:t>
      </w:r>
      <w:proofErr w:type="gramStart"/>
      <w:r w:rsidRPr="001817AB">
        <w:rPr>
          <w:sz w:val="23"/>
          <w:szCs w:val="23"/>
        </w:rPr>
        <w:t>учета</w:t>
      </w:r>
      <w:proofErr w:type="gramEnd"/>
      <w:r w:rsidRPr="001817AB">
        <w:rPr>
          <w:sz w:val="23"/>
          <w:szCs w:val="23"/>
        </w:rPr>
        <w:t xml:space="preserve"> как через личный кабинет, так и посредством подачи заявления на бумаге в территориальный налоговый орган. Снятие с регистрационного учета ККТ возможно до исключения индивидуального предпринимателя (юридического лица) из ЕГРИП (ЕГРЮЛ). Если ККТ не </w:t>
      </w:r>
      <w:proofErr w:type="gramStart"/>
      <w:r w:rsidRPr="001817AB">
        <w:rPr>
          <w:sz w:val="23"/>
          <w:szCs w:val="23"/>
        </w:rPr>
        <w:t>снята</w:t>
      </w:r>
      <w:proofErr w:type="gramEnd"/>
      <w:r w:rsidRPr="001817AB">
        <w:rPr>
          <w:sz w:val="23"/>
          <w:szCs w:val="23"/>
        </w:rPr>
        <w:t xml:space="preserve"> с регистрационного учета до исключения индивидуального предпринимателя (юридического лица) из ЕГРИП (ЕГРЮЛ), то после исключения ККТ снимается налоговыми органами с регистрационного учета в одностороннем порядке. При этом на пользователя ККТ не возлагается никаких обязанностей.</w:t>
      </w:r>
    </w:p>
    <w:p w14:paraId="1B8AD2B5" w14:textId="77777777" w:rsidR="00836163" w:rsidRPr="001817AB" w:rsidRDefault="00836163" w:rsidP="00836163">
      <w:pPr>
        <w:pStyle w:val="s3"/>
        <w:numPr>
          <w:ilvl w:val="0"/>
          <w:numId w:val="24"/>
        </w:numPr>
        <w:shd w:val="clear" w:color="auto" w:fill="FFFFFF"/>
        <w:spacing w:after="120" w:afterAutospacing="0"/>
        <w:ind w:left="567" w:hanging="567"/>
        <w:jc w:val="both"/>
        <w:rPr>
          <w:b/>
          <w:bCs/>
          <w:sz w:val="23"/>
          <w:szCs w:val="23"/>
        </w:rPr>
      </w:pPr>
      <w:r w:rsidRPr="001817AB">
        <w:rPr>
          <w:b/>
          <w:bCs/>
          <w:sz w:val="23"/>
          <w:szCs w:val="23"/>
        </w:rPr>
        <w:t>ФНС указала на нюансы выдачи электронных кассовых чеков</w:t>
      </w:r>
    </w:p>
    <w:p w14:paraId="414AC70B" w14:textId="37625B0D" w:rsidR="00836163" w:rsidRPr="001817AB" w:rsidRDefault="00836163" w:rsidP="00836163">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Письмо Федеральной налоговой службы от 30 марта 2022 г. N АБ-4-20/3784 "О выдаче кассовых чеков"</w:t>
      </w:r>
    </w:p>
    <w:p w14:paraId="37C22014" w14:textId="77777777" w:rsidR="00836163" w:rsidRPr="001817AB" w:rsidRDefault="00836163" w:rsidP="00836163">
      <w:pPr>
        <w:pStyle w:val="s1"/>
        <w:shd w:val="clear" w:color="auto" w:fill="FFFFFF"/>
        <w:spacing w:before="0" w:beforeAutospacing="0" w:after="0" w:afterAutospacing="0"/>
        <w:ind w:firstLine="567"/>
        <w:jc w:val="both"/>
        <w:rPr>
          <w:sz w:val="23"/>
          <w:szCs w:val="23"/>
        </w:rPr>
      </w:pPr>
      <w:r w:rsidRPr="001817AB">
        <w:rPr>
          <w:sz w:val="23"/>
          <w:szCs w:val="23"/>
        </w:rPr>
        <w:t>Пользователи онлайн-касс могут совершать расчеты без выдачи бумажных чеков, если покупатель согласен на формирование чека только в электронной форме и направлении его на номер телефона или адрес электронной почты. Согласие можно получить вместе с предоставлением клиентом номера телефона или адреса электронной почты при предварительном заказе или бронировании товара, при получении карты покупателя, а также при реализации пользователем иных мер стимулирования клиентов.</w:t>
      </w:r>
    </w:p>
    <w:p w14:paraId="2D556D31" w14:textId="77777777" w:rsidR="00836163" w:rsidRPr="001817AB" w:rsidRDefault="00836163" w:rsidP="00836163">
      <w:pPr>
        <w:pStyle w:val="s1"/>
        <w:shd w:val="clear" w:color="auto" w:fill="FFFFFF"/>
        <w:spacing w:before="0" w:beforeAutospacing="0" w:after="0" w:afterAutospacing="0"/>
        <w:ind w:firstLine="567"/>
        <w:jc w:val="both"/>
        <w:rPr>
          <w:sz w:val="23"/>
          <w:szCs w:val="23"/>
        </w:rPr>
      </w:pPr>
      <w:r w:rsidRPr="001817AB">
        <w:rPr>
          <w:sz w:val="23"/>
          <w:szCs w:val="23"/>
        </w:rPr>
        <w:t>Закон не запрещает пользователям предлагать покупателю получить электронный чек и для этого спрашивать указанные данные, но он не вправе требовать у покупателя или каким-либо иным образом принуждать его к предоставлению абонентского номера или адреса электронной почты, чтобы направить чек. Также нет ограничений в отношении предоставления электронного чека в зависимости от того, где, как и за какие товары совершаются расчеты.</w:t>
      </w:r>
    </w:p>
    <w:p w14:paraId="13F7809A" w14:textId="7BC4C770" w:rsidR="001F36BF" w:rsidRPr="00D175F9" w:rsidRDefault="00692946" w:rsidP="00FE4CD9">
      <w:pPr>
        <w:keepNext/>
        <w:numPr>
          <w:ilvl w:val="1"/>
          <w:numId w:val="25"/>
        </w:numPr>
        <w:tabs>
          <w:tab w:val="left" w:pos="567"/>
        </w:tabs>
        <w:spacing w:before="240" w:after="240"/>
        <w:ind w:left="0" w:right="57" w:firstLine="0"/>
        <w:jc w:val="center"/>
        <w:outlineLvl w:val="0"/>
        <w:rPr>
          <w:b/>
          <w:bCs/>
          <w:sz w:val="24"/>
          <w:szCs w:val="24"/>
        </w:rPr>
      </w:pPr>
      <w:bookmarkStart w:id="103" w:name="_Toc104791865"/>
      <w:r w:rsidRPr="00D175F9">
        <w:rPr>
          <w:b/>
          <w:bCs/>
          <w:sz w:val="24"/>
          <w:szCs w:val="24"/>
        </w:rPr>
        <w:t>Т</w:t>
      </w:r>
      <w:r w:rsidR="009B237D" w:rsidRPr="00D175F9">
        <w:rPr>
          <w:b/>
          <w:bCs/>
          <w:sz w:val="24"/>
          <w:szCs w:val="24"/>
        </w:rPr>
        <w:t>рудовое законодательство</w:t>
      </w:r>
      <w:bookmarkEnd w:id="98"/>
      <w:bookmarkEnd w:id="103"/>
    </w:p>
    <w:p w14:paraId="1F3D391C" w14:textId="77777777" w:rsidR="008A01B7" w:rsidRPr="001817AB" w:rsidRDefault="00D175F9" w:rsidP="008A01B7">
      <w:pPr>
        <w:pStyle w:val="s1"/>
        <w:numPr>
          <w:ilvl w:val="0"/>
          <w:numId w:val="24"/>
        </w:numPr>
        <w:spacing w:after="0" w:afterAutospacing="0"/>
        <w:ind w:left="567" w:hanging="567"/>
        <w:jc w:val="both"/>
        <w:rPr>
          <w:b/>
          <w:bCs/>
          <w:sz w:val="23"/>
          <w:szCs w:val="23"/>
        </w:rPr>
      </w:pPr>
      <w:hyperlink r:id="rId33" w:anchor="/document/12125268/entry/0" w:history="1">
        <w:r w:rsidR="008A01B7" w:rsidRPr="001817AB">
          <w:rPr>
            <w:b/>
            <w:bCs/>
            <w:sz w:val="23"/>
            <w:szCs w:val="23"/>
          </w:rPr>
          <w:t>Кодексом</w:t>
        </w:r>
      </w:hyperlink>
      <w:r w:rsidR="008A01B7" w:rsidRPr="001817AB">
        <w:rPr>
          <w:b/>
          <w:bCs/>
          <w:sz w:val="23"/>
          <w:szCs w:val="23"/>
        </w:rPr>
        <w:t> не предусмотрена возможность подписания трудового договора иным лицом вместо работника.</w:t>
      </w:r>
    </w:p>
    <w:p w14:paraId="0AC4B088" w14:textId="77777777" w:rsidR="008A01B7" w:rsidRPr="001817AB" w:rsidRDefault="008A01B7" w:rsidP="008A01B7">
      <w:pPr>
        <w:pStyle w:val="s1"/>
        <w:spacing w:before="0" w:beforeAutospacing="0" w:after="0" w:afterAutospacing="0"/>
        <w:ind w:left="567"/>
        <w:jc w:val="both"/>
        <w:rPr>
          <w:b/>
          <w:bCs/>
          <w:sz w:val="23"/>
          <w:szCs w:val="23"/>
        </w:rPr>
      </w:pPr>
      <w:r w:rsidRPr="001817AB">
        <w:rPr>
          <w:b/>
          <w:bCs/>
          <w:sz w:val="23"/>
          <w:szCs w:val="23"/>
        </w:rPr>
        <w:t>При этом </w:t>
      </w:r>
      <w:hyperlink r:id="rId34" w:anchor="/document/12125268/entry/0" w:history="1">
        <w:r w:rsidRPr="001817AB">
          <w:rPr>
            <w:b/>
            <w:bCs/>
            <w:sz w:val="23"/>
            <w:szCs w:val="23"/>
          </w:rPr>
          <w:t>Кодекс</w:t>
        </w:r>
      </w:hyperlink>
      <w:r w:rsidRPr="001817AB">
        <w:rPr>
          <w:b/>
          <w:bCs/>
          <w:sz w:val="23"/>
          <w:szCs w:val="23"/>
        </w:rPr>
        <w:t> предусматривает возможность заключения трудового договора путем обмена электронными документами в трудовых отношениях с дистанционными работниками.</w:t>
      </w:r>
    </w:p>
    <w:p w14:paraId="6EAB5491" w14:textId="77777777" w:rsidR="008A01B7" w:rsidRPr="001817AB" w:rsidRDefault="008A01B7" w:rsidP="008A01B7">
      <w:pPr>
        <w:pStyle w:val="s1"/>
        <w:spacing w:before="120" w:beforeAutospacing="0" w:after="120" w:afterAutospacing="0"/>
        <w:ind w:left="567"/>
        <w:jc w:val="both"/>
        <w:rPr>
          <w:bCs/>
          <w:i/>
          <w:sz w:val="23"/>
          <w:szCs w:val="23"/>
        </w:rPr>
      </w:pPr>
      <w:r w:rsidRPr="001817AB">
        <w:rPr>
          <w:bCs/>
          <w:i/>
          <w:sz w:val="23"/>
          <w:szCs w:val="23"/>
        </w:rPr>
        <w:t>Письмо Министерства труда и социальной защиты РФ от 4 марта 2022 г. N 14-6/ООГ-1352</w:t>
      </w:r>
    </w:p>
    <w:p w14:paraId="703DB753" w14:textId="7D5F03D6" w:rsidR="00BF0D88" w:rsidRPr="001817AB" w:rsidRDefault="00BF0D88" w:rsidP="00BF0D88">
      <w:pPr>
        <w:pStyle w:val="a9"/>
        <w:numPr>
          <w:ilvl w:val="0"/>
          <w:numId w:val="24"/>
        </w:numPr>
        <w:shd w:val="clear" w:color="auto" w:fill="FFFFFF"/>
        <w:ind w:left="567" w:hanging="567"/>
        <w:jc w:val="both"/>
        <w:rPr>
          <w:b/>
          <w:bCs/>
          <w:sz w:val="23"/>
          <w:szCs w:val="23"/>
        </w:rPr>
      </w:pPr>
      <w:r w:rsidRPr="001817AB">
        <w:rPr>
          <w:b/>
          <w:bCs/>
          <w:sz w:val="23"/>
          <w:szCs w:val="23"/>
        </w:rPr>
        <w:t>Работодатели обязаны ежемесячно предоставлять органам службы занятости информацию о наличии свободных рабочих мест и вакантных должностей; о созданных или выделенных рабочих местах для трудоустройства инвалидов. Правительством РФ определен порядок направления сведений.</w:t>
      </w:r>
    </w:p>
    <w:p w14:paraId="1DD68C76" w14:textId="77777777" w:rsidR="00BF0D88" w:rsidRPr="001817AB" w:rsidRDefault="00BF0D88" w:rsidP="00BF0D88">
      <w:pPr>
        <w:pStyle w:val="s1"/>
        <w:spacing w:before="120" w:beforeAutospacing="0" w:after="120" w:afterAutospacing="0"/>
        <w:ind w:left="567"/>
        <w:jc w:val="both"/>
        <w:rPr>
          <w:bCs/>
          <w:i/>
          <w:sz w:val="23"/>
          <w:szCs w:val="23"/>
        </w:rPr>
      </w:pPr>
      <w:r w:rsidRPr="001817AB">
        <w:rPr>
          <w:bCs/>
          <w:i/>
          <w:sz w:val="23"/>
          <w:szCs w:val="23"/>
        </w:rPr>
        <w:t>Письмо Министерства труда и социальной защиты РФ от 5 марта 2022 г. N 16-6/ООГ-686</w:t>
      </w:r>
    </w:p>
    <w:p w14:paraId="02C03AF9" w14:textId="77777777" w:rsidR="001B6E13" w:rsidRPr="001817AB" w:rsidRDefault="001B6E13" w:rsidP="001B6E13">
      <w:pPr>
        <w:pStyle w:val="s1"/>
        <w:numPr>
          <w:ilvl w:val="0"/>
          <w:numId w:val="24"/>
        </w:numPr>
        <w:spacing w:after="0" w:afterAutospacing="0"/>
        <w:ind w:left="567" w:hanging="567"/>
        <w:jc w:val="both"/>
        <w:rPr>
          <w:b/>
          <w:bCs/>
          <w:sz w:val="23"/>
          <w:szCs w:val="23"/>
        </w:rPr>
      </w:pPr>
      <w:r w:rsidRPr="001817AB">
        <w:rPr>
          <w:b/>
          <w:bCs/>
          <w:sz w:val="23"/>
          <w:szCs w:val="23"/>
        </w:rPr>
        <w:t>Разъяснен порядок перевода на другую работу</w:t>
      </w:r>
    </w:p>
    <w:p w14:paraId="6244E643" w14:textId="6F5FB942" w:rsidR="001B6E13" w:rsidRPr="001817AB" w:rsidRDefault="001B6E13" w:rsidP="001B6E13">
      <w:pPr>
        <w:pStyle w:val="s1"/>
        <w:spacing w:before="120" w:beforeAutospacing="0" w:after="120" w:afterAutospacing="0"/>
        <w:ind w:left="567"/>
        <w:jc w:val="both"/>
        <w:rPr>
          <w:bCs/>
          <w:i/>
          <w:sz w:val="23"/>
          <w:szCs w:val="23"/>
        </w:rPr>
      </w:pPr>
      <w:r w:rsidRPr="001817AB">
        <w:rPr>
          <w:bCs/>
          <w:i/>
          <w:sz w:val="23"/>
          <w:szCs w:val="23"/>
        </w:rPr>
        <w:t>Письмо Федеральной службы по труду и занятости от 10 марта 2022 г. N ПГ/04192-6-1</w:t>
      </w:r>
    </w:p>
    <w:p w14:paraId="23A31F9A" w14:textId="7A023B88" w:rsidR="001B6E13" w:rsidRPr="001817AB" w:rsidRDefault="001B6E13" w:rsidP="001B6E13">
      <w:pPr>
        <w:pStyle w:val="s1"/>
        <w:shd w:val="clear" w:color="auto" w:fill="FFFFFF"/>
        <w:spacing w:after="0" w:afterAutospacing="0"/>
        <w:ind w:firstLine="567"/>
        <w:jc w:val="both"/>
        <w:rPr>
          <w:sz w:val="23"/>
          <w:szCs w:val="23"/>
        </w:rPr>
      </w:pPr>
      <w:r w:rsidRPr="001817AB">
        <w:rPr>
          <w:sz w:val="23"/>
          <w:szCs w:val="23"/>
        </w:rPr>
        <w:t xml:space="preserve">Минтруд рассмотрел вопрос о переводе на другую работу. </w:t>
      </w:r>
    </w:p>
    <w:p w14:paraId="53A27B1B" w14:textId="5F72D401" w:rsidR="001B6E13" w:rsidRPr="001817AB" w:rsidRDefault="001B6E13" w:rsidP="001B6E13">
      <w:pPr>
        <w:pStyle w:val="s1"/>
        <w:shd w:val="clear" w:color="auto" w:fill="FFFFFF"/>
        <w:spacing w:before="0" w:beforeAutospacing="0" w:after="0" w:afterAutospacing="0"/>
        <w:ind w:firstLine="567"/>
        <w:jc w:val="both"/>
        <w:rPr>
          <w:sz w:val="23"/>
          <w:szCs w:val="23"/>
        </w:rPr>
      </w:pPr>
      <w:r w:rsidRPr="001817AB">
        <w:rPr>
          <w:sz w:val="23"/>
          <w:szCs w:val="23"/>
        </w:rPr>
        <w:t>Работник может самостоятельно проявить инициативу относительно своего перевода на другую работу (должность). Для этого ему следует оформить письменное заявление о переводе, в котором указать: причины перевода, просьбу о переводе, должность и структурное подразделение, где он работает в данный момент, должность и подразделение, куда просит его перевести, желаемый срок перевода. Действующим законодательством не предусмотрены сроки рассмотрения работодателем заявления работника о переводе на другую работу.</w:t>
      </w:r>
    </w:p>
    <w:p w14:paraId="1B599C11" w14:textId="44F4FCF6" w:rsidR="001B6E13" w:rsidRPr="001817AB" w:rsidRDefault="001B6E13" w:rsidP="001B6E13">
      <w:pPr>
        <w:pStyle w:val="s1"/>
        <w:shd w:val="clear" w:color="auto" w:fill="FFFFFF"/>
        <w:spacing w:before="0" w:beforeAutospacing="0" w:after="0" w:afterAutospacing="0"/>
        <w:ind w:firstLine="567"/>
        <w:jc w:val="both"/>
        <w:rPr>
          <w:sz w:val="23"/>
          <w:szCs w:val="23"/>
        </w:rPr>
      </w:pPr>
      <w:r w:rsidRPr="001817AB">
        <w:rPr>
          <w:sz w:val="23"/>
          <w:szCs w:val="23"/>
        </w:rPr>
        <w:t>Работодатель должен рассмотреть заявление в максимально короткий либо разумный срок. При этом работодатель вправе утвердить порядок рассмотрения заявлений в локальном нормативном акте (</w:t>
      </w:r>
      <w:hyperlink r:id="rId35" w:anchor="/document/12125268/entry/8" w:history="1">
        <w:r w:rsidRPr="001817AB">
          <w:rPr>
            <w:sz w:val="23"/>
            <w:szCs w:val="23"/>
          </w:rPr>
          <w:t>статья 8</w:t>
        </w:r>
      </w:hyperlink>
      <w:r w:rsidRPr="001817AB">
        <w:rPr>
          <w:sz w:val="23"/>
          <w:szCs w:val="23"/>
        </w:rPr>
        <w:t> ТК РФ).</w:t>
      </w:r>
    </w:p>
    <w:p w14:paraId="0B77FC14" w14:textId="77777777" w:rsidR="0014395C" w:rsidRPr="001817AB" w:rsidRDefault="0014395C" w:rsidP="0014395C">
      <w:pPr>
        <w:pStyle w:val="s1"/>
        <w:numPr>
          <w:ilvl w:val="0"/>
          <w:numId w:val="24"/>
        </w:numPr>
        <w:spacing w:after="0" w:afterAutospacing="0"/>
        <w:ind w:left="567" w:hanging="567"/>
        <w:jc w:val="both"/>
        <w:rPr>
          <w:b/>
          <w:bCs/>
          <w:sz w:val="23"/>
          <w:szCs w:val="23"/>
        </w:rPr>
      </w:pPr>
      <w:r w:rsidRPr="001817AB">
        <w:rPr>
          <w:b/>
          <w:bCs/>
          <w:sz w:val="23"/>
          <w:szCs w:val="23"/>
        </w:rPr>
        <w:t>При увольнении по соглашению сторон руководителей и главных бухгалтеров отдельных организаций компенсация не полагается</w:t>
      </w:r>
    </w:p>
    <w:p w14:paraId="368400DA" w14:textId="3A88D7DB" w:rsidR="0014395C" w:rsidRPr="001817AB" w:rsidRDefault="0014395C" w:rsidP="0014395C">
      <w:pPr>
        <w:pStyle w:val="s1"/>
        <w:spacing w:before="120" w:beforeAutospacing="0" w:after="120" w:afterAutospacing="0"/>
        <w:ind w:left="567"/>
        <w:jc w:val="both"/>
        <w:rPr>
          <w:bCs/>
          <w:i/>
          <w:sz w:val="23"/>
          <w:szCs w:val="23"/>
        </w:rPr>
      </w:pPr>
      <w:r w:rsidRPr="001817AB">
        <w:rPr>
          <w:bCs/>
          <w:i/>
          <w:sz w:val="23"/>
          <w:szCs w:val="23"/>
        </w:rPr>
        <w:t>Письмо Федеральной службы по труду и занятости от 11 марта 2022 г. N ПГ/04516-6-1</w:t>
      </w:r>
    </w:p>
    <w:p w14:paraId="150E3D19" w14:textId="77777777" w:rsidR="0014395C" w:rsidRPr="001817AB" w:rsidRDefault="0014395C" w:rsidP="0014395C">
      <w:pPr>
        <w:pStyle w:val="s1"/>
        <w:shd w:val="clear" w:color="auto" w:fill="FFFFFF"/>
        <w:spacing w:before="0" w:beforeAutospacing="0" w:after="0" w:afterAutospacing="0"/>
        <w:ind w:firstLine="567"/>
        <w:jc w:val="both"/>
        <w:rPr>
          <w:sz w:val="23"/>
          <w:szCs w:val="23"/>
        </w:rPr>
      </w:pPr>
      <w:r w:rsidRPr="001817AB">
        <w:rPr>
          <w:sz w:val="23"/>
          <w:szCs w:val="23"/>
        </w:rPr>
        <w:t>Минтруд разъяснил, что ТК прямо запрещает возможность получения компенсации (в любой сумме) при увольнении по соглашению сторон следующих категорий лиц:</w:t>
      </w:r>
    </w:p>
    <w:p w14:paraId="5E4A938A" w14:textId="77777777" w:rsidR="0014395C" w:rsidRPr="001817AB" w:rsidRDefault="0014395C" w:rsidP="0014395C">
      <w:pPr>
        <w:pStyle w:val="s1"/>
        <w:shd w:val="clear" w:color="auto" w:fill="FFFFFF"/>
        <w:spacing w:before="0" w:beforeAutospacing="0" w:after="0" w:afterAutospacing="0"/>
        <w:ind w:firstLine="567"/>
        <w:jc w:val="both"/>
        <w:rPr>
          <w:sz w:val="23"/>
          <w:szCs w:val="23"/>
        </w:rPr>
      </w:pPr>
      <w:r w:rsidRPr="001817AB">
        <w:rPr>
          <w:sz w:val="23"/>
          <w:szCs w:val="23"/>
        </w:rPr>
        <w:t xml:space="preserve">- руководителей, их заместителей, главных бухгалтеров и членов коллегиальных исполнительных органов </w:t>
      </w:r>
      <w:proofErr w:type="spellStart"/>
      <w:r w:rsidRPr="001817AB">
        <w:rPr>
          <w:sz w:val="23"/>
          <w:szCs w:val="23"/>
        </w:rPr>
        <w:t>госкорпораций</w:t>
      </w:r>
      <w:proofErr w:type="spellEnd"/>
      <w:r w:rsidRPr="001817AB">
        <w:rPr>
          <w:sz w:val="23"/>
          <w:szCs w:val="23"/>
        </w:rPr>
        <w:t xml:space="preserve">, госкомпаний, а также </w:t>
      </w:r>
      <w:proofErr w:type="spellStart"/>
      <w:r w:rsidRPr="001817AB">
        <w:rPr>
          <w:sz w:val="23"/>
          <w:szCs w:val="23"/>
        </w:rPr>
        <w:t>хозобществ</w:t>
      </w:r>
      <w:proofErr w:type="spellEnd"/>
      <w:r w:rsidRPr="001817AB">
        <w:rPr>
          <w:sz w:val="23"/>
          <w:szCs w:val="23"/>
        </w:rPr>
        <w:t xml:space="preserve"> с </w:t>
      </w:r>
      <w:proofErr w:type="gramStart"/>
      <w:r w:rsidRPr="001817AB">
        <w:rPr>
          <w:sz w:val="23"/>
          <w:szCs w:val="23"/>
        </w:rPr>
        <w:t>преобладающим</w:t>
      </w:r>
      <w:proofErr w:type="gramEnd"/>
      <w:r w:rsidRPr="001817AB">
        <w:rPr>
          <w:sz w:val="23"/>
          <w:szCs w:val="23"/>
        </w:rPr>
        <w:t xml:space="preserve"> </w:t>
      </w:r>
      <w:proofErr w:type="spellStart"/>
      <w:r w:rsidRPr="001817AB">
        <w:rPr>
          <w:sz w:val="23"/>
          <w:szCs w:val="23"/>
        </w:rPr>
        <w:t>госучастием</w:t>
      </w:r>
      <w:proofErr w:type="spellEnd"/>
      <w:r w:rsidRPr="001817AB">
        <w:rPr>
          <w:sz w:val="23"/>
          <w:szCs w:val="23"/>
        </w:rPr>
        <w:t>;</w:t>
      </w:r>
    </w:p>
    <w:p w14:paraId="6E0AFC75" w14:textId="77777777" w:rsidR="0014395C" w:rsidRPr="001817AB" w:rsidRDefault="0014395C" w:rsidP="0014395C">
      <w:pPr>
        <w:pStyle w:val="s1"/>
        <w:shd w:val="clear" w:color="auto" w:fill="FFFFFF"/>
        <w:spacing w:before="0" w:beforeAutospacing="0" w:after="0" w:afterAutospacing="0"/>
        <w:ind w:firstLine="567"/>
        <w:jc w:val="both"/>
        <w:rPr>
          <w:sz w:val="23"/>
          <w:szCs w:val="23"/>
        </w:rPr>
      </w:pPr>
      <w:r w:rsidRPr="001817AB">
        <w:rPr>
          <w:sz w:val="23"/>
          <w:szCs w:val="23"/>
        </w:rPr>
        <w:t>- руководителей, их заместителей, главных бухгалтеров государственных внебюджетных фондов, территориальных фондов ОМС, государственных и муниципальных учреждений и унитарных предприятий.</w:t>
      </w:r>
    </w:p>
    <w:p w14:paraId="74F103DB" w14:textId="6C62E0F8" w:rsidR="00104FFC" w:rsidRPr="001817AB" w:rsidRDefault="00104FFC" w:rsidP="00104FFC">
      <w:pPr>
        <w:pStyle w:val="s1"/>
        <w:numPr>
          <w:ilvl w:val="0"/>
          <w:numId w:val="24"/>
        </w:numPr>
        <w:spacing w:after="0" w:afterAutospacing="0"/>
        <w:ind w:left="567" w:hanging="567"/>
        <w:jc w:val="both"/>
        <w:rPr>
          <w:b/>
          <w:bCs/>
          <w:sz w:val="23"/>
          <w:szCs w:val="23"/>
        </w:rPr>
      </w:pPr>
      <w:r w:rsidRPr="001817AB">
        <w:rPr>
          <w:b/>
          <w:bCs/>
          <w:sz w:val="23"/>
          <w:szCs w:val="23"/>
        </w:rPr>
        <w:t>Определение срока окончания срочного трудового договора, если дата выхода основного работника на работу неизвестна</w:t>
      </w:r>
    </w:p>
    <w:p w14:paraId="23407A44" w14:textId="522F18DB" w:rsidR="00104FFC" w:rsidRPr="001817AB" w:rsidRDefault="00104FFC" w:rsidP="00104FFC">
      <w:pPr>
        <w:pStyle w:val="s1"/>
        <w:spacing w:before="120" w:beforeAutospacing="0" w:after="120" w:afterAutospacing="0"/>
        <w:ind w:left="567"/>
        <w:jc w:val="both"/>
        <w:rPr>
          <w:bCs/>
          <w:i/>
          <w:sz w:val="23"/>
          <w:szCs w:val="23"/>
        </w:rPr>
      </w:pPr>
      <w:r w:rsidRPr="001817AB">
        <w:rPr>
          <w:bCs/>
          <w:i/>
          <w:sz w:val="23"/>
          <w:szCs w:val="23"/>
        </w:rPr>
        <w:t>Письмо Федеральной службы по труду и занятости от 22 марта 2022 г. N ПГ/05463-6-1</w:t>
      </w:r>
    </w:p>
    <w:p w14:paraId="5D2DE397" w14:textId="77777777" w:rsidR="00104FFC" w:rsidRPr="001817AB" w:rsidRDefault="00104FFC" w:rsidP="00104FFC">
      <w:pPr>
        <w:pStyle w:val="s1"/>
        <w:shd w:val="clear" w:color="auto" w:fill="FFFFFF"/>
        <w:spacing w:before="0" w:beforeAutospacing="0" w:after="0" w:afterAutospacing="0"/>
        <w:ind w:firstLine="567"/>
        <w:jc w:val="both"/>
        <w:rPr>
          <w:sz w:val="23"/>
          <w:szCs w:val="23"/>
        </w:rPr>
      </w:pPr>
      <w:r w:rsidRPr="001817AB">
        <w:rPr>
          <w:sz w:val="23"/>
          <w:szCs w:val="23"/>
        </w:rPr>
        <w:t>Срочный трудовой договор может заключаться на время исполнения обязанностей отсутствующего работника. Если точное время выхода основного работника на работу определить не представляется возможным, сроком окончания трудового договора будет являться выход основного работника на работу, что фиксируется в трудовом договоре с временным работником.</w:t>
      </w:r>
    </w:p>
    <w:p w14:paraId="4480FB96" w14:textId="77777777" w:rsidR="00104FFC" w:rsidRPr="001817AB" w:rsidRDefault="00104FFC" w:rsidP="00104FFC">
      <w:pPr>
        <w:pStyle w:val="s1"/>
        <w:shd w:val="clear" w:color="auto" w:fill="FFFFFF"/>
        <w:spacing w:before="0" w:beforeAutospacing="0" w:after="0" w:afterAutospacing="0"/>
        <w:ind w:firstLine="567"/>
        <w:jc w:val="both"/>
        <w:rPr>
          <w:sz w:val="23"/>
          <w:szCs w:val="23"/>
        </w:rPr>
      </w:pPr>
      <w:r w:rsidRPr="001817AB">
        <w:rPr>
          <w:sz w:val="23"/>
          <w:szCs w:val="23"/>
        </w:rPr>
        <w:t>В день выхода основного работника на работу трудовой договор с временным работником прекращается в связи с истечением его срока, и ему в тот же день выплачивают все причитающиеся суммы и выдают трудовую книжку.</w:t>
      </w:r>
    </w:p>
    <w:p w14:paraId="22219C0F" w14:textId="78CC084B" w:rsidR="00362E60" w:rsidRPr="001817AB" w:rsidRDefault="00362E60" w:rsidP="00362E60">
      <w:pPr>
        <w:pStyle w:val="s1"/>
        <w:numPr>
          <w:ilvl w:val="0"/>
          <w:numId w:val="24"/>
        </w:numPr>
        <w:spacing w:after="0" w:afterAutospacing="0"/>
        <w:ind w:left="567" w:hanging="567"/>
        <w:jc w:val="both"/>
        <w:rPr>
          <w:b/>
          <w:bCs/>
          <w:sz w:val="23"/>
          <w:szCs w:val="23"/>
        </w:rPr>
      </w:pPr>
      <w:r w:rsidRPr="001817AB">
        <w:rPr>
          <w:b/>
          <w:bCs/>
          <w:sz w:val="23"/>
          <w:szCs w:val="23"/>
        </w:rPr>
        <w:t xml:space="preserve">О создании необходимых условий труда в соответствии с индивидуальной программой реабилитации или </w:t>
      </w:r>
      <w:proofErr w:type="spellStart"/>
      <w:r w:rsidRPr="001817AB">
        <w:rPr>
          <w:b/>
          <w:bCs/>
          <w:sz w:val="23"/>
          <w:szCs w:val="23"/>
        </w:rPr>
        <w:t>абилитации</w:t>
      </w:r>
      <w:proofErr w:type="spellEnd"/>
      <w:r w:rsidRPr="001817AB">
        <w:rPr>
          <w:b/>
          <w:bCs/>
          <w:sz w:val="23"/>
          <w:szCs w:val="23"/>
        </w:rPr>
        <w:t xml:space="preserve"> инвалида</w:t>
      </w:r>
    </w:p>
    <w:p w14:paraId="61EDCC08" w14:textId="03E5CE22" w:rsidR="00362E60" w:rsidRPr="001817AB" w:rsidRDefault="00362E60" w:rsidP="00362E60">
      <w:pPr>
        <w:pStyle w:val="s1"/>
        <w:spacing w:before="120" w:beforeAutospacing="0" w:after="120" w:afterAutospacing="0"/>
        <w:ind w:left="567"/>
        <w:jc w:val="both"/>
        <w:rPr>
          <w:bCs/>
          <w:i/>
          <w:sz w:val="23"/>
          <w:szCs w:val="23"/>
        </w:rPr>
      </w:pPr>
      <w:r w:rsidRPr="001817AB">
        <w:rPr>
          <w:bCs/>
          <w:i/>
          <w:sz w:val="23"/>
          <w:szCs w:val="23"/>
        </w:rPr>
        <w:t>Письмо Министерства просвещения РФ от 14 марта 2022 г. N 05-301</w:t>
      </w:r>
    </w:p>
    <w:p w14:paraId="2F772190" w14:textId="77777777" w:rsidR="00A64719" w:rsidRPr="001817AB" w:rsidRDefault="00A64719" w:rsidP="00A64719">
      <w:pPr>
        <w:pStyle w:val="s1"/>
        <w:shd w:val="clear" w:color="auto" w:fill="FFFFFF"/>
        <w:spacing w:before="0" w:beforeAutospacing="0" w:after="0" w:afterAutospacing="0"/>
        <w:ind w:firstLine="567"/>
        <w:jc w:val="both"/>
        <w:rPr>
          <w:sz w:val="23"/>
          <w:szCs w:val="23"/>
        </w:rPr>
      </w:pPr>
      <w:r w:rsidRPr="001817AB">
        <w:rPr>
          <w:sz w:val="23"/>
          <w:szCs w:val="23"/>
        </w:rPr>
        <w:t>Для сотрудников-инвалидов предусмотрены дополнительные льготы:</w:t>
      </w:r>
    </w:p>
    <w:p w14:paraId="084F5B32" w14:textId="77777777" w:rsidR="00A64719" w:rsidRPr="001817AB" w:rsidRDefault="00A64719" w:rsidP="00A64719">
      <w:pPr>
        <w:pStyle w:val="s1"/>
        <w:shd w:val="clear" w:color="auto" w:fill="FFFFFF"/>
        <w:spacing w:before="0" w:beforeAutospacing="0" w:after="0" w:afterAutospacing="0"/>
        <w:ind w:firstLine="567"/>
        <w:jc w:val="both"/>
        <w:rPr>
          <w:sz w:val="23"/>
          <w:szCs w:val="23"/>
        </w:rPr>
      </w:pPr>
      <w:r w:rsidRPr="001817AB">
        <w:rPr>
          <w:sz w:val="23"/>
          <w:szCs w:val="23"/>
        </w:rPr>
        <w:t>- сокращенная продолжительность рабочего времени для инвалидов I и II групп - не более 35 часов в неделю;</w:t>
      </w:r>
    </w:p>
    <w:p w14:paraId="676A4462" w14:textId="77777777" w:rsidR="00A64719" w:rsidRPr="001817AB" w:rsidRDefault="00A64719" w:rsidP="00A64719">
      <w:pPr>
        <w:pStyle w:val="s1"/>
        <w:shd w:val="clear" w:color="auto" w:fill="FFFFFF"/>
        <w:spacing w:before="0" w:beforeAutospacing="0" w:after="0" w:afterAutospacing="0"/>
        <w:ind w:firstLine="567"/>
        <w:jc w:val="both"/>
        <w:rPr>
          <w:sz w:val="23"/>
          <w:szCs w:val="23"/>
        </w:rPr>
      </w:pPr>
      <w:r w:rsidRPr="001817AB">
        <w:rPr>
          <w:sz w:val="23"/>
          <w:szCs w:val="23"/>
        </w:rPr>
        <w:t>- привлечение к сверхурочной работе и работе в выходные, праздничные дни и в ночное время только с письменного согласия работника (</w:t>
      </w:r>
      <w:hyperlink r:id="rId36" w:anchor="/document/12125268/entry/99" w:history="1">
        <w:r w:rsidRPr="001817AB">
          <w:rPr>
            <w:sz w:val="23"/>
            <w:szCs w:val="23"/>
          </w:rPr>
          <w:t>ст. 99</w:t>
        </w:r>
      </w:hyperlink>
      <w:r w:rsidRPr="001817AB">
        <w:rPr>
          <w:sz w:val="23"/>
          <w:szCs w:val="23"/>
        </w:rPr>
        <w:t>, </w:t>
      </w:r>
      <w:hyperlink r:id="rId37" w:anchor="/document/12125268/entry/113" w:history="1">
        <w:r w:rsidRPr="001817AB">
          <w:rPr>
            <w:sz w:val="23"/>
            <w:szCs w:val="23"/>
          </w:rPr>
          <w:t>113</w:t>
        </w:r>
      </w:hyperlink>
      <w:r w:rsidRPr="001817AB">
        <w:rPr>
          <w:sz w:val="23"/>
          <w:szCs w:val="23"/>
        </w:rPr>
        <w:t>, </w:t>
      </w:r>
      <w:hyperlink r:id="rId38" w:anchor="/document/12125268/entry/96" w:history="1">
        <w:r w:rsidRPr="001817AB">
          <w:rPr>
            <w:sz w:val="23"/>
            <w:szCs w:val="23"/>
          </w:rPr>
          <w:t>96</w:t>
        </w:r>
      </w:hyperlink>
      <w:r w:rsidRPr="001817AB">
        <w:rPr>
          <w:sz w:val="23"/>
          <w:szCs w:val="23"/>
        </w:rPr>
        <w:t> ТК РФ);</w:t>
      </w:r>
    </w:p>
    <w:p w14:paraId="72CE5EC8" w14:textId="77777777" w:rsidR="00A64719" w:rsidRPr="001817AB" w:rsidRDefault="00A64719" w:rsidP="00A64719">
      <w:pPr>
        <w:pStyle w:val="s1"/>
        <w:shd w:val="clear" w:color="auto" w:fill="FFFFFF"/>
        <w:spacing w:before="0" w:beforeAutospacing="0" w:after="0" w:afterAutospacing="0"/>
        <w:ind w:firstLine="567"/>
        <w:jc w:val="both"/>
        <w:rPr>
          <w:sz w:val="23"/>
          <w:szCs w:val="23"/>
        </w:rPr>
      </w:pPr>
      <w:r w:rsidRPr="001817AB">
        <w:rPr>
          <w:sz w:val="23"/>
          <w:szCs w:val="23"/>
        </w:rPr>
        <w:t>- удлиненный ежегодный оплачиваемый отпуск не менее 30 календарных дней (</w:t>
      </w:r>
      <w:hyperlink r:id="rId39" w:anchor="/document/10164504/entry/23" w:history="1">
        <w:r w:rsidRPr="001817AB">
          <w:rPr>
            <w:sz w:val="23"/>
            <w:szCs w:val="23"/>
          </w:rPr>
          <w:t>ст. 23</w:t>
        </w:r>
      </w:hyperlink>
      <w:r w:rsidRPr="001817AB">
        <w:rPr>
          <w:sz w:val="23"/>
          <w:szCs w:val="23"/>
        </w:rPr>
        <w:t> Закона N 181-ФЗ);</w:t>
      </w:r>
    </w:p>
    <w:p w14:paraId="7217102B" w14:textId="77777777" w:rsidR="00A64719" w:rsidRPr="001817AB" w:rsidRDefault="00A64719" w:rsidP="00A64719">
      <w:pPr>
        <w:pStyle w:val="s1"/>
        <w:shd w:val="clear" w:color="auto" w:fill="FFFFFF"/>
        <w:spacing w:before="0" w:beforeAutospacing="0" w:after="0" w:afterAutospacing="0"/>
        <w:ind w:firstLine="567"/>
        <w:jc w:val="both"/>
        <w:rPr>
          <w:sz w:val="23"/>
          <w:szCs w:val="23"/>
        </w:rPr>
      </w:pPr>
      <w:r w:rsidRPr="001817AB">
        <w:rPr>
          <w:sz w:val="23"/>
          <w:szCs w:val="23"/>
        </w:rPr>
        <w:t>- обязательный отпуск без сохранения заработной платы по требованию работника продолжительностью до 60 календарных дней в году (</w:t>
      </w:r>
      <w:hyperlink r:id="rId40" w:anchor="/document/12125268/entry/128" w:history="1">
        <w:r w:rsidRPr="001817AB">
          <w:rPr>
            <w:sz w:val="23"/>
            <w:szCs w:val="23"/>
          </w:rPr>
          <w:t>ст. 128</w:t>
        </w:r>
      </w:hyperlink>
      <w:r w:rsidRPr="001817AB">
        <w:rPr>
          <w:sz w:val="23"/>
          <w:szCs w:val="23"/>
        </w:rPr>
        <w:t> ТК РФ).</w:t>
      </w:r>
    </w:p>
    <w:p w14:paraId="20C2844D" w14:textId="77777777" w:rsidR="00362E60" w:rsidRPr="001817AB" w:rsidRDefault="00362E60" w:rsidP="00362E60">
      <w:pPr>
        <w:pStyle w:val="s1"/>
        <w:shd w:val="clear" w:color="auto" w:fill="FFFFFF"/>
        <w:spacing w:before="0" w:beforeAutospacing="0" w:after="0" w:afterAutospacing="0"/>
        <w:ind w:firstLine="567"/>
        <w:jc w:val="both"/>
        <w:rPr>
          <w:sz w:val="23"/>
          <w:szCs w:val="23"/>
        </w:rPr>
      </w:pPr>
      <w:r w:rsidRPr="001817AB">
        <w:rPr>
          <w:sz w:val="23"/>
          <w:szCs w:val="23"/>
        </w:rPr>
        <w:t>При приеме на работу, кроме документов, перечисленных в </w:t>
      </w:r>
      <w:hyperlink r:id="rId41" w:anchor="/document/12125268/entry/65" w:history="1">
        <w:r w:rsidRPr="001817AB">
          <w:rPr>
            <w:sz w:val="23"/>
            <w:szCs w:val="23"/>
          </w:rPr>
          <w:t>статье 65</w:t>
        </w:r>
      </w:hyperlink>
      <w:r w:rsidRPr="001817AB">
        <w:rPr>
          <w:sz w:val="23"/>
          <w:szCs w:val="23"/>
        </w:rPr>
        <w:t> ТК РФ, инвалид предъявляет:</w:t>
      </w:r>
    </w:p>
    <w:p w14:paraId="615A5317" w14:textId="77777777" w:rsidR="00362E60" w:rsidRPr="001817AB" w:rsidRDefault="00362E60" w:rsidP="00362E60">
      <w:pPr>
        <w:pStyle w:val="s1"/>
        <w:shd w:val="clear" w:color="auto" w:fill="FFFFFF"/>
        <w:spacing w:before="0" w:beforeAutospacing="0" w:after="0" w:afterAutospacing="0"/>
        <w:ind w:firstLine="567"/>
        <w:jc w:val="both"/>
        <w:rPr>
          <w:sz w:val="23"/>
          <w:szCs w:val="23"/>
        </w:rPr>
      </w:pPr>
      <w:r w:rsidRPr="001817AB">
        <w:rPr>
          <w:sz w:val="23"/>
          <w:szCs w:val="23"/>
        </w:rPr>
        <w:t xml:space="preserve">- справку </w:t>
      </w:r>
      <w:proofErr w:type="gramStart"/>
      <w:r w:rsidRPr="001817AB">
        <w:rPr>
          <w:sz w:val="23"/>
          <w:szCs w:val="23"/>
        </w:rPr>
        <w:t>медико-социальной</w:t>
      </w:r>
      <w:proofErr w:type="gramEnd"/>
      <w:r w:rsidRPr="001817AB">
        <w:rPr>
          <w:sz w:val="23"/>
          <w:szCs w:val="23"/>
        </w:rPr>
        <w:t xml:space="preserve"> экспертизы, в которой указывают группу инвалидности и степень ограничения способности к трудовой деятельности (</w:t>
      </w:r>
      <w:hyperlink r:id="rId42" w:anchor="/document/12182267/entry/1000" w:history="1">
        <w:r w:rsidRPr="001817AB">
          <w:rPr>
            <w:sz w:val="23"/>
            <w:szCs w:val="23"/>
          </w:rPr>
          <w:t>форма</w:t>
        </w:r>
      </w:hyperlink>
      <w:r w:rsidRPr="001817AB">
        <w:rPr>
          <w:sz w:val="23"/>
          <w:szCs w:val="23"/>
        </w:rPr>
        <w:t> справки утверждена </w:t>
      </w:r>
      <w:hyperlink r:id="rId43" w:anchor="/document/12182267/entry/0" w:history="1">
        <w:r w:rsidRPr="001817AB">
          <w:rPr>
            <w:sz w:val="23"/>
            <w:szCs w:val="23"/>
          </w:rPr>
          <w:t>приказом</w:t>
        </w:r>
      </w:hyperlink>
      <w:r w:rsidRPr="001817AB">
        <w:rPr>
          <w:sz w:val="23"/>
          <w:szCs w:val="23"/>
        </w:rPr>
        <w:t> </w:t>
      </w:r>
      <w:proofErr w:type="spellStart"/>
      <w:r w:rsidRPr="001817AB">
        <w:rPr>
          <w:sz w:val="23"/>
          <w:szCs w:val="23"/>
        </w:rPr>
        <w:t>Минздравсоцразвития</w:t>
      </w:r>
      <w:proofErr w:type="spellEnd"/>
      <w:r w:rsidRPr="001817AB">
        <w:rPr>
          <w:sz w:val="23"/>
          <w:szCs w:val="23"/>
        </w:rPr>
        <w:t xml:space="preserve"> России от 24 ноября 2010 г. N 1031н);</w:t>
      </w:r>
    </w:p>
    <w:p w14:paraId="61328061" w14:textId="77777777" w:rsidR="00362E60" w:rsidRPr="001817AB" w:rsidRDefault="00362E60" w:rsidP="00362E60">
      <w:pPr>
        <w:pStyle w:val="s1"/>
        <w:shd w:val="clear" w:color="auto" w:fill="FFFFFF"/>
        <w:spacing w:before="0" w:beforeAutospacing="0" w:after="0" w:afterAutospacing="0"/>
        <w:ind w:firstLine="567"/>
        <w:jc w:val="both"/>
        <w:rPr>
          <w:sz w:val="23"/>
          <w:szCs w:val="23"/>
        </w:rPr>
      </w:pPr>
      <w:r w:rsidRPr="001817AB">
        <w:rPr>
          <w:sz w:val="23"/>
          <w:szCs w:val="23"/>
        </w:rPr>
        <w:t xml:space="preserve">- индивидуальную программу реабилитации или </w:t>
      </w:r>
      <w:proofErr w:type="spellStart"/>
      <w:r w:rsidRPr="001817AB">
        <w:rPr>
          <w:sz w:val="23"/>
          <w:szCs w:val="23"/>
        </w:rPr>
        <w:t>абилитации</w:t>
      </w:r>
      <w:proofErr w:type="spellEnd"/>
      <w:r w:rsidRPr="001817AB">
        <w:rPr>
          <w:sz w:val="23"/>
          <w:szCs w:val="23"/>
        </w:rPr>
        <w:t xml:space="preserve"> инвалида (</w:t>
      </w:r>
      <w:hyperlink r:id="rId44" w:anchor="/document/71734826/entry/2000" w:history="1">
        <w:r w:rsidRPr="001817AB">
          <w:rPr>
            <w:sz w:val="23"/>
            <w:szCs w:val="23"/>
          </w:rPr>
          <w:t>форма</w:t>
        </w:r>
      </w:hyperlink>
      <w:r w:rsidRPr="001817AB">
        <w:rPr>
          <w:sz w:val="23"/>
          <w:szCs w:val="23"/>
        </w:rPr>
        <w:t xml:space="preserve"> индивидуальной программы реабилитации или </w:t>
      </w:r>
      <w:proofErr w:type="spellStart"/>
      <w:r w:rsidRPr="001817AB">
        <w:rPr>
          <w:sz w:val="23"/>
          <w:szCs w:val="23"/>
        </w:rPr>
        <w:t>абилитации</w:t>
      </w:r>
      <w:proofErr w:type="spellEnd"/>
      <w:r w:rsidRPr="001817AB">
        <w:rPr>
          <w:sz w:val="23"/>
          <w:szCs w:val="23"/>
        </w:rPr>
        <w:t xml:space="preserve"> инвалида утверждена </w:t>
      </w:r>
      <w:hyperlink r:id="rId45" w:anchor="/document/71734826/entry/0" w:history="1">
        <w:r w:rsidRPr="001817AB">
          <w:rPr>
            <w:sz w:val="23"/>
            <w:szCs w:val="23"/>
          </w:rPr>
          <w:t>приказом</w:t>
        </w:r>
      </w:hyperlink>
      <w:r w:rsidRPr="001817AB">
        <w:rPr>
          <w:sz w:val="23"/>
          <w:szCs w:val="23"/>
        </w:rPr>
        <w:t> Минтруда России от 13 июня 2017 г. N 486н).</w:t>
      </w:r>
    </w:p>
    <w:p w14:paraId="39E8D7C3" w14:textId="77777777" w:rsidR="00362E60" w:rsidRPr="001817AB" w:rsidRDefault="00362E60" w:rsidP="00A64719">
      <w:pPr>
        <w:pStyle w:val="s1"/>
        <w:shd w:val="clear" w:color="auto" w:fill="FFFFFF"/>
        <w:spacing w:before="0" w:beforeAutospacing="0" w:after="0" w:afterAutospacing="0"/>
        <w:ind w:firstLine="567"/>
        <w:jc w:val="both"/>
        <w:rPr>
          <w:sz w:val="23"/>
          <w:szCs w:val="23"/>
        </w:rPr>
      </w:pPr>
      <w:r w:rsidRPr="001817AB">
        <w:rPr>
          <w:sz w:val="23"/>
          <w:szCs w:val="23"/>
        </w:rPr>
        <w:t>В перечень документов, которые необходимо предъявить при заключении трудового договора, не входят документы, подтверждающие факт инвалидности работника.</w:t>
      </w:r>
    </w:p>
    <w:p w14:paraId="34AA3193" w14:textId="3C9C7AD9" w:rsidR="00362E60" w:rsidRPr="001817AB" w:rsidRDefault="00362E60" w:rsidP="00A64719">
      <w:pPr>
        <w:pStyle w:val="s1"/>
        <w:shd w:val="clear" w:color="auto" w:fill="FFFFFF"/>
        <w:spacing w:before="0" w:beforeAutospacing="0" w:after="0" w:afterAutospacing="0"/>
        <w:ind w:firstLine="567"/>
        <w:jc w:val="both"/>
        <w:rPr>
          <w:sz w:val="23"/>
          <w:szCs w:val="23"/>
        </w:rPr>
      </w:pPr>
      <w:proofErr w:type="gramStart"/>
      <w:r w:rsidRPr="001817AB">
        <w:rPr>
          <w:sz w:val="23"/>
          <w:szCs w:val="23"/>
        </w:rPr>
        <w:t xml:space="preserve">Если работник представил индивидуальную программу реабилитации или </w:t>
      </w:r>
      <w:proofErr w:type="spellStart"/>
      <w:r w:rsidRPr="001817AB">
        <w:rPr>
          <w:sz w:val="23"/>
          <w:szCs w:val="23"/>
        </w:rPr>
        <w:t>абилитации</w:t>
      </w:r>
      <w:proofErr w:type="spellEnd"/>
      <w:r w:rsidRPr="001817AB">
        <w:rPr>
          <w:sz w:val="23"/>
          <w:szCs w:val="23"/>
        </w:rPr>
        <w:t xml:space="preserve"> инвалида, но отказывается от ее реализации в целом или в части, необходимо написать заявление об отказе </w:t>
      </w:r>
      <w:r w:rsidR="00A64719" w:rsidRPr="001817AB">
        <w:rPr>
          <w:sz w:val="23"/>
          <w:szCs w:val="23"/>
        </w:rPr>
        <w:t xml:space="preserve">в свободной письменной форме </w:t>
      </w:r>
      <w:r w:rsidRPr="001817AB">
        <w:rPr>
          <w:sz w:val="23"/>
          <w:szCs w:val="23"/>
        </w:rPr>
        <w:t xml:space="preserve">в реализации индивидуальной программы реабилитации или </w:t>
      </w:r>
      <w:proofErr w:type="spellStart"/>
      <w:r w:rsidRPr="001817AB">
        <w:rPr>
          <w:sz w:val="23"/>
          <w:szCs w:val="23"/>
        </w:rPr>
        <w:t>абилитации</w:t>
      </w:r>
      <w:proofErr w:type="spellEnd"/>
      <w:r w:rsidRPr="001817AB">
        <w:rPr>
          <w:sz w:val="23"/>
          <w:szCs w:val="23"/>
        </w:rPr>
        <w:t xml:space="preserve"> инвалида (части индивидуальной программы реабилитации или </w:t>
      </w:r>
      <w:proofErr w:type="spellStart"/>
      <w:r w:rsidRPr="001817AB">
        <w:rPr>
          <w:sz w:val="23"/>
          <w:szCs w:val="23"/>
        </w:rPr>
        <w:t>абилитации</w:t>
      </w:r>
      <w:proofErr w:type="spellEnd"/>
      <w:r w:rsidRPr="001817AB">
        <w:rPr>
          <w:sz w:val="23"/>
          <w:szCs w:val="23"/>
        </w:rPr>
        <w:t xml:space="preserve"> инвалида) и от получения льгот в соответствии с законодательством. </w:t>
      </w:r>
      <w:proofErr w:type="gramEnd"/>
    </w:p>
    <w:p w14:paraId="1D69E59D" w14:textId="77777777" w:rsidR="00362E60" w:rsidRPr="001817AB" w:rsidRDefault="00362E60" w:rsidP="00A64719">
      <w:pPr>
        <w:pStyle w:val="s1"/>
        <w:shd w:val="clear" w:color="auto" w:fill="FFFFFF"/>
        <w:spacing w:before="0" w:beforeAutospacing="0" w:after="0" w:afterAutospacing="0"/>
        <w:ind w:firstLine="567"/>
        <w:jc w:val="both"/>
        <w:rPr>
          <w:sz w:val="23"/>
          <w:szCs w:val="23"/>
        </w:rPr>
      </w:pPr>
      <w:r w:rsidRPr="001817AB">
        <w:rPr>
          <w:sz w:val="23"/>
          <w:szCs w:val="23"/>
        </w:rPr>
        <w:t xml:space="preserve">Инвалиды независимо от группы инвалидности при приеме на работу не обязаны представлять индивидуальную программу реабилитации или </w:t>
      </w:r>
      <w:proofErr w:type="spellStart"/>
      <w:r w:rsidRPr="001817AB">
        <w:rPr>
          <w:sz w:val="23"/>
          <w:szCs w:val="23"/>
        </w:rPr>
        <w:t>абилитации</w:t>
      </w:r>
      <w:proofErr w:type="spellEnd"/>
      <w:r w:rsidRPr="001817AB">
        <w:rPr>
          <w:sz w:val="23"/>
          <w:szCs w:val="23"/>
        </w:rPr>
        <w:t xml:space="preserve"> инвалида, за исключением трудоустройства в счет квоты.</w:t>
      </w:r>
    </w:p>
    <w:p w14:paraId="12064F4C" w14:textId="76A958BE" w:rsidR="002057C8" w:rsidRPr="001817AB" w:rsidRDefault="002057C8" w:rsidP="002057C8">
      <w:pPr>
        <w:pStyle w:val="s1"/>
        <w:shd w:val="clear" w:color="auto" w:fill="FFFFFF"/>
        <w:spacing w:before="0" w:beforeAutospacing="0" w:after="0" w:afterAutospacing="0"/>
        <w:ind w:firstLine="567"/>
        <w:jc w:val="both"/>
        <w:rPr>
          <w:sz w:val="23"/>
          <w:szCs w:val="23"/>
        </w:rPr>
      </w:pPr>
      <w:r w:rsidRPr="001817AB">
        <w:rPr>
          <w:sz w:val="23"/>
          <w:szCs w:val="23"/>
        </w:rPr>
        <w:t xml:space="preserve">Если сотрудник получил инвалидность, уже работая в организации, то для получения причитающихся льгот ему необходимо </w:t>
      </w:r>
      <w:proofErr w:type="gramStart"/>
      <w:r w:rsidRPr="001817AB">
        <w:rPr>
          <w:sz w:val="23"/>
          <w:szCs w:val="23"/>
        </w:rPr>
        <w:t>предоставить работодателю документы</w:t>
      </w:r>
      <w:proofErr w:type="gramEnd"/>
      <w:r w:rsidRPr="001817AB">
        <w:rPr>
          <w:sz w:val="23"/>
          <w:szCs w:val="23"/>
        </w:rPr>
        <w:t>, подтверждающие статус инвалида. После этого условия трудового договора будут пересмотрены и переоформлены.</w:t>
      </w:r>
    </w:p>
    <w:p w14:paraId="171CC2BF" w14:textId="77777777" w:rsidR="002057C8" w:rsidRPr="001817AB" w:rsidRDefault="002057C8" w:rsidP="002057C8">
      <w:pPr>
        <w:pStyle w:val="s1"/>
        <w:shd w:val="clear" w:color="auto" w:fill="FFFFFF"/>
        <w:spacing w:before="0" w:beforeAutospacing="0" w:after="0" w:afterAutospacing="0"/>
        <w:ind w:firstLine="567"/>
        <w:jc w:val="both"/>
        <w:rPr>
          <w:sz w:val="23"/>
          <w:szCs w:val="23"/>
        </w:rPr>
      </w:pPr>
      <w:r w:rsidRPr="001817AB">
        <w:rPr>
          <w:sz w:val="23"/>
          <w:szCs w:val="23"/>
        </w:rPr>
        <w:t xml:space="preserve">Работодатель обязан обеспечить своему сотруднику условия работы, отвечающие условиям индивидуальной программы реабилитации или </w:t>
      </w:r>
      <w:proofErr w:type="spellStart"/>
      <w:r w:rsidRPr="001817AB">
        <w:rPr>
          <w:sz w:val="23"/>
          <w:szCs w:val="23"/>
        </w:rPr>
        <w:t>абилитации</w:t>
      </w:r>
      <w:proofErr w:type="spellEnd"/>
      <w:r w:rsidRPr="001817AB">
        <w:rPr>
          <w:sz w:val="23"/>
          <w:szCs w:val="23"/>
        </w:rPr>
        <w:t xml:space="preserve"> инвалида, а именно:</w:t>
      </w:r>
    </w:p>
    <w:p w14:paraId="4567CC57" w14:textId="77777777" w:rsidR="002057C8" w:rsidRPr="001817AB" w:rsidRDefault="002057C8" w:rsidP="002057C8">
      <w:pPr>
        <w:pStyle w:val="s1"/>
        <w:shd w:val="clear" w:color="auto" w:fill="FFFFFF"/>
        <w:spacing w:before="0" w:beforeAutospacing="0" w:after="0" w:afterAutospacing="0"/>
        <w:ind w:firstLine="567"/>
        <w:jc w:val="both"/>
        <w:rPr>
          <w:sz w:val="23"/>
          <w:szCs w:val="23"/>
        </w:rPr>
      </w:pPr>
      <w:r w:rsidRPr="001817AB">
        <w:rPr>
          <w:sz w:val="23"/>
          <w:szCs w:val="23"/>
        </w:rPr>
        <w:t>- приспособить помещение и оборудование для работы инвалида;</w:t>
      </w:r>
    </w:p>
    <w:p w14:paraId="3A16ECDD" w14:textId="77777777" w:rsidR="002057C8" w:rsidRPr="001817AB" w:rsidRDefault="002057C8" w:rsidP="002057C8">
      <w:pPr>
        <w:pStyle w:val="s1"/>
        <w:shd w:val="clear" w:color="auto" w:fill="FFFFFF"/>
        <w:spacing w:before="0" w:beforeAutospacing="0" w:after="0" w:afterAutospacing="0"/>
        <w:ind w:firstLine="567"/>
        <w:jc w:val="both"/>
        <w:rPr>
          <w:sz w:val="23"/>
          <w:szCs w:val="23"/>
        </w:rPr>
      </w:pPr>
      <w:r w:rsidRPr="001817AB">
        <w:rPr>
          <w:sz w:val="23"/>
          <w:szCs w:val="23"/>
        </w:rPr>
        <w:t>- предоставить работнику всю необходимую информацию по работе в доступной для него форме;</w:t>
      </w:r>
    </w:p>
    <w:p w14:paraId="1C89AA29" w14:textId="77777777" w:rsidR="002057C8" w:rsidRPr="001817AB" w:rsidRDefault="002057C8" w:rsidP="002057C8">
      <w:pPr>
        <w:pStyle w:val="s1"/>
        <w:shd w:val="clear" w:color="auto" w:fill="FFFFFF"/>
        <w:spacing w:before="0" w:beforeAutospacing="0" w:after="0" w:afterAutospacing="0"/>
        <w:ind w:firstLine="567"/>
        <w:jc w:val="both"/>
        <w:rPr>
          <w:sz w:val="23"/>
          <w:szCs w:val="23"/>
        </w:rPr>
      </w:pPr>
      <w:r w:rsidRPr="001817AB">
        <w:rPr>
          <w:sz w:val="23"/>
          <w:szCs w:val="23"/>
        </w:rPr>
        <w:t>- составить удобный для инвалида график рабочего времени;</w:t>
      </w:r>
    </w:p>
    <w:p w14:paraId="6851B27F" w14:textId="77777777" w:rsidR="002057C8" w:rsidRPr="001817AB" w:rsidRDefault="002057C8" w:rsidP="002057C8">
      <w:pPr>
        <w:pStyle w:val="s1"/>
        <w:shd w:val="clear" w:color="auto" w:fill="FFFFFF"/>
        <w:spacing w:before="0" w:beforeAutospacing="0" w:after="0" w:afterAutospacing="0"/>
        <w:ind w:firstLine="567"/>
        <w:jc w:val="both"/>
        <w:rPr>
          <w:sz w:val="23"/>
          <w:szCs w:val="23"/>
        </w:rPr>
      </w:pPr>
      <w:r w:rsidRPr="001817AB">
        <w:rPr>
          <w:sz w:val="23"/>
          <w:szCs w:val="23"/>
        </w:rPr>
        <w:t>- при необходимости предоставить наставника для обучения.</w:t>
      </w:r>
    </w:p>
    <w:p w14:paraId="48F748F1" w14:textId="55DBAE99" w:rsidR="009206E2" w:rsidRPr="001817AB" w:rsidRDefault="009206E2" w:rsidP="009206E2">
      <w:pPr>
        <w:pStyle w:val="s1"/>
        <w:numPr>
          <w:ilvl w:val="0"/>
          <w:numId w:val="24"/>
        </w:numPr>
        <w:spacing w:after="0" w:afterAutospacing="0"/>
        <w:ind w:left="567" w:hanging="567"/>
        <w:jc w:val="both"/>
        <w:rPr>
          <w:b/>
          <w:bCs/>
          <w:sz w:val="23"/>
          <w:szCs w:val="23"/>
        </w:rPr>
      </w:pPr>
      <w:r w:rsidRPr="001817AB">
        <w:rPr>
          <w:b/>
          <w:bCs/>
          <w:sz w:val="23"/>
          <w:szCs w:val="23"/>
        </w:rPr>
        <w:t>Руководитель передал дела спустя 5 дней после увольнения - суд не счел это продолжением работы.</w:t>
      </w:r>
    </w:p>
    <w:p w14:paraId="748A306E" w14:textId="55657E35" w:rsidR="009206E2" w:rsidRPr="001817AB" w:rsidRDefault="009206E2" w:rsidP="004F1315">
      <w:pPr>
        <w:pStyle w:val="s1"/>
        <w:spacing w:before="120" w:beforeAutospacing="0" w:after="120" w:afterAutospacing="0"/>
        <w:ind w:left="567"/>
        <w:jc w:val="both"/>
        <w:rPr>
          <w:bCs/>
          <w:i/>
          <w:sz w:val="23"/>
          <w:szCs w:val="23"/>
        </w:rPr>
      </w:pPr>
      <w:r w:rsidRPr="001817AB">
        <w:rPr>
          <w:bCs/>
          <w:i/>
          <w:sz w:val="23"/>
          <w:szCs w:val="23"/>
        </w:rPr>
        <w:t>Определение 2-го КСОЮ от 03.03.2022 N 88-4792/2022</w:t>
      </w:r>
    </w:p>
    <w:p w14:paraId="21CC53CB" w14:textId="259993B6" w:rsidR="009206E2" w:rsidRPr="001817AB" w:rsidRDefault="009206E2" w:rsidP="009206E2">
      <w:pPr>
        <w:pStyle w:val="s1"/>
        <w:shd w:val="clear" w:color="auto" w:fill="FFFFFF"/>
        <w:spacing w:after="0" w:afterAutospacing="0"/>
        <w:ind w:firstLine="567"/>
        <w:jc w:val="both"/>
        <w:rPr>
          <w:sz w:val="23"/>
          <w:szCs w:val="23"/>
        </w:rPr>
      </w:pPr>
      <w:r w:rsidRPr="001817AB">
        <w:rPr>
          <w:sz w:val="23"/>
          <w:szCs w:val="23"/>
        </w:rPr>
        <w:t>Трудовой договор с руководителем расторгли. Через 5 дней он подписал акт приема-передачи дел. Бывший руководитель посчитал, что фактически продолжил работу после увольнения, и обратился в суд. Среди прочего он потребовал оплатить этот период.</w:t>
      </w:r>
    </w:p>
    <w:p w14:paraId="36B74792" w14:textId="77777777" w:rsidR="009206E2" w:rsidRPr="001817AB" w:rsidRDefault="009206E2" w:rsidP="009206E2">
      <w:pPr>
        <w:pStyle w:val="s1"/>
        <w:shd w:val="clear" w:color="auto" w:fill="FFFFFF"/>
        <w:spacing w:before="0" w:beforeAutospacing="0"/>
        <w:ind w:firstLine="567"/>
        <w:jc w:val="both"/>
        <w:rPr>
          <w:sz w:val="23"/>
          <w:szCs w:val="23"/>
        </w:rPr>
      </w:pPr>
      <w:r w:rsidRPr="001817AB">
        <w:rPr>
          <w:sz w:val="23"/>
          <w:szCs w:val="23"/>
        </w:rPr>
        <w:t xml:space="preserve">Суды поддержали работодателя. Стороны подписали акт приема-передачи дел уже после увольнения руководителя, однако это не значит, что в данный период он выполнял обязанности по должности. Оснований </w:t>
      </w:r>
      <w:proofErr w:type="gramStart"/>
      <w:r w:rsidRPr="001817AB">
        <w:rPr>
          <w:sz w:val="23"/>
          <w:szCs w:val="23"/>
        </w:rPr>
        <w:t>взыскать зарплату нет</w:t>
      </w:r>
      <w:proofErr w:type="gramEnd"/>
      <w:r w:rsidRPr="001817AB">
        <w:rPr>
          <w:sz w:val="23"/>
          <w:szCs w:val="23"/>
        </w:rPr>
        <w:t>.</w:t>
      </w:r>
    </w:p>
    <w:p w14:paraId="2BE40634" w14:textId="696741FB" w:rsidR="00760E03" w:rsidRPr="00D175F9" w:rsidRDefault="00760E03" w:rsidP="00FE4CD9">
      <w:pPr>
        <w:keepNext/>
        <w:numPr>
          <w:ilvl w:val="1"/>
          <w:numId w:val="25"/>
        </w:numPr>
        <w:tabs>
          <w:tab w:val="left" w:pos="567"/>
        </w:tabs>
        <w:spacing w:before="240" w:after="240"/>
        <w:ind w:left="0" w:right="57" w:firstLine="0"/>
        <w:jc w:val="center"/>
        <w:outlineLvl w:val="0"/>
        <w:rPr>
          <w:b/>
          <w:bCs/>
          <w:sz w:val="24"/>
          <w:szCs w:val="24"/>
        </w:rPr>
      </w:pPr>
      <w:bookmarkStart w:id="104" w:name="_Toc104791866"/>
      <w:r w:rsidRPr="00D175F9">
        <w:rPr>
          <w:b/>
          <w:bCs/>
          <w:sz w:val="24"/>
          <w:szCs w:val="24"/>
        </w:rPr>
        <w:t>Административная ответс</w:t>
      </w:r>
      <w:r w:rsidR="0029597E">
        <w:rPr>
          <w:b/>
          <w:bCs/>
          <w:sz w:val="24"/>
          <w:szCs w:val="24"/>
        </w:rPr>
        <w:t>т</w:t>
      </w:r>
      <w:r w:rsidRPr="00D175F9">
        <w:rPr>
          <w:b/>
          <w:bCs/>
          <w:sz w:val="24"/>
          <w:szCs w:val="24"/>
        </w:rPr>
        <w:t>венность</w:t>
      </w:r>
      <w:bookmarkEnd w:id="104"/>
    </w:p>
    <w:p w14:paraId="0D5416CD" w14:textId="77777777" w:rsidR="00DE3A8B" w:rsidRPr="001817AB" w:rsidRDefault="00DE3A8B" w:rsidP="00DE3A8B">
      <w:pPr>
        <w:pStyle w:val="s1"/>
        <w:numPr>
          <w:ilvl w:val="0"/>
          <w:numId w:val="24"/>
        </w:numPr>
        <w:spacing w:after="0" w:afterAutospacing="0"/>
        <w:ind w:left="567" w:hanging="567"/>
        <w:jc w:val="both"/>
        <w:rPr>
          <w:b/>
          <w:bCs/>
          <w:sz w:val="23"/>
          <w:szCs w:val="23"/>
        </w:rPr>
      </w:pPr>
      <w:r w:rsidRPr="001817AB">
        <w:rPr>
          <w:b/>
          <w:bCs/>
          <w:sz w:val="23"/>
          <w:szCs w:val="23"/>
        </w:rPr>
        <w:t>Субъекты МСП могут уплачивать половину штрафа за заключение ограничивающего конкуренцию соглашения</w:t>
      </w:r>
    </w:p>
    <w:p w14:paraId="6DFB6992" w14:textId="77777777" w:rsidR="00DE3A8B" w:rsidRPr="001817AB" w:rsidRDefault="00DE3A8B" w:rsidP="00DE3A8B">
      <w:pPr>
        <w:pStyle w:val="s1"/>
        <w:spacing w:before="120" w:beforeAutospacing="0" w:after="120" w:afterAutospacing="0"/>
        <w:ind w:left="567"/>
        <w:jc w:val="both"/>
        <w:rPr>
          <w:bCs/>
          <w:i/>
          <w:sz w:val="23"/>
          <w:szCs w:val="23"/>
        </w:rPr>
      </w:pPr>
      <w:r w:rsidRPr="001817AB">
        <w:rPr>
          <w:bCs/>
          <w:i/>
          <w:sz w:val="23"/>
          <w:szCs w:val="23"/>
        </w:rPr>
        <w:t>Федеральный закон от 6 марта 2022 г. N 41-ФЗ "О внесении изменений в Кодекс Российской Федерации об административных правонарушениях"</w:t>
      </w:r>
    </w:p>
    <w:p w14:paraId="610E0198" w14:textId="77777777" w:rsidR="00DE3A8B" w:rsidRPr="001817AB" w:rsidRDefault="00D175F9" w:rsidP="00DE3A8B">
      <w:pPr>
        <w:pStyle w:val="empty"/>
        <w:shd w:val="clear" w:color="auto" w:fill="FFFFFF"/>
        <w:spacing w:before="0" w:beforeAutospacing="0" w:after="0" w:afterAutospacing="0"/>
        <w:jc w:val="both"/>
        <w:rPr>
          <w:sz w:val="23"/>
          <w:szCs w:val="23"/>
        </w:rPr>
      </w:pPr>
      <w:hyperlink r:id="rId46" w:anchor="/document/10103060/entry/6" w:history="1">
        <w:r w:rsidR="00DE3A8B" w:rsidRPr="001817AB">
          <w:rPr>
            <w:sz w:val="23"/>
            <w:szCs w:val="23"/>
          </w:rPr>
          <w:t>Вступает в силу</w:t>
        </w:r>
      </w:hyperlink>
      <w:r w:rsidR="00DE3A8B" w:rsidRPr="001817AB">
        <w:rPr>
          <w:sz w:val="23"/>
          <w:szCs w:val="23"/>
        </w:rPr>
        <w:t> с 17 марта 2022 г.</w:t>
      </w:r>
    </w:p>
    <w:p w14:paraId="71601249" w14:textId="77777777" w:rsidR="00DE3A8B" w:rsidRPr="001817AB" w:rsidRDefault="00DE3A8B" w:rsidP="00DE3A8B">
      <w:pPr>
        <w:pStyle w:val="s1"/>
        <w:shd w:val="clear" w:color="auto" w:fill="FFFFFF"/>
        <w:spacing w:before="0" w:beforeAutospacing="0" w:after="0" w:afterAutospacing="0"/>
        <w:ind w:firstLine="567"/>
        <w:jc w:val="both"/>
        <w:rPr>
          <w:sz w:val="23"/>
          <w:szCs w:val="23"/>
        </w:rPr>
      </w:pPr>
      <w:r w:rsidRPr="001817AB">
        <w:rPr>
          <w:sz w:val="23"/>
          <w:szCs w:val="23"/>
        </w:rPr>
        <w:t>КоАП РФ предусмотрены штрафы за заключение хозяйствующими субъектами недопустимых в соответствии с антимонопольным законодательством соглашений, "вертикальных" соглашений, а также соглашений, признаваемых картелем. Речь идет и об участии в этих соглашениях.</w:t>
      </w:r>
    </w:p>
    <w:p w14:paraId="0DAA7435" w14:textId="77777777" w:rsidR="00DE3A8B" w:rsidRPr="001817AB" w:rsidRDefault="00DE3A8B" w:rsidP="00DE3A8B">
      <w:pPr>
        <w:pStyle w:val="s1"/>
        <w:shd w:val="clear" w:color="auto" w:fill="FFFFFF"/>
        <w:spacing w:before="0" w:beforeAutospacing="0" w:after="0" w:afterAutospacing="0"/>
        <w:ind w:firstLine="567"/>
        <w:jc w:val="both"/>
        <w:rPr>
          <w:sz w:val="23"/>
          <w:szCs w:val="23"/>
        </w:rPr>
      </w:pPr>
      <w:r w:rsidRPr="001817AB">
        <w:rPr>
          <w:sz w:val="23"/>
          <w:szCs w:val="23"/>
        </w:rPr>
        <w:t>Поправками предусмотрена возможность для субъектов МСП уплачивать половину суммы штрафа не позднее 20 дней со дня вынесения постановления.</w:t>
      </w:r>
    </w:p>
    <w:p w14:paraId="5F38C821" w14:textId="77777777" w:rsidR="00DE3A8B" w:rsidRPr="001817AB" w:rsidRDefault="00DE3A8B" w:rsidP="00DE3A8B">
      <w:pPr>
        <w:pStyle w:val="s1"/>
        <w:shd w:val="clear" w:color="auto" w:fill="FFFFFF"/>
        <w:spacing w:before="0" w:beforeAutospacing="0" w:after="0" w:afterAutospacing="0"/>
        <w:ind w:firstLine="567"/>
        <w:jc w:val="both"/>
        <w:rPr>
          <w:sz w:val="23"/>
          <w:szCs w:val="23"/>
        </w:rPr>
      </w:pPr>
      <w:r w:rsidRPr="001817AB">
        <w:rPr>
          <w:sz w:val="23"/>
          <w:szCs w:val="23"/>
        </w:rPr>
        <w:t>Если копия постановления, направленная по почте, поступит субъекту после истечения этого срока, то он будет восстановлен по ходатайству лица, привлеченного к ответственности.</w:t>
      </w:r>
    </w:p>
    <w:p w14:paraId="5A22A2A7" w14:textId="77777777" w:rsidR="00760E03" w:rsidRPr="001817AB" w:rsidRDefault="00760E03" w:rsidP="00760E03">
      <w:pPr>
        <w:pStyle w:val="s1"/>
        <w:numPr>
          <w:ilvl w:val="0"/>
          <w:numId w:val="24"/>
        </w:numPr>
        <w:spacing w:after="0" w:afterAutospacing="0"/>
        <w:ind w:left="567" w:hanging="567"/>
        <w:jc w:val="both"/>
        <w:rPr>
          <w:b/>
          <w:bCs/>
          <w:sz w:val="23"/>
          <w:szCs w:val="23"/>
        </w:rPr>
      </w:pPr>
      <w:r w:rsidRPr="001817AB">
        <w:rPr>
          <w:b/>
          <w:bCs/>
          <w:sz w:val="23"/>
          <w:szCs w:val="23"/>
        </w:rPr>
        <w:t>Изменились условия назначения административного наказания для СОНКО и субъектов МСП</w:t>
      </w:r>
    </w:p>
    <w:p w14:paraId="6BB5FA52" w14:textId="77777777" w:rsidR="00760E03" w:rsidRPr="001817AB" w:rsidRDefault="00760E03" w:rsidP="00760E03">
      <w:pPr>
        <w:pStyle w:val="s1"/>
        <w:spacing w:before="120" w:beforeAutospacing="0" w:after="120" w:afterAutospacing="0"/>
        <w:ind w:left="567"/>
        <w:jc w:val="both"/>
        <w:rPr>
          <w:bCs/>
          <w:i/>
          <w:sz w:val="23"/>
          <w:szCs w:val="23"/>
        </w:rPr>
      </w:pPr>
      <w:r w:rsidRPr="001817AB">
        <w:rPr>
          <w:bCs/>
          <w:i/>
          <w:sz w:val="23"/>
          <w:szCs w:val="23"/>
        </w:rPr>
        <w:t>Федеральный закон от 26 марта 2022 г. N 70-ФЗ "О внесении изменений в Кодекс Российской Федерации об административных правонарушениях"</w:t>
      </w:r>
    </w:p>
    <w:p w14:paraId="7DC6BB8E" w14:textId="766EB3F7" w:rsidR="00760E03" w:rsidRPr="001817AB" w:rsidRDefault="00760E03" w:rsidP="00760E03">
      <w:pPr>
        <w:pStyle w:val="s1"/>
        <w:shd w:val="clear" w:color="auto" w:fill="FFFFFF"/>
        <w:spacing w:before="0" w:beforeAutospacing="0" w:after="0" w:afterAutospacing="0"/>
        <w:ind w:firstLine="567"/>
        <w:jc w:val="both"/>
        <w:rPr>
          <w:sz w:val="23"/>
          <w:szCs w:val="23"/>
        </w:rPr>
      </w:pPr>
      <w:r w:rsidRPr="001817AB">
        <w:rPr>
          <w:sz w:val="23"/>
          <w:szCs w:val="23"/>
        </w:rPr>
        <w:t>В качестве первой меры ответственности для СОНКО и субъектов МСП предусмотрено предупреждение. Условие - нарушение не должно быть связано с причинением вреда (возникновением угрозы причинения вреда) жизни и здоровью людей, а также окружающей среде, с имущественным ущербом.</w:t>
      </w:r>
    </w:p>
    <w:p w14:paraId="4C163417" w14:textId="77777777" w:rsidR="00760E03" w:rsidRPr="001817AB" w:rsidRDefault="00760E03" w:rsidP="00760E03">
      <w:pPr>
        <w:pStyle w:val="s1"/>
        <w:shd w:val="clear" w:color="auto" w:fill="FFFFFF"/>
        <w:spacing w:before="0" w:beforeAutospacing="0" w:after="0" w:afterAutospacing="0"/>
        <w:ind w:firstLine="567"/>
        <w:jc w:val="both"/>
        <w:rPr>
          <w:sz w:val="23"/>
          <w:szCs w:val="23"/>
        </w:rPr>
      </w:pPr>
      <w:r w:rsidRPr="001817AB">
        <w:rPr>
          <w:sz w:val="23"/>
          <w:szCs w:val="23"/>
        </w:rPr>
        <w:t xml:space="preserve">Введено ограничение по одновременному привлечению к административной ответственности за одно и то же правонарушение </w:t>
      </w:r>
      <w:proofErr w:type="spellStart"/>
      <w:r w:rsidRPr="001817AB">
        <w:rPr>
          <w:sz w:val="23"/>
          <w:szCs w:val="23"/>
        </w:rPr>
        <w:t>юрлица</w:t>
      </w:r>
      <w:proofErr w:type="spellEnd"/>
      <w:r w:rsidRPr="001817AB">
        <w:rPr>
          <w:sz w:val="23"/>
          <w:szCs w:val="23"/>
        </w:rPr>
        <w:t xml:space="preserve"> и его должностного лица и (или) иного работника. Это касается всех компаний.</w:t>
      </w:r>
    </w:p>
    <w:p w14:paraId="0AD939CA" w14:textId="77777777" w:rsidR="00760E03" w:rsidRPr="001817AB" w:rsidRDefault="00760E03" w:rsidP="00760E03">
      <w:pPr>
        <w:pStyle w:val="s1"/>
        <w:shd w:val="clear" w:color="auto" w:fill="FFFFFF"/>
        <w:spacing w:before="0" w:beforeAutospacing="0" w:after="0" w:afterAutospacing="0"/>
        <w:ind w:firstLine="567"/>
        <w:jc w:val="both"/>
        <w:rPr>
          <w:sz w:val="23"/>
          <w:szCs w:val="23"/>
        </w:rPr>
      </w:pPr>
      <w:r w:rsidRPr="001817AB">
        <w:rPr>
          <w:sz w:val="23"/>
          <w:szCs w:val="23"/>
        </w:rPr>
        <w:t xml:space="preserve">Снижены размеры штрафов для СОНКО, малых предприятий и </w:t>
      </w:r>
      <w:proofErr w:type="spellStart"/>
      <w:r w:rsidRPr="001817AB">
        <w:rPr>
          <w:sz w:val="23"/>
          <w:szCs w:val="23"/>
        </w:rPr>
        <w:t>микропредприятий</w:t>
      </w:r>
      <w:proofErr w:type="spellEnd"/>
      <w:r w:rsidRPr="001817AB">
        <w:rPr>
          <w:sz w:val="23"/>
          <w:szCs w:val="23"/>
        </w:rPr>
        <w:t xml:space="preserve">. Речь идет о суммах, установленных для ИП. Если для ИП штрафы не предусмотрены, то штраф будет назначаться в размере от половины минимального размера штрафа до половины максимального размера, определенного для </w:t>
      </w:r>
      <w:proofErr w:type="spellStart"/>
      <w:r w:rsidRPr="001817AB">
        <w:rPr>
          <w:sz w:val="23"/>
          <w:szCs w:val="23"/>
        </w:rPr>
        <w:t>юрлица</w:t>
      </w:r>
      <w:proofErr w:type="spellEnd"/>
      <w:r w:rsidRPr="001817AB">
        <w:rPr>
          <w:sz w:val="23"/>
          <w:szCs w:val="23"/>
        </w:rPr>
        <w:t>, либо в размере половины суммы штрафа в фиксированном размере.</w:t>
      </w:r>
    </w:p>
    <w:p w14:paraId="4A8AAF48" w14:textId="77777777" w:rsidR="00760E03" w:rsidRPr="001817AB" w:rsidRDefault="00760E03" w:rsidP="00760E03">
      <w:pPr>
        <w:pStyle w:val="s1"/>
        <w:shd w:val="clear" w:color="auto" w:fill="FFFFFF"/>
        <w:spacing w:before="0" w:beforeAutospacing="0" w:after="0" w:afterAutospacing="0"/>
        <w:ind w:firstLine="567"/>
        <w:jc w:val="both"/>
        <w:rPr>
          <w:sz w:val="23"/>
          <w:szCs w:val="23"/>
        </w:rPr>
      </w:pPr>
      <w:r w:rsidRPr="001817AB">
        <w:rPr>
          <w:sz w:val="23"/>
          <w:szCs w:val="23"/>
        </w:rPr>
        <w:t>Предусмотрено одно наказание за совершение нескольких административных правонарушений, если они выявлены в ходе одного контрольного мероприятия.</w:t>
      </w:r>
    </w:p>
    <w:p w14:paraId="6987D254" w14:textId="7A90056B" w:rsidR="00F477B1" w:rsidRPr="0029597E" w:rsidRDefault="008272AA" w:rsidP="00FE4CD9">
      <w:pPr>
        <w:keepNext/>
        <w:numPr>
          <w:ilvl w:val="1"/>
          <w:numId w:val="25"/>
        </w:numPr>
        <w:tabs>
          <w:tab w:val="left" w:pos="567"/>
        </w:tabs>
        <w:spacing w:before="240" w:after="240"/>
        <w:ind w:left="0" w:right="57" w:firstLine="0"/>
        <w:jc w:val="center"/>
        <w:outlineLvl w:val="0"/>
        <w:rPr>
          <w:b/>
          <w:bCs/>
          <w:sz w:val="24"/>
          <w:szCs w:val="24"/>
        </w:rPr>
      </w:pPr>
      <w:bookmarkStart w:id="105" w:name="_Toc104791867"/>
      <w:r w:rsidRPr="0029597E">
        <w:rPr>
          <w:b/>
          <w:bCs/>
          <w:sz w:val="24"/>
          <w:szCs w:val="24"/>
        </w:rPr>
        <w:t>Разное</w:t>
      </w:r>
      <w:bookmarkEnd w:id="105"/>
    </w:p>
    <w:p w14:paraId="0F4E65AF" w14:textId="77777777" w:rsidR="00D71DAD" w:rsidRPr="001817AB" w:rsidRDefault="00D71DAD" w:rsidP="00D71DAD">
      <w:pPr>
        <w:pStyle w:val="s1"/>
        <w:numPr>
          <w:ilvl w:val="0"/>
          <w:numId w:val="24"/>
        </w:numPr>
        <w:spacing w:after="0" w:afterAutospacing="0"/>
        <w:ind w:left="567" w:hanging="567"/>
        <w:jc w:val="both"/>
        <w:rPr>
          <w:b/>
          <w:bCs/>
          <w:sz w:val="23"/>
          <w:szCs w:val="23"/>
        </w:rPr>
      </w:pPr>
      <w:r w:rsidRPr="001817AB">
        <w:rPr>
          <w:b/>
          <w:bCs/>
          <w:sz w:val="23"/>
          <w:szCs w:val="23"/>
        </w:rPr>
        <w:t>Для поддержки бизнеса внесены изменения в законодательство</w:t>
      </w:r>
    </w:p>
    <w:p w14:paraId="574AC42E" w14:textId="00C6E9BC" w:rsidR="00D71DAD" w:rsidRPr="001817AB" w:rsidRDefault="00D71DAD" w:rsidP="00D71DAD">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Федеральный закон от 8 марта 2022 г. N 46-ФЗ "О внесении изменений в отдельные законодательные акты Российской Федерации"</w:t>
      </w:r>
    </w:p>
    <w:p w14:paraId="4D9FB2A8"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Приняты поправки к законодательству для поддержки бизнеса.</w:t>
      </w:r>
    </w:p>
    <w:p w14:paraId="0295A6D5"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В частности, предусмотрена возможность моратория на плановые проверки МСП в 2022 г., а также на плановые проверки аккредитованных IT-организаций до конца 2024 г.</w:t>
      </w:r>
    </w:p>
    <w:p w14:paraId="422DFE03"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 xml:space="preserve">В 2022 г. Правительство может отменить необходимость продлевать лицензии и разрешения, позволить получать такие документы и продлевать их срок без оценки соответствия, без уплаты пошлины и оплаты </w:t>
      </w:r>
      <w:proofErr w:type="spellStart"/>
      <w:r w:rsidRPr="001817AB">
        <w:rPr>
          <w:sz w:val="23"/>
          <w:szCs w:val="23"/>
        </w:rPr>
        <w:t>госуслуг</w:t>
      </w:r>
      <w:proofErr w:type="spellEnd"/>
      <w:r w:rsidRPr="001817AB">
        <w:rPr>
          <w:sz w:val="23"/>
          <w:szCs w:val="23"/>
        </w:rPr>
        <w:t>, разрешить не проходить оценку соответствия по бессрочным лицензиям/разрешениям, не проходить квалификационный экзамен.</w:t>
      </w:r>
    </w:p>
    <w:p w14:paraId="7976A19D"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По решению Правительства, региона или муниципалитета можно будет менять существенные условия контрактов. Также Правительство сможет установить дополнительные случаи аннулирования штрафов за неисполнение контрактов, предусмотреть дополнительные возможности закупок у единственного поставщика до конца 2022 г.</w:t>
      </w:r>
    </w:p>
    <w:p w14:paraId="572303C9"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proofErr w:type="spellStart"/>
      <w:r w:rsidRPr="001817AB">
        <w:rPr>
          <w:sz w:val="23"/>
          <w:szCs w:val="23"/>
        </w:rPr>
        <w:t>Медорганизации</w:t>
      </w:r>
      <w:proofErr w:type="spellEnd"/>
      <w:r w:rsidRPr="001817AB">
        <w:rPr>
          <w:sz w:val="23"/>
          <w:szCs w:val="23"/>
        </w:rPr>
        <w:t xml:space="preserve"> смогут закупать больше изделий через электронный запрос котировок, а также по решению учредителя закупать лекарства, расходные материалы и </w:t>
      </w:r>
      <w:proofErr w:type="spellStart"/>
      <w:r w:rsidRPr="001817AB">
        <w:rPr>
          <w:sz w:val="23"/>
          <w:szCs w:val="23"/>
        </w:rPr>
        <w:t>медизделия</w:t>
      </w:r>
      <w:proofErr w:type="spellEnd"/>
      <w:r w:rsidRPr="001817AB">
        <w:rPr>
          <w:sz w:val="23"/>
          <w:szCs w:val="23"/>
        </w:rPr>
        <w:t xml:space="preserve"> в упрощенном порядке. ФСС сможет закупать </w:t>
      </w:r>
      <w:proofErr w:type="spellStart"/>
      <w:r w:rsidRPr="001817AB">
        <w:rPr>
          <w:sz w:val="23"/>
          <w:szCs w:val="23"/>
        </w:rPr>
        <w:t>техсредства</w:t>
      </w:r>
      <w:proofErr w:type="spellEnd"/>
      <w:r w:rsidRPr="001817AB">
        <w:rPr>
          <w:sz w:val="23"/>
          <w:szCs w:val="23"/>
        </w:rPr>
        <w:t xml:space="preserve"> реабилитации и услуги у единственного поставщика. Максимальная сумма закупки лекарств у единственного поставщика для назначения одному пациенту по решению врачебной комиссии повышается с 1 до 1,5 </w:t>
      </w:r>
      <w:proofErr w:type="gramStart"/>
      <w:r w:rsidRPr="001817AB">
        <w:rPr>
          <w:sz w:val="23"/>
          <w:szCs w:val="23"/>
        </w:rPr>
        <w:t>млн</w:t>
      </w:r>
      <w:proofErr w:type="gramEnd"/>
      <w:r w:rsidRPr="001817AB">
        <w:rPr>
          <w:sz w:val="23"/>
          <w:szCs w:val="23"/>
        </w:rPr>
        <w:t xml:space="preserve"> руб. Лекарства и </w:t>
      </w:r>
      <w:proofErr w:type="spellStart"/>
      <w:r w:rsidRPr="001817AB">
        <w:rPr>
          <w:sz w:val="23"/>
          <w:szCs w:val="23"/>
        </w:rPr>
        <w:t>медизделия</w:t>
      </w:r>
      <w:proofErr w:type="spellEnd"/>
      <w:r w:rsidRPr="001817AB">
        <w:rPr>
          <w:sz w:val="23"/>
          <w:szCs w:val="23"/>
        </w:rPr>
        <w:t>, которые не имеют российского аналога, можно будет закупать у единственного поставщика.</w:t>
      </w:r>
    </w:p>
    <w:p w14:paraId="75552AAE"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Отдельными законами определят особенности градостроительной деятельности в 2022 г. Члены СРО смогут получать займы из компенсационного фонда до 1 января 2023 г.</w:t>
      </w:r>
    </w:p>
    <w:p w14:paraId="5F534E4B"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В 2022 г. Правительство сможет определить особенности долевого строительства; изменения проектной документации, разработки документации по планировке территорий, выдачи разрешений на строительство и ввод в эксплуатацию; изменения существенных условий контрактов по строительству, реконструкции, капремонту.</w:t>
      </w:r>
    </w:p>
    <w:p w14:paraId="19EF8178"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 xml:space="preserve">Также в 2022 г. Правительство может упростить процедуры получения </w:t>
      </w:r>
      <w:proofErr w:type="spellStart"/>
      <w:r w:rsidRPr="001817AB">
        <w:rPr>
          <w:sz w:val="23"/>
          <w:szCs w:val="23"/>
        </w:rPr>
        <w:t>госуслуг</w:t>
      </w:r>
      <w:proofErr w:type="spellEnd"/>
      <w:r w:rsidRPr="001817AB">
        <w:rPr>
          <w:sz w:val="23"/>
          <w:szCs w:val="23"/>
        </w:rPr>
        <w:t>.</w:t>
      </w:r>
    </w:p>
    <w:p w14:paraId="1446937E"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Чтобы получить статус участника крымской СЭЗ, достаточно будет иметь филиал/представительство в Крыму.</w:t>
      </w:r>
    </w:p>
    <w:p w14:paraId="7294F368" w14:textId="77777777" w:rsidR="00D71DAD" w:rsidRPr="001817AB" w:rsidRDefault="00D71DAD" w:rsidP="00D71DAD">
      <w:pPr>
        <w:pStyle w:val="s1"/>
        <w:shd w:val="clear" w:color="auto" w:fill="FFFFFF"/>
        <w:spacing w:before="0" w:beforeAutospacing="0" w:after="0" w:afterAutospacing="0"/>
        <w:ind w:firstLine="567"/>
        <w:jc w:val="both"/>
        <w:rPr>
          <w:sz w:val="23"/>
          <w:szCs w:val="23"/>
        </w:rPr>
      </w:pPr>
      <w:r w:rsidRPr="001817AB">
        <w:rPr>
          <w:sz w:val="23"/>
          <w:szCs w:val="23"/>
        </w:rPr>
        <w:t>Поправки вступают в силу со дня опубликования.</w:t>
      </w:r>
    </w:p>
    <w:p w14:paraId="0072899D" w14:textId="77777777" w:rsidR="004F1315" w:rsidRPr="001817AB" w:rsidRDefault="004F1315" w:rsidP="004F1315">
      <w:pPr>
        <w:pStyle w:val="s1"/>
        <w:numPr>
          <w:ilvl w:val="0"/>
          <w:numId w:val="24"/>
        </w:numPr>
        <w:spacing w:after="0" w:afterAutospacing="0"/>
        <w:ind w:left="567" w:hanging="567"/>
        <w:jc w:val="both"/>
        <w:rPr>
          <w:b/>
          <w:bCs/>
          <w:sz w:val="23"/>
          <w:szCs w:val="23"/>
        </w:rPr>
      </w:pPr>
      <w:r w:rsidRPr="001817AB">
        <w:rPr>
          <w:b/>
          <w:bCs/>
          <w:sz w:val="23"/>
          <w:szCs w:val="23"/>
        </w:rPr>
        <w:t>Для бизнеса на Курилах решено ввести льготный налоговый режим</w:t>
      </w:r>
    </w:p>
    <w:p w14:paraId="4516091A" w14:textId="77777777" w:rsidR="004F1315" w:rsidRPr="001817AB" w:rsidRDefault="004F1315" w:rsidP="004F1315">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Федеральный закон от 9 марта 2022 г. N 50-ФЗ "О внесении изменений в часть вторую Налогового кодекса Российской Федерации"</w:t>
      </w:r>
    </w:p>
    <w:p w14:paraId="796805B5" w14:textId="77777777" w:rsidR="004F1315" w:rsidRPr="001817AB" w:rsidRDefault="004F1315" w:rsidP="004F1315">
      <w:pPr>
        <w:pStyle w:val="s1"/>
        <w:shd w:val="clear" w:color="auto" w:fill="FFFFFF"/>
        <w:spacing w:before="0" w:beforeAutospacing="0"/>
        <w:ind w:firstLine="567"/>
        <w:jc w:val="both"/>
        <w:rPr>
          <w:sz w:val="23"/>
          <w:szCs w:val="23"/>
        </w:rPr>
      </w:pPr>
      <w:r w:rsidRPr="001817AB">
        <w:rPr>
          <w:sz w:val="23"/>
          <w:szCs w:val="23"/>
        </w:rPr>
        <w:t xml:space="preserve">Организация, зарегистрированная на территории Курильских островов после 1 января 2022 г., в течение 20 лет, но не позднее 31 декабря 2046 г., освобождена от исполнения обязанностей налогоплательщика налога на прибыль. Она также не признается плательщиком налога на имущество, транспортного и земельного налога в течение периода использования такими организациями права на указанное освобождение. Также </w:t>
      </w:r>
      <w:proofErr w:type="spellStart"/>
      <w:r w:rsidRPr="001817AB">
        <w:rPr>
          <w:sz w:val="23"/>
          <w:szCs w:val="23"/>
        </w:rPr>
        <w:t>юрлицо</w:t>
      </w:r>
      <w:proofErr w:type="spellEnd"/>
      <w:r w:rsidRPr="001817AB">
        <w:rPr>
          <w:sz w:val="23"/>
          <w:szCs w:val="23"/>
        </w:rPr>
        <w:t xml:space="preserve"> может применять пониженные тарифы страховых взносов.</w:t>
      </w:r>
    </w:p>
    <w:p w14:paraId="26AFDF33" w14:textId="77777777" w:rsidR="004F1315" w:rsidRPr="001817AB" w:rsidRDefault="004F1315" w:rsidP="004F1315">
      <w:pPr>
        <w:pStyle w:val="s1"/>
        <w:numPr>
          <w:ilvl w:val="0"/>
          <w:numId w:val="24"/>
        </w:numPr>
        <w:spacing w:after="0" w:afterAutospacing="0"/>
        <w:ind w:left="567" w:hanging="567"/>
        <w:jc w:val="both"/>
        <w:rPr>
          <w:b/>
          <w:bCs/>
          <w:sz w:val="23"/>
          <w:szCs w:val="23"/>
        </w:rPr>
      </w:pPr>
      <w:r w:rsidRPr="001817AB">
        <w:rPr>
          <w:b/>
          <w:bCs/>
          <w:sz w:val="23"/>
          <w:szCs w:val="23"/>
        </w:rPr>
        <w:t>Президент РФ подписал Закон об отмене НДС при продаже банками драгметаллов физлицам и о запрете применять УСН и ПСН в ювелирной отрасли</w:t>
      </w:r>
    </w:p>
    <w:p w14:paraId="4412777A" w14:textId="77777777" w:rsidR="004F1315" w:rsidRPr="001817AB" w:rsidRDefault="004F1315" w:rsidP="004F1315">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Федеральный закон от 9 марта 2022 г. N 47-ФЗ "О внесении изменений в часть вторую Налогового кодекса Российской Федерации"</w:t>
      </w:r>
    </w:p>
    <w:p w14:paraId="137E55E5" w14:textId="77777777" w:rsidR="004F1315" w:rsidRPr="001817AB" w:rsidRDefault="004F1315" w:rsidP="004F1315">
      <w:pPr>
        <w:pStyle w:val="s1"/>
        <w:shd w:val="clear" w:color="auto" w:fill="FFFFFF"/>
        <w:spacing w:before="0" w:beforeAutospacing="0" w:after="120" w:afterAutospacing="0"/>
        <w:ind w:firstLine="567"/>
        <w:jc w:val="both"/>
        <w:rPr>
          <w:sz w:val="23"/>
          <w:szCs w:val="23"/>
        </w:rPr>
      </w:pPr>
      <w:r w:rsidRPr="001817AB">
        <w:rPr>
          <w:sz w:val="23"/>
          <w:szCs w:val="23"/>
        </w:rPr>
        <w:t>От НДС освобождены операции по реализации банками драгметаллов физлицам. С 1 января 2023 г. УСН и ПСН нельзя будет применять в отношении деятельности по производству ювелирных и других изделий из драгметаллов или оптовой (розничной) торговле ими.</w:t>
      </w:r>
    </w:p>
    <w:p w14:paraId="70B1EC1C" w14:textId="77777777" w:rsidR="004F1315" w:rsidRPr="001817AB" w:rsidRDefault="004F1315" w:rsidP="004F1315">
      <w:pPr>
        <w:pStyle w:val="s1"/>
        <w:shd w:val="clear" w:color="auto" w:fill="FFFFFF"/>
        <w:spacing w:before="0" w:beforeAutospacing="0"/>
        <w:ind w:firstLine="567"/>
        <w:jc w:val="both"/>
        <w:rPr>
          <w:sz w:val="23"/>
          <w:szCs w:val="23"/>
        </w:rPr>
      </w:pPr>
      <w:r w:rsidRPr="001817AB">
        <w:rPr>
          <w:sz w:val="23"/>
          <w:szCs w:val="23"/>
        </w:rPr>
        <w:t>Федеральный закон вступает в силу со дня его официального опубликования.</w:t>
      </w:r>
    </w:p>
    <w:p w14:paraId="01E3D5E9" w14:textId="77777777" w:rsidR="004F1315" w:rsidRPr="001817AB" w:rsidRDefault="004F1315" w:rsidP="004F1315">
      <w:pPr>
        <w:pStyle w:val="s1"/>
        <w:numPr>
          <w:ilvl w:val="0"/>
          <w:numId w:val="24"/>
        </w:numPr>
        <w:spacing w:after="0" w:afterAutospacing="0"/>
        <w:ind w:left="567" w:hanging="567"/>
        <w:jc w:val="both"/>
        <w:rPr>
          <w:b/>
          <w:bCs/>
          <w:sz w:val="23"/>
          <w:szCs w:val="23"/>
        </w:rPr>
      </w:pPr>
      <w:r w:rsidRPr="001817AB">
        <w:rPr>
          <w:b/>
          <w:bCs/>
          <w:sz w:val="23"/>
          <w:szCs w:val="23"/>
        </w:rPr>
        <w:t>Согласно поправкам поводом для возбуждения уголовного дела о преступлениях, связанных с неуплатой налогов и страховых взносов, будут служить только материалы, которые направлены налоговыми органами. Речь идет о преступлениях, предусмотренных статьями 198-199.2 УК РФ.</w:t>
      </w:r>
    </w:p>
    <w:p w14:paraId="1C920C4F" w14:textId="77777777" w:rsidR="004F1315" w:rsidRPr="001817AB" w:rsidRDefault="004F1315" w:rsidP="00B92D5B">
      <w:pPr>
        <w:pStyle w:val="a9"/>
        <w:spacing w:after="100" w:afterAutospacing="1"/>
        <w:ind w:left="567"/>
        <w:jc w:val="both"/>
        <w:rPr>
          <w:b/>
          <w:sz w:val="23"/>
          <w:szCs w:val="23"/>
          <w:lang w:eastAsia="ru-RU"/>
        </w:rPr>
      </w:pPr>
      <w:r w:rsidRPr="001817AB">
        <w:rPr>
          <w:b/>
          <w:sz w:val="23"/>
          <w:szCs w:val="23"/>
          <w:lang w:eastAsia="ru-RU"/>
        </w:rPr>
        <w:t>Скорректированы нормы в части взаимодействия следователей и страховщиков при решении вопросов о возбуждении уголовных дел по факту уклонения от уплаты страховых взносов на ОСС от несчастных случаев на производстве и профзаболеваний.</w:t>
      </w:r>
    </w:p>
    <w:p w14:paraId="29EF032D" w14:textId="77777777" w:rsidR="004F1315" w:rsidRPr="001817AB" w:rsidRDefault="00D175F9" w:rsidP="00DE3A8B">
      <w:pPr>
        <w:pStyle w:val="s1"/>
        <w:shd w:val="clear" w:color="auto" w:fill="FFFFFF"/>
        <w:spacing w:before="120" w:beforeAutospacing="0" w:after="120" w:afterAutospacing="0"/>
        <w:ind w:left="567"/>
        <w:jc w:val="both"/>
        <w:rPr>
          <w:rStyle w:val="a3"/>
          <w:i/>
          <w:iCs/>
          <w:color w:val="auto"/>
          <w:sz w:val="23"/>
          <w:szCs w:val="23"/>
          <w:u w:val="none"/>
        </w:rPr>
      </w:pPr>
      <w:hyperlink r:id="rId47" w:anchor="/document/400359959/entry/3" w:history="1">
        <w:r w:rsidR="004F1315" w:rsidRPr="001817AB">
          <w:rPr>
            <w:rStyle w:val="a3"/>
            <w:i/>
            <w:iCs/>
            <w:color w:val="auto"/>
            <w:sz w:val="23"/>
            <w:szCs w:val="23"/>
            <w:u w:val="none"/>
          </w:rPr>
          <w:t>Федеральный закон от 09 марта 2022 г. N 51-ФЗ</w:t>
        </w:r>
      </w:hyperlink>
      <w:r w:rsidR="004F1315" w:rsidRPr="001817AB">
        <w:rPr>
          <w:rStyle w:val="a3"/>
          <w:i/>
          <w:iCs/>
          <w:color w:val="auto"/>
          <w:sz w:val="23"/>
          <w:szCs w:val="23"/>
          <w:u w:val="none"/>
        </w:rPr>
        <w:t xml:space="preserve"> «О внесении изменений в статьи 140 и 144 Уголовно-процессуального кодекса РФ»</w:t>
      </w:r>
    </w:p>
    <w:p w14:paraId="555AE7A7" w14:textId="77777777" w:rsidR="004B3359" w:rsidRPr="001817AB" w:rsidRDefault="004B3359" w:rsidP="004B3359">
      <w:pPr>
        <w:pStyle w:val="s1"/>
        <w:numPr>
          <w:ilvl w:val="0"/>
          <w:numId w:val="24"/>
        </w:numPr>
        <w:spacing w:after="0" w:afterAutospacing="0"/>
        <w:ind w:left="567" w:hanging="567"/>
        <w:jc w:val="both"/>
        <w:rPr>
          <w:b/>
          <w:bCs/>
          <w:sz w:val="23"/>
          <w:szCs w:val="23"/>
        </w:rPr>
      </w:pPr>
      <w:r w:rsidRPr="001817AB">
        <w:rPr>
          <w:b/>
          <w:bCs/>
          <w:sz w:val="23"/>
          <w:szCs w:val="23"/>
        </w:rPr>
        <w:t>У каталога товаров и запрета на допуск к закупкам иностранных промышленных товаров различные цели</w:t>
      </w:r>
    </w:p>
    <w:p w14:paraId="11685C22" w14:textId="30C57DDF" w:rsidR="004B3359" w:rsidRPr="001817AB" w:rsidRDefault="004B3359" w:rsidP="00DE3A8B">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Письмо Минфина России от 2 марта 2022 г. N 24-06-08/15042 "О рассмотрении обращения"</w:t>
      </w:r>
    </w:p>
    <w:p w14:paraId="1B75C956" w14:textId="77777777" w:rsidR="004B3359" w:rsidRPr="001817AB" w:rsidRDefault="004B3359" w:rsidP="004B3359">
      <w:pPr>
        <w:pStyle w:val="s1"/>
        <w:shd w:val="clear" w:color="auto" w:fill="FFFFFF"/>
        <w:spacing w:before="0" w:beforeAutospacing="0" w:after="0" w:afterAutospacing="0"/>
        <w:ind w:firstLine="567"/>
        <w:jc w:val="both"/>
        <w:rPr>
          <w:sz w:val="23"/>
          <w:szCs w:val="23"/>
        </w:rPr>
      </w:pPr>
      <w:r w:rsidRPr="001817AB">
        <w:rPr>
          <w:sz w:val="23"/>
          <w:szCs w:val="23"/>
        </w:rPr>
        <w:t>Правила использования каталога товаров, работ, услуг для государственных и муниципальных нужд и запрет на допуск к закупкам иностранных промышленных товаров преследуют различные цели:</w:t>
      </w:r>
    </w:p>
    <w:p w14:paraId="10B9AFA7" w14:textId="77777777" w:rsidR="004B3359" w:rsidRPr="001817AB" w:rsidRDefault="004B3359" w:rsidP="004B3359">
      <w:pPr>
        <w:pStyle w:val="s1"/>
        <w:shd w:val="clear" w:color="auto" w:fill="FFFFFF"/>
        <w:spacing w:before="0" w:beforeAutospacing="0" w:after="0" w:afterAutospacing="0"/>
        <w:ind w:firstLine="567"/>
        <w:jc w:val="both"/>
        <w:rPr>
          <w:sz w:val="23"/>
          <w:szCs w:val="23"/>
        </w:rPr>
      </w:pPr>
      <w:r w:rsidRPr="001817AB">
        <w:rPr>
          <w:sz w:val="23"/>
          <w:szCs w:val="23"/>
        </w:rPr>
        <w:t>1) правила использования каталога устанавливают требования к указанию описания товара, работы, услуги в документах, предусмотренных 44-ФЗ;</w:t>
      </w:r>
    </w:p>
    <w:p w14:paraId="3E94511E" w14:textId="77777777" w:rsidR="004B3359" w:rsidRPr="001817AB" w:rsidRDefault="004B3359" w:rsidP="004B3359">
      <w:pPr>
        <w:pStyle w:val="s1"/>
        <w:shd w:val="clear" w:color="auto" w:fill="FFFFFF"/>
        <w:spacing w:before="0" w:beforeAutospacing="0" w:after="0" w:afterAutospacing="0"/>
        <w:ind w:firstLine="567"/>
        <w:jc w:val="both"/>
        <w:rPr>
          <w:sz w:val="23"/>
          <w:szCs w:val="23"/>
        </w:rPr>
      </w:pPr>
      <w:r w:rsidRPr="001817AB">
        <w:rPr>
          <w:sz w:val="23"/>
          <w:szCs w:val="23"/>
        </w:rPr>
        <w:t>2) запрет содержит коды ОКПД</w:t>
      </w:r>
      <w:proofErr w:type="gramStart"/>
      <w:r w:rsidRPr="001817AB">
        <w:rPr>
          <w:sz w:val="23"/>
          <w:szCs w:val="23"/>
        </w:rPr>
        <w:t>2</w:t>
      </w:r>
      <w:proofErr w:type="gramEnd"/>
      <w:r w:rsidRPr="001817AB">
        <w:rPr>
          <w:sz w:val="23"/>
          <w:szCs w:val="23"/>
        </w:rPr>
        <w:t xml:space="preserve"> в целях соотнесения заказчиком объекта закупки с перечнем товаров, работ (услуг), в отношении которых запрет установлен. При этом запрет не устанавливает требований к описанию объекта закупки, указанию кодов ОКПД</w:t>
      </w:r>
      <w:proofErr w:type="gramStart"/>
      <w:r w:rsidRPr="001817AB">
        <w:rPr>
          <w:sz w:val="23"/>
          <w:szCs w:val="23"/>
        </w:rPr>
        <w:t>2</w:t>
      </w:r>
      <w:proofErr w:type="gramEnd"/>
      <w:r w:rsidRPr="001817AB">
        <w:rPr>
          <w:sz w:val="23"/>
          <w:szCs w:val="23"/>
        </w:rPr>
        <w:t xml:space="preserve"> в документах, предусмотренных 44-ФЗ.</w:t>
      </w:r>
    </w:p>
    <w:p w14:paraId="5AF8AF42" w14:textId="77777777" w:rsidR="004B3359" w:rsidRPr="001817AB" w:rsidRDefault="004B3359" w:rsidP="004B3359">
      <w:pPr>
        <w:pStyle w:val="s1"/>
        <w:shd w:val="clear" w:color="auto" w:fill="FFFFFF"/>
        <w:spacing w:before="0" w:beforeAutospacing="0" w:after="0" w:afterAutospacing="0"/>
        <w:ind w:firstLine="567"/>
        <w:jc w:val="both"/>
        <w:rPr>
          <w:sz w:val="23"/>
          <w:szCs w:val="23"/>
        </w:rPr>
      </w:pPr>
      <w:r w:rsidRPr="001817AB">
        <w:rPr>
          <w:sz w:val="23"/>
          <w:szCs w:val="23"/>
        </w:rPr>
        <w:t>Заказчик использует позиции каталога, размещенные в ЕИС, и самостоятельно устанавливает в отношении конкретной закупки запрет. При этом наличие или отсутствие в позиции каталога кода ОКПД</w:t>
      </w:r>
      <w:proofErr w:type="gramStart"/>
      <w:r w:rsidRPr="001817AB">
        <w:rPr>
          <w:sz w:val="23"/>
          <w:szCs w:val="23"/>
        </w:rPr>
        <w:t>2</w:t>
      </w:r>
      <w:proofErr w:type="gramEnd"/>
      <w:r w:rsidRPr="001817AB">
        <w:rPr>
          <w:sz w:val="23"/>
          <w:szCs w:val="23"/>
        </w:rPr>
        <w:t>, указанного в запрете, не является непосредственно условием применения или неприменения запретов для целей закупок.</w:t>
      </w:r>
    </w:p>
    <w:p w14:paraId="6BFC059F" w14:textId="77777777" w:rsidR="007C0F59" w:rsidRPr="001817AB" w:rsidRDefault="007C0F59" w:rsidP="007C0F59">
      <w:pPr>
        <w:pStyle w:val="s1"/>
        <w:numPr>
          <w:ilvl w:val="0"/>
          <w:numId w:val="24"/>
        </w:numPr>
        <w:spacing w:after="0" w:afterAutospacing="0"/>
        <w:ind w:left="567" w:hanging="567"/>
        <w:jc w:val="both"/>
        <w:rPr>
          <w:b/>
          <w:bCs/>
          <w:sz w:val="23"/>
          <w:szCs w:val="23"/>
        </w:rPr>
      </w:pPr>
      <w:r w:rsidRPr="001817AB">
        <w:rPr>
          <w:b/>
          <w:bCs/>
          <w:sz w:val="23"/>
          <w:szCs w:val="23"/>
        </w:rPr>
        <w:t>Запрет и ограничение вывоза отдельных видов товаров: ТПП указала, как должны выдаваться и заполняться сертификаты СТ-1</w:t>
      </w:r>
    </w:p>
    <w:p w14:paraId="75F0C6C9" w14:textId="778A45AA" w:rsidR="007C0F59" w:rsidRPr="001817AB" w:rsidRDefault="007C0F59" w:rsidP="00DE3A8B">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Письмо Торгово-промышленной палаты РФ от 11 марта 2022 г. N 02в/350 "О выдаче сертификатов о происхождении товара формы СТ-1"</w:t>
      </w:r>
    </w:p>
    <w:p w14:paraId="3E7088CB" w14:textId="77777777" w:rsidR="007C0F59" w:rsidRPr="001817AB" w:rsidRDefault="007C0F59" w:rsidP="007C0F59">
      <w:pPr>
        <w:pStyle w:val="s1"/>
        <w:shd w:val="clear" w:color="auto" w:fill="FFFFFF"/>
        <w:spacing w:before="0" w:beforeAutospacing="0" w:after="0" w:afterAutospacing="0"/>
        <w:ind w:firstLine="567"/>
        <w:jc w:val="both"/>
        <w:rPr>
          <w:sz w:val="23"/>
          <w:szCs w:val="23"/>
        </w:rPr>
      </w:pPr>
      <w:r w:rsidRPr="001817AB">
        <w:rPr>
          <w:sz w:val="23"/>
          <w:szCs w:val="23"/>
        </w:rPr>
        <w:t>В связи с зарубежными санкциями были приняты специальные экономические меры в виде запрета и ограничения вывоза отдельных видов товаров. При этом предусмотрен ряд исключений. Среди них - товары с сертификатом о происхождении по форме СТ-1.</w:t>
      </w:r>
    </w:p>
    <w:p w14:paraId="7E3C9A1A" w14:textId="77777777" w:rsidR="007C0F59" w:rsidRPr="001817AB" w:rsidRDefault="007C0F59" w:rsidP="007C0F59">
      <w:pPr>
        <w:pStyle w:val="s1"/>
        <w:shd w:val="clear" w:color="auto" w:fill="FFFFFF"/>
        <w:spacing w:before="0" w:beforeAutospacing="0" w:after="0" w:afterAutospacing="0"/>
        <w:ind w:firstLine="567"/>
        <w:jc w:val="both"/>
        <w:rPr>
          <w:sz w:val="23"/>
          <w:szCs w:val="23"/>
        </w:rPr>
      </w:pPr>
      <w:r w:rsidRPr="001817AB">
        <w:rPr>
          <w:sz w:val="23"/>
          <w:szCs w:val="23"/>
        </w:rPr>
        <w:t>ТПП установила особенности выдачи и заполнения таких сертификатов.</w:t>
      </w:r>
    </w:p>
    <w:p w14:paraId="6BBF2E5B" w14:textId="77777777" w:rsidR="00836163" w:rsidRPr="001817AB" w:rsidRDefault="00836163" w:rsidP="00836163">
      <w:pPr>
        <w:pStyle w:val="s1"/>
        <w:numPr>
          <w:ilvl w:val="0"/>
          <w:numId w:val="24"/>
        </w:numPr>
        <w:spacing w:after="0" w:afterAutospacing="0"/>
        <w:ind w:left="567" w:hanging="567"/>
        <w:jc w:val="both"/>
        <w:rPr>
          <w:b/>
          <w:bCs/>
          <w:sz w:val="23"/>
          <w:szCs w:val="23"/>
        </w:rPr>
      </w:pPr>
      <w:r w:rsidRPr="001817AB">
        <w:rPr>
          <w:b/>
          <w:bCs/>
          <w:sz w:val="23"/>
          <w:szCs w:val="23"/>
        </w:rPr>
        <w:t>Нужно ли в форме N П-4 в составе фонда зарплаты отражать компенсацию работнику пройденного самостоятельно обязательного медосмотра - отвечает Росстат</w:t>
      </w:r>
    </w:p>
    <w:p w14:paraId="0FFE7011" w14:textId="6400244C" w:rsidR="00836163" w:rsidRPr="001817AB" w:rsidRDefault="00836163" w:rsidP="00836163">
      <w:pPr>
        <w:pStyle w:val="s1"/>
        <w:shd w:val="clear" w:color="auto" w:fill="FFFFFF"/>
        <w:spacing w:before="120" w:beforeAutospacing="0" w:after="120" w:afterAutospacing="0"/>
        <w:ind w:left="567"/>
        <w:jc w:val="both"/>
        <w:rPr>
          <w:rStyle w:val="a3"/>
          <w:i/>
          <w:iCs/>
          <w:color w:val="auto"/>
          <w:sz w:val="23"/>
          <w:szCs w:val="23"/>
          <w:u w:val="none"/>
        </w:rPr>
      </w:pPr>
      <w:r w:rsidRPr="001817AB">
        <w:rPr>
          <w:rStyle w:val="a3"/>
          <w:i/>
          <w:iCs/>
          <w:color w:val="auto"/>
          <w:sz w:val="23"/>
          <w:szCs w:val="23"/>
          <w:u w:val="none"/>
        </w:rPr>
        <w:t>Письмо Федеральной службы государственной статистики от 28 марта 2022 г. N 1184/</w:t>
      </w:r>
      <w:proofErr w:type="spellStart"/>
      <w:r w:rsidRPr="001817AB">
        <w:rPr>
          <w:rStyle w:val="a3"/>
          <w:i/>
          <w:iCs/>
          <w:color w:val="auto"/>
          <w:sz w:val="23"/>
          <w:szCs w:val="23"/>
          <w:u w:val="none"/>
        </w:rPr>
        <w:t>ог</w:t>
      </w:r>
      <w:proofErr w:type="spellEnd"/>
    </w:p>
    <w:p w14:paraId="206251EC" w14:textId="77777777" w:rsidR="00836163" w:rsidRPr="001817AB" w:rsidRDefault="00836163" w:rsidP="00836163">
      <w:pPr>
        <w:pStyle w:val="s1"/>
        <w:shd w:val="clear" w:color="auto" w:fill="FFFFFF"/>
        <w:spacing w:before="0" w:beforeAutospacing="0" w:after="0" w:afterAutospacing="0"/>
        <w:ind w:firstLine="567"/>
        <w:jc w:val="both"/>
        <w:rPr>
          <w:sz w:val="23"/>
          <w:szCs w:val="23"/>
        </w:rPr>
      </w:pPr>
      <w:r w:rsidRPr="001817AB">
        <w:rPr>
          <w:sz w:val="23"/>
          <w:szCs w:val="23"/>
        </w:rPr>
        <w:t>Росстат разъяснил, что компенсация работнику пройденного самостоятельно обязательного медосмотра не отражается в графах 8 и 11 формы N П-4 "Сведения о численности и заработной плате работников".</w:t>
      </w:r>
    </w:p>
    <w:p w14:paraId="76ED7DC2" w14:textId="77777777" w:rsidR="00836163" w:rsidRPr="001817AB" w:rsidRDefault="00836163" w:rsidP="00836163">
      <w:pPr>
        <w:pStyle w:val="s1"/>
        <w:shd w:val="clear" w:color="auto" w:fill="FFFFFF"/>
        <w:spacing w:before="0" w:beforeAutospacing="0" w:after="0" w:afterAutospacing="0"/>
        <w:ind w:firstLine="567"/>
        <w:jc w:val="both"/>
        <w:rPr>
          <w:sz w:val="23"/>
          <w:szCs w:val="23"/>
        </w:rPr>
      </w:pPr>
      <w:r w:rsidRPr="001817AB">
        <w:rPr>
          <w:sz w:val="23"/>
          <w:szCs w:val="23"/>
        </w:rPr>
        <w:t>Указания по формированию этих и некоторых иных сведений будут актуализированы в ноябре 2022 г. и вступят в силу с отчета по форме N П-4 за январь 2023 г.</w:t>
      </w:r>
    </w:p>
    <w:p w14:paraId="72749A89" w14:textId="77777777" w:rsidR="00D71DAD" w:rsidRPr="001817AB" w:rsidRDefault="00D71DAD" w:rsidP="00D71DAD">
      <w:pPr>
        <w:pStyle w:val="s1"/>
        <w:shd w:val="clear" w:color="auto" w:fill="FFFFFF"/>
        <w:spacing w:before="0" w:beforeAutospacing="0"/>
        <w:ind w:firstLine="567"/>
        <w:jc w:val="both"/>
        <w:rPr>
          <w:sz w:val="23"/>
          <w:szCs w:val="23"/>
        </w:rPr>
      </w:pPr>
    </w:p>
    <w:p w14:paraId="78FFB213" w14:textId="77777777" w:rsidR="00D71DAD" w:rsidRPr="00AB366C" w:rsidRDefault="00D71DAD" w:rsidP="00AB366C">
      <w:pPr>
        <w:pStyle w:val="s1"/>
        <w:shd w:val="clear" w:color="auto" w:fill="FFFFFF"/>
        <w:ind w:left="480"/>
        <w:jc w:val="both"/>
        <w:rPr>
          <w:rStyle w:val="a3"/>
          <w:i/>
          <w:iCs/>
          <w:color w:val="auto"/>
          <w:sz w:val="23"/>
          <w:szCs w:val="23"/>
          <w:u w:val="none"/>
        </w:rPr>
      </w:pPr>
    </w:p>
    <w:sectPr w:rsidR="00D71DAD" w:rsidRPr="00AB366C" w:rsidSect="008E7591">
      <w:headerReference w:type="even" r:id="rId48"/>
      <w:headerReference w:type="default" r:id="rId49"/>
      <w:footerReference w:type="even" r:id="rId50"/>
      <w:footerReference w:type="default" r:id="rId51"/>
      <w:headerReference w:type="first" r:id="rId52"/>
      <w:footerReference w:type="first" r:id="rId53"/>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D175F9" w:rsidRDefault="00D175F9">
      <w:r>
        <w:separator/>
      </w:r>
    </w:p>
  </w:endnote>
  <w:endnote w:type="continuationSeparator" w:id="0">
    <w:p w14:paraId="16635457" w14:textId="77777777" w:rsidR="00D175F9" w:rsidRDefault="00D1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D175F9" w:rsidRDefault="00D175F9"/>
  <w:p w14:paraId="4AA79547" w14:textId="77777777" w:rsidR="00D175F9" w:rsidRDefault="00D175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D175F9" w:rsidRDefault="00D175F9">
    <w:pPr>
      <w:pStyle w:val="a6"/>
      <w:jc w:val="center"/>
    </w:pPr>
    <w:r>
      <w:fldChar w:fldCharType="begin"/>
    </w:r>
    <w:r>
      <w:instrText xml:space="preserve"> PAGE </w:instrText>
    </w:r>
    <w:r>
      <w:fldChar w:fldCharType="separate"/>
    </w:r>
    <w:r w:rsidR="00F35942">
      <w:rPr>
        <w:noProof/>
      </w:rPr>
      <w:t>51</w:t>
    </w:r>
    <w:r>
      <w:fldChar w:fldCharType="end"/>
    </w:r>
  </w:p>
  <w:p w14:paraId="7BC60331" w14:textId="77777777" w:rsidR="00D175F9" w:rsidRDefault="00D175F9">
    <w:pPr>
      <w:pStyle w:val="a6"/>
    </w:pPr>
  </w:p>
  <w:p w14:paraId="76756675" w14:textId="77777777" w:rsidR="00D175F9" w:rsidRDefault="00D175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D175F9" w:rsidRDefault="00D17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D175F9" w:rsidRDefault="00D175F9">
      <w:r>
        <w:separator/>
      </w:r>
    </w:p>
  </w:footnote>
  <w:footnote w:type="continuationSeparator" w:id="0">
    <w:p w14:paraId="5CC6774F" w14:textId="77777777" w:rsidR="00D175F9" w:rsidRDefault="00D1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D175F9" w:rsidRDefault="00D175F9">
    <w:r>
      <w:t>[Введите текст]</w:t>
    </w:r>
  </w:p>
  <w:p w14:paraId="3F780D8D" w14:textId="77777777" w:rsidR="00D175F9" w:rsidRDefault="00D175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D175F9" w:rsidRDefault="00D175F9"/>
  <w:p w14:paraId="5CC3A524" w14:textId="77777777" w:rsidR="00D175F9" w:rsidRDefault="00D175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7" w:type="dxa"/>
      <w:tblInd w:w="108" w:type="dxa"/>
      <w:tblLayout w:type="fixed"/>
      <w:tblLook w:val="0000" w:firstRow="0" w:lastRow="0" w:firstColumn="0" w:lastColumn="0" w:noHBand="0" w:noVBand="0"/>
    </w:tblPr>
    <w:tblGrid>
      <w:gridCol w:w="2445"/>
      <w:gridCol w:w="7972"/>
    </w:tblGrid>
    <w:tr w:rsidR="00D175F9" w14:paraId="357A1778" w14:textId="77777777" w:rsidTr="00D175F9">
      <w:trPr>
        <w:trHeight w:val="617"/>
      </w:trPr>
      <w:tc>
        <w:tcPr>
          <w:tcW w:w="2445" w:type="dxa"/>
          <w:tcBorders>
            <w:bottom w:val="single" w:sz="4" w:space="0" w:color="000000"/>
          </w:tcBorders>
          <w:shd w:val="clear" w:color="auto" w:fill="auto"/>
        </w:tcPr>
        <w:p w14:paraId="0265E461" w14:textId="77777777" w:rsidR="00D175F9" w:rsidRDefault="00D175F9">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D175F9" w:rsidRDefault="00D175F9">
          <w:pPr>
            <w:tabs>
              <w:tab w:val="center" w:pos="4153"/>
              <w:tab w:val="right" w:pos="8306"/>
            </w:tabs>
            <w:snapToGrid w:val="0"/>
            <w:spacing w:line="228" w:lineRule="auto"/>
          </w:pPr>
          <w:r>
            <w:rPr>
              <w:b/>
              <w:sz w:val="24"/>
              <w:szCs w:val="24"/>
            </w:rPr>
            <w:t>АУДИТОРСКО-КОНСАЛТИНГОВАЯ ГРУППА «ЭТАЛОН»</w:t>
          </w:r>
        </w:p>
      </w:tc>
    </w:tr>
  </w:tbl>
  <w:p w14:paraId="4DE070DF" w14:textId="77777777" w:rsidR="00D175F9" w:rsidRDefault="00D175F9" w:rsidP="00D175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D175F9" w:rsidRDefault="00D1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94FD2"/>
    <w:multiLevelType w:val="hybridMultilevel"/>
    <w:tmpl w:val="AE6268F4"/>
    <w:lvl w:ilvl="0" w:tplc="B37643C6">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64296"/>
    <w:multiLevelType w:val="hybridMultilevel"/>
    <w:tmpl w:val="2512B0B8"/>
    <w:lvl w:ilvl="0" w:tplc="B37643C6">
      <w:start w:val="1"/>
      <w:numFmt w:val="decimal"/>
      <w:lvlText w:val="%1."/>
      <w:lvlJc w:val="left"/>
      <w:pPr>
        <w:ind w:left="2629"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5"/>
  </w:num>
  <w:num w:numId="3">
    <w:abstractNumId w:val="26"/>
  </w:num>
  <w:num w:numId="4">
    <w:abstractNumId w:val="7"/>
  </w:num>
  <w:num w:numId="5">
    <w:abstractNumId w:val="32"/>
  </w:num>
  <w:num w:numId="6">
    <w:abstractNumId w:val="16"/>
  </w:num>
  <w:num w:numId="7">
    <w:abstractNumId w:val="12"/>
  </w:num>
  <w:num w:numId="8">
    <w:abstractNumId w:val="19"/>
  </w:num>
  <w:num w:numId="9">
    <w:abstractNumId w:val="4"/>
  </w:num>
  <w:num w:numId="10">
    <w:abstractNumId w:val="22"/>
  </w:num>
  <w:num w:numId="11">
    <w:abstractNumId w:val="14"/>
  </w:num>
  <w:num w:numId="12">
    <w:abstractNumId w:val="20"/>
  </w:num>
  <w:num w:numId="13">
    <w:abstractNumId w:val="17"/>
  </w:num>
  <w:num w:numId="14">
    <w:abstractNumId w:val="11"/>
  </w:num>
  <w:num w:numId="15">
    <w:abstractNumId w:val="30"/>
  </w:num>
  <w:num w:numId="16">
    <w:abstractNumId w:val="6"/>
  </w:num>
  <w:num w:numId="17">
    <w:abstractNumId w:val="23"/>
  </w:num>
  <w:num w:numId="18">
    <w:abstractNumId w:val="0"/>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 w:numId="23">
    <w:abstractNumId w:val="33"/>
  </w:num>
  <w:num w:numId="24">
    <w:abstractNumId w:val="24"/>
  </w:num>
  <w:num w:numId="25">
    <w:abstractNumId w:val="29"/>
  </w:num>
  <w:num w:numId="26">
    <w:abstractNumId w:val="31"/>
  </w:num>
  <w:num w:numId="27">
    <w:abstractNumId w:val="25"/>
  </w:num>
  <w:num w:numId="28">
    <w:abstractNumId w:val="27"/>
  </w:num>
  <w:num w:numId="29">
    <w:abstractNumId w:val="15"/>
  </w:num>
  <w:num w:numId="30">
    <w:abstractNumId w:val="9"/>
  </w:num>
  <w:num w:numId="31">
    <w:abstractNumId w:val="18"/>
  </w:num>
  <w:num w:numId="32">
    <w:abstractNumId w:val="8"/>
  </w:num>
  <w:num w:numId="33">
    <w:abstractNumId w:val="21"/>
  </w:num>
  <w:num w:numId="34">
    <w:abstractNumId w:val="3"/>
  </w:num>
  <w:num w:numId="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271D"/>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623"/>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42E3"/>
    <w:rsid w:val="00084EE3"/>
    <w:rsid w:val="00084F94"/>
    <w:rsid w:val="0008529E"/>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6F9"/>
    <w:rsid w:val="000A3ACD"/>
    <w:rsid w:val="000A42E5"/>
    <w:rsid w:val="000A49C4"/>
    <w:rsid w:val="000A4AE1"/>
    <w:rsid w:val="000A5435"/>
    <w:rsid w:val="000A54A9"/>
    <w:rsid w:val="000A5DB6"/>
    <w:rsid w:val="000A5FB8"/>
    <w:rsid w:val="000A6259"/>
    <w:rsid w:val="000A73F0"/>
    <w:rsid w:val="000A7407"/>
    <w:rsid w:val="000A7A4F"/>
    <w:rsid w:val="000A7E52"/>
    <w:rsid w:val="000A7E74"/>
    <w:rsid w:val="000B000F"/>
    <w:rsid w:val="000B0BDF"/>
    <w:rsid w:val="000B1683"/>
    <w:rsid w:val="000B20EB"/>
    <w:rsid w:val="000B36A8"/>
    <w:rsid w:val="000B40D6"/>
    <w:rsid w:val="000B4632"/>
    <w:rsid w:val="000B4A08"/>
    <w:rsid w:val="000B4E02"/>
    <w:rsid w:val="000B4FBF"/>
    <w:rsid w:val="000B502D"/>
    <w:rsid w:val="000B5B53"/>
    <w:rsid w:val="000B5E10"/>
    <w:rsid w:val="000B5E2C"/>
    <w:rsid w:val="000B620D"/>
    <w:rsid w:val="000B62FD"/>
    <w:rsid w:val="000C0A72"/>
    <w:rsid w:val="000C1293"/>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4048"/>
    <w:rsid w:val="000E40DC"/>
    <w:rsid w:val="000E4504"/>
    <w:rsid w:val="000E5404"/>
    <w:rsid w:val="000E5CC9"/>
    <w:rsid w:val="000E60C6"/>
    <w:rsid w:val="000E6A3C"/>
    <w:rsid w:val="000E79B2"/>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4FFC"/>
    <w:rsid w:val="00106264"/>
    <w:rsid w:val="00106319"/>
    <w:rsid w:val="0010765D"/>
    <w:rsid w:val="00107B62"/>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552C"/>
    <w:rsid w:val="0012667E"/>
    <w:rsid w:val="00127C83"/>
    <w:rsid w:val="00131486"/>
    <w:rsid w:val="00132C72"/>
    <w:rsid w:val="00132E6C"/>
    <w:rsid w:val="001336F8"/>
    <w:rsid w:val="0013374F"/>
    <w:rsid w:val="001346B8"/>
    <w:rsid w:val="00134807"/>
    <w:rsid w:val="00134C69"/>
    <w:rsid w:val="00134CC1"/>
    <w:rsid w:val="0013598E"/>
    <w:rsid w:val="00136305"/>
    <w:rsid w:val="00136DF9"/>
    <w:rsid w:val="00136F33"/>
    <w:rsid w:val="001371BC"/>
    <w:rsid w:val="001374EA"/>
    <w:rsid w:val="0014147E"/>
    <w:rsid w:val="00141DE6"/>
    <w:rsid w:val="0014339C"/>
    <w:rsid w:val="001438C7"/>
    <w:rsid w:val="0014395C"/>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91C"/>
    <w:rsid w:val="00151D3A"/>
    <w:rsid w:val="00151D89"/>
    <w:rsid w:val="0015203C"/>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C62"/>
    <w:rsid w:val="0018084F"/>
    <w:rsid w:val="00180D75"/>
    <w:rsid w:val="00181030"/>
    <w:rsid w:val="001812ED"/>
    <w:rsid w:val="001817AB"/>
    <w:rsid w:val="00181F99"/>
    <w:rsid w:val="00182336"/>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3A73"/>
    <w:rsid w:val="001A4F54"/>
    <w:rsid w:val="001A5465"/>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6E13"/>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21D"/>
    <w:rsid w:val="001F47B2"/>
    <w:rsid w:val="001F5054"/>
    <w:rsid w:val="001F73B3"/>
    <w:rsid w:val="001F74EB"/>
    <w:rsid w:val="001F7D0E"/>
    <w:rsid w:val="001F7FEC"/>
    <w:rsid w:val="002008BA"/>
    <w:rsid w:val="00200EAB"/>
    <w:rsid w:val="0020136C"/>
    <w:rsid w:val="002015E3"/>
    <w:rsid w:val="00203E32"/>
    <w:rsid w:val="00204362"/>
    <w:rsid w:val="00204B90"/>
    <w:rsid w:val="00204C90"/>
    <w:rsid w:val="002057C8"/>
    <w:rsid w:val="00205D23"/>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70F"/>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97E"/>
    <w:rsid w:val="00295FD1"/>
    <w:rsid w:val="00296647"/>
    <w:rsid w:val="00296869"/>
    <w:rsid w:val="00297877"/>
    <w:rsid w:val="00297EEB"/>
    <w:rsid w:val="002A025B"/>
    <w:rsid w:val="002A04AF"/>
    <w:rsid w:val="002A0804"/>
    <w:rsid w:val="002A1C1B"/>
    <w:rsid w:val="002A682D"/>
    <w:rsid w:val="002A71F6"/>
    <w:rsid w:val="002B0268"/>
    <w:rsid w:val="002B0397"/>
    <w:rsid w:val="002B08DA"/>
    <w:rsid w:val="002B1126"/>
    <w:rsid w:val="002B1F3C"/>
    <w:rsid w:val="002B2984"/>
    <w:rsid w:val="002B3269"/>
    <w:rsid w:val="002B378E"/>
    <w:rsid w:val="002B398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1ADB"/>
    <w:rsid w:val="002E225C"/>
    <w:rsid w:val="002E246E"/>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4FF7"/>
    <w:rsid w:val="002F5DA9"/>
    <w:rsid w:val="002F688D"/>
    <w:rsid w:val="002F7354"/>
    <w:rsid w:val="0030033F"/>
    <w:rsid w:val="003009F3"/>
    <w:rsid w:val="00300DBB"/>
    <w:rsid w:val="003011F6"/>
    <w:rsid w:val="0030153D"/>
    <w:rsid w:val="00302386"/>
    <w:rsid w:val="00302D48"/>
    <w:rsid w:val="00302F7C"/>
    <w:rsid w:val="00303349"/>
    <w:rsid w:val="00303737"/>
    <w:rsid w:val="00303A47"/>
    <w:rsid w:val="003044CF"/>
    <w:rsid w:val="00304E6C"/>
    <w:rsid w:val="00305071"/>
    <w:rsid w:val="003064AE"/>
    <w:rsid w:val="00306E08"/>
    <w:rsid w:val="003072F8"/>
    <w:rsid w:val="00307673"/>
    <w:rsid w:val="0031056F"/>
    <w:rsid w:val="0031147E"/>
    <w:rsid w:val="00311F8A"/>
    <w:rsid w:val="0031216C"/>
    <w:rsid w:val="003133DF"/>
    <w:rsid w:val="00313B28"/>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2E60"/>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667"/>
    <w:rsid w:val="003A6EF0"/>
    <w:rsid w:val="003A7734"/>
    <w:rsid w:val="003A7B98"/>
    <w:rsid w:val="003B0C86"/>
    <w:rsid w:val="003B14D1"/>
    <w:rsid w:val="003B1CB0"/>
    <w:rsid w:val="003B2059"/>
    <w:rsid w:val="003B248E"/>
    <w:rsid w:val="003B2AFD"/>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0BF8"/>
    <w:rsid w:val="00421080"/>
    <w:rsid w:val="00421C67"/>
    <w:rsid w:val="00422784"/>
    <w:rsid w:val="00422E80"/>
    <w:rsid w:val="00423D98"/>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67ED4"/>
    <w:rsid w:val="004713A9"/>
    <w:rsid w:val="00471893"/>
    <w:rsid w:val="00471C1D"/>
    <w:rsid w:val="0047365B"/>
    <w:rsid w:val="00473D0D"/>
    <w:rsid w:val="0047422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70CE"/>
    <w:rsid w:val="004A7851"/>
    <w:rsid w:val="004A7ABA"/>
    <w:rsid w:val="004A7E7C"/>
    <w:rsid w:val="004B08FB"/>
    <w:rsid w:val="004B0D8C"/>
    <w:rsid w:val="004B1185"/>
    <w:rsid w:val="004B1685"/>
    <w:rsid w:val="004B1694"/>
    <w:rsid w:val="004B16BC"/>
    <w:rsid w:val="004B2953"/>
    <w:rsid w:val="004B3359"/>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B28"/>
    <w:rsid w:val="004C6B50"/>
    <w:rsid w:val="004C6C87"/>
    <w:rsid w:val="004C7C0F"/>
    <w:rsid w:val="004D2E5D"/>
    <w:rsid w:val="004D3216"/>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315"/>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684F"/>
    <w:rsid w:val="0050703F"/>
    <w:rsid w:val="00507654"/>
    <w:rsid w:val="00510933"/>
    <w:rsid w:val="00510A7B"/>
    <w:rsid w:val="005113FF"/>
    <w:rsid w:val="00511E76"/>
    <w:rsid w:val="005121E5"/>
    <w:rsid w:val="00512517"/>
    <w:rsid w:val="0051313A"/>
    <w:rsid w:val="005131CA"/>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8B6"/>
    <w:rsid w:val="00537B07"/>
    <w:rsid w:val="00537E44"/>
    <w:rsid w:val="00541838"/>
    <w:rsid w:val="00542506"/>
    <w:rsid w:val="005426CB"/>
    <w:rsid w:val="00542F3C"/>
    <w:rsid w:val="00543B71"/>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EA6"/>
    <w:rsid w:val="005760E1"/>
    <w:rsid w:val="00576C8B"/>
    <w:rsid w:val="00580277"/>
    <w:rsid w:val="00580459"/>
    <w:rsid w:val="00580A88"/>
    <w:rsid w:val="00580C24"/>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3D60"/>
    <w:rsid w:val="005945C7"/>
    <w:rsid w:val="0059501B"/>
    <w:rsid w:val="0059531F"/>
    <w:rsid w:val="0059609D"/>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777"/>
    <w:rsid w:val="005C6F84"/>
    <w:rsid w:val="005C70CD"/>
    <w:rsid w:val="005C7195"/>
    <w:rsid w:val="005C71D9"/>
    <w:rsid w:val="005C72B4"/>
    <w:rsid w:val="005C7794"/>
    <w:rsid w:val="005D0373"/>
    <w:rsid w:val="005D03F7"/>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13AD"/>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470D"/>
    <w:rsid w:val="00605DFA"/>
    <w:rsid w:val="00607126"/>
    <w:rsid w:val="006118A1"/>
    <w:rsid w:val="006154D6"/>
    <w:rsid w:val="006154FD"/>
    <w:rsid w:val="00615C29"/>
    <w:rsid w:val="006176BD"/>
    <w:rsid w:val="00617B32"/>
    <w:rsid w:val="00621572"/>
    <w:rsid w:val="00621EC9"/>
    <w:rsid w:val="006220C6"/>
    <w:rsid w:val="00623CCD"/>
    <w:rsid w:val="00623F71"/>
    <w:rsid w:val="0062477E"/>
    <w:rsid w:val="006253BF"/>
    <w:rsid w:val="00625674"/>
    <w:rsid w:val="00627189"/>
    <w:rsid w:val="00627385"/>
    <w:rsid w:val="00627F84"/>
    <w:rsid w:val="00630306"/>
    <w:rsid w:val="006307CF"/>
    <w:rsid w:val="00630886"/>
    <w:rsid w:val="0063093F"/>
    <w:rsid w:val="00630AB9"/>
    <w:rsid w:val="00634202"/>
    <w:rsid w:val="006348D8"/>
    <w:rsid w:val="00636298"/>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143"/>
    <w:rsid w:val="00654290"/>
    <w:rsid w:val="006549BF"/>
    <w:rsid w:val="00654DFE"/>
    <w:rsid w:val="00656749"/>
    <w:rsid w:val="006567B3"/>
    <w:rsid w:val="00657F2F"/>
    <w:rsid w:val="00660B5E"/>
    <w:rsid w:val="00660D9A"/>
    <w:rsid w:val="00661179"/>
    <w:rsid w:val="00661D8A"/>
    <w:rsid w:val="00661EB2"/>
    <w:rsid w:val="00662891"/>
    <w:rsid w:val="00662F13"/>
    <w:rsid w:val="006667A1"/>
    <w:rsid w:val="00667370"/>
    <w:rsid w:val="006673C5"/>
    <w:rsid w:val="00667922"/>
    <w:rsid w:val="00667A1A"/>
    <w:rsid w:val="00667FDD"/>
    <w:rsid w:val="006702C7"/>
    <w:rsid w:val="00670504"/>
    <w:rsid w:val="006705A6"/>
    <w:rsid w:val="00670DA4"/>
    <w:rsid w:val="00671584"/>
    <w:rsid w:val="006719FC"/>
    <w:rsid w:val="006722F6"/>
    <w:rsid w:val="00672668"/>
    <w:rsid w:val="00672C4E"/>
    <w:rsid w:val="00672D0C"/>
    <w:rsid w:val="0067385A"/>
    <w:rsid w:val="00674714"/>
    <w:rsid w:val="00675195"/>
    <w:rsid w:val="00675DE1"/>
    <w:rsid w:val="006768E1"/>
    <w:rsid w:val="00676AE2"/>
    <w:rsid w:val="00677197"/>
    <w:rsid w:val="006771D1"/>
    <w:rsid w:val="006815F5"/>
    <w:rsid w:val="00682A9C"/>
    <w:rsid w:val="00682D11"/>
    <w:rsid w:val="006849EA"/>
    <w:rsid w:val="00684FB0"/>
    <w:rsid w:val="00685204"/>
    <w:rsid w:val="006858BE"/>
    <w:rsid w:val="006866ED"/>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3931"/>
    <w:rsid w:val="006A4790"/>
    <w:rsid w:val="006A4B5E"/>
    <w:rsid w:val="006A4F4E"/>
    <w:rsid w:val="006A6138"/>
    <w:rsid w:val="006A6235"/>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10F"/>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C89"/>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5074"/>
    <w:rsid w:val="0072760B"/>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5CAF"/>
    <w:rsid w:val="00755EB6"/>
    <w:rsid w:val="00755FAA"/>
    <w:rsid w:val="0075685F"/>
    <w:rsid w:val="00756A7C"/>
    <w:rsid w:val="00760519"/>
    <w:rsid w:val="00760B09"/>
    <w:rsid w:val="00760C0C"/>
    <w:rsid w:val="00760E03"/>
    <w:rsid w:val="007614DD"/>
    <w:rsid w:val="00763DB1"/>
    <w:rsid w:val="00764AC8"/>
    <w:rsid w:val="00766303"/>
    <w:rsid w:val="00767625"/>
    <w:rsid w:val="007700A3"/>
    <w:rsid w:val="007731BD"/>
    <w:rsid w:val="00773EC3"/>
    <w:rsid w:val="00773EFF"/>
    <w:rsid w:val="00773F8E"/>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69F8"/>
    <w:rsid w:val="007C0F59"/>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8DA"/>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163"/>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63F"/>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1B7"/>
    <w:rsid w:val="008A0423"/>
    <w:rsid w:val="008A0569"/>
    <w:rsid w:val="008A056C"/>
    <w:rsid w:val="008A09FE"/>
    <w:rsid w:val="008A1622"/>
    <w:rsid w:val="008A1F1B"/>
    <w:rsid w:val="008A3460"/>
    <w:rsid w:val="008A3569"/>
    <w:rsid w:val="008A4E74"/>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0C1"/>
    <w:rsid w:val="008C367D"/>
    <w:rsid w:val="008C46F2"/>
    <w:rsid w:val="008C5736"/>
    <w:rsid w:val="008C5835"/>
    <w:rsid w:val="008C6119"/>
    <w:rsid w:val="008C62DB"/>
    <w:rsid w:val="008C73A7"/>
    <w:rsid w:val="008D01E9"/>
    <w:rsid w:val="008D0C4C"/>
    <w:rsid w:val="008D1B35"/>
    <w:rsid w:val="008D2844"/>
    <w:rsid w:val="008D2F5A"/>
    <w:rsid w:val="008D3D61"/>
    <w:rsid w:val="008D42B0"/>
    <w:rsid w:val="008D445E"/>
    <w:rsid w:val="008D492C"/>
    <w:rsid w:val="008D58D9"/>
    <w:rsid w:val="008D5D54"/>
    <w:rsid w:val="008D5DBE"/>
    <w:rsid w:val="008D673F"/>
    <w:rsid w:val="008D68B3"/>
    <w:rsid w:val="008D7567"/>
    <w:rsid w:val="008D7FEC"/>
    <w:rsid w:val="008E0DBA"/>
    <w:rsid w:val="008E1072"/>
    <w:rsid w:val="008E23AE"/>
    <w:rsid w:val="008E2C79"/>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3B73"/>
    <w:rsid w:val="00914E97"/>
    <w:rsid w:val="0091514D"/>
    <w:rsid w:val="0091544B"/>
    <w:rsid w:val="009164AA"/>
    <w:rsid w:val="009170C8"/>
    <w:rsid w:val="00917C59"/>
    <w:rsid w:val="00917E95"/>
    <w:rsid w:val="009200BB"/>
    <w:rsid w:val="009206E2"/>
    <w:rsid w:val="009216A3"/>
    <w:rsid w:val="00921F86"/>
    <w:rsid w:val="00923522"/>
    <w:rsid w:val="00924A4B"/>
    <w:rsid w:val="00924BB4"/>
    <w:rsid w:val="00925A16"/>
    <w:rsid w:val="00926A83"/>
    <w:rsid w:val="00926BE6"/>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9AC"/>
    <w:rsid w:val="00955A03"/>
    <w:rsid w:val="00956165"/>
    <w:rsid w:val="0095618D"/>
    <w:rsid w:val="009562DF"/>
    <w:rsid w:val="009565B9"/>
    <w:rsid w:val="009575EE"/>
    <w:rsid w:val="009609E1"/>
    <w:rsid w:val="00961753"/>
    <w:rsid w:val="00961E0A"/>
    <w:rsid w:val="00962C8A"/>
    <w:rsid w:val="00963BF7"/>
    <w:rsid w:val="00963F6A"/>
    <w:rsid w:val="0096489E"/>
    <w:rsid w:val="00964A71"/>
    <w:rsid w:val="00965389"/>
    <w:rsid w:val="00965FC1"/>
    <w:rsid w:val="00965FD3"/>
    <w:rsid w:val="0096649E"/>
    <w:rsid w:val="009665FE"/>
    <w:rsid w:val="00966981"/>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46E"/>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6440"/>
    <w:rsid w:val="009D7C85"/>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A20"/>
    <w:rsid w:val="00A13ABB"/>
    <w:rsid w:val="00A13E8E"/>
    <w:rsid w:val="00A14260"/>
    <w:rsid w:val="00A14F5E"/>
    <w:rsid w:val="00A171D7"/>
    <w:rsid w:val="00A176DE"/>
    <w:rsid w:val="00A179C4"/>
    <w:rsid w:val="00A17F23"/>
    <w:rsid w:val="00A21730"/>
    <w:rsid w:val="00A21F5A"/>
    <w:rsid w:val="00A21F6A"/>
    <w:rsid w:val="00A22435"/>
    <w:rsid w:val="00A22A95"/>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4719"/>
    <w:rsid w:val="00A67434"/>
    <w:rsid w:val="00A678FC"/>
    <w:rsid w:val="00A67CA2"/>
    <w:rsid w:val="00A67E74"/>
    <w:rsid w:val="00A67FAD"/>
    <w:rsid w:val="00A70A9F"/>
    <w:rsid w:val="00A71244"/>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3B"/>
    <w:rsid w:val="00AB6877"/>
    <w:rsid w:val="00AB6B82"/>
    <w:rsid w:val="00AB7022"/>
    <w:rsid w:val="00AB7556"/>
    <w:rsid w:val="00AC0457"/>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540"/>
    <w:rsid w:val="00AE0CFA"/>
    <w:rsid w:val="00AE1369"/>
    <w:rsid w:val="00AE16B6"/>
    <w:rsid w:val="00AE1E82"/>
    <w:rsid w:val="00AE262E"/>
    <w:rsid w:val="00AE3215"/>
    <w:rsid w:val="00AE3BA0"/>
    <w:rsid w:val="00AE46D6"/>
    <w:rsid w:val="00AE623E"/>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501"/>
    <w:rsid w:val="00B33536"/>
    <w:rsid w:val="00B33723"/>
    <w:rsid w:val="00B340CF"/>
    <w:rsid w:val="00B34EEA"/>
    <w:rsid w:val="00B35CCD"/>
    <w:rsid w:val="00B36417"/>
    <w:rsid w:val="00B403FC"/>
    <w:rsid w:val="00B41583"/>
    <w:rsid w:val="00B41838"/>
    <w:rsid w:val="00B425CB"/>
    <w:rsid w:val="00B42A36"/>
    <w:rsid w:val="00B42C3C"/>
    <w:rsid w:val="00B42E3E"/>
    <w:rsid w:val="00B440DB"/>
    <w:rsid w:val="00B44CEE"/>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5A7F"/>
    <w:rsid w:val="00B661DD"/>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2D5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7715"/>
    <w:rsid w:val="00BD0A1E"/>
    <w:rsid w:val="00BD0D84"/>
    <w:rsid w:val="00BD2F50"/>
    <w:rsid w:val="00BD398C"/>
    <w:rsid w:val="00BD3F31"/>
    <w:rsid w:val="00BD4F95"/>
    <w:rsid w:val="00BD75AB"/>
    <w:rsid w:val="00BE20C2"/>
    <w:rsid w:val="00BE2AFE"/>
    <w:rsid w:val="00BE2E65"/>
    <w:rsid w:val="00BE4B23"/>
    <w:rsid w:val="00BE6237"/>
    <w:rsid w:val="00BE6CCD"/>
    <w:rsid w:val="00BE6CE3"/>
    <w:rsid w:val="00BE7DC7"/>
    <w:rsid w:val="00BF06CD"/>
    <w:rsid w:val="00BF0D88"/>
    <w:rsid w:val="00BF110C"/>
    <w:rsid w:val="00BF18E8"/>
    <w:rsid w:val="00BF213F"/>
    <w:rsid w:val="00BF2488"/>
    <w:rsid w:val="00BF2EB5"/>
    <w:rsid w:val="00BF3531"/>
    <w:rsid w:val="00BF39BE"/>
    <w:rsid w:val="00BF3CBD"/>
    <w:rsid w:val="00BF4603"/>
    <w:rsid w:val="00BF4D8E"/>
    <w:rsid w:val="00BF5C24"/>
    <w:rsid w:val="00BF5D81"/>
    <w:rsid w:val="00BF65D4"/>
    <w:rsid w:val="00BF6904"/>
    <w:rsid w:val="00BF6F21"/>
    <w:rsid w:val="00BF7212"/>
    <w:rsid w:val="00BF7A6C"/>
    <w:rsid w:val="00C0233F"/>
    <w:rsid w:val="00C02762"/>
    <w:rsid w:val="00C02FBA"/>
    <w:rsid w:val="00C03EAC"/>
    <w:rsid w:val="00C0552E"/>
    <w:rsid w:val="00C05AD9"/>
    <w:rsid w:val="00C06717"/>
    <w:rsid w:val="00C0679E"/>
    <w:rsid w:val="00C0684F"/>
    <w:rsid w:val="00C06F96"/>
    <w:rsid w:val="00C12E7F"/>
    <w:rsid w:val="00C130A0"/>
    <w:rsid w:val="00C134D5"/>
    <w:rsid w:val="00C13984"/>
    <w:rsid w:val="00C13A41"/>
    <w:rsid w:val="00C1430C"/>
    <w:rsid w:val="00C1474E"/>
    <w:rsid w:val="00C14EBC"/>
    <w:rsid w:val="00C160F6"/>
    <w:rsid w:val="00C205BF"/>
    <w:rsid w:val="00C20630"/>
    <w:rsid w:val="00C20A0A"/>
    <w:rsid w:val="00C20F78"/>
    <w:rsid w:val="00C2269E"/>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0917"/>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A9F"/>
    <w:rsid w:val="00CA5B80"/>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4D3"/>
    <w:rsid w:val="00CC1194"/>
    <w:rsid w:val="00CC1787"/>
    <w:rsid w:val="00CC21E4"/>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1925"/>
    <w:rsid w:val="00CD22EA"/>
    <w:rsid w:val="00CD25B2"/>
    <w:rsid w:val="00CD2A61"/>
    <w:rsid w:val="00CD3C18"/>
    <w:rsid w:val="00CD55BD"/>
    <w:rsid w:val="00CD62E0"/>
    <w:rsid w:val="00CD6515"/>
    <w:rsid w:val="00CD681F"/>
    <w:rsid w:val="00CD70F8"/>
    <w:rsid w:val="00CD7999"/>
    <w:rsid w:val="00CE07F0"/>
    <w:rsid w:val="00CE17DB"/>
    <w:rsid w:val="00CE1992"/>
    <w:rsid w:val="00CE2773"/>
    <w:rsid w:val="00CE52EF"/>
    <w:rsid w:val="00CE5306"/>
    <w:rsid w:val="00CE530B"/>
    <w:rsid w:val="00CE55EA"/>
    <w:rsid w:val="00CE5604"/>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E1F"/>
    <w:rsid w:val="00D16061"/>
    <w:rsid w:val="00D16A40"/>
    <w:rsid w:val="00D175F9"/>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1252"/>
    <w:rsid w:val="00D324C8"/>
    <w:rsid w:val="00D32C5B"/>
    <w:rsid w:val="00D32CA3"/>
    <w:rsid w:val="00D32E6B"/>
    <w:rsid w:val="00D3371D"/>
    <w:rsid w:val="00D34A16"/>
    <w:rsid w:val="00D34A88"/>
    <w:rsid w:val="00D34BF4"/>
    <w:rsid w:val="00D34BFC"/>
    <w:rsid w:val="00D34EB3"/>
    <w:rsid w:val="00D356F2"/>
    <w:rsid w:val="00D36147"/>
    <w:rsid w:val="00D366A6"/>
    <w:rsid w:val="00D36913"/>
    <w:rsid w:val="00D36951"/>
    <w:rsid w:val="00D36C94"/>
    <w:rsid w:val="00D36CF3"/>
    <w:rsid w:val="00D36F4B"/>
    <w:rsid w:val="00D3768E"/>
    <w:rsid w:val="00D37DF0"/>
    <w:rsid w:val="00D40770"/>
    <w:rsid w:val="00D40C21"/>
    <w:rsid w:val="00D421C8"/>
    <w:rsid w:val="00D42A9C"/>
    <w:rsid w:val="00D42C58"/>
    <w:rsid w:val="00D42D8F"/>
    <w:rsid w:val="00D42DCF"/>
    <w:rsid w:val="00D4353F"/>
    <w:rsid w:val="00D44451"/>
    <w:rsid w:val="00D44787"/>
    <w:rsid w:val="00D44B70"/>
    <w:rsid w:val="00D44DEA"/>
    <w:rsid w:val="00D454A4"/>
    <w:rsid w:val="00D456F6"/>
    <w:rsid w:val="00D45837"/>
    <w:rsid w:val="00D45D92"/>
    <w:rsid w:val="00D46160"/>
    <w:rsid w:val="00D46448"/>
    <w:rsid w:val="00D46E00"/>
    <w:rsid w:val="00D46F5F"/>
    <w:rsid w:val="00D4715D"/>
    <w:rsid w:val="00D4735C"/>
    <w:rsid w:val="00D474E7"/>
    <w:rsid w:val="00D4760C"/>
    <w:rsid w:val="00D478B9"/>
    <w:rsid w:val="00D509D5"/>
    <w:rsid w:val="00D518D5"/>
    <w:rsid w:val="00D51A8F"/>
    <w:rsid w:val="00D51E18"/>
    <w:rsid w:val="00D51FAC"/>
    <w:rsid w:val="00D52228"/>
    <w:rsid w:val="00D534FA"/>
    <w:rsid w:val="00D536CC"/>
    <w:rsid w:val="00D53775"/>
    <w:rsid w:val="00D53E56"/>
    <w:rsid w:val="00D56483"/>
    <w:rsid w:val="00D568E9"/>
    <w:rsid w:val="00D56C07"/>
    <w:rsid w:val="00D56D69"/>
    <w:rsid w:val="00D60B1C"/>
    <w:rsid w:val="00D60DAA"/>
    <w:rsid w:val="00D61214"/>
    <w:rsid w:val="00D61D2C"/>
    <w:rsid w:val="00D6253C"/>
    <w:rsid w:val="00D641DF"/>
    <w:rsid w:val="00D649AA"/>
    <w:rsid w:val="00D64AAB"/>
    <w:rsid w:val="00D65301"/>
    <w:rsid w:val="00D66852"/>
    <w:rsid w:val="00D672FD"/>
    <w:rsid w:val="00D67D98"/>
    <w:rsid w:val="00D7015D"/>
    <w:rsid w:val="00D70C92"/>
    <w:rsid w:val="00D70E6D"/>
    <w:rsid w:val="00D71701"/>
    <w:rsid w:val="00D71B51"/>
    <w:rsid w:val="00D71DAD"/>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2109"/>
    <w:rsid w:val="00DA489E"/>
    <w:rsid w:val="00DA554C"/>
    <w:rsid w:val="00DA5C7D"/>
    <w:rsid w:val="00DA5E96"/>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8B"/>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5DA9"/>
    <w:rsid w:val="00E27A1C"/>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1619"/>
    <w:rsid w:val="00EA2FC0"/>
    <w:rsid w:val="00EA33EC"/>
    <w:rsid w:val="00EA36EB"/>
    <w:rsid w:val="00EA3A5A"/>
    <w:rsid w:val="00EA4BDC"/>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6A5B"/>
    <w:rsid w:val="00EB75D4"/>
    <w:rsid w:val="00EC0321"/>
    <w:rsid w:val="00EC1694"/>
    <w:rsid w:val="00EC2918"/>
    <w:rsid w:val="00EC295B"/>
    <w:rsid w:val="00EC2BD8"/>
    <w:rsid w:val="00EC3ABB"/>
    <w:rsid w:val="00EC3C14"/>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2D5"/>
    <w:rsid w:val="00EF3DD8"/>
    <w:rsid w:val="00EF54A1"/>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42"/>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29F8"/>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6BC"/>
    <w:rsid w:val="00F72C11"/>
    <w:rsid w:val="00F72C7D"/>
    <w:rsid w:val="00F742D7"/>
    <w:rsid w:val="00F74E34"/>
    <w:rsid w:val="00F75012"/>
    <w:rsid w:val="00F76467"/>
    <w:rsid w:val="00F7727E"/>
    <w:rsid w:val="00F7750C"/>
    <w:rsid w:val="00F775CB"/>
    <w:rsid w:val="00F77634"/>
    <w:rsid w:val="00F80AE6"/>
    <w:rsid w:val="00F82E84"/>
    <w:rsid w:val="00F832BF"/>
    <w:rsid w:val="00F83640"/>
    <w:rsid w:val="00F84842"/>
    <w:rsid w:val="00F85068"/>
    <w:rsid w:val="00F8533E"/>
    <w:rsid w:val="00F855AF"/>
    <w:rsid w:val="00F858A5"/>
    <w:rsid w:val="00F85C0B"/>
    <w:rsid w:val="00F87240"/>
    <w:rsid w:val="00F87982"/>
    <w:rsid w:val="00F905B1"/>
    <w:rsid w:val="00F918F6"/>
    <w:rsid w:val="00F942B1"/>
    <w:rsid w:val="00F9508B"/>
    <w:rsid w:val="00F959D6"/>
    <w:rsid w:val="00F971E4"/>
    <w:rsid w:val="00FA0A49"/>
    <w:rsid w:val="00FA1706"/>
    <w:rsid w:val="00FA1A5C"/>
    <w:rsid w:val="00FA1D90"/>
    <w:rsid w:val="00FA28DF"/>
    <w:rsid w:val="00FA28F9"/>
    <w:rsid w:val="00FA29A3"/>
    <w:rsid w:val="00FA32EF"/>
    <w:rsid w:val="00FA33E6"/>
    <w:rsid w:val="00FA3B43"/>
    <w:rsid w:val="00FA4AEC"/>
    <w:rsid w:val="00FA787B"/>
    <w:rsid w:val="00FA7E86"/>
    <w:rsid w:val="00FB016F"/>
    <w:rsid w:val="00FB0673"/>
    <w:rsid w:val="00FB0C21"/>
    <w:rsid w:val="00FB1A13"/>
    <w:rsid w:val="00FB1E40"/>
    <w:rsid w:val="00FB2ADE"/>
    <w:rsid w:val="00FB2C2D"/>
    <w:rsid w:val="00FB3661"/>
    <w:rsid w:val="00FB374D"/>
    <w:rsid w:val="00FB4586"/>
    <w:rsid w:val="00FB47BE"/>
    <w:rsid w:val="00FB47EE"/>
    <w:rsid w:val="00FB4BAE"/>
    <w:rsid w:val="00FB4D44"/>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4CD9"/>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2345526">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3941712">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781327">
      <w:bodyDiv w:val="1"/>
      <w:marLeft w:val="0"/>
      <w:marRight w:val="0"/>
      <w:marTop w:val="0"/>
      <w:marBottom w:val="0"/>
      <w:divBdr>
        <w:top w:val="none" w:sz="0" w:space="0" w:color="auto"/>
        <w:left w:val="none" w:sz="0" w:space="0" w:color="auto"/>
        <w:bottom w:val="none" w:sz="0" w:space="0" w:color="auto"/>
        <w:right w:val="none" w:sz="0" w:space="0" w:color="auto"/>
      </w:divBdr>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5060752">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7532815">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47711">
      <w:bodyDiv w:val="1"/>
      <w:marLeft w:val="0"/>
      <w:marRight w:val="0"/>
      <w:marTop w:val="0"/>
      <w:marBottom w:val="0"/>
      <w:divBdr>
        <w:top w:val="none" w:sz="0" w:space="0" w:color="auto"/>
        <w:left w:val="none" w:sz="0" w:space="0" w:color="auto"/>
        <w:bottom w:val="none" w:sz="0" w:space="0" w:color="auto"/>
        <w:right w:val="none" w:sz="0" w:space="0" w:color="auto"/>
      </w:divBdr>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7088805">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0601979">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14089">
      <w:bodyDiv w:val="1"/>
      <w:marLeft w:val="0"/>
      <w:marRight w:val="0"/>
      <w:marTop w:val="0"/>
      <w:marBottom w:val="0"/>
      <w:divBdr>
        <w:top w:val="none" w:sz="0" w:space="0" w:color="auto"/>
        <w:left w:val="none" w:sz="0" w:space="0" w:color="auto"/>
        <w:bottom w:val="none" w:sz="0" w:space="0" w:color="auto"/>
        <w:right w:val="none" w:sz="0" w:space="0" w:color="auto"/>
      </w:divBdr>
    </w:div>
    <w:div w:id="156116380">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1652802">
      <w:bodyDiv w:val="1"/>
      <w:marLeft w:val="0"/>
      <w:marRight w:val="0"/>
      <w:marTop w:val="0"/>
      <w:marBottom w:val="0"/>
      <w:divBdr>
        <w:top w:val="none" w:sz="0" w:space="0" w:color="auto"/>
        <w:left w:val="none" w:sz="0" w:space="0" w:color="auto"/>
        <w:bottom w:val="none" w:sz="0" w:space="0" w:color="auto"/>
        <w:right w:val="none" w:sz="0" w:space="0" w:color="auto"/>
      </w:divBdr>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048922">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89954863">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0802538">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7917">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4238">
      <w:bodyDiv w:val="1"/>
      <w:marLeft w:val="0"/>
      <w:marRight w:val="0"/>
      <w:marTop w:val="0"/>
      <w:marBottom w:val="0"/>
      <w:divBdr>
        <w:top w:val="none" w:sz="0" w:space="0" w:color="auto"/>
        <w:left w:val="none" w:sz="0" w:space="0" w:color="auto"/>
        <w:bottom w:val="none" w:sz="0" w:space="0" w:color="auto"/>
        <w:right w:val="none" w:sz="0" w:space="0" w:color="auto"/>
      </w:divBdr>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1699818">
      <w:bodyDiv w:val="1"/>
      <w:marLeft w:val="0"/>
      <w:marRight w:val="0"/>
      <w:marTop w:val="0"/>
      <w:marBottom w:val="0"/>
      <w:divBdr>
        <w:top w:val="none" w:sz="0" w:space="0" w:color="auto"/>
        <w:left w:val="none" w:sz="0" w:space="0" w:color="auto"/>
        <w:bottom w:val="none" w:sz="0" w:space="0" w:color="auto"/>
        <w:right w:val="none" w:sz="0" w:space="0" w:color="auto"/>
      </w:divBdr>
    </w:div>
    <w:div w:id="214514277">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96972">
      <w:bodyDiv w:val="1"/>
      <w:marLeft w:val="0"/>
      <w:marRight w:val="0"/>
      <w:marTop w:val="0"/>
      <w:marBottom w:val="0"/>
      <w:divBdr>
        <w:top w:val="none" w:sz="0" w:space="0" w:color="auto"/>
        <w:left w:val="none" w:sz="0" w:space="0" w:color="auto"/>
        <w:bottom w:val="none" w:sz="0" w:space="0" w:color="auto"/>
        <w:right w:val="none" w:sz="0" w:space="0" w:color="auto"/>
      </w:divBdr>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2392092">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35437133">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2419270">
      <w:bodyDiv w:val="1"/>
      <w:marLeft w:val="0"/>
      <w:marRight w:val="0"/>
      <w:marTop w:val="0"/>
      <w:marBottom w:val="0"/>
      <w:divBdr>
        <w:top w:val="none" w:sz="0" w:space="0" w:color="auto"/>
        <w:left w:val="none" w:sz="0" w:space="0" w:color="auto"/>
        <w:bottom w:val="none" w:sz="0" w:space="0" w:color="auto"/>
        <w:right w:val="none" w:sz="0" w:space="0" w:color="auto"/>
      </w:divBdr>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739606">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431">
      <w:bodyDiv w:val="1"/>
      <w:marLeft w:val="0"/>
      <w:marRight w:val="0"/>
      <w:marTop w:val="0"/>
      <w:marBottom w:val="0"/>
      <w:divBdr>
        <w:top w:val="none" w:sz="0" w:space="0" w:color="auto"/>
        <w:left w:val="none" w:sz="0" w:space="0" w:color="auto"/>
        <w:bottom w:val="none" w:sz="0" w:space="0" w:color="auto"/>
        <w:right w:val="none" w:sz="0" w:space="0" w:color="auto"/>
      </w:divBdr>
    </w:div>
    <w:div w:id="277564166">
      <w:bodyDiv w:val="1"/>
      <w:marLeft w:val="0"/>
      <w:marRight w:val="0"/>
      <w:marTop w:val="0"/>
      <w:marBottom w:val="0"/>
      <w:divBdr>
        <w:top w:val="none" w:sz="0" w:space="0" w:color="auto"/>
        <w:left w:val="none" w:sz="0" w:space="0" w:color="auto"/>
        <w:bottom w:val="none" w:sz="0" w:space="0" w:color="auto"/>
        <w:right w:val="none" w:sz="0" w:space="0" w:color="auto"/>
      </w:divBdr>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7399508">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42564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0791947">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0496511">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3163177">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1199645">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3913457">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7192239">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17216127">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7396">
      <w:bodyDiv w:val="1"/>
      <w:marLeft w:val="0"/>
      <w:marRight w:val="0"/>
      <w:marTop w:val="0"/>
      <w:marBottom w:val="0"/>
      <w:divBdr>
        <w:top w:val="none" w:sz="0" w:space="0" w:color="auto"/>
        <w:left w:val="none" w:sz="0" w:space="0" w:color="auto"/>
        <w:bottom w:val="none" w:sz="0" w:space="0" w:color="auto"/>
        <w:right w:val="none" w:sz="0" w:space="0" w:color="auto"/>
      </w:divBdr>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5687148">
      <w:bodyDiv w:val="1"/>
      <w:marLeft w:val="0"/>
      <w:marRight w:val="0"/>
      <w:marTop w:val="0"/>
      <w:marBottom w:val="0"/>
      <w:divBdr>
        <w:top w:val="none" w:sz="0" w:space="0" w:color="auto"/>
        <w:left w:val="none" w:sz="0" w:space="0" w:color="auto"/>
        <w:bottom w:val="none" w:sz="0" w:space="0" w:color="auto"/>
        <w:right w:val="none" w:sz="0" w:space="0" w:color="auto"/>
      </w:divBdr>
    </w:div>
    <w:div w:id="457650701">
      <w:bodyDiv w:val="1"/>
      <w:marLeft w:val="0"/>
      <w:marRight w:val="0"/>
      <w:marTop w:val="0"/>
      <w:marBottom w:val="0"/>
      <w:divBdr>
        <w:top w:val="none" w:sz="0" w:space="0" w:color="auto"/>
        <w:left w:val="none" w:sz="0" w:space="0" w:color="auto"/>
        <w:bottom w:val="none" w:sz="0" w:space="0" w:color="auto"/>
        <w:right w:val="none" w:sz="0" w:space="0" w:color="auto"/>
      </w:divBdr>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6048216">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503326630">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7404935">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44627">
      <w:bodyDiv w:val="1"/>
      <w:marLeft w:val="0"/>
      <w:marRight w:val="0"/>
      <w:marTop w:val="0"/>
      <w:marBottom w:val="0"/>
      <w:divBdr>
        <w:top w:val="none" w:sz="0" w:space="0" w:color="auto"/>
        <w:left w:val="none" w:sz="0" w:space="0" w:color="auto"/>
        <w:bottom w:val="none" w:sz="0" w:space="0" w:color="auto"/>
        <w:right w:val="none" w:sz="0" w:space="0" w:color="auto"/>
      </w:divBdr>
    </w:div>
    <w:div w:id="539324453">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0096974">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1768518">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7252657">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1573372">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0816446">
      <w:bodyDiv w:val="1"/>
      <w:marLeft w:val="0"/>
      <w:marRight w:val="0"/>
      <w:marTop w:val="0"/>
      <w:marBottom w:val="0"/>
      <w:divBdr>
        <w:top w:val="none" w:sz="0" w:space="0" w:color="auto"/>
        <w:left w:val="none" w:sz="0" w:space="0" w:color="auto"/>
        <w:bottom w:val="none" w:sz="0" w:space="0" w:color="auto"/>
        <w:right w:val="none" w:sz="0" w:space="0" w:color="auto"/>
      </w:divBdr>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4238588">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2948230">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49284677">
      <w:bodyDiv w:val="1"/>
      <w:marLeft w:val="0"/>
      <w:marRight w:val="0"/>
      <w:marTop w:val="0"/>
      <w:marBottom w:val="0"/>
      <w:divBdr>
        <w:top w:val="none" w:sz="0" w:space="0" w:color="auto"/>
        <w:left w:val="none" w:sz="0" w:space="0" w:color="auto"/>
        <w:bottom w:val="none" w:sz="0" w:space="0" w:color="auto"/>
        <w:right w:val="none" w:sz="0" w:space="0" w:color="auto"/>
      </w:divBdr>
    </w:div>
    <w:div w:id="650208899">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5182634">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4071">
      <w:bodyDiv w:val="1"/>
      <w:marLeft w:val="0"/>
      <w:marRight w:val="0"/>
      <w:marTop w:val="0"/>
      <w:marBottom w:val="0"/>
      <w:divBdr>
        <w:top w:val="none" w:sz="0" w:space="0" w:color="auto"/>
        <w:left w:val="none" w:sz="0" w:space="0" w:color="auto"/>
        <w:bottom w:val="none" w:sz="0" w:space="0" w:color="auto"/>
        <w:right w:val="none" w:sz="0" w:space="0" w:color="auto"/>
      </w:divBdr>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3090008">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3192561">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3755927">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5714661">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3915360">
      <w:bodyDiv w:val="1"/>
      <w:marLeft w:val="0"/>
      <w:marRight w:val="0"/>
      <w:marTop w:val="0"/>
      <w:marBottom w:val="0"/>
      <w:divBdr>
        <w:top w:val="none" w:sz="0" w:space="0" w:color="auto"/>
        <w:left w:val="none" w:sz="0" w:space="0" w:color="auto"/>
        <w:bottom w:val="none" w:sz="0" w:space="0" w:color="auto"/>
        <w:right w:val="none" w:sz="0" w:space="0" w:color="auto"/>
      </w:divBdr>
    </w:div>
    <w:div w:id="728575307">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2991984">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5491200">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4962003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95149146">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5224268">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294872">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9295992">
      <w:bodyDiv w:val="1"/>
      <w:marLeft w:val="0"/>
      <w:marRight w:val="0"/>
      <w:marTop w:val="0"/>
      <w:marBottom w:val="0"/>
      <w:divBdr>
        <w:top w:val="none" w:sz="0" w:space="0" w:color="auto"/>
        <w:left w:val="none" w:sz="0" w:space="0" w:color="auto"/>
        <w:bottom w:val="none" w:sz="0" w:space="0" w:color="auto"/>
        <w:right w:val="none" w:sz="0" w:space="0" w:color="auto"/>
      </w:divBdr>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8513986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7369232">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67853014">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7346610">
      <w:bodyDiv w:val="1"/>
      <w:marLeft w:val="0"/>
      <w:marRight w:val="0"/>
      <w:marTop w:val="0"/>
      <w:marBottom w:val="0"/>
      <w:divBdr>
        <w:top w:val="none" w:sz="0" w:space="0" w:color="auto"/>
        <w:left w:val="none" w:sz="0" w:space="0" w:color="auto"/>
        <w:bottom w:val="none" w:sz="0" w:space="0" w:color="auto"/>
        <w:right w:val="none" w:sz="0" w:space="0" w:color="auto"/>
      </w:divBdr>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3626852">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37262">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8651">
      <w:bodyDiv w:val="1"/>
      <w:marLeft w:val="0"/>
      <w:marRight w:val="0"/>
      <w:marTop w:val="0"/>
      <w:marBottom w:val="0"/>
      <w:divBdr>
        <w:top w:val="none" w:sz="0" w:space="0" w:color="auto"/>
        <w:left w:val="none" w:sz="0" w:space="0" w:color="auto"/>
        <w:bottom w:val="none" w:sz="0" w:space="0" w:color="auto"/>
        <w:right w:val="none" w:sz="0" w:space="0" w:color="auto"/>
      </w:divBdr>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569260">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8266429">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3334">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11964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3861757">
      <w:bodyDiv w:val="1"/>
      <w:marLeft w:val="0"/>
      <w:marRight w:val="0"/>
      <w:marTop w:val="0"/>
      <w:marBottom w:val="0"/>
      <w:divBdr>
        <w:top w:val="none" w:sz="0" w:space="0" w:color="auto"/>
        <w:left w:val="none" w:sz="0" w:space="0" w:color="auto"/>
        <w:bottom w:val="none" w:sz="0" w:space="0" w:color="auto"/>
        <w:right w:val="none" w:sz="0" w:space="0" w:color="auto"/>
      </w:divBdr>
    </w:div>
    <w:div w:id="1165973022">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7738416">
      <w:bodyDiv w:val="1"/>
      <w:marLeft w:val="0"/>
      <w:marRight w:val="0"/>
      <w:marTop w:val="0"/>
      <w:marBottom w:val="0"/>
      <w:divBdr>
        <w:top w:val="none" w:sz="0" w:space="0" w:color="auto"/>
        <w:left w:val="none" w:sz="0" w:space="0" w:color="auto"/>
        <w:bottom w:val="none" w:sz="0" w:space="0" w:color="auto"/>
        <w:right w:val="none" w:sz="0" w:space="0" w:color="auto"/>
      </w:divBdr>
    </w:div>
    <w:div w:id="1199046980">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7475711">
      <w:bodyDiv w:val="1"/>
      <w:marLeft w:val="0"/>
      <w:marRight w:val="0"/>
      <w:marTop w:val="0"/>
      <w:marBottom w:val="0"/>
      <w:divBdr>
        <w:top w:val="none" w:sz="0" w:space="0" w:color="auto"/>
        <w:left w:val="none" w:sz="0" w:space="0" w:color="auto"/>
        <w:bottom w:val="none" w:sz="0" w:space="0" w:color="auto"/>
        <w:right w:val="none" w:sz="0" w:space="0" w:color="auto"/>
      </w:divBdr>
    </w:div>
    <w:div w:id="1218130041">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3177111">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4586733">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05689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5994932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541187">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523618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14607136">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482398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0107290">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758063">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051067">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38791625">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5490335">
      <w:bodyDiv w:val="1"/>
      <w:marLeft w:val="0"/>
      <w:marRight w:val="0"/>
      <w:marTop w:val="0"/>
      <w:marBottom w:val="0"/>
      <w:divBdr>
        <w:top w:val="none" w:sz="0" w:space="0" w:color="auto"/>
        <w:left w:val="none" w:sz="0" w:space="0" w:color="auto"/>
        <w:bottom w:val="none" w:sz="0" w:space="0" w:color="auto"/>
        <w:right w:val="none" w:sz="0" w:space="0" w:color="auto"/>
      </w:divBdr>
    </w:div>
    <w:div w:id="1456018757">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2906530">
      <w:bodyDiv w:val="1"/>
      <w:marLeft w:val="0"/>
      <w:marRight w:val="0"/>
      <w:marTop w:val="0"/>
      <w:marBottom w:val="0"/>
      <w:divBdr>
        <w:top w:val="none" w:sz="0" w:space="0" w:color="auto"/>
        <w:left w:val="none" w:sz="0" w:space="0" w:color="auto"/>
        <w:bottom w:val="none" w:sz="0" w:space="0" w:color="auto"/>
        <w:right w:val="none" w:sz="0" w:space="0" w:color="auto"/>
      </w:divBdr>
    </w:div>
    <w:div w:id="1564562237">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2887092">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3507">
      <w:bodyDiv w:val="1"/>
      <w:marLeft w:val="0"/>
      <w:marRight w:val="0"/>
      <w:marTop w:val="0"/>
      <w:marBottom w:val="0"/>
      <w:divBdr>
        <w:top w:val="none" w:sz="0" w:space="0" w:color="auto"/>
        <w:left w:val="none" w:sz="0" w:space="0" w:color="auto"/>
        <w:bottom w:val="none" w:sz="0" w:space="0" w:color="auto"/>
        <w:right w:val="none" w:sz="0" w:space="0" w:color="auto"/>
      </w:divBdr>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2937034">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17523321">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6350778">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004579">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67049641">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0112221">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2337211">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119089">
      <w:bodyDiv w:val="1"/>
      <w:marLeft w:val="0"/>
      <w:marRight w:val="0"/>
      <w:marTop w:val="0"/>
      <w:marBottom w:val="0"/>
      <w:divBdr>
        <w:top w:val="none" w:sz="0" w:space="0" w:color="auto"/>
        <w:left w:val="none" w:sz="0" w:space="0" w:color="auto"/>
        <w:bottom w:val="none" w:sz="0" w:space="0" w:color="auto"/>
        <w:right w:val="none" w:sz="0" w:space="0" w:color="auto"/>
      </w:divBdr>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39590671">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74867">
      <w:bodyDiv w:val="1"/>
      <w:marLeft w:val="0"/>
      <w:marRight w:val="0"/>
      <w:marTop w:val="0"/>
      <w:marBottom w:val="0"/>
      <w:divBdr>
        <w:top w:val="none" w:sz="0" w:space="0" w:color="auto"/>
        <w:left w:val="none" w:sz="0" w:space="0" w:color="auto"/>
        <w:bottom w:val="none" w:sz="0" w:space="0" w:color="auto"/>
        <w:right w:val="none" w:sz="0" w:space="0" w:color="auto"/>
      </w:divBdr>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18054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9886315">
      <w:bodyDiv w:val="1"/>
      <w:marLeft w:val="0"/>
      <w:marRight w:val="0"/>
      <w:marTop w:val="0"/>
      <w:marBottom w:val="0"/>
      <w:divBdr>
        <w:top w:val="none" w:sz="0" w:space="0" w:color="auto"/>
        <w:left w:val="none" w:sz="0" w:space="0" w:color="auto"/>
        <w:bottom w:val="none" w:sz="0" w:space="0" w:color="auto"/>
        <w:right w:val="none" w:sz="0" w:space="0" w:color="auto"/>
      </w:divBdr>
    </w:div>
    <w:div w:id="1792429929">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5583847">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561683">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2158410">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3862639">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0802726">
      <w:bodyDiv w:val="1"/>
      <w:marLeft w:val="0"/>
      <w:marRight w:val="0"/>
      <w:marTop w:val="0"/>
      <w:marBottom w:val="0"/>
      <w:divBdr>
        <w:top w:val="none" w:sz="0" w:space="0" w:color="auto"/>
        <w:left w:val="none" w:sz="0" w:space="0" w:color="auto"/>
        <w:bottom w:val="none" w:sz="0" w:space="0" w:color="auto"/>
        <w:right w:val="none" w:sz="0" w:space="0" w:color="auto"/>
      </w:divBdr>
    </w:div>
    <w:div w:id="1870994355">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28413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110998">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2982914">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36210968">
      <w:bodyDiv w:val="1"/>
      <w:marLeft w:val="0"/>
      <w:marRight w:val="0"/>
      <w:marTop w:val="0"/>
      <w:marBottom w:val="0"/>
      <w:divBdr>
        <w:top w:val="none" w:sz="0" w:space="0" w:color="auto"/>
        <w:left w:val="none" w:sz="0" w:space="0" w:color="auto"/>
        <w:bottom w:val="none" w:sz="0" w:space="0" w:color="auto"/>
        <w:right w:val="none" w:sz="0" w:space="0" w:color="auto"/>
      </w:divBdr>
    </w:div>
    <w:div w:id="1938715068">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5867774">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26856271">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1486620">
      <w:bodyDiv w:val="1"/>
      <w:marLeft w:val="0"/>
      <w:marRight w:val="0"/>
      <w:marTop w:val="0"/>
      <w:marBottom w:val="0"/>
      <w:divBdr>
        <w:top w:val="none" w:sz="0" w:space="0" w:color="auto"/>
        <w:left w:val="none" w:sz="0" w:space="0" w:color="auto"/>
        <w:bottom w:val="none" w:sz="0" w:space="0" w:color="auto"/>
        <w:right w:val="none" w:sz="0" w:space="0" w:color="auto"/>
      </w:divBdr>
    </w:div>
    <w:div w:id="2032797639">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7194664">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3088672">
      <w:bodyDiv w:val="1"/>
      <w:marLeft w:val="0"/>
      <w:marRight w:val="0"/>
      <w:marTop w:val="0"/>
      <w:marBottom w:val="0"/>
      <w:divBdr>
        <w:top w:val="none" w:sz="0" w:space="0" w:color="auto"/>
        <w:left w:val="none" w:sz="0" w:space="0" w:color="auto"/>
        <w:bottom w:val="none" w:sz="0" w:space="0" w:color="auto"/>
        <w:right w:val="none" w:sz="0" w:space="0" w:color="auto"/>
      </w:divBdr>
    </w:div>
    <w:div w:id="2046251159">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2534498">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7684404">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1689994">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377908">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0694188">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0924145">
      <w:bodyDiv w:val="1"/>
      <w:marLeft w:val="0"/>
      <w:marRight w:val="0"/>
      <w:marTop w:val="0"/>
      <w:marBottom w:val="0"/>
      <w:divBdr>
        <w:top w:val="none" w:sz="0" w:space="0" w:color="auto"/>
        <w:left w:val="none" w:sz="0" w:space="0" w:color="auto"/>
        <w:bottom w:val="none" w:sz="0" w:space="0" w:color="auto"/>
        <w:right w:val="none" w:sz="0" w:space="0" w:color="auto"/>
      </w:divBdr>
    </w:div>
    <w:div w:id="2114324697">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48593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025116">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eader" Target="header3.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E978-92A4-4F16-B51E-B29C01E5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54</Pages>
  <Words>26925</Words>
  <Characters>153478</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119</cp:revision>
  <cp:lastPrinted>2019-06-10T14:11:00Z</cp:lastPrinted>
  <dcterms:created xsi:type="dcterms:W3CDTF">2022-02-11T13:05:00Z</dcterms:created>
  <dcterms:modified xsi:type="dcterms:W3CDTF">2022-05-30T05:31:00Z</dcterms:modified>
</cp:coreProperties>
</file>