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7BB93" w14:textId="77777777" w:rsidR="00166903" w:rsidRPr="00134807" w:rsidRDefault="00166903" w:rsidP="0077570D">
      <w:pPr>
        <w:pStyle w:val="5"/>
      </w:pPr>
    </w:p>
    <w:p w14:paraId="2473E3BA" w14:textId="77777777" w:rsidR="00166903" w:rsidRPr="00134807" w:rsidRDefault="00F702A2" w:rsidP="00166903">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810339"/>
      <w:bookmarkStart w:id="75" w:name="_Toc67060880"/>
      <w:bookmarkStart w:id="76" w:name="_Toc88483142"/>
      <w:bookmarkStart w:id="77" w:name="_Toc93910149"/>
      <w:r w:rsidRPr="00134807">
        <w:rPr>
          <w:noProof/>
          <w:color w:val="FF0000"/>
          <w:sz w:val="23"/>
          <w:szCs w:val="23"/>
          <w:lang w:eastAsia="ru-RU"/>
        </w:rPr>
        <mc:AlternateContent>
          <mc:Choice Requires="wps">
            <w:drawing>
              <wp:anchor distT="0" distB="0" distL="114935" distR="114935" simplePos="0" relativeHeight="251659264" behindDoc="0" locked="0" layoutInCell="1" allowOverlap="1" wp14:anchorId="256DEE9A" wp14:editId="056760DE">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4A4B0" w14:textId="77777777" w:rsidR="00272FDE" w:rsidRDefault="00272FDE"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272FDE" w:rsidRDefault="00272FDE" w:rsidP="00166903">
                            <w:pPr>
                              <w:pStyle w:val="a8"/>
                              <w:spacing w:line="192" w:lineRule="auto"/>
                              <w:jc w:val="center"/>
                            </w:pPr>
                            <w:r>
                              <w:rPr>
                                <w:b/>
                                <w:color w:val="990033"/>
                              </w:rPr>
                              <w:t xml:space="preserve"> «Консалтинговая фирма «Эталон»</w:t>
                            </w:r>
                          </w:p>
                          <w:p w14:paraId="03D750D0" w14:textId="77777777" w:rsidR="00272FDE" w:rsidRDefault="00272FDE" w:rsidP="00166903">
                            <w:pPr>
                              <w:autoSpaceDE w:val="0"/>
                              <w:spacing w:line="192" w:lineRule="auto"/>
                              <w:jc w:val="center"/>
                            </w:pPr>
                            <w:r>
                              <w:t>Чувашская  Республика, г. Чебоксары, пр. Московский, д. 17, стр. 1, пом. 15</w:t>
                            </w:r>
                          </w:p>
                          <w:p w14:paraId="7643EAD7" w14:textId="77777777" w:rsidR="00272FDE" w:rsidRDefault="00272FDE"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272FDE" w:rsidRDefault="00272FDE" w:rsidP="00166903">
                            <w:pPr>
                              <w:autoSpaceDE w:val="0"/>
                              <w:spacing w:line="192" w:lineRule="auto"/>
                              <w:jc w:val="center"/>
                            </w:pPr>
                            <w:r>
                              <w:t xml:space="preserve">ИНН/КПП 2130031282/213001001, р/с 40702810975000000723 в </w:t>
                            </w:r>
                          </w:p>
                          <w:p w14:paraId="43B47400" w14:textId="77777777" w:rsidR="00272FDE" w:rsidRDefault="00272FDE" w:rsidP="00166903">
                            <w:pPr>
                              <w:autoSpaceDE w:val="0"/>
                              <w:spacing w:line="192" w:lineRule="auto"/>
                              <w:jc w:val="center"/>
                            </w:pPr>
                            <w:r>
                              <w:t xml:space="preserve">Чувашском отделении № 8613 ПАО «Сбербанк России», </w:t>
                            </w:r>
                          </w:p>
                          <w:p w14:paraId="7CD2EB2E" w14:textId="77777777" w:rsidR="00272FDE" w:rsidRDefault="00272FDE"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272FDE" w:rsidRDefault="00272FDE"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272FDE" w:rsidRDefault="00272FDE"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339A062F" w14:textId="77777777" w:rsidR="00272FDE" w:rsidRPr="00D54759" w:rsidRDefault="00272FDE"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69B4A4B0" w14:textId="77777777" w:rsidR="00272FDE" w:rsidRDefault="00272FDE"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272FDE" w:rsidRDefault="00272FDE" w:rsidP="00166903">
                      <w:pPr>
                        <w:pStyle w:val="a8"/>
                        <w:spacing w:line="192" w:lineRule="auto"/>
                        <w:jc w:val="center"/>
                      </w:pPr>
                      <w:r>
                        <w:rPr>
                          <w:b/>
                          <w:color w:val="990033"/>
                        </w:rPr>
                        <w:t xml:space="preserve"> «Консалтинговая фирма «Эталон»</w:t>
                      </w:r>
                    </w:p>
                    <w:p w14:paraId="03D750D0" w14:textId="77777777" w:rsidR="00272FDE" w:rsidRDefault="00272FDE" w:rsidP="00166903">
                      <w:pPr>
                        <w:autoSpaceDE w:val="0"/>
                        <w:spacing w:line="192" w:lineRule="auto"/>
                        <w:jc w:val="center"/>
                      </w:pPr>
                      <w:r>
                        <w:t>Чувашская  Республика, г. Чебоксары, пр. Московский, д. 17, стр. 1, пом. 15</w:t>
                      </w:r>
                    </w:p>
                    <w:p w14:paraId="7643EAD7" w14:textId="77777777" w:rsidR="00272FDE" w:rsidRDefault="00272FDE"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272FDE" w:rsidRDefault="00272FDE" w:rsidP="00166903">
                      <w:pPr>
                        <w:autoSpaceDE w:val="0"/>
                        <w:spacing w:line="192" w:lineRule="auto"/>
                        <w:jc w:val="center"/>
                      </w:pPr>
                      <w:r>
                        <w:t xml:space="preserve">ИНН/КПП 2130031282/213001001, р/с 40702810975000000723 в </w:t>
                      </w:r>
                    </w:p>
                    <w:p w14:paraId="43B47400" w14:textId="77777777" w:rsidR="00272FDE" w:rsidRDefault="00272FDE" w:rsidP="00166903">
                      <w:pPr>
                        <w:autoSpaceDE w:val="0"/>
                        <w:spacing w:line="192" w:lineRule="auto"/>
                        <w:jc w:val="center"/>
                      </w:pPr>
                      <w:r>
                        <w:t xml:space="preserve">Чувашском отделении № 8613 ПАО «Сбербанк России», </w:t>
                      </w:r>
                    </w:p>
                    <w:p w14:paraId="7CD2EB2E" w14:textId="77777777" w:rsidR="00272FDE" w:rsidRDefault="00272FDE"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272FDE" w:rsidRDefault="00272FDE"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272FDE" w:rsidRDefault="00272FDE"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14:paraId="339A062F" w14:textId="77777777" w:rsidR="00272FDE" w:rsidRPr="00D54759" w:rsidRDefault="00272FDE"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134807">
        <w:rPr>
          <w:noProof/>
          <w:color w:val="FF0000"/>
          <w:sz w:val="23"/>
          <w:szCs w:val="23"/>
          <w:lang w:eastAsia="ru-RU"/>
        </w:rPr>
        <w:drawing>
          <wp:anchor distT="0" distB="0" distL="114935" distR="114935" simplePos="0" relativeHeight="251657216" behindDoc="1" locked="0" layoutInCell="1" allowOverlap="1" wp14:anchorId="69FBCCBC" wp14:editId="7BEA28F3">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0CF40A93" w14:textId="77777777" w:rsidR="00166903" w:rsidRPr="00134807" w:rsidRDefault="00166903" w:rsidP="00166903">
      <w:pPr>
        <w:pStyle w:val="1"/>
        <w:spacing w:line="360" w:lineRule="auto"/>
        <w:jc w:val="center"/>
        <w:rPr>
          <w:b/>
          <w:bCs/>
          <w:i/>
          <w:iCs/>
          <w:color w:val="FF0000"/>
          <w:sz w:val="23"/>
          <w:szCs w:val="23"/>
          <w:lang w:val="en-US"/>
        </w:rPr>
      </w:pPr>
    </w:p>
    <w:p w14:paraId="09465F21" w14:textId="77777777" w:rsidR="00166903" w:rsidRPr="00134807" w:rsidRDefault="00166903" w:rsidP="00166903">
      <w:pPr>
        <w:pStyle w:val="1"/>
        <w:spacing w:line="360" w:lineRule="auto"/>
        <w:jc w:val="center"/>
        <w:rPr>
          <w:b/>
          <w:bCs/>
          <w:i/>
          <w:iCs/>
          <w:color w:val="FF0000"/>
          <w:sz w:val="23"/>
          <w:szCs w:val="23"/>
          <w:lang w:val="en-US"/>
        </w:rPr>
      </w:pPr>
    </w:p>
    <w:p w14:paraId="6BBC3187" w14:textId="77777777" w:rsidR="00166903" w:rsidRPr="00134807" w:rsidRDefault="00166903" w:rsidP="00166903">
      <w:pPr>
        <w:pStyle w:val="1"/>
        <w:spacing w:line="360" w:lineRule="auto"/>
        <w:jc w:val="center"/>
        <w:rPr>
          <w:b/>
          <w:bCs/>
          <w:i/>
          <w:iCs/>
          <w:color w:val="FF0000"/>
          <w:sz w:val="23"/>
          <w:szCs w:val="23"/>
          <w:lang w:val="en-US"/>
        </w:rPr>
      </w:pPr>
    </w:p>
    <w:p w14:paraId="2DC4FF41" w14:textId="77777777" w:rsidR="00166903" w:rsidRPr="00134807" w:rsidRDefault="00166903" w:rsidP="00166903">
      <w:pPr>
        <w:widowControl w:val="0"/>
        <w:tabs>
          <w:tab w:val="left" w:pos="-540"/>
        </w:tabs>
        <w:jc w:val="center"/>
        <w:rPr>
          <w:rFonts w:eastAsia="Calibri"/>
          <w:b/>
          <w:bCs/>
          <w:iCs/>
          <w:color w:val="FF0000"/>
          <w:sz w:val="23"/>
          <w:szCs w:val="23"/>
        </w:rPr>
      </w:pPr>
    </w:p>
    <w:p w14:paraId="79813A26" w14:textId="77777777" w:rsidR="00166903" w:rsidRPr="00134807" w:rsidRDefault="00166903" w:rsidP="00166903">
      <w:pPr>
        <w:widowControl w:val="0"/>
        <w:tabs>
          <w:tab w:val="left" w:pos="-540"/>
        </w:tabs>
        <w:jc w:val="center"/>
        <w:rPr>
          <w:rFonts w:eastAsia="Calibri"/>
          <w:b/>
          <w:bCs/>
          <w:iCs/>
          <w:color w:val="FF0000"/>
          <w:sz w:val="23"/>
          <w:szCs w:val="23"/>
        </w:rPr>
      </w:pPr>
    </w:p>
    <w:p w14:paraId="6DA0C654" w14:textId="77777777" w:rsidR="00166903" w:rsidRPr="00134807" w:rsidRDefault="00166903" w:rsidP="00166903">
      <w:pPr>
        <w:widowControl w:val="0"/>
        <w:tabs>
          <w:tab w:val="left" w:pos="-540"/>
        </w:tabs>
        <w:jc w:val="center"/>
        <w:rPr>
          <w:rFonts w:eastAsia="Calibri"/>
          <w:b/>
          <w:bCs/>
          <w:iCs/>
          <w:color w:val="FF0000"/>
          <w:sz w:val="23"/>
          <w:szCs w:val="23"/>
        </w:rPr>
      </w:pPr>
    </w:p>
    <w:p w14:paraId="4BE56E8A" w14:textId="77777777" w:rsidR="00460AFC" w:rsidRPr="00134807" w:rsidRDefault="00460AFC" w:rsidP="00166903">
      <w:pPr>
        <w:spacing w:line="360" w:lineRule="auto"/>
        <w:ind w:firstLine="720"/>
        <w:jc w:val="center"/>
        <w:rPr>
          <w:b/>
          <w:color w:val="FF0000"/>
          <w:sz w:val="23"/>
          <w:szCs w:val="23"/>
        </w:rPr>
      </w:pPr>
    </w:p>
    <w:p w14:paraId="3BCE7EDF" w14:textId="77777777" w:rsidR="00460AFC" w:rsidRPr="00134807" w:rsidRDefault="00460AFC" w:rsidP="00166903">
      <w:pPr>
        <w:spacing w:line="360" w:lineRule="auto"/>
        <w:ind w:firstLine="720"/>
        <w:jc w:val="center"/>
        <w:rPr>
          <w:b/>
          <w:color w:val="FF0000"/>
          <w:sz w:val="23"/>
          <w:szCs w:val="23"/>
        </w:rPr>
      </w:pPr>
    </w:p>
    <w:p w14:paraId="7BE60993" w14:textId="34BEC359" w:rsidR="00166903" w:rsidRPr="00134807" w:rsidRDefault="00166903" w:rsidP="00166903">
      <w:pPr>
        <w:spacing w:line="360" w:lineRule="auto"/>
        <w:ind w:firstLine="720"/>
        <w:jc w:val="center"/>
        <w:rPr>
          <w:sz w:val="23"/>
          <w:szCs w:val="23"/>
        </w:rPr>
        <w:sectPr w:rsidR="00166903" w:rsidRPr="00134807" w:rsidSect="001336F8">
          <w:headerReference w:type="default" r:id="rId13"/>
          <w:pgSz w:w="11906" w:h="16838"/>
          <w:pgMar w:top="420" w:right="794" w:bottom="657" w:left="794" w:header="113" w:footer="426" w:gutter="0"/>
          <w:pgNumType w:start="1"/>
          <w:cols w:space="720"/>
          <w:docGrid w:linePitch="272"/>
        </w:sectPr>
      </w:pPr>
      <w:r w:rsidRPr="00134807">
        <w:rPr>
          <w:b/>
          <w:sz w:val="23"/>
          <w:szCs w:val="23"/>
        </w:rPr>
        <w:t xml:space="preserve">Оглавление информационного письма за </w:t>
      </w:r>
      <w:r w:rsidR="0096489E">
        <w:rPr>
          <w:b/>
          <w:sz w:val="23"/>
          <w:szCs w:val="23"/>
        </w:rPr>
        <w:t>Август</w:t>
      </w:r>
      <w:r w:rsidR="00C33CCD" w:rsidRPr="00134807">
        <w:rPr>
          <w:b/>
          <w:sz w:val="23"/>
          <w:szCs w:val="23"/>
        </w:rPr>
        <w:t xml:space="preserve"> </w:t>
      </w:r>
      <w:r w:rsidRPr="00134807">
        <w:rPr>
          <w:b/>
          <w:sz w:val="23"/>
          <w:szCs w:val="23"/>
        </w:rPr>
        <w:t>20</w:t>
      </w:r>
      <w:r w:rsidR="002E6A7D" w:rsidRPr="00134807">
        <w:rPr>
          <w:b/>
          <w:sz w:val="23"/>
          <w:szCs w:val="23"/>
        </w:rPr>
        <w:t>2</w:t>
      </w:r>
      <w:r w:rsidR="00CF0660">
        <w:rPr>
          <w:b/>
          <w:sz w:val="23"/>
          <w:szCs w:val="23"/>
        </w:rPr>
        <w:t>1</w:t>
      </w:r>
      <w:r w:rsidRPr="00134807">
        <w:rPr>
          <w:b/>
          <w:sz w:val="23"/>
          <w:szCs w:val="23"/>
        </w:rPr>
        <w:t xml:space="preserve"> года</w:t>
      </w:r>
    </w:p>
    <w:p w14:paraId="62DB0AB0" w14:textId="77777777" w:rsidR="001C0A60" w:rsidRDefault="00787DA3" w:rsidP="006C3DB8">
      <w:pPr>
        <w:pStyle w:val="11"/>
      </w:pPr>
      <w:r w:rsidRPr="00134807">
        <w:rPr>
          <w:sz w:val="23"/>
          <w:szCs w:val="23"/>
        </w:rPr>
        <w:lastRenderedPageBreak/>
        <w:t xml:space="preserve">         </w:t>
      </w:r>
      <w:r w:rsidR="00166903" w:rsidRPr="00134807">
        <w:rPr>
          <w:sz w:val="23"/>
          <w:szCs w:val="23"/>
        </w:rPr>
        <w:fldChar w:fldCharType="begin"/>
      </w:r>
      <w:r w:rsidR="00166903" w:rsidRPr="00134807">
        <w:rPr>
          <w:sz w:val="23"/>
          <w:szCs w:val="23"/>
        </w:rPr>
        <w:instrText xml:space="preserve"> TOC \o "1-3" \h \z \u </w:instrText>
      </w:r>
      <w:r w:rsidR="00166903" w:rsidRPr="00134807">
        <w:rPr>
          <w:sz w:val="23"/>
          <w:szCs w:val="23"/>
        </w:rPr>
        <w:fldChar w:fldCharType="separate"/>
      </w:r>
    </w:p>
    <w:p w14:paraId="0835E4FF" w14:textId="77777777" w:rsidR="001C0A60" w:rsidRDefault="001C0A60">
      <w:pPr>
        <w:pStyle w:val="11"/>
        <w:rPr>
          <w:rFonts w:asciiTheme="minorHAnsi" w:eastAsiaTheme="minorEastAsia" w:hAnsiTheme="minorHAnsi" w:cstheme="minorBidi"/>
          <w:b w:val="0"/>
          <w:sz w:val="22"/>
          <w:szCs w:val="22"/>
          <w:lang w:eastAsia="ru-RU"/>
        </w:rPr>
      </w:pPr>
      <w:hyperlink w:anchor="_Toc93910149" w:history="1">
        <w:r>
          <w:rPr>
            <w:webHidden/>
          </w:rPr>
          <w:tab/>
        </w:r>
        <w:r>
          <w:rPr>
            <w:webHidden/>
          </w:rPr>
          <w:fldChar w:fldCharType="begin"/>
        </w:r>
        <w:r>
          <w:rPr>
            <w:webHidden/>
          </w:rPr>
          <w:instrText xml:space="preserve"> PAGEREF _Toc93910149 \h </w:instrText>
        </w:r>
        <w:r>
          <w:rPr>
            <w:webHidden/>
          </w:rPr>
        </w:r>
        <w:r>
          <w:rPr>
            <w:webHidden/>
          </w:rPr>
          <w:fldChar w:fldCharType="separate"/>
        </w:r>
        <w:r>
          <w:rPr>
            <w:webHidden/>
          </w:rPr>
          <w:t>1</w:t>
        </w:r>
        <w:r>
          <w:rPr>
            <w:webHidden/>
          </w:rPr>
          <w:fldChar w:fldCharType="end"/>
        </w:r>
      </w:hyperlink>
    </w:p>
    <w:p w14:paraId="169EC310" w14:textId="77777777" w:rsidR="001C0A60" w:rsidRDefault="001C0A60">
      <w:pPr>
        <w:pStyle w:val="11"/>
        <w:rPr>
          <w:rFonts w:asciiTheme="minorHAnsi" w:eastAsiaTheme="minorEastAsia" w:hAnsiTheme="minorHAnsi" w:cstheme="minorBidi"/>
          <w:b w:val="0"/>
          <w:sz w:val="22"/>
          <w:szCs w:val="22"/>
          <w:lang w:eastAsia="ru-RU"/>
        </w:rPr>
      </w:pPr>
      <w:hyperlink w:anchor="_Toc93910150" w:history="1">
        <w:r w:rsidRPr="00D4773B">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_Toc93910150 \h </w:instrText>
        </w:r>
        <w:r>
          <w:rPr>
            <w:webHidden/>
          </w:rPr>
        </w:r>
        <w:r>
          <w:rPr>
            <w:webHidden/>
          </w:rPr>
          <w:fldChar w:fldCharType="separate"/>
        </w:r>
        <w:r>
          <w:rPr>
            <w:webHidden/>
          </w:rPr>
          <w:t>1</w:t>
        </w:r>
        <w:r>
          <w:rPr>
            <w:webHidden/>
          </w:rPr>
          <w:fldChar w:fldCharType="end"/>
        </w:r>
      </w:hyperlink>
    </w:p>
    <w:p w14:paraId="63ADE7AB" w14:textId="77777777" w:rsidR="001C0A60" w:rsidRDefault="001C0A60">
      <w:pPr>
        <w:pStyle w:val="11"/>
        <w:rPr>
          <w:rFonts w:asciiTheme="minorHAnsi" w:eastAsiaTheme="minorEastAsia" w:hAnsiTheme="minorHAnsi" w:cstheme="minorBidi"/>
          <w:b w:val="0"/>
          <w:sz w:val="22"/>
          <w:szCs w:val="22"/>
          <w:lang w:eastAsia="ru-RU"/>
        </w:rPr>
      </w:pPr>
      <w:hyperlink w:anchor="_Toc93910151" w:history="1">
        <w:r w:rsidRPr="00D4773B">
          <w:rPr>
            <w:rStyle w:val="a3"/>
            <w:bCs/>
          </w:rPr>
          <w:t>1.1.</w:t>
        </w:r>
        <w:r>
          <w:rPr>
            <w:rFonts w:asciiTheme="minorHAnsi" w:eastAsiaTheme="minorEastAsia" w:hAnsiTheme="minorHAnsi" w:cstheme="minorBidi"/>
            <w:b w:val="0"/>
            <w:sz w:val="22"/>
            <w:szCs w:val="22"/>
            <w:lang w:eastAsia="ru-RU"/>
          </w:rPr>
          <w:tab/>
        </w:r>
        <w:r w:rsidRPr="00D4773B">
          <w:rPr>
            <w:rStyle w:val="a3"/>
            <w:bCs/>
          </w:rPr>
          <w:t>Налог на прибыль</w:t>
        </w:r>
        <w:r>
          <w:rPr>
            <w:webHidden/>
          </w:rPr>
          <w:tab/>
        </w:r>
        <w:r>
          <w:rPr>
            <w:webHidden/>
          </w:rPr>
          <w:fldChar w:fldCharType="begin"/>
        </w:r>
        <w:r>
          <w:rPr>
            <w:webHidden/>
          </w:rPr>
          <w:instrText xml:space="preserve"> PAGEREF _Toc93910151 \h </w:instrText>
        </w:r>
        <w:r>
          <w:rPr>
            <w:webHidden/>
          </w:rPr>
        </w:r>
        <w:r>
          <w:rPr>
            <w:webHidden/>
          </w:rPr>
          <w:fldChar w:fldCharType="separate"/>
        </w:r>
        <w:r>
          <w:rPr>
            <w:webHidden/>
          </w:rPr>
          <w:t>1</w:t>
        </w:r>
        <w:r>
          <w:rPr>
            <w:webHidden/>
          </w:rPr>
          <w:fldChar w:fldCharType="end"/>
        </w:r>
      </w:hyperlink>
    </w:p>
    <w:p w14:paraId="219D876E" w14:textId="77777777" w:rsidR="001C0A60" w:rsidRDefault="001C0A60">
      <w:pPr>
        <w:pStyle w:val="11"/>
        <w:rPr>
          <w:rFonts w:asciiTheme="minorHAnsi" w:eastAsiaTheme="minorEastAsia" w:hAnsiTheme="minorHAnsi" w:cstheme="minorBidi"/>
          <w:b w:val="0"/>
          <w:sz w:val="22"/>
          <w:szCs w:val="22"/>
          <w:lang w:eastAsia="ru-RU"/>
        </w:rPr>
      </w:pPr>
      <w:hyperlink w:anchor="_Toc93910152" w:history="1">
        <w:r w:rsidRPr="00D4773B">
          <w:rPr>
            <w:rStyle w:val="a3"/>
            <w:bCs/>
          </w:rPr>
          <w:t>1.2.</w:t>
        </w:r>
        <w:r>
          <w:rPr>
            <w:rFonts w:asciiTheme="minorHAnsi" w:eastAsiaTheme="minorEastAsia" w:hAnsiTheme="minorHAnsi" w:cstheme="minorBidi"/>
            <w:b w:val="0"/>
            <w:sz w:val="22"/>
            <w:szCs w:val="22"/>
            <w:lang w:eastAsia="ru-RU"/>
          </w:rPr>
          <w:tab/>
        </w:r>
        <w:r w:rsidRPr="00D4773B">
          <w:rPr>
            <w:rStyle w:val="a3"/>
            <w:bCs/>
          </w:rPr>
          <w:t>Налог на добавленную стоимость</w:t>
        </w:r>
        <w:r>
          <w:rPr>
            <w:webHidden/>
          </w:rPr>
          <w:tab/>
        </w:r>
        <w:r>
          <w:rPr>
            <w:webHidden/>
          </w:rPr>
          <w:fldChar w:fldCharType="begin"/>
        </w:r>
        <w:r>
          <w:rPr>
            <w:webHidden/>
          </w:rPr>
          <w:instrText xml:space="preserve"> PAGEREF _Toc93910152 \h </w:instrText>
        </w:r>
        <w:r>
          <w:rPr>
            <w:webHidden/>
          </w:rPr>
        </w:r>
        <w:r>
          <w:rPr>
            <w:webHidden/>
          </w:rPr>
          <w:fldChar w:fldCharType="separate"/>
        </w:r>
        <w:r>
          <w:rPr>
            <w:webHidden/>
          </w:rPr>
          <w:t>6</w:t>
        </w:r>
        <w:r>
          <w:rPr>
            <w:webHidden/>
          </w:rPr>
          <w:fldChar w:fldCharType="end"/>
        </w:r>
      </w:hyperlink>
    </w:p>
    <w:p w14:paraId="3361478D" w14:textId="77777777" w:rsidR="001C0A60" w:rsidRDefault="001C0A60">
      <w:pPr>
        <w:pStyle w:val="11"/>
        <w:rPr>
          <w:rFonts w:asciiTheme="minorHAnsi" w:eastAsiaTheme="minorEastAsia" w:hAnsiTheme="minorHAnsi" w:cstheme="minorBidi"/>
          <w:b w:val="0"/>
          <w:sz w:val="22"/>
          <w:szCs w:val="22"/>
          <w:lang w:eastAsia="ru-RU"/>
        </w:rPr>
      </w:pPr>
      <w:hyperlink w:anchor="_Toc93910153" w:history="1">
        <w:r w:rsidRPr="00D4773B">
          <w:rPr>
            <w:rStyle w:val="a3"/>
            <w:bCs/>
          </w:rPr>
          <w:t>1.3.</w:t>
        </w:r>
        <w:r>
          <w:rPr>
            <w:rFonts w:asciiTheme="minorHAnsi" w:eastAsiaTheme="minorEastAsia" w:hAnsiTheme="minorHAnsi" w:cstheme="minorBidi"/>
            <w:b w:val="0"/>
            <w:sz w:val="22"/>
            <w:szCs w:val="22"/>
            <w:lang w:eastAsia="ru-RU"/>
          </w:rPr>
          <w:tab/>
        </w:r>
        <w:r w:rsidRPr="00D4773B">
          <w:rPr>
            <w:rStyle w:val="a3"/>
            <w:bCs/>
          </w:rPr>
          <w:t>Налоговый мониторинг</w:t>
        </w:r>
        <w:r>
          <w:rPr>
            <w:webHidden/>
          </w:rPr>
          <w:tab/>
        </w:r>
        <w:r>
          <w:rPr>
            <w:webHidden/>
          </w:rPr>
          <w:fldChar w:fldCharType="begin"/>
        </w:r>
        <w:r>
          <w:rPr>
            <w:webHidden/>
          </w:rPr>
          <w:instrText xml:space="preserve"> PAGEREF _Toc93910153 \h </w:instrText>
        </w:r>
        <w:r>
          <w:rPr>
            <w:webHidden/>
          </w:rPr>
        </w:r>
        <w:r>
          <w:rPr>
            <w:webHidden/>
          </w:rPr>
          <w:fldChar w:fldCharType="separate"/>
        </w:r>
        <w:r>
          <w:rPr>
            <w:webHidden/>
          </w:rPr>
          <w:t>12</w:t>
        </w:r>
        <w:r>
          <w:rPr>
            <w:webHidden/>
          </w:rPr>
          <w:fldChar w:fldCharType="end"/>
        </w:r>
      </w:hyperlink>
    </w:p>
    <w:p w14:paraId="3602B5BA" w14:textId="77777777" w:rsidR="001C0A60" w:rsidRDefault="001C0A60">
      <w:pPr>
        <w:pStyle w:val="11"/>
        <w:rPr>
          <w:rFonts w:asciiTheme="minorHAnsi" w:eastAsiaTheme="minorEastAsia" w:hAnsiTheme="minorHAnsi" w:cstheme="minorBidi"/>
          <w:b w:val="0"/>
          <w:sz w:val="22"/>
          <w:szCs w:val="22"/>
          <w:lang w:eastAsia="ru-RU"/>
        </w:rPr>
      </w:pPr>
      <w:hyperlink w:anchor="_Toc93910154" w:history="1">
        <w:r w:rsidRPr="00D4773B">
          <w:rPr>
            <w:rStyle w:val="a3"/>
            <w:bCs/>
          </w:rPr>
          <w:t>1.4.</w:t>
        </w:r>
        <w:r>
          <w:rPr>
            <w:rFonts w:asciiTheme="minorHAnsi" w:eastAsiaTheme="minorEastAsia" w:hAnsiTheme="minorHAnsi" w:cstheme="minorBidi"/>
            <w:b w:val="0"/>
            <w:sz w:val="22"/>
            <w:szCs w:val="22"/>
            <w:lang w:eastAsia="ru-RU"/>
          </w:rPr>
          <w:tab/>
        </w:r>
        <w:r w:rsidRPr="00D4773B">
          <w:rPr>
            <w:rStyle w:val="a3"/>
            <w:bCs/>
          </w:rPr>
          <w:t>Бухгалтерский учет</w:t>
        </w:r>
        <w:r>
          <w:rPr>
            <w:webHidden/>
          </w:rPr>
          <w:tab/>
        </w:r>
        <w:r>
          <w:rPr>
            <w:webHidden/>
          </w:rPr>
          <w:fldChar w:fldCharType="begin"/>
        </w:r>
        <w:r>
          <w:rPr>
            <w:webHidden/>
          </w:rPr>
          <w:instrText xml:space="preserve"> PAGEREF _Toc93910154 \h </w:instrText>
        </w:r>
        <w:r>
          <w:rPr>
            <w:webHidden/>
          </w:rPr>
        </w:r>
        <w:r>
          <w:rPr>
            <w:webHidden/>
          </w:rPr>
          <w:fldChar w:fldCharType="separate"/>
        </w:r>
        <w:r>
          <w:rPr>
            <w:webHidden/>
          </w:rPr>
          <w:t>13</w:t>
        </w:r>
        <w:r>
          <w:rPr>
            <w:webHidden/>
          </w:rPr>
          <w:fldChar w:fldCharType="end"/>
        </w:r>
      </w:hyperlink>
    </w:p>
    <w:p w14:paraId="210281AE" w14:textId="77777777" w:rsidR="001C0A60" w:rsidRDefault="001C0A60">
      <w:pPr>
        <w:pStyle w:val="11"/>
        <w:rPr>
          <w:rFonts w:asciiTheme="minorHAnsi" w:eastAsiaTheme="minorEastAsia" w:hAnsiTheme="minorHAnsi" w:cstheme="minorBidi"/>
          <w:b w:val="0"/>
          <w:sz w:val="22"/>
          <w:szCs w:val="22"/>
          <w:lang w:eastAsia="ru-RU"/>
        </w:rPr>
      </w:pPr>
      <w:hyperlink w:anchor="_Toc93910155" w:history="1">
        <w:r w:rsidRPr="00D4773B">
          <w:rPr>
            <w:rStyle w:val="a3"/>
            <w:bCs/>
          </w:rPr>
          <w:t>1.5.</w:t>
        </w:r>
        <w:r>
          <w:rPr>
            <w:rFonts w:asciiTheme="minorHAnsi" w:eastAsiaTheme="minorEastAsia" w:hAnsiTheme="minorHAnsi" w:cstheme="minorBidi"/>
            <w:b w:val="0"/>
            <w:sz w:val="22"/>
            <w:szCs w:val="22"/>
            <w:lang w:eastAsia="ru-RU"/>
          </w:rPr>
          <w:tab/>
        </w:r>
        <w:r w:rsidRPr="00D4773B">
          <w:rPr>
            <w:rStyle w:val="a3"/>
            <w:bCs/>
          </w:rPr>
          <w:t>НДФЛ</w:t>
        </w:r>
        <w:r>
          <w:rPr>
            <w:webHidden/>
          </w:rPr>
          <w:tab/>
        </w:r>
        <w:r>
          <w:rPr>
            <w:webHidden/>
          </w:rPr>
          <w:fldChar w:fldCharType="begin"/>
        </w:r>
        <w:r>
          <w:rPr>
            <w:webHidden/>
          </w:rPr>
          <w:instrText xml:space="preserve"> PAGEREF _Toc93910155 \h </w:instrText>
        </w:r>
        <w:r>
          <w:rPr>
            <w:webHidden/>
          </w:rPr>
        </w:r>
        <w:r>
          <w:rPr>
            <w:webHidden/>
          </w:rPr>
          <w:fldChar w:fldCharType="separate"/>
        </w:r>
        <w:r>
          <w:rPr>
            <w:webHidden/>
          </w:rPr>
          <w:t>13</w:t>
        </w:r>
        <w:r>
          <w:rPr>
            <w:webHidden/>
          </w:rPr>
          <w:fldChar w:fldCharType="end"/>
        </w:r>
      </w:hyperlink>
    </w:p>
    <w:p w14:paraId="7835B345" w14:textId="77777777" w:rsidR="001C0A60" w:rsidRDefault="001C0A60">
      <w:pPr>
        <w:pStyle w:val="11"/>
        <w:rPr>
          <w:rFonts w:asciiTheme="minorHAnsi" w:eastAsiaTheme="minorEastAsia" w:hAnsiTheme="minorHAnsi" w:cstheme="minorBidi"/>
          <w:b w:val="0"/>
          <w:sz w:val="22"/>
          <w:szCs w:val="22"/>
          <w:lang w:eastAsia="ru-RU"/>
        </w:rPr>
      </w:pPr>
      <w:hyperlink w:anchor="_Toc93910156" w:history="1">
        <w:r w:rsidRPr="00D4773B">
          <w:rPr>
            <w:rStyle w:val="a3"/>
            <w:bCs/>
          </w:rPr>
          <w:t>1.6.</w:t>
        </w:r>
        <w:r>
          <w:rPr>
            <w:rFonts w:asciiTheme="minorHAnsi" w:eastAsiaTheme="minorEastAsia" w:hAnsiTheme="minorHAnsi" w:cstheme="minorBidi"/>
            <w:b w:val="0"/>
            <w:sz w:val="22"/>
            <w:szCs w:val="22"/>
            <w:lang w:eastAsia="ru-RU"/>
          </w:rPr>
          <w:tab/>
        </w:r>
        <w:r w:rsidRPr="00D4773B">
          <w:rPr>
            <w:rStyle w:val="a3"/>
            <w:bCs/>
          </w:rPr>
          <w:t>Социальное страхование</w:t>
        </w:r>
        <w:r>
          <w:rPr>
            <w:webHidden/>
          </w:rPr>
          <w:tab/>
        </w:r>
        <w:r>
          <w:rPr>
            <w:webHidden/>
          </w:rPr>
          <w:fldChar w:fldCharType="begin"/>
        </w:r>
        <w:r>
          <w:rPr>
            <w:webHidden/>
          </w:rPr>
          <w:instrText xml:space="preserve"> PAGEREF _Toc93910156 \h </w:instrText>
        </w:r>
        <w:r>
          <w:rPr>
            <w:webHidden/>
          </w:rPr>
        </w:r>
        <w:r>
          <w:rPr>
            <w:webHidden/>
          </w:rPr>
          <w:fldChar w:fldCharType="separate"/>
        </w:r>
        <w:r>
          <w:rPr>
            <w:webHidden/>
          </w:rPr>
          <w:t>18</w:t>
        </w:r>
        <w:r>
          <w:rPr>
            <w:webHidden/>
          </w:rPr>
          <w:fldChar w:fldCharType="end"/>
        </w:r>
      </w:hyperlink>
    </w:p>
    <w:p w14:paraId="3F2B4DB6" w14:textId="77777777" w:rsidR="001C0A60" w:rsidRDefault="001C0A60">
      <w:pPr>
        <w:pStyle w:val="11"/>
        <w:rPr>
          <w:rFonts w:asciiTheme="minorHAnsi" w:eastAsiaTheme="minorEastAsia" w:hAnsiTheme="minorHAnsi" w:cstheme="minorBidi"/>
          <w:b w:val="0"/>
          <w:sz w:val="22"/>
          <w:szCs w:val="22"/>
          <w:lang w:eastAsia="ru-RU"/>
        </w:rPr>
      </w:pPr>
      <w:hyperlink w:anchor="_Toc93910157" w:history="1">
        <w:r w:rsidRPr="00D4773B">
          <w:rPr>
            <w:rStyle w:val="a3"/>
            <w:bCs/>
          </w:rPr>
          <w:t>1.7.</w:t>
        </w:r>
        <w:r>
          <w:rPr>
            <w:rFonts w:asciiTheme="minorHAnsi" w:eastAsiaTheme="minorEastAsia" w:hAnsiTheme="minorHAnsi" w:cstheme="minorBidi"/>
            <w:b w:val="0"/>
            <w:sz w:val="22"/>
            <w:szCs w:val="22"/>
            <w:lang w:eastAsia="ru-RU"/>
          </w:rPr>
          <w:tab/>
        </w:r>
        <w:r w:rsidRPr="00D4773B">
          <w:rPr>
            <w:rStyle w:val="a3"/>
            <w:bCs/>
          </w:rPr>
          <w:t>Страховые взносы</w:t>
        </w:r>
        <w:r>
          <w:rPr>
            <w:webHidden/>
          </w:rPr>
          <w:tab/>
        </w:r>
        <w:r>
          <w:rPr>
            <w:webHidden/>
          </w:rPr>
          <w:fldChar w:fldCharType="begin"/>
        </w:r>
        <w:r>
          <w:rPr>
            <w:webHidden/>
          </w:rPr>
          <w:instrText xml:space="preserve"> PAGEREF _Toc93910157 \h </w:instrText>
        </w:r>
        <w:r>
          <w:rPr>
            <w:webHidden/>
          </w:rPr>
        </w:r>
        <w:r>
          <w:rPr>
            <w:webHidden/>
          </w:rPr>
          <w:fldChar w:fldCharType="separate"/>
        </w:r>
        <w:r>
          <w:rPr>
            <w:webHidden/>
          </w:rPr>
          <w:t>19</w:t>
        </w:r>
        <w:r>
          <w:rPr>
            <w:webHidden/>
          </w:rPr>
          <w:fldChar w:fldCharType="end"/>
        </w:r>
      </w:hyperlink>
    </w:p>
    <w:p w14:paraId="7B510B77" w14:textId="77777777" w:rsidR="001C0A60" w:rsidRDefault="001C0A60">
      <w:pPr>
        <w:pStyle w:val="11"/>
        <w:rPr>
          <w:rFonts w:asciiTheme="minorHAnsi" w:eastAsiaTheme="minorEastAsia" w:hAnsiTheme="minorHAnsi" w:cstheme="minorBidi"/>
          <w:b w:val="0"/>
          <w:sz w:val="22"/>
          <w:szCs w:val="22"/>
          <w:lang w:eastAsia="ru-RU"/>
        </w:rPr>
      </w:pPr>
      <w:hyperlink w:anchor="_Toc93910158" w:history="1">
        <w:r w:rsidRPr="00D4773B">
          <w:rPr>
            <w:rStyle w:val="a3"/>
            <w:bCs/>
          </w:rPr>
          <w:t>1.8.</w:t>
        </w:r>
        <w:r>
          <w:rPr>
            <w:rFonts w:asciiTheme="minorHAnsi" w:eastAsiaTheme="minorEastAsia" w:hAnsiTheme="minorHAnsi" w:cstheme="minorBidi"/>
            <w:b w:val="0"/>
            <w:sz w:val="22"/>
            <w:szCs w:val="22"/>
            <w:lang w:eastAsia="ru-RU"/>
          </w:rPr>
          <w:tab/>
        </w:r>
        <w:r w:rsidRPr="00D4773B">
          <w:rPr>
            <w:rStyle w:val="a3"/>
            <w:bCs/>
          </w:rPr>
          <w:t>Налог на имущество</w:t>
        </w:r>
        <w:r>
          <w:rPr>
            <w:webHidden/>
          </w:rPr>
          <w:tab/>
        </w:r>
        <w:r>
          <w:rPr>
            <w:webHidden/>
          </w:rPr>
          <w:fldChar w:fldCharType="begin"/>
        </w:r>
        <w:r>
          <w:rPr>
            <w:webHidden/>
          </w:rPr>
          <w:instrText xml:space="preserve"> PAGEREF _Toc93910158 \h </w:instrText>
        </w:r>
        <w:r>
          <w:rPr>
            <w:webHidden/>
          </w:rPr>
        </w:r>
        <w:r>
          <w:rPr>
            <w:webHidden/>
          </w:rPr>
          <w:fldChar w:fldCharType="separate"/>
        </w:r>
        <w:r>
          <w:rPr>
            <w:webHidden/>
          </w:rPr>
          <w:t>19</w:t>
        </w:r>
        <w:r>
          <w:rPr>
            <w:webHidden/>
          </w:rPr>
          <w:fldChar w:fldCharType="end"/>
        </w:r>
      </w:hyperlink>
    </w:p>
    <w:p w14:paraId="6F31D7F4" w14:textId="77777777" w:rsidR="001C0A60" w:rsidRDefault="001C0A60">
      <w:pPr>
        <w:pStyle w:val="11"/>
        <w:rPr>
          <w:rFonts w:asciiTheme="minorHAnsi" w:eastAsiaTheme="minorEastAsia" w:hAnsiTheme="minorHAnsi" w:cstheme="minorBidi"/>
          <w:b w:val="0"/>
          <w:sz w:val="22"/>
          <w:szCs w:val="22"/>
          <w:lang w:eastAsia="ru-RU"/>
        </w:rPr>
      </w:pPr>
      <w:hyperlink w:anchor="_Toc93910159" w:history="1">
        <w:r w:rsidRPr="00D4773B">
          <w:rPr>
            <w:rStyle w:val="a3"/>
            <w:bCs/>
          </w:rPr>
          <w:t>1.9.</w:t>
        </w:r>
        <w:r>
          <w:rPr>
            <w:rFonts w:asciiTheme="minorHAnsi" w:eastAsiaTheme="minorEastAsia" w:hAnsiTheme="minorHAnsi" w:cstheme="minorBidi"/>
            <w:b w:val="0"/>
            <w:sz w:val="22"/>
            <w:szCs w:val="22"/>
            <w:lang w:eastAsia="ru-RU"/>
          </w:rPr>
          <w:tab/>
        </w:r>
        <w:r w:rsidRPr="00D4773B">
          <w:rPr>
            <w:rStyle w:val="a3"/>
            <w:bCs/>
          </w:rPr>
          <w:t>Земельный налог</w:t>
        </w:r>
        <w:r>
          <w:rPr>
            <w:webHidden/>
          </w:rPr>
          <w:tab/>
        </w:r>
        <w:r>
          <w:rPr>
            <w:webHidden/>
          </w:rPr>
          <w:fldChar w:fldCharType="begin"/>
        </w:r>
        <w:r>
          <w:rPr>
            <w:webHidden/>
          </w:rPr>
          <w:instrText xml:space="preserve"> PAGEREF _Toc93910159 \h </w:instrText>
        </w:r>
        <w:r>
          <w:rPr>
            <w:webHidden/>
          </w:rPr>
        </w:r>
        <w:r>
          <w:rPr>
            <w:webHidden/>
          </w:rPr>
          <w:fldChar w:fldCharType="separate"/>
        </w:r>
        <w:r>
          <w:rPr>
            <w:webHidden/>
          </w:rPr>
          <w:t>20</w:t>
        </w:r>
        <w:r>
          <w:rPr>
            <w:webHidden/>
          </w:rPr>
          <w:fldChar w:fldCharType="end"/>
        </w:r>
      </w:hyperlink>
    </w:p>
    <w:p w14:paraId="66369211" w14:textId="77777777" w:rsidR="001C0A60" w:rsidRDefault="001C0A60">
      <w:pPr>
        <w:pStyle w:val="11"/>
        <w:rPr>
          <w:rFonts w:asciiTheme="minorHAnsi" w:eastAsiaTheme="minorEastAsia" w:hAnsiTheme="minorHAnsi" w:cstheme="minorBidi"/>
          <w:b w:val="0"/>
          <w:sz w:val="22"/>
          <w:szCs w:val="22"/>
          <w:lang w:eastAsia="ru-RU"/>
        </w:rPr>
      </w:pPr>
      <w:hyperlink w:anchor="_Toc93910160" w:history="1">
        <w:r w:rsidRPr="00D4773B">
          <w:rPr>
            <w:rStyle w:val="a3"/>
            <w:bCs/>
          </w:rPr>
          <w:t>1.10.</w:t>
        </w:r>
        <w:r>
          <w:rPr>
            <w:rFonts w:asciiTheme="minorHAnsi" w:eastAsiaTheme="minorEastAsia" w:hAnsiTheme="minorHAnsi" w:cstheme="minorBidi"/>
            <w:b w:val="0"/>
            <w:sz w:val="22"/>
            <w:szCs w:val="22"/>
            <w:lang w:eastAsia="ru-RU"/>
          </w:rPr>
          <w:tab/>
        </w:r>
        <w:r w:rsidRPr="00D4773B">
          <w:rPr>
            <w:rStyle w:val="a3"/>
            <w:bCs/>
          </w:rPr>
          <w:t>Прослеживаемость товаров</w:t>
        </w:r>
        <w:r>
          <w:rPr>
            <w:webHidden/>
          </w:rPr>
          <w:tab/>
        </w:r>
        <w:r>
          <w:rPr>
            <w:webHidden/>
          </w:rPr>
          <w:fldChar w:fldCharType="begin"/>
        </w:r>
        <w:r>
          <w:rPr>
            <w:webHidden/>
          </w:rPr>
          <w:instrText xml:space="preserve"> PAGEREF _Toc93910160 \h </w:instrText>
        </w:r>
        <w:r>
          <w:rPr>
            <w:webHidden/>
          </w:rPr>
        </w:r>
        <w:r>
          <w:rPr>
            <w:webHidden/>
          </w:rPr>
          <w:fldChar w:fldCharType="separate"/>
        </w:r>
        <w:r>
          <w:rPr>
            <w:webHidden/>
          </w:rPr>
          <w:t>21</w:t>
        </w:r>
        <w:r>
          <w:rPr>
            <w:webHidden/>
          </w:rPr>
          <w:fldChar w:fldCharType="end"/>
        </w:r>
      </w:hyperlink>
    </w:p>
    <w:p w14:paraId="568E7BB4" w14:textId="77777777" w:rsidR="001C0A60" w:rsidRDefault="001C0A60">
      <w:pPr>
        <w:pStyle w:val="11"/>
        <w:rPr>
          <w:rFonts w:asciiTheme="minorHAnsi" w:eastAsiaTheme="minorEastAsia" w:hAnsiTheme="minorHAnsi" w:cstheme="minorBidi"/>
          <w:b w:val="0"/>
          <w:sz w:val="22"/>
          <w:szCs w:val="22"/>
          <w:lang w:eastAsia="ru-RU"/>
        </w:rPr>
      </w:pPr>
      <w:hyperlink w:anchor="_Toc93910161" w:history="1">
        <w:r w:rsidRPr="00D4773B">
          <w:rPr>
            <w:rStyle w:val="a3"/>
            <w:bCs/>
          </w:rPr>
          <w:t>1.3.</w:t>
        </w:r>
        <w:r>
          <w:rPr>
            <w:rFonts w:asciiTheme="minorHAnsi" w:eastAsiaTheme="minorEastAsia" w:hAnsiTheme="minorHAnsi" w:cstheme="minorBidi"/>
            <w:b w:val="0"/>
            <w:sz w:val="22"/>
            <w:szCs w:val="22"/>
            <w:lang w:eastAsia="ru-RU"/>
          </w:rPr>
          <w:tab/>
        </w:r>
        <w:r w:rsidRPr="00D4773B">
          <w:rPr>
            <w:rStyle w:val="a3"/>
            <w:bCs/>
          </w:rPr>
          <w:t>УСН</w:t>
        </w:r>
        <w:r>
          <w:rPr>
            <w:webHidden/>
          </w:rPr>
          <w:tab/>
        </w:r>
        <w:r>
          <w:rPr>
            <w:webHidden/>
          </w:rPr>
          <w:fldChar w:fldCharType="begin"/>
        </w:r>
        <w:r>
          <w:rPr>
            <w:webHidden/>
          </w:rPr>
          <w:instrText xml:space="preserve"> PAGEREF _Toc93910161 \h </w:instrText>
        </w:r>
        <w:r>
          <w:rPr>
            <w:webHidden/>
          </w:rPr>
        </w:r>
        <w:r>
          <w:rPr>
            <w:webHidden/>
          </w:rPr>
          <w:fldChar w:fldCharType="separate"/>
        </w:r>
        <w:r>
          <w:rPr>
            <w:webHidden/>
          </w:rPr>
          <w:t>22</w:t>
        </w:r>
        <w:r>
          <w:rPr>
            <w:webHidden/>
          </w:rPr>
          <w:fldChar w:fldCharType="end"/>
        </w:r>
      </w:hyperlink>
    </w:p>
    <w:p w14:paraId="332C86F4" w14:textId="77777777" w:rsidR="001C0A60" w:rsidRDefault="001C0A60">
      <w:pPr>
        <w:pStyle w:val="11"/>
        <w:rPr>
          <w:rFonts w:asciiTheme="minorHAnsi" w:eastAsiaTheme="minorEastAsia" w:hAnsiTheme="minorHAnsi" w:cstheme="minorBidi"/>
          <w:b w:val="0"/>
          <w:sz w:val="22"/>
          <w:szCs w:val="22"/>
          <w:lang w:eastAsia="ru-RU"/>
        </w:rPr>
      </w:pPr>
      <w:hyperlink w:anchor="_Toc93910162" w:history="1">
        <w:r w:rsidRPr="00D4773B">
          <w:rPr>
            <w:rStyle w:val="a3"/>
            <w:bCs/>
          </w:rPr>
          <w:t>1.4.</w:t>
        </w:r>
        <w:r>
          <w:rPr>
            <w:rFonts w:asciiTheme="minorHAnsi" w:eastAsiaTheme="minorEastAsia" w:hAnsiTheme="minorHAnsi" w:cstheme="minorBidi"/>
            <w:b w:val="0"/>
            <w:sz w:val="22"/>
            <w:szCs w:val="22"/>
            <w:lang w:eastAsia="ru-RU"/>
          </w:rPr>
          <w:tab/>
        </w:r>
        <w:r w:rsidRPr="00D4773B">
          <w:rPr>
            <w:rStyle w:val="a3"/>
            <w:bCs/>
          </w:rPr>
          <w:t>Патентная система налогообложения</w:t>
        </w:r>
        <w:r>
          <w:rPr>
            <w:webHidden/>
          </w:rPr>
          <w:tab/>
        </w:r>
        <w:r>
          <w:rPr>
            <w:webHidden/>
          </w:rPr>
          <w:fldChar w:fldCharType="begin"/>
        </w:r>
        <w:r>
          <w:rPr>
            <w:webHidden/>
          </w:rPr>
          <w:instrText xml:space="preserve"> PAGEREF _Toc93910162 \h </w:instrText>
        </w:r>
        <w:r>
          <w:rPr>
            <w:webHidden/>
          </w:rPr>
        </w:r>
        <w:r>
          <w:rPr>
            <w:webHidden/>
          </w:rPr>
          <w:fldChar w:fldCharType="separate"/>
        </w:r>
        <w:r>
          <w:rPr>
            <w:webHidden/>
          </w:rPr>
          <w:t>22</w:t>
        </w:r>
        <w:r>
          <w:rPr>
            <w:webHidden/>
          </w:rPr>
          <w:fldChar w:fldCharType="end"/>
        </w:r>
      </w:hyperlink>
    </w:p>
    <w:p w14:paraId="4E41FAF5" w14:textId="77777777" w:rsidR="001C0A60" w:rsidRDefault="001C0A60">
      <w:pPr>
        <w:pStyle w:val="11"/>
        <w:rPr>
          <w:rFonts w:asciiTheme="minorHAnsi" w:eastAsiaTheme="minorEastAsia" w:hAnsiTheme="minorHAnsi" w:cstheme="minorBidi"/>
          <w:b w:val="0"/>
          <w:sz w:val="22"/>
          <w:szCs w:val="22"/>
          <w:lang w:eastAsia="ru-RU"/>
        </w:rPr>
      </w:pPr>
      <w:hyperlink w:anchor="_Toc93910163" w:history="1">
        <w:r w:rsidRPr="00D4773B">
          <w:rPr>
            <w:rStyle w:val="a3"/>
            <w:bCs/>
          </w:rPr>
          <w:t>1.5.</w:t>
        </w:r>
        <w:r>
          <w:rPr>
            <w:rFonts w:asciiTheme="minorHAnsi" w:eastAsiaTheme="minorEastAsia" w:hAnsiTheme="minorHAnsi" w:cstheme="minorBidi"/>
            <w:b w:val="0"/>
            <w:sz w:val="22"/>
            <w:szCs w:val="22"/>
            <w:lang w:eastAsia="ru-RU"/>
          </w:rPr>
          <w:tab/>
        </w:r>
        <w:r w:rsidRPr="00D4773B">
          <w:rPr>
            <w:rStyle w:val="a3"/>
            <w:bCs/>
          </w:rPr>
          <w:t>Первая часть НК РФ</w:t>
        </w:r>
        <w:r>
          <w:rPr>
            <w:webHidden/>
          </w:rPr>
          <w:tab/>
        </w:r>
        <w:r>
          <w:rPr>
            <w:webHidden/>
          </w:rPr>
          <w:fldChar w:fldCharType="begin"/>
        </w:r>
        <w:r>
          <w:rPr>
            <w:webHidden/>
          </w:rPr>
          <w:instrText xml:space="preserve"> PAGEREF _Toc93910163 \h </w:instrText>
        </w:r>
        <w:r>
          <w:rPr>
            <w:webHidden/>
          </w:rPr>
        </w:r>
        <w:r>
          <w:rPr>
            <w:webHidden/>
          </w:rPr>
          <w:fldChar w:fldCharType="separate"/>
        </w:r>
        <w:r>
          <w:rPr>
            <w:webHidden/>
          </w:rPr>
          <w:t>2</w:t>
        </w:r>
        <w:r>
          <w:rPr>
            <w:webHidden/>
          </w:rPr>
          <w:t>3</w:t>
        </w:r>
        <w:r>
          <w:rPr>
            <w:webHidden/>
          </w:rPr>
          <w:fldChar w:fldCharType="end"/>
        </w:r>
      </w:hyperlink>
    </w:p>
    <w:p w14:paraId="54456B4F" w14:textId="77777777" w:rsidR="001C0A60" w:rsidRDefault="001C0A60">
      <w:pPr>
        <w:pStyle w:val="11"/>
        <w:rPr>
          <w:rFonts w:asciiTheme="minorHAnsi" w:eastAsiaTheme="minorEastAsia" w:hAnsiTheme="minorHAnsi" w:cstheme="minorBidi"/>
          <w:b w:val="0"/>
          <w:sz w:val="22"/>
          <w:szCs w:val="22"/>
          <w:lang w:eastAsia="ru-RU"/>
        </w:rPr>
      </w:pPr>
      <w:hyperlink w:anchor="_Toc93910164" w:history="1">
        <w:r w:rsidRPr="00D4773B">
          <w:rPr>
            <w:rStyle w:val="a3"/>
            <w:bCs/>
          </w:rPr>
          <w:t>1.6.</w:t>
        </w:r>
        <w:r>
          <w:rPr>
            <w:rFonts w:asciiTheme="minorHAnsi" w:eastAsiaTheme="minorEastAsia" w:hAnsiTheme="minorHAnsi" w:cstheme="minorBidi"/>
            <w:b w:val="0"/>
            <w:sz w:val="22"/>
            <w:szCs w:val="22"/>
            <w:lang w:eastAsia="ru-RU"/>
          </w:rPr>
          <w:tab/>
        </w:r>
        <w:r w:rsidRPr="00D4773B">
          <w:rPr>
            <w:rStyle w:val="a3"/>
            <w:bCs/>
          </w:rPr>
          <w:t>ККТ.</w:t>
        </w:r>
        <w:r>
          <w:rPr>
            <w:webHidden/>
          </w:rPr>
          <w:tab/>
        </w:r>
        <w:r>
          <w:rPr>
            <w:webHidden/>
          </w:rPr>
          <w:fldChar w:fldCharType="begin"/>
        </w:r>
        <w:r>
          <w:rPr>
            <w:webHidden/>
          </w:rPr>
          <w:instrText xml:space="preserve"> PAGEREF _Toc93910164 \h </w:instrText>
        </w:r>
        <w:r>
          <w:rPr>
            <w:webHidden/>
          </w:rPr>
        </w:r>
        <w:r>
          <w:rPr>
            <w:webHidden/>
          </w:rPr>
          <w:fldChar w:fldCharType="separate"/>
        </w:r>
        <w:r>
          <w:rPr>
            <w:webHidden/>
          </w:rPr>
          <w:t>2</w:t>
        </w:r>
        <w:r>
          <w:rPr>
            <w:webHidden/>
          </w:rPr>
          <w:t>4</w:t>
        </w:r>
        <w:r>
          <w:rPr>
            <w:webHidden/>
          </w:rPr>
          <w:fldChar w:fldCharType="end"/>
        </w:r>
      </w:hyperlink>
    </w:p>
    <w:p w14:paraId="06329B88" w14:textId="77777777" w:rsidR="001C0A60" w:rsidRDefault="001C0A60">
      <w:pPr>
        <w:pStyle w:val="11"/>
        <w:rPr>
          <w:rFonts w:asciiTheme="minorHAnsi" w:eastAsiaTheme="minorEastAsia" w:hAnsiTheme="minorHAnsi" w:cstheme="minorBidi"/>
          <w:b w:val="0"/>
          <w:sz w:val="22"/>
          <w:szCs w:val="22"/>
          <w:lang w:eastAsia="ru-RU"/>
        </w:rPr>
      </w:pPr>
      <w:hyperlink w:anchor="_Toc93910165" w:history="1">
        <w:r w:rsidRPr="00D4773B">
          <w:rPr>
            <w:rStyle w:val="a3"/>
            <w:bCs/>
          </w:rPr>
          <w:t>1.11.</w:t>
        </w:r>
        <w:r>
          <w:rPr>
            <w:rFonts w:asciiTheme="minorHAnsi" w:eastAsiaTheme="minorEastAsia" w:hAnsiTheme="minorHAnsi" w:cstheme="minorBidi"/>
            <w:b w:val="0"/>
            <w:sz w:val="22"/>
            <w:szCs w:val="22"/>
            <w:lang w:eastAsia="ru-RU"/>
          </w:rPr>
          <w:tab/>
        </w:r>
        <w:r w:rsidRPr="00D4773B">
          <w:rPr>
            <w:rStyle w:val="a3"/>
            <w:bCs/>
          </w:rPr>
          <w:t>Трудовое законодательство</w:t>
        </w:r>
        <w:r>
          <w:rPr>
            <w:webHidden/>
          </w:rPr>
          <w:tab/>
        </w:r>
        <w:r>
          <w:rPr>
            <w:webHidden/>
          </w:rPr>
          <w:fldChar w:fldCharType="begin"/>
        </w:r>
        <w:r>
          <w:rPr>
            <w:webHidden/>
          </w:rPr>
          <w:instrText xml:space="preserve"> PAGEREF _Toc93910165 \h </w:instrText>
        </w:r>
        <w:r>
          <w:rPr>
            <w:webHidden/>
          </w:rPr>
        </w:r>
        <w:r>
          <w:rPr>
            <w:webHidden/>
          </w:rPr>
          <w:fldChar w:fldCharType="separate"/>
        </w:r>
        <w:r>
          <w:rPr>
            <w:webHidden/>
          </w:rPr>
          <w:t>24</w:t>
        </w:r>
        <w:r>
          <w:rPr>
            <w:webHidden/>
          </w:rPr>
          <w:fldChar w:fldCharType="end"/>
        </w:r>
      </w:hyperlink>
    </w:p>
    <w:p w14:paraId="5E855E1C" w14:textId="77777777" w:rsidR="001C0A60" w:rsidRDefault="001C0A60">
      <w:pPr>
        <w:pStyle w:val="11"/>
        <w:rPr>
          <w:rFonts w:asciiTheme="minorHAnsi" w:eastAsiaTheme="minorEastAsia" w:hAnsiTheme="minorHAnsi" w:cstheme="minorBidi"/>
          <w:b w:val="0"/>
          <w:sz w:val="22"/>
          <w:szCs w:val="22"/>
          <w:lang w:eastAsia="ru-RU"/>
        </w:rPr>
      </w:pPr>
      <w:hyperlink w:anchor="_Toc93910166" w:history="1">
        <w:r w:rsidRPr="00D4773B">
          <w:rPr>
            <w:rStyle w:val="a3"/>
            <w:bCs/>
          </w:rPr>
          <w:t>1.12.</w:t>
        </w:r>
        <w:r>
          <w:rPr>
            <w:rFonts w:asciiTheme="minorHAnsi" w:eastAsiaTheme="minorEastAsia" w:hAnsiTheme="minorHAnsi" w:cstheme="minorBidi"/>
            <w:b w:val="0"/>
            <w:sz w:val="22"/>
            <w:szCs w:val="22"/>
            <w:lang w:eastAsia="ru-RU"/>
          </w:rPr>
          <w:tab/>
        </w:r>
        <w:r w:rsidRPr="00D4773B">
          <w:rPr>
            <w:rStyle w:val="a3"/>
            <w:bCs/>
          </w:rPr>
          <w:t>Социальное страхование</w:t>
        </w:r>
        <w:r>
          <w:rPr>
            <w:webHidden/>
          </w:rPr>
          <w:tab/>
        </w:r>
        <w:r>
          <w:rPr>
            <w:webHidden/>
          </w:rPr>
          <w:fldChar w:fldCharType="begin"/>
        </w:r>
        <w:r>
          <w:rPr>
            <w:webHidden/>
          </w:rPr>
          <w:instrText xml:space="preserve"> PAGEREF _Toc93910166 \h </w:instrText>
        </w:r>
        <w:r>
          <w:rPr>
            <w:webHidden/>
          </w:rPr>
        </w:r>
        <w:r>
          <w:rPr>
            <w:webHidden/>
          </w:rPr>
          <w:fldChar w:fldCharType="separate"/>
        </w:r>
        <w:r>
          <w:rPr>
            <w:webHidden/>
          </w:rPr>
          <w:t>25</w:t>
        </w:r>
        <w:r>
          <w:rPr>
            <w:webHidden/>
          </w:rPr>
          <w:fldChar w:fldCharType="end"/>
        </w:r>
      </w:hyperlink>
    </w:p>
    <w:p w14:paraId="3D7850BB" w14:textId="77777777" w:rsidR="001C0A60" w:rsidRDefault="001C0A60">
      <w:pPr>
        <w:pStyle w:val="11"/>
        <w:rPr>
          <w:rFonts w:asciiTheme="minorHAnsi" w:eastAsiaTheme="minorEastAsia" w:hAnsiTheme="minorHAnsi" w:cstheme="minorBidi"/>
          <w:b w:val="0"/>
          <w:sz w:val="22"/>
          <w:szCs w:val="22"/>
          <w:lang w:eastAsia="ru-RU"/>
        </w:rPr>
      </w:pPr>
      <w:hyperlink w:anchor="_Toc93910167" w:history="1">
        <w:r w:rsidRPr="00D4773B">
          <w:rPr>
            <w:rStyle w:val="a3"/>
            <w:bCs/>
          </w:rPr>
          <w:t>1.13.</w:t>
        </w:r>
        <w:r>
          <w:rPr>
            <w:rFonts w:asciiTheme="minorHAnsi" w:eastAsiaTheme="minorEastAsia" w:hAnsiTheme="minorHAnsi" w:cstheme="minorBidi"/>
            <w:b w:val="0"/>
            <w:sz w:val="22"/>
            <w:szCs w:val="22"/>
            <w:lang w:eastAsia="ru-RU"/>
          </w:rPr>
          <w:tab/>
        </w:r>
        <w:r w:rsidRPr="00D4773B">
          <w:rPr>
            <w:rStyle w:val="a3"/>
            <w:bCs/>
          </w:rPr>
          <w:t>Разное</w:t>
        </w:r>
        <w:r>
          <w:rPr>
            <w:webHidden/>
          </w:rPr>
          <w:tab/>
        </w:r>
        <w:r>
          <w:rPr>
            <w:webHidden/>
          </w:rPr>
          <w:fldChar w:fldCharType="begin"/>
        </w:r>
        <w:r>
          <w:rPr>
            <w:webHidden/>
          </w:rPr>
          <w:instrText xml:space="preserve"> PAGEREF _Toc93910167 \h </w:instrText>
        </w:r>
        <w:r>
          <w:rPr>
            <w:webHidden/>
          </w:rPr>
        </w:r>
        <w:r>
          <w:rPr>
            <w:webHidden/>
          </w:rPr>
          <w:fldChar w:fldCharType="separate"/>
        </w:r>
        <w:r>
          <w:rPr>
            <w:webHidden/>
          </w:rPr>
          <w:t>26</w:t>
        </w:r>
        <w:r>
          <w:rPr>
            <w:webHidden/>
          </w:rPr>
          <w:fldChar w:fldCharType="end"/>
        </w:r>
      </w:hyperlink>
    </w:p>
    <w:p w14:paraId="636A93C2" w14:textId="77777777" w:rsidR="00166903" w:rsidRPr="00134807" w:rsidRDefault="00166903" w:rsidP="006C3DB8">
      <w:pPr>
        <w:pStyle w:val="11"/>
        <w:rPr>
          <w:color w:val="FF0000"/>
          <w:sz w:val="23"/>
          <w:szCs w:val="23"/>
        </w:rPr>
      </w:pPr>
      <w:r w:rsidRPr="00134807">
        <w:rPr>
          <w:sz w:val="23"/>
          <w:szCs w:val="23"/>
        </w:rPr>
        <w:fldChar w:fldCharType="end"/>
      </w:r>
    </w:p>
    <w:p w14:paraId="0AB35917" w14:textId="77777777" w:rsidR="00166903" w:rsidRPr="00134807" w:rsidRDefault="00166903" w:rsidP="00166903">
      <w:pPr>
        <w:rPr>
          <w:color w:val="FF0000"/>
          <w:sz w:val="23"/>
          <w:szCs w:val="23"/>
        </w:rPr>
      </w:pPr>
    </w:p>
    <w:p w14:paraId="1D6D7224" w14:textId="77777777" w:rsidR="00166903" w:rsidRPr="00134807" w:rsidRDefault="00166903" w:rsidP="00166903">
      <w:pPr>
        <w:rPr>
          <w:color w:val="FF0000"/>
          <w:sz w:val="23"/>
          <w:szCs w:val="23"/>
        </w:rPr>
      </w:pPr>
    </w:p>
    <w:p w14:paraId="1A7C43CC" w14:textId="77777777" w:rsidR="00166903" w:rsidRPr="00134807" w:rsidRDefault="00585C23" w:rsidP="00166903">
      <w:pPr>
        <w:rPr>
          <w:color w:val="FF0000"/>
          <w:sz w:val="23"/>
          <w:szCs w:val="23"/>
        </w:rPr>
        <w:sectPr w:rsidR="00166903" w:rsidRPr="00134807" w:rsidSect="001336F8">
          <w:type w:val="continuous"/>
          <w:pgSz w:w="11906" w:h="16838"/>
          <w:pgMar w:top="420" w:right="794" w:bottom="657" w:left="794" w:header="113" w:footer="426" w:gutter="0"/>
          <w:cols w:space="720"/>
          <w:docGrid w:linePitch="272"/>
        </w:sectPr>
      </w:pPr>
      <w:r w:rsidRPr="00134807">
        <w:rPr>
          <w:color w:val="FF0000"/>
          <w:sz w:val="23"/>
          <w:szCs w:val="23"/>
        </w:rPr>
        <w:t xml:space="preserve"> </w:t>
      </w:r>
    </w:p>
    <w:p w14:paraId="2C41B23E" w14:textId="3A44A57C" w:rsidR="00982BC8" w:rsidRPr="00073677" w:rsidRDefault="00166903" w:rsidP="00982BC8">
      <w:pPr>
        <w:pStyle w:val="1"/>
        <w:ind w:left="568"/>
        <w:jc w:val="center"/>
        <w:rPr>
          <w:b/>
          <w:i/>
          <w:color w:val="auto"/>
          <w:sz w:val="23"/>
          <w:szCs w:val="23"/>
        </w:rPr>
      </w:pPr>
      <w:bookmarkStart w:id="78" w:name="02"/>
      <w:bookmarkStart w:id="79" w:name="_Toc93910150"/>
      <w:bookmarkEnd w:id="78"/>
      <w:r w:rsidRPr="00073677">
        <w:rPr>
          <w:b/>
          <w:i/>
          <w:color w:val="auto"/>
          <w:sz w:val="23"/>
          <w:szCs w:val="23"/>
        </w:rPr>
        <w:lastRenderedPageBreak/>
        <w:t>Обзор изменений законодательства</w:t>
      </w:r>
      <w:r w:rsidR="00B42E3E" w:rsidRPr="00073677">
        <w:rPr>
          <w:b/>
          <w:i/>
          <w:color w:val="auto"/>
          <w:sz w:val="23"/>
          <w:szCs w:val="23"/>
        </w:rPr>
        <w:t xml:space="preserve"> и с</w:t>
      </w:r>
      <w:r w:rsidR="00982BC8" w:rsidRPr="00073677">
        <w:rPr>
          <w:b/>
          <w:i/>
          <w:color w:val="auto"/>
          <w:sz w:val="23"/>
          <w:szCs w:val="23"/>
        </w:rPr>
        <w:t>удебн</w:t>
      </w:r>
      <w:r w:rsidR="00B42E3E" w:rsidRPr="00073677">
        <w:rPr>
          <w:b/>
          <w:i/>
          <w:color w:val="auto"/>
          <w:sz w:val="23"/>
          <w:szCs w:val="23"/>
        </w:rPr>
        <w:t>ой</w:t>
      </w:r>
      <w:r w:rsidR="00982BC8" w:rsidRPr="00073677">
        <w:rPr>
          <w:b/>
          <w:i/>
          <w:color w:val="auto"/>
          <w:sz w:val="23"/>
          <w:szCs w:val="23"/>
        </w:rPr>
        <w:t xml:space="preserve"> практик</w:t>
      </w:r>
      <w:r w:rsidR="00B42E3E" w:rsidRPr="00073677">
        <w:rPr>
          <w:b/>
          <w:i/>
          <w:color w:val="auto"/>
          <w:sz w:val="23"/>
          <w:szCs w:val="23"/>
        </w:rPr>
        <w:t>и.</w:t>
      </w:r>
      <w:bookmarkEnd w:id="79"/>
    </w:p>
    <w:p w14:paraId="6F5FB2C9" w14:textId="09E4C763" w:rsidR="00905C4A" w:rsidRPr="001E5CAE" w:rsidRDefault="00905C4A" w:rsidP="00711C34">
      <w:pPr>
        <w:keepNext/>
        <w:numPr>
          <w:ilvl w:val="1"/>
          <w:numId w:val="1"/>
        </w:numPr>
        <w:tabs>
          <w:tab w:val="left" w:pos="567"/>
        </w:tabs>
        <w:spacing w:before="120" w:after="120"/>
        <w:ind w:left="567" w:right="57" w:hanging="567"/>
        <w:jc w:val="center"/>
        <w:outlineLvl w:val="0"/>
        <w:rPr>
          <w:b/>
          <w:bCs/>
          <w:sz w:val="23"/>
          <w:szCs w:val="23"/>
        </w:rPr>
      </w:pPr>
      <w:bookmarkStart w:id="80" w:name="_Toc401564771"/>
      <w:bookmarkStart w:id="81" w:name="_Toc508805595"/>
      <w:bookmarkStart w:id="82" w:name="_Toc93910151"/>
      <w:r w:rsidRPr="001E5CAE">
        <w:rPr>
          <w:b/>
          <w:bCs/>
          <w:sz w:val="23"/>
          <w:szCs w:val="23"/>
        </w:rPr>
        <w:t>Налог на прибыль</w:t>
      </w:r>
      <w:bookmarkEnd w:id="80"/>
      <w:bookmarkEnd w:id="81"/>
      <w:bookmarkEnd w:id="82"/>
    </w:p>
    <w:p w14:paraId="4A490913" w14:textId="3481D2C7" w:rsidR="006A4AFF" w:rsidRPr="006A4AFF" w:rsidRDefault="006A4AFF" w:rsidP="00B133B5">
      <w:pPr>
        <w:pStyle w:val="s1"/>
        <w:numPr>
          <w:ilvl w:val="0"/>
          <w:numId w:val="24"/>
        </w:numPr>
        <w:spacing w:after="0" w:afterAutospacing="0"/>
        <w:ind w:left="567" w:hanging="567"/>
        <w:jc w:val="both"/>
        <w:rPr>
          <w:b/>
          <w:bCs/>
          <w:sz w:val="23"/>
          <w:szCs w:val="23"/>
        </w:rPr>
      </w:pPr>
      <w:bookmarkStart w:id="83" w:name="_Toc55214866"/>
      <w:r w:rsidRPr="006A4AFF">
        <w:rPr>
          <w:b/>
          <w:bCs/>
          <w:sz w:val="23"/>
          <w:szCs w:val="23"/>
        </w:rPr>
        <w:t>При налогообложении прибыли не учитываются доходы в виде имущества (включая деньги) и (или) имущественных прав, которые получены религиозными организациями от реализации религиозной литературы и предметов религиозного назначения. Также религиозными организациями не учитываются имущество (включая деньги) и (или) имущественные права, полученные на осуществление уставной деятельности.</w:t>
      </w:r>
    </w:p>
    <w:p w14:paraId="3D0EE59F" w14:textId="76DE76E7" w:rsidR="006A4AFF" w:rsidRPr="00D12599" w:rsidRDefault="00272FDE" w:rsidP="00D12599">
      <w:pPr>
        <w:pStyle w:val="s1"/>
        <w:spacing w:before="120" w:beforeAutospacing="0" w:after="0" w:afterAutospacing="0"/>
        <w:ind w:firstLine="567"/>
        <w:jc w:val="both"/>
        <w:rPr>
          <w:rStyle w:val="a3"/>
          <w:i/>
          <w:iCs/>
          <w:color w:val="auto"/>
          <w:sz w:val="23"/>
          <w:szCs w:val="23"/>
          <w:u w:val="none"/>
        </w:rPr>
      </w:pPr>
      <w:hyperlink r:id="rId14" w:anchor="/document/400407636/entry/0" w:history="1">
        <w:r w:rsidR="006A4AFF" w:rsidRPr="00D12599">
          <w:rPr>
            <w:rStyle w:val="a3"/>
            <w:i/>
            <w:iCs/>
            <w:color w:val="auto"/>
            <w:sz w:val="23"/>
            <w:szCs w:val="23"/>
            <w:u w:val="none"/>
          </w:rPr>
          <w:t>Письмо Минфина России от 02 августа 2021 г. N 03-07-07/61653</w:t>
        </w:r>
      </w:hyperlink>
    </w:p>
    <w:p w14:paraId="6B3AC1B1" w14:textId="77777777" w:rsidR="006A4AFF" w:rsidRPr="006A4AFF" w:rsidRDefault="006A4AFF" w:rsidP="00B133B5">
      <w:pPr>
        <w:pStyle w:val="s1"/>
        <w:numPr>
          <w:ilvl w:val="0"/>
          <w:numId w:val="24"/>
        </w:numPr>
        <w:spacing w:after="0" w:afterAutospacing="0"/>
        <w:ind w:left="567" w:hanging="567"/>
        <w:jc w:val="both"/>
        <w:rPr>
          <w:b/>
          <w:bCs/>
          <w:sz w:val="23"/>
          <w:szCs w:val="23"/>
        </w:rPr>
      </w:pPr>
      <w:r w:rsidRPr="006A4AFF">
        <w:rPr>
          <w:b/>
          <w:bCs/>
          <w:sz w:val="23"/>
          <w:szCs w:val="23"/>
        </w:rPr>
        <w:t>Доходы организации от реализации доли в уставном капитале ООО признаются на дату перехода прав собственности на реализуемые доли независимо от даты фактического поступления денег в их оплату.</w:t>
      </w:r>
    </w:p>
    <w:p w14:paraId="070E669C" w14:textId="3B963A32" w:rsidR="006A4AFF" w:rsidRPr="006A4AFF" w:rsidRDefault="006A4AFF" w:rsidP="00B133B5">
      <w:pPr>
        <w:pStyle w:val="s1"/>
        <w:spacing w:before="0" w:beforeAutospacing="0" w:after="0" w:afterAutospacing="0"/>
        <w:ind w:left="567"/>
        <w:jc w:val="both"/>
        <w:rPr>
          <w:b/>
          <w:bCs/>
          <w:sz w:val="23"/>
          <w:szCs w:val="23"/>
        </w:rPr>
      </w:pPr>
      <w:r w:rsidRPr="006A4AFF">
        <w:rPr>
          <w:b/>
          <w:bCs/>
          <w:sz w:val="23"/>
          <w:szCs w:val="23"/>
        </w:rPr>
        <w:t>Разъяснено, когда к доходу от реализации доли в уставном капитале применяется нулевая ставка по налогу на прибыль и как быть, если сумма дохода от реализации будет уточняться на сумму дополнительно полученного дохода (отложенный платеж).</w:t>
      </w:r>
    </w:p>
    <w:p w14:paraId="7D0A2CFB" w14:textId="1D5B681F" w:rsidR="006A4AFF" w:rsidRDefault="00272FDE" w:rsidP="00D12599">
      <w:pPr>
        <w:pStyle w:val="s1"/>
        <w:spacing w:before="120" w:beforeAutospacing="0" w:after="0" w:afterAutospacing="0"/>
        <w:ind w:firstLine="567"/>
        <w:jc w:val="both"/>
        <w:rPr>
          <w:rStyle w:val="a3"/>
          <w:i/>
          <w:iCs/>
          <w:color w:val="auto"/>
          <w:sz w:val="23"/>
          <w:szCs w:val="23"/>
          <w:u w:val="none"/>
        </w:rPr>
      </w:pPr>
      <w:hyperlink r:id="rId15" w:anchor="/document/400407636/entry/0" w:history="1">
        <w:r w:rsidR="006A4AFF" w:rsidRPr="0050703F">
          <w:rPr>
            <w:rStyle w:val="a3"/>
            <w:i/>
            <w:iCs/>
            <w:color w:val="auto"/>
            <w:sz w:val="23"/>
            <w:szCs w:val="23"/>
            <w:u w:val="none"/>
          </w:rPr>
          <w:t xml:space="preserve">Письмо Минфина России от </w:t>
        </w:r>
        <w:r w:rsidR="006A4AFF">
          <w:rPr>
            <w:rStyle w:val="a3"/>
            <w:i/>
            <w:iCs/>
            <w:color w:val="auto"/>
            <w:sz w:val="23"/>
            <w:szCs w:val="23"/>
            <w:u w:val="none"/>
          </w:rPr>
          <w:t>02 августа</w:t>
        </w:r>
        <w:r w:rsidR="006A4AFF" w:rsidRPr="0050703F">
          <w:rPr>
            <w:rStyle w:val="a3"/>
            <w:i/>
            <w:iCs/>
            <w:color w:val="auto"/>
            <w:sz w:val="23"/>
            <w:szCs w:val="23"/>
            <w:u w:val="none"/>
          </w:rPr>
          <w:t xml:space="preserve"> 2021 г. N </w:t>
        </w:r>
        <w:r w:rsidR="006A4AFF" w:rsidRPr="00A85744">
          <w:rPr>
            <w:rStyle w:val="a3"/>
            <w:i/>
            <w:iCs/>
            <w:color w:val="auto"/>
            <w:sz w:val="23"/>
            <w:szCs w:val="23"/>
            <w:u w:val="none"/>
          </w:rPr>
          <w:t>03-03-06/</w:t>
        </w:r>
        <w:r w:rsidR="006A4AFF">
          <w:rPr>
            <w:rStyle w:val="a3"/>
            <w:i/>
            <w:iCs/>
            <w:color w:val="auto"/>
            <w:sz w:val="23"/>
            <w:szCs w:val="23"/>
            <w:u w:val="none"/>
          </w:rPr>
          <w:t>1</w:t>
        </w:r>
        <w:r w:rsidR="006A4AFF" w:rsidRPr="00A85744">
          <w:rPr>
            <w:rStyle w:val="a3"/>
            <w:i/>
            <w:iCs/>
            <w:color w:val="auto"/>
            <w:sz w:val="23"/>
            <w:szCs w:val="23"/>
            <w:u w:val="none"/>
          </w:rPr>
          <w:t>/6166</w:t>
        </w:r>
        <w:r w:rsidR="006A4AFF">
          <w:rPr>
            <w:rStyle w:val="a3"/>
            <w:i/>
            <w:iCs/>
            <w:color w:val="auto"/>
            <w:sz w:val="23"/>
            <w:szCs w:val="23"/>
            <w:u w:val="none"/>
          </w:rPr>
          <w:t>1</w:t>
        </w:r>
      </w:hyperlink>
    </w:p>
    <w:p w14:paraId="387EBF82" w14:textId="77777777" w:rsidR="006A4AFF" w:rsidRPr="006A4AFF" w:rsidRDefault="006A4AFF" w:rsidP="00B133B5">
      <w:pPr>
        <w:pStyle w:val="s1"/>
        <w:numPr>
          <w:ilvl w:val="0"/>
          <w:numId w:val="24"/>
        </w:numPr>
        <w:spacing w:after="0" w:afterAutospacing="0"/>
        <w:ind w:left="567" w:hanging="567"/>
        <w:jc w:val="both"/>
        <w:rPr>
          <w:b/>
          <w:bCs/>
          <w:sz w:val="23"/>
          <w:szCs w:val="23"/>
        </w:rPr>
      </w:pPr>
      <w:r w:rsidRPr="006A4AFF">
        <w:rPr>
          <w:b/>
          <w:bCs/>
          <w:sz w:val="23"/>
          <w:szCs w:val="23"/>
        </w:rPr>
        <w:t>При определении налоговой базы по налогу на прибыль при реализации доли в уставном капитале налогоплательщик вправе уменьшить полученные доходы на величину внесенного им ранее вклада в имущество ООО в виде денежных средств.</w:t>
      </w:r>
    </w:p>
    <w:p w14:paraId="3229D364" w14:textId="77777777" w:rsidR="006A4AFF" w:rsidRPr="006A4AFF" w:rsidRDefault="006A4AFF" w:rsidP="00B133B5">
      <w:pPr>
        <w:pStyle w:val="s1"/>
        <w:spacing w:after="0" w:afterAutospacing="0"/>
        <w:ind w:left="567"/>
        <w:jc w:val="both"/>
        <w:rPr>
          <w:b/>
          <w:bCs/>
          <w:sz w:val="23"/>
          <w:szCs w:val="23"/>
        </w:rPr>
      </w:pPr>
      <w:r w:rsidRPr="006A4AFF">
        <w:rPr>
          <w:b/>
          <w:bCs/>
          <w:sz w:val="23"/>
          <w:szCs w:val="23"/>
        </w:rPr>
        <w:t>Изменения применяются при реализации долей после 01.01.2021. При этом не имеет значения, когда именно участник ООО внес денежный вклад в имущество организации - до вступления в силу соответствующих поправок или после.</w:t>
      </w:r>
    </w:p>
    <w:p w14:paraId="5DE0990B" w14:textId="2A64D17B" w:rsidR="00A85744" w:rsidRPr="00A85744" w:rsidRDefault="006A4AFF" w:rsidP="00B133B5">
      <w:pPr>
        <w:pStyle w:val="s1"/>
        <w:spacing w:after="0" w:afterAutospacing="0"/>
        <w:ind w:left="567"/>
        <w:jc w:val="both"/>
        <w:rPr>
          <w:b/>
          <w:bCs/>
          <w:sz w:val="23"/>
          <w:szCs w:val="23"/>
        </w:rPr>
      </w:pPr>
      <w:r w:rsidRPr="006A4AFF">
        <w:rPr>
          <w:b/>
          <w:bCs/>
          <w:sz w:val="23"/>
          <w:szCs w:val="23"/>
        </w:rPr>
        <w:t>Денежный вклад в имущество организации, осуществленный до внесения изменений, также может быть учтен при определении налоговой базы по налогу на прибыль от реализации долей в уставном капитале после 01.01.2021.</w:t>
      </w:r>
    </w:p>
    <w:p w14:paraId="4398276A" w14:textId="55FDB44B" w:rsidR="00A85744" w:rsidRDefault="00272FDE" w:rsidP="00D12599">
      <w:pPr>
        <w:pStyle w:val="s1"/>
        <w:spacing w:before="120" w:beforeAutospacing="0" w:after="0" w:afterAutospacing="0"/>
        <w:ind w:firstLine="567"/>
        <w:jc w:val="both"/>
        <w:rPr>
          <w:rStyle w:val="a3"/>
          <w:i/>
          <w:iCs/>
          <w:color w:val="auto"/>
          <w:sz w:val="23"/>
          <w:szCs w:val="23"/>
          <w:u w:val="none"/>
        </w:rPr>
      </w:pPr>
      <w:hyperlink r:id="rId16" w:anchor="/document/400407636/entry/0" w:history="1">
        <w:r w:rsidR="00A85744" w:rsidRPr="0050703F">
          <w:rPr>
            <w:rStyle w:val="a3"/>
            <w:i/>
            <w:iCs/>
            <w:color w:val="auto"/>
            <w:sz w:val="23"/>
            <w:szCs w:val="23"/>
            <w:u w:val="none"/>
          </w:rPr>
          <w:t xml:space="preserve">Письмо Минфина России от </w:t>
        </w:r>
        <w:r w:rsidR="00A85744">
          <w:rPr>
            <w:rStyle w:val="a3"/>
            <w:i/>
            <w:iCs/>
            <w:color w:val="auto"/>
            <w:sz w:val="23"/>
            <w:szCs w:val="23"/>
            <w:u w:val="none"/>
          </w:rPr>
          <w:t>02 августа</w:t>
        </w:r>
        <w:r w:rsidR="00A85744" w:rsidRPr="0050703F">
          <w:rPr>
            <w:rStyle w:val="a3"/>
            <w:i/>
            <w:iCs/>
            <w:color w:val="auto"/>
            <w:sz w:val="23"/>
            <w:szCs w:val="23"/>
            <w:u w:val="none"/>
          </w:rPr>
          <w:t xml:space="preserve"> 2021 г. N </w:t>
        </w:r>
        <w:r w:rsidR="00A85744" w:rsidRPr="00A85744">
          <w:rPr>
            <w:rStyle w:val="a3"/>
            <w:i/>
            <w:iCs/>
            <w:color w:val="auto"/>
            <w:sz w:val="23"/>
            <w:szCs w:val="23"/>
            <w:u w:val="none"/>
          </w:rPr>
          <w:t>03-03-06/</w:t>
        </w:r>
        <w:r w:rsidR="00A85744">
          <w:rPr>
            <w:rStyle w:val="a3"/>
            <w:i/>
            <w:iCs/>
            <w:color w:val="auto"/>
            <w:sz w:val="23"/>
            <w:szCs w:val="23"/>
            <w:u w:val="none"/>
          </w:rPr>
          <w:t>2</w:t>
        </w:r>
        <w:r w:rsidR="00A85744" w:rsidRPr="00A85744">
          <w:rPr>
            <w:rStyle w:val="a3"/>
            <w:i/>
            <w:iCs/>
            <w:color w:val="auto"/>
            <w:sz w:val="23"/>
            <w:szCs w:val="23"/>
            <w:u w:val="none"/>
          </w:rPr>
          <w:t>/6166</w:t>
        </w:r>
        <w:r w:rsidR="00A85744">
          <w:rPr>
            <w:rStyle w:val="a3"/>
            <w:i/>
            <w:iCs/>
            <w:color w:val="auto"/>
            <w:sz w:val="23"/>
            <w:szCs w:val="23"/>
            <w:u w:val="none"/>
          </w:rPr>
          <w:t>4</w:t>
        </w:r>
      </w:hyperlink>
    </w:p>
    <w:p w14:paraId="35728871" w14:textId="77777777" w:rsidR="00A85744" w:rsidRPr="00A85744" w:rsidRDefault="00A85744" w:rsidP="00D12599">
      <w:pPr>
        <w:pStyle w:val="s1"/>
        <w:numPr>
          <w:ilvl w:val="0"/>
          <w:numId w:val="24"/>
        </w:numPr>
        <w:spacing w:before="120" w:beforeAutospacing="0" w:after="0" w:afterAutospacing="0"/>
        <w:ind w:left="567" w:hanging="567"/>
        <w:jc w:val="both"/>
        <w:rPr>
          <w:b/>
          <w:bCs/>
          <w:sz w:val="23"/>
          <w:szCs w:val="23"/>
        </w:rPr>
      </w:pPr>
      <w:r w:rsidRPr="00A85744">
        <w:rPr>
          <w:b/>
          <w:bCs/>
          <w:sz w:val="23"/>
          <w:szCs w:val="23"/>
        </w:rPr>
        <w:t xml:space="preserve">Доход в виде выплат, производимых в адрес иностранной компании в результате уменьшения уставного капитала российской организации, в части превышения суммы вклада этого участника в уставный капитал может быть квалифицирован как дивиденды и подлежать налогообложению у источника по ставке, предусмотренной Соглашением между Россией и Бельгией об </w:t>
      </w:r>
      <w:proofErr w:type="spellStart"/>
      <w:r w:rsidRPr="00A85744">
        <w:rPr>
          <w:b/>
          <w:bCs/>
          <w:sz w:val="23"/>
          <w:szCs w:val="23"/>
        </w:rPr>
        <w:t>избежании</w:t>
      </w:r>
      <w:proofErr w:type="spellEnd"/>
      <w:r w:rsidRPr="00A85744">
        <w:rPr>
          <w:b/>
          <w:bCs/>
          <w:sz w:val="23"/>
          <w:szCs w:val="23"/>
        </w:rPr>
        <w:t xml:space="preserve"> двойного налогообложения.</w:t>
      </w:r>
    </w:p>
    <w:p w14:paraId="5846A52C" w14:textId="425BC745" w:rsidR="00A85744" w:rsidRPr="00A85744" w:rsidRDefault="00A85744" w:rsidP="00B133B5">
      <w:pPr>
        <w:pStyle w:val="s1"/>
        <w:spacing w:before="0" w:beforeAutospacing="0" w:after="0" w:afterAutospacing="0"/>
        <w:ind w:left="567"/>
        <w:jc w:val="both"/>
        <w:rPr>
          <w:b/>
          <w:bCs/>
          <w:sz w:val="23"/>
          <w:szCs w:val="23"/>
        </w:rPr>
      </w:pPr>
      <w:r w:rsidRPr="00A85744">
        <w:rPr>
          <w:b/>
          <w:bCs/>
          <w:sz w:val="23"/>
          <w:szCs w:val="23"/>
        </w:rPr>
        <w:t>Доход иностранной компании в виде выплат, производимых в результате уменьшения уставного капитала российского дочернего общества, не превышающих суммы внесенного участником вклада, квалифицируется как "Другие доходы" в соответствии с Соглашением и может облагаться налогом у источника выплаты.</w:t>
      </w:r>
    </w:p>
    <w:p w14:paraId="293B60E1" w14:textId="38EA7164" w:rsidR="00A85744" w:rsidRDefault="00272FDE" w:rsidP="00D12599">
      <w:pPr>
        <w:pStyle w:val="s1"/>
        <w:spacing w:before="120" w:beforeAutospacing="0" w:after="0" w:afterAutospacing="0"/>
        <w:ind w:firstLine="567"/>
        <w:jc w:val="both"/>
        <w:rPr>
          <w:rStyle w:val="a3"/>
          <w:i/>
          <w:iCs/>
          <w:color w:val="auto"/>
          <w:sz w:val="23"/>
          <w:szCs w:val="23"/>
          <w:u w:val="none"/>
        </w:rPr>
      </w:pPr>
      <w:hyperlink r:id="rId17" w:anchor="/document/400407636/entry/0" w:history="1">
        <w:r w:rsidR="00A85744" w:rsidRPr="0050703F">
          <w:rPr>
            <w:rStyle w:val="a3"/>
            <w:i/>
            <w:iCs/>
            <w:color w:val="auto"/>
            <w:sz w:val="23"/>
            <w:szCs w:val="23"/>
            <w:u w:val="none"/>
          </w:rPr>
          <w:t xml:space="preserve">Письмо Минфина России от </w:t>
        </w:r>
        <w:r w:rsidR="00A85744">
          <w:rPr>
            <w:rStyle w:val="a3"/>
            <w:i/>
            <w:iCs/>
            <w:color w:val="auto"/>
            <w:sz w:val="23"/>
            <w:szCs w:val="23"/>
            <w:u w:val="none"/>
          </w:rPr>
          <w:t>02 августа</w:t>
        </w:r>
        <w:r w:rsidR="00A85744" w:rsidRPr="0050703F">
          <w:rPr>
            <w:rStyle w:val="a3"/>
            <w:i/>
            <w:iCs/>
            <w:color w:val="auto"/>
            <w:sz w:val="23"/>
            <w:szCs w:val="23"/>
            <w:u w:val="none"/>
          </w:rPr>
          <w:t xml:space="preserve"> 2021 г. N </w:t>
        </w:r>
        <w:r w:rsidR="00A85744" w:rsidRPr="00A85744">
          <w:rPr>
            <w:rStyle w:val="a3"/>
            <w:i/>
            <w:iCs/>
            <w:color w:val="auto"/>
            <w:sz w:val="23"/>
            <w:szCs w:val="23"/>
            <w:u w:val="none"/>
          </w:rPr>
          <w:t>03-03-06/1/61666</w:t>
        </w:r>
      </w:hyperlink>
    </w:p>
    <w:p w14:paraId="2DF8190D" w14:textId="4D72AA41" w:rsidR="00A85744" w:rsidRPr="00A85744" w:rsidRDefault="00A85744" w:rsidP="00D12599">
      <w:pPr>
        <w:pStyle w:val="s1"/>
        <w:numPr>
          <w:ilvl w:val="0"/>
          <w:numId w:val="24"/>
        </w:numPr>
        <w:spacing w:before="120" w:beforeAutospacing="0" w:after="0" w:afterAutospacing="0"/>
        <w:ind w:left="567" w:hanging="567"/>
        <w:jc w:val="both"/>
        <w:rPr>
          <w:b/>
          <w:bCs/>
          <w:sz w:val="23"/>
          <w:szCs w:val="23"/>
        </w:rPr>
      </w:pPr>
      <w:r>
        <w:rPr>
          <w:b/>
          <w:bCs/>
          <w:sz w:val="23"/>
          <w:szCs w:val="23"/>
        </w:rPr>
        <w:t>Д</w:t>
      </w:r>
      <w:r w:rsidRPr="00A85744">
        <w:rPr>
          <w:b/>
          <w:bCs/>
          <w:sz w:val="23"/>
          <w:szCs w:val="23"/>
        </w:rPr>
        <w:t>оходы, полученные налогоплательщиком от реализации залогового имущества в рамках исполнительного производства, признаются для целей налогообложения прибыли в составе доходов от реализации в общеустановленном порядке, то есть на дату реализации такого имущества.</w:t>
      </w:r>
    </w:p>
    <w:p w14:paraId="21E5D739" w14:textId="320E4C57" w:rsidR="00A85744" w:rsidRDefault="00272FDE" w:rsidP="00D12599">
      <w:pPr>
        <w:pStyle w:val="s1"/>
        <w:spacing w:before="120" w:beforeAutospacing="0" w:after="0" w:afterAutospacing="0"/>
        <w:ind w:firstLine="567"/>
        <w:jc w:val="both"/>
        <w:rPr>
          <w:rStyle w:val="a3"/>
          <w:i/>
          <w:iCs/>
          <w:color w:val="auto"/>
          <w:sz w:val="23"/>
          <w:szCs w:val="23"/>
          <w:u w:val="none"/>
        </w:rPr>
      </w:pPr>
      <w:hyperlink r:id="rId18" w:anchor="/document/400407636/entry/0" w:history="1">
        <w:r w:rsidR="00A85744" w:rsidRPr="0050703F">
          <w:rPr>
            <w:rStyle w:val="a3"/>
            <w:i/>
            <w:iCs/>
            <w:color w:val="auto"/>
            <w:sz w:val="23"/>
            <w:szCs w:val="23"/>
            <w:u w:val="none"/>
          </w:rPr>
          <w:t xml:space="preserve">Письмо Минфина России от </w:t>
        </w:r>
        <w:r w:rsidR="00A85744">
          <w:rPr>
            <w:rStyle w:val="a3"/>
            <w:i/>
            <w:iCs/>
            <w:color w:val="auto"/>
            <w:sz w:val="23"/>
            <w:szCs w:val="23"/>
            <w:u w:val="none"/>
          </w:rPr>
          <w:t>03 августа</w:t>
        </w:r>
        <w:r w:rsidR="00A85744" w:rsidRPr="0050703F">
          <w:rPr>
            <w:rStyle w:val="a3"/>
            <w:i/>
            <w:iCs/>
            <w:color w:val="auto"/>
            <w:sz w:val="23"/>
            <w:szCs w:val="23"/>
            <w:u w:val="none"/>
          </w:rPr>
          <w:t xml:space="preserve"> 2021 г. N </w:t>
        </w:r>
        <w:r w:rsidR="00A85744" w:rsidRPr="00A85744">
          <w:rPr>
            <w:rStyle w:val="a3"/>
            <w:i/>
            <w:iCs/>
            <w:color w:val="auto"/>
            <w:sz w:val="23"/>
            <w:szCs w:val="23"/>
            <w:u w:val="none"/>
          </w:rPr>
          <w:t>03-03-06/</w:t>
        </w:r>
        <w:r w:rsidR="00A85744">
          <w:rPr>
            <w:rStyle w:val="a3"/>
            <w:i/>
            <w:iCs/>
            <w:color w:val="auto"/>
            <w:sz w:val="23"/>
            <w:szCs w:val="23"/>
            <w:u w:val="none"/>
          </w:rPr>
          <w:t>1</w:t>
        </w:r>
        <w:r w:rsidR="00A85744" w:rsidRPr="00A85744">
          <w:rPr>
            <w:rStyle w:val="a3"/>
            <w:i/>
            <w:iCs/>
            <w:color w:val="auto"/>
            <w:sz w:val="23"/>
            <w:szCs w:val="23"/>
            <w:u w:val="none"/>
          </w:rPr>
          <w:t>/621</w:t>
        </w:r>
        <w:r w:rsidR="00A85744">
          <w:rPr>
            <w:rStyle w:val="a3"/>
            <w:i/>
            <w:iCs/>
            <w:color w:val="auto"/>
            <w:sz w:val="23"/>
            <w:szCs w:val="23"/>
            <w:u w:val="none"/>
          </w:rPr>
          <w:t>64</w:t>
        </w:r>
      </w:hyperlink>
    </w:p>
    <w:p w14:paraId="5F4A7530" w14:textId="468479BB" w:rsidR="00A85744" w:rsidRPr="00A85744" w:rsidRDefault="00A85744" w:rsidP="00D12599">
      <w:pPr>
        <w:pStyle w:val="s1"/>
        <w:numPr>
          <w:ilvl w:val="0"/>
          <w:numId w:val="24"/>
        </w:numPr>
        <w:spacing w:before="120" w:beforeAutospacing="0" w:after="0" w:afterAutospacing="0"/>
        <w:ind w:left="567" w:hanging="567"/>
        <w:jc w:val="both"/>
        <w:rPr>
          <w:b/>
          <w:bCs/>
          <w:sz w:val="23"/>
          <w:szCs w:val="23"/>
        </w:rPr>
      </w:pPr>
      <w:r w:rsidRPr="00A85744">
        <w:rPr>
          <w:b/>
          <w:bCs/>
          <w:sz w:val="23"/>
          <w:szCs w:val="23"/>
        </w:rPr>
        <w:t>Расходы могут быть учтены в целях исчисления налога на прибыль, если подтверждающие документы оформлены в соответствии с российским законодательством.</w:t>
      </w:r>
    </w:p>
    <w:p w14:paraId="573948E6" w14:textId="08F82797" w:rsidR="00A85744" w:rsidRDefault="00272FDE" w:rsidP="00D12599">
      <w:pPr>
        <w:pStyle w:val="s1"/>
        <w:spacing w:before="120" w:beforeAutospacing="0" w:after="0" w:afterAutospacing="0"/>
        <w:ind w:firstLine="567"/>
        <w:jc w:val="both"/>
        <w:rPr>
          <w:rStyle w:val="a3"/>
          <w:i/>
          <w:iCs/>
          <w:color w:val="auto"/>
          <w:sz w:val="23"/>
          <w:szCs w:val="23"/>
          <w:u w:val="none"/>
        </w:rPr>
      </w:pPr>
      <w:hyperlink r:id="rId19" w:anchor="/document/400407636/entry/0" w:history="1">
        <w:r w:rsidR="00A85744" w:rsidRPr="0050703F">
          <w:rPr>
            <w:rStyle w:val="a3"/>
            <w:i/>
            <w:iCs/>
            <w:color w:val="auto"/>
            <w:sz w:val="23"/>
            <w:szCs w:val="23"/>
            <w:u w:val="none"/>
          </w:rPr>
          <w:t xml:space="preserve">Письмо Минфина России от </w:t>
        </w:r>
        <w:r w:rsidR="00A85744">
          <w:rPr>
            <w:rStyle w:val="a3"/>
            <w:i/>
            <w:iCs/>
            <w:color w:val="auto"/>
            <w:sz w:val="23"/>
            <w:szCs w:val="23"/>
            <w:u w:val="none"/>
          </w:rPr>
          <w:t>03 августа</w:t>
        </w:r>
        <w:r w:rsidR="00A85744" w:rsidRPr="0050703F">
          <w:rPr>
            <w:rStyle w:val="a3"/>
            <w:i/>
            <w:iCs/>
            <w:color w:val="auto"/>
            <w:sz w:val="23"/>
            <w:szCs w:val="23"/>
            <w:u w:val="none"/>
          </w:rPr>
          <w:t xml:space="preserve"> 2021 г. N </w:t>
        </w:r>
        <w:r w:rsidR="00A85744" w:rsidRPr="00A85744">
          <w:rPr>
            <w:rStyle w:val="a3"/>
            <w:i/>
            <w:iCs/>
            <w:color w:val="auto"/>
            <w:sz w:val="23"/>
            <w:szCs w:val="23"/>
            <w:u w:val="none"/>
          </w:rPr>
          <w:t>03-03-06/</w:t>
        </w:r>
        <w:r w:rsidR="00A85744">
          <w:rPr>
            <w:rStyle w:val="a3"/>
            <w:i/>
            <w:iCs/>
            <w:color w:val="auto"/>
            <w:sz w:val="23"/>
            <w:szCs w:val="23"/>
            <w:u w:val="none"/>
          </w:rPr>
          <w:t>1</w:t>
        </w:r>
        <w:r w:rsidR="00A85744" w:rsidRPr="00A85744">
          <w:rPr>
            <w:rStyle w:val="a3"/>
            <w:i/>
            <w:iCs/>
            <w:color w:val="auto"/>
            <w:sz w:val="23"/>
            <w:szCs w:val="23"/>
            <w:u w:val="none"/>
          </w:rPr>
          <w:t>/6219</w:t>
        </w:r>
        <w:r w:rsidR="00A85744">
          <w:rPr>
            <w:rStyle w:val="a3"/>
            <w:i/>
            <w:iCs/>
            <w:color w:val="auto"/>
            <w:sz w:val="23"/>
            <w:szCs w:val="23"/>
            <w:u w:val="none"/>
          </w:rPr>
          <w:t>4</w:t>
        </w:r>
      </w:hyperlink>
    </w:p>
    <w:p w14:paraId="1CB87DFA" w14:textId="77777777" w:rsidR="00A85744" w:rsidRPr="00A85744" w:rsidRDefault="00A85744" w:rsidP="00D12599">
      <w:pPr>
        <w:pStyle w:val="s1"/>
        <w:numPr>
          <w:ilvl w:val="0"/>
          <w:numId w:val="24"/>
        </w:numPr>
        <w:spacing w:before="120" w:beforeAutospacing="0" w:after="0" w:afterAutospacing="0"/>
        <w:ind w:left="567" w:hanging="567"/>
        <w:jc w:val="both"/>
        <w:rPr>
          <w:b/>
          <w:bCs/>
          <w:sz w:val="23"/>
          <w:szCs w:val="23"/>
        </w:rPr>
      </w:pPr>
      <w:r w:rsidRPr="00A85744">
        <w:rPr>
          <w:b/>
          <w:bCs/>
          <w:sz w:val="23"/>
          <w:szCs w:val="23"/>
        </w:rPr>
        <w:t>При получении унитарным предприятием имущества от собственника в оперативное управление или хозяйственное ведение его первоначальная стоимость будет равна нулю.</w:t>
      </w:r>
    </w:p>
    <w:p w14:paraId="74F54228" w14:textId="77777777" w:rsidR="00A85744" w:rsidRPr="00A85744" w:rsidRDefault="00A85744" w:rsidP="00D12599">
      <w:pPr>
        <w:pStyle w:val="s1"/>
        <w:spacing w:before="120" w:beforeAutospacing="0" w:after="0" w:afterAutospacing="0"/>
        <w:ind w:left="567"/>
        <w:jc w:val="both"/>
        <w:rPr>
          <w:b/>
          <w:bCs/>
          <w:sz w:val="23"/>
          <w:szCs w:val="23"/>
        </w:rPr>
      </w:pPr>
      <w:r w:rsidRPr="00A85744">
        <w:rPr>
          <w:b/>
          <w:bCs/>
          <w:sz w:val="23"/>
          <w:szCs w:val="23"/>
        </w:rPr>
        <w:t>Если имущество было передано в уставный фонд унитарного предприятия после 01.01.2019, то его стоимостью признаются документально подтвержденные расходы на его приобретение (создание), осуществленные в соответствии с бюджетным законодательством.</w:t>
      </w:r>
    </w:p>
    <w:p w14:paraId="1C957C37" w14:textId="793A83F5" w:rsidR="007542CD" w:rsidRPr="00856578" w:rsidRDefault="00A85744" w:rsidP="00D12599">
      <w:pPr>
        <w:pStyle w:val="s1"/>
        <w:spacing w:before="120" w:beforeAutospacing="0" w:after="0" w:afterAutospacing="0"/>
        <w:ind w:left="567"/>
        <w:jc w:val="both"/>
        <w:rPr>
          <w:b/>
          <w:bCs/>
          <w:sz w:val="23"/>
          <w:szCs w:val="23"/>
        </w:rPr>
      </w:pPr>
      <w:r>
        <w:rPr>
          <w:b/>
          <w:bCs/>
          <w:sz w:val="23"/>
          <w:szCs w:val="23"/>
        </w:rPr>
        <w:t>Е</w:t>
      </w:r>
      <w:r w:rsidRPr="00A85744">
        <w:rPr>
          <w:b/>
          <w:bCs/>
          <w:sz w:val="23"/>
          <w:szCs w:val="23"/>
        </w:rPr>
        <w:t>сли амортизируемое имущество приобретается (создается) унитарным предприятием за счет собственных средств или за счет субсидий, то первоначальная стоимость формируется как сумма расходов на его приобретение (создание), за исключением НДС и акцизов, а амортизация начисляется в общем порядке.</w:t>
      </w:r>
    </w:p>
    <w:p w14:paraId="617AFD5F" w14:textId="32C61C05" w:rsidR="007542CD" w:rsidRDefault="00272FDE" w:rsidP="00D12599">
      <w:pPr>
        <w:pStyle w:val="s1"/>
        <w:spacing w:before="120" w:beforeAutospacing="0" w:after="0" w:afterAutospacing="0"/>
        <w:ind w:firstLine="567"/>
        <w:jc w:val="both"/>
        <w:rPr>
          <w:rStyle w:val="a3"/>
          <w:i/>
          <w:iCs/>
          <w:color w:val="auto"/>
          <w:sz w:val="23"/>
          <w:szCs w:val="23"/>
          <w:u w:val="none"/>
        </w:rPr>
      </w:pPr>
      <w:hyperlink r:id="rId20" w:anchor="/document/400407636/entry/0" w:history="1">
        <w:r w:rsidR="007542CD" w:rsidRPr="0050703F">
          <w:rPr>
            <w:rStyle w:val="a3"/>
            <w:i/>
            <w:iCs/>
            <w:color w:val="auto"/>
            <w:sz w:val="23"/>
            <w:szCs w:val="23"/>
            <w:u w:val="none"/>
          </w:rPr>
          <w:t xml:space="preserve">Письмо Минфина России от </w:t>
        </w:r>
        <w:r w:rsidR="007542CD">
          <w:rPr>
            <w:rStyle w:val="a3"/>
            <w:i/>
            <w:iCs/>
            <w:color w:val="auto"/>
            <w:sz w:val="23"/>
            <w:szCs w:val="23"/>
            <w:u w:val="none"/>
          </w:rPr>
          <w:t>0</w:t>
        </w:r>
        <w:r w:rsidR="00A85744">
          <w:rPr>
            <w:rStyle w:val="a3"/>
            <w:i/>
            <w:iCs/>
            <w:color w:val="auto"/>
            <w:sz w:val="23"/>
            <w:szCs w:val="23"/>
            <w:u w:val="none"/>
          </w:rPr>
          <w:t>3</w:t>
        </w:r>
        <w:r w:rsidR="007542CD">
          <w:rPr>
            <w:rStyle w:val="a3"/>
            <w:i/>
            <w:iCs/>
            <w:color w:val="auto"/>
            <w:sz w:val="23"/>
            <w:szCs w:val="23"/>
            <w:u w:val="none"/>
          </w:rPr>
          <w:t xml:space="preserve"> августа</w:t>
        </w:r>
        <w:r w:rsidR="007542CD" w:rsidRPr="0050703F">
          <w:rPr>
            <w:rStyle w:val="a3"/>
            <w:i/>
            <w:iCs/>
            <w:color w:val="auto"/>
            <w:sz w:val="23"/>
            <w:szCs w:val="23"/>
            <w:u w:val="none"/>
          </w:rPr>
          <w:t xml:space="preserve"> 2021 г. N </w:t>
        </w:r>
        <w:r w:rsidR="00A85744" w:rsidRPr="00A85744">
          <w:rPr>
            <w:rStyle w:val="a3"/>
            <w:i/>
            <w:iCs/>
            <w:color w:val="auto"/>
            <w:sz w:val="23"/>
            <w:szCs w:val="23"/>
            <w:u w:val="none"/>
          </w:rPr>
          <w:t>03-03-06/3/62196</w:t>
        </w:r>
      </w:hyperlink>
    </w:p>
    <w:p w14:paraId="46D49C25" w14:textId="77777777" w:rsidR="007542CD" w:rsidRPr="007542CD" w:rsidRDefault="007542CD" w:rsidP="00D12599">
      <w:pPr>
        <w:pStyle w:val="s1"/>
        <w:numPr>
          <w:ilvl w:val="0"/>
          <w:numId w:val="24"/>
        </w:numPr>
        <w:spacing w:before="120" w:beforeAutospacing="0" w:after="0" w:afterAutospacing="0"/>
        <w:ind w:left="567" w:hanging="567"/>
        <w:jc w:val="both"/>
        <w:rPr>
          <w:b/>
          <w:bCs/>
          <w:sz w:val="23"/>
          <w:szCs w:val="23"/>
        </w:rPr>
      </w:pPr>
      <w:r w:rsidRPr="007542CD">
        <w:rPr>
          <w:b/>
          <w:bCs/>
          <w:sz w:val="23"/>
          <w:szCs w:val="23"/>
        </w:rPr>
        <w:t>Амортизируемое имущество, полученное в порядке приватизации при преобразовании унитарного предприятия в АО, принимается к налоговому учету у АО по остаточной стоимости, определенной по данным налогового учета реорганизованного унитарного предприятия.</w:t>
      </w:r>
    </w:p>
    <w:p w14:paraId="2294B962" w14:textId="48A9FACB" w:rsidR="007542CD" w:rsidRPr="00856578" w:rsidRDefault="007542CD" w:rsidP="00D12599">
      <w:pPr>
        <w:pStyle w:val="s1"/>
        <w:spacing w:before="120" w:beforeAutospacing="0" w:after="0" w:afterAutospacing="0"/>
        <w:ind w:left="567"/>
        <w:jc w:val="both"/>
        <w:rPr>
          <w:b/>
          <w:bCs/>
          <w:sz w:val="23"/>
          <w:szCs w:val="23"/>
        </w:rPr>
      </w:pPr>
      <w:r w:rsidRPr="007542CD">
        <w:rPr>
          <w:b/>
          <w:bCs/>
          <w:sz w:val="23"/>
          <w:szCs w:val="23"/>
        </w:rPr>
        <w:t>В этих целях остаточная стоимость, определяемая на дату приватизации в соответствии с требованиями к бухучету, применяется в отношении имущества, которое получено в порядке приватизации путем внесения государственного или муниципального имущества в качестве вклада в уставные капиталы АО.</w:t>
      </w:r>
    </w:p>
    <w:p w14:paraId="7F62652F" w14:textId="30AA1427" w:rsidR="007542CD" w:rsidRDefault="00272FDE" w:rsidP="00D12599">
      <w:pPr>
        <w:pStyle w:val="s1"/>
        <w:spacing w:before="120" w:beforeAutospacing="0" w:after="0" w:afterAutospacing="0"/>
        <w:ind w:firstLine="567"/>
        <w:jc w:val="both"/>
        <w:rPr>
          <w:rStyle w:val="a3"/>
          <w:i/>
          <w:iCs/>
          <w:color w:val="auto"/>
          <w:sz w:val="23"/>
          <w:szCs w:val="23"/>
          <w:u w:val="none"/>
        </w:rPr>
      </w:pPr>
      <w:hyperlink r:id="rId21" w:anchor="/document/400407636/entry/0" w:history="1">
        <w:r w:rsidR="007542CD" w:rsidRPr="0050703F">
          <w:rPr>
            <w:rStyle w:val="a3"/>
            <w:i/>
            <w:iCs/>
            <w:color w:val="auto"/>
            <w:sz w:val="23"/>
            <w:szCs w:val="23"/>
            <w:u w:val="none"/>
          </w:rPr>
          <w:t xml:space="preserve">Письмо Минфина России от </w:t>
        </w:r>
        <w:r w:rsidR="007542CD">
          <w:rPr>
            <w:rStyle w:val="a3"/>
            <w:i/>
            <w:iCs/>
            <w:color w:val="auto"/>
            <w:sz w:val="23"/>
            <w:szCs w:val="23"/>
            <w:u w:val="none"/>
          </w:rPr>
          <w:t>04 августа</w:t>
        </w:r>
        <w:r w:rsidR="007542CD" w:rsidRPr="0050703F">
          <w:rPr>
            <w:rStyle w:val="a3"/>
            <w:i/>
            <w:iCs/>
            <w:color w:val="auto"/>
            <w:sz w:val="23"/>
            <w:szCs w:val="23"/>
            <w:u w:val="none"/>
          </w:rPr>
          <w:t xml:space="preserve"> 2021 г. N </w:t>
        </w:r>
        <w:r w:rsidR="007542CD" w:rsidRPr="007542CD">
          <w:rPr>
            <w:rStyle w:val="a3"/>
            <w:i/>
            <w:iCs/>
            <w:color w:val="auto"/>
            <w:sz w:val="23"/>
            <w:szCs w:val="23"/>
            <w:u w:val="none"/>
          </w:rPr>
          <w:t>03-03-06/1/62339</w:t>
        </w:r>
      </w:hyperlink>
    </w:p>
    <w:p w14:paraId="692FC0CB" w14:textId="0466A870" w:rsidR="007542CD" w:rsidRPr="00856578" w:rsidRDefault="007542CD" w:rsidP="00D12599">
      <w:pPr>
        <w:pStyle w:val="s1"/>
        <w:numPr>
          <w:ilvl w:val="0"/>
          <w:numId w:val="24"/>
        </w:numPr>
        <w:spacing w:before="120" w:beforeAutospacing="0" w:after="0" w:afterAutospacing="0"/>
        <w:ind w:left="567" w:hanging="567"/>
        <w:jc w:val="both"/>
        <w:rPr>
          <w:b/>
          <w:bCs/>
          <w:sz w:val="23"/>
          <w:szCs w:val="23"/>
        </w:rPr>
      </w:pPr>
      <w:r>
        <w:rPr>
          <w:b/>
          <w:bCs/>
          <w:sz w:val="23"/>
          <w:szCs w:val="23"/>
        </w:rPr>
        <w:t>П</w:t>
      </w:r>
      <w:r w:rsidRPr="007542CD">
        <w:rPr>
          <w:b/>
          <w:bCs/>
          <w:sz w:val="23"/>
          <w:szCs w:val="23"/>
        </w:rPr>
        <w:t xml:space="preserve">ри определении налоговой базы по налогу на прибыль организаций, в случае реализации прочего имущества следует руководствоваться подпунктом 2 пункта 1 статьи 268 </w:t>
      </w:r>
      <w:r>
        <w:rPr>
          <w:b/>
          <w:bCs/>
          <w:sz w:val="23"/>
          <w:szCs w:val="23"/>
        </w:rPr>
        <w:t>НК РФ</w:t>
      </w:r>
      <w:r w:rsidRPr="00856578">
        <w:rPr>
          <w:b/>
          <w:bCs/>
          <w:sz w:val="23"/>
          <w:szCs w:val="23"/>
        </w:rPr>
        <w:t>.</w:t>
      </w:r>
    </w:p>
    <w:p w14:paraId="07D3F377" w14:textId="75474D6A" w:rsidR="007542CD" w:rsidRDefault="00272FDE" w:rsidP="00D12599">
      <w:pPr>
        <w:pStyle w:val="s1"/>
        <w:spacing w:before="120" w:beforeAutospacing="0" w:after="0" w:afterAutospacing="0"/>
        <w:ind w:firstLine="567"/>
        <w:jc w:val="both"/>
        <w:rPr>
          <w:rStyle w:val="a3"/>
          <w:i/>
          <w:iCs/>
          <w:color w:val="auto"/>
          <w:sz w:val="23"/>
          <w:szCs w:val="23"/>
          <w:u w:val="none"/>
        </w:rPr>
      </w:pPr>
      <w:hyperlink r:id="rId22" w:anchor="/document/400407636/entry/0" w:history="1">
        <w:r w:rsidR="007542CD" w:rsidRPr="0050703F">
          <w:rPr>
            <w:rStyle w:val="a3"/>
            <w:i/>
            <w:iCs/>
            <w:color w:val="auto"/>
            <w:sz w:val="23"/>
            <w:szCs w:val="23"/>
            <w:u w:val="none"/>
          </w:rPr>
          <w:t xml:space="preserve">Письмо Минфина России от </w:t>
        </w:r>
        <w:r w:rsidR="007542CD">
          <w:rPr>
            <w:rStyle w:val="a3"/>
            <w:i/>
            <w:iCs/>
            <w:color w:val="auto"/>
            <w:sz w:val="23"/>
            <w:szCs w:val="23"/>
            <w:u w:val="none"/>
          </w:rPr>
          <w:t>04 августа</w:t>
        </w:r>
        <w:r w:rsidR="007542CD" w:rsidRPr="0050703F">
          <w:rPr>
            <w:rStyle w:val="a3"/>
            <w:i/>
            <w:iCs/>
            <w:color w:val="auto"/>
            <w:sz w:val="23"/>
            <w:szCs w:val="23"/>
            <w:u w:val="none"/>
          </w:rPr>
          <w:t xml:space="preserve"> 2021 г. N </w:t>
        </w:r>
        <w:r w:rsidR="007542CD" w:rsidRPr="007542CD">
          <w:rPr>
            <w:rStyle w:val="a3"/>
            <w:i/>
            <w:iCs/>
            <w:color w:val="auto"/>
            <w:sz w:val="23"/>
            <w:szCs w:val="23"/>
            <w:u w:val="none"/>
          </w:rPr>
          <w:t>03-03-06/1/62502</w:t>
        </w:r>
      </w:hyperlink>
    </w:p>
    <w:p w14:paraId="1A20099B" w14:textId="77777777" w:rsidR="00A85744" w:rsidRPr="00856578" w:rsidRDefault="00A85744" w:rsidP="00D12599">
      <w:pPr>
        <w:pStyle w:val="s1"/>
        <w:numPr>
          <w:ilvl w:val="0"/>
          <w:numId w:val="24"/>
        </w:numPr>
        <w:spacing w:before="120" w:beforeAutospacing="0" w:after="0" w:afterAutospacing="0"/>
        <w:ind w:left="567" w:hanging="567"/>
        <w:jc w:val="both"/>
        <w:rPr>
          <w:b/>
          <w:bCs/>
          <w:sz w:val="23"/>
          <w:szCs w:val="23"/>
        </w:rPr>
      </w:pPr>
      <w:r>
        <w:rPr>
          <w:b/>
          <w:bCs/>
          <w:sz w:val="23"/>
          <w:szCs w:val="23"/>
        </w:rPr>
        <w:t>П</w:t>
      </w:r>
      <w:r w:rsidRPr="007542CD">
        <w:rPr>
          <w:b/>
          <w:bCs/>
          <w:sz w:val="23"/>
          <w:szCs w:val="23"/>
        </w:rPr>
        <w:t xml:space="preserve">ри определении налоговой базы по налогу на прибыль организаций, в случае реализации прочего имущества следует руководствоваться подпунктом 2 пункта 1 статьи 268 </w:t>
      </w:r>
      <w:r>
        <w:rPr>
          <w:b/>
          <w:bCs/>
          <w:sz w:val="23"/>
          <w:szCs w:val="23"/>
        </w:rPr>
        <w:t>НК РФ</w:t>
      </w:r>
      <w:r w:rsidRPr="00856578">
        <w:rPr>
          <w:b/>
          <w:bCs/>
          <w:sz w:val="23"/>
          <w:szCs w:val="23"/>
        </w:rPr>
        <w:t>.</w:t>
      </w:r>
    </w:p>
    <w:p w14:paraId="6EE674E9" w14:textId="5A1D35A1" w:rsidR="00A85744" w:rsidRDefault="00272FDE" w:rsidP="00D12599">
      <w:pPr>
        <w:pStyle w:val="s1"/>
        <w:spacing w:before="120" w:beforeAutospacing="0" w:after="0" w:afterAutospacing="0"/>
        <w:ind w:firstLine="567"/>
        <w:jc w:val="both"/>
        <w:rPr>
          <w:rStyle w:val="a3"/>
          <w:i/>
          <w:iCs/>
          <w:color w:val="auto"/>
          <w:sz w:val="23"/>
          <w:szCs w:val="23"/>
          <w:u w:val="none"/>
        </w:rPr>
      </w:pPr>
      <w:hyperlink r:id="rId23" w:anchor="/document/400407636/entry/0" w:history="1">
        <w:r w:rsidR="00A85744" w:rsidRPr="0050703F">
          <w:rPr>
            <w:rStyle w:val="a3"/>
            <w:i/>
            <w:iCs/>
            <w:color w:val="auto"/>
            <w:sz w:val="23"/>
            <w:szCs w:val="23"/>
            <w:u w:val="none"/>
          </w:rPr>
          <w:t xml:space="preserve">Письмо Минфина России от </w:t>
        </w:r>
        <w:r w:rsidR="00A85744">
          <w:rPr>
            <w:rStyle w:val="a3"/>
            <w:i/>
            <w:iCs/>
            <w:color w:val="auto"/>
            <w:sz w:val="23"/>
            <w:szCs w:val="23"/>
            <w:u w:val="none"/>
          </w:rPr>
          <w:t>04 августа</w:t>
        </w:r>
        <w:r w:rsidR="00A85744" w:rsidRPr="0050703F">
          <w:rPr>
            <w:rStyle w:val="a3"/>
            <w:i/>
            <w:iCs/>
            <w:color w:val="auto"/>
            <w:sz w:val="23"/>
            <w:szCs w:val="23"/>
            <w:u w:val="none"/>
          </w:rPr>
          <w:t xml:space="preserve"> 2021 г. N </w:t>
        </w:r>
        <w:r w:rsidR="00A85744" w:rsidRPr="007542CD">
          <w:rPr>
            <w:rStyle w:val="a3"/>
            <w:i/>
            <w:iCs/>
            <w:color w:val="auto"/>
            <w:sz w:val="23"/>
            <w:szCs w:val="23"/>
            <w:u w:val="none"/>
          </w:rPr>
          <w:t>03-03-06/1/62502</w:t>
        </w:r>
      </w:hyperlink>
    </w:p>
    <w:p w14:paraId="5EDAF5BD" w14:textId="77777777" w:rsidR="00A85744" w:rsidRPr="00A85744" w:rsidRDefault="00A85744" w:rsidP="00D12599">
      <w:pPr>
        <w:pStyle w:val="s1"/>
        <w:numPr>
          <w:ilvl w:val="0"/>
          <w:numId w:val="24"/>
        </w:numPr>
        <w:spacing w:before="120" w:beforeAutospacing="0" w:after="0" w:afterAutospacing="0"/>
        <w:ind w:left="567" w:hanging="567"/>
        <w:jc w:val="both"/>
        <w:rPr>
          <w:b/>
          <w:bCs/>
          <w:sz w:val="23"/>
          <w:szCs w:val="23"/>
        </w:rPr>
      </w:pPr>
      <w:r w:rsidRPr="00D12599">
        <w:rPr>
          <w:b/>
          <w:bCs/>
          <w:sz w:val="23"/>
          <w:szCs w:val="23"/>
        </w:rPr>
        <w:t>Не учитываются при налогообложении имущество (деньги), имущественные права,</w:t>
      </w:r>
      <w:r w:rsidRPr="00A85744">
        <w:rPr>
          <w:b/>
          <w:bCs/>
          <w:sz w:val="23"/>
          <w:szCs w:val="23"/>
        </w:rPr>
        <w:t xml:space="preserve"> полученные российской организацией, при соблюдении критериев в отношении участия в капитале субъектов сделки.</w:t>
      </w:r>
    </w:p>
    <w:p w14:paraId="1A577002" w14:textId="61D9E498" w:rsidR="00856578" w:rsidRPr="00856578" w:rsidRDefault="00A85744" w:rsidP="00D12599">
      <w:pPr>
        <w:pStyle w:val="s1"/>
        <w:spacing w:before="120" w:beforeAutospacing="0" w:after="0" w:afterAutospacing="0"/>
        <w:ind w:left="567"/>
        <w:jc w:val="both"/>
        <w:rPr>
          <w:b/>
          <w:bCs/>
          <w:sz w:val="23"/>
          <w:szCs w:val="23"/>
        </w:rPr>
      </w:pPr>
      <w:r w:rsidRPr="00A85744">
        <w:rPr>
          <w:b/>
          <w:bCs/>
          <w:sz w:val="23"/>
          <w:szCs w:val="23"/>
        </w:rPr>
        <w:t>В случае совпадения должника и кредитора в одном лице обязательство в виде задолженности прекращается в силу ГК.</w:t>
      </w:r>
    </w:p>
    <w:p w14:paraId="7B0B1254" w14:textId="5D5E8577" w:rsidR="00856578" w:rsidRDefault="00272FDE" w:rsidP="00D12599">
      <w:pPr>
        <w:pStyle w:val="s1"/>
        <w:spacing w:before="120" w:beforeAutospacing="0" w:after="0" w:afterAutospacing="0"/>
        <w:ind w:firstLine="567"/>
        <w:jc w:val="both"/>
        <w:rPr>
          <w:rStyle w:val="a3"/>
          <w:i/>
          <w:iCs/>
          <w:color w:val="auto"/>
          <w:sz w:val="23"/>
          <w:szCs w:val="23"/>
          <w:u w:val="none"/>
        </w:rPr>
      </w:pPr>
      <w:hyperlink r:id="rId24" w:anchor="/document/400407636/entry/0" w:history="1">
        <w:r w:rsidR="00856578" w:rsidRPr="0050703F">
          <w:rPr>
            <w:rStyle w:val="a3"/>
            <w:i/>
            <w:iCs/>
            <w:color w:val="auto"/>
            <w:sz w:val="23"/>
            <w:szCs w:val="23"/>
            <w:u w:val="none"/>
          </w:rPr>
          <w:t xml:space="preserve">Письмо Минфина России от </w:t>
        </w:r>
        <w:r w:rsidR="00856578">
          <w:rPr>
            <w:rStyle w:val="a3"/>
            <w:i/>
            <w:iCs/>
            <w:color w:val="auto"/>
            <w:sz w:val="23"/>
            <w:szCs w:val="23"/>
            <w:u w:val="none"/>
          </w:rPr>
          <w:t>05 августа</w:t>
        </w:r>
        <w:r w:rsidR="00856578" w:rsidRPr="0050703F">
          <w:rPr>
            <w:rStyle w:val="a3"/>
            <w:i/>
            <w:iCs/>
            <w:color w:val="auto"/>
            <w:sz w:val="23"/>
            <w:szCs w:val="23"/>
            <w:u w:val="none"/>
          </w:rPr>
          <w:t xml:space="preserve"> 2021 г. N </w:t>
        </w:r>
        <w:r w:rsidR="00856578" w:rsidRPr="00856578">
          <w:rPr>
            <w:rStyle w:val="a3"/>
            <w:i/>
            <w:iCs/>
            <w:color w:val="auto"/>
            <w:sz w:val="23"/>
            <w:szCs w:val="23"/>
            <w:u w:val="none"/>
          </w:rPr>
          <w:t>03-03-06/</w:t>
        </w:r>
        <w:r w:rsidR="00A85744">
          <w:rPr>
            <w:rStyle w:val="a3"/>
            <w:i/>
            <w:iCs/>
            <w:color w:val="auto"/>
            <w:sz w:val="23"/>
            <w:szCs w:val="23"/>
            <w:u w:val="none"/>
          </w:rPr>
          <w:t>3</w:t>
        </w:r>
        <w:r w:rsidR="00856578" w:rsidRPr="00856578">
          <w:rPr>
            <w:rStyle w:val="a3"/>
            <w:i/>
            <w:iCs/>
            <w:color w:val="auto"/>
            <w:sz w:val="23"/>
            <w:szCs w:val="23"/>
            <w:u w:val="none"/>
          </w:rPr>
          <w:t>/62</w:t>
        </w:r>
        <w:r w:rsidR="00A85744">
          <w:rPr>
            <w:rStyle w:val="a3"/>
            <w:i/>
            <w:iCs/>
            <w:color w:val="auto"/>
            <w:sz w:val="23"/>
            <w:szCs w:val="23"/>
            <w:u w:val="none"/>
          </w:rPr>
          <w:t>563</w:t>
        </w:r>
      </w:hyperlink>
    </w:p>
    <w:p w14:paraId="1E81F514" w14:textId="77777777" w:rsidR="00856578" w:rsidRPr="00856578" w:rsidRDefault="00856578" w:rsidP="00D12599">
      <w:pPr>
        <w:pStyle w:val="s1"/>
        <w:numPr>
          <w:ilvl w:val="0"/>
          <w:numId w:val="24"/>
        </w:numPr>
        <w:spacing w:before="120" w:beforeAutospacing="0" w:after="0" w:afterAutospacing="0"/>
        <w:ind w:left="567" w:hanging="567"/>
        <w:jc w:val="both"/>
        <w:rPr>
          <w:b/>
          <w:bCs/>
          <w:sz w:val="23"/>
          <w:szCs w:val="23"/>
        </w:rPr>
      </w:pPr>
      <w:bookmarkStart w:id="84" w:name="_Hlk86443818"/>
      <w:r w:rsidRPr="00D12599">
        <w:rPr>
          <w:b/>
          <w:bCs/>
          <w:sz w:val="23"/>
          <w:szCs w:val="23"/>
        </w:rPr>
        <w:t>Для целей налогообложения прибыли учитываются только документально</w:t>
      </w:r>
      <w:r w:rsidRPr="00856578">
        <w:rPr>
          <w:b/>
          <w:bCs/>
          <w:sz w:val="23"/>
          <w:szCs w:val="23"/>
        </w:rPr>
        <w:t xml:space="preserve"> подтвержденные расходы.</w:t>
      </w:r>
    </w:p>
    <w:p w14:paraId="5BC117B9" w14:textId="5BEDFA11" w:rsidR="00856578" w:rsidRPr="00BF0026" w:rsidRDefault="00856578" w:rsidP="00D12599">
      <w:pPr>
        <w:pStyle w:val="s1"/>
        <w:spacing w:before="120" w:beforeAutospacing="0" w:after="0" w:afterAutospacing="0"/>
        <w:ind w:left="567"/>
        <w:jc w:val="both"/>
        <w:rPr>
          <w:b/>
          <w:bCs/>
          <w:sz w:val="23"/>
          <w:szCs w:val="23"/>
        </w:rPr>
      </w:pPr>
      <w:r w:rsidRPr="00856578">
        <w:rPr>
          <w:b/>
          <w:bCs/>
          <w:sz w:val="23"/>
          <w:szCs w:val="23"/>
        </w:rPr>
        <w:t>Документы могут быть составлены в электронном виде и храниться на машинных носителях информации. При этом они должны быть заверены электронной подписью уполномоченных лиц в соответствии с требованиями законодательства.</w:t>
      </w:r>
    </w:p>
    <w:p w14:paraId="19B8099F" w14:textId="2C87C7FF" w:rsidR="00856578" w:rsidRDefault="00272FDE" w:rsidP="00D12599">
      <w:pPr>
        <w:pStyle w:val="s1"/>
        <w:spacing w:before="120" w:beforeAutospacing="0" w:after="0" w:afterAutospacing="0"/>
        <w:ind w:firstLine="567"/>
        <w:jc w:val="both"/>
        <w:rPr>
          <w:rStyle w:val="a3"/>
          <w:i/>
          <w:iCs/>
          <w:color w:val="auto"/>
          <w:sz w:val="23"/>
          <w:szCs w:val="23"/>
          <w:u w:val="none"/>
        </w:rPr>
      </w:pPr>
      <w:hyperlink r:id="rId25" w:anchor="/document/400407636/entry/0" w:history="1">
        <w:r w:rsidR="00856578" w:rsidRPr="0050703F">
          <w:rPr>
            <w:rStyle w:val="a3"/>
            <w:i/>
            <w:iCs/>
            <w:color w:val="auto"/>
            <w:sz w:val="23"/>
            <w:szCs w:val="23"/>
            <w:u w:val="none"/>
          </w:rPr>
          <w:t xml:space="preserve">Письмо Минфина России от </w:t>
        </w:r>
        <w:r w:rsidR="00856578">
          <w:rPr>
            <w:rStyle w:val="a3"/>
            <w:i/>
            <w:iCs/>
            <w:color w:val="auto"/>
            <w:sz w:val="23"/>
            <w:szCs w:val="23"/>
            <w:u w:val="none"/>
          </w:rPr>
          <w:t>05 августа</w:t>
        </w:r>
        <w:r w:rsidR="00856578" w:rsidRPr="0050703F">
          <w:rPr>
            <w:rStyle w:val="a3"/>
            <w:i/>
            <w:iCs/>
            <w:color w:val="auto"/>
            <w:sz w:val="23"/>
            <w:szCs w:val="23"/>
            <w:u w:val="none"/>
          </w:rPr>
          <w:t xml:space="preserve"> 2021 г. N </w:t>
        </w:r>
        <w:r w:rsidR="00856578" w:rsidRPr="00856578">
          <w:rPr>
            <w:rStyle w:val="a3"/>
            <w:i/>
            <w:iCs/>
            <w:color w:val="auto"/>
            <w:sz w:val="23"/>
            <w:szCs w:val="23"/>
            <w:u w:val="none"/>
          </w:rPr>
          <w:t>03-03-06/1/62767</w:t>
        </w:r>
      </w:hyperlink>
    </w:p>
    <w:bookmarkEnd w:id="84"/>
    <w:p w14:paraId="5AFC4EAE" w14:textId="0CF22A1E" w:rsidR="00856578" w:rsidRPr="00BF0026" w:rsidRDefault="00856578" w:rsidP="00D12599">
      <w:pPr>
        <w:pStyle w:val="s1"/>
        <w:numPr>
          <w:ilvl w:val="0"/>
          <w:numId w:val="24"/>
        </w:numPr>
        <w:spacing w:before="120" w:beforeAutospacing="0" w:after="0" w:afterAutospacing="0"/>
        <w:ind w:left="567" w:hanging="567"/>
        <w:jc w:val="both"/>
        <w:rPr>
          <w:b/>
          <w:bCs/>
          <w:sz w:val="23"/>
          <w:szCs w:val="23"/>
        </w:rPr>
      </w:pPr>
      <w:r w:rsidRPr="00856578">
        <w:rPr>
          <w:b/>
          <w:bCs/>
          <w:sz w:val="23"/>
          <w:szCs w:val="23"/>
        </w:rPr>
        <w:t>Для целей налогообложения прибыли расходы на арендные платежи учитываются на основании соответствующего договора аренды. Нельзя учесть расходы на компенсацию затрат другого налогоплательщика.</w:t>
      </w:r>
    </w:p>
    <w:p w14:paraId="1C634A8C" w14:textId="1EAC149F" w:rsidR="00856578" w:rsidRDefault="00272FDE" w:rsidP="00D12599">
      <w:pPr>
        <w:pStyle w:val="s1"/>
        <w:spacing w:before="120" w:beforeAutospacing="0" w:after="0" w:afterAutospacing="0"/>
        <w:ind w:firstLine="567"/>
        <w:jc w:val="both"/>
        <w:rPr>
          <w:rStyle w:val="a3"/>
          <w:i/>
          <w:iCs/>
          <w:color w:val="auto"/>
          <w:sz w:val="23"/>
          <w:szCs w:val="23"/>
          <w:u w:val="none"/>
        </w:rPr>
      </w:pPr>
      <w:hyperlink r:id="rId26" w:anchor="/document/400407636/entry/0" w:history="1">
        <w:r w:rsidR="00856578" w:rsidRPr="0050703F">
          <w:rPr>
            <w:rStyle w:val="a3"/>
            <w:i/>
            <w:iCs/>
            <w:color w:val="auto"/>
            <w:sz w:val="23"/>
            <w:szCs w:val="23"/>
            <w:u w:val="none"/>
          </w:rPr>
          <w:t xml:space="preserve">Письмо Минфина России от </w:t>
        </w:r>
        <w:r w:rsidR="00856578">
          <w:rPr>
            <w:rStyle w:val="a3"/>
            <w:i/>
            <w:iCs/>
            <w:color w:val="auto"/>
            <w:sz w:val="23"/>
            <w:szCs w:val="23"/>
            <w:u w:val="none"/>
          </w:rPr>
          <w:t>06 августа</w:t>
        </w:r>
        <w:r w:rsidR="00856578" w:rsidRPr="0050703F">
          <w:rPr>
            <w:rStyle w:val="a3"/>
            <w:i/>
            <w:iCs/>
            <w:color w:val="auto"/>
            <w:sz w:val="23"/>
            <w:szCs w:val="23"/>
            <w:u w:val="none"/>
          </w:rPr>
          <w:t xml:space="preserve"> 2021 г. N </w:t>
        </w:r>
        <w:r w:rsidR="00856578" w:rsidRPr="00856578">
          <w:rPr>
            <w:rStyle w:val="a3"/>
            <w:i/>
            <w:iCs/>
            <w:color w:val="auto"/>
            <w:sz w:val="23"/>
            <w:szCs w:val="23"/>
            <w:u w:val="none"/>
          </w:rPr>
          <w:t>03-03-06/1/63394</w:t>
        </w:r>
      </w:hyperlink>
    </w:p>
    <w:p w14:paraId="549E3805" w14:textId="485ED277" w:rsidR="00BF0026" w:rsidRPr="00BF0026" w:rsidRDefault="00BF0026" w:rsidP="00D12599">
      <w:pPr>
        <w:pStyle w:val="s1"/>
        <w:numPr>
          <w:ilvl w:val="0"/>
          <w:numId w:val="24"/>
        </w:numPr>
        <w:spacing w:before="120" w:beforeAutospacing="0" w:after="0" w:afterAutospacing="0"/>
        <w:ind w:left="567" w:hanging="567"/>
        <w:jc w:val="both"/>
        <w:rPr>
          <w:b/>
          <w:bCs/>
          <w:sz w:val="23"/>
          <w:szCs w:val="23"/>
        </w:rPr>
      </w:pPr>
      <w:r>
        <w:rPr>
          <w:b/>
          <w:bCs/>
          <w:sz w:val="23"/>
          <w:szCs w:val="23"/>
        </w:rPr>
        <w:t>Е</w:t>
      </w:r>
      <w:r w:rsidRPr="00BF0026">
        <w:rPr>
          <w:b/>
          <w:bCs/>
          <w:sz w:val="23"/>
          <w:szCs w:val="23"/>
        </w:rPr>
        <w:t>сли договором уступки права требования предусмотрена оплата суммы реализации права требования частями или в зависимости от наступления определенных событий (отложенный платеж), то налогообложение таких сумм для целей главы 25 НК РФ производится в общеустановленном положениями данной главы порядке, вне зависимости от фактической даты поступления денежных средств.</w:t>
      </w:r>
    </w:p>
    <w:p w14:paraId="54D7FA1F" w14:textId="7BC87391" w:rsidR="00BF0026" w:rsidRDefault="00272FDE" w:rsidP="00D12599">
      <w:pPr>
        <w:pStyle w:val="s1"/>
        <w:spacing w:before="120" w:beforeAutospacing="0" w:after="0" w:afterAutospacing="0"/>
        <w:ind w:firstLine="567"/>
        <w:jc w:val="both"/>
        <w:rPr>
          <w:rStyle w:val="a3"/>
          <w:i/>
          <w:iCs/>
          <w:color w:val="auto"/>
          <w:sz w:val="23"/>
          <w:szCs w:val="23"/>
          <w:u w:val="none"/>
        </w:rPr>
      </w:pPr>
      <w:hyperlink r:id="rId27" w:anchor="/document/400407636/entry/0" w:history="1">
        <w:r w:rsidR="00BF0026" w:rsidRPr="0050703F">
          <w:rPr>
            <w:rStyle w:val="a3"/>
            <w:i/>
            <w:iCs/>
            <w:color w:val="auto"/>
            <w:sz w:val="23"/>
            <w:szCs w:val="23"/>
            <w:u w:val="none"/>
          </w:rPr>
          <w:t xml:space="preserve">Письмо Минфина России от </w:t>
        </w:r>
        <w:r w:rsidR="00BF0026">
          <w:rPr>
            <w:rStyle w:val="a3"/>
            <w:i/>
            <w:iCs/>
            <w:color w:val="auto"/>
            <w:sz w:val="23"/>
            <w:szCs w:val="23"/>
            <w:u w:val="none"/>
          </w:rPr>
          <w:t>10 августа</w:t>
        </w:r>
        <w:r w:rsidR="00BF0026" w:rsidRPr="0050703F">
          <w:rPr>
            <w:rStyle w:val="a3"/>
            <w:i/>
            <w:iCs/>
            <w:color w:val="auto"/>
            <w:sz w:val="23"/>
            <w:szCs w:val="23"/>
            <w:u w:val="none"/>
          </w:rPr>
          <w:t xml:space="preserve"> 2021 г. N </w:t>
        </w:r>
        <w:r w:rsidR="00BF0026" w:rsidRPr="00BF0026">
          <w:rPr>
            <w:rStyle w:val="a3"/>
            <w:i/>
            <w:iCs/>
            <w:color w:val="auto"/>
            <w:sz w:val="23"/>
            <w:szCs w:val="23"/>
            <w:u w:val="none"/>
          </w:rPr>
          <w:t>03-03-06/2/64043</w:t>
        </w:r>
      </w:hyperlink>
    </w:p>
    <w:p w14:paraId="47F66122" w14:textId="6013FF2F" w:rsidR="00BF0026" w:rsidRPr="00BF0026" w:rsidRDefault="00BF0026" w:rsidP="00D12599">
      <w:pPr>
        <w:pStyle w:val="s1"/>
        <w:numPr>
          <w:ilvl w:val="0"/>
          <w:numId w:val="24"/>
        </w:numPr>
        <w:spacing w:before="120" w:beforeAutospacing="0" w:after="0" w:afterAutospacing="0"/>
        <w:ind w:left="567" w:hanging="567"/>
        <w:jc w:val="both"/>
        <w:rPr>
          <w:b/>
          <w:bCs/>
          <w:sz w:val="23"/>
          <w:szCs w:val="23"/>
        </w:rPr>
      </w:pPr>
      <w:r w:rsidRPr="00BF0026">
        <w:rPr>
          <w:b/>
          <w:bCs/>
          <w:sz w:val="23"/>
          <w:szCs w:val="23"/>
        </w:rPr>
        <w:t xml:space="preserve">Численность работников </w:t>
      </w:r>
      <w:proofErr w:type="spellStart"/>
      <w:r w:rsidRPr="00BF0026">
        <w:rPr>
          <w:b/>
          <w:bCs/>
          <w:sz w:val="23"/>
          <w:szCs w:val="23"/>
        </w:rPr>
        <w:t>медорганизации</w:t>
      </w:r>
      <w:proofErr w:type="spellEnd"/>
      <w:r w:rsidRPr="00BF0026">
        <w:rPr>
          <w:b/>
          <w:bCs/>
          <w:sz w:val="23"/>
          <w:szCs w:val="23"/>
        </w:rPr>
        <w:t>, являющихся внешними совместителями, для целей применения нулевой ставки налога на прибыль не учитывается.</w:t>
      </w:r>
    </w:p>
    <w:p w14:paraId="6165E785" w14:textId="699A854D" w:rsidR="00BF0026" w:rsidRDefault="00272FDE" w:rsidP="00D12599">
      <w:pPr>
        <w:pStyle w:val="s1"/>
        <w:spacing w:before="120" w:beforeAutospacing="0" w:after="0" w:afterAutospacing="0"/>
        <w:ind w:firstLine="567"/>
        <w:jc w:val="both"/>
        <w:rPr>
          <w:rStyle w:val="a3"/>
          <w:i/>
          <w:iCs/>
          <w:color w:val="auto"/>
          <w:sz w:val="23"/>
          <w:szCs w:val="23"/>
          <w:u w:val="none"/>
        </w:rPr>
      </w:pPr>
      <w:hyperlink r:id="rId28" w:anchor="/document/400407636/entry/0" w:history="1">
        <w:r w:rsidR="00BF0026" w:rsidRPr="0050703F">
          <w:rPr>
            <w:rStyle w:val="a3"/>
            <w:i/>
            <w:iCs/>
            <w:color w:val="auto"/>
            <w:sz w:val="23"/>
            <w:szCs w:val="23"/>
            <w:u w:val="none"/>
          </w:rPr>
          <w:t xml:space="preserve">Письмо Минфина России от </w:t>
        </w:r>
        <w:r w:rsidR="00BF0026">
          <w:rPr>
            <w:rStyle w:val="a3"/>
            <w:i/>
            <w:iCs/>
            <w:color w:val="auto"/>
            <w:sz w:val="23"/>
            <w:szCs w:val="23"/>
            <w:u w:val="none"/>
          </w:rPr>
          <w:t>10 августа</w:t>
        </w:r>
        <w:r w:rsidR="00BF0026" w:rsidRPr="0050703F">
          <w:rPr>
            <w:rStyle w:val="a3"/>
            <w:i/>
            <w:iCs/>
            <w:color w:val="auto"/>
            <w:sz w:val="23"/>
            <w:szCs w:val="23"/>
            <w:u w:val="none"/>
          </w:rPr>
          <w:t xml:space="preserve"> 2021 г. N </w:t>
        </w:r>
        <w:r w:rsidR="00BF0026" w:rsidRPr="00BF0026">
          <w:rPr>
            <w:rStyle w:val="a3"/>
            <w:i/>
            <w:iCs/>
            <w:color w:val="auto"/>
            <w:sz w:val="23"/>
            <w:szCs w:val="23"/>
            <w:u w:val="none"/>
          </w:rPr>
          <w:t>03-03-06/1/64096</w:t>
        </w:r>
      </w:hyperlink>
    </w:p>
    <w:p w14:paraId="3C9252E9" w14:textId="77777777" w:rsidR="00BF0026" w:rsidRPr="00BF0026" w:rsidRDefault="00BF0026" w:rsidP="00D12599">
      <w:pPr>
        <w:pStyle w:val="s1"/>
        <w:numPr>
          <w:ilvl w:val="0"/>
          <w:numId w:val="24"/>
        </w:numPr>
        <w:spacing w:before="120" w:beforeAutospacing="0" w:after="0" w:afterAutospacing="0"/>
        <w:ind w:left="567" w:hanging="567"/>
        <w:jc w:val="both"/>
        <w:rPr>
          <w:b/>
          <w:bCs/>
          <w:sz w:val="23"/>
          <w:szCs w:val="23"/>
        </w:rPr>
      </w:pPr>
      <w:r w:rsidRPr="00BF0026">
        <w:rPr>
          <w:b/>
          <w:bCs/>
          <w:sz w:val="23"/>
          <w:szCs w:val="23"/>
        </w:rPr>
        <w:t>К прочим расходам, связанным с производством и (или) реализацией, относятся суммы комиссионных сборов и иных подобных расходов за выполненные сторонними организациями работы (предоставленные услуги).</w:t>
      </w:r>
    </w:p>
    <w:p w14:paraId="66932CD0" w14:textId="1F373832" w:rsidR="00BF0026" w:rsidRPr="00BF0026" w:rsidRDefault="00BF0026" w:rsidP="00D12599">
      <w:pPr>
        <w:pStyle w:val="s1"/>
        <w:spacing w:before="120" w:beforeAutospacing="0" w:after="0" w:afterAutospacing="0"/>
        <w:ind w:left="567"/>
        <w:jc w:val="both"/>
        <w:rPr>
          <w:b/>
          <w:bCs/>
          <w:sz w:val="23"/>
          <w:szCs w:val="23"/>
        </w:rPr>
      </w:pPr>
      <w:r w:rsidRPr="00BF0026">
        <w:rPr>
          <w:b/>
          <w:bCs/>
          <w:sz w:val="23"/>
          <w:szCs w:val="23"/>
        </w:rPr>
        <w:t>Датой осуществления таких расходов признается дата расчетов по условиям заключенных договоров или дата предъявления документов, служащих основанием для расчетов, либо последнее число отчетного (налогового) периода.</w:t>
      </w:r>
    </w:p>
    <w:p w14:paraId="0D6ABE56" w14:textId="16F7F7B2" w:rsidR="00BF0026" w:rsidRDefault="00272FDE" w:rsidP="00D12599">
      <w:pPr>
        <w:pStyle w:val="s1"/>
        <w:spacing w:before="120" w:beforeAutospacing="0" w:after="0" w:afterAutospacing="0"/>
        <w:ind w:firstLine="567"/>
        <w:jc w:val="both"/>
        <w:rPr>
          <w:rStyle w:val="a3"/>
          <w:i/>
          <w:iCs/>
          <w:color w:val="auto"/>
          <w:sz w:val="23"/>
          <w:szCs w:val="23"/>
          <w:u w:val="none"/>
        </w:rPr>
      </w:pPr>
      <w:hyperlink r:id="rId29" w:anchor="/document/400407636/entry/0" w:history="1">
        <w:r w:rsidR="00BF0026" w:rsidRPr="0050703F">
          <w:rPr>
            <w:rStyle w:val="a3"/>
            <w:i/>
            <w:iCs/>
            <w:color w:val="auto"/>
            <w:sz w:val="23"/>
            <w:szCs w:val="23"/>
            <w:u w:val="none"/>
          </w:rPr>
          <w:t xml:space="preserve">Письмо Минфина России от </w:t>
        </w:r>
        <w:r w:rsidR="00BF0026">
          <w:rPr>
            <w:rStyle w:val="a3"/>
            <w:i/>
            <w:iCs/>
            <w:color w:val="auto"/>
            <w:sz w:val="23"/>
            <w:szCs w:val="23"/>
            <w:u w:val="none"/>
          </w:rPr>
          <w:t>11 августа</w:t>
        </w:r>
        <w:r w:rsidR="00BF0026" w:rsidRPr="0050703F">
          <w:rPr>
            <w:rStyle w:val="a3"/>
            <w:i/>
            <w:iCs/>
            <w:color w:val="auto"/>
            <w:sz w:val="23"/>
            <w:szCs w:val="23"/>
            <w:u w:val="none"/>
          </w:rPr>
          <w:t xml:space="preserve"> 2021 г. N </w:t>
        </w:r>
        <w:r w:rsidR="00BF0026" w:rsidRPr="00BF0026">
          <w:rPr>
            <w:rStyle w:val="a3"/>
            <w:i/>
            <w:iCs/>
            <w:color w:val="auto"/>
            <w:sz w:val="23"/>
            <w:szCs w:val="23"/>
            <w:u w:val="none"/>
          </w:rPr>
          <w:t>03-03-06/1/64346</w:t>
        </w:r>
      </w:hyperlink>
    </w:p>
    <w:p w14:paraId="0D03061A" w14:textId="77777777" w:rsidR="00BF0026" w:rsidRPr="00BF0026" w:rsidRDefault="00BF0026" w:rsidP="00D12599">
      <w:pPr>
        <w:pStyle w:val="s1"/>
        <w:numPr>
          <w:ilvl w:val="0"/>
          <w:numId w:val="24"/>
        </w:numPr>
        <w:spacing w:before="120" w:beforeAutospacing="0" w:after="0" w:afterAutospacing="0"/>
        <w:ind w:left="567" w:hanging="567"/>
        <w:jc w:val="both"/>
        <w:rPr>
          <w:b/>
          <w:bCs/>
          <w:sz w:val="23"/>
          <w:szCs w:val="23"/>
        </w:rPr>
      </w:pPr>
      <w:r w:rsidRPr="00BF0026">
        <w:rPr>
          <w:b/>
          <w:bCs/>
          <w:sz w:val="23"/>
          <w:szCs w:val="23"/>
        </w:rPr>
        <w:t xml:space="preserve">К средствам целевого финансирования приравниваются средства участников долевого строительства, размещенные на счетах </w:t>
      </w:r>
      <w:proofErr w:type="spellStart"/>
      <w:r w:rsidRPr="00BF0026">
        <w:rPr>
          <w:b/>
          <w:bCs/>
          <w:sz w:val="23"/>
          <w:szCs w:val="23"/>
        </w:rPr>
        <w:t>эскроу</w:t>
      </w:r>
      <w:proofErr w:type="spellEnd"/>
      <w:r w:rsidRPr="00BF0026">
        <w:rPr>
          <w:b/>
          <w:bCs/>
          <w:sz w:val="23"/>
          <w:szCs w:val="23"/>
        </w:rPr>
        <w:t>.</w:t>
      </w:r>
    </w:p>
    <w:p w14:paraId="46E1717E" w14:textId="1B503BA6" w:rsidR="00BF0026" w:rsidRPr="007913AC" w:rsidRDefault="00BF0026" w:rsidP="00D12599">
      <w:pPr>
        <w:pStyle w:val="s1"/>
        <w:spacing w:before="120" w:beforeAutospacing="0" w:after="0" w:afterAutospacing="0"/>
        <w:ind w:left="567"/>
        <w:jc w:val="both"/>
        <w:rPr>
          <w:b/>
          <w:bCs/>
          <w:sz w:val="23"/>
          <w:szCs w:val="23"/>
        </w:rPr>
      </w:pPr>
      <w:r w:rsidRPr="00BF0026">
        <w:rPr>
          <w:b/>
          <w:bCs/>
          <w:sz w:val="23"/>
          <w:szCs w:val="23"/>
        </w:rPr>
        <w:t>Расходы застройщика, произведенные в рамках целевого финансирования и соответствующие перечню, установленному Законом о долевом строительстве, не учитываются при определении налоговой базы по налогу на прибыль.</w:t>
      </w:r>
    </w:p>
    <w:p w14:paraId="2295C57E" w14:textId="698EE914" w:rsidR="00BF0026" w:rsidRDefault="00272FDE" w:rsidP="00D12599">
      <w:pPr>
        <w:pStyle w:val="s1"/>
        <w:spacing w:before="120" w:beforeAutospacing="0" w:after="0" w:afterAutospacing="0"/>
        <w:ind w:firstLine="567"/>
        <w:jc w:val="both"/>
        <w:rPr>
          <w:rStyle w:val="a3"/>
          <w:i/>
          <w:iCs/>
          <w:color w:val="auto"/>
          <w:sz w:val="23"/>
          <w:szCs w:val="23"/>
          <w:u w:val="none"/>
        </w:rPr>
      </w:pPr>
      <w:hyperlink r:id="rId30" w:anchor="/document/400407636/entry/0" w:history="1">
        <w:r w:rsidR="00BF0026" w:rsidRPr="0050703F">
          <w:rPr>
            <w:rStyle w:val="a3"/>
            <w:i/>
            <w:iCs/>
            <w:color w:val="auto"/>
            <w:sz w:val="23"/>
            <w:szCs w:val="23"/>
            <w:u w:val="none"/>
          </w:rPr>
          <w:t xml:space="preserve">Письмо Минфина России от </w:t>
        </w:r>
        <w:r w:rsidR="00BF0026">
          <w:rPr>
            <w:rStyle w:val="a3"/>
            <w:i/>
            <w:iCs/>
            <w:color w:val="auto"/>
            <w:sz w:val="23"/>
            <w:szCs w:val="23"/>
            <w:u w:val="none"/>
          </w:rPr>
          <w:t>12 августа</w:t>
        </w:r>
        <w:r w:rsidR="00BF0026" w:rsidRPr="0050703F">
          <w:rPr>
            <w:rStyle w:val="a3"/>
            <w:i/>
            <w:iCs/>
            <w:color w:val="auto"/>
            <w:sz w:val="23"/>
            <w:szCs w:val="23"/>
            <w:u w:val="none"/>
          </w:rPr>
          <w:t xml:space="preserve"> 2021 г. N </w:t>
        </w:r>
        <w:r w:rsidR="00BF0026" w:rsidRPr="00BF0026">
          <w:rPr>
            <w:rStyle w:val="a3"/>
            <w:i/>
            <w:iCs/>
            <w:color w:val="auto"/>
            <w:sz w:val="23"/>
            <w:szCs w:val="23"/>
            <w:u w:val="none"/>
          </w:rPr>
          <w:t>03-03-06/1/64832</w:t>
        </w:r>
      </w:hyperlink>
    </w:p>
    <w:p w14:paraId="368055A3" w14:textId="187DE99F" w:rsidR="00BF0026" w:rsidRPr="007913AC" w:rsidRDefault="00BF0026" w:rsidP="00D12599">
      <w:pPr>
        <w:pStyle w:val="s1"/>
        <w:numPr>
          <w:ilvl w:val="0"/>
          <w:numId w:val="24"/>
        </w:numPr>
        <w:spacing w:before="120" w:beforeAutospacing="0" w:after="0" w:afterAutospacing="0"/>
        <w:ind w:left="567" w:hanging="567"/>
        <w:jc w:val="both"/>
        <w:rPr>
          <w:b/>
          <w:bCs/>
          <w:sz w:val="23"/>
          <w:szCs w:val="23"/>
        </w:rPr>
      </w:pPr>
      <w:r w:rsidRPr="00BF0026">
        <w:rPr>
          <w:b/>
          <w:bCs/>
          <w:sz w:val="23"/>
          <w:szCs w:val="23"/>
        </w:rPr>
        <w:t>В целях налогообложения прибыли полученные доходы уменьшаются на сумму произведенных расходов. При этом расходами признаются любые обоснованные и документально подтвержденные затраты (а в предусмотренных случаях - убытки), произведенные для получения дохода.</w:t>
      </w:r>
    </w:p>
    <w:p w14:paraId="39C78684" w14:textId="293414C2" w:rsidR="00BF0026" w:rsidRDefault="00272FDE" w:rsidP="00D12599">
      <w:pPr>
        <w:pStyle w:val="s1"/>
        <w:spacing w:before="120" w:beforeAutospacing="0" w:after="0" w:afterAutospacing="0"/>
        <w:ind w:firstLine="567"/>
        <w:jc w:val="both"/>
        <w:rPr>
          <w:rStyle w:val="a3"/>
          <w:i/>
          <w:iCs/>
          <w:color w:val="auto"/>
          <w:sz w:val="23"/>
          <w:szCs w:val="23"/>
          <w:u w:val="none"/>
        </w:rPr>
      </w:pPr>
      <w:hyperlink r:id="rId31" w:anchor="/document/400407636/entry/0" w:history="1">
        <w:r w:rsidR="00BF0026" w:rsidRPr="0050703F">
          <w:rPr>
            <w:rStyle w:val="a3"/>
            <w:i/>
            <w:iCs/>
            <w:color w:val="auto"/>
            <w:sz w:val="23"/>
            <w:szCs w:val="23"/>
            <w:u w:val="none"/>
          </w:rPr>
          <w:t xml:space="preserve">Письмо Минфина России от </w:t>
        </w:r>
        <w:r w:rsidR="00BF0026">
          <w:rPr>
            <w:rStyle w:val="a3"/>
            <w:i/>
            <w:iCs/>
            <w:color w:val="auto"/>
            <w:sz w:val="23"/>
            <w:szCs w:val="23"/>
            <w:u w:val="none"/>
          </w:rPr>
          <w:t>12 августа</w:t>
        </w:r>
        <w:r w:rsidR="00BF0026" w:rsidRPr="0050703F">
          <w:rPr>
            <w:rStyle w:val="a3"/>
            <w:i/>
            <w:iCs/>
            <w:color w:val="auto"/>
            <w:sz w:val="23"/>
            <w:szCs w:val="23"/>
            <w:u w:val="none"/>
          </w:rPr>
          <w:t xml:space="preserve"> 2021 г. N </w:t>
        </w:r>
        <w:r w:rsidR="00BF0026" w:rsidRPr="00BF0026">
          <w:rPr>
            <w:rStyle w:val="a3"/>
            <w:i/>
            <w:iCs/>
            <w:color w:val="auto"/>
            <w:sz w:val="23"/>
            <w:szCs w:val="23"/>
            <w:u w:val="none"/>
          </w:rPr>
          <w:t>03-03-06/1/64994</w:t>
        </w:r>
      </w:hyperlink>
    </w:p>
    <w:p w14:paraId="00C170F1" w14:textId="5BC31126" w:rsidR="00D5636E" w:rsidRPr="007913AC" w:rsidRDefault="00D5636E" w:rsidP="00D12599">
      <w:pPr>
        <w:pStyle w:val="s1"/>
        <w:numPr>
          <w:ilvl w:val="0"/>
          <w:numId w:val="24"/>
        </w:numPr>
        <w:spacing w:before="120" w:beforeAutospacing="0" w:after="0" w:afterAutospacing="0"/>
        <w:ind w:left="567" w:hanging="567"/>
        <w:jc w:val="both"/>
        <w:rPr>
          <w:b/>
          <w:bCs/>
          <w:sz w:val="23"/>
          <w:szCs w:val="23"/>
        </w:rPr>
      </w:pPr>
      <w:r w:rsidRPr="00D5636E">
        <w:rPr>
          <w:b/>
          <w:bCs/>
          <w:sz w:val="23"/>
          <w:szCs w:val="23"/>
        </w:rPr>
        <w:t>Минфин ответил на вопросы об установлении регионами инвестиционного налогового вычета по налогу на прибыль в отношении расходов на НИОКР.</w:t>
      </w:r>
    </w:p>
    <w:p w14:paraId="18166F59" w14:textId="400095D1" w:rsidR="00D5636E" w:rsidRDefault="00272FDE" w:rsidP="00D12599">
      <w:pPr>
        <w:pStyle w:val="s1"/>
        <w:spacing w:before="120" w:beforeAutospacing="0" w:after="0" w:afterAutospacing="0"/>
        <w:ind w:firstLine="567"/>
        <w:jc w:val="both"/>
        <w:rPr>
          <w:rStyle w:val="a3"/>
          <w:i/>
          <w:iCs/>
          <w:color w:val="auto"/>
          <w:sz w:val="23"/>
          <w:szCs w:val="23"/>
          <w:u w:val="none"/>
        </w:rPr>
      </w:pPr>
      <w:hyperlink r:id="rId32" w:anchor="/document/400407636/entry/0" w:history="1">
        <w:r w:rsidR="00D5636E" w:rsidRPr="0050703F">
          <w:rPr>
            <w:rStyle w:val="a3"/>
            <w:i/>
            <w:iCs/>
            <w:color w:val="auto"/>
            <w:sz w:val="23"/>
            <w:szCs w:val="23"/>
            <w:u w:val="none"/>
          </w:rPr>
          <w:t xml:space="preserve">Письмо Минфина России от </w:t>
        </w:r>
        <w:r w:rsidR="00D5636E">
          <w:rPr>
            <w:rStyle w:val="a3"/>
            <w:i/>
            <w:iCs/>
            <w:color w:val="auto"/>
            <w:sz w:val="23"/>
            <w:szCs w:val="23"/>
            <w:u w:val="none"/>
          </w:rPr>
          <w:t>19 августа</w:t>
        </w:r>
        <w:r w:rsidR="00D5636E" w:rsidRPr="0050703F">
          <w:rPr>
            <w:rStyle w:val="a3"/>
            <w:i/>
            <w:iCs/>
            <w:color w:val="auto"/>
            <w:sz w:val="23"/>
            <w:szCs w:val="23"/>
            <w:u w:val="none"/>
          </w:rPr>
          <w:t xml:space="preserve"> 2021 г. N </w:t>
        </w:r>
        <w:r w:rsidR="00D5636E" w:rsidRPr="00D5636E">
          <w:rPr>
            <w:rStyle w:val="a3"/>
            <w:i/>
            <w:iCs/>
            <w:color w:val="auto"/>
            <w:sz w:val="23"/>
            <w:szCs w:val="23"/>
            <w:u w:val="none"/>
          </w:rPr>
          <w:t>03-03-05/66753</w:t>
        </w:r>
      </w:hyperlink>
    </w:p>
    <w:p w14:paraId="3B44F112" w14:textId="77777777" w:rsidR="00D5636E" w:rsidRPr="00D5636E" w:rsidRDefault="00D5636E" w:rsidP="00D12599">
      <w:pPr>
        <w:pStyle w:val="s1"/>
        <w:numPr>
          <w:ilvl w:val="0"/>
          <w:numId w:val="24"/>
        </w:numPr>
        <w:spacing w:before="120" w:beforeAutospacing="0" w:after="0" w:afterAutospacing="0"/>
        <w:ind w:left="567" w:hanging="567"/>
        <w:jc w:val="both"/>
        <w:rPr>
          <w:b/>
          <w:bCs/>
          <w:sz w:val="23"/>
          <w:szCs w:val="23"/>
        </w:rPr>
      </w:pPr>
      <w:r w:rsidRPr="00D5636E">
        <w:rPr>
          <w:b/>
          <w:bCs/>
          <w:sz w:val="23"/>
          <w:szCs w:val="23"/>
        </w:rPr>
        <w:t>Регионы устанавливают право на инвестиционный налоговый вычет в отношении расходов на создание объектов транспортной, коммунальной и социальной инфраструктур, являющихся обязательством:</w:t>
      </w:r>
    </w:p>
    <w:p w14:paraId="7ADFA3B2" w14:textId="77777777" w:rsidR="00D5636E" w:rsidRPr="00D5636E" w:rsidRDefault="00D5636E" w:rsidP="00D12599">
      <w:pPr>
        <w:pStyle w:val="s1"/>
        <w:spacing w:before="0" w:beforeAutospacing="0" w:after="0" w:afterAutospacing="0"/>
        <w:ind w:left="567"/>
        <w:jc w:val="both"/>
        <w:rPr>
          <w:b/>
          <w:bCs/>
          <w:sz w:val="23"/>
          <w:szCs w:val="23"/>
        </w:rPr>
      </w:pPr>
      <w:r w:rsidRPr="00D5636E">
        <w:rPr>
          <w:b/>
          <w:bCs/>
          <w:sz w:val="23"/>
          <w:szCs w:val="23"/>
        </w:rPr>
        <w:t>- по договору о комплексном развитии территории, предусматривающему строительство многоквартирного дома (домов) или дома (домов) блокированной застройки;</w:t>
      </w:r>
    </w:p>
    <w:p w14:paraId="0ABD937A" w14:textId="77777777" w:rsidR="00D5636E" w:rsidRPr="00D5636E" w:rsidRDefault="00D5636E" w:rsidP="00D12599">
      <w:pPr>
        <w:pStyle w:val="s1"/>
        <w:spacing w:before="0" w:beforeAutospacing="0" w:after="0" w:afterAutospacing="0"/>
        <w:ind w:left="567"/>
        <w:jc w:val="both"/>
        <w:rPr>
          <w:b/>
          <w:bCs/>
          <w:sz w:val="23"/>
          <w:szCs w:val="23"/>
        </w:rPr>
      </w:pPr>
      <w:r w:rsidRPr="00D5636E">
        <w:rPr>
          <w:b/>
          <w:bCs/>
          <w:sz w:val="23"/>
          <w:szCs w:val="23"/>
        </w:rPr>
        <w:t>- по договору о комплексном освоении территории в целях строительства стандартного жилья.</w:t>
      </w:r>
    </w:p>
    <w:p w14:paraId="62EE02C9" w14:textId="6ADDDE04" w:rsidR="00D5636E" w:rsidRPr="007913AC" w:rsidRDefault="00D5636E" w:rsidP="00D12599">
      <w:pPr>
        <w:pStyle w:val="s1"/>
        <w:spacing w:before="0" w:beforeAutospacing="0" w:after="0" w:afterAutospacing="0"/>
        <w:ind w:left="567"/>
        <w:jc w:val="both"/>
        <w:rPr>
          <w:b/>
          <w:bCs/>
          <w:sz w:val="23"/>
          <w:szCs w:val="23"/>
        </w:rPr>
      </w:pPr>
      <w:r w:rsidRPr="00D5636E">
        <w:rPr>
          <w:b/>
          <w:bCs/>
          <w:sz w:val="23"/>
          <w:szCs w:val="23"/>
        </w:rPr>
        <w:t>Регион может устанавливать предельный размер расходов, категории налогоплательщиков, которым предоставляется вычет, а также категории объектов, в отношении расходов на создание которых предоставляется вычет.</w:t>
      </w:r>
    </w:p>
    <w:p w14:paraId="5FEDCA3C" w14:textId="576DD57F" w:rsidR="00D5636E" w:rsidRDefault="00272FDE" w:rsidP="00D12599">
      <w:pPr>
        <w:pStyle w:val="s1"/>
        <w:spacing w:before="120" w:beforeAutospacing="0" w:after="0" w:afterAutospacing="0"/>
        <w:ind w:firstLine="567"/>
        <w:jc w:val="both"/>
        <w:rPr>
          <w:rStyle w:val="a3"/>
          <w:i/>
          <w:iCs/>
          <w:color w:val="auto"/>
          <w:sz w:val="23"/>
          <w:szCs w:val="23"/>
          <w:u w:val="none"/>
        </w:rPr>
      </w:pPr>
      <w:hyperlink r:id="rId33" w:anchor="/document/400407636/entry/0" w:history="1">
        <w:r w:rsidR="00D5636E" w:rsidRPr="0050703F">
          <w:rPr>
            <w:rStyle w:val="a3"/>
            <w:i/>
            <w:iCs/>
            <w:color w:val="auto"/>
            <w:sz w:val="23"/>
            <w:szCs w:val="23"/>
            <w:u w:val="none"/>
          </w:rPr>
          <w:t xml:space="preserve">Письмо Минфина России от </w:t>
        </w:r>
        <w:r w:rsidR="00D5636E">
          <w:rPr>
            <w:rStyle w:val="a3"/>
            <w:i/>
            <w:iCs/>
            <w:color w:val="auto"/>
            <w:sz w:val="23"/>
            <w:szCs w:val="23"/>
            <w:u w:val="none"/>
          </w:rPr>
          <w:t>19 августа</w:t>
        </w:r>
        <w:r w:rsidR="00D5636E" w:rsidRPr="0050703F">
          <w:rPr>
            <w:rStyle w:val="a3"/>
            <w:i/>
            <w:iCs/>
            <w:color w:val="auto"/>
            <w:sz w:val="23"/>
            <w:szCs w:val="23"/>
            <w:u w:val="none"/>
          </w:rPr>
          <w:t xml:space="preserve"> 2021 г. N </w:t>
        </w:r>
        <w:r w:rsidR="00D5636E" w:rsidRPr="00D5636E">
          <w:rPr>
            <w:rStyle w:val="a3"/>
            <w:i/>
            <w:iCs/>
            <w:color w:val="auto"/>
            <w:sz w:val="23"/>
            <w:szCs w:val="23"/>
            <w:u w:val="none"/>
          </w:rPr>
          <w:t>03-03-0</w:t>
        </w:r>
        <w:r w:rsidR="00D5636E">
          <w:rPr>
            <w:rStyle w:val="a3"/>
            <w:i/>
            <w:iCs/>
            <w:color w:val="auto"/>
            <w:sz w:val="23"/>
            <w:szCs w:val="23"/>
            <w:u w:val="none"/>
          </w:rPr>
          <w:t>6</w:t>
        </w:r>
        <w:r w:rsidR="00D5636E" w:rsidRPr="00D5636E">
          <w:rPr>
            <w:rStyle w:val="a3"/>
            <w:i/>
            <w:iCs/>
            <w:color w:val="auto"/>
            <w:sz w:val="23"/>
            <w:szCs w:val="23"/>
            <w:u w:val="none"/>
          </w:rPr>
          <w:t>/</w:t>
        </w:r>
        <w:r w:rsidR="00D5636E">
          <w:rPr>
            <w:rStyle w:val="a3"/>
            <w:i/>
            <w:iCs/>
            <w:color w:val="auto"/>
            <w:sz w:val="23"/>
            <w:szCs w:val="23"/>
            <w:u w:val="none"/>
          </w:rPr>
          <w:t>1/</w:t>
        </w:r>
        <w:r w:rsidR="00D5636E" w:rsidRPr="00D5636E">
          <w:rPr>
            <w:rStyle w:val="a3"/>
            <w:i/>
            <w:iCs/>
            <w:color w:val="auto"/>
            <w:sz w:val="23"/>
            <w:szCs w:val="23"/>
            <w:u w:val="none"/>
          </w:rPr>
          <w:t>6675</w:t>
        </w:r>
        <w:r w:rsidR="00D5636E">
          <w:rPr>
            <w:rStyle w:val="a3"/>
            <w:i/>
            <w:iCs/>
            <w:color w:val="auto"/>
            <w:sz w:val="23"/>
            <w:szCs w:val="23"/>
            <w:u w:val="none"/>
          </w:rPr>
          <w:t>5</w:t>
        </w:r>
      </w:hyperlink>
    </w:p>
    <w:p w14:paraId="4BDA6945" w14:textId="77777777" w:rsidR="00BF0026" w:rsidRPr="00BF0026" w:rsidRDefault="00BF0026" w:rsidP="00D12599">
      <w:pPr>
        <w:pStyle w:val="s1"/>
        <w:numPr>
          <w:ilvl w:val="0"/>
          <w:numId w:val="24"/>
        </w:numPr>
        <w:spacing w:before="120" w:beforeAutospacing="0" w:after="0" w:afterAutospacing="0"/>
        <w:ind w:left="567" w:hanging="567"/>
        <w:jc w:val="both"/>
        <w:rPr>
          <w:b/>
          <w:bCs/>
          <w:sz w:val="23"/>
          <w:szCs w:val="23"/>
        </w:rPr>
      </w:pPr>
      <w:r w:rsidRPr="00BF0026">
        <w:rPr>
          <w:b/>
          <w:bCs/>
          <w:sz w:val="23"/>
          <w:szCs w:val="23"/>
        </w:rPr>
        <w:t>Если право на инвестиционный налоговый вычет применяется только к отдельным объектам основных средств, то по остальным объектам начисляется амортизация.</w:t>
      </w:r>
    </w:p>
    <w:p w14:paraId="08A957DD" w14:textId="77777777" w:rsidR="00BF0026" w:rsidRPr="00BF0026" w:rsidRDefault="00BF0026" w:rsidP="00D12599">
      <w:pPr>
        <w:pStyle w:val="s1"/>
        <w:spacing w:before="120" w:beforeAutospacing="0" w:after="0" w:afterAutospacing="0"/>
        <w:ind w:left="567"/>
        <w:jc w:val="both"/>
        <w:rPr>
          <w:b/>
          <w:bCs/>
          <w:sz w:val="23"/>
          <w:szCs w:val="23"/>
        </w:rPr>
      </w:pPr>
      <w:proofErr w:type="gramStart"/>
      <w:r w:rsidRPr="00BF0026">
        <w:rPr>
          <w:b/>
          <w:bCs/>
          <w:sz w:val="23"/>
          <w:szCs w:val="23"/>
        </w:rPr>
        <w:t>Расходы на приобретение, создание, сооружение, достройку, дооборудование, реконструкцию, модернизацию, техническое перевооружение объекта основных средств, в отношении которых налогоплательщик использовал право на вычет, не учитываются в общем порядке, даже если после окончания использования вычета, в том числе в связи с отменой соответствующего закона региона, данные расходы полностью или частично не были использованы для уменьшения сумм налога на прибыль.</w:t>
      </w:r>
      <w:proofErr w:type="gramEnd"/>
    </w:p>
    <w:p w14:paraId="579063A8" w14:textId="06937B6B" w:rsidR="00BF0026" w:rsidRPr="007913AC" w:rsidRDefault="00BF0026" w:rsidP="00D12599">
      <w:pPr>
        <w:pStyle w:val="s1"/>
        <w:spacing w:before="120" w:beforeAutospacing="0" w:after="0" w:afterAutospacing="0"/>
        <w:ind w:left="567"/>
        <w:jc w:val="both"/>
        <w:rPr>
          <w:b/>
          <w:bCs/>
          <w:sz w:val="23"/>
          <w:szCs w:val="23"/>
        </w:rPr>
      </w:pPr>
      <w:r w:rsidRPr="00BF0026">
        <w:rPr>
          <w:b/>
          <w:bCs/>
          <w:sz w:val="23"/>
          <w:szCs w:val="23"/>
        </w:rPr>
        <w:t>Начиная с 01.01.2028 доходы от реализации до истечения срока полезного использования объекта основных средств, в отношении которого применялся вычет, нельзя уменьшить на его первоначальную стоимость.</w:t>
      </w:r>
    </w:p>
    <w:p w14:paraId="594BFC25" w14:textId="33944C8C" w:rsidR="00BF0026" w:rsidRDefault="00272FDE" w:rsidP="00D12599">
      <w:pPr>
        <w:pStyle w:val="s1"/>
        <w:spacing w:before="120" w:beforeAutospacing="0" w:after="0" w:afterAutospacing="0"/>
        <w:ind w:firstLine="567"/>
        <w:jc w:val="both"/>
        <w:rPr>
          <w:rStyle w:val="a3"/>
          <w:i/>
          <w:iCs/>
          <w:color w:val="auto"/>
          <w:sz w:val="23"/>
          <w:szCs w:val="23"/>
          <w:u w:val="none"/>
        </w:rPr>
      </w:pPr>
      <w:hyperlink r:id="rId34" w:anchor="/document/400407636/entry/0" w:history="1">
        <w:r w:rsidR="00BF0026" w:rsidRPr="0050703F">
          <w:rPr>
            <w:rStyle w:val="a3"/>
            <w:i/>
            <w:iCs/>
            <w:color w:val="auto"/>
            <w:sz w:val="23"/>
            <w:szCs w:val="23"/>
            <w:u w:val="none"/>
          </w:rPr>
          <w:t xml:space="preserve">Письмо Минфина России от </w:t>
        </w:r>
        <w:r w:rsidR="00BF0026">
          <w:rPr>
            <w:rStyle w:val="a3"/>
            <w:i/>
            <w:iCs/>
            <w:color w:val="auto"/>
            <w:sz w:val="23"/>
            <w:szCs w:val="23"/>
            <w:u w:val="none"/>
          </w:rPr>
          <w:t>19 августа</w:t>
        </w:r>
        <w:r w:rsidR="00BF0026" w:rsidRPr="0050703F">
          <w:rPr>
            <w:rStyle w:val="a3"/>
            <w:i/>
            <w:iCs/>
            <w:color w:val="auto"/>
            <w:sz w:val="23"/>
            <w:szCs w:val="23"/>
            <w:u w:val="none"/>
          </w:rPr>
          <w:t xml:space="preserve"> 2021 г. N </w:t>
        </w:r>
        <w:r w:rsidR="00BF0026" w:rsidRPr="00CB6274">
          <w:rPr>
            <w:rStyle w:val="a3"/>
            <w:i/>
            <w:iCs/>
            <w:color w:val="auto"/>
            <w:sz w:val="23"/>
            <w:szCs w:val="23"/>
            <w:u w:val="none"/>
          </w:rPr>
          <w:t>03-03-</w:t>
        </w:r>
        <w:r w:rsidR="00BF0026">
          <w:rPr>
            <w:rStyle w:val="a3"/>
            <w:i/>
            <w:iCs/>
            <w:color w:val="auto"/>
            <w:sz w:val="23"/>
            <w:szCs w:val="23"/>
            <w:u w:val="none"/>
          </w:rPr>
          <w:t>06</w:t>
        </w:r>
        <w:r w:rsidR="00BF0026" w:rsidRPr="00CB6274">
          <w:rPr>
            <w:rStyle w:val="a3"/>
            <w:i/>
            <w:iCs/>
            <w:color w:val="auto"/>
            <w:sz w:val="23"/>
            <w:szCs w:val="23"/>
            <w:u w:val="none"/>
          </w:rPr>
          <w:t>/</w:t>
        </w:r>
        <w:r w:rsidR="00BF0026">
          <w:rPr>
            <w:rStyle w:val="a3"/>
            <w:i/>
            <w:iCs/>
            <w:color w:val="auto"/>
            <w:sz w:val="23"/>
            <w:szCs w:val="23"/>
            <w:u w:val="none"/>
          </w:rPr>
          <w:t>1/</w:t>
        </w:r>
        <w:r w:rsidR="00BF0026" w:rsidRPr="00CB6274">
          <w:rPr>
            <w:rStyle w:val="a3"/>
            <w:i/>
            <w:iCs/>
            <w:color w:val="auto"/>
            <w:sz w:val="23"/>
            <w:szCs w:val="23"/>
            <w:u w:val="none"/>
          </w:rPr>
          <w:t>6</w:t>
        </w:r>
        <w:r w:rsidR="00BF0026">
          <w:rPr>
            <w:rStyle w:val="a3"/>
            <w:i/>
            <w:iCs/>
            <w:color w:val="auto"/>
            <w:sz w:val="23"/>
            <w:szCs w:val="23"/>
            <w:u w:val="none"/>
          </w:rPr>
          <w:t>6876</w:t>
        </w:r>
      </w:hyperlink>
    </w:p>
    <w:p w14:paraId="1B2C271A" w14:textId="0EF4B0FB" w:rsidR="00D5636E" w:rsidRPr="007913AC" w:rsidRDefault="00D5636E" w:rsidP="00D12599">
      <w:pPr>
        <w:pStyle w:val="s1"/>
        <w:numPr>
          <w:ilvl w:val="0"/>
          <w:numId w:val="24"/>
        </w:numPr>
        <w:spacing w:before="120" w:beforeAutospacing="0" w:after="0" w:afterAutospacing="0"/>
        <w:ind w:left="567" w:hanging="567"/>
        <w:jc w:val="both"/>
        <w:rPr>
          <w:b/>
          <w:bCs/>
          <w:sz w:val="23"/>
          <w:szCs w:val="23"/>
        </w:rPr>
      </w:pPr>
      <w:r>
        <w:rPr>
          <w:b/>
          <w:bCs/>
          <w:sz w:val="23"/>
          <w:szCs w:val="23"/>
        </w:rPr>
        <w:t>П</w:t>
      </w:r>
      <w:r w:rsidRPr="00D5636E">
        <w:rPr>
          <w:b/>
          <w:bCs/>
          <w:sz w:val="23"/>
          <w:szCs w:val="23"/>
        </w:rPr>
        <w:t xml:space="preserve">ри формировании налоговой базы по налогу на прибыль организаций налогоплательщик не учитывает только те доходы, которые поименованы в статье 251 </w:t>
      </w:r>
      <w:r>
        <w:rPr>
          <w:b/>
          <w:bCs/>
          <w:sz w:val="23"/>
          <w:szCs w:val="23"/>
        </w:rPr>
        <w:t>НК РФ</w:t>
      </w:r>
      <w:r w:rsidRPr="00D5636E">
        <w:rPr>
          <w:b/>
          <w:bCs/>
          <w:sz w:val="23"/>
          <w:szCs w:val="23"/>
        </w:rPr>
        <w:t>. Иные доходы, полученные налогоплательщиком, подлежат учету для целей налога на прибыль организаций в общеустановленном порядке.</w:t>
      </w:r>
    </w:p>
    <w:p w14:paraId="1D387D50" w14:textId="29736504" w:rsidR="00D5636E" w:rsidRDefault="00272FDE" w:rsidP="00D12599">
      <w:pPr>
        <w:pStyle w:val="s1"/>
        <w:spacing w:before="120" w:beforeAutospacing="0" w:after="0" w:afterAutospacing="0"/>
        <w:ind w:firstLine="567"/>
        <w:jc w:val="both"/>
        <w:rPr>
          <w:rStyle w:val="a3"/>
          <w:i/>
          <w:iCs/>
          <w:color w:val="auto"/>
          <w:sz w:val="23"/>
          <w:szCs w:val="23"/>
          <w:u w:val="none"/>
        </w:rPr>
      </w:pPr>
      <w:hyperlink r:id="rId35" w:anchor="/document/400407636/entry/0" w:history="1">
        <w:r w:rsidR="00D5636E" w:rsidRPr="0050703F">
          <w:rPr>
            <w:rStyle w:val="a3"/>
            <w:i/>
            <w:iCs/>
            <w:color w:val="auto"/>
            <w:sz w:val="23"/>
            <w:szCs w:val="23"/>
            <w:u w:val="none"/>
          </w:rPr>
          <w:t xml:space="preserve">Письмо Минфина России от </w:t>
        </w:r>
        <w:r w:rsidR="00D5636E">
          <w:rPr>
            <w:rStyle w:val="a3"/>
            <w:i/>
            <w:iCs/>
            <w:color w:val="auto"/>
            <w:sz w:val="23"/>
            <w:szCs w:val="23"/>
            <w:u w:val="none"/>
          </w:rPr>
          <w:t>20 августа</w:t>
        </w:r>
        <w:r w:rsidR="00D5636E" w:rsidRPr="0050703F">
          <w:rPr>
            <w:rStyle w:val="a3"/>
            <w:i/>
            <w:iCs/>
            <w:color w:val="auto"/>
            <w:sz w:val="23"/>
            <w:szCs w:val="23"/>
            <w:u w:val="none"/>
          </w:rPr>
          <w:t xml:space="preserve"> 2021 г. N </w:t>
        </w:r>
        <w:r w:rsidR="00D5636E" w:rsidRPr="00CB6274">
          <w:rPr>
            <w:rStyle w:val="a3"/>
            <w:i/>
            <w:iCs/>
            <w:color w:val="auto"/>
            <w:sz w:val="23"/>
            <w:szCs w:val="23"/>
            <w:u w:val="none"/>
          </w:rPr>
          <w:t>03-03-07/</w:t>
        </w:r>
        <w:r w:rsidR="00D5636E">
          <w:rPr>
            <w:rStyle w:val="a3"/>
            <w:i/>
            <w:iCs/>
            <w:color w:val="auto"/>
            <w:sz w:val="23"/>
            <w:szCs w:val="23"/>
            <w:u w:val="none"/>
          </w:rPr>
          <w:t>3/</w:t>
        </w:r>
        <w:r w:rsidR="00D5636E" w:rsidRPr="00CB6274">
          <w:rPr>
            <w:rStyle w:val="a3"/>
            <w:i/>
            <w:iCs/>
            <w:color w:val="auto"/>
            <w:sz w:val="23"/>
            <w:szCs w:val="23"/>
            <w:u w:val="none"/>
          </w:rPr>
          <w:t>67</w:t>
        </w:r>
        <w:r w:rsidR="00D5636E">
          <w:rPr>
            <w:rStyle w:val="a3"/>
            <w:i/>
            <w:iCs/>
            <w:color w:val="auto"/>
            <w:sz w:val="23"/>
            <w:szCs w:val="23"/>
            <w:u w:val="none"/>
          </w:rPr>
          <w:t>406</w:t>
        </w:r>
      </w:hyperlink>
    </w:p>
    <w:p w14:paraId="27C813EE" w14:textId="77777777" w:rsidR="00CB6274" w:rsidRPr="00CB6274" w:rsidRDefault="00CB6274" w:rsidP="00D12599">
      <w:pPr>
        <w:pStyle w:val="s1"/>
        <w:numPr>
          <w:ilvl w:val="0"/>
          <w:numId w:val="24"/>
        </w:numPr>
        <w:spacing w:before="120" w:beforeAutospacing="0" w:after="0" w:afterAutospacing="0"/>
        <w:ind w:left="567" w:hanging="567"/>
        <w:jc w:val="both"/>
        <w:rPr>
          <w:b/>
          <w:bCs/>
          <w:sz w:val="23"/>
          <w:szCs w:val="23"/>
        </w:rPr>
      </w:pPr>
      <w:r w:rsidRPr="00CB6274">
        <w:rPr>
          <w:b/>
          <w:bCs/>
          <w:sz w:val="23"/>
          <w:szCs w:val="23"/>
        </w:rPr>
        <w:t>По основным средствам, введенным в эксплуатацию до 01.12.2012, права на которые подлежат госрегистрации, применяется прежний порядок определения момента начала начисления амортизации (момент подачи документов на регистрацию).</w:t>
      </w:r>
    </w:p>
    <w:p w14:paraId="05D90F34" w14:textId="0169BAEA" w:rsidR="00CB6274" w:rsidRPr="007913AC" w:rsidRDefault="00CB6274" w:rsidP="00D12599">
      <w:pPr>
        <w:pStyle w:val="s1"/>
        <w:spacing w:before="120" w:beforeAutospacing="0" w:after="0" w:afterAutospacing="0"/>
        <w:ind w:left="567"/>
        <w:jc w:val="both"/>
        <w:rPr>
          <w:b/>
          <w:bCs/>
          <w:sz w:val="23"/>
          <w:szCs w:val="23"/>
        </w:rPr>
      </w:pPr>
      <w:r w:rsidRPr="00CB6274">
        <w:rPr>
          <w:b/>
          <w:bCs/>
          <w:sz w:val="23"/>
          <w:szCs w:val="23"/>
        </w:rPr>
        <w:t>Нормы НК не позволяют при определении нормы амортизации уменьшить срок полезного использования основных средств, введенных в эксплуатацию до 01.12.2012, права на которые подлежат госрегистрации, на срок их фактической эксплуатации, ограниченный месяцем подачи документов на регистрацию.</w:t>
      </w:r>
    </w:p>
    <w:p w14:paraId="3B5D892E" w14:textId="4655C078" w:rsidR="00CB6274" w:rsidRDefault="00272FDE" w:rsidP="00D12599">
      <w:pPr>
        <w:pStyle w:val="s1"/>
        <w:spacing w:before="120" w:beforeAutospacing="0" w:after="0" w:afterAutospacing="0"/>
        <w:ind w:firstLine="567"/>
        <w:jc w:val="both"/>
        <w:rPr>
          <w:rStyle w:val="a3"/>
          <w:i/>
          <w:iCs/>
          <w:color w:val="auto"/>
          <w:sz w:val="23"/>
          <w:szCs w:val="23"/>
          <w:u w:val="none"/>
        </w:rPr>
      </w:pPr>
      <w:hyperlink r:id="rId36" w:anchor="/document/400407636/entry/0" w:history="1">
        <w:r w:rsidR="00CB6274" w:rsidRPr="0050703F">
          <w:rPr>
            <w:rStyle w:val="a3"/>
            <w:i/>
            <w:iCs/>
            <w:color w:val="auto"/>
            <w:sz w:val="23"/>
            <w:szCs w:val="23"/>
            <w:u w:val="none"/>
          </w:rPr>
          <w:t xml:space="preserve">Письмо Минфина России от </w:t>
        </w:r>
        <w:r w:rsidR="00CB6274">
          <w:rPr>
            <w:rStyle w:val="a3"/>
            <w:i/>
            <w:iCs/>
            <w:color w:val="auto"/>
            <w:sz w:val="23"/>
            <w:szCs w:val="23"/>
            <w:u w:val="none"/>
          </w:rPr>
          <w:t>23 августа</w:t>
        </w:r>
        <w:r w:rsidR="00CB6274" w:rsidRPr="0050703F">
          <w:rPr>
            <w:rStyle w:val="a3"/>
            <w:i/>
            <w:iCs/>
            <w:color w:val="auto"/>
            <w:sz w:val="23"/>
            <w:szCs w:val="23"/>
            <w:u w:val="none"/>
          </w:rPr>
          <w:t xml:space="preserve"> 2021 г. N </w:t>
        </w:r>
        <w:r w:rsidR="00CB6274" w:rsidRPr="00CB6274">
          <w:rPr>
            <w:rStyle w:val="a3"/>
            <w:i/>
            <w:iCs/>
            <w:color w:val="auto"/>
            <w:sz w:val="23"/>
            <w:szCs w:val="23"/>
            <w:u w:val="none"/>
          </w:rPr>
          <w:t>03-03-06/1/67713</w:t>
        </w:r>
      </w:hyperlink>
    </w:p>
    <w:p w14:paraId="56DD8934" w14:textId="283342F5" w:rsidR="00CB6274" w:rsidRPr="007913AC" w:rsidRDefault="00CB6274" w:rsidP="00D12599">
      <w:pPr>
        <w:pStyle w:val="s1"/>
        <w:numPr>
          <w:ilvl w:val="0"/>
          <w:numId w:val="24"/>
        </w:numPr>
        <w:spacing w:before="120" w:beforeAutospacing="0" w:after="0" w:afterAutospacing="0"/>
        <w:ind w:left="567" w:hanging="567"/>
        <w:jc w:val="both"/>
        <w:rPr>
          <w:b/>
          <w:bCs/>
          <w:sz w:val="23"/>
          <w:szCs w:val="23"/>
        </w:rPr>
      </w:pPr>
      <w:r w:rsidRPr="00CB6274">
        <w:rPr>
          <w:b/>
          <w:bCs/>
          <w:sz w:val="23"/>
          <w:szCs w:val="23"/>
        </w:rPr>
        <w:t>Налоговая база по операциям с ценными бумагами определяется при их реализации (погашении) или ином выбытии. Расходы в виде комиссии депозитария, брокера и биржи связаны с приобретением ценных бумаг и учитываются для целей налогообложения в момент их реализации (погашения) или иного выбытия.</w:t>
      </w:r>
    </w:p>
    <w:p w14:paraId="0BE56384" w14:textId="05BC88B3" w:rsidR="00CB6274" w:rsidRDefault="00272FDE" w:rsidP="00D12599">
      <w:pPr>
        <w:pStyle w:val="s1"/>
        <w:spacing w:before="120" w:beforeAutospacing="0" w:after="0" w:afterAutospacing="0"/>
        <w:ind w:firstLine="567"/>
        <w:jc w:val="both"/>
        <w:rPr>
          <w:rStyle w:val="a3"/>
          <w:i/>
          <w:iCs/>
          <w:color w:val="auto"/>
          <w:sz w:val="23"/>
          <w:szCs w:val="23"/>
          <w:u w:val="none"/>
        </w:rPr>
      </w:pPr>
      <w:hyperlink r:id="rId37" w:anchor="/document/400407636/entry/0" w:history="1">
        <w:r w:rsidR="00CB6274" w:rsidRPr="0050703F">
          <w:rPr>
            <w:rStyle w:val="a3"/>
            <w:i/>
            <w:iCs/>
            <w:color w:val="auto"/>
            <w:sz w:val="23"/>
            <w:szCs w:val="23"/>
            <w:u w:val="none"/>
          </w:rPr>
          <w:t xml:space="preserve">Письмо Минфина России от </w:t>
        </w:r>
        <w:r w:rsidR="00CB6274">
          <w:rPr>
            <w:rStyle w:val="a3"/>
            <w:i/>
            <w:iCs/>
            <w:color w:val="auto"/>
            <w:sz w:val="23"/>
            <w:szCs w:val="23"/>
            <w:u w:val="none"/>
          </w:rPr>
          <w:t>23 августа</w:t>
        </w:r>
        <w:r w:rsidR="00CB6274" w:rsidRPr="0050703F">
          <w:rPr>
            <w:rStyle w:val="a3"/>
            <w:i/>
            <w:iCs/>
            <w:color w:val="auto"/>
            <w:sz w:val="23"/>
            <w:szCs w:val="23"/>
            <w:u w:val="none"/>
          </w:rPr>
          <w:t xml:space="preserve"> 2021 г. N </w:t>
        </w:r>
        <w:r w:rsidR="00CB6274" w:rsidRPr="00CB6274">
          <w:rPr>
            <w:rStyle w:val="a3"/>
            <w:i/>
            <w:iCs/>
            <w:color w:val="auto"/>
            <w:sz w:val="23"/>
            <w:szCs w:val="23"/>
            <w:u w:val="none"/>
          </w:rPr>
          <w:t>03-03-07/67751</w:t>
        </w:r>
      </w:hyperlink>
    </w:p>
    <w:p w14:paraId="6CB8090D" w14:textId="20FCDE72" w:rsidR="00CB6274" w:rsidRPr="007913AC" w:rsidRDefault="00CB6274" w:rsidP="00D12599">
      <w:pPr>
        <w:pStyle w:val="s1"/>
        <w:numPr>
          <w:ilvl w:val="0"/>
          <w:numId w:val="24"/>
        </w:numPr>
        <w:spacing w:before="120" w:beforeAutospacing="0" w:after="0" w:afterAutospacing="0"/>
        <w:ind w:left="567" w:hanging="567"/>
        <w:jc w:val="both"/>
        <w:rPr>
          <w:b/>
          <w:bCs/>
          <w:sz w:val="23"/>
          <w:szCs w:val="23"/>
        </w:rPr>
      </w:pPr>
      <w:r>
        <w:rPr>
          <w:b/>
          <w:bCs/>
          <w:sz w:val="23"/>
          <w:szCs w:val="23"/>
        </w:rPr>
        <w:t>Е</w:t>
      </w:r>
      <w:r w:rsidRPr="00CB6274">
        <w:rPr>
          <w:b/>
          <w:bCs/>
          <w:sz w:val="23"/>
          <w:szCs w:val="23"/>
        </w:rPr>
        <w:t>сли договор добровольного страхования (негосударственного пенсионного обеспечения) соотносится с требованиями, установленными в вышеназванных абзацах пункта 16 статьи 255 НК РФ, то расходы по нему могут быть отнесены к расходам на оплату труда для целей налогообложения прибыли, в порядке, предусмотренном названным пунктом статьи 255 НК РФ.</w:t>
      </w:r>
    </w:p>
    <w:p w14:paraId="192736DA" w14:textId="6BE64F5D" w:rsidR="00CB6274" w:rsidRDefault="00272FDE" w:rsidP="00D12599">
      <w:pPr>
        <w:pStyle w:val="s1"/>
        <w:spacing w:before="120" w:beforeAutospacing="0" w:after="0" w:afterAutospacing="0"/>
        <w:ind w:firstLine="567"/>
        <w:jc w:val="both"/>
        <w:rPr>
          <w:rStyle w:val="a3"/>
          <w:i/>
          <w:iCs/>
          <w:color w:val="auto"/>
          <w:sz w:val="23"/>
          <w:szCs w:val="23"/>
          <w:u w:val="none"/>
        </w:rPr>
      </w:pPr>
      <w:hyperlink r:id="rId38" w:anchor="/document/400407636/entry/0" w:history="1">
        <w:r w:rsidR="00CB6274" w:rsidRPr="0050703F">
          <w:rPr>
            <w:rStyle w:val="a3"/>
            <w:i/>
            <w:iCs/>
            <w:color w:val="auto"/>
            <w:sz w:val="23"/>
            <w:szCs w:val="23"/>
            <w:u w:val="none"/>
          </w:rPr>
          <w:t xml:space="preserve">Письмо Минфина России от </w:t>
        </w:r>
        <w:r w:rsidR="00CB6274">
          <w:rPr>
            <w:rStyle w:val="a3"/>
            <w:i/>
            <w:iCs/>
            <w:color w:val="auto"/>
            <w:sz w:val="23"/>
            <w:szCs w:val="23"/>
            <w:u w:val="none"/>
          </w:rPr>
          <w:t>25 августа</w:t>
        </w:r>
        <w:r w:rsidR="00CB6274" w:rsidRPr="0050703F">
          <w:rPr>
            <w:rStyle w:val="a3"/>
            <w:i/>
            <w:iCs/>
            <w:color w:val="auto"/>
            <w:sz w:val="23"/>
            <w:szCs w:val="23"/>
            <w:u w:val="none"/>
          </w:rPr>
          <w:t xml:space="preserve"> 2021 г. N </w:t>
        </w:r>
        <w:r w:rsidR="00CB6274" w:rsidRPr="008F08E4">
          <w:rPr>
            <w:rStyle w:val="a3"/>
            <w:i/>
            <w:iCs/>
            <w:color w:val="auto"/>
            <w:sz w:val="23"/>
            <w:szCs w:val="23"/>
            <w:u w:val="none"/>
          </w:rPr>
          <w:t>03-0</w:t>
        </w:r>
        <w:r w:rsidR="00CB6274">
          <w:rPr>
            <w:rStyle w:val="a3"/>
            <w:i/>
            <w:iCs/>
            <w:color w:val="auto"/>
            <w:sz w:val="23"/>
            <w:szCs w:val="23"/>
            <w:u w:val="none"/>
          </w:rPr>
          <w:t>3</w:t>
        </w:r>
        <w:r w:rsidR="00CB6274" w:rsidRPr="008F08E4">
          <w:rPr>
            <w:rStyle w:val="a3"/>
            <w:i/>
            <w:iCs/>
            <w:color w:val="auto"/>
            <w:sz w:val="23"/>
            <w:szCs w:val="23"/>
            <w:u w:val="none"/>
          </w:rPr>
          <w:t>-</w:t>
        </w:r>
        <w:r w:rsidR="00CB6274">
          <w:rPr>
            <w:rStyle w:val="a3"/>
            <w:i/>
            <w:iCs/>
            <w:color w:val="auto"/>
            <w:sz w:val="23"/>
            <w:szCs w:val="23"/>
            <w:u w:val="none"/>
          </w:rPr>
          <w:t>06</w:t>
        </w:r>
        <w:r w:rsidR="00CB6274" w:rsidRPr="008F08E4">
          <w:rPr>
            <w:rStyle w:val="a3"/>
            <w:i/>
            <w:iCs/>
            <w:color w:val="auto"/>
            <w:sz w:val="23"/>
            <w:szCs w:val="23"/>
            <w:u w:val="none"/>
          </w:rPr>
          <w:t>/</w:t>
        </w:r>
      </w:hyperlink>
      <w:r w:rsidR="00CB6274">
        <w:rPr>
          <w:rStyle w:val="a3"/>
          <w:i/>
          <w:iCs/>
          <w:color w:val="auto"/>
          <w:sz w:val="23"/>
          <w:szCs w:val="23"/>
          <w:u w:val="none"/>
        </w:rPr>
        <w:t>2/68417</w:t>
      </w:r>
    </w:p>
    <w:p w14:paraId="7434DEBA" w14:textId="77777777" w:rsidR="00CB6274" w:rsidRPr="00CB6274" w:rsidRDefault="00CB6274" w:rsidP="00D12599">
      <w:pPr>
        <w:pStyle w:val="s1"/>
        <w:numPr>
          <w:ilvl w:val="0"/>
          <w:numId w:val="24"/>
        </w:numPr>
        <w:spacing w:before="120" w:beforeAutospacing="0" w:after="0" w:afterAutospacing="0"/>
        <w:ind w:left="567" w:hanging="567"/>
        <w:jc w:val="both"/>
        <w:rPr>
          <w:b/>
          <w:bCs/>
          <w:sz w:val="23"/>
          <w:szCs w:val="23"/>
        </w:rPr>
      </w:pPr>
      <w:r w:rsidRPr="00CB6274">
        <w:rPr>
          <w:b/>
          <w:bCs/>
          <w:sz w:val="23"/>
          <w:szCs w:val="23"/>
        </w:rPr>
        <w:t>Расходы, связанные с предоставлением имущества (работ, услуг) безвозмездно, могут быть учтены в составе прочих расходов, связанных с производством и реализацией, если выполняются одновременно два условия:</w:t>
      </w:r>
    </w:p>
    <w:p w14:paraId="6D559EFD" w14:textId="77777777" w:rsidR="00CB6274" w:rsidRPr="00CB6274" w:rsidRDefault="00CB6274" w:rsidP="00D12599">
      <w:pPr>
        <w:pStyle w:val="s1"/>
        <w:spacing w:before="120" w:beforeAutospacing="0" w:after="0" w:afterAutospacing="0"/>
        <w:ind w:left="567"/>
        <w:jc w:val="both"/>
        <w:rPr>
          <w:b/>
          <w:bCs/>
          <w:sz w:val="23"/>
          <w:szCs w:val="23"/>
        </w:rPr>
      </w:pPr>
      <w:r w:rsidRPr="00CB6274">
        <w:rPr>
          <w:b/>
          <w:bCs/>
          <w:sz w:val="23"/>
          <w:szCs w:val="23"/>
        </w:rPr>
        <w:t>- предоставление осуществляется безвозмездно органам госвласти или местного самоуправления, учреждениям, унитарным предприятиям;</w:t>
      </w:r>
    </w:p>
    <w:p w14:paraId="243DBA00" w14:textId="54B9C2DB" w:rsidR="00CB6274" w:rsidRPr="007913AC" w:rsidRDefault="00CB6274" w:rsidP="00D12599">
      <w:pPr>
        <w:pStyle w:val="s1"/>
        <w:spacing w:before="120" w:beforeAutospacing="0" w:after="0" w:afterAutospacing="0"/>
        <w:ind w:left="567"/>
        <w:jc w:val="both"/>
        <w:rPr>
          <w:b/>
          <w:bCs/>
          <w:sz w:val="23"/>
          <w:szCs w:val="23"/>
        </w:rPr>
      </w:pPr>
      <w:r w:rsidRPr="00CB6274">
        <w:rPr>
          <w:b/>
          <w:bCs/>
          <w:sz w:val="23"/>
          <w:szCs w:val="23"/>
        </w:rPr>
        <w:t>- предоставление является обязанностью налогоплательщика, установленной законодательством.</w:t>
      </w:r>
    </w:p>
    <w:p w14:paraId="6F1567F1" w14:textId="48AF54B4" w:rsidR="00CB6274" w:rsidRDefault="00272FDE" w:rsidP="00D12599">
      <w:pPr>
        <w:pStyle w:val="s1"/>
        <w:spacing w:before="120" w:beforeAutospacing="0" w:after="0" w:afterAutospacing="0"/>
        <w:ind w:firstLine="567"/>
        <w:jc w:val="both"/>
        <w:rPr>
          <w:rStyle w:val="a3"/>
          <w:i/>
          <w:iCs/>
          <w:color w:val="auto"/>
          <w:sz w:val="23"/>
          <w:szCs w:val="23"/>
          <w:u w:val="none"/>
        </w:rPr>
      </w:pPr>
      <w:hyperlink r:id="rId39" w:anchor="/document/400407636/entry/0" w:history="1">
        <w:r w:rsidR="00CB6274" w:rsidRPr="0050703F">
          <w:rPr>
            <w:rStyle w:val="a3"/>
            <w:i/>
            <w:iCs/>
            <w:color w:val="auto"/>
            <w:sz w:val="23"/>
            <w:szCs w:val="23"/>
            <w:u w:val="none"/>
          </w:rPr>
          <w:t xml:space="preserve">Письмо Минфина России от </w:t>
        </w:r>
        <w:r w:rsidR="00CB6274">
          <w:rPr>
            <w:rStyle w:val="a3"/>
            <w:i/>
            <w:iCs/>
            <w:color w:val="auto"/>
            <w:sz w:val="23"/>
            <w:szCs w:val="23"/>
            <w:u w:val="none"/>
          </w:rPr>
          <w:t>25 августа</w:t>
        </w:r>
        <w:r w:rsidR="00CB6274" w:rsidRPr="0050703F">
          <w:rPr>
            <w:rStyle w:val="a3"/>
            <w:i/>
            <w:iCs/>
            <w:color w:val="auto"/>
            <w:sz w:val="23"/>
            <w:szCs w:val="23"/>
            <w:u w:val="none"/>
          </w:rPr>
          <w:t xml:space="preserve"> 2021 г. N </w:t>
        </w:r>
        <w:r w:rsidR="00CB6274" w:rsidRPr="008F08E4">
          <w:rPr>
            <w:rStyle w:val="a3"/>
            <w:i/>
            <w:iCs/>
            <w:color w:val="auto"/>
            <w:sz w:val="23"/>
            <w:szCs w:val="23"/>
            <w:u w:val="none"/>
          </w:rPr>
          <w:t>03-0</w:t>
        </w:r>
        <w:r w:rsidR="00CB6274">
          <w:rPr>
            <w:rStyle w:val="a3"/>
            <w:i/>
            <w:iCs/>
            <w:color w:val="auto"/>
            <w:sz w:val="23"/>
            <w:szCs w:val="23"/>
            <w:u w:val="none"/>
          </w:rPr>
          <w:t>3</w:t>
        </w:r>
        <w:r w:rsidR="00CB6274" w:rsidRPr="008F08E4">
          <w:rPr>
            <w:rStyle w:val="a3"/>
            <w:i/>
            <w:iCs/>
            <w:color w:val="auto"/>
            <w:sz w:val="23"/>
            <w:szCs w:val="23"/>
            <w:u w:val="none"/>
          </w:rPr>
          <w:t>-</w:t>
        </w:r>
        <w:r w:rsidR="00CB6274">
          <w:rPr>
            <w:rStyle w:val="a3"/>
            <w:i/>
            <w:iCs/>
            <w:color w:val="auto"/>
            <w:sz w:val="23"/>
            <w:szCs w:val="23"/>
            <w:u w:val="none"/>
          </w:rPr>
          <w:t>06</w:t>
        </w:r>
        <w:r w:rsidR="00CB6274" w:rsidRPr="008F08E4">
          <w:rPr>
            <w:rStyle w:val="a3"/>
            <w:i/>
            <w:iCs/>
            <w:color w:val="auto"/>
            <w:sz w:val="23"/>
            <w:szCs w:val="23"/>
            <w:u w:val="none"/>
          </w:rPr>
          <w:t>/</w:t>
        </w:r>
      </w:hyperlink>
      <w:r w:rsidR="00CB6274">
        <w:rPr>
          <w:rStyle w:val="a3"/>
          <w:i/>
          <w:iCs/>
          <w:color w:val="auto"/>
          <w:sz w:val="23"/>
          <w:szCs w:val="23"/>
          <w:u w:val="none"/>
        </w:rPr>
        <w:t>1/68564</w:t>
      </w:r>
    </w:p>
    <w:p w14:paraId="26FE821B" w14:textId="77777777" w:rsidR="00CB6274" w:rsidRPr="00CB6274" w:rsidRDefault="00CB6274" w:rsidP="00D12599">
      <w:pPr>
        <w:pStyle w:val="s1"/>
        <w:numPr>
          <w:ilvl w:val="0"/>
          <w:numId w:val="24"/>
        </w:numPr>
        <w:spacing w:before="120" w:beforeAutospacing="0" w:after="0" w:afterAutospacing="0"/>
        <w:ind w:left="567" w:hanging="567"/>
        <w:jc w:val="both"/>
        <w:rPr>
          <w:b/>
          <w:bCs/>
          <w:sz w:val="23"/>
          <w:szCs w:val="23"/>
        </w:rPr>
      </w:pPr>
      <w:r w:rsidRPr="00CB6274">
        <w:rPr>
          <w:b/>
          <w:bCs/>
          <w:sz w:val="23"/>
          <w:szCs w:val="23"/>
        </w:rPr>
        <w:t>С 2020 г. период применения пониженных ставок налога на прибыль участниками СПИК 2.0 ограничен 50% объема капвложений в инвестиционный проект, размер которых предусмотрен СПИК 2.0.</w:t>
      </w:r>
    </w:p>
    <w:p w14:paraId="7290E66F" w14:textId="77777777" w:rsidR="00CB6274" w:rsidRPr="00CB6274" w:rsidRDefault="00CB6274" w:rsidP="00D12599">
      <w:pPr>
        <w:pStyle w:val="s1"/>
        <w:spacing w:before="120" w:beforeAutospacing="0" w:after="0" w:afterAutospacing="0"/>
        <w:ind w:left="567"/>
        <w:jc w:val="both"/>
        <w:rPr>
          <w:b/>
          <w:bCs/>
          <w:sz w:val="23"/>
          <w:szCs w:val="23"/>
        </w:rPr>
      </w:pPr>
      <w:r w:rsidRPr="00CB6274">
        <w:rPr>
          <w:b/>
          <w:bCs/>
          <w:sz w:val="23"/>
          <w:szCs w:val="23"/>
        </w:rPr>
        <w:t>Введенное ограничение не распространяется на участников СПИК 1.0, так как действует "стабилизационная оговорка".</w:t>
      </w:r>
    </w:p>
    <w:p w14:paraId="101FF45D" w14:textId="7B901C25" w:rsidR="00CB6274" w:rsidRPr="007913AC" w:rsidRDefault="00CB6274" w:rsidP="00D12599">
      <w:pPr>
        <w:pStyle w:val="s1"/>
        <w:spacing w:before="120" w:beforeAutospacing="0" w:after="0" w:afterAutospacing="0"/>
        <w:ind w:left="567"/>
        <w:jc w:val="both"/>
        <w:rPr>
          <w:b/>
          <w:bCs/>
          <w:sz w:val="23"/>
          <w:szCs w:val="23"/>
        </w:rPr>
      </w:pPr>
      <w:r w:rsidRPr="00CB6274">
        <w:rPr>
          <w:b/>
          <w:bCs/>
          <w:sz w:val="23"/>
          <w:szCs w:val="23"/>
        </w:rPr>
        <w:t>Для участников СПИК 1.0 период применения пониженных ставок налога на прибыль действует до окончания срока СПИК, но не позднее 2025 г.</w:t>
      </w:r>
    </w:p>
    <w:p w14:paraId="36B48A0B" w14:textId="54FE7D41" w:rsidR="00CB6274" w:rsidRDefault="00272FDE" w:rsidP="00D12599">
      <w:pPr>
        <w:pStyle w:val="s1"/>
        <w:spacing w:before="120" w:beforeAutospacing="0" w:after="0" w:afterAutospacing="0"/>
        <w:ind w:firstLine="567"/>
        <w:jc w:val="both"/>
        <w:rPr>
          <w:rStyle w:val="a3"/>
          <w:i/>
          <w:iCs/>
          <w:color w:val="auto"/>
          <w:sz w:val="23"/>
          <w:szCs w:val="23"/>
          <w:u w:val="none"/>
        </w:rPr>
      </w:pPr>
      <w:hyperlink r:id="rId40" w:anchor="/document/400407636/entry/0" w:history="1">
        <w:r w:rsidR="00CB6274" w:rsidRPr="0050703F">
          <w:rPr>
            <w:rStyle w:val="a3"/>
            <w:i/>
            <w:iCs/>
            <w:color w:val="auto"/>
            <w:sz w:val="23"/>
            <w:szCs w:val="23"/>
            <w:u w:val="none"/>
          </w:rPr>
          <w:t xml:space="preserve">Письмо Минфина России от </w:t>
        </w:r>
        <w:r w:rsidR="00CB6274">
          <w:rPr>
            <w:rStyle w:val="a3"/>
            <w:i/>
            <w:iCs/>
            <w:color w:val="auto"/>
            <w:sz w:val="23"/>
            <w:szCs w:val="23"/>
            <w:u w:val="none"/>
          </w:rPr>
          <w:t>25 августа</w:t>
        </w:r>
        <w:r w:rsidR="00CB6274" w:rsidRPr="0050703F">
          <w:rPr>
            <w:rStyle w:val="a3"/>
            <w:i/>
            <w:iCs/>
            <w:color w:val="auto"/>
            <w:sz w:val="23"/>
            <w:szCs w:val="23"/>
            <w:u w:val="none"/>
          </w:rPr>
          <w:t xml:space="preserve"> 2021 г. N </w:t>
        </w:r>
        <w:r w:rsidR="00CB6274" w:rsidRPr="00CB6274">
          <w:rPr>
            <w:rStyle w:val="a3"/>
            <w:i/>
            <w:iCs/>
            <w:color w:val="auto"/>
            <w:sz w:val="23"/>
            <w:szCs w:val="23"/>
            <w:u w:val="none"/>
          </w:rPr>
          <w:t>03-03-05/68869</w:t>
        </w:r>
      </w:hyperlink>
    </w:p>
    <w:p w14:paraId="537E0A87" w14:textId="77777777" w:rsidR="007913AC" w:rsidRPr="007913AC" w:rsidRDefault="007913AC" w:rsidP="00D12599">
      <w:pPr>
        <w:pStyle w:val="s1"/>
        <w:numPr>
          <w:ilvl w:val="0"/>
          <w:numId w:val="24"/>
        </w:numPr>
        <w:spacing w:before="120" w:beforeAutospacing="0" w:after="0" w:afterAutospacing="0"/>
        <w:ind w:left="567" w:hanging="567"/>
        <w:jc w:val="both"/>
        <w:rPr>
          <w:b/>
          <w:bCs/>
          <w:sz w:val="23"/>
          <w:szCs w:val="23"/>
        </w:rPr>
      </w:pPr>
      <w:r w:rsidRPr="007913AC">
        <w:rPr>
          <w:b/>
          <w:bCs/>
          <w:sz w:val="23"/>
          <w:szCs w:val="23"/>
        </w:rPr>
        <w:t>При оказании услуг на безвозмездной основе доход по таким операциям не определяется для целей налогообложения прибыли.</w:t>
      </w:r>
    </w:p>
    <w:p w14:paraId="377B6171" w14:textId="54676CF9" w:rsidR="00AF61CA" w:rsidRPr="00045F9E" w:rsidRDefault="007913AC" w:rsidP="00D12599">
      <w:pPr>
        <w:pStyle w:val="s1"/>
        <w:spacing w:before="120" w:beforeAutospacing="0" w:after="0" w:afterAutospacing="0"/>
        <w:ind w:left="567"/>
        <w:jc w:val="both"/>
        <w:rPr>
          <w:b/>
          <w:bCs/>
          <w:sz w:val="23"/>
          <w:szCs w:val="23"/>
        </w:rPr>
      </w:pPr>
      <w:r w:rsidRPr="007913AC">
        <w:rPr>
          <w:b/>
          <w:bCs/>
          <w:sz w:val="23"/>
          <w:szCs w:val="23"/>
        </w:rPr>
        <w:t>Если из договора на оказание услуг следует, что ценой договора является цена за фактически оказанный объем услуг в пределах установленного стоимостного лимита, а также отсутствуют положения о пересмотре цены при оказании услуг сверх лимита, то оказание услуг сверх лимита следует рассматривать как оказание услуг на безвозмездной основе.</w:t>
      </w:r>
    </w:p>
    <w:p w14:paraId="1355ED64" w14:textId="49C989A1" w:rsidR="00AF61CA" w:rsidRDefault="00272FDE" w:rsidP="00D12599">
      <w:pPr>
        <w:pStyle w:val="s1"/>
        <w:spacing w:before="120" w:beforeAutospacing="0" w:after="0" w:afterAutospacing="0"/>
        <w:ind w:firstLine="567"/>
        <w:jc w:val="both"/>
        <w:rPr>
          <w:rStyle w:val="a3"/>
          <w:i/>
          <w:iCs/>
          <w:color w:val="auto"/>
          <w:sz w:val="23"/>
          <w:szCs w:val="23"/>
          <w:u w:val="none"/>
        </w:rPr>
      </w:pPr>
      <w:hyperlink r:id="rId41" w:anchor="/document/400407636/entry/0" w:history="1">
        <w:r w:rsidR="00AF61CA" w:rsidRPr="0050703F">
          <w:rPr>
            <w:rStyle w:val="a3"/>
            <w:i/>
            <w:iCs/>
            <w:color w:val="auto"/>
            <w:sz w:val="23"/>
            <w:szCs w:val="23"/>
            <w:u w:val="none"/>
          </w:rPr>
          <w:t xml:space="preserve">Письмо Минфина России от </w:t>
        </w:r>
        <w:r w:rsidR="00AF61CA">
          <w:rPr>
            <w:rStyle w:val="a3"/>
            <w:i/>
            <w:iCs/>
            <w:color w:val="auto"/>
            <w:sz w:val="23"/>
            <w:szCs w:val="23"/>
            <w:u w:val="none"/>
          </w:rPr>
          <w:t>25 августа</w:t>
        </w:r>
        <w:r w:rsidR="00AF61CA" w:rsidRPr="0050703F">
          <w:rPr>
            <w:rStyle w:val="a3"/>
            <w:i/>
            <w:iCs/>
            <w:color w:val="auto"/>
            <w:sz w:val="23"/>
            <w:szCs w:val="23"/>
            <w:u w:val="none"/>
          </w:rPr>
          <w:t xml:space="preserve"> 2021 г. N </w:t>
        </w:r>
        <w:r w:rsidR="00AF61CA" w:rsidRPr="008F08E4">
          <w:rPr>
            <w:rStyle w:val="a3"/>
            <w:i/>
            <w:iCs/>
            <w:color w:val="auto"/>
            <w:sz w:val="23"/>
            <w:szCs w:val="23"/>
            <w:u w:val="none"/>
          </w:rPr>
          <w:t>03-0</w:t>
        </w:r>
        <w:r w:rsidR="00AF61CA">
          <w:rPr>
            <w:rStyle w:val="a3"/>
            <w:i/>
            <w:iCs/>
            <w:color w:val="auto"/>
            <w:sz w:val="23"/>
            <w:szCs w:val="23"/>
            <w:u w:val="none"/>
          </w:rPr>
          <w:t>3</w:t>
        </w:r>
        <w:r w:rsidR="00AF61CA" w:rsidRPr="008F08E4">
          <w:rPr>
            <w:rStyle w:val="a3"/>
            <w:i/>
            <w:iCs/>
            <w:color w:val="auto"/>
            <w:sz w:val="23"/>
            <w:szCs w:val="23"/>
            <w:u w:val="none"/>
          </w:rPr>
          <w:t>-</w:t>
        </w:r>
        <w:r w:rsidR="00AF61CA">
          <w:rPr>
            <w:rStyle w:val="a3"/>
            <w:i/>
            <w:iCs/>
            <w:color w:val="auto"/>
            <w:sz w:val="23"/>
            <w:szCs w:val="23"/>
            <w:u w:val="none"/>
          </w:rPr>
          <w:t>06</w:t>
        </w:r>
        <w:r w:rsidR="00AF61CA" w:rsidRPr="008F08E4">
          <w:rPr>
            <w:rStyle w:val="a3"/>
            <w:i/>
            <w:iCs/>
            <w:color w:val="auto"/>
            <w:sz w:val="23"/>
            <w:szCs w:val="23"/>
            <w:u w:val="none"/>
          </w:rPr>
          <w:t>/</w:t>
        </w:r>
      </w:hyperlink>
      <w:r w:rsidR="00AF61CA">
        <w:rPr>
          <w:rStyle w:val="a3"/>
          <w:i/>
          <w:iCs/>
          <w:color w:val="auto"/>
          <w:sz w:val="23"/>
          <w:szCs w:val="23"/>
          <w:u w:val="none"/>
        </w:rPr>
        <w:t>1/69249</w:t>
      </w:r>
    </w:p>
    <w:p w14:paraId="4661FF3F" w14:textId="77777777" w:rsidR="00AF61CA" w:rsidRPr="00AF61CA" w:rsidRDefault="00AF61CA" w:rsidP="00D12599">
      <w:pPr>
        <w:pStyle w:val="s1"/>
        <w:numPr>
          <w:ilvl w:val="0"/>
          <w:numId w:val="24"/>
        </w:numPr>
        <w:spacing w:before="120" w:beforeAutospacing="0" w:after="0" w:afterAutospacing="0"/>
        <w:ind w:left="567" w:hanging="567"/>
        <w:jc w:val="both"/>
        <w:rPr>
          <w:b/>
          <w:bCs/>
          <w:sz w:val="23"/>
          <w:szCs w:val="23"/>
        </w:rPr>
      </w:pPr>
      <w:r w:rsidRPr="00AF61CA">
        <w:rPr>
          <w:b/>
          <w:bCs/>
          <w:sz w:val="23"/>
          <w:szCs w:val="23"/>
        </w:rPr>
        <w:t>ИТ-организации вправе применять пониженные ставки по налогу на прибыль и пониженные тарифы страховых взносов при одновременном выполнении всех 3 условий:</w:t>
      </w:r>
    </w:p>
    <w:p w14:paraId="1E7D49BA" w14:textId="77777777" w:rsidR="00AF61CA" w:rsidRPr="00AF61CA" w:rsidRDefault="00AF61CA" w:rsidP="00D12599">
      <w:pPr>
        <w:pStyle w:val="s1"/>
        <w:spacing w:before="120" w:beforeAutospacing="0" w:after="0" w:afterAutospacing="0"/>
        <w:ind w:left="567"/>
        <w:jc w:val="both"/>
        <w:rPr>
          <w:b/>
          <w:bCs/>
          <w:sz w:val="23"/>
          <w:szCs w:val="23"/>
        </w:rPr>
      </w:pPr>
      <w:r w:rsidRPr="00AF61CA">
        <w:rPr>
          <w:b/>
          <w:bCs/>
          <w:sz w:val="23"/>
          <w:szCs w:val="23"/>
        </w:rPr>
        <w:t>- наличие аккредитации;</w:t>
      </w:r>
    </w:p>
    <w:p w14:paraId="6817710B" w14:textId="77777777" w:rsidR="00AF61CA" w:rsidRPr="00AF61CA" w:rsidRDefault="00AF61CA" w:rsidP="00D12599">
      <w:pPr>
        <w:pStyle w:val="s1"/>
        <w:spacing w:before="120" w:beforeAutospacing="0" w:after="0" w:afterAutospacing="0"/>
        <w:ind w:left="567"/>
        <w:jc w:val="both"/>
        <w:rPr>
          <w:b/>
          <w:bCs/>
          <w:sz w:val="23"/>
          <w:szCs w:val="23"/>
        </w:rPr>
      </w:pPr>
      <w:r w:rsidRPr="00AF61CA">
        <w:rPr>
          <w:b/>
          <w:bCs/>
          <w:sz w:val="23"/>
          <w:szCs w:val="23"/>
        </w:rPr>
        <w:t>- доля доходов от ИТ-деятельности - минимум 90%;</w:t>
      </w:r>
    </w:p>
    <w:p w14:paraId="6FA6ADD3" w14:textId="77777777" w:rsidR="00AF61CA" w:rsidRPr="00AF61CA" w:rsidRDefault="00AF61CA" w:rsidP="00D12599">
      <w:pPr>
        <w:pStyle w:val="s1"/>
        <w:spacing w:before="120" w:beforeAutospacing="0" w:after="0" w:afterAutospacing="0"/>
        <w:ind w:left="567"/>
        <w:jc w:val="both"/>
        <w:rPr>
          <w:b/>
          <w:bCs/>
          <w:sz w:val="23"/>
          <w:szCs w:val="23"/>
        </w:rPr>
      </w:pPr>
      <w:r w:rsidRPr="00AF61CA">
        <w:rPr>
          <w:b/>
          <w:bCs/>
          <w:sz w:val="23"/>
          <w:szCs w:val="23"/>
        </w:rPr>
        <w:t>- среднесписочная численность работников - не менее 7 человек.</w:t>
      </w:r>
    </w:p>
    <w:p w14:paraId="60DBC76E" w14:textId="77777777" w:rsidR="00AF61CA" w:rsidRPr="00AF61CA" w:rsidRDefault="00AF61CA" w:rsidP="00D12599">
      <w:pPr>
        <w:pStyle w:val="s1"/>
        <w:spacing w:before="120" w:beforeAutospacing="0" w:after="0" w:afterAutospacing="0"/>
        <w:ind w:left="567"/>
        <w:jc w:val="both"/>
        <w:rPr>
          <w:b/>
          <w:bCs/>
          <w:sz w:val="23"/>
          <w:szCs w:val="23"/>
        </w:rPr>
      </w:pPr>
      <w:r w:rsidRPr="00AF61CA">
        <w:rPr>
          <w:b/>
          <w:bCs/>
          <w:sz w:val="23"/>
          <w:szCs w:val="23"/>
        </w:rPr>
        <w:t>При этом в доходы не включаются курсовые разницы, субсидии, а также доходы от уступки прав требования долга, возникшего при признании доходов.</w:t>
      </w:r>
    </w:p>
    <w:p w14:paraId="642ACB85" w14:textId="36670E5B" w:rsidR="00AF61CA" w:rsidRPr="00045F9E" w:rsidRDefault="00AF61CA" w:rsidP="00D12599">
      <w:pPr>
        <w:pStyle w:val="s1"/>
        <w:spacing w:before="120" w:beforeAutospacing="0" w:after="0" w:afterAutospacing="0"/>
        <w:ind w:left="567"/>
        <w:jc w:val="both"/>
        <w:rPr>
          <w:b/>
          <w:bCs/>
          <w:sz w:val="23"/>
          <w:szCs w:val="23"/>
        </w:rPr>
      </w:pPr>
      <w:r w:rsidRPr="00AF61CA">
        <w:rPr>
          <w:b/>
          <w:bCs/>
          <w:sz w:val="23"/>
          <w:szCs w:val="23"/>
        </w:rPr>
        <w:t>К доходам относятся доходы от реализации товаров (работ, услуг), имущественных прав и внереализационные доходы.</w:t>
      </w:r>
    </w:p>
    <w:p w14:paraId="58CE9278" w14:textId="1CA2F0B6" w:rsidR="00AF61CA" w:rsidRDefault="00272FDE" w:rsidP="00D12599">
      <w:pPr>
        <w:pStyle w:val="s1"/>
        <w:spacing w:before="120" w:beforeAutospacing="0" w:after="0" w:afterAutospacing="0"/>
        <w:ind w:firstLine="567"/>
        <w:jc w:val="both"/>
        <w:rPr>
          <w:rStyle w:val="a3"/>
          <w:i/>
          <w:iCs/>
          <w:color w:val="auto"/>
          <w:sz w:val="23"/>
          <w:szCs w:val="23"/>
          <w:u w:val="none"/>
        </w:rPr>
      </w:pPr>
      <w:hyperlink r:id="rId42" w:anchor="/document/400407636/entry/0" w:history="1">
        <w:r w:rsidR="00AF61CA" w:rsidRPr="0050703F">
          <w:rPr>
            <w:rStyle w:val="a3"/>
            <w:i/>
            <w:iCs/>
            <w:color w:val="auto"/>
            <w:sz w:val="23"/>
            <w:szCs w:val="23"/>
            <w:u w:val="none"/>
          </w:rPr>
          <w:t xml:space="preserve">Письмо Минфина России от </w:t>
        </w:r>
        <w:r w:rsidR="00AF61CA">
          <w:rPr>
            <w:rStyle w:val="a3"/>
            <w:i/>
            <w:iCs/>
            <w:color w:val="auto"/>
            <w:sz w:val="23"/>
            <w:szCs w:val="23"/>
            <w:u w:val="none"/>
          </w:rPr>
          <w:t>27 августа</w:t>
        </w:r>
        <w:r w:rsidR="00AF61CA" w:rsidRPr="0050703F">
          <w:rPr>
            <w:rStyle w:val="a3"/>
            <w:i/>
            <w:iCs/>
            <w:color w:val="auto"/>
            <w:sz w:val="23"/>
            <w:szCs w:val="23"/>
            <w:u w:val="none"/>
          </w:rPr>
          <w:t xml:space="preserve"> 2021 г. N </w:t>
        </w:r>
        <w:r w:rsidR="00AF61CA" w:rsidRPr="00AF61CA">
          <w:rPr>
            <w:rStyle w:val="a3"/>
            <w:i/>
            <w:iCs/>
            <w:color w:val="auto"/>
            <w:sz w:val="23"/>
            <w:szCs w:val="23"/>
            <w:u w:val="none"/>
          </w:rPr>
          <w:t>03-03-06/1/69307</w:t>
        </w:r>
      </w:hyperlink>
    </w:p>
    <w:p w14:paraId="613E3F2B" w14:textId="77777777" w:rsidR="00AF61CA" w:rsidRPr="00AF61CA" w:rsidRDefault="00AF61CA" w:rsidP="00D12599">
      <w:pPr>
        <w:pStyle w:val="s1"/>
        <w:numPr>
          <w:ilvl w:val="0"/>
          <w:numId w:val="24"/>
        </w:numPr>
        <w:spacing w:before="120" w:beforeAutospacing="0" w:after="0" w:afterAutospacing="0"/>
        <w:ind w:left="567" w:hanging="567"/>
        <w:jc w:val="both"/>
        <w:rPr>
          <w:b/>
          <w:bCs/>
          <w:sz w:val="23"/>
          <w:szCs w:val="23"/>
        </w:rPr>
      </w:pPr>
      <w:r w:rsidRPr="00AF61CA">
        <w:rPr>
          <w:b/>
          <w:bCs/>
          <w:sz w:val="23"/>
          <w:szCs w:val="23"/>
        </w:rPr>
        <w:t>Участники СПИК могут применять пониженные ставки налога на прибыль ко всей налоговой базе, если доходы от реализации товаров в рамках СПИК составляют не менее 90%.</w:t>
      </w:r>
    </w:p>
    <w:p w14:paraId="1F7CA155" w14:textId="77777777" w:rsidR="00AF61CA" w:rsidRPr="00AF61CA" w:rsidRDefault="00AF61CA" w:rsidP="00D12599">
      <w:pPr>
        <w:pStyle w:val="s1"/>
        <w:spacing w:before="120" w:beforeAutospacing="0" w:after="0" w:afterAutospacing="0"/>
        <w:ind w:left="567"/>
        <w:jc w:val="both"/>
        <w:rPr>
          <w:b/>
          <w:bCs/>
          <w:sz w:val="23"/>
          <w:szCs w:val="23"/>
        </w:rPr>
      </w:pPr>
      <w:r w:rsidRPr="00AF61CA">
        <w:rPr>
          <w:b/>
          <w:bCs/>
          <w:sz w:val="23"/>
          <w:szCs w:val="23"/>
        </w:rPr>
        <w:t>Результатом реализации СПИК является производство новых товаров или существенное увеличение объемов производства, из чего следует, что для определения доходов необходимо учитывать доходы от реализации именно этих новых товаров.</w:t>
      </w:r>
    </w:p>
    <w:p w14:paraId="16D1B529" w14:textId="77777777" w:rsidR="00AF61CA" w:rsidRPr="00AF61CA" w:rsidRDefault="00AF61CA" w:rsidP="00D12599">
      <w:pPr>
        <w:pStyle w:val="s1"/>
        <w:spacing w:before="120" w:beforeAutospacing="0" w:after="0" w:afterAutospacing="0"/>
        <w:ind w:left="567"/>
        <w:jc w:val="both"/>
        <w:rPr>
          <w:b/>
          <w:bCs/>
          <w:sz w:val="23"/>
          <w:szCs w:val="23"/>
        </w:rPr>
      </w:pPr>
      <w:r w:rsidRPr="00AF61CA">
        <w:rPr>
          <w:b/>
          <w:bCs/>
          <w:sz w:val="23"/>
          <w:szCs w:val="23"/>
        </w:rPr>
        <w:t>При формировании налоговой базы учитываются как доходы (расходы) в рамках реализации СПИК, так и доходы (расходы) при осуществлении иной деятельности.</w:t>
      </w:r>
    </w:p>
    <w:p w14:paraId="2F2DDFDE" w14:textId="3B707709" w:rsidR="00AF61CA" w:rsidRPr="00045F9E" w:rsidRDefault="00AF61CA" w:rsidP="00D12599">
      <w:pPr>
        <w:pStyle w:val="s1"/>
        <w:spacing w:before="120" w:beforeAutospacing="0" w:after="0" w:afterAutospacing="0"/>
        <w:ind w:left="567"/>
        <w:jc w:val="both"/>
        <w:rPr>
          <w:b/>
          <w:bCs/>
          <w:sz w:val="23"/>
          <w:szCs w:val="23"/>
        </w:rPr>
      </w:pPr>
      <w:r w:rsidRPr="00AF61CA">
        <w:rPr>
          <w:b/>
          <w:bCs/>
          <w:sz w:val="23"/>
          <w:szCs w:val="23"/>
        </w:rPr>
        <w:t>Если участник СПИК выбрал способ применения пониженных налоговых ставок к налоговой базе от деятельности в рамках реализации СПИК, то при</w:t>
      </w:r>
      <w:r>
        <w:rPr>
          <w:b/>
          <w:bCs/>
          <w:sz w:val="23"/>
          <w:szCs w:val="23"/>
        </w:rPr>
        <w:t xml:space="preserve"> этом</w:t>
      </w:r>
      <w:r w:rsidRPr="00AF61CA">
        <w:rPr>
          <w:b/>
          <w:bCs/>
          <w:sz w:val="23"/>
          <w:szCs w:val="23"/>
        </w:rPr>
        <w:t xml:space="preserve"> он учитывает исключительно доходы (расходы) от деятельности в рамках реализации СПИК.</w:t>
      </w:r>
    </w:p>
    <w:p w14:paraId="0DF202D8" w14:textId="0F828B1F" w:rsidR="00AF61CA" w:rsidRDefault="00272FDE" w:rsidP="00D12599">
      <w:pPr>
        <w:pStyle w:val="s1"/>
        <w:spacing w:before="120" w:beforeAutospacing="0" w:after="0" w:afterAutospacing="0"/>
        <w:ind w:firstLine="567"/>
        <w:jc w:val="both"/>
        <w:rPr>
          <w:rStyle w:val="a3"/>
          <w:i/>
          <w:iCs/>
          <w:color w:val="auto"/>
          <w:sz w:val="23"/>
          <w:szCs w:val="23"/>
          <w:u w:val="none"/>
        </w:rPr>
      </w:pPr>
      <w:hyperlink r:id="rId43" w:anchor="/document/400407636/entry/0" w:history="1">
        <w:r w:rsidR="00AF61CA" w:rsidRPr="0050703F">
          <w:rPr>
            <w:rStyle w:val="a3"/>
            <w:i/>
            <w:iCs/>
            <w:color w:val="auto"/>
            <w:sz w:val="23"/>
            <w:szCs w:val="23"/>
            <w:u w:val="none"/>
          </w:rPr>
          <w:t xml:space="preserve">Письмо Минфина России от </w:t>
        </w:r>
        <w:r w:rsidR="00AF61CA">
          <w:rPr>
            <w:rStyle w:val="a3"/>
            <w:i/>
            <w:iCs/>
            <w:color w:val="auto"/>
            <w:sz w:val="23"/>
            <w:szCs w:val="23"/>
            <w:u w:val="none"/>
          </w:rPr>
          <w:t>27 августа</w:t>
        </w:r>
        <w:r w:rsidR="00AF61CA" w:rsidRPr="0050703F">
          <w:rPr>
            <w:rStyle w:val="a3"/>
            <w:i/>
            <w:iCs/>
            <w:color w:val="auto"/>
            <w:sz w:val="23"/>
            <w:szCs w:val="23"/>
            <w:u w:val="none"/>
          </w:rPr>
          <w:t xml:space="preserve"> 2021 г. N </w:t>
        </w:r>
        <w:r w:rsidR="00AF61CA" w:rsidRPr="00AF61CA">
          <w:rPr>
            <w:rStyle w:val="a3"/>
            <w:i/>
            <w:iCs/>
            <w:color w:val="auto"/>
            <w:sz w:val="23"/>
            <w:szCs w:val="23"/>
            <w:u w:val="none"/>
          </w:rPr>
          <w:t>03-03-06/1/69470</w:t>
        </w:r>
      </w:hyperlink>
    </w:p>
    <w:p w14:paraId="424B99E7" w14:textId="2298364F" w:rsidR="00A013AD" w:rsidRPr="00045F9E" w:rsidRDefault="00A013AD" w:rsidP="00D12599">
      <w:pPr>
        <w:pStyle w:val="s1"/>
        <w:numPr>
          <w:ilvl w:val="0"/>
          <w:numId w:val="24"/>
        </w:numPr>
        <w:spacing w:before="120" w:beforeAutospacing="0" w:after="0" w:afterAutospacing="0"/>
        <w:ind w:left="567" w:hanging="567"/>
        <w:jc w:val="both"/>
        <w:rPr>
          <w:b/>
          <w:bCs/>
          <w:sz w:val="23"/>
          <w:szCs w:val="23"/>
        </w:rPr>
      </w:pPr>
      <w:r>
        <w:rPr>
          <w:b/>
          <w:bCs/>
          <w:sz w:val="23"/>
          <w:szCs w:val="23"/>
        </w:rPr>
        <w:t>С</w:t>
      </w:r>
      <w:r w:rsidRPr="00A013AD">
        <w:rPr>
          <w:b/>
          <w:bCs/>
          <w:sz w:val="23"/>
          <w:szCs w:val="23"/>
        </w:rPr>
        <w:t xml:space="preserve">редства, полученные юридическими лицами, в составе которых образованы в установленном порядке постоянно действующие третейские суды, за разрешение в третейском суде споров, возникающих между сторонами третейского разбирательства, являются выручкой от реализации услуг, оказываемых третейскими судами на платной основе, и, соответственно, прибыль, полученная от указанной деятельности, учитывается при определении налоговой базы по налогу на прибыль организаций в порядке, установленном главой 25 </w:t>
      </w:r>
      <w:r>
        <w:rPr>
          <w:b/>
          <w:bCs/>
          <w:sz w:val="23"/>
          <w:szCs w:val="23"/>
        </w:rPr>
        <w:t>НК РФ</w:t>
      </w:r>
      <w:r w:rsidRPr="008F08E4">
        <w:rPr>
          <w:b/>
          <w:bCs/>
          <w:sz w:val="23"/>
          <w:szCs w:val="23"/>
        </w:rPr>
        <w:t>.</w:t>
      </w:r>
    </w:p>
    <w:p w14:paraId="695BF946" w14:textId="5373E176" w:rsidR="00A013AD" w:rsidRDefault="00272FDE" w:rsidP="00D12599">
      <w:pPr>
        <w:pStyle w:val="s1"/>
        <w:spacing w:before="120" w:beforeAutospacing="0" w:after="0" w:afterAutospacing="0"/>
        <w:ind w:firstLine="567"/>
        <w:jc w:val="both"/>
        <w:rPr>
          <w:rStyle w:val="a3"/>
          <w:i/>
          <w:iCs/>
          <w:color w:val="auto"/>
          <w:sz w:val="23"/>
          <w:szCs w:val="23"/>
          <w:u w:val="none"/>
        </w:rPr>
      </w:pPr>
      <w:hyperlink r:id="rId44" w:anchor="/document/400407636/entry/0" w:history="1">
        <w:r w:rsidR="00A013AD" w:rsidRPr="0050703F">
          <w:rPr>
            <w:rStyle w:val="a3"/>
            <w:i/>
            <w:iCs/>
            <w:color w:val="auto"/>
            <w:sz w:val="23"/>
            <w:szCs w:val="23"/>
            <w:u w:val="none"/>
          </w:rPr>
          <w:t xml:space="preserve">Письмо Минфина России от </w:t>
        </w:r>
        <w:r w:rsidR="00A013AD">
          <w:rPr>
            <w:rStyle w:val="a3"/>
            <w:i/>
            <w:iCs/>
            <w:color w:val="auto"/>
            <w:sz w:val="23"/>
            <w:szCs w:val="23"/>
            <w:u w:val="none"/>
          </w:rPr>
          <w:t>30 августа</w:t>
        </w:r>
        <w:r w:rsidR="00A013AD" w:rsidRPr="0050703F">
          <w:rPr>
            <w:rStyle w:val="a3"/>
            <w:i/>
            <w:iCs/>
            <w:color w:val="auto"/>
            <w:sz w:val="23"/>
            <w:szCs w:val="23"/>
            <w:u w:val="none"/>
          </w:rPr>
          <w:t xml:space="preserve"> 2021 г. N </w:t>
        </w:r>
        <w:r w:rsidR="00A013AD" w:rsidRPr="008F08E4">
          <w:rPr>
            <w:rStyle w:val="a3"/>
            <w:i/>
            <w:iCs/>
            <w:color w:val="auto"/>
            <w:sz w:val="23"/>
            <w:szCs w:val="23"/>
            <w:u w:val="none"/>
          </w:rPr>
          <w:t>03-0</w:t>
        </w:r>
        <w:r w:rsidR="00A013AD">
          <w:rPr>
            <w:rStyle w:val="a3"/>
            <w:i/>
            <w:iCs/>
            <w:color w:val="auto"/>
            <w:sz w:val="23"/>
            <w:szCs w:val="23"/>
            <w:u w:val="none"/>
          </w:rPr>
          <w:t>7</w:t>
        </w:r>
        <w:r w:rsidR="00A013AD" w:rsidRPr="008F08E4">
          <w:rPr>
            <w:rStyle w:val="a3"/>
            <w:i/>
            <w:iCs/>
            <w:color w:val="auto"/>
            <w:sz w:val="23"/>
            <w:szCs w:val="23"/>
            <w:u w:val="none"/>
          </w:rPr>
          <w:t>-</w:t>
        </w:r>
        <w:r w:rsidR="00A013AD">
          <w:rPr>
            <w:rStyle w:val="a3"/>
            <w:i/>
            <w:iCs/>
            <w:color w:val="auto"/>
            <w:sz w:val="23"/>
            <w:szCs w:val="23"/>
            <w:u w:val="none"/>
          </w:rPr>
          <w:t>11</w:t>
        </w:r>
        <w:r w:rsidR="00A013AD" w:rsidRPr="008F08E4">
          <w:rPr>
            <w:rStyle w:val="a3"/>
            <w:i/>
            <w:iCs/>
            <w:color w:val="auto"/>
            <w:sz w:val="23"/>
            <w:szCs w:val="23"/>
            <w:u w:val="none"/>
          </w:rPr>
          <w:t>/</w:t>
        </w:r>
        <w:r w:rsidR="00A013AD">
          <w:rPr>
            <w:rStyle w:val="a3"/>
            <w:i/>
            <w:iCs/>
            <w:color w:val="auto"/>
            <w:sz w:val="23"/>
            <w:szCs w:val="23"/>
            <w:u w:val="none"/>
          </w:rPr>
          <w:t>69770</w:t>
        </w:r>
      </w:hyperlink>
    </w:p>
    <w:p w14:paraId="70233B71" w14:textId="171538AD" w:rsidR="00A013AD" w:rsidRPr="00045F9E" w:rsidRDefault="00A013AD" w:rsidP="00D12599">
      <w:pPr>
        <w:pStyle w:val="s1"/>
        <w:numPr>
          <w:ilvl w:val="0"/>
          <w:numId w:val="24"/>
        </w:numPr>
        <w:spacing w:before="120" w:beforeAutospacing="0" w:after="0" w:afterAutospacing="0"/>
        <w:ind w:left="567" w:hanging="567"/>
        <w:jc w:val="both"/>
        <w:rPr>
          <w:b/>
          <w:bCs/>
          <w:sz w:val="23"/>
          <w:szCs w:val="23"/>
        </w:rPr>
      </w:pPr>
      <w:r w:rsidRPr="00A013AD">
        <w:rPr>
          <w:b/>
          <w:bCs/>
          <w:sz w:val="23"/>
          <w:szCs w:val="23"/>
        </w:rPr>
        <w:t>Если организация, признаваемая налоговым агентом, выплачивает дивиденды иностранной компании, налоговая база получателя по каждой такой выплате определяется как сумма дивидендов и к ней применяется ставка 15% (если иные ставки не предусмотрены международным договором).</w:t>
      </w:r>
    </w:p>
    <w:p w14:paraId="12AC3F16" w14:textId="5CAAA7EC" w:rsidR="00A013AD" w:rsidRDefault="00272FDE" w:rsidP="00D12599">
      <w:pPr>
        <w:pStyle w:val="s1"/>
        <w:spacing w:before="120" w:beforeAutospacing="0" w:after="0" w:afterAutospacing="0"/>
        <w:ind w:firstLine="567"/>
        <w:jc w:val="both"/>
        <w:rPr>
          <w:rStyle w:val="a3"/>
          <w:i/>
          <w:iCs/>
          <w:color w:val="auto"/>
          <w:sz w:val="23"/>
          <w:szCs w:val="23"/>
          <w:u w:val="none"/>
        </w:rPr>
      </w:pPr>
      <w:hyperlink r:id="rId45" w:anchor="/document/400407636/entry/0" w:history="1">
        <w:r w:rsidR="00A013AD" w:rsidRPr="0050703F">
          <w:rPr>
            <w:rStyle w:val="a3"/>
            <w:i/>
            <w:iCs/>
            <w:color w:val="auto"/>
            <w:sz w:val="23"/>
            <w:szCs w:val="23"/>
            <w:u w:val="none"/>
          </w:rPr>
          <w:t xml:space="preserve">Письмо Минфина России от </w:t>
        </w:r>
        <w:r w:rsidR="00A013AD">
          <w:rPr>
            <w:rStyle w:val="a3"/>
            <w:i/>
            <w:iCs/>
            <w:color w:val="auto"/>
            <w:sz w:val="23"/>
            <w:szCs w:val="23"/>
            <w:u w:val="none"/>
          </w:rPr>
          <w:t>30 августа</w:t>
        </w:r>
        <w:r w:rsidR="00A013AD" w:rsidRPr="0050703F">
          <w:rPr>
            <w:rStyle w:val="a3"/>
            <w:i/>
            <w:iCs/>
            <w:color w:val="auto"/>
            <w:sz w:val="23"/>
            <w:szCs w:val="23"/>
            <w:u w:val="none"/>
          </w:rPr>
          <w:t xml:space="preserve"> 2021 г. N </w:t>
        </w:r>
        <w:r w:rsidR="00A013AD" w:rsidRPr="008F08E4">
          <w:rPr>
            <w:rStyle w:val="a3"/>
            <w:i/>
            <w:iCs/>
            <w:color w:val="auto"/>
            <w:sz w:val="23"/>
            <w:szCs w:val="23"/>
            <w:u w:val="none"/>
          </w:rPr>
          <w:t>03-03-0</w:t>
        </w:r>
        <w:r w:rsidR="00A013AD">
          <w:rPr>
            <w:rStyle w:val="a3"/>
            <w:i/>
            <w:iCs/>
            <w:color w:val="auto"/>
            <w:sz w:val="23"/>
            <w:szCs w:val="23"/>
            <w:u w:val="none"/>
          </w:rPr>
          <w:t>7</w:t>
        </w:r>
        <w:r w:rsidR="00A013AD" w:rsidRPr="008F08E4">
          <w:rPr>
            <w:rStyle w:val="a3"/>
            <w:i/>
            <w:iCs/>
            <w:color w:val="auto"/>
            <w:sz w:val="23"/>
            <w:szCs w:val="23"/>
            <w:u w:val="none"/>
          </w:rPr>
          <w:t>/</w:t>
        </w:r>
      </w:hyperlink>
      <w:r w:rsidR="00A013AD">
        <w:rPr>
          <w:rStyle w:val="a3"/>
          <w:i/>
          <w:iCs/>
          <w:color w:val="auto"/>
          <w:sz w:val="23"/>
          <w:szCs w:val="23"/>
          <w:u w:val="none"/>
        </w:rPr>
        <w:t>69941</w:t>
      </w:r>
    </w:p>
    <w:p w14:paraId="1E482605" w14:textId="77777777" w:rsidR="008F08E4" w:rsidRPr="00045F9E" w:rsidRDefault="008F08E4" w:rsidP="00D12599">
      <w:pPr>
        <w:pStyle w:val="s1"/>
        <w:numPr>
          <w:ilvl w:val="0"/>
          <w:numId w:val="24"/>
        </w:numPr>
        <w:spacing w:before="120" w:beforeAutospacing="0" w:after="0" w:afterAutospacing="0"/>
        <w:ind w:left="567" w:hanging="567"/>
        <w:jc w:val="both"/>
        <w:rPr>
          <w:b/>
          <w:bCs/>
          <w:sz w:val="23"/>
          <w:szCs w:val="23"/>
        </w:rPr>
      </w:pPr>
      <w:r w:rsidRPr="008F08E4">
        <w:rPr>
          <w:b/>
          <w:bCs/>
          <w:sz w:val="23"/>
          <w:szCs w:val="23"/>
        </w:rPr>
        <w:t>Суммы непогашенной задолженности по долговому обязательству присоединяемой организации перед присоединяющей организацией, образовавшиеся до присоединения, доходами для целей налога на прибыль не признаются.</w:t>
      </w:r>
    </w:p>
    <w:p w14:paraId="78A99F10" w14:textId="0F04825C" w:rsidR="008F08E4" w:rsidRDefault="00272FDE" w:rsidP="00D12599">
      <w:pPr>
        <w:pStyle w:val="s1"/>
        <w:spacing w:before="120" w:beforeAutospacing="0" w:after="0" w:afterAutospacing="0"/>
        <w:ind w:firstLine="567"/>
        <w:jc w:val="both"/>
        <w:rPr>
          <w:rStyle w:val="a3"/>
          <w:i/>
          <w:iCs/>
          <w:color w:val="auto"/>
          <w:sz w:val="23"/>
          <w:szCs w:val="23"/>
          <w:u w:val="none"/>
        </w:rPr>
      </w:pPr>
      <w:hyperlink r:id="rId46" w:anchor="/document/400407636/entry/0" w:history="1">
        <w:r w:rsidR="008F08E4" w:rsidRPr="0050703F">
          <w:rPr>
            <w:rStyle w:val="a3"/>
            <w:i/>
            <w:iCs/>
            <w:color w:val="auto"/>
            <w:sz w:val="23"/>
            <w:szCs w:val="23"/>
            <w:u w:val="none"/>
          </w:rPr>
          <w:t xml:space="preserve">Письмо Минфина России от </w:t>
        </w:r>
        <w:r w:rsidR="008F08E4">
          <w:rPr>
            <w:rStyle w:val="a3"/>
            <w:i/>
            <w:iCs/>
            <w:color w:val="auto"/>
            <w:sz w:val="23"/>
            <w:szCs w:val="23"/>
            <w:u w:val="none"/>
          </w:rPr>
          <w:t>31августа</w:t>
        </w:r>
        <w:r w:rsidR="008F08E4" w:rsidRPr="0050703F">
          <w:rPr>
            <w:rStyle w:val="a3"/>
            <w:i/>
            <w:iCs/>
            <w:color w:val="auto"/>
            <w:sz w:val="23"/>
            <w:szCs w:val="23"/>
            <w:u w:val="none"/>
          </w:rPr>
          <w:t xml:space="preserve"> 2021 г. N </w:t>
        </w:r>
        <w:r w:rsidR="008F08E4" w:rsidRPr="008F08E4">
          <w:rPr>
            <w:rStyle w:val="a3"/>
            <w:i/>
            <w:iCs/>
            <w:color w:val="auto"/>
            <w:sz w:val="23"/>
            <w:szCs w:val="23"/>
            <w:u w:val="none"/>
          </w:rPr>
          <w:t>03-03-06/1/70159</w:t>
        </w:r>
      </w:hyperlink>
    </w:p>
    <w:p w14:paraId="22054C5B" w14:textId="03C0523D" w:rsidR="00045F9E" w:rsidRPr="00045F9E" w:rsidRDefault="008F08E4" w:rsidP="00D12599">
      <w:pPr>
        <w:pStyle w:val="s1"/>
        <w:numPr>
          <w:ilvl w:val="0"/>
          <w:numId w:val="24"/>
        </w:numPr>
        <w:spacing w:before="120" w:beforeAutospacing="0" w:after="0" w:afterAutospacing="0"/>
        <w:ind w:left="567" w:hanging="567"/>
        <w:jc w:val="both"/>
        <w:rPr>
          <w:b/>
          <w:bCs/>
          <w:sz w:val="23"/>
          <w:szCs w:val="23"/>
        </w:rPr>
      </w:pPr>
      <w:r w:rsidRPr="008F08E4">
        <w:rPr>
          <w:b/>
          <w:bCs/>
          <w:sz w:val="23"/>
          <w:szCs w:val="23"/>
        </w:rPr>
        <w:t>С 2021 г. к налоговой базе по налогу на прибыль от операций по реализации или иного выбытия (в том числе погашения) долей в уставном капитале или акций иностранных организаций может применяться нулевая ставка налога на прибыль при соблюдении условий, установленных НК.</w:t>
      </w:r>
    </w:p>
    <w:p w14:paraId="7D1EF529" w14:textId="16FD74B2" w:rsidR="00A10326" w:rsidRPr="00D12599" w:rsidRDefault="00272FDE" w:rsidP="00D12599">
      <w:pPr>
        <w:pStyle w:val="s1"/>
        <w:spacing w:before="120" w:beforeAutospacing="0" w:after="0" w:afterAutospacing="0"/>
        <w:ind w:firstLine="567"/>
        <w:jc w:val="both"/>
        <w:rPr>
          <w:rStyle w:val="a3"/>
          <w:color w:val="auto"/>
          <w:u w:val="none"/>
        </w:rPr>
      </w:pPr>
      <w:hyperlink r:id="rId47" w:anchor="/document/400407636/entry/0" w:history="1">
        <w:r w:rsidR="00A10326" w:rsidRPr="0050703F">
          <w:rPr>
            <w:rStyle w:val="a3"/>
            <w:i/>
            <w:iCs/>
            <w:color w:val="auto"/>
            <w:sz w:val="23"/>
            <w:szCs w:val="23"/>
            <w:u w:val="none"/>
          </w:rPr>
          <w:t xml:space="preserve">Письмо Минфина России от </w:t>
        </w:r>
        <w:r w:rsidR="008F08E4">
          <w:rPr>
            <w:rStyle w:val="a3"/>
            <w:i/>
            <w:iCs/>
            <w:color w:val="auto"/>
            <w:sz w:val="23"/>
            <w:szCs w:val="23"/>
            <w:u w:val="none"/>
          </w:rPr>
          <w:t>31августа</w:t>
        </w:r>
        <w:r w:rsidR="00A10326" w:rsidRPr="0050703F">
          <w:rPr>
            <w:rStyle w:val="a3"/>
            <w:i/>
            <w:iCs/>
            <w:color w:val="auto"/>
            <w:sz w:val="23"/>
            <w:szCs w:val="23"/>
            <w:u w:val="none"/>
          </w:rPr>
          <w:t xml:space="preserve"> 2021 г. N </w:t>
        </w:r>
        <w:r w:rsidR="008F08E4" w:rsidRPr="008F08E4">
          <w:rPr>
            <w:rStyle w:val="a3"/>
            <w:i/>
            <w:iCs/>
            <w:color w:val="auto"/>
            <w:sz w:val="23"/>
            <w:szCs w:val="23"/>
            <w:u w:val="none"/>
          </w:rPr>
          <w:t>03-03-06/1/701</w:t>
        </w:r>
        <w:r w:rsidR="008F08E4">
          <w:rPr>
            <w:rStyle w:val="a3"/>
            <w:i/>
            <w:iCs/>
            <w:color w:val="auto"/>
            <w:sz w:val="23"/>
            <w:szCs w:val="23"/>
            <w:u w:val="none"/>
          </w:rPr>
          <w:t>73</w:t>
        </w:r>
      </w:hyperlink>
    </w:p>
    <w:p w14:paraId="64D845FC" w14:textId="77777777" w:rsidR="007465C2" w:rsidRPr="007465C2" w:rsidRDefault="007465C2" w:rsidP="007465C2">
      <w:pPr>
        <w:pStyle w:val="s1"/>
        <w:spacing w:before="0" w:beforeAutospacing="0" w:after="0" w:afterAutospacing="0"/>
        <w:ind w:firstLine="357"/>
        <w:jc w:val="both"/>
        <w:rPr>
          <w:sz w:val="23"/>
          <w:szCs w:val="23"/>
        </w:rPr>
      </w:pPr>
    </w:p>
    <w:p w14:paraId="1A8F5102" w14:textId="2D5976CA" w:rsidR="00FC6BCD" w:rsidRPr="009937F6" w:rsidRDefault="006D625C" w:rsidP="009937F6">
      <w:pPr>
        <w:pStyle w:val="s1"/>
        <w:numPr>
          <w:ilvl w:val="0"/>
          <w:numId w:val="24"/>
        </w:numPr>
        <w:spacing w:before="0" w:beforeAutospacing="0" w:after="0" w:afterAutospacing="0"/>
        <w:ind w:left="567" w:hanging="567"/>
        <w:jc w:val="both"/>
        <w:rPr>
          <w:b/>
          <w:bCs/>
          <w:sz w:val="23"/>
          <w:szCs w:val="23"/>
        </w:rPr>
      </w:pPr>
      <w:r w:rsidRPr="009937F6">
        <w:rPr>
          <w:b/>
          <w:bCs/>
          <w:sz w:val="23"/>
          <w:szCs w:val="23"/>
        </w:rPr>
        <w:t xml:space="preserve"> Суд признал обоснованным применение</w:t>
      </w:r>
      <w:r w:rsidR="006019FA" w:rsidRPr="009937F6">
        <w:rPr>
          <w:b/>
          <w:bCs/>
          <w:sz w:val="23"/>
          <w:szCs w:val="23"/>
        </w:rPr>
        <w:t xml:space="preserve"> для целей налогообложения затратного метода при расчете стоимости услуг по предоставлению в безвозмездное пользование основных средств.</w:t>
      </w:r>
    </w:p>
    <w:p w14:paraId="03E5FE3E" w14:textId="77777777" w:rsidR="006019FA" w:rsidRDefault="006019FA" w:rsidP="009937F6">
      <w:pPr>
        <w:pStyle w:val="a9"/>
        <w:spacing w:before="120" w:line="276" w:lineRule="auto"/>
        <w:ind w:left="567"/>
        <w:jc w:val="both"/>
        <w:rPr>
          <w:rFonts w:ascii="PT Serif" w:hAnsi="PT Serif"/>
          <w:i/>
          <w:color w:val="22272F"/>
          <w:sz w:val="23"/>
          <w:szCs w:val="23"/>
          <w:shd w:val="clear" w:color="auto" w:fill="FFFFFF"/>
        </w:rPr>
      </w:pPr>
      <w:r w:rsidRPr="006D625C">
        <w:rPr>
          <w:rFonts w:ascii="PT Serif" w:hAnsi="PT Serif"/>
          <w:i/>
          <w:color w:val="22272F"/>
          <w:sz w:val="23"/>
          <w:szCs w:val="23"/>
          <w:shd w:val="clear" w:color="auto" w:fill="FFFFFF"/>
        </w:rPr>
        <w:t>Определение Верховного Суда РФ от 16 августа 2021 г. N 309-ЭС21-12772</w:t>
      </w:r>
    </w:p>
    <w:p w14:paraId="2B82710F" w14:textId="3F423108" w:rsidR="006D625C" w:rsidRPr="00251285" w:rsidRDefault="006D625C" w:rsidP="00251285">
      <w:pPr>
        <w:pStyle w:val="s1"/>
        <w:shd w:val="clear" w:color="auto" w:fill="FFFFFF"/>
        <w:spacing w:before="0" w:beforeAutospacing="0" w:after="0" w:afterAutospacing="0"/>
        <w:ind w:firstLine="567"/>
        <w:jc w:val="both"/>
        <w:rPr>
          <w:rFonts w:ascii="PT Serif" w:hAnsi="PT Serif"/>
          <w:sz w:val="23"/>
          <w:szCs w:val="23"/>
        </w:rPr>
      </w:pPr>
      <w:r w:rsidRPr="00251285">
        <w:rPr>
          <w:rFonts w:ascii="PT Serif" w:hAnsi="PT Serif"/>
          <w:sz w:val="23"/>
          <w:szCs w:val="23"/>
        </w:rPr>
        <w:t xml:space="preserve">Инспекцией в отношении общества проведена выездная налоговая проверка, по результатам которым </w:t>
      </w:r>
      <w:proofErr w:type="spellStart"/>
      <w:r w:rsidRPr="00251285">
        <w:rPr>
          <w:rFonts w:ascii="PT Serif" w:hAnsi="PT Serif"/>
          <w:sz w:val="23"/>
          <w:szCs w:val="23"/>
        </w:rPr>
        <w:t>доначислены</w:t>
      </w:r>
      <w:proofErr w:type="spellEnd"/>
      <w:r w:rsidRPr="00251285">
        <w:rPr>
          <w:rFonts w:ascii="PT Serif" w:hAnsi="PT Serif"/>
          <w:sz w:val="23"/>
          <w:szCs w:val="23"/>
        </w:rPr>
        <w:t xml:space="preserve"> налог на добавленную стоимость и налог на прибыль, соответствующие суммы пеней и штрафа, предложено уменьшить убытки по налогу на прибыль </w:t>
      </w:r>
    </w:p>
    <w:p w14:paraId="46380B2A" w14:textId="5ACE55F0" w:rsidR="006D625C" w:rsidRPr="00251285" w:rsidRDefault="006D625C" w:rsidP="00251285">
      <w:pPr>
        <w:pStyle w:val="s1"/>
        <w:shd w:val="clear" w:color="auto" w:fill="FFFFFF"/>
        <w:spacing w:before="0" w:beforeAutospacing="0" w:after="0" w:afterAutospacing="0"/>
        <w:ind w:firstLine="567"/>
        <w:jc w:val="both"/>
        <w:rPr>
          <w:rFonts w:ascii="PT Serif" w:hAnsi="PT Serif"/>
          <w:sz w:val="23"/>
          <w:szCs w:val="23"/>
        </w:rPr>
      </w:pPr>
      <w:r w:rsidRPr="00251285">
        <w:rPr>
          <w:rFonts w:ascii="PT Serif" w:hAnsi="PT Serif"/>
          <w:sz w:val="23"/>
          <w:szCs w:val="23"/>
        </w:rPr>
        <w:t>Основанием для доначисления налогов послужили выводы налогового органа о том, что обществом не исчислены налоги с операций по передаче в безвозмездное пользование недвижимого имущества и оборудования.</w:t>
      </w:r>
    </w:p>
    <w:p w14:paraId="28D18465" w14:textId="2DA9D126" w:rsidR="006D625C" w:rsidRPr="00251285" w:rsidRDefault="006D625C" w:rsidP="00251285">
      <w:pPr>
        <w:pStyle w:val="s1"/>
        <w:shd w:val="clear" w:color="auto" w:fill="FFFFFF"/>
        <w:spacing w:before="0" w:beforeAutospacing="0" w:after="0" w:afterAutospacing="0"/>
        <w:ind w:firstLine="567"/>
        <w:jc w:val="both"/>
        <w:rPr>
          <w:rFonts w:ascii="PT Serif" w:hAnsi="PT Serif"/>
          <w:sz w:val="23"/>
          <w:szCs w:val="23"/>
        </w:rPr>
      </w:pPr>
      <w:proofErr w:type="gramStart"/>
      <w:r w:rsidRPr="00251285">
        <w:rPr>
          <w:rFonts w:ascii="PT Serif" w:hAnsi="PT Serif"/>
          <w:sz w:val="23"/>
          <w:szCs w:val="23"/>
        </w:rPr>
        <w:t>Исследовав и оценив представленные в материалы дел</w:t>
      </w:r>
      <w:r w:rsidR="00CF3D39">
        <w:rPr>
          <w:rFonts w:ascii="PT Serif" w:hAnsi="PT Serif"/>
          <w:sz w:val="23"/>
          <w:szCs w:val="23"/>
        </w:rPr>
        <w:t xml:space="preserve">а доказательства, суды первой и </w:t>
      </w:r>
      <w:r w:rsidRPr="00251285">
        <w:rPr>
          <w:rFonts w:ascii="PT Serif" w:hAnsi="PT Serif"/>
          <w:sz w:val="23"/>
          <w:szCs w:val="23"/>
        </w:rPr>
        <w:t>апелляци</w:t>
      </w:r>
      <w:r w:rsidR="00251285" w:rsidRPr="00251285">
        <w:rPr>
          <w:rFonts w:ascii="PT Serif" w:hAnsi="PT Serif"/>
          <w:sz w:val="23"/>
          <w:szCs w:val="23"/>
        </w:rPr>
        <w:t xml:space="preserve">онной инстанций, руководствуясь </w:t>
      </w:r>
      <w:r w:rsidRPr="00251285">
        <w:rPr>
          <w:rFonts w:ascii="PT Serif" w:hAnsi="PT Serif"/>
          <w:sz w:val="23"/>
          <w:szCs w:val="23"/>
        </w:rPr>
        <w:t>положениями </w:t>
      </w:r>
      <w:hyperlink r:id="rId48" w:anchor="/document/10900200/entry/39" w:history="1">
        <w:r w:rsidR="00251285" w:rsidRPr="00251285">
          <w:rPr>
            <w:rStyle w:val="a3"/>
            <w:rFonts w:ascii="PT Serif" w:hAnsi="PT Serif"/>
            <w:color w:val="auto"/>
            <w:sz w:val="23"/>
            <w:szCs w:val="23"/>
            <w:u w:val="none"/>
          </w:rPr>
          <w:t>статей</w:t>
        </w:r>
        <w:r w:rsidR="00CF3D39">
          <w:rPr>
            <w:rStyle w:val="a3"/>
            <w:rFonts w:ascii="PT Serif" w:hAnsi="PT Serif"/>
            <w:color w:val="auto"/>
            <w:sz w:val="23"/>
            <w:szCs w:val="23"/>
            <w:u w:val="none"/>
          </w:rPr>
          <w:t xml:space="preserve"> </w:t>
        </w:r>
        <w:r w:rsidRPr="00251285">
          <w:rPr>
            <w:rStyle w:val="a3"/>
            <w:rFonts w:ascii="PT Serif" w:hAnsi="PT Serif"/>
            <w:color w:val="auto"/>
            <w:sz w:val="23"/>
            <w:szCs w:val="23"/>
            <w:u w:val="none"/>
          </w:rPr>
          <w:t>39</w:t>
        </w:r>
      </w:hyperlink>
      <w:r w:rsidRPr="00251285">
        <w:rPr>
          <w:rFonts w:ascii="PT Serif" w:hAnsi="PT Serif"/>
          <w:sz w:val="23"/>
          <w:szCs w:val="23"/>
        </w:rPr>
        <w:t>, </w:t>
      </w:r>
      <w:r w:rsidR="00CF3D39">
        <w:rPr>
          <w:rFonts w:ascii="PT Serif" w:hAnsi="PT Serif"/>
          <w:sz w:val="23"/>
          <w:szCs w:val="23"/>
        </w:rPr>
        <w:t xml:space="preserve"> </w:t>
      </w:r>
      <w:hyperlink r:id="rId49" w:anchor="/document/10900200/entry/146" w:history="1">
        <w:r w:rsidRPr="00251285">
          <w:rPr>
            <w:rStyle w:val="a3"/>
            <w:rFonts w:ascii="PT Serif" w:hAnsi="PT Serif"/>
            <w:color w:val="auto"/>
            <w:sz w:val="23"/>
            <w:szCs w:val="23"/>
            <w:u w:val="none"/>
          </w:rPr>
          <w:t>146</w:t>
        </w:r>
      </w:hyperlink>
      <w:r w:rsidRPr="00251285">
        <w:rPr>
          <w:rFonts w:ascii="PT Serif" w:hAnsi="PT Serif"/>
          <w:sz w:val="23"/>
          <w:szCs w:val="23"/>
        </w:rPr>
        <w:t>, </w:t>
      </w:r>
      <w:hyperlink r:id="rId50" w:anchor="/document/10900200/entry/10501" w:history="1">
        <w:r w:rsidRPr="00251285">
          <w:rPr>
            <w:rStyle w:val="a3"/>
            <w:rFonts w:ascii="PT Serif" w:hAnsi="PT Serif"/>
            <w:color w:val="auto"/>
            <w:sz w:val="23"/>
            <w:szCs w:val="23"/>
            <w:u w:val="none"/>
          </w:rPr>
          <w:t>105.1</w:t>
        </w:r>
      </w:hyperlink>
      <w:r w:rsidRPr="00251285">
        <w:rPr>
          <w:rFonts w:ascii="PT Serif" w:hAnsi="PT Serif"/>
          <w:sz w:val="23"/>
          <w:szCs w:val="23"/>
        </w:rPr>
        <w:t>, </w:t>
      </w:r>
      <w:hyperlink r:id="rId51" w:anchor="/document/10900200/entry/10503" w:history="1">
        <w:r w:rsidRPr="00251285">
          <w:rPr>
            <w:rStyle w:val="a3"/>
            <w:rFonts w:ascii="PT Serif" w:hAnsi="PT Serif"/>
            <w:color w:val="auto"/>
            <w:sz w:val="23"/>
            <w:szCs w:val="23"/>
            <w:u w:val="none"/>
          </w:rPr>
          <w:t>105.3</w:t>
        </w:r>
      </w:hyperlink>
      <w:r w:rsidRPr="00251285">
        <w:rPr>
          <w:rFonts w:ascii="PT Serif" w:hAnsi="PT Serif"/>
          <w:sz w:val="23"/>
          <w:szCs w:val="23"/>
        </w:rPr>
        <w:t>, </w:t>
      </w:r>
      <w:hyperlink r:id="rId52" w:anchor="/document/10900200/entry/10508" w:history="1">
        <w:r w:rsidRPr="00251285">
          <w:rPr>
            <w:rStyle w:val="a3"/>
            <w:rFonts w:ascii="PT Serif" w:hAnsi="PT Serif"/>
            <w:color w:val="auto"/>
            <w:sz w:val="23"/>
            <w:szCs w:val="23"/>
            <w:u w:val="none"/>
          </w:rPr>
          <w:t>105.8</w:t>
        </w:r>
      </w:hyperlink>
      <w:r w:rsidRPr="00251285">
        <w:rPr>
          <w:rFonts w:ascii="PT Serif" w:hAnsi="PT Serif"/>
          <w:sz w:val="23"/>
          <w:szCs w:val="23"/>
        </w:rPr>
        <w:t>, </w:t>
      </w:r>
      <w:hyperlink r:id="rId53" w:anchor="/document/10900200/entry/10511" w:history="1">
        <w:r w:rsidRPr="00251285">
          <w:rPr>
            <w:rStyle w:val="a3"/>
            <w:rFonts w:ascii="PT Serif" w:hAnsi="PT Serif"/>
            <w:color w:val="auto"/>
            <w:sz w:val="23"/>
            <w:szCs w:val="23"/>
            <w:u w:val="none"/>
          </w:rPr>
          <w:t>105.11</w:t>
        </w:r>
      </w:hyperlink>
      <w:r w:rsidRPr="00251285">
        <w:rPr>
          <w:rFonts w:ascii="PT Serif" w:hAnsi="PT Serif"/>
          <w:sz w:val="23"/>
          <w:szCs w:val="23"/>
        </w:rPr>
        <w:t>, </w:t>
      </w:r>
      <w:hyperlink r:id="rId54" w:anchor="/document/10900200/entry/154" w:history="1">
        <w:r w:rsidRPr="00251285">
          <w:rPr>
            <w:rStyle w:val="a3"/>
            <w:rFonts w:ascii="PT Serif" w:hAnsi="PT Serif"/>
            <w:color w:val="auto"/>
            <w:sz w:val="23"/>
            <w:szCs w:val="23"/>
            <w:u w:val="none"/>
          </w:rPr>
          <w:t>154</w:t>
        </w:r>
      </w:hyperlink>
      <w:r w:rsidRPr="00251285">
        <w:rPr>
          <w:rFonts w:ascii="PT Serif" w:hAnsi="PT Serif"/>
          <w:sz w:val="23"/>
          <w:szCs w:val="23"/>
        </w:rPr>
        <w:t>, </w:t>
      </w:r>
      <w:hyperlink r:id="rId55" w:anchor="/document/10900200/entry/247" w:history="1">
        <w:r w:rsidRPr="00251285">
          <w:rPr>
            <w:rStyle w:val="a3"/>
            <w:rFonts w:ascii="PT Serif" w:hAnsi="PT Serif"/>
            <w:color w:val="auto"/>
            <w:sz w:val="23"/>
            <w:szCs w:val="23"/>
            <w:u w:val="none"/>
          </w:rPr>
          <w:t>247</w:t>
        </w:r>
      </w:hyperlink>
      <w:r w:rsidRPr="00251285">
        <w:rPr>
          <w:rFonts w:ascii="PT Serif" w:hAnsi="PT Serif"/>
          <w:sz w:val="23"/>
          <w:szCs w:val="23"/>
        </w:rPr>
        <w:t>, </w:t>
      </w:r>
      <w:hyperlink r:id="rId56" w:anchor="/document/10900200/entry/252" w:history="1">
        <w:r w:rsidRPr="00251285">
          <w:rPr>
            <w:rStyle w:val="a3"/>
            <w:rFonts w:ascii="PT Serif" w:hAnsi="PT Serif"/>
            <w:color w:val="auto"/>
            <w:sz w:val="23"/>
            <w:szCs w:val="23"/>
            <w:u w:val="none"/>
          </w:rPr>
          <w:t>252</w:t>
        </w:r>
      </w:hyperlink>
      <w:r w:rsidRPr="00251285">
        <w:rPr>
          <w:rFonts w:ascii="PT Serif" w:hAnsi="PT Serif"/>
          <w:sz w:val="23"/>
          <w:szCs w:val="23"/>
        </w:rPr>
        <w:t>, </w:t>
      </w:r>
      <w:hyperlink r:id="rId57" w:anchor="/document/10900200/entry/265" w:history="1">
        <w:r w:rsidRPr="00251285">
          <w:rPr>
            <w:rStyle w:val="a3"/>
            <w:rFonts w:ascii="PT Serif" w:hAnsi="PT Serif"/>
            <w:color w:val="auto"/>
            <w:sz w:val="23"/>
            <w:szCs w:val="23"/>
            <w:u w:val="none"/>
          </w:rPr>
          <w:t>265</w:t>
        </w:r>
      </w:hyperlink>
      <w:r w:rsidRPr="00251285">
        <w:rPr>
          <w:rFonts w:ascii="PT Serif" w:hAnsi="PT Serif"/>
          <w:sz w:val="23"/>
          <w:szCs w:val="23"/>
        </w:rPr>
        <w:t>, </w:t>
      </w:r>
      <w:hyperlink r:id="rId58" w:anchor="/document/10900200/entry/266" w:history="1">
        <w:r w:rsidRPr="00251285">
          <w:rPr>
            <w:rStyle w:val="a3"/>
            <w:rFonts w:ascii="PT Serif" w:hAnsi="PT Serif"/>
            <w:color w:val="auto"/>
            <w:sz w:val="23"/>
            <w:szCs w:val="23"/>
            <w:u w:val="none"/>
          </w:rPr>
          <w:t>266</w:t>
        </w:r>
      </w:hyperlink>
      <w:r w:rsidRPr="00251285">
        <w:rPr>
          <w:rFonts w:ascii="PT Serif" w:hAnsi="PT Serif"/>
          <w:sz w:val="23"/>
          <w:szCs w:val="23"/>
        </w:rPr>
        <w:t> Налогового кодекса</w:t>
      </w:r>
      <w:r w:rsidR="00CF3D39">
        <w:rPr>
          <w:rFonts w:ascii="PT Serif" w:hAnsi="PT Serif"/>
          <w:sz w:val="23"/>
          <w:szCs w:val="23"/>
        </w:rPr>
        <w:t xml:space="preserve"> РФ</w:t>
      </w:r>
      <w:r w:rsidRPr="00251285">
        <w:rPr>
          <w:rFonts w:ascii="PT Serif" w:hAnsi="PT Serif"/>
          <w:sz w:val="23"/>
          <w:szCs w:val="23"/>
        </w:rPr>
        <w:t>, пришли к выводу о том, что решение инспекции в оспариваемой части соответствует положениям действующего законодательства и не нарушает права и законные интересы заявителя, с чем согласился суд округа.</w:t>
      </w:r>
      <w:proofErr w:type="gramEnd"/>
    </w:p>
    <w:p w14:paraId="519A2F3C" w14:textId="77777777" w:rsidR="006D625C" w:rsidRPr="00251285" w:rsidRDefault="006D625C" w:rsidP="00251285">
      <w:pPr>
        <w:pStyle w:val="s1"/>
        <w:shd w:val="clear" w:color="auto" w:fill="FFFFFF"/>
        <w:spacing w:before="0" w:beforeAutospacing="0" w:after="0" w:afterAutospacing="0"/>
        <w:ind w:firstLine="567"/>
        <w:jc w:val="both"/>
        <w:rPr>
          <w:rFonts w:ascii="PT Serif" w:hAnsi="PT Serif"/>
          <w:sz w:val="23"/>
          <w:szCs w:val="23"/>
        </w:rPr>
      </w:pPr>
      <w:r w:rsidRPr="00251285">
        <w:rPr>
          <w:rFonts w:ascii="PT Serif" w:hAnsi="PT Serif"/>
          <w:sz w:val="23"/>
          <w:szCs w:val="23"/>
        </w:rPr>
        <w:t xml:space="preserve">Суды согласились </w:t>
      </w:r>
      <w:proofErr w:type="gramStart"/>
      <w:r w:rsidRPr="00251285">
        <w:rPr>
          <w:rFonts w:ascii="PT Serif" w:hAnsi="PT Serif"/>
          <w:sz w:val="23"/>
          <w:szCs w:val="23"/>
        </w:rPr>
        <w:t>с выводом налогового органа о применении в рассматриваемом случае для целей налогообложения затратного метода при расчете</w:t>
      </w:r>
      <w:proofErr w:type="gramEnd"/>
      <w:r w:rsidRPr="00251285">
        <w:rPr>
          <w:rFonts w:ascii="PT Serif" w:hAnsi="PT Serif"/>
          <w:sz w:val="23"/>
          <w:szCs w:val="23"/>
        </w:rPr>
        <w:t xml:space="preserve"> стоимости услуг по предоставлению в безвозмездное пользование основных средств.</w:t>
      </w:r>
    </w:p>
    <w:p w14:paraId="538D4A5A" w14:textId="77777777" w:rsidR="006019FA" w:rsidRPr="00FC6BCD" w:rsidRDefault="006019FA" w:rsidP="00FC6BCD">
      <w:pPr>
        <w:pStyle w:val="a9"/>
        <w:spacing w:after="200" w:line="276" w:lineRule="auto"/>
        <w:ind w:left="567"/>
        <w:jc w:val="both"/>
        <w:rPr>
          <w:bCs/>
          <w:i/>
          <w:iCs/>
          <w:sz w:val="23"/>
          <w:szCs w:val="23"/>
        </w:rPr>
      </w:pPr>
    </w:p>
    <w:p w14:paraId="5A879EC5" w14:textId="2A777DFD" w:rsidR="00C20F78" w:rsidRPr="008A0569" w:rsidRDefault="00C20F78" w:rsidP="002D40F9">
      <w:pPr>
        <w:pStyle w:val="a9"/>
        <w:keepNext/>
        <w:numPr>
          <w:ilvl w:val="1"/>
          <w:numId w:val="1"/>
        </w:numPr>
        <w:tabs>
          <w:tab w:val="left" w:pos="567"/>
        </w:tabs>
        <w:spacing w:before="240" w:after="240"/>
        <w:ind w:right="57"/>
        <w:outlineLvl w:val="0"/>
        <w:rPr>
          <w:b/>
          <w:bCs/>
          <w:sz w:val="23"/>
          <w:szCs w:val="23"/>
        </w:rPr>
      </w:pPr>
      <w:bookmarkStart w:id="85" w:name="_Toc93910152"/>
      <w:r w:rsidRPr="008A0569">
        <w:rPr>
          <w:b/>
          <w:bCs/>
          <w:sz w:val="23"/>
          <w:szCs w:val="23"/>
        </w:rPr>
        <w:t>Налог на добавленную стоимость</w:t>
      </w:r>
      <w:bookmarkEnd w:id="83"/>
      <w:bookmarkEnd w:id="85"/>
    </w:p>
    <w:p w14:paraId="0617314D" w14:textId="77777777" w:rsidR="007F607D" w:rsidRPr="0050703F" w:rsidRDefault="007F607D" w:rsidP="007F607D">
      <w:pPr>
        <w:pStyle w:val="s1"/>
        <w:numPr>
          <w:ilvl w:val="0"/>
          <w:numId w:val="24"/>
        </w:numPr>
        <w:spacing w:before="0" w:beforeAutospacing="0" w:after="0" w:afterAutospacing="0"/>
        <w:ind w:left="567" w:hanging="567"/>
        <w:jc w:val="both"/>
        <w:rPr>
          <w:b/>
          <w:bCs/>
          <w:sz w:val="23"/>
          <w:szCs w:val="23"/>
        </w:rPr>
      </w:pPr>
      <w:r w:rsidRPr="00B47F2D">
        <w:rPr>
          <w:b/>
          <w:bCs/>
          <w:sz w:val="23"/>
          <w:szCs w:val="23"/>
        </w:rPr>
        <w:t>Утвердили заявление для ускоренного возмещения НДС и акциза при налоговом мониторинге</w:t>
      </w:r>
      <w:r w:rsidRPr="001670B1">
        <w:rPr>
          <w:b/>
          <w:bCs/>
          <w:sz w:val="23"/>
          <w:szCs w:val="23"/>
        </w:rPr>
        <w:t>.</w:t>
      </w:r>
    </w:p>
    <w:p w14:paraId="42CB1AA2" w14:textId="77777777" w:rsidR="007F607D" w:rsidRPr="007F607D" w:rsidRDefault="00272FDE" w:rsidP="007F607D">
      <w:pPr>
        <w:pStyle w:val="s1"/>
        <w:spacing w:before="0" w:beforeAutospacing="0" w:after="0" w:afterAutospacing="0"/>
        <w:ind w:left="567"/>
        <w:jc w:val="both"/>
        <w:rPr>
          <w:rStyle w:val="a3"/>
          <w:i/>
          <w:iCs/>
          <w:color w:val="000000" w:themeColor="text1"/>
          <w:sz w:val="23"/>
          <w:szCs w:val="23"/>
          <w:u w:val="none"/>
        </w:rPr>
      </w:pPr>
      <w:hyperlink r:id="rId59" w:anchor="/document/400407636/entry/0" w:history="1">
        <w:r w:rsidR="007F607D" w:rsidRPr="007F607D">
          <w:rPr>
            <w:rStyle w:val="a3"/>
            <w:i/>
            <w:iCs/>
            <w:color w:val="000000" w:themeColor="text1"/>
            <w:sz w:val="23"/>
            <w:szCs w:val="23"/>
            <w:u w:val="none"/>
          </w:rPr>
          <w:t>Приказ  ФНС России от 11 мая 2021 N ЕД-7-23/478@</w:t>
        </w:r>
      </w:hyperlink>
    </w:p>
    <w:p w14:paraId="04C99385" w14:textId="77777777" w:rsidR="007F607D" w:rsidRPr="007F607D" w:rsidRDefault="007F607D" w:rsidP="007F607D">
      <w:pPr>
        <w:pStyle w:val="s1"/>
        <w:spacing w:before="0" w:beforeAutospacing="0" w:after="0" w:afterAutospacing="0"/>
        <w:ind w:left="567"/>
        <w:jc w:val="both"/>
        <w:rPr>
          <w:rStyle w:val="a3"/>
          <w:i/>
          <w:iCs/>
          <w:color w:val="000000" w:themeColor="text1"/>
          <w:sz w:val="23"/>
          <w:szCs w:val="23"/>
          <w:u w:val="none"/>
        </w:rPr>
      </w:pPr>
      <w:r w:rsidRPr="007F607D">
        <w:rPr>
          <w:rStyle w:val="a3"/>
          <w:i/>
          <w:iCs/>
          <w:color w:val="000000" w:themeColor="text1"/>
          <w:sz w:val="23"/>
          <w:szCs w:val="23"/>
          <w:u w:val="none"/>
        </w:rPr>
        <w:t>Информация ФНС России от 23 августа 2021 г.</w:t>
      </w:r>
    </w:p>
    <w:p w14:paraId="442D008D" w14:textId="77777777" w:rsidR="007F607D" w:rsidRDefault="007F607D" w:rsidP="007F607D">
      <w:pPr>
        <w:pStyle w:val="s1"/>
        <w:spacing w:after="0" w:afterAutospacing="0"/>
        <w:ind w:firstLine="567"/>
        <w:jc w:val="both"/>
        <w:rPr>
          <w:bCs/>
          <w:sz w:val="23"/>
          <w:szCs w:val="23"/>
        </w:rPr>
      </w:pPr>
      <w:r>
        <w:rPr>
          <w:bCs/>
          <w:sz w:val="23"/>
          <w:szCs w:val="23"/>
        </w:rPr>
        <w:t>В</w:t>
      </w:r>
      <w:r w:rsidRPr="00B47F2D">
        <w:rPr>
          <w:bCs/>
          <w:sz w:val="23"/>
          <w:szCs w:val="23"/>
        </w:rPr>
        <w:t xml:space="preserve"> заявлении организация сможет выбрать, что нужно сделать с НДС или акцизом</w:t>
      </w:r>
      <w:r>
        <w:rPr>
          <w:bCs/>
          <w:sz w:val="23"/>
          <w:szCs w:val="23"/>
        </w:rPr>
        <w:t xml:space="preserve"> -</w:t>
      </w:r>
      <w:r w:rsidRPr="00B47F2D">
        <w:rPr>
          <w:bCs/>
          <w:sz w:val="23"/>
          <w:szCs w:val="23"/>
        </w:rPr>
        <w:t xml:space="preserve"> вернуть или зачесть. </w:t>
      </w:r>
    </w:p>
    <w:p w14:paraId="0D7AF3A6" w14:textId="77777777" w:rsidR="007F607D" w:rsidRDefault="007F607D" w:rsidP="007F607D">
      <w:pPr>
        <w:pStyle w:val="s1"/>
        <w:spacing w:before="0" w:beforeAutospacing="0" w:after="0" w:afterAutospacing="0"/>
        <w:ind w:firstLine="567"/>
        <w:jc w:val="both"/>
        <w:rPr>
          <w:bCs/>
          <w:sz w:val="23"/>
          <w:szCs w:val="23"/>
        </w:rPr>
      </w:pPr>
      <w:r w:rsidRPr="00B47F2D">
        <w:rPr>
          <w:bCs/>
          <w:sz w:val="23"/>
          <w:szCs w:val="23"/>
        </w:rPr>
        <w:t xml:space="preserve">Предусмотрели место для реквизитов счета. </w:t>
      </w:r>
    </w:p>
    <w:p w14:paraId="40E1D34A" w14:textId="77777777" w:rsidR="007F607D" w:rsidRDefault="007F607D" w:rsidP="007F607D">
      <w:pPr>
        <w:pStyle w:val="s1"/>
        <w:spacing w:before="0" w:beforeAutospacing="0" w:after="0" w:afterAutospacing="0"/>
        <w:ind w:firstLine="567"/>
        <w:jc w:val="both"/>
        <w:rPr>
          <w:bCs/>
          <w:sz w:val="23"/>
          <w:szCs w:val="23"/>
        </w:rPr>
      </w:pPr>
      <w:r w:rsidRPr="00B47F2D">
        <w:rPr>
          <w:bCs/>
          <w:sz w:val="23"/>
          <w:szCs w:val="23"/>
        </w:rPr>
        <w:t>Есть нескол</w:t>
      </w:r>
      <w:r>
        <w:rPr>
          <w:bCs/>
          <w:sz w:val="23"/>
          <w:szCs w:val="23"/>
        </w:rPr>
        <w:t xml:space="preserve">ько блоков в сведениях о зачете, что  свидетельствует о том, что </w:t>
      </w:r>
      <w:r w:rsidRPr="00B47F2D">
        <w:rPr>
          <w:bCs/>
          <w:sz w:val="23"/>
          <w:szCs w:val="23"/>
        </w:rPr>
        <w:t xml:space="preserve"> сумму можно разбить.</w:t>
      </w:r>
    </w:p>
    <w:p w14:paraId="32738943" w14:textId="77777777" w:rsidR="007F607D" w:rsidRDefault="007F607D" w:rsidP="007F607D">
      <w:pPr>
        <w:pStyle w:val="s1"/>
        <w:spacing w:before="0" w:beforeAutospacing="0" w:after="0" w:afterAutospacing="0"/>
        <w:ind w:firstLine="567"/>
        <w:jc w:val="both"/>
        <w:rPr>
          <w:bCs/>
          <w:sz w:val="23"/>
          <w:szCs w:val="23"/>
        </w:rPr>
      </w:pPr>
      <w:r w:rsidRPr="00B47F2D">
        <w:rPr>
          <w:bCs/>
          <w:sz w:val="23"/>
          <w:szCs w:val="23"/>
        </w:rPr>
        <w:t>В заявлении указали, что налогоплательщик должен вернуть деньги, если возмещение отменят.</w:t>
      </w:r>
    </w:p>
    <w:p w14:paraId="15659ED7" w14:textId="77777777" w:rsidR="007F607D" w:rsidRPr="00B47F2D" w:rsidRDefault="007F607D" w:rsidP="007F607D">
      <w:pPr>
        <w:pStyle w:val="s1"/>
        <w:spacing w:before="0" w:beforeAutospacing="0"/>
        <w:ind w:firstLine="567"/>
        <w:jc w:val="both"/>
        <w:rPr>
          <w:bCs/>
          <w:sz w:val="23"/>
          <w:szCs w:val="23"/>
        </w:rPr>
      </w:pPr>
      <w:r w:rsidRPr="00B47F2D">
        <w:rPr>
          <w:bCs/>
          <w:sz w:val="23"/>
          <w:szCs w:val="23"/>
        </w:rPr>
        <w:t>На сайте ФНС напомнили, что НДС и акцизы из деклараций за периоды после 1 июля участникам мониторинга возмещают в заявительном порядке</w:t>
      </w:r>
      <w:r>
        <w:rPr>
          <w:bCs/>
          <w:sz w:val="23"/>
          <w:szCs w:val="23"/>
        </w:rPr>
        <w:t xml:space="preserve"> - </w:t>
      </w:r>
      <w:r w:rsidRPr="00B47F2D">
        <w:rPr>
          <w:bCs/>
          <w:sz w:val="23"/>
          <w:szCs w:val="23"/>
        </w:rPr>
        <w:t>право на возмещение проверят в рамках мониторинга, камеральной проверки не будет. Если возместили больше, чем положено, составят мотивированное мнение.</w:t>
      </w:r>
    </w:p>
    <w:p w14:paraId="768B6D3A" w14:textId="77777777" w:rsidR="007F607D" w:rsidRDefault="007F607D" w:rsidP="007F607D">
      <w:pPr>
        <w:pStyle w:val="s1"/>
        <w:spacing w:before="0" w:beforeAutospacing="0"/>
        <w:ind w:firstLine="567"/>
        <w:jc w:val="both"/>
        <w:rPr>
          <w:bCs/>
          <w:sz w:val="23"/>
          <w:szCs w:val="23"/>
        </w:rPr>
      </w:pPr>
      <w:r w:rsidRPr="007F607D">
        <w:rPr>
          <w:bCs/>
          <w:sz w:val="23"/>
          <w:szCs w:val="23"/>
        </w:rPr>
        <w:t>Приказ с формой и форматом заявления вступит в силу 28 августа 2021 г.</w:t>
      </w:r>
    </w:p>
    <w:p w14:paraId="15DF5E4A" w14:textId="5325A4F2" w:rsidR="00A97F6F" w:rsidRDefault="00A97F6F" w:rsidP="007F607D">
      <w:pPr>
        <w:pStyle w:val="s1"/>
        <w:numPr>
          <w:ilvl w:val="0"/>
          <w:numId w:val="24"/>
        </w:numPr>
        <w:spacing w:before="0" w:beforeAutospacing="0" w:after="0" w:afterAutospacing="0"/>
        <w:ind w:left="567" w:hanging="567"/>
        <w:jc w:val="both"/>
        <w:rPr>
          <w:b/>
          <w:bCs/>
          <w:sz w:val="23"/>
          <w:szCs w:val="23"/>
        </w:rPr>
      </w:pPr>
      <w:r>
        <w:rPr>
          <w:b/>
          <w:bCs/>
          <w:sz w:val="23"/>
          <w:szCs w:val="23"/>
        </w:rPr>
        <w:t>О</w:t>
      </w:r>
      <w:r w:rsidRPr="00A97F6F">
        <w:rPr>
          <w:b/>
          <w:bCs/>
          <w:sz w:val="23"/>
          <w:szCs w:val="23"/>
        </w:rPr>
        <w:t xml:space="preserve">свобождение от налогообложения налогом на добавленную стоимость работ по строительству (созданию) объекта долевого строительства, выполняемых застройщиком при строительстве жилых домов, </w:t>
      </w:r>
      <w:r>
        <w:rPr>
          <w:b/>
          <w:bCs/>
          <w:sz w:val="23"/>
          <w:szCs w:val="23"/>
        </w:rPr>
        <w:t>НК РФ</w:t>
      </w:r>
      <w:r w:rsidRPr="00A97F6F">
        <w:rPr>
          <w:b/>
          <w:bCs/>
          <w:sz w:val="23"/>
          <w:szCs w:val="23"/>
        </w:rPr>
        <w:t xml:space="preserve"> не предусмотрено.</w:t>
      </w:r>
    </w:p>
    <w:p w14:paraId="6635BAE4" w14:textId="7982DC53" w:rsidR="00A97F6F" w:rsidRDefault="00D507F9" w:rsidP="007F607D">
      <w:pPr>
        <w:pStyle w:val="s1"/>
        <w:spacing w:before="0" w:beforeAutospacing="0" w:after="0" w:afterAutospacing="0"/>
        <w:ind w:left="567"/>
        <w:jc w:val="both"/>
        <w:rPr>
          <w:b/>
          <w:bCs/>
          <w:sz w:val="23"/>
          <w:szCs w:val="23"/>
        </w:rPr>
      </w:pPr>
      <w:r w:rsidRPr="00D507F9">
        <w:rPr>
          <w:b/>
          <w:bCs/>
          <w:sz w:val="23"/>
          <w:szCs w:val="23"/>
        </w:rPr>
        <w:t>При этом денежные средства, полученные застройщиком от участников долевого строительства в порядке возмещения затрат на строительство (создание) объекта долевого строительства, включаются в налоговую базу по налогу на добавленную стоимость у застройщика как оплата (частичная оплата), полученная в счет предстоящего выполнения работ.</w:t>
      </w:r>
    </w:p>
    <w:p w14:paraId="2C4B43A1" w14:textId="335043D0" w:rsidR="00D507F9" w:rsidRPr="000B09BF" w:rsidRDefault="00D507F9" w:rsidP="007F607D">
      <w:pPr>
        <w:pStyle w:val="s1"/>
        <w:spacing w:before="0" w:beforeAutospacing="0" w:after="0" w:afterAutospacing="0"/>
        <w:ind w:left="567"/>
        <w:jc w:val="both"/>
        <w:rPr>
          <w:b/>
          <w:bCs/>
          <w:sz w:val="23"/>
          <w:szCs w:val="23"/>
        </w:rPr>
      </w:pPr>
      <w:r>
        <w:rPr>
          <w:b/>
          <w:bCs/>
          <w:sz w:val="23"/>
          <w:szCs w:val="23"/>
        </w:rPr>
        <w:t>П</w:t>
      </w:r>
      <w:r w:rsidRPr="00D507F9">
        <w:rPr>
          <w:b/>
          <w:bCs/>
          <w:sz w:val="23"/>
          <w:szCs w:val="23"/>
        </w:rPr>
        <w:t>ринимая во внимание позицию, изложенную в постановлении Президиума Высшего Арбитражного Суда Российской Федерации от 23 ноября 2010 г. N 3309/10, суммы налога на добавленную стоимость по товарам (работам, услугам), приобретаемым для осуществления строительства жилых домов, операции по реализации которых освобождаются от налогообложения НДС, вычетам не подлежат.</w:t>
      </w:r>
    </w:p>
    <w:p w14:paraId="3530F920" w14:textId="2502D35E" w:rsidR="00A97F6F" w:rsidRDefault="00272FDE" w:rsidP="00B133B5">
      <w:pPr>
        <w:pStyle w:val="s1"/>
        <w:spacing w:before="120" w:beforeAutospacing="0" w:after="120" w:afterAutospacing="0"/>
        <w:ind w:left="567"/>
        <w:jc w:val="both"/>
        <w:rPr>
          <w:rStyle w:val="a3"/>
          <w:i/>
          <w:iCs/>
          <w:color w:val="000000" w:themeColor="text1"/>
          <w:sz w:val="23"/>
          <w:szCs w:val="23"/>
          <w:u w:val="none"/>
        </w:rPr>
      </w:pPr>
      <w:hyperlink r:id="rId60" w:anchor="/document/400407636/entry/0" w:history="1">
        <w:r w:rsidR="00A97F6F" w:rsidRPr="000B09BF">
          <w:rPr>
            <w:rStyle w:val="a3"/>
            <w:i/>
            <w:iCs/>
            <w:color w:val="000000" w:themeColor="text1"/>
            <w:sz w:val="23"/>
            <w:szCs w:val="23"/>
            <w:u w:val="none"/>
          </w:rPr>
          <w:t xml:space="preserve">Письмо Минфина России от </w:t>
        </w:r>
        <w:r w:rsidR="00A97F6F">
          <w:rPr>
            <w:rStyle w:val="a3"/>
            <w:i/>
            <w:iCs/>
            <w:color w:val="000000" w:themeColor="text1"/>
            <w:sz w:val="23"/>
            <w:szCs w:val="23"/>
            <w:u w:val="none"/>
          </w:rPr>
          <w:t>03</w:t>
        </w:r>
        <w:r w:rsidR="00A97F6F" w:rsidRPr="000B09BF">
          <w:rPr>
            <w:rStyle w:val="a3"/>
            <w:i/>
            <w:iCs/>
            <w:color w:val="000000" w:themeColor="text1"/>
            <w:sz w:val="23"/>
            <w:szCs w:val="23"/>
            <w:u w:val="none"/>
          </w:rPr>
          <w:t xml:space="preserve"> августа 2021 г. N 03-07-</w:t>
        </w:r>
        <w:r w:rsidR="00A97F6F">
          <w:rPr>
            <w:rStyle w:val="a3"/>
            <w:i/>
            <w:iCs/>
            <w:color w:val="000000" w:themeColor="text1"/>
            <w:sz w:val="23"/>
            <w:szCs w:val="23"/>
            <w:u w:val="none"/>
          </w:rPr>
          <w:t>07</w:t>
        </w:r>
        <w:r w:rsidR="00A97F6F" w:rsidRPr="000B09BF">
          <w:rPr>
            <w:rStyle w:val="a3"/>
            <w:i/>
            <w:iCs/>
            <w:color w:val="000000" w:themeColor="text1"/>
            <w:sz w:val="23"/>
            <w:szCs w:val="23"/>
            <w:u w:val="none"/>
          </w:rPr>
          <w:t>/6</w:t>
        </w:r>
        <w:r w:rsidR="00A97F6F">
          <w:rPr>
            <w:rStyle w:val="a3"/>
            <w:i/>
            <w:iCs/>
            <w:color w:val="000000" w:themeColor="text1"/>
            <w:sz w:val="23"/>
            <w:szCs w:val="23"/>
            <w:u w:val="none"/>
          </w:rPr>
          <w:t>2228</w:t>
        </w:r>
      </w:hyperlink>
    </w:p>
    <w:p w14:paraId="18234A3D" w14:textId="77777777" w:rsidR="00170011" w:rsidRPr="00170011" w:rsidRDefault="00170011" w:rsidP="007F607D">
      <w:pPr>
        <w:pStyle w:val="s1"/>
        <w:numPr>
          <w:ilvl w:val="0"/>
          <w:numId w:val="24"/>
        </w:numPr>
        <w:spacing w:before="0" w:beforeAutospacing="0" w:after="0" w:afterAutospacing="0"/>
        <w:ind w:left="567" w:hanging="567"/>
        <w:jc w:val="both"/>
        <w:rPr>
          <w:b/>
          <w:bCs/>
          <w:sz w:val="23"/>
          <w:szCs w:val="23"/>
        </w:rPr>
      </w:pPr>
      <w:r w:rsidRPr="00170011">
        <w:rPr>
          <w:b/>
          <w:bCs/>
          <w:sz w:val="23"/>
          <w:szCs w:val="23"/>
        </w:rPr>
        <w:t>При составлении счета-фактуры экспедитором, приобретающим у продавцов товары (работы, услуги), имущественные права от своего имени, указываются наименования товаров (описание работ, услуг), имущественных прав в отдельных позициях по каждому продавцу.</w:t>
      </w:r>
    </w:p>
    <w:p w14:paraId="0945C58E" w14:textId="1E0F6479" w:rsidR="00170011" w:rsidRPr="000B09BF" w:rsidRDefault="00170011" w:rsidP="007F607D">
      <w:pPr>
        <w:pStyle w:val="s1"/>
        <w:spacing w:before="0" w:beforeAutospacing="0" w:after="0" w:afterAutospacing="0"/>
        <w:ind w:left="567"/>
        <w:jc w:val="both"/>
        <w:rPr>
          <w:b/>
          <w:bCs/>
          <w:sz w:val="23"/>
          <w:szCs w:val="23"/>
        </w:rPr>
      </w:pPr>
      <w:r w:rsidRPr="00170011">
        <w:rPr>
          <w:b/>
          <w:bCs/>
          <w:sz w:val="23"/>
          <w:szCs w:val="23"/>
        </w:rPr>
        <w:t>Данный порядок применяется, если экспедитор налоговую базу по НДС определяет как сумму полученного вознаграждения.</w:t>
      </w:r>
    </w:p>
    <w:p w14:paraId="54B89726" w14:textId="53DCE933" w:rsidR="00170011" w:rsidRPr="00B133B5" w:rsidRDefault="00272FDE" w:rsidP="00B133B5">
      <w:pPr>
        <w:pStyle w:val="s1"/>
        <w:spacing w:before="120" w:beforeAutospacing="0" w:after="120" w:afterAutospacing="0"/>
        <w:ind w:left="567"/>
        <w:jc w:val="both"/>
        <w:rPr>
          <w:rStyle w:val="a3"/>
          <w:i/>
          <w:iCs/>
          <w:color w:val="000000" w:themeColor="text1"/>
          <w:sz w:val="23"/>
          <w:szCs w:val="23"/>
          <w:u w:val="none"/>
        </w:rPr>
      </w:pPr>
      <w:hyperlink r:id="rId61" w:anchor="/document/400407636/entry/0" w:history="1">
        <w:r w:rsidR="00170011" w:rsidRPr="000B09BF">
          <w:rPr>
            <w:rStyle w:val="a3"/>
            <w:i/>
            <w:iCs/>
            <w:color w:val="000000" w:themeColor="text1"/>
            <w:sz w:val="23"/>
            <w:szCs w:val="23"/>
            <w:u w:val="none"/>
          </w:rPr>
          <w:t xml:space="preserve">Письмо Минфина России от </w:t>
        </w:r>
        <w:r w:rsidR="00170011">
          <w:rPr>
            <w:rStyle w:val="a3"/>
            <w:i/>
            <w:iCs/>
            <w:color w:val="000000" w:themeColor="text1"/>
            <w:sz w:val="23"/>
            <w:szCs w:val="23"/>
            <w:u w:val="none"/>
          </w:rPr>
          <w:t>04</w:t>
        </w:r>
        <w:r w:rsidR="00170011" w:rsidRPr="000B09BF">
          <w:rPr>
            <w:rStyle w:val="a3"/>
            <w:i/>
            <w:iCs/>
            <w:color w:val="000000" w:themeColor="text1"/>
            <w:sz w:val="23"/>
            <w:szCs w:val="23"/>
            <w:u w:val="none"/>
          </w:rPr>
          <w:t xml:space="preserve"> августа 2021 г. N 03-07-</w:t>
        </w:r>
        <w:r w:rsidR="00170011">
          <w:rPr>
            <w:rStyle w:val="a3"/>
            <w:i/>
            <w:iCs/>
            <w:color w:val="000000" w:themeColor="text1"/>
            <w:sz w:val="23"/>
            <w:szCs w:val="23"/>
            <w:u w:val="none"/>
          </w:rPr>
          <w:t>09</w:t>
        </w:r>
        <w:r w:rsidR="00170011" w:rsidRPr="000B09BF">
          <w:rPr>
            <w:rStyle w:val="a3"/>
            <w:i/>
            <w:iCs/>
            <w:color w:val="000000" w:themeColor="text1"/>
            <w:sz w:val="23"/>
            <w:szCs w:val="23"/>
            <w:u w:val="none"/>
          </w:rPr>
          <w:t>/6</w:t>
        </w:r>
        <w:r w:rsidR="00170011">
          <w:rPr>
            <w:rStyle w:val="a3"/>
            <w:i/>
            <w:iCs/>
            <w:color w:val="000000" w:themeColor="text1"/>
            <w:sz w:val="23"/>
            <w:szCs w:val="23"/>
            <w:u w:val="none"/>
          </w:rPr>
          <w:t>2634</w:t>
        </w:r>
      </w:hyperlink>
    </w:p>
    <w:p w14:paraId="1AF89605" w14:textId="00186CE4" w:rsidR="00A97F6F" w:rsidRPr="000B09BF" w:rsidRDefault="00A97F6F" w:rsidP="007F607D">
      <w:pPr>
        <w:pStyle w:val="s1"/>
        <w:numPr>
          <w:ilvl w:val="0"/>
          <w:numId w:val="24"/>
        </w:numPr>
        <w:spacing w:before="120" w:beforeAutospacing="0" w:after="0" w:afterAutospacing="0"/>
        <w:ind w:left="567" w:hanging="567"/>
        <w:contextualSpacing/>
        <w:jc w:val="both"/>
        <w:rPr>
          <w:b/>
          <w:bCs/>
          <w:sz w:val="23"/>
          <w:szCs w:val="23"/>
        </w:rPr>
      </w:pPr>
      <w:r>
        <w:rPr>
          <w:b/>
          <w:bCs/>
          <w:sz w:val="23"/>
          <w:szCs w:val="23"/>
        </w:rPr>
        <w:t>П</w:t>
      </w:r>
      <w:r w:rsidRPr="00A97F6F">
        <w:rPr>
          <w:b/>
          <w:bCs/>
          <w:sz w:val="23"/>
          <w:szCs w:val="23"/>
        </w:rPr>
        <w:t>ри определении налоговой базы выручка от передачи имущественных прав определяется исходя из всех доходов налогоплательщика, связанных с расчетами по оплате указанных имущественных прав.</w:t>
      </w:r>
    </w:p>
    <w:p w14:paraId="4D9FEFCB" w14:textId="758FE070" w:rsidR="00A97F6F" w:rsidRPr="00B133B5" w:rsidRDefault="00272FDE" w:rsidP="00B133B5">
      <w:pPr>
        <w:pStyle w:val="s1"/>
        <w:spacing w:before="120" w:beforeAutospacing="0" w:after="120" w:afterAutospacing="0"/>
        <w:ind w:left="567"/>
        <w:jc w:val="both"/>
        <w:rPr>
          <w:rStyle w:val="a3"/>
          <w:i/>
          <w:iCs/>
          <w:color w:val="000000" w:themeColor="text1"/>
          <w:sz w:val="23"/>
          <w:szCs w:val="23"/>
          <w:u w:val="none"/>
        </w:rPr>
      </w:pPr>
      <w:hyperlink r:id="rId62" w:anchor="/document/400407636/entry/0" w:history="1">
        <w:r w:rsidR="00A97F6F" w:rsidRPr="000B09BF">
          <w:rPr>
            <w:rStyle w:val="a3"/>
            <w:i/>
            <w:iCs/>
            <w:color w:val="000000" w:themeColor="text1"/>
            <w:sz w:val="23"/>
            <w:szCs w:val="23"/>
            <w:u w:val="none"/>
          </w:rPr>
          <w:t xml:space="preserve">Письмо Минфина России от </w:t>
        </w:r>
        <w:r w:rsidR="00A97F6F">
          <w:rPr>
            <w:rStyle w:val="a3"/>
            <w:i/>
            <w:iCs/>
            <w:color w:val="000000" w:themeColor="text1"/>
            <w:sz w:val="23"/>
            <w:szCs w:val="23"/>
            <w:u w:val="none"/>
          </w:rPr>
          <w:t>06</w:t>
        </w:r>
        <w:r w:rsidR="00A97F6F" w:rsidRPr="000B09BF">
          <w:rPr>
            <w:rStyle w:val="a3"/>
            <w:i/>
            <w:iCs/>
            <w:color w:val="000000" w:themeColor="text1"/>
            <w:sz w:val="23"/>
            <w:szCs w:val="23"/>
            <w:u w:val="none"/>
          </w:rPr>
          <w:t xml:space="preserve"> августа 2021 г. N 03-07-</w:t>
        </w:r>
        <w:r w:rsidR="00A97F6F">
          <w:rPr>
            <w:rStyle w:val="a3"/>
            <w:i/>
            <w:iCs/>
            <w:color w:val="000000" w:themeColor="text1"/>
            <w:sz w:val="23"/>
            <w:szCs w:val="23"/>
            <w:u w:val="none"/>
          </w:rPr>
          <w:t>05</w:t>
        </w:r>
        <w:r w:rsidR="00A97F6F" w:rsidRPr="000B09BF">
          <w:rPr>
            <w:rStyle w:val="a3"/>
            <w:i/>
            <w:iCs/>
            <w:color w:val="000000" w:themeColor="text1"/>
            <w:sz w:val="23"/>
            <w:szCs w:val="23"/>
            <w:u w:val="none"/>
          </w:rPr>
          <w:t>/6</w:t>
        </w:r>
        <w:r w:rsidR="00A97F6F">
          <w:rPr>
            <w:rStyle w:val="a3"/>
            <w:i/>
            <w:iCs/>
            <w:color w:val="000000" w:themeColor="text1"/>
            <w:sz w:val="23"/>
            <w:szCs w:val="23"/>
            <w:u w:val="none"/>
          </w:rPr>
          <w:t>3365</w:t>
        </w:r>
      </w:hyperlink>
    </w:p>
    <w:p w14:paraId="1A871C22" w14:textId="1C9CE364" w:rsidR="00434C3B" w:rsidRPr="000B09BF" w:rsidRDefault="00434C3B" w:rsidP="007F607D">
      <w:pPr>
        <w:pStyle w:val="s1"/>
        <w:numPr>
          <w:ilvl w:val="0"/>
          <w:numId w:val="24"/>
        </w:numPr>
        <w:spacing w:before="120" w:beforeAutospacing="0" w:after="0" w:afterAutospacing="0"/>
        <w:ind w:left="567" w:hanging="567"/>
        <w:contextualSpacing/>
        <w:jc w:val="both"/>
        <w:rPr>
          <w:b/>
          <w:bCs/>
          <w:sz w:val="23"/>
          <w:szCs w:val="23"/>
        </w:rPr>
      </w:pPr>
      <w:r>
        <w:rPr>
          <w:b/>
          <w:bCs/>
          <w:sz w:val="23"/>
          <w:szCs w:val="23"/>
        </w:rPr>
        <w:t>О</w:t>
      </w:r>
      <w:r w:rsidRPr="00434C3B">
        <w:rPr>
          <w:b/>
          <w:bCs/>
          <w:sz w:val="23"/>
          <w:szCs w:val="23"/>
        </w:rPr>
        <w:t xml:space="preserve">перации по реализации авиационных двигателей, запасных частей и комплектующих изделий, предназначенных для строительства, ремонта и (или) модернизации на территории Российской Федерации гражданских воздушных судов, облагаются НДС по ставке в размере 0 процентов при условии представления в налоговые органы документов, поименованных в пункте 15.2 статьи 165 </w:t>
      </w:r>
      <w:r>
        <w:rPr>
          <w:b/>
          <w:bCs/>
          <w:sz w:val="23"/>
          <w:szCs w:val="23"/>
        </w:rPr>
        <w:t>НК РФ</w:t>
      </w:r>
      <w:r w:rsidRPr="00D94038">
        <w:rPr>
          <w:b/>
          <w:bCs/>
          <w:sz w:val="23"/>
          <w:szCs w:val="23"/>
        </w:rPr>
        <w:t>.</w:t>
      </w:r>
    </w:p>
    <w:p w14:paraId="43C5E8F7" w14:textId="4AFE5287" w:rsidR="00434C3B" w:rsidRDefault="00272FDE" w:rsidP="00B133B5">
      <w:pPr>
        <w:pStyle w:val="s1"/>
        <w:spacing w:before="120" w:beforeAutospacing="0" w:after="120" w:afterAutospacing="0"/>
        <w:ind w:left="567"/>
        <w:jc w:val="both"/>
        <w:rPr>
          <w:rStyle w:val="a3"/>
          <w:i/>
          <w:iCs/>
          <w:color w:val="000000" w:themeColor="text1"/>
          <w:sz w:val="23"/>
          <w:szCs w:val="23"/>
          <w:u w:val="none"/>
        </w:rPr>
      </w:pPr>
      <w:hyperlink r:id="rId63" w:anchor="/document/400407636/entry/0" w:history="1">
        <w:r w:rsidR="00434C3B" w:rsidRPr="000B09BF">
          <w:rPr>
            <w:rStyle w:val="a3"/>
            <w:i/>
            <w:iCs/>
            <w:color w:val="000000" w:themeColor="text1"/>
            <w:sz w:val="23"/>
            <w:szCs w:val="23"/>
            <w:u w:val="none"/>
          </w:rPr>
          <w:t>Письмо Минфина России от 1</w:t>
        </w:r>
        <w:r w:rsidR="00434C3B">
          <w:rPr>
            <w:rStyle w:val="a3"/>
            <w:i/>
            <w:iCs/>
            <w:color w:val="000000" w:themeColor="text1"/>
            <w:sz w:val="23"/>
            <w:szCs w:val="23"/>
            <w:u w:val="none"/>
          </w:rPr>
          <w:t>0</w:t>
        </w:r>
        <w:r w:rsidR="00434C3B" w:rsidRPr="000B09BF">
          <w:rPr>
            <w:rStyle w:val="a3"/>
            <w:i/>
            <w:iCs/>
            <w:color w:val="000000" w:themeColor="text1"/>
            <w:sz w:val="23"/>
            <w:szCs w:val="23"/>
            <w:u w:val="none"/>
          </w:rPr>
          <w:t xml:space="preserve"> августа 2021 г. N 03-07-</w:t>
        </w:r>
        <w:r w:rsidR="00434C3B">
          <w:rPr>
            <w:rStyle w:val="a3"/>
            <w:i/>
            <w:iCs/>
            <w:color w:val="000000" w:themeColor="text1"/>
            <w:sz w:val="23"/>
            <w:szCs w:val="23"/>
            <w:u w:val="none"/>
          </w:rPr>
          <w:t>08</w:t>
        </w:r>
        <w:r w:rsidR="00434C3B" w:rsidRPr="000B09BF">
          <w:rPr>
            <w:rStyle w:val="a3"/>
            <w:i/>
            <w:iCs/>
            <w:color w:val="000000" w:themeColor="text1"/>
            <w:sz w:val="23"/>
            <w:szCs w:val="23"/>
            <w:u w:val="none"/>
          </w:rPr>
          <w:t>/6</w:t>
        </w:r>
        <w:r w:rsidR="00434C3B">
          <w:rPr>
            <w:rStyle w:val="a3"/>
            <w:i/>
            <w:iCs/>
            <w:color w:val="000000" w:themeColor="text1"/>
            <w:sz w:val="23"/>
            <w:szCs w:val="23"/>
            <w:u w:val="none"/>
          </w:rPr>
          <w:t>4188</w:t>
        </w:r>
      </w:hyperlink>
    </w:p>
    <w:p w14:paraId="106F79D9" w14:textId="6BC0F0ED" w:rsidR="00170011" w:rsidRPr="00170011" w:rsidRDefault="00170011" w:rsidP="007F607D">
      <w:pPr>
        <w:pStyle w:val="s1"/>
        <w:numPr>
          <w:ilvl w:val="0"/>
          <w:numId w:val="24"/>
        </w:numPr>
        <w:spacing w:before="120" w:beforeAutospacing="0" w:after="0" w:afterAutospacing="0"/>
        <w:ind w:left="567" w:hanging="567"/>
        <w:jc w:val="both"/>
        <w:rPr>
          <w:b/>
          <w:bCs/>
          <w:sz w:val="23"/>
          <w:szCs w:val="23"/>
        </w:rPr>
      </w:pPr>
      <w:r>
        <w:rPr>
          <w:b/>
          <w:bCs/>
          <w:sz w:val="23"/>
          <w:szCs w:val="23"/>
        </w:rPr>
        <w:t>И</w:t>
      </w:r>
      <w:r w:rsidRPr="00170011">
        <w:rPr>
          <w:b/>
          <w:bCs/>
          <w:sz w:val="23"/>
          <w:szCs w:val="23"/>
        </w:rPr>
        <w:t>ндивидуальные предприниматели, применяющие упрощенную систему налогообложения, при реализации товаров (работ, услуг) счета-фактуры составлять не должны.</w:t>
      </w:r>
    </w:p>
    <w:p w14:paraId="3821CBF9" w14:textId="3DABAFE1" w:rsidR="00170011" w:rsidRPr="000B09BF" w:rsidRDefault="00170011" w:rsidP="007F607D">
      <w:pPr>
        <w:pStyle w:val="s1"/>
        <w:spacing w:before="120" w:beforeAutospacing="0" w:after="0" w:afterAutospacing="0"/>
        <w:ind w:left="567"/>
        <w:contextualSpacing/>
        <w:jc w:val="both"/>
        <w:rPr>
          <w:b/>
          <w:bCs/>
          <w:sz w:val="23"/>
          <w:szCs w:val="23"/>
        </w:rPr>
      </w:pPr>
      <w:r w:rsidRPr="00170011">
        <w:rPr>
          <w:b/>
          <w:bCs/>
          <w:sz w:val="23"/>
          <w:szCs w:val="23"/>
        </w:rPr>
        <w:t xml:space="preserve">При этом необходимо учитывать, что в соответствии с подпунктом 1 пункта 5 статьи 173 </w:t>
      </w:r>
      <w:r>
        <w:rPr>
          <w:b/>
          <w:bCs/>
          <w:sz w:val="23"/>
          <w:szCs w:val="23"/>
        </w:rPr>
        <w:t>НК РФ</w:t>
      </w:r>
      <w:r w:rsidRPr="00170011">
        <w:rPr>
          <w:b/>
          <w:bCs/>
          <w:sz w:val="23"/>
          <w:szCs w:val="23"/>
        </w:rPr>
        <w:t xml:space="preserve"> в случае выставления ими покупателю счета-фактуры с выделением суммы налога на добавленную стоимость эти суммы налога подлежат уплате в бюджет в полном объеме.</w:t>
      </w:r>
    </w:p>
    <w:p w14:paraId="039AF42A" w14:textId="1F14FB35" w:rsidR="00170011" w:rsidRDefault="00272FDE" w:rsidP="00B133B5">
      <w:pPr>
        <w:pStyle w:val="s1"/>
        <w:spacing w:before="120" w:beforeAutospacing="0" w:after="120" w:afterAutospacing="0"/>
        <w:ind w:left="567"/>
        <w:jc w:val="both"/>
        <w:rPr>
          <w:rStyle w:val="a3"/>
          <w:i/>
          <w:iCs/>
          <w:color w:val="000000" w:themeColor="text1"/>
          <w:sz w:val="23"/>
          <w:szCs w:val="23"/>
          <w:u w:val="none"/>
        </w:rPr>
      </w:pPr>
      <w:hyperlink r:id="rId64" w:anchor="/document/400407636/entry/0" w:history="1">
        <w:r w:rsidR="00170011" w:rsidRPr="000B09BF">
          <w:rPr>
            <w:rStyle w:val="a3"/>
            <w:i/>
            <w:iCs/>
            <w:color w:val="000000" w:themeColor="text1"/>
            <w:sz w:val="23"/>
            <w:szCs w:val="23"/>
            <w:u w:val="none"/>
          </w:rPr>
          <w:t>Письмо Минфина России от 1</w:t>
        </w:r>
        <w:r w:rsidR="00170011">
          <w:rPr>
            <w:rStyle w:val="a3"/>
            <w:i/>
            <w:iCs/>
            <w:color w:val="000000" w:themeColor="text1"/>
            <w:sz w:val="23"/>
            <w:szCs w:val="23"/>
            <w:u w:val="none"/>
          </w:rPr>
          <w:t>0</w:t>
        </w:r>
        <w:r w:rsidR="00170011" w:rsidRPr="000B09BF">
          <w:rPr>
            <w:rStyle w:val="a3"/>
            <w:i/>
            <w:iCs/>
            <w:color w:val="000000" w:themeColor="text1"/>
            <w:sz w:val="23"/>
            <w:szCs w:val="23"/>
            <w:u w:val="none"/>
          </w:rPr>
          <w:t xml:space="preserve"> августа 2021 г. N 03-07-</w:t>
        </w:r>
        <w:r w:rsidR="00170011">
          <w:rPr>
            <w:rStyle w:val="a3"/>
            <w:i/>
            <w:iCs/>
            <w:color w:val="000000" w:themeColor="text1"/>
            <w:sz w:val="23"/>
            <w:szCs w:val="23"/>
            <w:u w:val="none"/>
          </w:rPr>
          <w:t>14</w:t>
        </w:r>
        <w:r w:rsidR="00170011" w:rsidRPr="000B09BF">
          <w:rPr>
            <w:rStyle w:val="a3"/>
            <w:i/>
            <w:iCs/>
            <w:color w:val="000000" w:themeColor="text1"/>
            <w:sz w:val="23"/>
            <w:szCs w:val="23"/>
            <w:u w:val="none"/>
          </w:rPr>
          <w:t>/6</w:t>
        </w:r>
        <w:r w:rsidR="00170011">
          <w:rPr>
            <w:rStyle w:val="a3"/>
            <w:i/>
            <w:iCs/>
            <w:color w:val="000000" w:themeColor="text1"/>
            <w:sz w:val="23"/>
            <w:szCs w:val="23"/>
            <w:u w:val="none"/>
          </w:rPr>
          <w:t>4198</w:t>
        </w:r>
      </w:hyperlink>
    </w:p>
    <w:p w14:paraId="31D016CC" w14:textId="03493D6A" w:rsidR="005F18DA" w:rsidRDefault="005F18DA" w:rsidP="007F607D">
      <w:pPr>
        <w:pStyle w:val="s1"/>
        <w:numPr>
          <w:ilvl w:val="0"/>
          <w:numId w:val="24"/>
        </w:numPr>
        <w:spacing w:before="120" w:beforeAutospacing="0" w:after="0" w:afterAutospacing="0"/>
        <w:ind w:left="567" w:hanging="567"/>
        <w:contextualSpacing/>
        <w:jc w:val="both"/>
        <w:rPr>
          <w:b/>
          <w:bCs/>
          <w:sz w:val="23"/>
          <w:szCs w:val="23"/>
        </w:rPr>
      </w:pPr>
      <w:r>
        <w:rPr>
          <w:b/>
          <w:bCs/>
          <w:sz w:val="23"/>
          <w:szCs w:val="23"/>
        </w:rPr>
        <w:t>В</w:t>
      </w:r>
      <w:r w:rsidRPr="005F18DA">
        <w:rPr>
          <w:b/>
          <w:bCs/>
          <w:sz w:val="23"/>
          <w:szCs w:val="23"/>
        </w:rPr>
        <w:t xml:space="preserve"> счете-фактуре, выставляемом лизингодателем лизингополучателю на оплату услуг по договору финансовой аренды (лизинга), реквизиты прослеживаемости не отражаются.</w:t>
      </w:r>
    </w:p>
    <w:p w14:paraId="2BC5AD01" w14:textId="1C74A809" w:rsidR="005F18DA" w:rsidRDefault="005F18DA" w:rsidP="007F607D">
      <w:pPr>
        <w:pStyle w:val="s1"/>
        <w:spacing w:before="120" w:beforeAutospacing="0" w:after="0" w:afterAutospacing="0"/>
        <w:ind w:left="567"/>
        <w:contextualSpacing/>
        <w:jc w:val="both"/>
        <w:rPr>
          <w:b/>
          <w:bCs/>
          <w:sz w:val="23"/>
          <w:szCs w:val="23"/>
        </w:rPr>
      </w:pPr>
      <w:r w:rsidRPr="005F18DA">
        <w:rPr>
          <w:b/>
          <w:bCs/>
          <w:sz w:val="23"/>
          <w:szCs w:val="23"/>
        </w:rPr>
        <w:t>На официальном сайте ФНС России в информационно-телекоммуникационной сети "Интернет" (www.nalog.gov.ru) размещен специальный сервис "Товары, подлежащие прослеживаемости", позволяющий по коду Общероссийского классификатора продукции по видам экономической деятельности или по наименованию товара определить, отнесен ли товар к товарам, подлежащим прослеживаемости.</w:t>
      </w:r>
    </w:p>
    <w:p w14:paraId="1ECB84BB" w14:textId="77777777" w:rsidR="005F18DA" w:rsidRDefault="005F18DA" w:rsidP="007F607D">
      <w:pPr>
        <w:pStyle w:val="s1"/>
        <w:spacing w:before="120" w:beforeAutospacing="0" w:after="0" w:afterAutospacing="0"/>
        <w:ind w:left="567"/>
        <w:contextualSpacing/>
        <w:jc w:val="both"/>
        <w:rPr>
          <w:b/>
          <w:bCs/>
          <w:sz w:val="23"/>
          <w:szCs w:val="23"/>
        </w:rPr>
      </w:pPr>
      <w:r>
        <w:rPr>
          <w:b/>
          <w:bCs/>
          <w:sz w:val="23"/>
          <w:szCs w:val="23"/>
        </w:rPr>
        <w:t>П</w:t>
      </w:r>
      <w:r w:rsidRPr="005F18DA">
        <w:rPr>
          <w:b/>
          <w:bCs/>
          <w:sz w:val="23"/>
          <w:szCs w:val="23"/>
        </w:rPr>
        <w:t xml:space="preserve">ри отсутствии в полученном счете-фактуре РНПТ рекомендуется обратиться к поставщику с просьбой о корректном оформлении счета-фактуры и отражении в выставляемом счете-фактуре реквизитов прослеживаемости, в том числе РНПТ. При отсутствии РНПТ у поставщика на товар, подлежащий прослеживаемости, находящийся в его собственности по состоянию на 8 июля 2021 г., поставщику необходимо представить в ФНС России уведомление об остатках товаров, подлежащих прослеживаемости, на указанный товар, в ответ </w:t>
      </w:r>
      <w:proofErr w:type="gramStart"/>
      <w:r w:rsidRPr="005F18DA">
        <w:rPr>
          <w:b/>
          <w:bCs/>
          <w:sz w:val="23"/>
          <w:szCs w:val="23"/>
        </w:rPr>
        <w:t>на</w:t>
      </w:r>
      <w:proofErr w:type="gramEnd"/>
      <w:r w:rsidRPr="005F18DA">
        <w:rPr>
          <w:b/>
          <w:bCs/>
          <w:sz w:val="23"/>
          <w:szCs w:val="23"/>
        </w:rPr>
        <w:t xml:space="preserve"> которое будет направлена квитанция о присвоении РНПТ.</w:t>
      </w:r>
    </w:p>
    <w:p w14:paraId="425F3065" w14:textId="0C91A343" w:rsidR="005F18DA" w:rsidRDefault="005F18DA" w:rsidP="007F607D">
      <w:pPr>
        <w:pStyle w:val="s1"/>
        <w:spacing w:before="120" w:beforeAutospacing="0" w:after="0" w:afterAutospacing="0"/>
        <w:ind w:left="567"/>
        <w:contextualSpacing/>
        <w:jc w:val="both"/>
        <w:rPr>
          <w:b/>
          <w:bCs/>
          <w:sz w:val="23"/>
          <w:szCs w:val="23"/>
        </w:rPr>
      </w:pPr>
      <w:r w:rsidRPr="005F18DA">
        <w:rPr>
          <w:b/>
          <w:bCs/>
          <w:sz w:val="23"/>
          <w:szCs w:val="23"/>
        </w:rPr>
        <w:t>В отношении норм, устанавливающих ответственность за нарушения законодательства о национальной системе прослеживаемости, установлен переходный период - один год с момента вступления в силу основных положений законодательства о национальной системе прослеживаемости. Так, указанные нормы будут распространяться на правоотношения, возникшие с 1 июля 2022 года.</w:t>
      </w:r>
    </w:p>
    <w:p w14:paraId="170764DB" w14:textId="0C751509" w:rsidR="005F18DA" w:rsidRPr="00B133B5" w:rsidRDefault="00272FDE" w:rsidP="00B133B5">
      <w:pPr>
        <w:pStyle w:val="s1"/>
        <w:spacing w:before="120" w:beforeAutospacing="0" w:after="120" w:afterAutospacing="0"/>
        <w:ind w:left="567"/>
        <w:jc w:val="both"/>
        <w:rPr>
          <w:rStyle w:val="a3"/>
          <w:i/>
          <w:iCs/>
          <w:color w:val="000000" w:themeColor="text1"/>
          <w:sz w:val="23"/>
          <w:szCs w:val="23"/>
          <w:u w:val="none"/>
        </w:rPr>
      </w:pPr>
      <w:hyperlink r:id="rId65" w:anchor="/document/400407636/entry/0" w:history="1">
        <w:r w:rsidR="005F18DA" w:rsidRPr="000B09BF">
          <w:rPr>
            <w:rStyle w:val="a3"/>
            <w:i/>
            <w:iCs/>
            <w:color w:val="000000" w:themeColor="text1"/>
            <w:sz w:val="23"/>
            <w:szCs w:val="23"/>
            <w:u w:val="none"/>
          </w:rPr>
          <w:t>Письмо Минфина России от 1</w:t>
        </w:r>
        <w:r w:rsidR="005F18DA">
          <w:rPr>
            <w:rStyle w:val="a3"/>
            <w:i/>
            <w:iCs/>
            <w:color w:val="000000" w:themeColor="text1"/>
            <w:sz w:val="23"/>
            <w:szCs w:val="23"/>
            <w:u w:val="none"/>
          </w:rPr>
          <w:t>1</w:t>
        </w:r>
        <w:r w:rsidR="005F18DA" w:rsidRPr="000B09BF">
          <w:rPr>
            <w:rStyle w:val="a3"/>
            <w:i/>
            <w:iCs/>
            <w:color w:val="000000" w:themeColor="text1"/>
            <w:sz w:val="23"/>
            <w:szCs w:val="23"/>
            <w:u w:val="none"/>
          </w:rPr>
          <w:t xml:space="preserve"> августа 2021 г. N </w:t>
        </w:r>
        <w:r w:rsidR="005F18DA">
          <w:rPr>
            <w:rStyle w:val="a3"/>
            <w:i/>
            <w:iCs/>
            <w:color w:val="000000" w:themeColor="text1"/>
            <w:sz w:val="23"/>
            <w:szCs w:val="23"/>
            <w:u w:val="none"/>
          </w:rPr>
          <w:t>27</w:t>
        </w:r>
        <w:r w:rsidR="005F18DA" w:rsidRPr="000B09BF">
          <w:rPr>
            <w:rStyle w:val="a3"/>
            <w:i/>
            <w:iCs/>
            <w:color w:val="000000" w:themeColor="text1"/>
            <w:sz w:val="23"/>
            <w:szCs w:val="23"/>
            <w:u w:val="none"/>
          </w:rPr>
          <w:t>-0</w:t>
        </w:r>
        <w:r w:rsidR="005F18DA">
          <w:rPr>
            <w:rStyle w:val="a3"/>
            <w:i/>
            <w:iCs/>
            <w:color w:val="000000" w:themeColor="text1"/>
            <w:sz w:val="23"/>
            <w:szCs w:val="23"/>
            <w:u w:val="none"/>
          </w:rPr>
          <w:t>1</w:t>
        </w:r>
        <w:r w:rsidR="005F18DA" w:rsidRPr="000B09BF">
          <w:rPr>
            <w:rStyle w:val="a3"/>
            <w:i/>
            <w:iCs/>
            <w:color w:val="000000" w:themeColor="text1"/>
            <w:sz w:val="23"/>
            <w:szCs w:val="23"/>
            <w:u w:val="none"/>
          </w:rPr>
          <w:t>-</w:t>
        </w:r>
        <w:r w:rsidR="005F18DA">
          <w:rPr>
            <w:rStyle w:val="a3"/>
            <w:i/>
            <w:iCs/>
            <w:color w:val="000000" w:themeColor="text1"/>
            <w:sz w:val="23"/>
            <w:szCs w:val="23"/>
            <w:u w:val="none"/>
          </w:rPr>
          <w:t>22</w:t>
        </w:r>
        <w:r w:rsidR="005F18DA" w:rsidRPr="000B09BF">
          <w:rPr>
            <w:rStyle w:val="a3"/>
            <w:i/>
            <w:iCs/>
            <w:color w:val="000000" w:themeColor="text1"/>
            <w:sz w:val="23"/>
            <w:szCs w:val="23"/>
            <w:u w:val="none"/>
          </w:rPr>
          <w:t>/6</w:t>
        </w:r>
        <w:r w:rsidR="005F18DA">
          <w:rPr>
            <w:rStyle w:val="a3"/>
            <w:i/>
            <w:iCs/>
            <w:color w:val="000000" w:themeColor="text1"/>
            <w:sz w:val="23"/>
            <w:szCs w:val="23"/>
            <w:u w:val="none"/>
          </w:rPr>
          <w:t>4473</w:t>
        </w:r>
      </w:hyperlink>
      <w:r w:rsidR="005F18DA">
        <w:rPr>
          <w:rStyle w:val="a3"/>
          <w:i/>
          <w:iCs/>
          <w:color w:val="000000" w:themeColor="text1"/>
          <w:sz w:val="23"/>
          <w:szCs w:val="23"/>
          <w:u w:val="none"/>
        </w:rPr>
        <w:t xml:space="preserve"> «По вопросам внедрения национальной системы отслеживания товаров»</w:t>
      </w:r>
    </w:p>
    <w:p w14:paraId="50A955B9" w14:textId="1AD18D5B" w:rsidR="00D94038" w:rsidRDefault="00D94038" w:rsidP="007F607D">
      <w:pPr>
        <w:pStyle w:val="s1"/>
        <w:numPr>
          <w:ilvl w:val="0"/>
          <w:numId w:val="24"/>
        </w:numPr>
        <w:spacing w:before="120" w:beforeAutospacing="0" w:after="0" w:afterAutospacing="0"/>
        <w:ind w:left="567" w:hanging="567"/>
        <w:contextualSpacing/>
        <w:jc w:val="both"/>
        <w:rPr>
          <w:b/>
          <w:bCs/>
          <w:sz w:val="23"/>
          <w:szCs w:val="23"/>
        </w:rPr>
      </w:pPr>
      <w:r>
        <w:rPr>
          <w:b/>
          <w:bCs/>
          <w:sz w:val="23"/>
          <w:szCs w:val="23"/>
        </w:rPr>
        <w:t>П</w:t>
      </w:r>
      <w:r w:rsidRPr="00D94038">
        <w:rPr>
          <w:b/>
          <w:bCs/>
          <w:sz w:val="23"/>
          <w:szCs w:val="23"/>
        </w:rPr>
        <w:t xml:space="preserve">ередача имущества, а также имущественных прав участнику хозяйственного общества в счет уменьшения уставного капитала хозяйственного общества признается </w:t>
      </w:r>
      <w:proofErr w:type="gramStart"/>
      <w:r w:rsidRPr="00D94038">
        <w:rPr>
          <w:b/>
          <w:bCs/>
          <w:sz w:val="23"/>
          <w:szCs w:val="23"/>
        </w:rPr>
        <w:t>реализацией</w:t>
      </w:r>
      <w:proofErr w:type="gramEnd"/>
      <w:r w:rsidRPr="00D94038">
        <w:rPr>
          <w:b/>
          <w:bCs/>
          <w:sz w:val="23"/>
          <w:szCs w:val="23"/>
        </w:rPr>
        <w:t xml:space="preserve"> и такая передача облагается налогом на добавленную стоимость в общеустановленном порядке.</w:t>
      </w:r>
    </w:p>
    <w:p w14:paraId="74289800" w14:textId="46A311AB" w:rsidR="00D94038" w:rsidRPr="000B09BF" w:rsidRDefault="00D94038" w:rsidP="007F607D">
      <w:pPr>
        <w:pStyle w:val="s1"/>
        <w:spacing w:before="120" w:beforeAutospacing="0" w:after="0" w:afterAutospacing="0"/>
        <w:ind w:left="567"/>
        <w:contextualSpacing/>
        <w:jc w:val="both"/>
        <w:rPr>
          <w:b/>
          <w:bCs/>
          <w:sz w:val="23"/>
          <w:szCs w:val="23"/>
        </w:rPr>
      </w:pPr>
      <w:proofErr w:type="gramStart"/>
      <w:r>
        <w:rPr>
          <w:b/>
          <w:bCs/>
          <w:sz w:val="23"/>
          <w:szCs w:val="23"/>
        </w:rPr>
        <w:t>С</w:t>
      </w:r>
      <w:r w:rsidRPr="00D94038">
        <w:rPr>
          <w:b/>
          <w:bCs/>
          <w:sz w:val="23"/>
          <w:szCs w:val="23"/>
        </w:rPr>
        <w:t>умма налога на добавленную стоимость, выделенная в счете-фактуре, выставленном хозяйственным обществом участнику хозяйственного общества при передаче ему исключительных прав на программное обеспечение в счет выплаты при уменьшении уставного капитала хозяйственного общества, и подлежащая уплате в бюджет хозяйственным обществом, принимается к вычету участником хозяйственного общества в случае использования указанных прав в операциях, облагаемых налогом на добавленную стоимость.</w:t>
      </w:r>
      <w:proofErr w:type="gramEnd"/>
    </w:p>
    <w:p w14:paraId="0B4A7A6B" w14:textId="05573ADC" w:rsidR="00D94038" w:rsidRDefault="00272FDE" w:rsidP="00B133B5">
      <w:pPr>
        <w:pStyle w:val="s1"/>
        <w:spacing w:before="120" w:beforeAutospacing="0" w:after="120" w:afterAutospacing="0"/>
        <w:ind w:left="567"/>
        <w:jc w:val="both"/>
        <w:rPr>
          <w:rStyle w:val="a3"/>
          <w:i/>
          <w:iCs/>
          <w:color w:val="000000" w:themeColor="text1"/>
          <w:sz w:val="23"/>
          <w:szCs w:val="23"/>
          <w:u w:val="none"/>
        </w:rPr>
      </w:pPr>
      <w:hyperlink r:id="rId66" w:anchor="/document/400407636/entry/0" w:history="1">
        <w:r w:rsidR="00D94038" w:rsidRPr="000B09BF">
          <w:rPr>
            <w:rStyle w:val="a3"/>
            <w:i/>
            <w:iCs/>
            <w:color w:val="000000" w:themeColor="text1"/>
            <w:sz w:val="23"/>
            <w:szCs w:val="23"/>
            <w:u w:val="none"/>
          </w:rPr>
          <w:t>Письмо Минфина России от 1</w:t>
        </w:r>
        <w:r w:rsidR="00D94038">
          <w:rPr>
            <w:rStyle w:val="a3"/>
            <w:i/>
            <w:iCs/>
            <w:color w:val="000000" w:themeColor="text1"/>
            <w:sz w:val="23"/>
            <w:szCs w:val="23"/>
            <w:u w:val="none"/>
          </w:rPr>
          <w:t>1</w:t>
        </w:r>
        <w:r w:rsidR="00D94038" w:rsidRPr="000B09BF">
          <w:rPr>
            <w:rStyle w:val="a3"/>
            <w:i/>
            <w:iCs/>
            <w:color w:val="000000" w:themeColor="text1"/>
            <w:sz w:val="23"/>
            <w:szCs w:val="23"/>
            <w:u w:val="none"/>
          </w:rPr>
          <w:t xml:space="preserve"> августа 2021 г. N 03-07-1</w:t>
        </w:r>
        <w:r w:rsidR="00D94038">
          <w:rPr>
            <w:rStyle w:val="a3"/>
            <w:i/>
            <w:iCs/>
            <w:color w:val="000000" w:themeColor="text1"/>
            <w:sz w:val="23"/>
            <w:szCs w:val="23"/>
            <w:u w:val="none"/>
          </w:rPr>
          <w:t>1</w:t>
        </w:r>
        <w:r w:rsidR="00D94038" w:rsidRPr="000B09BF">
          <w:rPr>
            <w:rStyle w:val="a3"/>
            <w:i/>
            <w:iCs/>
            <w:color w:val="000000" w:themeColor="text1"/>
            <w:sz w:val="23"/>
            <w:szCs w:val="23"/>
            <w:u w:val="none"/>
          </w:rPr>
          <w:t>/6</w:t>
        </w:r>
        <w:r w:rsidR="00D94038">
          <w:rPr>
            <w:rStyle w:val="a3"/>
            <w:i/>
            <w:iCs/>
            <w:color w:val="000000" w:themeColor="text1"/>
            <w:sz w:val="23"/>
            <w:szCs w:val="23"/>
            <w:u w:val="none"/>
          </w:rPr>
          <w:t>4478</w:t>
        </w:r>
      </w:hyperlink>
    </w:p>
    <w:p w14:paraId="41F6B027" w14:textId="0D70CC03" w:rsidR="00E978A4" w:rsidRPr="001670B1" w:rsidRDefault="00E978A4" w:rsidP="007F607D">
      <w:pPr>
        <w:pStyle w:val="s1"/>
        <w:numPr>
          <w:ilvl w:val="0"/>
          <w:numId w:val="24"/>
        </w:numPr>
        <w:spacing w:before="120" w:beforeAutospacing="0" w:after="0" w:afterAutospacing="0"/>
        <w:ind w:left="567" w:hanging="567"/>
        <w:contextualSpacing/>
        <w:jc w:val="both"/>
        <w:rPr>
          <w:b/>
          <w:bCs/>
          <w:sz w:val="23"/>
          <w:szCs w:val="23"/>
        </w:rPr>
      </w:pPr>
      <w:r w:rsidRPr="00E978A4">
        <w:rPr>
          <w:b/>
          <w:bCs/>
          <w:sz w:val="23"/>
          <w:szCs w:val="23"/>
        </w:rPr>
        <w:t>При выставлении счета-фактуры в отношении оказанных услуг по договору комиссии (на сумму комиссионного вознаграждения) в строке 5а указываются номер и дата первичного учетного документа, подтверждающего факт оказания данной услуги.</w:t>
      </w:r>
    </w:p>
    <w:p w14:paraId="2FD09801" w14:textId="5583AF7B" w:rsidR="00E978A4" w:rsidRPr="00B133B5" w:rsidRDefault="00272FDE" w:rsidP="00B133B5">
      <w:pPr>
        <w:pStyle w:val="s1"/>
        <w:spacing w:before="120" w:beforeAutospacing="0" w:after="120" w:afterAutospacing="0"/>
        <w:ind w:left="567"/>
        <w:jc w:val="both"/>
        <w:rPr>
          <w:rStyle w:val="a3"/>
          <w:iCs/>
          <w:color w:val="000000" w:themeColor="text1"/>
          <w:sz w:val="23"/>
          <w:szCs w:val="23"/>
          <w:u w:val="none"/>
        </w:rPr>
      </w:pPr>
      <w:hyperlink r:id="rId67" w:anchor="/document/400407636/entry/0" w:history="1">
        <w:r w:rsidR="00E978A4" w:rsidRPr="00B133B5">
          <w:rPr>
            <w:rStyle w:val="a3"/>
            <w:i/>
            <w:iCs/>
            <w:color w:val="000000" w:themeColor="text1"/>
            <w:sz w:val="23"/>
            <w:szCs w:val="23"/>
            <w:u w:val="none"/>
          </w:rPr>
          <w:t>Письмо ФНС России от 11 августа 2021 ЗГ-3-3/5573@ "О порядке заполнения строки 5а новой формы счета-фактуры"</w:t>
        </w:r>
      </w:hyperlink>
    </w:p>
    <w:p w14:paraId="223FA5C4" w14:textId="0C1EA528" w:rsidR="000B09BF" w:rsidRPr="000B09BF" w:rsidRDefault="000B09BF" w:rsidP="007F607D">
      <w:pPr>
        <w:pStyle w:val="s1"/>
        <w:numPr>
          <w:ilvl w:val="0"/>
          <w:numId w:val="24"/>
        </w:numPr>
        <w:spacing w:before="120" w:beforeAutospacing="0" w:after="0" w:afterAutospacing="0"/>
        <w:ind w:left="567" w:hanging="567"/>
        <w:jc w:val="both"/>
        <w:rPr>
          <w:b/>
          <w:bCs/>
          <w:sz w:val="23"/>
          <w:szCs w:val="23"/>
        </w:rPr>
      </w:pPr>
      <w:r w:rsidRPr="000B09BF">
        <w:rPr>
          <w:b/>
          <w:bCs/>
          <w:sz w:val="23"/>
          <w:szCs w:val="23"/>
        </w:rPr>
        <w:t xml:space="preserve">При реализации </w:t>
      </w:r>
      <w:r w:rsidR="005B56A3" w:rsidRPr="005B56A3">
        <w:rPr>
          <w:b/>
          <w:bCs/>
          <w:sz w:val="23"/>
          <w:szCs w:val="23"/>
        </w:rPr>
        <w:t>федеральными государственными унитарными предприятиями права ограниченного пользования чужим земельным участком (сервитута)</w:t>
      </w:r>
      <w:r w:rsidR="005B56A3">
        <w:rPr>
          <w:b/>
          <w:bCs/>
          <w:sz w:val="23"/>
          <w:szCs w:val="23"/>
        </w:rPr>
        <w:t xml:space="preserve"> </w:t>
      </w:r>
      <w:r w:rsidR="00D94038" w:rsidRPr="00D94038">
        <w:rPr>
          <w:b/>
          <w:bCs/>
          <w:sz w:val="23"/>
          <w:szCs w:val="23"/>
        </w:rPr>
        <w:t>налогоплательщиками налога на добавленную стоимость являются федеральные государственные унитарные предприятия и, соответственно, покупатели таких прав налоговыми агентами не признаются.</w:t>
      </w:r>
    </w:p>
    <w:p w14:paraId="60926851" w14:textId="2706553D" w:rsidR="000B09BF" w:rsidRPr="00B133B5" w:rsidRDefault="00272FDE" w:rsidP="00B133B5">
      <w:pPr>
        <w:pStyle w:val="s1"/>
        <w:spacing w:before="120" w:beforeAutospacing="0" w:after="120" w:afterAutospacing="0"/>
        <w:ind w:left="567"/>
        <w:jc w:val="both"/>
        <w:rPr>
          <w:i/>
          <w:iCs/>
          <w:color w:val="000000" w:themeColor="text1"/>
          <w:sz w:val="23"/>
          <w:szCs w:val="23"/>
        </w:rPr>
      </w:pPr>
      <w:hyperlink r:id="rId68" w:anchor="/document/400407636/entry/0" w:history="1">
        <w:r w:rsidR="000B09BF" w:rsidRPr="000B09BF">
          <w:rPr>
            <w:rStyle w:val="a3"/>
            <w:i/>
            <w:iCs/>
            <w:color w:val="000000" w:themeColor="text1"/>
            <w:sz w:val="23"/>
            <w:szCs w:val="23"/>
            <w:u w:val="none"/>
          </w:rPr>
          <w:t>Письмо Минфина России от 1</w:t>
        </w:r>
        <w:r w:rsidR="000B09BF">
          <w:rPr>
            <w:rStyle w:val="a3"/>
            <w:i/>
            <w:iCs/>
            <w:color w:val="000000" w:themeColor="text1"/>
            <w:sz w:val="23"/>
            <w:szCs w:val="23"/>
            <w:u w:val="none"/>
          </w:rPr>
          <w:t>3</w:t>
        </w:r>
        <w:r w:rsidR="000B09BF" w:rsidRPr="000B09BF">
          <w:rPr>
            <w:rStyle w:val="a3"/>
            <w:i/>
            <w:iCs/>
            <w:color w:val="000000" w:themeColor="text1"/>
            <w:sz w:val="23"/>
            <w:szCs w:val="23"/>
            <w:u w:val="none"/>
          </w:rPr>
          <w:t xml:space="preserve"> августа 2021 г. N 03-07-1</w:t>
        </w:r>
        <w:r w:rsidR="000B09BF">
          <w:rPr>
            <w:rStyle w:val="a3"/>
            <w:i/>
            <w:iCs/>
            <w:color w:val="000000" w:themeColor="text1"/>
            <w:sz w:val="23"/>
            <w:szCs w:val="23"/>
            <w:u w:val="none"/>
          </w:rPr>
          <w:t>1</w:t>
        </w:r>
        <w:r w:rsidR="000B09BF" w:rsidRPr="000B09BF">
          <w:rPr>
            <w:rStyle w:val="a3"/>
            <w:i/>
            <w:iCs/>
            <w:color w:val="000000" w:themeColor="text1"/>
            <w:sz w:val="23"/>
            <w:szCs w:val="23"/>
            <w:u w:val="none"/>
          </w:rPr>
          <w:t>/65</w:t>
        </w:r>
        <w:r w:rsidR="000B09BF">
          <w:rPr>
            <w:rStyle w:val="a3"/>
            <w:i/>
            <w:iCs/>
            <w:color w:val="000000" w:themeColor="text1"/>
            <w:sz w:val="23"/>
            <w:szCs w:val="23"/>
            <w:u w:val="none"/>
          </w:rPr>
          <w:t>170</w:t>
        </w:r>
      </w:hyperlink>
    </w:p>
    <w:p w14:paraId="5092D6BD" w14:textId="14BE9902" w:rsidR="00380EA6" w:rsidRPr="000B09BF" w:rsidRDefault="000B09BF" w:rsidP="007F607D">
      <w:pPr>
        <w:pStyle w:val="s1"/>
        <w:numPr>
          <w:ilvl w:val="0"/>
          <w:numId w:val="24"/>
        </w:numPr>
        <w:spacing w:before="120" w:beforeAutospacing="0" w:after="0" w:afterAutospacing="0"/>
        <w:ind w:left="567" w:hanging="567"/>
        <w:contextualSpacing/>
        <w:jc w:val="both"/>
        <w:rPr>
          <w:b/>
          <w:bCs/>
          <w:sz w:val="23"/>
          <w:szCs w:val="23"/>
        </w:rPr>
      </w:pPr>
      <w:r w:rsidRPr="000B09BF">
        <w:rPr>
          <w:b/>
          <w:bCs/>
          <w:sz w:val="23"/>
          <w:szCs w:val="23"/>
        </w:rPr>
        <w:t>При реализации российской организацией гражданам Киргизии товаров, вывозимых из России, нулевая ставка НДС не применяется. Такие операции облагаются по ставкам 10% или 20%.</w:t>
      </w:r>
    </w:p>
    <w:p w14:paraId="6C2CB36D" w14:textId="2DB40490" w:rsidR="00380EA6" w:rsidRDefault="00272FDE" w:rsidP="00B133B5">
      <w:pPr>
        <w:pStyle w:val="s1"/>
        <w:spacing w:before="120" w:beforeAutospacing="0" w:after="120" w:afterAutospacing="0"/>
        <w:ind w:left="567"/>
        <w:jc w:val="both"/>
        <w:rPr>
          <w:rStyle w:val="a3"/>
          <w:i/>
          <w:iCs/>
          <w:color w:val="000000" w:themeColor="text1"/>
          <w:sz w:val="23"/>
          <w:szCs w:val="23"/>
          <w:u w:val="none"/>
        </w:rPr>
      </w:pPr>
      <w:hyperlink r:id="rId69" w:anchor="/document/400407636/entry/0" w:history="1">
        <w:r w:rsidR="00380EA6" w:rsidRPr="000B09BF">
          <w:rPr>
            <w:rStyle w:val="a3"/>
            <w:i/>
            <w:iCs/>
            <w:color w:val="000000" w:themeColor="text1"/>
            <w:sz w:val="23"/>
            <w:szCs w:val="23"/>
            <w:u w:val="none"/>
          </w:rPr>
          <w:t xml:space="preserve">Письмо Минфина России от </w:t>
        </w:r>
        <w:r w:rsidR="000B09BF" w:rsidRPr="000B09BF">
          <w:rPr>
            <w:rStyle w:val="a3"/>
            <w:i/>
            <w:iCs/>
            <w:color w:val="000000" w:themeColor="text1"/>
            <w:sz w:val="23"/>
            <w:szCs w:val="23"/>
            <w:u w:val="none"/>
          </w:rPr>
          <w:t>16</w:t>
        </w:r>
        <w:r w:rsidR="00380EA6" w:rsidRPr="000B09BF">
          <w:rPr>
            <w:rStyle w:val="a3"/>
            <w:i/>
            <w:iCs/>
            <w:color w:val="000000" w:themeColor="text1"/>
            <w:sz w:val="23"/>
            <w:szCs w:val="23"/>
            <w:u w:val="none"/>
          </w:rPr>
          <w:t xml:space="preserve"> </w:t>
        </w:r>
        <w:r w:rsidR="0078489F" w:rsidRPr="000B09BF">
          <w:rPr>
            <w:rStyle w:val="a3"/>
            <w:i/>
            <w:iCs/>
            <w:color w:val="000000" w:themeColor="text1"/>
            <w:sz w:val="23"/>
            <w:szCs w:val="23"/>
            <w:u w:val="none"/>
          </w:rPr>
          <w:t>августа</w:t>
        </w:r>
        <w:r w:rsidR="00380EA6" w:rsidRPr="000B09BF">
          <w:rPr>
            <w:rStyle w:val="a3"/>
            <w:i/>
            <w:iCs/>
            <w:color w:val="000000" w:themeColor="text1"/>
            <w:sz w:val="23"/>
            <w:szCs w:val="23"/>
            <w:u w:val="none"/>
          </w:rPr>
          <w:t xml:space="preserve"> 2021 г. N </w:t>
        </w:r>
        <w:r w:rsidR="000B09BF" w:rsidRPr="000B09BF">
          <w:rPr>
            <w:rStyle w:val="a3"/>
            <w:i/>
            <w:iCs/>
            <w:color w:val="000000" w:themeColor="text1"/>
            <w:sz w:val="23"/>
            <w:szCs w:val="23"/>
            <w:u w:val="none"/>
          </w:rPr>
          <w:t>03-07-13/1/65849</w:t>
        </w:r>
      </w:hyperlink>
    </w:p>
    <w:p w14:paraId="38B7564E" w14:textId="77777777" w:rsidR="00272FDE" w:rsidRPr="007F607D" w:rsidRDefault="00272FDE" w:rsidP="00272FDE">
      <w:pPr>
        <w:pStyle w:val="s1"/>
        <w:numPr>
          <w:ilvl w:val="0"/>
          <w:numId w:val="24"/>
        </w:numPr>
        <w:spacing w:before="0" w:beforeAutospacing="0" w:after="0" w:afterAutospacing="0"/>
        <w:ind w:left="567" w:hanging="567"/>
        <w:jc w:val="both"/>
        <w:rPr>
          <w:b/>
          <w:bCs/>
          <w:sz w:val="23"/>
          <w:szCs w:val="23"/>
        </w:rPr>
      </w:pPr>
      <w:r w:rsidRPr="007F607D">
        <w:rPr>
          <w:b/>
          <w:bCs/>
          <w:sz w:val="23"/>
          <w:szCs w:val="23"/>
        </w:rPr>
        <w:t>ФНС внесла изменения в форму требования о возврате в бюджет излишне полученных налогоплательщиком (зачтенных ему) сумм налога (процентов).</w:t>
      </w:r>
    </w:p>
    <w:p w14:paraId="6C76D13D" w14:textId="77777777" w:rsidR="00272FDE" w:rsidRPr="007F607D" w:rsidRDefault="00272FDE" w:rsidP="00272FDE">
      <w:pPr>
        <w:pStyle w:val="s1"/>
        <w:spacing w:before="120" w:beforeAutospacing="0" w:after="120" w:afterAutospacing="0"/>
        <w:ind w:left="567"/>
        <w:jc w:val="both"/>
        <w:rPr>
          <w:rStyle w:val="a3"/>
          <w:i/>
          <w:iCs/>
          <w:color w:val="000000" w:themeColor="text1"/>
          <w:sz w:val="23"/>
          <w:szCs w:val="23"/>
          <w:u w:val="none"/>
        </w:rPr>
      </w:pPr>
      <w:r w:rsidRPr="007F607D">
        <w:rPr>
          <w:rStyle w:val="a3"/>
          <w:i/>
          <w:iCs/>
          <w:color w:val="000000" w:themeColor="text1"/>
          <w:sz w:val="23"/>
          <w:szCs w:val="23"/>
          <w:u w:val="none"/>
        </w:rPr>
        <w:t>Приказ ФНС России от 16 августа 2021 N СД-4-23/7614@</w:t>
      </w:r>
    </w:p>
    <w:p w14:paraId="2546085F" w14:textId="77777777" w:rsidR="00272FDE" w:rsidRPr="007F607D" w:rsidRDefault="00272FDE" w:rsidP="00272FDE">
      <w:pPr>
        <w:pStyle w:val="s1"/>
        <w:spacing w:before="0" w:beforeAutospacing="0" w:after="0" w:afterAutospacing="0"/>
        <w:ind w:firstLine="567"/>
        <w:jc w:val="both"/>
        <w:rPr>
          <w:bCs/>
          <w:sz w:val="23"/>
          <w:szCs w:val="23"/>
        </w:rPr>
      </w:pPr>
      <w:r w:rsidRPr="007F607D">
        <w:rPr>
          <w:bCs/>
          <w:sz w:val="23"/>
          <w:szCs w:val="23"/>
        </w:rPr>
        <w:t xml:space="preserve">Федеральный закон от 29.12.2020 № 470-ФЗ внес поправки в НК РФ, которые изменили правила проведения налогового мониторинга. Закон, в том числе дополнил порядок проведения в рамках налогового мониторинга проверок деклараций по НДС и акцизам, в которых заявлены суммы к возмещению. </w:t>
      </w:r>
    </w:p>
    <w:p w14:paraId="0ABBFE0E" w14:textId="77777777" w:rsidR="00272FDE" w:rsidRPr="007F607D" w:rsidRDefault="00272FDE" w:rsidP="00272FDE">
      <w:pPr>
        <w:pStyle w:val="s1"/>
        <w:spacing w:before="0" w:beforeAutospacing="0" w:after="0" w:afterAutospacing="0"/>
        <w:ind w:firstLine="567"/>
        <w:jc w:val="both"/>
        <w:rPr>
          <w:bCs/>
          <w:sz w:val="23"/>
          <w:szCs w:val="23"/>
        </w:rPr>
      </w:pPr>
      <w:r w:rsidRPr="007F607D">
        <w:rPr>
          <w:bCs/>
          <w:sz w:val="23"/>
          <w:szCs w:val="23"/>
        </w:rPr>
        <w:t xml:space="preserve">Поправками также установлено, что форма требования о возврате в бюджет излишне зачтенных сумм НДС и акцизов должна содержать сведения о сумме налога, подлежащей возмещению в связи с составлением налоговым органом мотивированного мнения в отношении участников налогового мониторинга. </w:t>
      </w:r>
    </w:p>
    <w:p w14:paraId="690E14E2" w14:textId="77777777" w:rsidR="00272FDE" w:rsidRPr="007F607D" w:rsidRDefault="00272FDE" w:rsidP="00272FDE">
      <w:pPr>
        <w:pStyle w:val="s1"/>
        <w:spacing w:before="0" w:beforeAutospacing="0" w:after="0" w:afterAutospacing="0"/>
        <w:ind w:firstLine="567"/>
        <w:jc w:val="both"/>
        <w:rPr>
          <w:bCs/>
          <w:sz w:val="23"/>
          <w:szCs w:val="23"/>
        </w:rPr>
      </w:pPr>
      <w:r w:rsidRPr="007F607D">
        <w:rPr>
          <w:bCs/>
          <w:sz w:val="23"/>
          <w:szCs w:val="23"/>
        </w:rPr>
        <w:t>В связи с этим ФНС дополнила действующую форму требования о возврате в бюджет излишне полученных налогоплательщиком (зачтенных ему) сумм налога (процентов) дополнительными строками для указания сведений о возмещении налога участником налогового мониторинга.</w:t>
      </w:r>
    </w:p>
    <w:p w14:paraId="5C440BF9" w14:textId="77777777" w:rsidR="00272FDE" w:rsidRPr="007F607D" w:rsidRDefault="00272FDE" w:rsidP="00272FDE">
      <w:pPr>
        <w:pStyle w:val="s1"/>
        <w:spacing w:before="0" w:beforeAutospacing="0" w:after="0" w:afterAutospacing="0"/>
        <w:ind w:firstLine="567"/>
        <w:jc w:val="both"/>
        <w:rPr>
          <w:bCs/>
          <w:sz w:val="23"/>
          <w:szCs w:val="23"/>
        </w:rPr>
      </w:pPr>
      <w:r w:rsidRPr="007F607D">
        <w:rPr>
          <w:bCs/>
          <w:sz w:val="23"/>
          <w:szCs w:val="23"/>
        </w:rPr>
        <w:t>Обновленная форма требования вступит в силу с 17 декабря 2021 года.</w:t>
      </w:r>
    </w:p>
    <w:p w14:paraId="398C428C" w14:textId="77777777" w:rsidR="00272FDE" w:rsidRPr="007F607D" w:rsidRDefault="00272FDE" w:rsidP="00272FDE">
      <w:pPr>
        <w:pStyle w:val="s1"/>
        <w:spacing w:before="0" w:beforeAutospacing="0"/>
        <w:ind w:firstLine="567"/>
        <w:jc w:val="both"/>
        <w:rPr>
          <w:bCs/>
          <w:sz w:val="23"/>
          <w:szCs w:val="23"/>
        </w:rPr>
      </w:pPr>
      <w:r w:rsidRPr="007F607D">
        <w:rPr>
          <w:bCs/>
          <w:sz w:val="23"/>
          <w:szCs w:val="23"/>
        </w:rPr>
        <w:t>До 17 декабря 2021 г. применяются формы требований, решений и постановлений, применяемых при взыскании налогов, сборов, страховых взносов, пеней, штрафов и процентов утверждены приказом от 14.08.2020 № ЕД-7-8/583@.</w:t>
      </w:r>
    </w:p>
    <w:p w14:paraId="5D242C98" w14:textId="658A5A93" w:rsidR="001670B1" w:rsidRPr="001670B1" w:rsidRDefault="0096489E" w:rsidP="00322609">
      <w:pPr>
        <w:pStyle w:val="s1"/>
        <w:numPr>
          <w:ilvl w:val="0"/>
          <w:numId w:val="24"/>
        </w:numPr>
        <w:spacing w:before="240" w:beforeAutospacing="0" w:after="0" w:afterAutospacing="0"/>
        <w:ind w:left="567" w:hanging="567"/>
        <w:contextualSpacing/>
        <w:jc w:val="both"/>
        <w:rPr>
          <w:b/>
          <w:bCs/>
          <w:sz w:val="23"/>
          <w:szCs w:val="23"/>
        </w:rPr>
      </w:pPr>
      <w:r>
        <w:rPr>
          <w:b/>
          <w:bCs/>
          <w:sz w:val="23"/>
          <w:szCs w:val="23"/>
        </w:rPr>
        <w:t>ФНС разъяснила особенности заполнения графы 1</w:t>
      </w:r>
      <w:r w:rsidR="000B09BF">
        <w:rPr>
          <w:b/>
          <w:bCs/>
          <w:sz w:val="23"/>
          <w:szCs w:val="23"/>
        </w:rPr>
        <w:t xml:space="preserve"> </w:t>
      </w:r>
      <w:r>
        <w:rPr>
          <w:b/>
          <w:bCs/>
          <w:sz w:val="23"/>
          <w:szCs w:val="23"/>
        </w:rPr>
        <w:t>корректировочного счета-фактуры</w:t>
      </w:r>
      <w:r w:rsidR="001670B1" w:rsidRPr="001670B1">
        <w:rPr>
          <w:b/>
          <w:bCs/>
          <w:sz w:val="23"/>
          <w:szCs w:val="23"/>
        </w:rPr>
        <w:t>.</w:t>
      </w:r>
    </w:p>
    <w:p w14:paraId="756F1502" w14:textId="72E9A2E2" w:rsidR="0096489E" w:rsidRPr="00B133B5" w:rsidRDefault="00272FDE" w:rsidP="00B133B5">
      <w:pPr>
        <w:pStyle w:val="s1"/>
        <w:spacing w:before="120" w:beforeAutospacing="0" w:after="120" w:afterAutospacing="0"/>
        <w:ind w:left="567"/>
        <w:jc w:val="both"/>
        <w:rPr>
          <w:rStyle w:val="a3"/>
          <w:i/>
          <w:iCs/>
          <w:color w:val="000000" w:themeColor="text1"/>
          <w:sz w:val="23"/>
          <w:szCs w:val="23"/>
          <w:u w:val="none"/>
        </w:rPr>
      </w:pPr>
      <w:hyperlink r:id="rId70" w:anchor="/document/400407636/entry/0" w:history="1">
        <w:r w:rsidR="0050703F" w:rsidRPr="00B133B5">
          <w:rPr>
            <w:rStyle w:val="a3"/>
            <w:i/>
            <w:iCs/>
            <w:color w:val="000000" w:themeColor="text1"/>
            <w:sz w:val="23"/>
            <w:szCs w:val="23"/>
            <w:u w:val="none"/>
          </w:rPr>
          <w:t xml:space="preserve">Письмо ФНС </w:t>
        </w:r>
        <w:r w:rsidR="0096489E" w:rsidRPr="00B133B5">
          <w:rPr>
            <w:rStyle w:val="a3"/>
            <w:i/>
            <w:iCs/>
            <w:color w:val="000000" w:themeColor="text1"/>
            <w:sz w:val="23"/>
            <w:szCs w:val="23"/>
            <w:u w:val="none"/>
          </w:rPr>
          <w:t>от 17</w:t>
        </w:r>
        <w:r w:rsidR="007913AC" w:rsidRPr="00B133B5">
          <w:rPr>
            <w:rStyle w:val="a3"/>
            <w:i/>
            <w:iCs/>
            <w:color w:val="000000" w:themeColor="text1"/>
            <w:sz w:val="23"/>
            <w:szCs w:val="23"/>
            <w:u w:val="none"/>
          </w:rPr>
          <w:t xml:space="preserve"> августа </w:t>
        </w:r>
        <w:r w:rsidR="0096489E" w:rsidRPr="00B133B5">
          <w:rPr>
            <w:rStyle w:val="a3"/>
            <w:i/>
            <w:iCs/>
            <w:color w:val="000000" w:themeColor="text1"/>
            <w:sz w:val="23"/>
            <w:szCs w:val="23"/>
            <w:u w:val="none"/>
          </w:rPr>
          <w:t>2021 N СД-4-3/11571@</w:t>
        </w:r>
      </w:hyperlink>
    </w:p>
    <w:p w14:paraId="0170D404" w14:textId="787E27F1" w:rsidR="0096489E" w:rsidRPr="0096489E" w:rsidRDefault="0096489E" w:rsidP="00322609">
      <w:pPr>
        <w:pStyle w:val="s1"/>
        <w:spacing w:after="0" w:afterAutospacing="0"/>
        <w:ind w:firstLine="567"/>
        <w:jc w:val="both"/>
        <w:rPr>
          <w:bCs/>
        </w:rPr>
      </w:pPr>
      <w:r>
        <w:rPr>
          <w:bCs/>
        </w:rPr>
        <w:t xml:space="preserve">С 01 июля 2021 г. </w:t>
      </w:r>
      <w:r w:rsidRPr="0096489E">
        <w:rPr>
          <w:bCs/>
        </w:rPr>
        <w:t xml:space="preserve">в графе 1 корректировочного счета-фактуры </w:t>
      </w:r>
      <w:r>
        <w:rPr>
          <w:bCs/>
        </w:rPr>
        <w:t>следует</w:t>
      </w:r>
      <w:r w:rsidRPr="0096489E">
        <w:rPr>
          <w:bCs/>
        </w:rPr>
        <w:t xml:space="preserve"> отражать порядковый номер записи о товарах, работах и услугах. Он должен соответствовать номеру записи в счете-фактуре.</w:t>
      </w:r>
    </w:p>
    <w:p w14:paraId="03140461" w14:textId="06DDBFA5" w:rsidR="0096489E" w:rsidRPr="0096489E" w:rsidRDefault="0096489E" w:rsidP="00322609">
      <w:pPr>
        <w:pStyle w:val="s1"/>
        <w:spacing w:before="0" w:beforeAutospacing="0" w:after="0" w:afterAutospacing="0"/>
        <w:ind w:firstLine="567"/>
        <w:jc w:val="both"/>
        <w:rPr>
          <w:bCs/>
        </w:rPr>
      </w:pPr>
      <w:r w:rsidRPr="0096489E">
        <w:rPr>
          <w:bCs/>
        </w:rPr>
        <w:t>ФНС обратила внимание: сколько записей, по которым делают корректировку, было в счете-фактуре, столько же должно быть и в корректировочном счете-фактуре. Это значит, что в графе 1 единого корректировочного счета-фактуры нужно указать номер записи из каждого счета-фактуры</w:t>
      </w:r>
      <w:r>
        <w:rPr>
          <w:bCs/>
        </w:rPr>
        <w:t xml:space="preserve">, </w:t>
      </w:r>
      <w:r w:rsidRPr="0096489E">
        <w:rPr>
          <w:bCs/>
        </w:rPr>
        <w:t>даже если у товаров, работ, услуг одинаковые наименование и цена.</w:t>
      </w:r>
    </w:p>
    <w:p w14:paraId="7AE068F2" w14:textId="77777777" w:rsidR="0096489E" w:rsidRDefault="0096489E" w:rsidP="00322609">
      <w:pPr>
        <w:pStyle w:val="s1"/>
        <w:spacing w:before="0" w:beforeAutospacing="0" w:after="0" w:afterAutospacing="0"/>
        <w:ind w:firstLine="567"/>
        <w:jc w:val="both"/>
        <w:rPr>
          <w:bCs/>
        </w:rPr>
      </w:pPr>
      <w:r>
        <w:rPr>
          <w:bCs/>
        </w:rPr>
        <w:t>Э</w:t>
      </w:r>
      <w:r w:rsidRPr="0096489E">
        <w:rPr>
          <w:bCs/>
        </w:rPr>
        <w:t>лемент формата корректировочного счета-фактуры, где отражают порядков</w:t>
      </w:r>
      <w:r>
        <w:rPr>
          <w:bCs/>
        </w:rPr>
        <w:t xml:space="preserve">ый номер записи, необязательный, то есть </w:t>
      </w:r>
      <w:r w:rsidRPr="0096489E">
        <w:rPr>
          <w:bCs/>
        </w:rPr>
        <w:t>без него не откажут в приеме. Требование указывать конкретный показатель в счетах-фактурах или корректировочных счетах-фактурах определяет не формат, а НК РФ.</w:t>
      </w:r>
    </w:p>
    <w:p w14:paraId="7243C2D9" w14:textId="284357DF" w:rsidR="0096489E" w:rsidRDefault="0096489E" w:rsidP="00322609">
      <w:pPr>
        <w:pStyle w:val="s1"/>
        <w:spacing w:before="0" w:beforeAutospacing="0" w:after="0" w:afterAutospacing="0"/>
        <w:ind w:firstLine="567"/>
        <w:jc w:val="both"/>
        <w:rPr>
          <w:bCs/>
        </w:rPr>
      </w:pPr>
      <w:r>
        <w:rPr>
          <w:bCs/>
        </w:rPr>
        <w:t>До</w:t>
      </w:r>
      <w:r w:rsidRPr="0096489E">
        <w:rPr>
          <w:bCs/>
        </w:rPr>
        <w:t xml:space="preserve"> введения графы 1 в едином корректировочном счете-фактуре можно было привести суммарное количество товаров, работ или услуг одного наименования из разных счетов-фактур.</w:t>
      </w:r>
    </w:p>
    <w:p w14:paraId="562AAC63" w14:textId="6F049F3F" w:rsidR="00C43EC2" w:rsidRPr="0078489F" w:rsidRDefault="00C43EC2" w:rsidP="007F607D">
      <w:pPr>
        <w:pStyle w:val="s1"/>
        <w:numPr>
          <w:ilvl w:val="0"/>
          <w:numId w:val="24"/>
        </w:numPr>
        <w:spacing w:before="120" w:beforeAutospacing="0" w:after="0" w:afterAutospacing="0"/>
        <w:ind w:left="567" w:hanging="567"/>
        <w:jc w:val="both"/>
        <w:rPr>
          <w:b/>
          <w:bCs/>
          <w:sz w:val="23"/>
          <w:szCs w:val="23"/>
        </w:rPr>
      </w:pPr>
      <w:bookmarkStart w:id="86" w:name="_Hlk87814972"/>
      <w:r w:rsidRPr="00C43EC2">
        <w:rPr>
          <w:b/>
          <w:bCs/>
          <w:sz w:val="23"/>
          <w:szCs w:val="23"/>
        </w:rPr>
        <w:t>Суммы НДС, уплаченные при ввозе товаров в России, в том числе на основании корректировочных деклараций на товары, могут быть заявлены к вычету в налоговых периодах в пределах 3 лет после принятия таких товаров на учет и в случае их использования в операциях, облагаемых НДС.</w:t>
      </w:r>
    </w:p>
    <w:p w14:paraId="5C7A2D5A" w14:textId="57284520" w:rsidR="00C43EC2" w:rsidRPr="00B133B5" w:rsidRDefault="00272FDE" w:rsidP="00B133B5">
      <w:pPr>
        <w:pStyle w:val="s1"/>
        <w:spacing w:before="120" w:beforeAutospacing="0" w:after="120" w:afterAutospacing="0"/>
        <w:ind w:left="567"/>
        <w:jc w:val="both"/>
        <w:rPr>
          <w:rStyle w:val="a3"/>
          <w:i/>
          <w:iCs/>
          <w:color w:val="000000" w:themeColor="text1"/>
          <w:sz w:val="23"/>
          <w:szCs w:val="23"/>
          <w:u w:val="none"/>
        </w:rPr>
      </w:pPr>
      <w:hyperlink r:id="rId71" w:anchor="/document/400407636/entry/0" w:history="1">
        <w:r w:rsidR="00C43EC2" w:rsidRPr="00B133B5">
          <w:rPr>
            <w:rStyle w:val="a3"/>
            <w:i/>
            <w:iCs/>
            <w:color w:val="000000" w:themeColor="text1"/>
            <w:sz w:val="23"/>
            <w:szCs w:val="23"/>
            <w:u w:val="none"/>
          </w:rPr>
          <w:t>Письмо Минфина России от 19 августа 2021 г. N 03-07-08/66782</w:t>
        </w:r>
      </w:hyperlink>
    </w:p>
    <w:bookmarkEnd w:id="86"/>
    <w:p w14:paraId="01F28553" w14:textId="5B1BF8B0" w:rsidR="00C43EC2" w:rsidRPr="0078489F" w:rsidRDefault="00C43EC2" w:rsidP="007F607D">
      <w:pPr>
        <w:pStyle w:val="s1"/>
        <w:numPr>
          <w:ilvl w:val="0"/>
          <w:numId w:val="24"/>
        </w:numPr>
        <w:spacing w:before="120" w:beforeAutospacing="0" w:after="0" w:afterAutospacing="0"/>
        <w:ind w:left="567" w:hanging="567"/>
        <w:jc w:val="both"/>
        <w:rPr>
          <w:b/>
          <w:bCs/>
          <w:sz w:val="23"/>
          <w:szCs w:val="23"/>
        </w:rPr>
      </w:pPr>
      <w:r>
        <w:rPr>
          <w:b/>
          <w:bCs/>
          <w:sz w:val="23"/>
          <w:szCs w:val="23"/>
        </w:rPr>
        <w:t>У</w:t>
      </w:r>
      <w:r w:rsidRPr="00C43EC2">
        <w:rPr>
          <w:b/>
          <w:bCs/>
          <w:sz w:val="23"/>
          <w:szCs w:val="23"/>
        </w:rPr>
        <w:t>словием для предоставления льготы по НДС при помещении авиационных двигателей, запасных частей и комплектующих изделий под таможенную процедуру является наличие документа, подтверждающего целевое назначение данных товаров, выданно</w:t>
      </w:r>
      <w:r>
        <w:rPr>
          <w:b/>
          <w:bCs/>
          <w:sz w:val="23"/>
          <w:szCs w:val="23"/>
        </w:rPr>
        <w:t>е</w:t>
      </w:r>
      <w:r w:rsidRPr="00C43EC2">
        <w:rPr>
          <w:b/>
          <w:bCs/>
          <w:sz w:val="23"/>
          <w:szCs w:val="23"/>
        </w:rPr>
        <w:t xml:space="preserve"> Минпромторгом России.</w:t>
      </w:r>
    </w:p>
    <w:p w14:paraId="4FF17155" w14:textId="6984E32D" w:rsidR="00C43EC2" w:rsidRPr="00B133B5" w:rsidRDefault="00272FDE" w:rsidP="00B133B5">
      <w:pPr>
        <w:pStyle w:val="s1"/>
        <w:spacing w:before="120" w:beforeAutospacing="0" w:after="120" w:afterAutospacing="0"/>
        <w:ind w:left="567"/>
        <w:jc w:val="both"/>
        <w:rPr>
          <w:rStyle w:val="a3"/>
          <w:i/>
          <w:iCs/>
          <w:color w:val="000000" w:themeColor="text1"/>
          <w:sz w:val="23"/>
          <w:szCs w:val="23"/>
          <w:u w:val="none"/>
        </w:rPr>
      </w:pPr>
      <w:hyperlink r:id="rId72" w:anchor="/document/400407636/entry/0" w:history="1">
        <w:r w:rsidR="00C43EC2" w:rsidRPr="00B133B5">
          <w:rPr>
            <w:rStyle w:val="a3"/>
            <w:i/>
            <w:iCs/>
            <w:color w:val="000000" w:themeColor="text1"/>
            <w:sz w:val="23"/>
            <w:szCs w:val="23"/>
            <w:u w:val="none"/>
          </w:rPr>
          <w:t>Письмо Минфина России от 19 августа 2021 г. N 03-07-08/66866</w:t>
        </w:r>
      </w:hyperlink>
    </w:p>
    <w:p w14:paraId="446911CC" w14:textId="5DD5637E" w:rsidR="00D507F9" w:rsidRDefault="00D507F9" w:rsidP="007F607D">
      <w:pPr>
        <w:pStyle w:val="s1"/>
        <w:numPr>
          <w:ilvl w:val="0"/>
          <w:numId w:val="24"/>
        </w:numPr>
        <w:spacing w:before="120" w:beforeAutospacing="0" w:after="0" w:afterAutospacing="0"/>
        <w:ind w:left="567" w:hanging="567"/>
        <w:contextualSpacing/>
        <w:jc w:val="both"/>
        <w:rPr>
          <w:b/>
          <w:bCs/>
          <w:sz w:val="23"/>
          <w:szCs w:val="23"/>
        </w:rPr>
      </w:pPr>
      <w:r>
        <w:rPr>
          <w:b/>
          <w:bCs/>
          <w:sz w:val="23"/>
          <w:szCs w:val="23"/>
        </w:rPr>
        <w:t>С</w:t>
      </w:r>
      <w:r w:rsidRPr="00D507F9">
        <w:rPr>
          <w:b/>
          <w:bCs/>
          <w:sz w:val="23"/>
          <w:szCs w:val="23"/>
        </w:rPr>
        <w:t xml:space="preserve"> 01.04.2019 при возврате покупателем товаров, принятых им на учет до 01.04.2019 и после указанной даты, продавцом выставляются корректировочные счета-фактуры.</w:t>
      </w:r>
    </w:p>
    <w:p w14:paraId="5E56CC9C" w14:textId="2BE1C0AD" w:rsidR="00D507F9" w:rsidRPr="0078489F" w:rsidRDefault="00D507F9" w:rsidP="007F607D">
      <w:pPr>
        <w:pStyle w:val="s1"/>
        <w:spacing w:before="120" w:beforeAutospacing="0" w:after="0" w:afterAutospacing="0"/>
        <w:ind w:left="567"/>
        <w:contextualSpacing/>
        <w:jc w:val="both"/>
        <w:rPr>
          <w:b/>
          <w:bCs/>
          <w:sz w:val="23"/>
          <w:szCs w:val="23"/>
        </w:rPr>
      </w:pPr>
      <w:r w:rsidRPr="00D507F9">
        <w:rPr>
          <w:b/>
          <w:bCs/>
          <w:sz w:val="23"/>
          <w:szCs w:val="23"/>
        </w:rPr>
        <w:t>В случае если товары, ранее приобретенные и принятые на учет покупателем, в дальнейшем реализуются на основании договора купли-продажи (договора поставки), по которому покупатель выступает продавцом товаров, а бывший продавец - покупателем, то в отношении таких товаров выставляются счета-фактуры в порядке, предусмотренном пунктом 3 статьи 168</w:t>
      </w:r>
      <w:r>
        <w:rPr>
          <w:b/>
          <w:bCs/>
          <w:sz w:val="23"/>
          <w:szCs w:val="23"/>
        </w:rPr>
        <w:t xml:space="preserve"> НК РФ.</w:t>
      </w:r>
    </w:p>
    <w:p w14:paraId="0DDC87DE" w14:textId="67927EBE" w:rsidR="00D507F9" w:rsidRPr="00B133B5" w:rsidRDefault="00272FDE" w:rsidP="00B133B5">
      <w:pPr>
        <w:pStyle w:val="s1"/>
        <w:spacing w:before="120" w:beforeAutospacing="0" w:after="120" w:afterAutospacing="0"/>
        <w:ind w:left="567"/>
        <w:jc w:val="both"/>
        <w:rPr>
          <w:rStyle w:val="a3"/>
          <w:i/>
          <w:iCs/>
          <w:color w:val="000000" w:themeColor="text1"/>
          <w:u w:val="none"/>
        </w:rPr>
      </w:pPr>
      <w:hyperlink r:id="rId73" w:anchor="/document/400407636/entry/0" w:history="1">
        <w:r w:rsidR="00D507F9" w:rsidRPr="00B133B5">
          <w:rPr>
            <w:rStyle w:val="a3"/>
            <w:i/>
            <w:iCs/>
            <w:color w:val="000000" w:themeColor="text1"/>
            <w:sz w:val="23"/>
            <w:szCs w:val="23"/>
            <w:u w:val="none"/>
          </w:rPr>
          <w:t>Письмо Минфина России от 20 августа 2021 г. N 03-03-06/1/67181</w:t>
        </w:r>
      </w:hyperlink>
    </w:p>
    <w:p w14:paraId="382A890C" w14:textId="31448C87" w:rsidR="00AB6EEF" w:rsidRPr="0078489F" w:rsidRDefault="00AB6EEF" w:rsidP="00B133B5">
      <w:pPr>
        <w:pStyle w:val="s1"/>
        <w:numPr>
          <w:ilvl w:val="0"/>
          <w:numId w:val="24"/>
        </w:numPr>
        <w:spacing w:before="120" w:beforeAutospacing="0" w:after="0" w:afterAutospacing="0"/>
        <w:ind w:left="567" w:hanging="567"/>
        <w:contextualSpacing/>
        <w:jc w:val="both"/>
        <w:rPr>
          <w:b/>
          <w:bCs/>
          <w:sz w:val="23"/>
          <w:szCs w:val="23"/>
        </w:rPr>
      </w:pPr>
      <w:proofErr w:type="gramStart"/>
      <w:r>
        <w:rPr>
          <w:b/>
          <w:bCs/>
          <w:sz w:val="23"/>
          <w:szCs w:val="23"/>
        </w:rPr>
        <w:t>Н</w:t>
      </w:r>
      <w:r w:rsidRPr="00AB6EEF">
        <w:rPr>
          <w:b/>
          <w:bCs/>
          <w:sz w:val="23"/>
          <w:szCs w:val="23"/>
        </w:rPr>
        <w:t xml:space="preserve">алоговые вычеты, предусмотренные пунктом 2.1 статьи 171 </w:t>
      </w:r>
      <w:r>
        <w:rPr>
          <w:b/>
          <w:bCs/>
          <w:sz w:val="23"/>
          <w:szCs w:val="23"/>
        </w:rPr>
        <w:t>НК РФ</w:t>
      </w:r>
      <w:r w:rsidRPr="00AB6EEF">
        <w:rPr>
          <w:b/>
          <w:bCs/>
          <w:sz w:val="23"/>
          <w:szCs w:val="23"/>
        </w:rPr>
        <w:t>, могут быть заявлены в налоговой декларации за любой из входящих в соответствующий трехлетний срок налоговый период с момента возникновения права на вычет НДС, то есть после принятия на учет услуг в электронной форме и при наличии их оплаты с учетом налога на добавленную стоимость иностранной организации.</w:t>
      </w:r>
      <w:proofErr w:type="gramEnd"/>
    </w:p>
    <w:p w14:paraId="52D8608F" w14:textId="6F8992A0" w:rsidR="00AB6EEF" w:rsidRPr="00B133B5" w:rsidRDefault="00272FDE" w:rsidP="00B133B5">
      <w:pPr>
        <w:pStyle w:val="s1"/>
        <w:spacing w:before="120" w:beforeAutospacing="0" w:after="120" w:afterAutospacing="0"/>
        <w:ind w:left="567"/>
        <w:jc w:val="both"/>
        <w:rPr>
          <w:rStyle w:val="a3"/>
          <w:color w:val="000000" w:themeColor="text1"/>
          <w:u w:val="none"/>
        </w:rPr>
      </w:pPr>
      <w:hyperlink r:id="rId74" w:anchor="/document/400407636/entry/0" w:history="1">
        <w:r w:rsidR="00AB6EEF" w:rsidRPr="00B133B5">
          <w:rPr>
            <w:rStyle w:val="a3"/>
            <w:i/>
            <w:iCs/>
            <w:color w:val="000000" w:themeColor="text1"/>
            <w:sz w:val="23"/>
            <w:szCs w:val="23"/>
            <w:u w:val="none"/>
          </w:rPr>
          <w:t>Письмо Минфина России от 20 августа 2021 г. N 03-07-08/1/67091</w:t>
        </w:r>
      </w:hyperlink>
    </w:p>
    <w:p w14:paraId="2DD8869F" w14:textId="7B8367CC" w:rsidR="007700A3" w:rsidRPr="001670B1" w:rsidRDefault="007700A3" w:rsidP="007F607D">
      <w:pPr>
        <w:pStyle w:val="s1"/>
        <w:numPr>
          <w:ilvl w:val="0"/>
          <w:numId w:val="24"/>
        </w:numPr>
        <w:spacing w:before="120" w:beforeAutospacing="0" w:after="0" w:afterAutospacing="0"/>
        <w:ind w:left="567" w:hanging="567"/>
        <w:contextualSpacing/>
        <w:jc w:val="both"/>
        <w:rPr>
          <w:b/>
          <w:bCs/>
          <w:sz w:val="23"/>
          <w:szCs w:val="23"/>
        </w:rPr>
      </w:pPr>
      <w:r>
        <w:rPr>
          <w:b/>
          <w:bCs/>
          <w:sz w:val="23"/>
          <w:szCs w:val="23"/>
        </w:rPr>
        <w:t>В письме разъяснено</w:t>
      </w:r>
      <w:r w:rsidR="007913AC">
        <w:rPr>
          <w:b/>
          <w:bCs/>
          <w:sz w:val="23"/>
          <w:szCs w:val="23"/>
        </w:rPr>
        <w:t>,</w:t>
      </w:r>
      <w:r>
        <w:rPr>
          <w:b/>
          <w:bCs/>
          <w:sz w:val="23"/>
          <w:szCs w:val="23"/>
        </w:rPr>
        <w:t xml:space="preserve"> когда можно не заполнять новые графы счета-фактуры для прослеживаемых товаров</w:t>
      </w:r>
      <w:r w:rsidRPr="001670B1">
        <w:rPr>
          <w:b/>
          <w:bCs/>
          <w:sz w:val="23"/>
          <w:szCs w:val="23"/>
        </w:rPr>
        <w:t>.</w:t>
      </w:r>
    </w:p>
    <w:p w14:paraId="66B14289" w14:textId="16CE636E" w:rsidR="007700A3" w:rsidRPr="00B133B5" w:rsidRDefault="00272FDE" w:rsidP="00B133B5">
      <w:pPr>
        <w:pStyle w:val="s1"/>
        <w:spacing w:before="120" w:beforeAutospacing="0" w:after="120" w:afterAutospacing="0"/>
        <w:ind w:left="567"/>
        <w:jc w:val="both"/>
        <w:rPr>
          <w:rStyle w:val="a3"/>
          <w:i/>
          <w:iCs/>
          <w:color w:val="000000" w:themeColor="text1"/>
          <w:sz w:val="23"/>
          <w:szCs w:val="23"/>
          <w:u w:val="none"/>
        </w:rPr>
      </w:pPr>
      <w:hyperlink r:id="rId75" w:anchor="/document/400407636/entry/0" w:history="1">
        <w:r w:rsidR="007700A3" w:rsidRPr="00B133B5">
          <w:rPr>
            <w:rStyle w:val="a3"/>
            <w:i/>
            <w:iCs/>
            <w:color w:val="000000" w:themeColor="text1"/>
            <w:sz w:val="23"/>
            <w:szCs w:val="23"/>
            <w:u w:val="none"/>
          </w:rPr>
          <w:t>Письмо ФНС от 23</w:t>
        </w:r>
        <w:r w:rsidR="007913AC" w:rsidRPr="00B133B5">
          <w:rPr>
            <w:rStyle w:val="a3"/>
            <w:i/>
            <w:iCs/>
            <w:color w:val="000000" w:themeColor="text1"/>
            <w:sz w:val="23"/>
            <w:szCs w:val="23"/>
            <w:u w:val="none"/>
          </w:rPr>
          <w:t xml:space="preserve"> августа </w:t>
        </w:r>
        <w:r w:rsidR="007700A3" w:rsidRPr="00B133B5">
          <w:rPr>
            <w:rStyle w:val="a3"/>
            <w:i/>
            <w:iCs/>
            <w:color w:val="000000" w:themeColor="text1"/>
            <w:sz w:val="23"/>
            <w:szCs w:val="23"/>
            <w:u w:val="none"/>
          </w:rPr>
          <w:t>2021 N 3-1-11/0115@</w:t>
        </w:r>
      </w:hyperlink>
    </w:p>
    <w:p w14:paraId="0786EE92" w14:textId="77777777" w:rsidR="007700A3" w:rsidRDefault="007700A3" w:rsidP="00B133B5">
      <w:pPr>
        <w:pStyle w:val="s1"/>
        <w:spacing w:before="0" w:beforeAutospacing="0" w:after="0" w:afterAutospacing="0"/>
        <w:ind w:firstLine="567"/>
        <w:jc w:val="both"/>
        <w:rPr>
          <w:bCs/>
        </w:rPr>
      </w:pPr>
      <w:r w:rsidRPr="007700A3">
        <w:rPr>
          <w:bCs/>
        </w:rPr>
        <w:t>С 1 июля счет-фактуру дополнили новыми графами 12 - 13 с реквизитами прослеживаемости. Их не формируют в бумажном счете-фактуре на работы, услуги, имущественные права и непрослеживаемые товары.</w:t>
      </w:r>
    </w:p>
    <w:p w14:paraId="08222D40" w14:textId="1146CCBF" w:rsidR="007700A3" w:rsidRDefault="007700A3" w:rsidP="00B133B5">
      <w:pPr>
        <w:pStyle w:val="s1"/>
        <w:spacing w:before="0" w:beforeAutospacing="0" w:after="0" w:afterAutospacing="0"/>
        <w:ind w:firstLine="567"/>
        <w:jc w:val="both"/>
        <w:rPr>
          <w:bCs/>
        </w:rPr>
      </w:pPr>
      <w:r>
        <w:rPr>
          <w:bCs/>
        </w:rPr>
        <w:t>Если графы все же сформировали, их можно не заполнять или поставить в них прочерки. Это касается и УПД со статусом «1».</w:t>
      </w:r>
    </w:p>
    <w:p w14:paraId="2CC2CB90" w14:textId="07D1633B" w:rsidR="00596D81" w:rsidRPr="001670B1" w:rsidRDefault="00596D81" w:rsidP="007F607D">
      <w:pPr>
        <w:pStyle w:val="s1"/>
        <w:numPr>
          <w:ilvl w:val="0"/>
          <w:numId w:val="24"/>
        </w:numPr>
        <w:spacing w:before="120" w:beforeAutospacing="0" w:after="0" w:afterAutospacing="0"/>
        <w:ind w:left="567" w:hanging="567"/>
        <w:jc w:val="both"/>
        <w:rPr>
          <w:b/>
          <w:bCs/>
          <w:sz w:val="23"/>
          <w:szCs w:val="23"/>
        </w:rPr>
      </w:pPr>
      <w:r w:rsidRPr="00596D81">
        <w:rPr>
          <w:b/>
          <w:bCs/>
          <w:sz w:val="23"/>
          <w:szCs w:val="23"/>
        </w:rPr>
        <w:t>ФНС разрешила делить верхнюю часть счета-фактуры на 2 колонки</w:t>
      </w:r>
      <w:r w:rsidRPr="001670B1">
        <w:rPr>
          <w:b/>
          <w:bCs/>
          <w:sz w:val="23"/>
          <w:szCs w:val="23"/>
        </w:rPr>
        <w:t>.</w:t>
      </w:r>
    </w:p>
    <w:p w14:paraId="48082FB3" w14:textId="0CC3527D" w:rsidR="00596D81" w:rsidRPr="00B133B5" w:rsidRDefault="00272FDE" w:rsidP="00B133B5">
      <w:pPr>
        <w:pStyle w:val="s1"/>
        <w:spacing w:before="120" w:beforeAutospacing="0" w:after="120" w:afterAutospacing="0"/>
        <w:ind w:left="567"/>
        <w:jc w:val="both"/>
        <w:rPr>
          <w:rStyle w:val="a3"/>
          <w:i/>
          <w:iCs/>
          <w:color w:val="000000" w:themeColor="text1"/>
          <w:sz w:val="23"/>
          <w:szCs w:val="23"/>
          <w:u w:val="none"/>
        </w:rPr>
      </w:pPr>
      <w:hyperlink r:id="rId76" w:anchor="/document/400407636/entry/0" w:history="1">
        <w:r w:rsidR="00596D81" w:rsidRPr="00B133B5">
          <w:rPr>
            <w:rStyle w:val="a3"/>
            <w:i/>
            <w:iCs/>
            <w:color w:val="000000" w:themeColor="text1"/>
            <w:sz w:val="23"/>
            <w:szCs w:val="23"/>
            <w:u w:val="none"/>
          </w:rPr>
          <w:t>Письмо ФНС России от 23</w:t>
        </w:r>
        <w:r w:rsidR="007913AC" w:rsidRPr="00B133B5">
          <w:rPr>
            <w:rStyle w:val="a3"/>
            <w:i/>
            <w:iCs/>
            <w:color w:val="000000" w:themeColor="text1"/>
            <w:sz w:val="23"/>
            <w:szCs w:val="23"/>
            <w:u w:val="none"/>
          </w:rPr>
          <w:t xml:space="preserve"> августа </w:t>
        </w:r>
        <w:r w:rsidR="00596D81" w:rsidRPr="00B133B5">
          <w:rPr>
            <w:rStyle w:val="a3"/>
            <w:i/>
            <w:iCs/>
            <w:color w:val="000000" w:themeColor="text1"/>
            <w:sz w:val="23"/>
            <w:szCs w:val="23"/>
            <w:u w:val="none"/>
          </w:rPr>
          <w:t>2021 N 3-1-11/0116@</w:t>
        </w:r>
      </w:hyperlink>
    </w:p>
    <w:p w14:paraId="202D569E" w14:textId="66133DA5" w:rsidR="00596D81" w:rsidRPr="00596D81" w:rsidRDefault="00596D81" w:rsidP="00B133B5">
      <w:pPr>
        <w:pStyle w:val="s1"/>
        <w:spacing w:after="0" w:afterAutospacing="0"/>
        <w:ind w:firstLine="567"/>
        <w:jc w:val="both"/>
        <w:rPr>
          <w:bCs/>
        </w:rPr>
      </w:pPr>
      <w:r w:rsidRPr="00596D81">
        <w:rPr>
          <w:bCs/>
        </w:rPr>
        <w:t>Поскольку с 1 июля в форму добавили сведения об отгрузочных документах, строчная часть счета-фактуры стала объемнее. Чтобы сделать документ компактнее, можно разделить ее пополам. К примеру, первый столбец можно закончить данными об отгрузочных документах, а второй начать со сведений о покупателе.</w:t>
      </w:r>
    </w:p>
    <w:p w14:paraId="7D1ABE70" w14:textId="3E7E1A94" w:rsidR="00596D81" w:rsidRDefault="00596D81" w:rsidP="00B133B5">
      <w:pPr>
        <w:pStyle w:val="s1"/>
        <w:spacing w:before="0" w:beforeAutospacing="0" w:after="0" w:afterAutospacing="0"/>
        <w:ind w:firstLine="567"/>
        <w:jc w:val="both"/>
        <w:rPr>
          <w:bCs/>
        </w:rPr>
      </w:pPr>
      <w:r w:rsidRPr="00596D81">
        <w:rPr>
          <w:bCs/>
        </w:rPr>
        <w:t>Налоговая служба отметила: если налогоплательщик не изменил содержание и число показателей, нарушений в перекомпоновке нет.</w:t>
      </w:r>
    </w:p>
    <w:p w14:paraId="61ADA02C" w14:textId="141B5170" w:rsidR="00170011" w:rsidRPr="001670B1" w:rsidRDefault="00170011" w:rsidP="007F607D">
      <w:pPr>
        <w:pStyle w:val="s1"/>
        <w:numPr>
          <w:ilvl w:val="0"/>
          <w:numId w:val="24"/>
        </w:numPr>
        <w:spacing w:before="120" w:beforeAutospacing="0" w:after="0" w:afterAutospacing="0"/>
        <w:ind w:left="567" w:hanging="567"/>
        <w:jc w:val="both"/>
        <w:rPr>
          <w:b/>
          <w:bCs/>
          <w:sz w:val="23"/>
          <w:szCs w:val="23"/>
        </w:rPr>
      </w:pPr>
      <w:proofErr w:type="gramStart"/>
      <w:r>
        <w:rPr>
          <w:b/>
          <w:bCs/>
          <w:sz w:val="23"/>
          <w:szCs w:val="23"/>
        </w:rPr>
        <w:t>В</w:t>
      </w:r>
      <w:r w:rsidRPr="00170011">
        <w:rPr>
          <w:b/>
          <w:bCs/>
          <w:sz w:val="23"/>
          <w:szCs w:val="23"/>
        </w:rPr>
        <w:t xml:space="preserve"> том случае, если налогоплательщик, осуществляющий операции по реализации товаров (работ, услуг) физическим лицам, по итогам календарного месяца (квартала) составляет документ, содержащий суммарные (сводные) данные по операциям, совершенным в течение календарного месяца (квартала) ("сводный" счет-фактуру), то строка 5а такого документа может не заполняться.</w:t>
      </w:r>
      <w:proofErr w:type="gramEnd"/>
    </w:p>
    <w:p w14:paraId="5CE693B2" w14:textId="79B8D26A" w:rsidR="00170011" w:rsidRPr="00B133B5" w:rsidRDefault="00272FDE" w:rsidP="00B133B5">
      <w:pPr>
        <w:pStyle w:val="s1"/>
        <w:spacing w:before="120" w:beforeAutospacing="0" w:after="120" w:afterAutospacing="0"/>
        <w:ind w:left="567"/>
        <w:jc w:val="both"/>
        <w:rPr>
          <w:rStyle w:val="a3"/>
          <w:i/>
          <w:iCs/>
          <w:color w:val="000000" w:themeColor="text1"/>
          <w:sz w:val="23"/>
          <w:szCs w:val="23"/>
          <w:u w:val="none"/>
        </w:rPr>
      </w:pPr>
      <w:hyperlink r:id="rId77" w:anchor="/document/400407636/entry/0" w:history="1">
        <w:r w:rsidR="00170011" w:rsidRPr="00B133B5">
          <w:rPr>
            <w:rStyle w:val="a3"/>
            <w:i/>
            <w:iCs/>
            <w:color w:val="000000" w:themeColor="text1"/>
            <w:sz w:val="23"/>
            <w:szCs w:val="23"/>
            <w:u w:val="none"/>
          </w:rPr>
          <w:t>Письмо ФНС России от 24 августа 2021 N 3-1-11/0122@</w:t>
        </w:r>
      </w:hyperlink>
    </w:p>
    <w:p w14:paraId="1CA176F4" w14:textId="77777777" w:rsidR="007913AC" w:rsidRPr="007913AC" w:rsidRDefault="007913AC" w:rsidP="007F607D">
      <w:pPr>
        <w:pStyle w:val="s1"/>
        <w:numPr>
          <w:ilvl w:val="0"/>
          <w:numId w:val="24"/>
        </w:numPr>
        <w:spacing w:before="120" w:beforeAutospacing="0" w:after="0" w:afterAutospacing="0"/>
        <w:ind w:left="567" w:hanging="567"/>
        <w:jc w:val="both"/>
        <w:rPr>
          <w:b/>
          <w:bCs/>
          <w:sz w:val="23"/>
          <w:szCs w:val="23"/>
        </w:rPr>
      </w:pPr>
      <w:r w:rsidRPr="007913AC">
        <w:rPr>
          <w:b/>
          <w:bCs/>
          <w:sz w:val="23"/>
          <w:szCs w:val="23"/>
        </w:rPr>
        <w:t>Услуги, оказываемые организацией сверх предельной цены контракта, облагаются НДС в общем порядке. Налоговая база по НДС определяется на наиболее раннюю из дат:</w:t>
      </w:r>
    </w:p>
    <w:p w14:paraId="042F335E" w14:textId="77777777" w:rsidR="007913AC" w:rsidRPr="007913AC" w:rsidRDefault="007913AC" w:rsidP="00B133B5">
      <w:pPr>
        <w:pStyle w:val="s1"/>
        <w:spacing w:before="120" w:beforeAutospacing="0" w:after="0" w:afterAutospacing="0"/>
        <w:ind w:left="567"/>
        <w:jc w:val="both"/>
        <w:rPr>
          <w:b/>
          <w:bCs/>
          <w:sz w:val="23"/>
          <w:szCs w:val="23"/>
        </w:rPr>
      </w:pPr>
      <w:r w:rsidRPr="007913AC">
        <w:rPr>
          <w:b/>
          <w:bCs/>
          <w:sz w:val="23"/>
          <w:szCs w:val="23"/>
        </w:rPr>
        <w:t>- дата получения предоплаты (частичной оплаты);</w:t>
      </w:r>
    </w:p>
    <w:p w14:paraId="6A708BCD" w14:textId="6AAAD9E1" w:rsidR="007913AC" w:rsidRPr="007913AC" w:rsidRDefault="007913AC" w:rsidP="00B133B5">
      <w:pPr>
        <w:pStyle w:val="s1"/>
        <w:spacing w:before="120" w:beforeAutospacing="0" w:after="0" w:afterAutospacing="0"/>
        <w:ind w:left="567"/>
        <w:jc w:val="both"/>
        <w:rPr>
          <w:b/>
          <w:bCs/>
          <w:sz w:val="23"/>
          <w:szCs w:val="23"/>
        </w:rPr>
      </w:pPr>
      <w:r w:rsidRPr="007913AC">
        <w:rPr>
          <w:b/>
          <w:bCs/>
          <w:sz w:val="23"/>
          <w:szCs w:val="23"/>
        </w:rPr>
        <w:t>- дата подписания исполнителем акта оказанных услуг.</w:t>
      </w:r>
    </w:p>
    <w:p w14:paraId="53BCA2E3" w14:textId="6B5DE8B8" w:rsidR="007913AC" w:rsidRPr="00B133B5" w:rsidRDefault="00272FDE" w:rsidP="00B133B5">
      <w:pPr>
        <w:pStyle w:val="s1"/>
        <w:spacing w:before="120" w:beforeAutospacing="0" w:after="120" w:afterAutospacing="0"/>
        <w:ind w:left="567"/>
        <w:jc w:val="both"/>
        <w:rPr>
          <w:rStyle w:val="a3"/>
          <w:i/>
          <w:iCs/>
          <w:color w:val="000000" w:themeColor="text1"/>
          <w:sz w:val="23"/>
          <w:szCs w:val="23"/>
          <w:u w:val="none"/>
        </w:rPr>
      </w:pPr>
      <w:hyperlink r:id="rId78" w:anchor="/document/400407636/entry/0" w:history="1">
        <w:r w:rsidR="007913AC" w:rsidRPr="00B133B5">
          <w:rPr>
            <w:rStyle w:val="a3"/>
            <w:i/>
            <w:iCs/>
            <w:color w:val="000000" w:themeColor="text1"/>
            <w:sz w:val="23"/>
            <w:szCs w:val="23"/>
            <w:u w:val="none"/>
          </w:rPr>
          <w:t>Письмо Минфина России от 2</w:t>
        </w:r>
        <w:r w:rsidR="00AB6EEF" w:rsidRPr="00B133B5">
          <w:rPr>
            <w:rStyle w:val="a3"/>
            <w:i/>
            <w:iCs/>
            <w:color w:val="000000" w:themeColor="text1"/>
            <w:sz w:val="23"/>
            <w:szCs w:val="23"/>
            <w:u w:val="none"/>
          </w:rPr>
          <w:t>5</w:t>
        </w:r>
        <w:r w:rsidR="007913AC" w:rsidRPr="00B133B5">
          <w:rPr>
            <w:rStyle w:val="a3"/>
            <w:i/>
            <w:iCs/>
            <w:color w:val="000000" w:themeColor="text1"/>
            <w:sz w:val="23"/>
            <w:szCs w:val="23"/>
            <w:u w:val="none"/>
          </w:rPr>
          <w:t xml:space="preserve"> августа 2021 г. N </w:t>
        </w:r>
        <w:r w:rsidR="00AB6EEF" w:rsidRPr="00B133B5">
          <w:rPr>
            <w:rStyle w:val="a3"/>
            <w:i/>
            <w:iCs/>
            <w:color w:val="000000" w:themeColor="text1"/>
            <w:sz w:val="23"/>
            <w:szCs w:val="23"/>
            <w:u w:val="none"/>
          </w:rPr>
          <w:t>03-03-06/1/68356</w:t>
        </w:r>
      </w:hyperlink>
    </w:p>
    <w:p w14:paraId="012DD199" w14:textId="6398217A" w:rsidR="00170011" w:rsidRPr="001670B1" w:rsidRDefault="00170011" w:rsidP="00B133B5">
      <w:pPr>
        <w:pStyle w:val="s1"/>
        <w:numPr>
          <w:ilvl w:val="0"/>
          <w:numId w:val="24"/>
        </w:numPr>
        <w:spacing w:before="120" w:beforeAutospacing="0" w:after="0" w:afterAutospacing="0"/>
        <w:ind w:left="567" w:hanging="567"/>
        <w:jc w:val="both"/>
        <w:rPr>
          <w:b/>
          <w:bCs/>
          <w:sz w:val="23"/>
          <w:szCs w:val="23"/>
        </w:rPr>
      </w:pPr>
      <w:r w:rsidRPr="00170011">
        <w:rPr>
          <w:b/>
          <w:bCs/>
          <w:sz w:val="23"/>
          <w:szCs w:val="23"/>
        </w:rPr>
        <w:t>В рассматриваемой ситуации операция по уступке банком денежного требования возникла по обязательствам, вытекающим из операции возврата банком денежных сре</w:t>
      </w:r>
      <w:proofErr w:type="gramStart"/>
      <w:r w:rsidRPr="00170011">
        <w:rPr>
          <w:b/>
          <w:bCs/>
          <w:sz w:val="23"/>
          <w:szCs w:val="23"/>
        </w:rPr>
        <w:t>дств кл</w:t>
      </w:r>
      <w:proofErr w:type="gramEnd"/>
      <w:r w:rsidRPr="00170011">
        <w:rPr>
          <w:b/>
          <w:bCs/>
          <w:sz w:val="23"/>
          <w:szCs w:val="23"/>
        </w:rPr>
        <w:t>иенту, которая не облагается НДС. С учетом правовой позиции Пленума ВАС уступка денежного требования также не облагается НДС.</w:t>
      </w:r>
    </w:p>
    <w:p w14:paraId="55CE788D" w14:textId="03DAB3A2" w:rsidR="00170011" w:rsidRPr="00B133B5" w:rsidRDefault="00272FDE" w:rsidP="00B133B5">
      <w:pPr>
        <w:pStyle w:val="s1"/>
        <w:spacing w:before="120" w:beforeAutospacing="0" w:after="120" w:afterAutospacing="0"/>
        <w:ind w:left="567"/>
        <w:jc w:val="both"/>
        <w:rPr>
          <w:bCs/>
          <w:i/>
        </w:rPr>
      </w:pPr>
      <w:hyperlink r:id="rId79" w:anchor="/document/400407636/entry/0" w:history="1">
        <w:r w:rsidR="00170011" w:rsidRPr="00B133B5">
          <w:rPr>
            <w:rStyle w:val="a3"/>
            <w:i/>
            <w:iCs/>
            <w:color w:val="000000" w:themeColor="text1"/>
            <w:sz w:val="23"/>
            <w:szCs w:val="23"/>
            <w:u w:val="none"/>
          </w:rPr>
          <w:t>Письмо ФНС России от 27 августа 2021 N СД-4-3/12125@ "О налоге на добавленную стоимость"</w:t>
        </w:r>
      </w:hyperlink>
    </w:p>
    <w:p w14:paraId="148B0466" w14:textId="77777777" w:rsidR="00482AD2" w:rsidRPr="00482AD2" w:rsidRDefault="00482AD2" w:rsidP="00B133B5">
      <w:pPr>
        <w:pStyle w:val="s1"/>
        <w:numPr>
          <w:ilvl w:val="0"/>
          <w:numId w:val="24"/>
        </w:numPr>
        <w:spacing w:before="120" w:beforeAutospacing="0" w:after="0" w:afterAutospacing="0"/>
        <w:ind w:left="567" w:hanging="567"/>
        <w:jc w:val="both"/>
        <w:rPr>
          <w:b/>
          <w:bCs/>
          <w:sz w:val="23"/>
          <w:szCs w:val="23"/>
        </w:rPr>
      </w:pPr>
      <w:r w:rsidRPr="00482AD2">
        <w:rPr>
          <w:b/>
          <w:bCs/>
          <w:sz w:val="23"/>
          <w:szCs w:val="23"/>
        </w:rPr>
        <w:t xml:space="preserve">Отвечая </w:t>
      </w:r>
      <w:proofErr w:type="gramStart"/>
      <w:r w:rsidRPr="00482AD2">
        <w:rPr>
          <w:b/>
          <w:bCs/>
          <w:sz w:val="23"/>
          <w:szCs w:val="23"/>
        </w:rPr>
        <w:t>на вопрос об оформлении расчетов в целях применения освобождения от НДС по услугам</w:t>
      </w:r>
      <w:proofErr w:type="gramEnd"/>
      <w:r w:rsidRPr="00482AD2">
        <w:rPr>
          <w:b/>
          <w:bCs/>
          <w:sz w:val="23"/>
          <w:szCs w:val="23"/>
        </w:rPr>
        <w:t xml:space="preserve"> санаторно-курортных, оздоровительных организаций, Минфин разъяснил следующее:</w:t>
      </w:r>
    </w:p>
    <w:p w14:paraId="2ADEA35B" w14:textId="66148DFA" w:rsidR="00482AD2" w:rsidRPr="00482AD2" w:rsidRDefault="00482AD2" w:rsidP="00B133B5">
      <w:pPr>
        <w:pStyle w:val="s1"/>
        <w:spacing w:before="0" w:beforeAutospacing="0" w:after="0" w:afterAutospacing="0"/>
        <w:ind w:left="567"/>
        <w:jc w:val="both"/>
        <w:rPr>
          <w:b/>
          <w:bCs/>
          <w:sz w:val="23"/>
          <w:szCs w:val="23"/>
        </w:rPr>
      </w:pPr>
      <w:r w:rsidRPr="00482AD2">
        <w:rPr>
          <w:b/>
          <w:bCs/>
          <w:sz w:val="23"/>
          <w:szCs w:val="23"/>
        </w:rPr>
        <w:t>1) бланк строгой отчетности может быть сформирован с ККТ и содержать дополнительные реквизиты с учетом сферы деятельности, в которой ведутся расчеты;</w:t>
      </w:r>
    </w:p>
    <w:p w14:paraId="0602343D" w14:textId="3D97AFB9" w:rsidR="00482AD2" w:rsidRPr="00482AD2" w:rsidRDefault="00482AD2" w:rsidP="00B133B5">
      <w:pPr>
        <w:pStyle w:val="s1"/>
        <w:spacing w:before="0" w:beforeAutospacing="0" w:after="0" w:afterAutospacing="0"/>
        <w:ind w:left="567"/>
        <w:jc w:val="both"/>
        <w:rPr>
          <w:b/>
          <w:bCs/>
          <w:sz w:val="23"/>
          <w:szCs w:val="23"/>
        </w:rPr>
      </w:pPr>
      <w:r w:rsidRPr="00482AD2">
        <w:rPr>
          <w:b/>
          <w:bCs/>
          <w:sz w:val="23"/>
          <w:szCs w:val="23"/>
        </w:rPr>
        <w:t>2) путевка (курсовка) может быть оформлена одновременно с выдачей кассового чека (бланка строгой отчетности);</w:t>
      </w:r>
    </w:p>
    <w:p w14:paraId="7F5A23A7" w14:textId="77777777" w:rsidR="00482AD2" w:rsidRDefault="00482AD2" w:rsidP="00B133B5">
      <w:pPr>
        <w:pStyle w:val="s1"/>
        <w:spacing w:before="0" w:beforeAutospacing="0" w:after="0" w:afterAutospacing="0"/>
        <w:ind w:left="567"/>
        <w:jc w:val="both"/>
        <w:rPr>
          <w:b/>
          <w:bCs/>
          <w:sz w:val="23"/>
          <w:szCs w:val="23"/>
        </w:rPr>
      </w:pPr>
      <w:r w:rsidRPr="00482AD2">
        <w:rPr>
          <w:b/>
          <w:bCs/>
          <w:sz w:val="23"/>
          <w:szCs w:val="23"/>
        </w:rPr>
        <w:t>3) путевка (курсовка) может быть оформлена с нанесением на нее реквизитов кассового чека (бланка строгой отчетности).</w:t>
      </w:r>
    </w:p>
    <w:p w14:paraId="7DB888D0" w14:textId="643B081C" w:rsidR="00482AD2" w:rsidRPr="0078489F" w:rsidRDefault="00482AD2" w:rsidP="00B133B5">
      <w:pPr>
        <w:pStyle w:val="s1"/>
        <w:spacing w:before="0" w:beforeAutospacing="0" w:after="0" w:afterAutospacing="0"/>
        <w:ind w:left="567"/>
        <w:jc w:val="both"/>
        <w:rPr>
          <w:b/>
          <w:bCs/>
          <w:sz w:val="23"/>
          <w:szCs w:val="23"/>
        </w:rPr>
      </w:pPr>
      <w:r w:rsidRPr="00482AD2">
        <w:rPr>
          <w:b/>
          <w:bCs/>
          <w:sz w:val="23"/>
          <w:szCs w:val="23"/>
        </w:rPr>
        <w:t>ККТ не применяется при безналичных расчетах между организациями и предпринимателями. При этом закон не запрещает применять ККТ в этом случае.</w:t>
      </w:r>
    </w:p>
    <w:p w14:paraId="76AA48D2" w14:textId="4BBBEE8A" w:rsidR="00482AD2" w:rsidRPr="00B133B5" w:rsidRDefault="00272FDE" w:rsidP="00B133B5">
      <w:pPr>
        <w:pStyle w:val="s1"/>
        <w:spacing w:before="120" w:beforeAutospacing="0" w:after="120" w:afterAutospacing="0"/>
        <w:ind w:left="567"/>
        <w:jc w:val="both"/>
        <w:rPr>
          <w:rStyle w:val="a3"/>
          <w:i/>
          <w:iCs/>
          <w:color w:val="000000" w:themeColor="text1"/>
          <w:sz w:val="23"/>
          <w:szCs w:val="23"/>
          <w:u w:val="none"/>
        </w:rPr>
      </w:pPr>
      <w:hyperlink r:id="rId80" w:anchor="/document/400407636/entry/0" w:history="1">
        <w:r w:rsidR="00482AD2" w:rsidRPr="00B133B5">
          <w:rPr>
            <w:rStyle w:val="a3"/>
            <w:i/>
            <w:iCs/>
            <w:color w:val="000000" w:themeColor="text1"/>
            <w:sz w:val="23"/>
            <w:szCs w:val="23"/>
            <w:u w:val="none"/>
          </w:rPr>
          <w:t>Письмо Минфина России от 30 августа 2021 г. N 03-07-11/ 69766</w:t>
        </w:r>
      </w:hyperlink>
    </w:p>
    <w:p w14:paraId="587B4692" w14:textId="77777777" w:rsidR="0078489F" w:rsidRPr="0078489F" w:rsidRDefault="0078489F" w:rsidP="00B133B5">
      <w:pPr>
        <w:pStyle w:val="s1"/>
        <w:numPr>
          <w:ilvl w:val="0"/>
          <w:numId w:val="24"/>
        </w:numPr>
        <w:spacing w:before="120" w:beforeAutospacing="0" w:after="0" w:afterAutospacing="0"/>
        <w:ind w:left="567" w:hanging="567"/>
        <w:jc w:val="both"/>
        <w:rPr>
          <w:b/>
          <w:bCs/>
          <w:sz w:val="23"/>
          <w:szCs w:val="23"/>
        </w:rPr>
      </w:pPr>
      <w:r w:rsidRPr="0078489F">
        <w:rPr>
          <w:b/>
          <w:bCs/>
          <w:sz w:val="23"/>
          <w:szCs w:val="23"/>
        </w:rPr>
        <w:t>С 1 января 2022 года ставка налога на добавленную стоимость в размере 10 процентов, предусмотренная подпунктом 4 пункта 2 статьи 164 НК РФ, применяется при наличии регистрационного удостоверения медицинского изделия, выданного в соответствии с правом Евразийского экономического союза.</w:t>
      </w:r>
    </w:p>
    <w:p w14:paraId="0C4F33F9" w14:textId="4A54F441" w:rsidR="0078489F" w:rsidRPr="00322609" w:rsidRDefault="00272FDE" w:rsidP="00B133B5">
      <w:pPr>
        <w:pStyle w:val="s1"/>
        <w:spacing w:before="120" w:beforeAutospacing="0" w:after="120" w:afterAutospacing="0"/>
        <w:ind w:left="567"/>
        <w:jc w:val="both"/>
        <w:rPr>
          <w:rStyle w:val="a3"/>
          <w:i/>
          <w:color w:val="000000" w:themeColor="text1"/>
          <w:sz w:val="23"/>
          <w:szCs w:val="23"/>
          <w:u w:val="none"/>
        </w:rPr>
      </w:pPr>
      <w:hyperlink r:id="rId81" w:anchor="/document/400407636/entry/0" w:history="1">
        <w:r w:rsidR="0078489F" w:rsidRPr="00322609">
          <w:rPr>
            <w:rStyle w:val="a3"/>
            <w:i/>
            <w:color w:val="000000" w:themeColor="text1"/>
            <w:sz w:val="23"/>
            <w:szCs w:val="23"/>
            <w:u w:val="none"/>
          </w:rPr>
          <w:t>Письмо Минфина России от 30 августа 2021 г. N 03-07-11/69854</w:t>
        </w:r>
      </w:hyperlink>
    </w:p>
    <w:p w14:paraId="09068D3D" w14:textId="73ABDEB5" w:rsidR="00D507F9" w:rsidRPr="00D507F9" w:rsidRDefault="00D507F9" w:rsidP="00B133B5">
      <w:pPr>
        <w:pStyle w:val="s1"/>
        <w:numPr>
          <w:ilvl w:val="0"/>
          <w:numId w:val="24"/>
        </w:numPr>
        <w:spacing w:before="120" w:beforeAutospacing="0" w:after="0" w:afterAutospacing="0"/>
        <w:ind w:left="567" w:hanging="567"/>
        <w:jc w:val="both"/>
        <w:rPr>
          <w:b/>
          <w:bCs/>
          <w:sz w:val="23"/>
          <w:szCs w:val="23"/>
        </w:rPr>
      </w:pPr>
      <w:r>
        <w:rPr>
          <w:b/>
          <w:bCs/>
          <w:sz w:val="23"/>
          <w:szCs w:val="23"/>
        </w:rPr>
        <w:t>И</w:t>
      </w:r>
      <w:r w:rsidRPr="00D507F9">
        <w:rPr>
          <w:b/>
          <w:bCs/>
          <w:sz w:val="23"/>
          <w:szCs w:val="23"/>
        </w:rPr>
        <w:t>ндивидуальные предприниматели, применяющие патентную систему налогообложения, при реализации товаров (работ, услуг) счета-фактуры составлять не должны.</w:t>
      </w:r>
    </w:p>
    <w:p w14:paraId="3D19D7D8" w14:textId="76046A28" w:rsidR="00D507F9" w:rsidRPr="0078489F" w:rsidRDefault="00D507F9" w:rsidP="00B133B5">
      <w:pPr>
        <w:pStyle w:val="s1"/>
        <w:spacing w:before="120" w:beforeAutospacing="0" w:after="0" w:afterAutospacing="0"/>
        <w:ind w:left="567"/>
        <w:jc w:val="both"/>
        <w:rPr>
          <w:b/>
          <w:bCs/>
          <w:sz w:val="23"/>
          <w:szCs w:val="23"/>
        </w:rPr>
      </w:pPr>
      <w:r w:rsidRPr="00D507F9">
        <w:rPr>
          <w:b/>
          <w:bCs/>
          <w:sz w:val="23"/>
          <w:szCs w:val="23"/>
        </w:rPr>
        <w:t xml:space="preserve">При этом необходимо учитывать, что в соответствии с подпунктом 1 пункта 5 статьи 173 </w:t>
      </w:r>
      <w:r>
        <w:rPr>
          <w:b/>
          <w:bCs/>
          <w:sz w:val="23"/>
          <w:szCs w:val="23"/>
        </w:rPr>
        <w:t>НК РФ</w:t>
      </w:r>
      <w:r w:rsidRPr="00D507F9">
        <w:rPr>
          <w:b/>
          <w:bCs/>
          <w:sz w:val="23"/>
          <w:szCs w:val="23"/>
        </w:rPr>
        <w:t xml:space="preserve"> в случае выставления ими покупателю счета-фактуры с выделением суммы налога на добавленную стоимость эти суммы налога подлежат уплате в бюджет в полном объеме в общеустановленном порядке.</w:t>
      </w:r>
    </w:p>
    <w:p w14:paraId="237A5901" w14:textId="52989349" w:rsidR="00D507F9" w:rsidRPr="00B133B5" w:rsidRDefault="00272FDE" w:rsidP="00B133B5">
      <w:pPr>
        <w:pStyle w:val="s1"/>
        <w:spacing w:before="120" w:beforeAutospacing="0" w:after="120" w:afterAutospacing="0"/>
        <w:ind w:left="567"/>
        <w:jc w:val="both"/>
        <w:rPr>
          <w:rStyle w:val="a3"/>
          <w:i/>
          <w:iCs/>
          <w:color w:val="000000" w:themeColor="text1"/>
          <w:sz w:val="23"/>
          <w:szCs w:val="23"/>
          <w:u w:val="none"/>
        </w:rPr>
      </w:pPr>
      <w:hyperlink r:id="rId82" w:anchor="/document/400407636/entry/0" w:history="1">
        <w:r w:rsidR="00D507F9" w:rsidRPr="00B133B5">
          <w:rPr>
            <w:rStyle w:val="a3"/>
            <w:i/>
            <w:iCs/>
            <w:color w:val="000000" w:themeColor="text1"/>
            <w:sz w:val="23"/>
            <w:szCs w:val="23"/>
            <w:u w:val="none"/>
          </w:rPr>
          <w:t>Письмо Минфина России от 30 августа 2021 г. N 03-07-14/69863</w:t>
        </w:r>
      </w:hyperlink>
    </w:p>
    <w:p w14:paraId="22BD4B91" w14:textId="22440559" w:rsidR="00170011" w:rsidRPr="001670B1" w:rsidRDefault="00170011" w:rsidP="00B133B5">
      <w:pPr>
        <w:pStyle w:val="s1"/>
        <w:numPr>
          <w:ilvl w:val="0"/>
          <w:numId w:val="24"/>
        </w:numPr>
        <w:spacing w:before="120" w:beforeAutospacing="0" w:after="0" w:afterAutospacing="0"/>
        <w:ind w:left="567" w:hanging="567"/>
        <w:jc w:val="both"/>
        <w:rPr>
          <w:b/>
          <w:bCs/>
          <w:sz w:val="23"/>
          <w:szCs w:val="23"/>
        </w:rPr>
      </w:pPr>
      <w:r w:rsidRPr="00170011">
        <w:rPr>
          <w:b/>
          <w:bCs/>
          <w:sz w:val="23"/>
          <w:szCs w:val="23"/>
        </w:rPr>
        <w:t>При применении ломбардом общей системы налогообложения сведения из счета-фактуры или универсального передаточного документа, содержащего в себе сведения счета-фактуры и первичного учетного документа, оформленного при реализации товара, подлежащего прослеживаемости, включаются в раздел 9 налоговой декларации по налогу на добавленную стоимость.</w:t>
      </w:r>
    </w:p>
    <w:p w14:paraId="4110208B" w14:textId="305EAE7C" w:rsidR="00170011" w:rsidRPr="00B133B5" w:rsidRDefault="00272FDE" w:rsidP="00B133B5">
      <w:pPr>
        <w:pStyle w:val="s1"/>
        <w:spacing w:before="120" w:beforeAutospacing="0" w:after="120" w:afterAutospacing="0"/>
        <w:ind w:left="567"/>
        <w:jc w:val="both"/>
        <w:rPr>
          <w:rStyle w:val="a3"/>
          <w:i/>
          <w:iCs/>
          <w:color w:val="000000" w:themeColor="text1"/>
          <w:u w:val="none"/>
        </w:rPr>
      </w:pPr>
      <w:hyperlink r:id="rId83" w:anchor="/document/400407636/entry/0" w:history="1">
        <w:r w:rsidR="00170011" w:rsidRPr="00B133B5">
          <w:rPr>
            <w:rStyle w:val="a3"/>
            <w:i/>
            <w:iCs/>
            <w:color w:val="000000" w:themeColor="text1"/>
            <w:u w:val="none"/>
          </w:rPr>
          <w:t xml:space="preserve">Письмо ФНС России от 30 августа 2021 NЕА-4-15/12230@ </w:t>
        </w:r>
      </w:hyperlink>
    </w:p>
    <w:p w14:paraId="26E55780" w14:textId="3B5E4FAB" w:rsidR="00461ECC" w:rsidRPr="0050703F" w:rsidRDefault="00F26BC7" w:rsidP="00322609">
      <w:pPr>
        <w:pStyle w:val="s1"/>
        <w:numPr>
          <w:ilvl w:val="0"/>
          <w:numId w:val="24"/>
        </w:numPr>
        <w:spacing w:before="240" w:beforeAutospacing="0" w:after="0" w:afterAutospacing="0"/>
        <w:ind w:left="567" w:hanging="567"/>
        <w:jc w:val="both"/>
        <w:rPr>
          <w:b/>
          <w:bCs/>
          <w:sz w:val="23"/>
          <w:szCs w:val="23"/>
        </w:rPr>
      </w:pPr>
      <w:r w:rsidRPr="00F26BC7">
        <w:rPr>
          <w:b/>
          <w:bCs/>
          <w:sz w:val="23"/>
          <w:szCs w:val="23"/>
        </w:rPr>
        <w:t>3 года для вычета НДС не продлевают на период сдачи декларации, подтвердил суд</w:t>
      </w:r>
      <w:r w:rsidR="00461ECC">
        <w:rPr>
          <w:b/>
          <w:bCs/>
          <w:sz w:val="23"/>
          <w:szCs w:val="23"/>
        </w:rPr>
        <w:t>.</w:t>
      </w:r>
    </w:p>
    <w:p w14:paraId="18DCC766" w14:textId="130254F6" w:rsidR="00461ECC" w:rsidRPr="00B133B5" w:rsidRDefault="00272FDE" w:rsidP="00B133B5">
      <w:pPr>
        <w:pStyle w:val="s1"/>
        <w:spacing w:before="120" w:beforeAutospacing="0" w:after="120" w:afterAutospacing="0"/>
        <w:ind w:left="567"/>
        <w:jc w:val="both"/>
        <w:rPr>
          <w:rStyle w:val="a3"/>
          <w:i/>
          <w:iCs/>
          <w:color w:val="000000" w:themeColor="text1"/>
          <w:u w:val="none"/>
        </w:rPr>
      </w:pPr>
      <w:hyperlink r:id="rId84" w:anchor="/document/400407636/entry/0" w:history="1">
        <w:r w:rsidR="00F26BC7" w:rsidRPr="00B133B5">
          <w:rPr>
            <w:rStyle w:val="a3"/>
            <w:i/>
            <w:iCs/>
            <w:color w:val="000000" w:themeColor="text1"/>
            <w:u w:val="none"/>
          </w:rPr>
          <w:t>Определение Верховного Суда РФ</w:t>
        </w:r>
        <w:r w:rsidR="0097447F" w:rsidRPr="00B133B5">
          <w:rPr>
            <w:rStyle w:val="a3"/>
            <w:i/>
            <w:iCs/>
            <w:color w:val="000000" w:themeColor="text1"/>
            <w:u w:val="none"/>
          </w:rPr>
          <w:t xml:space="preserve"> от </w:t>
        </w:r>
        <w:r w:rsidR="00F26BC7" w:rsidRPr="00B133B5">
          <w:rPr>
            <w:rStyle w:val="a3"/>
            <w:i/>
            <w:iCs/>
            <w:color w:val="000000" w:themeColor="text1"/>
            <w:u w:val="none"/>
          </w:rPr>
          <w:t>24</w:t>
        </w:r>
        <w:r w:rsidR="007913AC" w:rsidRPr="00B133B5">
          <w:rPr>
            <w:rStyle w:val="a3"/>
            <w:i/>
            <w:iCs/>
            <w:color w:val="000000" w:themeColor="text1"/>
            <w:u w:val="none"/>
          </w:rPr>
          <w:t xml:space="preserve"> августа </w:t>
        </w:r>
        <w:r w:rsidR="0097447F" w:rsidRPr="00B133B5">
          <w:rPr>
            <w:rStyle w:val="a3"/>
            <w:i/>
            <w:iCs/>
            <w:color w:val="000000" w:themeColor="text1"/>
            <w:u w:val="none"/>
          </w:rPr>
          <w:t xml:space="preserve">2021 по делу N </w:t>
        </w:r>
        <w:r w:rsidR="00F26BC7" w:rsidRPr="00B133B5">
          <w:rPr>
            <w:rStyle w:val="a3"/>
            <w:i/>
            <w:iCs/>
            <w:color w:val="000000" w:themeColor="text1"/>
            <w:u w:val="none"/>
          </w:rPr>
          <w:t>308-ЭС21-13958</w:t>
        </w:r>
      </w:hyperlink>
    </w:p>
    <w:p w14:paraId="504AC1E3" w14:textId="64CB9311" w:rsidR="00F26BC7" w:rsidRPr="00322609" w:rsidRDefault="00F26BC7" w:rsidP="00272FDE">
      <w:pPr>
        <w:pStyle w:val="aa"/>
        <w:shd w:val="clear" w:color="auto" w:fill="FFFFFF"/>
        <w:spacing w:before="0" w:beforeAutospacing="0" w:after="0" w:afterAutospacing="0" w:line="280" w:lineRule="atLeast"/>
        <w:ind w:firstLine="567"/>
        <w:jc w:val="both"/>
        <w:rPr>
          <w:color w:val="000000"/>
          <w:sz w:val="23"/>
          <w:szCs w:val="23"/>
        </w:rPr>
      </w:pPr>
      <w:r w:rsidRPr="00322609">
        <w:rPr>
          <w:color w:val="000000"/>
          <w:sz w:val="23"/>
          <w:szCs w:val="23"/>
        </w:rPr>
        <w:t>Организация заявила вычет в последнем квартале трехлетнего срока. Декларацию представила уже за его пределами. Она считала, что дни подачи декларации увеличивают срок.</w:t>
      </w:r>
    </w:p>
    <w:p w14:paraId="28F44003" w14:textId="67B2B676" w:rsidR="00F26BC7" w:rsidRPr="00322609" w:rsidRDefault="00F26BC7" w:rsidP="00272FDE">
      <w:pPr>
        <w:pStyle w:val="aa"/>
        <w:shd w:val="clear" w:color="auto" w:fill="FFFFFF"/>
        <w:spacing w:before="0" w:beforeAutospacing="0" w:after="0" w:afterAutospacing="0" w:line="280" w:lineRule="atLeast"/>
        <w:ind w:firstLine="567"/>
        <w:jc w:val="both"/>
        <w:rPr>
          <w:color w:val="000000"/>
          <w:sz w:val="23"/>
          <w:szCs w:val="23"/>
        </w:rPr>
      </w:pPr>
      <w:r w:rsidRPr="00322609">
        <w:rPr>
          <w:color w:val="000000"/>
          <w:sz w:val="23"/>
          <w:szCs w:val="23"/>
        </w:rPr>
        <w:t>Инспекция отказала в вычете из-за просрочки. Суды трех инстанций поддержали ее.</w:t>
      </w:r>
    </w:p>
    <w:p w14:paraId="2028BC9B" w14:textId="4E0EBBC3" w:rsidR="00F26BC7" w:rsidRPr="00322609" w:rsidRDefault="00F26BC7" w:rsidP="00272FDE">
      <w:pPr>
        <w:pStyle w:val="aa"/>
        <w:shd w:val="clear" w:color="auto" w:fill="FFFFFF"/>
        <w:spacing w:before="0" w:beforeAutospacing="0" w:after="0" w:afterAutospacing="0" w:line="280" w:lineRule="atLeast"/>
        <w:ind w:firstLine="567"/>
        <w:jc w:val="both"/>
        <w:rPr>
          <w:color w:val="000000"/>
          <w:sz w:val="23"/>
          <w:szCs w:val="23"/>
        </w:rPr>
      </w:pPr>
      <w:r w:rsidRPr="00322609">
        <w:rPr>
          <w:color w:val="000000"/>
          <w:sz w:val="23"/>
          <w:szCs w:val="23"/>
        </w:rPr>
        <w:t>ВС РФ не стал пересматривать вывод: срок для заявления вычета на период сдачи декларации не продлевают. Он заканчивается в последний день квартала, в котором истекают 3 года.</w:t>
      </w:r>
    </w:p>
    <w:p w14:paraId="15C083B5" w14:textId="6E0E04F5" w:rsidR="0097447F" w:rsidRPr="00322609" w:rsidRDefault="00F26BC7" w:rsidP="00272FDE">
      <w:pPr>
        <w:pStyle w:val="aa"/>
        <w:shd w:val="clear" w:color="auto" w:fill="FFFFFF"/>
        <w:spacing w:before="0" w:beforeAutospacing="0" w:after="0" w:afterAutospacing="0" w:line="280" w:lineRule="atLeast"/>
        <w:ind w:firstLine="567"/>
        <w:jc w:val="both"/>
        <w:rPr>
          <w:color w:val="000000"/>
          <w:sz w:val="23"/>
          <w:szCs w:val="23"/>
        </w:rPr>
      </w:pPr>
      <w:r w:rsidRPr="00322609">
        <w:rPr>
          <w:color w:val="000000"/>
          <w:sz w:val="23"/>
          <w:szCs w:val="23"/>
        </w:rPr>
        <w:t>Это не первый раз, когда Верховный суд отказывает в пересмотре подобного вывода.</w:t>
      </w:r>
    </w:p>
    <w:p w14:paraId="6C841777" w14:textId="7E0FE478" w:rsidR="0077570D" w:rsidRPr="00322609" w:rsidRDefault="00700034" w:rsidP="00322609">
      <w:pPr>
        <w:pStyle w:val="s1"/>
        <w:numPr>
          <w:ilvl w:val="0"/>
          <w:numId w:val="24"/>
        </w:numPr>
        <w:spacing w:before="240" w:beforeAutospacing="0" w:after="0" w:afterAutospacing="0"/>
        <w:ind w:left="567" w:hanging="567"/>
        <w:jc w:val="both"/>
        <w:rPr>
          <w:b/>
          <w:bCs/>
          <w:sz w:val="23"/>
          <w:szCs w:val="23"/>
        </w:rPr>
      </w:pPr>
      <w:r w:rsidRPr="00322609">
        <w:rPr>
          <w:b/>
          <w:bCs/>
          <w:sz w:val="23"/>
          <w:szCs w:val="23"/>
        </w:rPr>
        <w:t>В</w:t>
      </w:r>
      <w:r w:rsidR="0077570D" w:rsidRPr="00322609">
        <w:rPr>
          <w:b/>
          <w:bCs/>
          <w:sz w:val="23"/>
          <w:szCs w:val="23"/>
        </w:rPr>
        <w:t xml:space="preserve"> вычете</w:t>
      </w:r>
      <w:r w:rsidRPr="00322609">
        <w:rPr>
          <w:b/>
          <w:bCs/>
          <w:sz w:val="23"/>
          <w:szCs w:val="23"/>
        </w:rPr>
        <w:t xml:space="preserve"> по</w:t>
      </w:r>
      <w:r w:rsidR="0077570D" w:rsidRPr="00322609">
        <w:rPr>
          <w:b/>
          <w:bCs/>
          <w:sz w:val="23"/>
          <w:szCs w:val="23"/>
        </w:rPr>
        <w:t xml:space="preserve"> НДС </w:t>
      </w:r>
      <w:r w:rsidRPr="00322609">
        <w:rPr>
          <w:b/>
          <w:bCs/>
          <w:sz w:val="23"/>
          <w:szCs w:val="23"/>
        </w:rPr>
        <w:t>отказано</w:t>
      </w:r>
      <w:r w:rsidR="0077570D" w:rsidRPr="00322609">
        <w:rPr>
          <w:b/>
          <w:bCs/>
          <w:sz w:val="23"/>
          <w:szCs w:val="23"/>
        </w:rPr>
        <w:t xml:space="preserve">, </w:t>
      </w:r>
      <w:r w:rsidRPr="00322609">
        <w:rPr>
          <w:b/>
          <w:bCs/>
          <w:sz w:val="23"/>
          <w:szCs w:val="23"/>
        </w:rPr>
        <w:t>в случае оформления</w:t>
      </w:r>
      <w:r w:rsidR="0077570D" w:rsidRPr="00322609">
        <w:rPr>
          <w:b/>
          <w:bCs/>
          <w:sz w:val="23"/>
          <w:szCs w:val="23"/>
        </w:rPr>
        <w:t xml:space="preserve"> счета-фактуры с помощью факсимиле</w:t>
      </w:r>
    </w:p>
    <w:p w14:paraId="5E0330A6" w14:textId="389CA79A" w:rsidR="00700034" w:rsidRPr="00322609" w:rsidRDefault="00700034" w:rsidP="00322609">
      <w:pPr>
        <w:pStyle w:val="s1"/>
        <w:spacing w:before="120" w:beforeAutospacing="0" w:after="120" w:afterAutospacing="0"/>
        <w:ind w:left="567"/>
        <w:jc w:val="both"/>
        <w:rPr>
          <w:rStyle w:val="a3"/>
          <w:i/>
          <w:iCs/>
          <w:color w:val="000000" w:themeColor="text1"/>
          <w:sz w:val="23"/>
          <w:szCs w:val="23"/>
          <w:u w:val="none"/>
        </w:rPr>
      </w:pPr>
      <w:r w:rsidRPr="00322609">
        <w:rPr>
          <w:rStyle w:val="a3"/>
          <w:i/>
          <w:color w:val="000000" w:themeColor="text1"/>
          <w:sz w:val="23"/>
          <w:szCs w:val="23"/>
          <w:u w:val="none"/>
        </w:rPr>
        <w:t>Определение Верховного Суда РФ от 16.07.2021 N 307-ЭС21-10502</w:t>
      </w:r>
    </w:p>
    <w:p w14:paraId="22851443" w14:textId="77777777" w:rsidR="0077570D" w:rsidRPr="00700034" w:rsidRDefault="0077570D" w:rsidP="00322609">
      <w:pPr>
        <w:pStyle w:val="aa"/>
        <w:shd w:val="clear" w:color="auto" w:fill="FFFFFF"/>
        <w:spacing w:before="120" w:beforeAutospacing="0" w:after="0" w:afterAutospacing="0" w:line="280" w:lineRule="atLeast"/>
        <w:ind w:firstLine="567"/>
        <w:jc w:val="both"/>
        <w:rPr>
          <w:color w:val="000000"/>
        </w:rPr>
      </w:pPr>
      <w:r w:rsidRPr="00700034">
        <w:rPr>
          <w:color w:val="000000"/>
          <w:sz w:val="23"/>
          <w:szCs w:val="23"/>
        </w:rPr>
        <w:t xml:space="preserve">ВС РФ не стал пересматривать вывод нижестоящих судов о том, что организация не вправе заявить вычет НДС на основании счетов-фактур с факсимиле. Поскольку на документах должны быть личные подписи, инспекция </w:t>
      </w:r>
      <w:proofErr w:type="spellStart"/>
      <w:r w:rsidRPr="00700034">
        <w:rPr>
          <w:color w:val="000000"/>
          <w:sz w:val="23"/>
          <w:szCs w:val="23"/>
        </w:rPr>
        <w:t>доначислила</w:t>
      </w:r>
      <w:proofErr w:type="spellEnd"/>
      <w:r w:rsidRPr="00700034">
        <w:rPr>
          <w:color w:val="000000"/>
          <w:sz w:val="23"/>
          <w:szCs w:val="23"/>
        </w:rPr>
        <w:t xml:space="preserve"> налог законно. ВС РФ сослался на позицию ВАС РФ, </w:t>
      </w:r>
      <w:proofErr w:type="gramStart"/>
      <w:r w:rsidRPr="00700034">
        <w:rPr>
          <w:color w:val="000000"/>
          <w:sz w:val="23"/>
          <w:szCs w:val="23"/>
        </w:rPr>
        <w:t>который</w:t>
      </w:r>
      <w:proofErr w:type="gramEnd"/>
      <w:r w:rsidRPr="00700034">
        <w:rPr>
          <w:color w:val="000000"/>
          <w:sz w:val="23"/>
          <w:szCs w:val="23"/>
        </w:rPr>
        <w:t xml:space="preserve"> еще в 2011 году придерживался аналогичного подхода</w:t>
      </w:r>
      <w:r w:rsidRPr="00700034">
        <w:rPr>
          <w:color w:val="000000"/>
        </w:rPr>
        <w:t>.</w:t>
      </w:r>
    </w:p>
    <w:p w14:paraId="3D4A1E8E" w14:textId="5781A81B" w:rsidR="00B47F2D" w:rsidRDefault="00B47F2D" w:rsidP="00B47F2D">
      <w:pPr>
        <w:pStyle w:val="a9"/>
        <w:keepNext/>
        <w:numPr>
          <w:ilvl w:val="1"/>
          <w:numId w:val="25"/>
        </w:numPr>
        <w:tabs>
          <w:tab w:val="left" w:pos="567"/>
        </w:tabs>
        <w:spacing w:before="240" w:after="240"/>
        <w:ind w:right="57"/>
        <w:jc w:val="center"/>
        <w:outlineLvl w:val="0"/>
        <w:rPr>
          <w:b/>
          <w:bCs/>
          <w:sz w:val="23"/>
          <w:szCs w:val="23"/>
        </w:rPr>
      </w:pPr>
      <w:bookmarkStart w:id="87" w:name="_Toc93910153"/>
      <w:r>
        <w:rPr>
          <w:b/>
          <w:bCs/>
          <w:sz w:val="23"/>
          <w:szCs w:val="23"/>
        </w:rPr>
        <w:t>Налоговый мониторинг</w:t>
      </w:r>
      <w:bookmarkEnd w:id="87"/>
    </w:p>
    <w:p w14:paraId="4D4062CC" w14:textId="77EBF8DD" w:rsidR="00B47F2D" w:rsidRPr="0050703F" w:rsidRDefault="00B47F2D" w:rsidP="00B133B5">
      <w:pPr>
        <w:pStyle w:val="s1"/>
        <w:numPr>
          <w:ilvl w:val="0"/>
          <w:numId w:val="24"/>
        </w:numPr>
        <w:spacing w:before="120" w:beforeAutospacing="0" w:after="0" w:afterAutospacing="0"/>
        <w:ind w:left="567" w:hanging="567"/>
        <w:jc w:val="both"/>
        <w:rPr>
          <w:b/>
          <w:bCs/>
          <w:sz w:val="23"/>
          <w:szCs w:val="23"/>
        </w:rPr>
      </w:pPr>
      <w:r w:rsidRPr="00B47F2D">
        <w:rPr>
          <w:b/>
          <w:bCs/>
          <w:sz w:val="23"/>
          <w:szCs w:val="23"/>
        </w:rPr>
        <w:t>Утвердили заявление для ускоренного возмещения НДС и акциза при налоговом мониторинге</w:t>
      </w:r>
      <w:r w:rsidRPr="001670B1">
        <w:rPr>
          <w:b/>
          <w:bCs/>
          <w:sz w:val="23"/>
          <w:szCs w:val="23"/>
        </w:rPr>
        <w:t>.</w:t>
      </w:r>
    </w:p>
    <w:p w14:paraId="241AEC13" w14:textId="2756D383" w:rsidR="00B47F2D" w:rsidRPr="00B133B5" w:rsidRDefault="00272FDE" w:rsidP="00B133B5">
      <w:pPr>
        <w:pStyle w:val="s1"/>
        <w:spacing w:before="120" w:beforeAutospacing="0" w:after="120" w:afterAutospacing="0"/>
        <w:ind w:left="567"/>
        <w:jc w:val="both"/>
        <w:rPr>
          <w:rStyle w:val="a3"/>
          <w:i/>
          <w:iCs/>
          <w:color w:val="000000" w:themeColor="text1"/>
          <w:u w:val="none"/>
        </w:rPr>
      </w:pPr>
      <w:hyperlink r:id="rId85" w:anchor="/document/400407636/entry/0" w:history="1">
        <w:r w:rsidR="00B47F2D" w:rsidRPr="00B133B5">
          <w:rPr>
            <w:rStyle w:val="a3"/>
            <w:i/>
            <w:iCs/>
            <w:color w:val="000000" w:themeColor="text1"/>
            <w:u w:val="none"/>
          </w:rPr>
          <w:t>Приказ  ФНС России от 11</w:t>
        </w:r>
        <w:r w:rsidR="00624D22" w:rsidRPr="00B133B5">
          <w:rPr>
            <w:rStyle w:val="a3"/>
            <w:i/>
            <w:iCs/>
            <w:color w:val="000000" w:themeColor="text1"/>
            <w:u w:val="none"/>
          </w:rPr>
          <w:t xml:space="preserve"> мая </w:t>
        </w:r>
        <w:r w:rsidR="00B47F2D" w:rsidRPr="00B133B5">
          <w:rPr>
            <w:rStyle w:val="a3"/>
            <w:i/>
            <w:iCs/>
            <w:color w:val="000000" w:themeColor="text1"/>
            <w:u w:val="none"/>
          </w:rPr>
          <w:t>2021 N ЕД-7-23/478@</w:t>
        </w:r>
      </w:hyperlink>
    </w:p>
    <w:p w14:paraId="0F88C4C0" w14:textId="42C2D235" w:rsidR="00B47F2D" w:rsidRPr="00B133B5" w:rsidRDefault="00B47F2D" w:rsidP="00B133B5">
      <w:pPr>
        <w:pStyle w:val="s1"/>
        <w:spacing w:before="120" w:beforeAutospacing="0" w:after="120" w:afterAutospacing="0"/>
        <w:ind w:left="567"/>
        <w:jc w:val="both"/>
        <w:rPr>
          <w:rStyle w:val="a3"/>
          <w:i/>
          <w:iCs/>
          <w:color w:val="000000" w:themeColor="text1"/>
          <w:u w:val="none"/>
        </w:rPr>
      </w:pPr>
      <w:r w:rsidRPr="00B133B5">
        <w:rPr>
          <w:rStyle w:val="a3"/>
          <w:i/>
          <w:iCs/>
          <w:color w:val="000000" w:themeColor="text1"/>
          <w:u w:val="none"/>
        </w:rPr>
        <w:t>Информация ФНС России от 23</w:t>
      </w:r>
      <w:r w:rsidR="00624D22" w:rsidRPr="00B133B5">
        <w:rPr>
          <w:rStyle w:val="a3"/>
          <w:i/>
          <w:iCs/>
          <w:color w:val="000000" w:themeColor="text1"/>
          <w:u w:val="none"/>
        </w:rPr>
        <w:t xml:space="preserve"> августа </w:t>
      </w:r>
      <w:r w:rsidRPr="00B133B5">
        <w:rPr>
          <w:rStyle w:val="a3"/>
          <w:i/>
          <w:iCs/>
          <w:color w:val="000000" w:themeColor="text1"/>
          <w:u w:val="none"/>
        </w:rPr>
        <w:t>20</w:t>
      </w:r>
      <w:r w:rsidR="00624D22" w:rsidRPr="00B133B5">
        <w:rPr>
          <w:rStyle w:val="a3"/>
          <w:i/>
          <w:iCs/>
          <w:color w:val="000000" w:themeColor="text1"/>
          <w:u w:val="none"/>
        </w:rPr>
        <w:t>21 г.</w:t>
      </w:r>
    </w:p>
    <w:p w14:paraId="39094466" w14:textId="77777777" w:rsidR="00B47F2D" w:rsidRPr="00B133B5" w:rsidRDefault="00B47F2D" w:rsidP="00B133B5">
      <w:pPr>
        <w:pStyle w:val="s1"/>
        <w:spacing w:before="0" w:beforeAutospacing="0" w:after="0" w:afterAutospacing="0"/>
        <w:ind w:firstLine="567"/>
        <w:jc w:val="both"/>
        <w:rPr>
          <w:sz w:val="23"/>
          <w:szCs w:val="23"/>
        </w:rPr>
      </w:pPr>
      <w:r w:rsidRPr="00B133B5">
        <w:rPr>
          <w:sz w:val="23"/>
          <w:szCs w:val="23"/>
        </w:rPr>
        <w:t xml:space="preserve">В заявлении организация сможет выбрать, что нужно сделать с НДС или акцизом - вернуть или зачесть. </w:t>
      </w:r>
    </w:p>
    <w:p w14:paraId="3412D263" w14:textId="77777777" w:rsidR="00B47F2D" w:rsidRPr="00B133B5" w:rsidRDefault="00B47F2D" w:rsidP="00B133B5">
      <w:pPr>
        <w:pStyle w:val="s1"/>
        <w:spacing w:before="0" w:beforeAutospacing="0" w:after="0" w:afterAutospacing="0"/>
        <w:ind w:firstLine="567"/>
        <w:jc w:val="both"/>
        <w:rPr>
          <w:sz w:val="23"/>
          <w:szCs w:val="23"/>
        </w:rPr>
      </w:pPr>
      <w:r w:rsidRPr="00B133B5">
        <w:rPr>
          <w:sz w:val="23"/>
          <w:szCs w:val="23"/>
        </w:rPr>
        <w:t xml:space="preserve">Предусмотрели место для реквизитов счета. </w:t>
      </w:r>
    </w:p>
    <w:p w14:paraId="34B1A876" w14:textId="77777777" w:rsidR="00B47F2D" w:rsidRPr="00B133B5" w:rsidRDefault="00B47F2D" w:rsidP="00B133B5">
      <w:pPr>
        <w:pStyle w:val="s1"/>
        <w:spacing w:before="0" w:beforeAutospacing="0" w:after="0" w:afterAutospacing="0"/>
        <w:ind w:firstLine="567"/>
        <w:jc w:val="both"/>
        <w:rPr>
          <w:sz w:val="23"/>
          <w:szCs w:val="23"/>
        </w:rPr>
      </w:pPr>
      <w:r w:rsidRPr="00B133B5">
        <w:rPr>
          <w:sz w:val="23"/>
          <w:szCs w:val="23"/>
        </w:rPr>
        <w:t>Есть несколько блоков в сведениях о зачете, что  свидетельствует о том, что  сумму можно разбить.</w:t>
      </w:r>
    </w:p>
    <w:p w14:paraId="5C249C09" w14:textId="77777777" w:rsidR="00B47F2D" w:rsidRPr="00B133B5" w:rsidRDefault="00B47F2D" w:rsidP="00B133B5">
      <w:pPr>
        <w:pStyle w:val="s1"/>
        <w:spacing w:before="0" w:beforeAutospacing="0" w:after="0" w:afterAutospacing="0"/>
        <w:ind w:firstLine="567"/>
        <w:jc w:val="both"/>
        <w:rPr>
          <w:sz w:val="23"/>
          <w:szCs w:val="23"/>
        </w:rPr>
      </w:pPr>
      <w:r w:rsidRPr="00B133B5">
        <w:rPr>
          <w:sz w:val="23"/>
          <w:szCs w:val="23"/>
        </w:rPr>
        <w:t>В заявлении указали, что налогоплательщик должен вернуть деньги, если возмещение отменят.</w:t>
      </w:r>
    </w:p>
    <w:p w14:paraId="6265C57D" w14:textId="3E075D9E" w:rsidR="00B47F2D" w:rsidRPr="00B133B5" w:rsidRDefault="00B47F2D" w:rsidP="00B133B5">
      <w:pPr>
        <w:pStyle w:val="s1"/>
        <w:spacing w:before="0" w:beforeAutospacing="0" w:after="0" w:afterAutospacing="0"/>
        <w:ind w:firstLine="567"/>
        <w:jc w:val="both"/>
        <w:rPr>
          <w:sz w:val="23"/>
          <w:szCs w:val="23"/>
        </w:rPr>
      </w:pPr>
      <w:r w:rsidRPr="00B133B5">
        <w:rPr>
          <w:sz w:val="23"/>
          <w:szCs w:val="23"/>
        </w:rPr>
        <w:t>На сайте ФНС напомнили, что НДС и акцизы из деклараций за периоды после 1 июля участникам мониторинга возмещают в заявительном порядке - право на возмещение проверят в рамках мониторинга, камеральной проверки не будет. Если возместили больше, чем положено, составят мотивированное мнение.</w:t>
      </w:r>
    </w:p>
    <w:p w14:paraId="470B113A" w14:textId="4170BFF1" w:rsidR="00B47F2D" w:rsidRDefault="00B47F2D" w:rsidP="00B47F2D">
      <w:pPr>
        <w:pStyle w:val="s1"/>
        <w:spacing w:before="0" w:beforeAutospacing="0" w:after="0" w:afterAutospacing="0"/>
        <w:ind w:left="786"/>
        <w:jc w:val="both"/>
        <w:rPr>
          <w:bCs/>
          <w:i/>
          <w:sz w:val="23"/>
          <w:szCs w:val="23"/>
        </w:rPr>
      </w:pPr>
      <w:r w:rsidRPr="00B47F2D">
        <w:rPr>
          <w:bCs/>
          <w:i/>
          <w:sz w:val="23"/>
          <w:szCs w:val="23"/>
        </w:rPr>
        <w:t>Приказ с формой и форматом заявления вступит в силу 28 августа 2021 г.</w:t>
      </w:r>
    </w:p>
    <w:p w14:paraId="31BB2398" w14:textId="77777777" w:rsidR="00624D22" w:rsidRDefault="00624D22" w:rsidP="00B47F2D">
      <w:pPr>
        <w:pStyle w:val="s1"/>
        <w:spacing w:before="0" w:beforeAutospacing="0" w:after="0" w:afterAutospacing="0"/>
        <w:ind w:left="786"/>
        <w:jc w:val="both"/>
        <w:rPr>
          <w:bCs/>
          <w:i/>
          <w:sz w:val="23"/>
          <w:szCs w:val="23"/>
        </w:rPr>
      </w:pPr>
    </w:p>
    <w:p w14:paraId="7C855217" w14:textId="77777777" w:rsidR="00624D22" w:rsidRPr="00B133B5" w:rsidRDefault="00624D22" w:rsidP="00B133B5">
      <w:pPr>
        <w:pStyle w:val="s1"/>
        <w:numPr>
          <w:ilvl w:val="0"/>
          <w:numId w:val="24"/>
        </w:numPr>
        <w:spacing w:before="120" w:beforeAutospacing="0" w:after="0" w:afterAutospacing="0"/>
        <w:ind w:left="567" w:hanging="567"/>
        <w:jc w:val="both"/>
        <w:rPr>
          <w:b/>
          <w:bCs/>
          <w:sz w:val="23"/>
          <w:szCs w:val="23"/>
        </w:rPr>
      </w:pPr>
      <w:r w:rsidRPr="00B133B5">
        <w:rPr>
          <w:b/>
          <w:bCs/>
          <w:sz w:val="23"/>
          <w:szCs w:val="23"/>
        </w:rPr>
        <w:t>ФНС внесла изменения в форму требования о возврате в бюджет излишне полученных налогоплательщиком (зачтенных ему) сумм налога (процентов).</w:t>
      </w:r>
    </w:p>
    <w:p w14:paraId="21AB28C7" w14:textId="4A698D04" w:rsidR="00624D22" w:rsidRPr="00322609" w:rsidRDefault="00624D22" w:rsidP="00B133B5">
      <w:pPr>
        <w:pStyle w:val="s1"/>
        <w:spacing w:before="120" w:beforeAutospacing="0" w:after="120" w:afterAutospacing="0"/>
        <w:ind w:left="567"/>
        <w:jc w:val="both"/>
        <w:rPr>
          <w:rStyle w:val="a3"/>
          <w:i/>
          <w:color w:val="000000" w:themeColor="text1"/>
          <w:sz w:val="23"/>
          <w:szCs w:val="23"/>
          <w:u w:val="none"/>
        </w:rPr>
      </w:pPr>
      <w:r w:rsidRPr="00322609">
        <w:rPr>
          <w:rStyle w:val="a3"/>
          <w:i/>
          <w:color w:val="000000" w:themeColor="text1"/>
          <w:sz w:val="23"/>
          <w:szCs w:val="23"/>
          <w:u w:val="none"/>
        </w:rPr>
        <w:t>Приказ ФНС России от 16 августа 2021 N СД-4-23/7614@</w:t>
      </w:r>
    </w:p>
    <w:p w14:paraId="3E482DD7" w14:textId="77777777" w:rsidR="00624D22" w:rsidRPr="00B133B5" w:rsidRDefault="00624D22" w:rsidP="00B133B5">
      <w:pPr>
        <w:pStyle w:val="s1"/>
        <w:spacing w:before="0" w:beforeAutospacing="0" w:after="0" w:afterAutospacing="0"/>
        <w:ind w:firstLine="567"/>
        <w:jc w:val="both"/>
        <w:rPr>
          <w:sz w:val="23"/>
          <w:szCs w:val="23"/>
        </w:rPr>
      </w:pPr>
      <w:r w:rsidRPr="00B133B5">
        <w:rPr>
          <w:sz w:val="23"/>
          <w:szCs w:val="23"/>
        </w:rPr>
        <w:t xml:space="preserve">Федеральный закон от 29.12.2020 № 470-ФЗ внес поправки в НК РФ, которые изменили правила проведения налогового мониторинга. Закон, в том числе дополнил порядок проведения в рамках налогового мониторинга проверок деклараций по НДС и акцизам, в которых заявлены суммы к возмещению. </w:t>
      </w:r>
    </w:p>
    <w:p w14:paraId="721358E2" w14:textId="77777777" w:rsidR="00624D22" w:rsidRPr="00B133B5" w:rsidRDefault="00624D22" w:rsidP="00B133B5">
      <w:pPr>
        <w:pStyle w:val="s1"/>
        <w:spacing w:before="0" w:beforeAutospacing="0" w:after="0" w:afterAutospacing="0"/>
        <w:ind w:firstLine="567"/>
        <w:jc w:val="both"/>
        <w:rPr>
          <w:sz w:val="23"/>
          <w:szCs w:val="23"/>
        </w:rPr>
      </w:pPr>
      <w:r w:rsidRPr="00B133B5">
        <w:rPr>
          <w:sz w:val="23"/>
          <w:szCs w:val="23"/>
        </w:rPr>
        <w:t xml:space="preserve">Поправками также установлено, что форма требования о возврате в бюджет излишне зачтенных сумм НДС и акцизов должна содержать сведения о сумме налога, подлежащей возмещению в связи с составлением налоговым органом мотивированного мнения в отношении участников налогового мониторинга. </w:t>
      </w:r>
    </w:p>
    <w:p w14:paraId="6B45D6C0" w14:textId="77777777" w:rsidR="00624D22" w:rsidRPr="00B133B5" w:rsidRDefault="00624D22" w:rsidP="00B133B5">
      <w:pPr>
        <w:pStyle w:val="s1"/>
        <w:spacing w:before="0" w:beforeAutospacing="0" w:after="0" w:afterAutospacing="0"/>
        <w:ind w:firstLine="567"/>
        <w:jc w:val="both"/>
        <w:rPr>
          <w:sz w:val="23"/>
          <w:szCs w:val="23"/>
        </w:rPr>
      </w:pPr>
      <w:r w:rsidRPr="00B133B5">
        <w:rPr>
          <w:sz w:val="23"/>
          <w:szCs w:val="23"/>
        </w:rPr>
        <w:t>В связи с этим ФНС дополнила действующую форму требования о возврате в бюджет излишне полученных налогоплательщиком (зачтенных ему) сумм налога (процентов) дополнительными строками для указания сведений о возмещении налога участником налогового мониторинга.</w:t>
      </w:r>
    </w:p>
    <w:p w14:paraId="714C7F4E" w14:textId="77777777" w:rsidR="00624D22" w:rsidRPr="00B133B5" w:rsidRDefault="00624D22" w:rsidP="00B133B5">
      <w:pPr>
        <w:pStyle w:val="s1"/>
        <w:spacing w:before="0" w:beforeAutospacing="0" w:after="0" w:afterAutospacing="0"/>
        <w:ind w:firstLine="567"/>
        <w:jc w:val="both"/>
        <w:rPr>
          <w:sz w:val="23"/>
          <w:szCs w:val="23"/>
        </w:rPr>
      </w:pPr>
      <w:r w:rsidRPr="00B133B5">
        <w:rPr>
          <w:sz w:val="23"/>
          <w:szCs w:val="23"/>
        </w:rPr>
        <w:t>Обновленная форма требования вступит в силу с 17 декабря 2021 года.</w:t>
      </w:r>
    </w:p>
    <w:p w14:paraId="1EBCC168" w14:textId="77777777" w:rsidR="00624D22" w:rsidRPr="00B133B5" w:rsidRDefault="00624D22" w:rsidP="00B133B5">
      <w:pPr>
        <w:pStyle w:val="s1"/>
        <w:spacing w:before="0" w:beforeAutospacing="0" w:after="0" w:afterAutospacing="0"/>
        <w:ind w:firstLine="567"/>
        <w:jc w:val="both"/>
        <w:rPr>
          <w:sz w:val="23"/>
          <w:szCs w:val="23"/>
        </w:rPr>
      </w:pPr>
      <w:r w:rsidRPr="00B133B5">
        <w:rPr>
          <w:sz w:val="23"/>
          <w:szCs w:val="23"/>
        </w:rPr>
        <w:t>До 17 декабря 2021 г. применяются формы требований, решений и постановлений, применяемых при взыскании налогов, сборов, страховых взносов, пеней, штрафов и процентов утверждены приказом от 14.08.2020 № ЕД-7-8/583@.</w:t>
      </w:r>
    </w:p>
    <w:p w14:paraId="73BFCB9D" w14:textId="200CC04F" w:rsidR="00D17F8F" w:rsidRPr="0050703F" w:rsidRDefault="00D17F8F" w:rsidP="00B133B5">
      <w:pPr>
        <w:pStyle w:val="s1"/>
        <w:numPr>
          <w:ilvl w:val="0"/>
          <w:numId w:val="24"/>
        </w:numPr>
        <w:spacing w:before="120" w:beforeAutospacing="0" w:after="0" w:afterAutospacing="0"/>
        <w:ind w:left="567" w:hanging="567"/>
        <w:jc w:val="both"/>
        <w:rPr>
          <w:b/>
          <w:bCs/>
          <w:sz w:val="23"/>
          <w:szCs w:val="23"/>
        </w:rPr>
      </w:pPr>
      <w:r w:rsidRPr="00D17F8F">
        <w:rPr>
          <w:b/>
          <w:bCs/>
          <w:sz w:val="23"/>
          <w:szCs w:val="23"/>
        </w:rPr>
        <w:t>ФНС пояснила особенности заявительного порядка возмещения НДС и акцизов при налоговом мониторинге</w:t>
      </w:r>
      <w:r w:rsidRPr="001670B1">
        <w:rPr>
          <w:b/>
          <w:bCs/>
          <w:sz w:val="23"/>
          <w:szCs w:val="23"/>
        </w:rPr>
        <w:t>.</w:t>
      </w:r>
    </w:p>
    <w:p w14:paraId="1FF33FDF" w14:textId="2978320C" w:rsidR="00D17F8F" w:rsidRPr="00322609" w:rsidRDefault="00272FDE" w:rsidP="00B133B5">
      <w:pPr>
        <w:pStyle w:val="s1"/>
        <w:spacing w:before="120" w:beforeAutospacing="0" w:after="120" w:afterAutospacing="0"/>
        <w:ind w:left="567"/>
        <w:jc w:val="both"/>
        <w:rPr>
          <w:rStyle w:val="a3"/>
          <w:i/>
          <w:color w:val="000000" w:themeColor="text1"/>
          <w:sz w:val="23"/>
          <w:szCs w:val="23"/>
          <w:u w:val="none"/>
        </w:rPr>
      </w:pPr>
      <w:hyperlink r:id="rId86" w:anchor="/document/400407636/entry/0" w:history="1">
        <w:r w:rsidR="00D17F8F" w:rsidRPr="00322609">
          <w:rPr>
            <w:rStyle w:val="a3"/>
            <w:i/>
            <w:color w:val="000000" w:themeColor="text1"/>
            <w:sz w:val="23"/>
            <w:szCs w:val="23"/>
            <w:u w:val="none"/>
          </w:rPr>
          <w:t>Письмо ФНС России  от 24</w:t>
        </w:r>
        <w:r w:rsidR="00624D22" w:rsidRPr="00322609">
          <w:rPr>
            <w:rStyle w:val="a3"/>
            <w:i/>
            <w:color w:val="000000" w:themeColor="text1"/>
            <w:sz w:val="23"/>
            <w:szCs w:val="23"/>
            <w:u w:val="none"/>
          </w:rPr>
          <w:t xml:space="preserve"> августа </w:t>
        </w:r>
        <w:r w:rsidR="00D17F8F" w:rsidRPr="00322609">
          <w:rPr>
            <w:rStyle w:val="a3"/>
            <w:i/>
            <w:color w:val="000000" w:themeColor="text1"/>
            <w:sz w:val="23"/>
            <w:szCs w:val="23"/>
            <w:u w:val="none"/>
          </w:rPr>
          <w:t>2021 N СД-4-23/11925@</w:t>
        </w:r>
      </w:hyperlink>
    </w:p>
    <w:p w14:paraId="7CCAE83F" w14:textId="6CF10131" w:rsidR="00D17F8F" w:rsidRPr="00D17F8F" w:rsidRDefault="00D17F8F" w:rsidP="00322609">
      <w:pPr>
        <w:pStyle w:val="s1"/>
        <w:spacing w:before="120" w:beforeAutospacing="0" w:after="0" w:afterAutospacing="0"/>
        <w:ind w:firstLine="567"/>
        <w:jc w:val="both"/>
        <w:rPr>
          <w:sz w:val="23"/>
          <w:szCs w:val="23"/>
        </w:rPr>
      </w:pPr>
      <w:r>
        <w:rPr>
          <w:sz w:val="23"/>
          <w:szCs w:val="23"/>
        </w:rPr>
        <w:t xml:space="preserve">Налоговая служба выпустила разъяснения </w:t>
      </w:r>
      <w:r w:rsidRPr="00D17F8F">
        <w:rPr>
          <w:sz w:val="23"/>
          <w:szCs w:val="23"/>
        </w:rPr>
        <w:t>в связи с изменениями, которые с июля</w:t>
      </w:r>
      <w:r>
        <w:rPr>
          <w:sz w:val="23"/>
          <w:szCs w:val="23"/>
        </w:rPr>
        <w:t xml:space="preserve"> 2021 года</w:t>
      </w:r>
      <w:r w:rsidRPr="00D17F8F">
        <w:rPr>
          <w:sz w:val="23"/>
          <w:szCs w:val="23"/>
        </w:rPr>
        <w:t xml:space="preserve"> внесли в заявительный порядок возмещения НДС и акцизов. Речь идет о ситуации, когда налогоплательщик подает уточненную декларацию.</w:t>
      </w:r>
    </w:p>
    <w:p w14:paraId="27A6B854" w14:textId="77777777" w:rsidR="00D17F8F" w:rsidRPr="00D17F8F" w:rsidRDefault="00D17F8F" w:rsidP="00B133B5">
      <w:pPr>
        <w:pStyle w:val="s1"/>
        <w:spacing w:before="0" w:beforeAutospacing="0" w:after="0" w:afterAutospacing="0"/>
        <w:ind w:firstLine="567"/>
        <w:jc w:val="both"/>
        <w:rPr>
          <w:sz w:val="23"/>
          <w:szCs w:val="23"/>
        </w:rPr>
      </w:pPr>
      <w:r w:rsidRPr="00D17F8F">
        <w:rPr>
          <w:sz w:val="23"/>
          <w:szCs w:val="23"/>
        </w:rPr>
        <w:t>Если уточненная декларация уменьшает сумму возмещения, разницу возвращают в бюджет. При этом решение о возмещении по первичной отчетности частично отменяют. На разницу нужно уплатить проценты.</w:t>
      </w:r>
    </w:p>
    <w:p w14:paraId="00D107E5" w14:textId="07A748CF" w:rsidR="00D17F8F" w:rsidRPr="00D17F8F" w:rsidRDefault="00D17F8F" w:rsidP="00B133B5">
      <w:pPr>
        <w:pStyle w:val="s1"/>
        <w:spacing w:before="0" w:beforeAutospacing="0" w:after="0" w:afterAutospacing="0"/>
        <w:ind w:firstLine="567"/>
        <w:jc w:val="both"/>
        <w:rPr>
          <w:sz w:val="23"/>
          <w:szCs w:val="23"/>
        </w:rPr>
      </w:pPr>
      <w:r w:rsidRPr="00D17F8F">
        <w:rPr>
          <w:sz w:val="23"/>
          <w:szCs w:val="23"/>
        </w:rPr>
        <w:t>Когда уточненная декларация увеличивает сумму возмещения, разницу добавляют к сумме возмещения. Решение о возмещении по первичной декларации не отменяют. Проценты не начисляют.</w:t>
      </w:r>
    </w:p>
    <w:p w14:paraId="243A6B5F" w14:textId="6E289C1A" w:rsidR="00D17F8F" w:rsidRDefault="00D17F8F" w:rsidP="00B133B5">
      <w:pPr>
        <w:pStyle w:val="s1"/>
        <w:spacing w:before="0" w:beforeAutospacing="0" w:after="0" w:afterAutospacing="0"/>
        <w:ind w:firstLine="567"/>
        <w:jc w:val="both"/>
        <w:rPr>
          <w:sz w:val="23"/>
          <w:szCs w:val="23"/>
        </w:rPr>
      </w:pPr>
      <w:r w:rsidRPr="00D17F8F">
        <w:rPr>
          <w:sz w:val="23"/>
          <w:szCs w:val="23"/>
        </w:rPr>
        <w:t>Если при налоговом мониторинге инспекция выявляет завышение суммы к возмещению, она составляет мотивированное мнение и принимает решение о полной или частичной отмене ранее принятого решения, например, о возмещении.</w:t>
      </w:r>
    </w:p>
    <w:p w14:paraId="185B8CEE" w14:textId="55D21F7E" w:rsidR="004B1345" w:rsidRDefault="004B1345" w:rsidP="00BA3F42">
      <w:pPr>
        <w:pStyle w:val="a9"/>
        <w:keepNext/>
        <w:numPr>
          <w:ilvl w:val="1"/>
          <w:numId w:val="25"/>
        </w:numPr>
        <w:tabs>
          <w:tab w:val="left" w:pos="567"/>
        </w:tabs>
        <w:spacing w:before="240" w:after="240"/>
        <w:ind w:right="57"/>
        <w:jc w:val="center"/>
        <w:outlineLvl w:val="0"/>
        <w:rPr>
          <w:b/>
          <w:bCs/>
          <w:sz w:val="23"/>
          <w:szCs w:val="23"/>
        </w:rPr>
      </w:pPr>
      <w:bookmarkStart w:id="88" w:name="_Toc93910154"/>
      <w:r>
        <w:rPr>
          <w:b/>
          <w:bCs/>
          <w:sz w:val="23"/>
          <w:szCs w:val="23"/>
        </w:rPr>
        <w:t>Бухгалтерский учет</w:t>
      </w:r>
      <w:bookmarkEnd w:id="88"/>
    </w:p>
    <w:p w14:paraId="0658508F" w14:textId="77777777" w:rsidR="004B1345" w:rsidRPr="004B1345" w:rsidRDefault="004B1345" w:rsidP="004B1345">
      <w:pPr>
        <w:pStyle w:val="s1"/>
        <w:numPr>
          <w:ilvl w:val="0"/>
          <w:numId w:val="24"/>
        </w:numPr>
        <w:spacing w:before="120" w:beforeAutospacing="0" w:after="0" w:afterAutospacing="0"/>
        <w:ind w:left="567" w:hanging="567"/>
        <w:jc w:val="both"/>
        <w:rPr>
          <w:b/>
          <w:bCs/>
          <w:sz w:val="23"/>
          <w:szCs w:val="23"/>
        </w:rPr>
      </w:pPr>
      <w:r w:rsidRPr="004B1345">
        <w:rPr>
          <w:b/>
          <w:bCs/>
          <w:sz w:val="23"/>
          <w:szCs w:val="23"/>
        </w:rPr>
        <w:t>Актив считается основным средством при наличии совокупности признаков, перечисленных в ФСБУ 6/2020 "Основные средства"</w:t>
      </w:r>
    </w:p>
    <w:p w14:paraId="3216A17E" w14:textId="5021ADAB" w:rsidR="004B1345" w:rsidRPr="004B1345" w:rsidRDefault="004B1345" w:rsidP="004B1345">
      <w:pPr>
        <w:pStyle w:val="s1"/>
        <w:spacing w:before="120" w:beforeAutospacing="0" w:after="120" w:afterAutospacing="0"/>
        <w:ind w:left="567"/>
        <w:jc w:val="both"/>
        <w:rPr>
          <w:rStyle w:val="a3"/>
          <w:i/>
          <w:iCs/>
          <w:color w:val="000000" w:themeColor="text1"/>
          <w:u w:val="none"/>
        </w:rPr>
      </w:pPr>
      <w:r w:rsidRPr="004B1345">
        <w:rPr>
          <w:rStyle w:val="a3"/>
          <w:i/>
          <w:iCs/>
          <w:color w:val="000000" w:themeColor="text1"/>
          <w:u w:val="none"/>
        </w:rPr>
        <w:t>Письмо Минфина России от 24 августа 2021 г. N 07-01-09/68100</w:t>
      </w:r>
    </w:p>
    <w:p w14:paraId="05173E51" w14:textId="77777777" w:rsidR="004B1345" w:rsidRPr="004B1345" w:rsidRDefault="004B1345" w:rsidP="004B1345">
      <w:pPr>
        <w:pStyle w:val="s1"/>
        <w:spacing w:before="0" w:beforeAutospacing="0" w:after="0" w:afterAutospacing="0"/>
        <w:ind w:firstLine="567"/>
        <w:jc w:val="both"/>
        <w:rPr>
          <w:sz w:val="23"/>
          <w:szCs w:val="23"/>
        </w:rPr>
      </w:pPr>
      <w:r w:rsidRPr="004B1345">
        <w:rPr>
          <w:sz w:val="23"/>
          <w:szCs w:val="23"/>
        </w:rPr>
        <w:t>Для целей бухучета объектом основных сре</w:t>
      </w:r>
      <w:proofErr w:type="gramStart"/>
      <w:r w:rsidRPr="004B1345">
        <w:rPr>
          <w:sz w:val="23"/>
          <w:szCs w:val="23"/>
        </w:rPr>
        <w:t>дств сч</w:t>
      </w:r>
      <w:proofErr w:type="gramEnd"/>
      <w:r w:rsidRPr="004B1345">
        <w:rPr>
          <w:sz w:val="23"/>
          <w:szCs w:val="23"/>
        </w:rPr>
        <w:t>итается актив, характеризующийся одновременно признаками, установленными в ФСБУ 6/2020 "Основные средства".</w:t>
      </w:r>
    </w:p>
    <w:p w14:paraId="75E02265" w14:textId="77777777" w:rsidR="007F376F" w:rsidRDefault="00966BC4" w:rsidP="00BA3F42">
      <w:pPr>
        <w:pStyle w:val="a9"/>
        <w:keepNext/>
        <w:numPr>
          <w:ilvl w:val="1"/>
          <w:numId w:val="25"/>
        </w:numPr>
        <w:tabs>
          <w:tab w:val="left" w:pos="567"/>
        </w:tabs>
        <w:spacing w:before="240" w:after="240"/>
        <w:ind w:right="57"/>
        <w:jc w:val="center"/>
        <w:outlineLvl w:val="0"/>
        <w:rPr>
          <w:b/>
          <w:bCs/>
          <w:sz w:val="23"/>
          <w:szCs w:val="23"/>
        </w:rPr>
      </w:pPr>
      <w:bookmarkStart w:id="89" w:name="_Toc93910155"/>
      <w:r w:rsidRPr="00BA3F42">
        <w:rPr>
          <w:b/>
          <w:bCs/>
          <w:sz w:val="23"/>
          <w:szCs w:val="23"/>
        </w:rPr>
        <w:t>НДФЛ</w:t>
      </w:r>
      <w:bookmarkEnd w:id="89"/>
    </w:p>
    <w:p w14:paraId="4FBDD11D" w14:textId="77777777" w:rsidR="00EA0FED" w:rsidRPr="00AA695A" w:rsidRDefault="00EA0FED" w:rsidP="00EA0FED">
      <w:pPr>
        <w:pStyle w:val="s1"/>
        <w:numPr>
          <w:ilvl w:val="0"/>
          <w:numId w:val="24"/>
        </w:numPr>
        <w:spacing w:before="120" w:beforeAutospacing="0" w:after="0" w:afterAutospacing="0"/>
        <w:ind w:left="567" w:hanging="567"/>
        <w:jc w:val="both"/>
        <w:rPr>
          <w:b/>
          <w:bCs/>
          <w:sz w:val="23"/>
          <w:szCs w:val="23"/>
        </w:rPr>
      </w:pPr>
      <w:r w:rsidRPr="00AA695A">
        <w:rPr>
          <w:b/>
          <w:sz w:val="23"/>
          <w:szCs w:val="23"/>
        </w:rPr>
        <w:t>Получить вычет на физкультурно-оздоровительные услуги можно с 1 января 2022 года</w:t>
      </w:r>
    </w:p>
    <w:p w14:paraId="400C13E9" w14:textId="77777777" w:rsidR="00EA0FED" w:rsidRPr="00EA0FED" w:rsidRDefault="00272FDE" w:rsidP="00EA0FED">
      <w:pPr>
        <w:pStyle w:val="s1"/>
        <w:spacing w:before="120" w:beforeAutospacing="0" w:after="120" w:afterAutospacing="0"/>
        <w:ind w:left="567"/>
        <w:jc w:val="both"/>
        <w:rPr>
          <w:rStyle w:val="a3"/>
          <w:i/>
          <w:iCs/>
          <w:color w:val="000000" w:themeColor="text1"/>
          <w:u w:val="none"/>
        </w:rPr>
      </w:pPr>
      <w:hyperlink r:id="rId87" w:anchor="/document/401564784/entry/0" w:history="1">
        <w:r w:rsidR="00EA0FED" w:rsidRPr="00EA0FED">
          <w:rPr>
            <w:rStyle w:val="a3"/>
            <w:i/>
            <w:iCs/>
            <w:color w:val="000000" w:themeColor="text1"/>
            <w:sz w:val="23"/>
            <w:szCs w:val="23"/>
            <w:u w:val="none"/>
          </w:rPr>
          <w:t>Информация Федеральной налоговой службы от 2 августа 2021 года</w:t>
        </w:r>
      </w:hyperlink>
    </w:p>
    <w:p w14:paraId="2A64AB56" w14:textId="77777777" w:rsidR="00EA0FED" w:rsidRPr="00EA0FED" w:rsidRDefault="00EA0FED" w:rsidP="00EA0FED">
      <w:pPr>
        <w:pStyle w:val="s1"/>
        <w:spacing w:before="0" w:beforeAutospacing="0" w:after="0" w:afterAutospacing="0"/>
        <w:ind w:firstLine="567"/>
        <w:jc w:val="both"/>
        <w:rPr>
          <w:bCs/>
          <w:sz w:val="23"/>
          <w:szCs w:val="23"/>
        </w:rPr>
      </w:pPr>
      <w:r w:rsidRPr="00EA0FED">
        <w:rPr>
          <w:bCs/>
          <w:sz w:val="23"/>
          <w:szCs w:val="23"/>
        </w:rPr>
        <w:t>1 августа вступил в силу </w:t>
      </w:r>
      <w:hyperlink r:id="rId88" w:anchor="/document/400541991/entry/0" w:history="1">
        <w:r w:rsidRPr="00EA0FED">
          <w:rPr>
            <w:bCs/>
          </w:rPr>
          <w:t>Федеральный закон</w:t>
        </w:r>
      </w:hyperlink>
      <w:r w:rsidRPr="00EA0FED">
        <w:rPr>
          <w:bCs/>
          <w:sz w:val="23"/>
          <w:szCs w:val="23"/>
        </w:rPr>
        <w:t> от 05.04.2021 N 88-ФЗ. Он позволяет налогоплательщикам получить социальный налоговый вычет по НДФЛ в части расходов на физкультурно-оздоровительные услуги, фактически произведенные ими с 1 января 2022 года. Вычет не должен превышать 120 тыс. рублей за год в совокупности с другими социальными вычетами по НДФЛ. Гражданин также может учесть расходы на физкультурно-оздоровительные услуги (ФОУ), оказанные его несовершеннолетним детям (в том числе усыновленным) и подопечным.</w:t>
      </w:r>
    </w:p>
    <w:p w14:paraId="730DC5F9" w14:textId="77777777" w:rsidR="00EA0FED" w:rsidRPr="00EA0FED" w:rsidRDefault="00EA0FED" w:rsidP="00EA0FED">
      <w:pPr>
        <w:pStyle w:val="s1"/>
        <w:spacing w:before="0" w:beforeAutospacing="0" w:after="0" w:afterAutospacing="0"/>
        <w:ind w:firstLine="567"/>
        <w:jc w:val="both"/>
        <w:rPr>
          <w:bCs/>
          <w:sz w:val="23"/>
          <w:szCs w:val="23"/>
        </w:rPr>
      </w:pPr>
      <w:r w:rsidRPr="00EA0FED">
        <w:rPr>
          <w:bCs/>
          <w:sz w:val="23"/>
          <w:szCs w:val="23"/>
        </w:rPr>
        <w:t>Получить такой вычет можно, если на дату фактически произведенных расходов физкультурно-спортивная организация (индивидуальный предприниматель) и оплаченные физкультурно-оздоровительные услуги включены в соответствующие перечни.</w:t>
      </w:r>
    </w:p>
    <w:p w14:paraId="7270E973" w14:textId="77777777" w:rsidR="00EA0FED" w:rsidRPr="00EA0FED" w:rsidRDefault="00EA0FED" w:rsidP="00EA0FED">
      <w:pPr>
        <w:pStyle w:val="s1"/>
        <w:spacing w:before="0" w:beforeAutospacing="0" w:after="0" w:afterAutospacing="0"/>
        <w:ind w:firstLine="567"/>
        <w:jc w:val="both"/>
        <w:rPr>
          <w:bCs/>
          <w:sz w:val="23"/>
          <w:szCs w:val="23"/>
        </w:rPr>
      </w:pPr>
      <w:r w:rsidRPr="00EA0FED">
        <w:rPr>
          <w:bCs/>
          <w:sz w:val="23"/>
          <w:szCs w:val="23"/>
        </w:rPr>
        <w:t xml:space="preserve">Отметим, что перечень видов ФОУ, за которые можно получить вычет, утвердит Правительство РФ. А перечень </w:t>
      </w:r>
      <w:proofErr w:type="spellStart"/>
      <w:r w:rsidRPr="00EA0FED">
        <w:rPr>
          <w:bCs/>
          <w:sz w:val="23"/>
          <w:szCs w:val="23"/>
        </w:rPr>
        <w:t>физкульторганизаций</w:t>
      </w:r>
      <w:proofErr w:type="spellEnd"/>
      <w:r w:rsidRPr="00EA0FED">
        <w:rPr>
          <w:bCs/>
          <w:sz w:val="23"/>
          <w:szCs w:val="23"/>
        </w:rPr>
        <w:t xml:space="preserve"> (ИП) будет ежегодно формировать (в соответствии с правилами, утвержденными Правительством РФ) </w:t>
      </w:r>
      <w:proofErr w:type="spellStart"/>
      <w:r w:rsidRPr="00EA0FED">
        <w:rPr>
          <w:bCs/>
          <w:sz w:val="23"/>
          <w:szCs w:val="23"/>
        </w:rPr>
        <w:t>Минспорта</w:t>
      </w:r>
      <w:proofErr w:type="spellEnd"/>
      <w:r w:rsidRPr="00EA0FED">
        <w:rPr>
          <w:bCs/>
          <w:sz w:val="23"/>
          <w:szCs w:val="23"/>
        </w:rPr>
        <w:t xml:space="preserve"> России на основании данных, представляемых субъектами РФ, и направлять в ФНС не позднее 1 декабря года, предшествующего очередному налоговому периоду. В настоящее время перечни и правила их формирования не утверждены.</w:t>
      </w:r>
    </w:p>
    <w:p w14:paraId="70B8D4B0" w14:textId="77777777" w:rsidR="00EA0FED" w:rsidRPr="00EA0FED" w:rsidRDefault="00EA0FED" w:rsidP="00EA0FED">
      <w:pPr>
        <w:pStyle w:val="s1"/>
        <w:spacing w:before="0" w:beforeAutospacing="0" w:after="0" w:afterAutospacing="0"/>
        <w:ind w:firstLine="567"/>
        <w:jc w:val="both"/>
        <w:rPr>
          <w:bCs/>
          <w:sz w:val="23"/>
          <w:szCs w:val="23"/>
        </w:rPr>
      </w:pPr>
      <w:r w:rsidRPr="00EA0FED">
        <w:rPr>
          <w:bCs/>
          <w:sz w:val="23"/>
          <w:szCs w:val="23"/>
        </w:rPr>
        <w:t>Вычет можно заявить как в налоговом органе по месту жительства, так и через работодателя. Для получения вычета в налоговом органе следует представить декларацию по </w:t>
      </w:r>
      <w:hyperlink r:id="rId89" w:anchor="/document/74638316/entry/1000" w:history="1">
        <w:r w:rsidRPr="00EA0FED">
          <w:rPr>
            <w:bCs/>
          </w:rPr>
          <w:t>форме 3-НДФЛ</w:t>
        </w:r>
      </w:hyperlink>
      <w:r w:rsidRPr="00EA0FED">
        <w:rPr>
          <w:bCs/>
          <w:sz w:val="23"/>
          <w:szCs w:val="23"/>
        </w:rPr>
        <w:t> за 2022 год и приложить к ней подтверждающие документы - копии договора на предоставление физкультурно-оздоровительных услуг и кассовый чек. Указанные документы направляются в налоговый орган после 1 января 2023 года. У работодателя же можно получить вычет быстрее - в течение 2022 года.</w:t>
      </w:r>
    </w:p>
    <w:p w14:paraId="75190752" w14:textId="77777777" w:rsidR="00DB5A0D" w:rsidRPr="00D17F8F" w:rsidRDefault="00DB5A0D" w:rsidP="00B133B5">
      <w:pPr>
        <w:pStyle w:val="s1"/>
        <w:numPr>
          <w:ilvl w:val="0"/>
          <w:numId w:val="24"/>
        </w:numPr>
        <w:spacing w:before="120" w:beforeAutospacing="0" w:after="0" w:afterAutospacing="0"/>
        <w:ind w:left="567" w:hanging="567"/>
        <w:jc w:val="both"/>
        <w:rPr>
          <w:b/>
          <w:bCs/>
          <w:sz w:val="23"/>
          <w:szCs w:val="23"/>
        </w:rPr>
      </w:pPr>
      <w:r w:rsidRPr="00DB5A0D">
        <w:rPr>
          <w:b/>
          <w:bCs/>
          <w:sz w:val="23"/>
          <w:szCs w:val="23"/>
        </w:rPr>
        <w:t xml:space="preserve">Если физлицо сдает имущество в аренду своему работодателю или лицу, которое было его работодателем менее двух лет назад, то полученные доходы облагаются НДФЛ. Платить налог на профессиональный доход (НПД) для самозанятых при описанных условиях нельзя. </w:t>
      </w:r>
    </w:p>
    <w:p w14:paraId="7D024433" w14:textId="5C3ADAE9" w:rsidR="00656749" w:rsidRDefault="00272FDE" w:rsidP="00B133B5">
      <w:pPr>
        <w:pStyle w:val="s1"/>
        <w:spacing w:before="120" w:beforeAutospacing="0" w:after="120" w:afterAutospacing="0"/>
        <w:ind w:left="567"/>
        <w:jc w:val="both"/>
        <w:rPr>
          <w:rStyle w:val="a3"/>
          <w:i/>
          <w:iCs/>
          <w:color w:val="000000" w:themeColor="text1"/>
          <w:sz w:val="23"/>
          <w:szCs w:val="23"/>
          <w:u w:val="none"/>
        </w:rPr>
      </w:pPr>
      <w:hyperlink r:id="rId90" w:anchor="/document/400298914/entry/0" w:history="1">
        <w:r w:rsidR="00656749" w:rsidRPr="00B133B5">
          <w:rPr>
            <w:rStyle w:val="a3"/>
            <w:i/>
            <w:iCs/>
            <w:color w:val="000000" w:themeColor="text1"/>
            <w:sz w:val="23"/>
            <w:szCs w:val="23"/>
            <w:u w:val="none"/>
          </w:rPr>
          <w:t xml:space="preserve">Письмо Федеральной налоговой службы от </w:t>
        </w:r>
        <w:r w:rsidR="00DB5A0D" w:rsidRPr="00B133B5">
          <w:rPr>
            <w:rStyle w:val="a3"/>
            <w:i/>
            <w:iCs/>
            <w:color w:val="000000" w:themeColor="text1"/>
            <w:sz w:val="23"/>
            <w:szCs w:val="23"/>
            <w:u w:val="none"/>
          </w:rPr>
          <w:t>3</w:t>
        </w:r>
        <w:r w:rsidR="00656749" w:rsidRPr="00B133B5">
          <w:rPr>
            <w:rStyle w:val="a3"/>
            <w:i/>
            <w:iCs/>
            <w:color w:val="000000" w:themeColor="text1"/>
            <w:sz w:val="23"/>
            <w:szCs w:val="23"/>
            <w:u w:val="none"/>
          </w:rPr>
          <w:t xml:space="preserve"> </w:t>
        </w:r>
        <w:r w:rsidR="00DB5A0D" w:rsidRPr="00B133B5">
          <w:rPr>
            <w:rStyle w:val="a3"/>
            <w:i/>
            <w:iCs/>
            <w:color w:val="000000" w:themeColor="text1"/>
            <w:sz w:val="23"/>
            <w:szCs w:val="23"/>
            <w:u w:val="none"/>
          </w:rPr>
          <w:t xml:space="preserve">августа </w:t>
        </w:r>
        <w:r w:rsidR="00656749" w:rsidRPr="00B133B5">
          <w:rPr>
            <w:rStyle w:val="a3"/>
            <w:i/>
            <w:iCs/>
            <w:color w:val="000000" w:themeColor="text1"/>
            <w:sz w:val="23"/>
            <w:szCs w:val="23"/>
            <w:u w:val="none"/>
          </w:rPr>
          <w:t xml:space="preserve"> 2021 г. N </w:t>
        </w:r>
        <w:r w:rsidR="00DB5A0D" w:rsidRPr="00B133B5">
          <w:rPr>
            <w:rStyle w:val="a3"/>
            <w:i/>
            <w:iCs/>
            <w:color w:val="000000" w:themeColor="text1"/>
            <w:sz w:val="23"/>
            <w:szCs w:val="23"/>
            <w:u w:val="none"/>
          </w:rPr>
          <w:t>№ СД-4-3/10980@.</w:t>
        </w:r>
      </w:hyperlink>
    </w:p>
    <w:p w14:paraId="7A21D094" w14:textId="3981E857" w:rsidR="00F63BFC" w:rsidRPr="00F63BFC" w:rsidRDefault="00F63BFC" w:rsidP="00F63BFC">
      <w:pPr>
        <w:pStyle w:val="s1"/>
        <w:numPr>
          <w:ilvl w:val="0"/>
          <w:numId w:val="24"/>
        </w:numPr>
        <w:spacing w:before="120" w:beforeAutospacing="0" w:after="0" w:afterAutospacing="0"/>
        <w:ind w:left="567" w:hanging="567"/>
        <w:jc w:val="both"/>
        <w:rPr>
          <w:b/>
          <w:bCs/>
          <w:sz w:val="23"/>
          <w:szCs w:val="23"/>
        </w:rPr>
      </w:pPr>
      <w:r>
        <w:rPr>
          <w:b/>
          <w:bCs/>
          <w:sz w:val="23"/>
          <w:szCs w:val="23"/>
        </w:rPr>
        <w:t>Н</w:t>
      </w:r>
      <w:r w:rsidRPr="00F63BFC">
        <w:rPr>
          <w:b/>
          <w:bCs/>
          <w:sz w:val="23"/>
          <w:szCs w:val="23"/>
        </w:rPr>
        <w:t>алогоплательщик вправе учесть в составе имущественного налогового вычета расходы на работы, связанные с отделкой квартиры, приобретенной по договору участия в долевом строительстве без отделки, при их документальном подтверждении.</w:t>
      </w:r>
    </w:p>
    <w:p w14:paraId="03C92EAA" w14:textId="0D354193" w:rsidR="00F63BFC" w:rsidRPr="00F63BFC" w:rsidRDefault="00F63BFC" w:rsidP="00B133B5">
      <w:pPr>
        <w:pStyle w:val="s1"/>
        <w:spacing w:before="120" w:beforeAutospacing="0" w:after="120" w:afterAutospacing="0"/>
        <w:ind w:left="567"/>
        <w:jc w:val="both"/>
        <w:rPr>
          <w:rStyle w:val="a3"/>
          <w:i/>
          <w:iCs/>
          <w:color w:val="000000" w:themeColor="text1"/>
          <w:sz w:val="23"/>
          <w:szCs w:val="23"/>
          <w:u w:val="none"/>
        </w:rPr>
      </w:pPr>
      <w:r w:rsidRPr="00F63BFC">
        <w:rPr>
          <w:rStyle w:val="a3"/>
          <w:i/>
          <w:iCs/>
          <w:color w:val="000000" w:themeColor="text1"/>
          <w:sz w:val="23"/>
          <w:szCs w:val="23"/>
          <w:u w:val="none"/>
        </w:rPr>
        <w:t>Письмо Департамента налоговой политики Минфина России от 6 августа 2021 г. N 03-04-05/63167</w:t>
      </w:r>
    </w:p>
    <w:p w14:paraId="0C509D6B" w14:textId="77777777" w:rsidR="00D17F8F" w:rsidRPr="0050703F" w:rsidRDefault="00D17F8F" w:rsidP="00B133B5">
      <w:pPr>
        <w:pStyle w:val="s1"/>
        <w:numPr>
          <w:ilvl w:val="0"/>
          <w:numId w:val="24"/>
        </w:numPr>
        <w:spacing w:before="120" w:beforeAutospacing="0" w:after="0" w:afterAutospacing="0"/>
        <w:ind w:left="567" w:hanging="567"/>
        <w:jc w:val="both"/>
        <w:rPr>
          <w:b/>
          <w:bCs/>
          <w:sz w:val="23"/>
          <w:szCs w:val="23"/>
        </w:rPr>
      </w:pPr>
      <w:r>
        <w:rPr>
          <w:b/>
          <w:bCs/>
          <w:sz w:val="23"/>
          <w:szCs w:val="23"/>
        </w:rPr>
        <w:t xml:space="preserve">Минфин РФ </w:t>
      </w:r>
      <w:proofErr w:type="gramStart"/>
      <w:r>
        <w:rPr>
          <w:b/>
          <w:bCs/>
          <w:sz w:val="23"/>
          <w:szCs w:val="23"/>
        </w:rPr>
        <w:t>пояснил</w:t>
      </w:r>
      <w:proofErr w:type="gramEnd"/>
      <w:r>
        <w:rPr>
          <w:b/>
          <w:bCs/>
          <w:sz w:val="23"/>
          <w:szCs w:val="23"/>
        </w:rPr>
        <w:t xml:space="preserve"> как быть с НДФЛ при т</w:t>
      </w:r>
      <w:r w:rsidRPr="00D17F8F">
        <w:rPr>
          <w:b/>
          <w:bCs/>
          <w:sz w:val="23"/>
          <w:szCs w:val="23"/>
        </w:rPr>
        <w:t>уристическ</w:t>
      </w:r>
      <w:r>
        <w:rPr>
          <w:b/>
          <w:bCs/>
          <w:sz w:val="23"/>
          <w:szCs w:val="23"/>
        </w:rPr>
        <w:t>ом</w:t>
      </w:r>
      <w:r w:rsidRPr="00D17F8F">
        <w:rPr>
          <w:b/>
          <w:bCs/>
          <w:sz w:val="23"/>
          <w:szCs w:val="23"/>
        </w:rPr>
        <w:t xml:space="preserve"> </w:t>
      </w:r>
      <w:proofErr w:type="spellStart"/>
      <w:r w:rsidRPr="00D17F8F">
        <w:rPr>
          <w:b/>
          <w:bCs/>
          <w:sz w:val="23"/>
          <w:szCs w:val="23"/>
        </w:rPr>
        <w:t>кешбэк</w:t>
      </w:r>
      <w:r>
        <w:rPr>
          <w:b/>
          <w:bCs/>
          <w:sz w:val="23"/>
          <w:szCs w:val="23"/>
        </w:rPr>
        <w:t>е</w:t>
      </w:r>
      <w:proofErr w:type="spellEnd"/>
      <w:r w:rsidRPr="00D17F8F">
        <w:rPr>
          <w:b/>
          <w:bCs/>
          <w:sz w:val="23"/>
          <w:szCs w:val="23"/>
        </w:rPr>
        <w:t xml:space="preserve"> и возмещени</w:t>
      </w:r>
      <w:r>
        <w:rPr>
          <w:b/>
          <w:bCs/>
          <w:sz w:val="23"/>
          <w:szCs w:val="23"/>
        </w:rPr>
        <w:t>и</w:t>
      </w:r>
      <w:r w:rsidRPr="00D17F8F">
        <w:rPr>
          <w:b/>
          <w:bCs/>
          <w:sz w:val="23"/>
          <w:szCs w:val="23"/>
        </w:rPr>
        <w:t xml:space="preserve"> работодателем стоимости путевки</w:t>
      </w:r>
      <w:r w:rsidRPr="001670B1">
        <w:rPr>
          <w:b/>
          <w:bCs/>
          <w:sz w:val="23"/>
          <w:szCs w:val="23"/>
        </w:rPr>
        <w:t>.</w:t>
      </w:r>
    </w:p>
    <w:p w14:paraId="0BB3C294" w14:textId="23F80016" w:rsidR="00D17F8F" w:rsidRPr="00B133B5" w:rsidRDefault="00272FDE" w:rsidP="00B133B5">
      <w:pPr>
        <w:pStyle w:val="s1"/>
        <w:spacing w:before="120" w:beforeAutospacing="0" w:after="120" w:afterAutospacing="0"/>
        <w:ind w:left="567"/>
        <w:jc w:val="both"/>
        <w:rPr>
          <w:rStyle w:val="a3"/>
          <w:i/>
          <w:iCs/>
          <w:color w:val="000000" w:themeColor="text1"/>
          <w:sz w:val="23"/>
          <w:szCs w:val="23"/>
          <w:u w:val="none"/>
        </w:rPr>
      </w:pPr>
      <w:hyperlink r:id="rId91" w:anchor="/document/400407636/entry/0" w:history="1">
        <w:r w:rsidR="00D17F8F" w:rsidRPr="00B133B5">
          <w:rPr>
            <w:rStyle w:val="a3"/>
            <w:i/>
            <w:iCs/>
            <w:color w:val="000000" w:themeColor="text1"/>
            <w:sz w:val="23"/>
            <w:szCs w:val="23"/>
            <w:u w:val="none"/>
          </w:rPr>
          <w:t xml:space="preserve">Письмо </w:t>
        </w:r>
      </w:hyperlink>
      <w:r w:rsidR="00D17F8F" w:rsidRPr="00B133B5">
        <w:rPr>
          <w:rStyle w:val="a3"/>
          <w:i/>
          <w:iCs/>
          <w:color w:val="000000" w:themeColor="text1"/>
          <w:sz w:val="23"/>
          <w:szCs w:val="23"/>
          <w:u w:val="none"/>
        </w:rPr>
        <w:t>Минфина России от 09</w:t>
      </w:r>
      <w:r w:rsidR="005362EC" w:rsidRPr="00B133B5">
        <w:rPr>
          <w:rStyle w:val="a3"/>
          <w:i/>
          <w:iCs/>
          <w:color w:val="000000" w:themeColor="text1"/>
          <w:sz w:val="23"/>
          <w:szCs w:val="23"/>
          <w:u w:val="none"/>
        </w:rPr>
        <w:t xml:space="preserve"> августа </w:t>
      </w:r>
      <w:r w:rsidR="00D17F8F" w:rsidRPr="00B133B5">
        <w:rPr>
          <w:rStyle w:val="a3"/>
          <w:i/>
          <w:iCs/>
          <w:color w:val="000000" w:themeColor="text1"/>
          <w:sz w:val="23"/>
          <w:szCs w:val="23"/>
          <w:u w:val="none"/>
        </w:rPr>
        <w:t>2021 N 03-04-05/63653</w:t>
      </w:r>
    </w:p>
    <w:p w14:paraId="0A3C5DCB" w14:textId="638134C7" w:rsidR="00D17F8F" w:rsidRPr="00C21ECB" w:rsidRDefault="00D17F8F" w:rsidP="00216625">
      <w:pPr>
        <w:pStyle w:val="s1"/>
        <w:spacing w:before="120" w:beforeAutospacing="0" w:after="0" w:afterAutospacing="0"/>
        <w:ind w:firstLine="567"/>
        <w:jc w:val="both"/>
        <w:rPr>
          <w:bCs/>
          <w:sz w:val="23"/>
          <w:szCs w:val="23"/>
        </w:rPr>
      </w:pPr>
      <w:r w:rsidRPr="00C21ECB">
        <w:rPr>
          <w:bCs/>
          <w:sz w:val="23"/>
          <w:szCs w:val="23"/>
        </w:rPr>
        <w:t xml:space="preserve">С 2020 года работает программа туристического </w:t>
      </w:r>
      <w:proofErr w:type="spellStart"/>
      <w:r w:rsidRPr="00C21ECB">
        <w:rPr>
          <w:bCs/>
          <w:sz w:val="23"/>
          <w:szCs w:val="23"/>
        </w:rPr>
        <w:t>кешбэка</w:t>
      </w:r>
      <w:proofErr w:type="spellEnd"/>
      <w:r w:rsidRPr="00C21ECB">
        <w:rPr>
          <w:bCs/>
          <w:sz w:val="23"/>
          <w:szCs w:val="23"/>
        </w:rPr>
        <w:t>. По ней физлицам возвращают часть затрат при соблюдении установленных условий.</w:t>
      </w:r>
    </w:p>
    <w:p w14:paraId="3BC68316" w14:textId="6ED2B1B3" w:rsidR="00C21ECB" w:rsidRPr="00C21ECB" w:rsidRDefault="00D17F8F" w:rsidP="00B3168A">
      <w:pPr>
        <w:pStyle w:val="s1"/>
        <w:spacing w:before="0" w:beforeAutospacing="0" w:after="0" w:afterAutospacing="0"/>
        <w:ind w:firstLine="567"/>
        <w:jc w:val="both"/>
        <w:rPr>
          <w:bCs/>
          <w:sz w:val="23"/>
          <w:szCs w:val="23"/>
        </w:rPr>
      </w:pPr>
      <w:r w:rsidRPr="00C21ECB">
        <w:rPr>
          <w:bCs/>
          <w:sz w:val="23"/>
          <w:szCs w:val="23"/>
        </w:rPr>
        <w:t>В программе участвуют и санатории, в которые можно купить путевку для лечения.</w:t>
      </w:r>
    </w:p>
    <w:p w14:paraId="3CE01AB5" w14:textId="499FB69D" w:rsidR="00D17F8F" w:rsidRPr="00C21ECB" w:rsidRDefault="00D17F8F" w:rsidP="00B3168A">
      <w:pPr>
        <w:pStyle w:val="s1"/>
        <w:spacing w:before="0" w:beforeAutospacing="0" w:after="0" w:afterAutospacing="0"/>
        <w:ind w:firstLine="567"/>
        <w:jc w:val="both"/>
        <w:rPr>
          <w:bCs/>
          <w:sz w:val="23"/>
          <w:szCs w:val="23"/>
        </w:rPr>
      </w:pPr>
      <w:r w:rsidRPr="00C21ECB">
        <w:rPr>
          <w:bCs/>
          <w:sz w:val="23"/>
          <w:szCs w:val="23"/>
        </w:rPr>
        <w:t>В соответствии с НК РФ полную или частичную оплату (компенсацию) работникам, членам их семей и т.д. стоимости санаторно-курортных путевок не облагают НДФЛ.</w:t>
      </w:r>
    </w:p>
    <w:p w14:paraId="7590F8F0" w14:textId="78C806EF" w:rsidR="004B5187" w:rsidRDefault="00D17F8F" w:rsidP="004B5187">
      <w:pPr>
        <w:pStyle w:val="s1"/>
        <w:spacing w:before="0" w:beforeAutospacing="0" w:after="0" w:afterAutospacing="0"/>
        <w:ind w:firstLine="567"/>
        <w:jc w:val="both"/>
        <w:rPr>
          <w:bCs/>
          <w:sz w:val="23"/>
          <w:szCs w:val="23"/>
        </w:rPr>
      </w:pPr>
      <w:r w:rsidRPr="00C21ECB">
        <w:rPr>
          <w:bCs/>
          <w:sz w:val="23"/>
          <w:szCs w:val="23"/>
        </w:rPr>
        <w:t xml:space="preserve">Если работодатель компенсирует стоимость путевки, включая ту часть, которую физлицу </w:t>
      </w:r>
      <w:r w:rsidR="004B5187" w:rsidRPr="00C21ECB">
        <w:rPr>
          <w:bCs/>
          <w:sz w:val="23"/>
          <w:szCs w:val="23"/>
        </w:rPr>
        <w:t>возвращают по программе, то данная часть облагается НДФЛ.</w:t>
      </w:r>
    </w:p>
    <w:p w14:paraId="51925E43" w14:textId="47565700" w:rsidR="00BE364C" w:rsidRPr="00BE364C" w:rsidRDefault="00BE364C" w:rsidP="00BE364C">
      <w:pPr>
        <w:pStyle w:val="s1"/>
        <w:numPr>
          <w:ilvl w:val="0"/>
          <w:numId w:val="24"/>
        </w:numPr>
        <w:spacing w:before="120" w:beforeAutospacing="0" w:after="0" w:afterAutospacing="0"/>
        <w:ind w:left="567" w:hanging="567"/>
        <w:jc w:val="both"/>
        <w:rPr>
          <w:b/>
          <w:bCs/>
          <w:sz w:val="23"/>
          <w:szCs w:val="23"/>
        </w:rPr>
      </w:pPr>
      <w:r>
        <w:rPr>
          <w:b/>
          <w:bCs/>
          <w:sz w:val="23"/>
          <w:szCs w:val="23"/>
        </w:rPr>
        <w:t>С</w:t>
      </w:r>
      <w:r w:rsidRPr="00BE364C">
        <w:rPr>
          <w:b/>
          <w:bCs/>
          <w:sz w:val="23"/>
          <w:szCs w:val="23"/>
        </w:rPr>
        <w:t xml:space="preserve">умма денежных средств, полученная физическим лицом - продавцом имущественного права и фактически возвращенная покупателю в связи с изменением условий договора купли-продажи, не является доходом и не подлежит обложению </w:t>
      </w:r>
      <w:r>
        <w:rPr>
          <w:b/>
          <w:bCs/>
          <w:sz w:val="23"/>
          <w:szCs w:val="23"/>
        </w:rPr>
        <w:t>НДФЛ</w:t>
      </w:r>
      <w:r w:rsidRPr="00BE364C">
        <w:rPr>
          <w:b/>
          <w:bCs/>
          <w:sz w:val="23"/>
          <w:szCs w:val="23"/>
        </w:rPr>
        <w:t>.</w:t>
      </w:r>
    </w:p>
    <w:p w14:paraId="1E01831F" w14:textId="3050C660" w:rsidR="00BE364C" w:rsidRPr="00BE364C" w:rsidRDefault="00BE364C" w:rsidP="00BE364C">
      <w:pPr>
        <w:pStyle w:val="s1"/>
        <w:spacing w:before="120" w:beforeAutospacing="0" w:after="120" w:afterAutospacing="0"/>
        <w:ind w:left="567"/>
        <w:jc w:val="both"/>
        <w:rPr>
          <w:rStyle w:val="a3"/>
          <w:i/>
          <w:iCs/>
          <w:color w:val="000000" w:themeColor="text1"/>
          <w:sz w:val="23"/>
          <w:szCs w:val="23"/>
          <w:u w:val="none"/>
        </w:rPr>
      </w:pPr>
      <w:r w:rsidRPr="00BE364C">
        <w:rPr>
          <w:rStyle w:val="a3"/>
          <w:i/>
          <w:iCs/>
          <w:color w:val="000000" w:themeColor="text1"/>
          <w:sz w:val="23"/>
          <w:szCs w:val="23"/>
          <w:u w:val="none"/>
        </w:rPr>
        <w:t>Письмо Департамента налоговой политики Минфина России от 6 августа 2021 г. N 03-04-05/63407</w:t>
      </w:r>
    </w:p>
    <w:p w14:paraId="130CC76D" w14:textId="77777777" w:rsidR="009D2ADD" w:rsidRPr="009D2ADD" w:rsidRDefault="009D2ADD" w:rsidP="009D2ADD">
      <w:pPr>
        <w:pStyle w:val="s1"/>
        <w:numPr>
          <w:ilvl w:val="0"/>
          <w:numId w:val="24"/>
        </w:numPr>
        <w:spacing w:before="120" w:beforeAutospacing="0" w:after="0" w:afterAutospacing="0"/>
        <w:ind w:left="567" w:hanging="567"/>
        <w:jc w:val="both"/>
        <w:rPr>
          <w:b/>
          <w:bCs/>
          <w:sz w:val="23"/>
          <w:szCs w:val="23"/>
        </w:rPr>
      </w:pPr>
      <w:r w:rsidRPr="009D2ADD">
        <w:rPr>
          <w:b/>
          <w:bCs/>
          <w:sz w:val="23"/>
          <w:szCs w:val="23"/>
        </w:rPr>
        <w:t>Если неясен механизм удержания НДФЛ с суммы, присужденной физлицу, можно обратиться в суд за разъяснениями</w:t>
      </w:r>
    </w:p>
    <w:p w14:paraId="11DCD058" w14:textId="1F9875DC" w:rsidR="009D2ADD" w:rsidRPr="009D2ADD" w:rsidRDefault="009D2ADD" w:rsidP="009D2ADD">
      <w:pPr>
        <w:pStyle w:val="s1"/>
        <w:spacing w:before="120" w:beforeAutospacing="0" w:after="120" w:afterAutospacing="0"/>
        <w:ind w:left="567"/>
        <w:jc w:val="both"/>
        <w:rPr>
          <w:rStyle w:val="a3"/>
          <w:i/>
          <w:iCs/>
          <w:color w:val="000000" w:themeColor="text1"/>
          <w:sz w:val="23"/>
          <w:szCs w:val="23"/>
          <w:u w:val="none"/>
        </w:rPr>
      </w:pPr>
      <w:r w:rsidRPr="009D2ADD">
        <w:rPr>
          <w:rStyle w:val="a3"/>
          <w:i/>
          <w:iCs/>
          <w:color w:val="000000" w:themeColor="text1"/>
          <w:sz w:val="23"/>
          <w:szCs w:val="23"/>
          <w:u w:val="none"/>
        </w:rPr>
        <w:t>Письмо Департамента налоговой политики Минфина России от 12 августа 2021 г. N 03-04-05/64931</w:t>
      </w:r>
    </w:p>
    <w:p w14:paraId="6C4B68E7" w14:textId="77777777" w:rsidR="009D2ADD" w:rsidRPr="009D2ADD" w:rsidRDefault="009D2ADD" w:rsidP="009D2ADD">
      <w:pPr>
        <w:pStyle w:val="s1"/>
        <w:spacing w:before="0" w:beforeAutospacing="0" w:after="0" w:afterAutospacing="0"/>
        <w:ind w:firstLine="567"/>
        <w:jc w:val="both"/>
        <w:rPr>
          <w:bCs/>
          <w:sz w:val="23"/>
          <w:szCs w:val="23"/>
        </w:rPr>
      </w:pPr>
      <w:r w:rsidRPr="009D2ADD">
        <w:rPr>
          <w:bCs/>
          <w:sz w:val="23"/>
          <w:szCs w:val="23"/>
        </w:rPr>
        <w:t>Судом в резолютивной части решения может быть указана сумма дохода, подлежащая взысканию в пользу физлица, и сумма, которую необходимо удержать в качестве НДФЛ и перечислить в бюджет.</w:t>
      </w:r>
    </w:p>
    <w:p w14:paraId="24044AA0" w14:textId="77777777" w:rsidR="009D2ADD" w:rsidRPr="009D2ADD" w:rsidRDefault="009D2ADD" w:rsidP="009D2ADD">
      <w:pPr>
        <w:pStyle w:val="s1"/>
        <w:spacing w:before="0" w:beforeAutospacing="0" w:after="0" w:afterAutospacing="0"/>
        <w:ind w:firstLine="567"/>
        <w:jc w:val="both"/>
        <w:rPr>
          <w:bCs/>
          <w:sz w:val="23"/>
          <w:szCs w:val="23"/>
        </w:rPr>
      </w:pPr>
      <w:r w:rsidRPr="009D2ADD">
        <w:rPr>
          <w:bCs/>
          <w:sz w:val="23"/>
          <w:szCs w:val="23"/>
        </w:rPr>
        <w:t>В этом случае налоговые агенты обязаны удержать начисленную сумму НДФЛ непосредственно из доходов налогоплательщика при их фактической выплате.</w:t>
      </w:r>
    </w:p>
    <w:p w14:paraId="53AF9465" w14:textId="77777777" w:rsidR="009D2ADD" w:rsidRPr="009D2ADD" w:rsidRDefault="009D2ADD" w:rsidP="009D2ADD">
      <w:pPr>
        <w:pStyle w:val="s1"/>
        <w:spacing w:before="0" w:beforeAutospacing="0" w:after="0" w:afterAutospacing="0"/>
        <w:ind w:firstLine="567"/>
        <w:jc w:val="both"/>
        <w:rPr>
          <w:bCs/>
          <w:sz w:val="23"/>
          <w:szCs w:val="23"/>
        </w:rPr>
      </w:pPr>
      <w:r w:rsidRPr="009D2ADD">
        <w:rPr>
          <w:bCs/>
          <w:sz w:val="23"/>
          <w:szCs w:val="23"/>
        </w:rPr>
        <w:t>В случае неясности решения суд, принявший его, по заявлению лиц, участвующих в деле, судебного пристава-исполнителя вправе разъяснить решение, не изменяя его содержания.</w:t>
      </w:r>
    </w:p>
    <w:p w14:paraId="584C746A" w14:textId="77777777" w:rsidR="008510D4" w:rsidRPr="00D17F8F" w:rsidRDefault="008510D4" w:rsidP="008510D4">
      <w:pPr>
        <w:pStyle w:val="s1"/>
        <w:numPr>
          <w:ilvl w:val="0"/>
          <w:numId w:val="24"/>
        </w:numPr>
        <w:spacing w:before="120" w:beforeAutospacing="0" w:after="0" w:afterAutospacing="0"/>
        <w:ind w:left="567" w:hanging="567"/>
        <w:jc w:val="both"/>
        <w:rPr>
          <w:b/>
          <w:bCs/>
          <w:sz w:val="23"/>
          <w:szCs w:val="23"/>
        </w:rPr>
      </w:pPr>
      <w:r w:rsidRPr="007B3B9A">
        <w:rPr>
          <w:b/>
          <w:bCs/>
          <w:sz w:val="23"/>
          <w:szCs w:val="23"/>
        </w:rPr>
        <w:t>ФНС утвердила новые формы документов для социальных и имущественных вычетов по НДФЛ</w:t>
      </w:r>
      <w:r w:rsidRPr="00DB5A0D">
        <w:rPr>
          <w:b/>
          <w:bCs/>
          <w:sz w:val="23"/>
          <w:szCs w:val="23"/>
        </w:rPr>
        <w:t xml:space="preserve">. </w:t>
      </w:r>
    </w:p>
    <w:p w14:paraId="081AE213" w14:textId="77777777" w:rsidR="008510D4" w:rsidRPr="00B133B5" w:rsidRDefault="00272FDE" w:rsidP="008510D4">
      <w:pPr>
        <w:pStyle w:val="s1"/>
        <w:spacing w:before="120" w:beforeAutospacing="0" w:after="120" w:afterAutospacing="0"/>
        <w:ind w:left="567"/>
        <w:jc w:val="both"/>
        <w:rPr>
          <w:rStyle w:val="a3"/>
          <w:i/>
          <w:iCs/>
          <w:color w:val="000000" w:themeColor="text1"/>
          <w:u w:val="none"/>
        </w:rPr>
      </w:pPr>
      <w:hyperlink r:id="rId92" w:anchor="/document/400298914/entry/0" w:history="1">
        <w:r w:rsidR="008510D4" w:rsidRPr="00B133B5">
          <w:rPr>
            <w:rStyle w:val="a3"/>
            <w:i/>
            <w:iCs/>
            <w:color w:val="000000" w:themeColor="text1"/>
            <w:u w:val="none"/>
          </w:rPr>
          <w:t>Приказ Федеральной налоговой службы от  17 августа 2021 N ЕД-7-11/755@</w:t>
        </w:r>
      </w:hyperlink>
    </w:p>
    <w:p w14:paraId="0A5FA508" w14:textId="77777777" w:rsidR="008510D4" w:rsidRPr="00B133B5" w:rsidRDefault="008510D4" w:rsidP="008510D4">
      <w:pPr>
        <w:pStyle w:val="s1"/>
        <w:spacing w:before="0" w:beforeAutospacing="0" w:after="0" w:afterAutospacing="0"/>
        <w:ind w:firstLine="567"/>
        <w:jc w:val="both"/>
        <w:rPr>
          <w:sz w:val="23"/>
          <w:szCs w:val="23"/>
        </w:rPr>
      </w:pPr>
      <w:r w:rsidRPr="00B133B5">
        <w:rPr>
          <w:sz w:val="23"/>
          <w:szCs w:val="23"/>
        </w:rPr>
        <w:t>С 2022 года действует упрощенный порядок получения вычетов по НДФЛ. Налоговики установили формы заявлений о подтверждении права на социальные и имущественные вычеты, порядки их заполнения и форматы представления в электронном виде.</w:t>
      </w:r>
    </w:p>
    <w:p w14:paraId="124AEB3E" w14:textId="77777777" w:rsidR="008510D4" w:rsidRPr="00B133B5" w:rsidRDefault="008510D4" w:rsidP="008510D4">
      <w:pPr>
        <w:pStyle w:val="s1"/>
        <w:spacing w:before="0" w:beforeAutospacing="0" w:after="0" w:afterAutospacing="0"/>
        <w:ind w:firstLine="567"/>
        <w:jc w:val="both"/>
        <w:rPr>
          <w:sz w:val="23"/>
          <w:szCs w:val="23"/>
        </w:rPr>
      </w:pPr>
      <w:r w:rsidRPr="00B133B5">
        <w:rPr>
          <w:sz w:val="23"/>
          <w:szCs w:val="23"/>
        </w:rPr>
        <w:t>От рекомендуемой формы заявления, которую применяют сейчас по социальным вычетам, отличий немного. Например, на титульном листе больше нет поля для адреса, а сведения о налоговом агенте нужно будет отражать перед суммами вычетов, а не после них.</w:t>
      </w:r>
    </w:p>
    <w:p w14:paraId="5F2F5A00" w14:textId="77777777" w:rsidR="008510D4" w:rsidRPr="00B133B5" w:rsidRDefault="008510D4" w:rsidP="008510D4">
      <w:pPr>
        <w:pStyle w:val="s1"/>
        <w:spacing w:before="0" w:beforeAutospacing="0" w:after="0" w:afterAutospacing="0"/>
        <w:ind w:firstLine="567"/>
        <w:jc w:val="both"/>
        <w:rPr>
          <w:sz w:val="23"/>
          <w:szCs w:val="23"/>
        </w:rPr>
      </w:pPr>
      <w:r w:rsidRPr="00B133B5">
        <w:rPr>
          <w:sz w:val="23"/>
          <w:szCs w:val="23"/>
        </w:rPr>
        <w:t xml:space="preserve">Также ФНС определила формы уведомлений о подтверждении права на вычет. Их будут направлять в формате </w:t>
      </w:r>
      <w:proofErr w:type="spellStart"/>
      <w:r w:rsidRPr="00B133B5">
        <w:rPr>
          <w:sz w:val="23"/>
          <w:szCs w:val="23"/>
        </w:rPr>
        <w:t>pdf</w:t>
      </w:r>
      <w:proofErr w:type="spellEnd"/>
      <w:r w:rsidRPr="00B133B5">
        <w:rPr>
          <w:sz w:val="23"/>
          <w:szCs w:val="23"/>
        </w:rPr>
        <w:t>.</w:t>
      </w:r>
    </w:p>
    <w:p w14:paraId="3D71A7C6" w14:textId="2AE0E1B8" w:rsidR="008510D4" w:rsidRPr="008510D4" w:rsidRDefault="008510D4" w:rsidP="008510D4">
      <w:pPr>
        <w:pStyle w:val="s1"/>
        <w:numPr>
          <w:ilvl w:val="0"/>
          <w:numId w:val="24"/>
        </w:numPr>
        <w:spacing w:before="120" w:beforeAutospacing="0" w:after="0" w:afterAutospacing="0"/>
        <w:ind w:left="567" w:hanging="567"/>
        <w:jc w:val="both"/>
        <w:rPr>
          <w:b/>
          <w:bCs/>
          <w:sz w:val="23"/>
          <w:szCs w:val="23"/>
        </w:rPr>
      </w:pPr>
      <w:r w:rsidRPr="008510D4">
        <w:rPr>
          <w:b/>
          <w:bCs/>
          <w:sz w:val="23"/>
          <w:szCs w:val="23"/>
        </w:rPr>
        <w:t>Минфин решил ряд вопросов с налогообложением, возникающих в т. ч. при использовании труда иностранцев</w:t>
      </w:r>
    </w:p>
    <w:p w14:paraId="104012AF" w14:textId="56C43A84" w:rsidR="008510D4" w:rsidRDefault="008510D4" w:rsidP="008510D4">
      <w:pPr>
        <w:pStyle w:val="s1"/>
        <w:spacing w:before="120" w:beforeAutospacing="0" w:after="120" w:afterAutospacing="0"/>
        <w:ind w:left="567"/>
        <w:jc w:val="both"/>
        <w:rPr>
          <w:rStyle w:val="a3"/>
          <w:i/>
          <w:iCs/>
          <w:color w:val="000000" w:themeColor="text1"/>
          <w:u w:val="none"/>
        </w:rPr>
      </w:pPr>
      <w:r w:rsidRPr="008510D4">
        <w:rPr>
          <w:rStyle w:val="a3"/>
          <w:i/>
          <w:iCs/>
          <w:color w:val="000000" w:themeColor="text1"/>
          <w:u w:val="none"/>
        </w:rPr>
        <w:t>Письмо Минфина России от 18 августа 2021 г. N 03-01-10/66518</w:t>
      </w:r>
    </w:p>
    <w:p w14:paraId="01933655" w14:textId="38EE1003" w:rsidR="008510D4" w:rsidRPr="008510D4" w:rsidRDefault="008510D4" w:rsidP="008510D4">
      <w:pPr>
        <w:pStyle w:val="s1"/>
        <w:numPr>
          <w:ilvl w:val="0"/>
          <w:numId w:val="35"/>
        </w:numPr>
        <w:spacing w:before="0" w:beforeAutospacing="0" w:after="0" w:afterAutospacing="0"/>
        <w:ind w:left="0" w:firstLine="567"/>
        <w:jc w:val="both"/>
        <w:rPr>
          <w:sz w:val="23"/>
          <w:szCs w:val="23"/>
        </w:rPr>
      </w:pPr>
      <w:proofErr w:type="gramStart"/>
      <w:r>
        <w:rPr>
          <w:sz w:val="23"/>
          <w:szCs w:val="23"/>
        </w:rPr>
        <w:t>П</w:t>
      </w:r>
      <w:r w:rsidRPr="008510D4">
        <w:rPr>
          <w:sz w:val="23"/>
          <w:szCs w:val="23"/>
        </w:rPr>
        <w:t>ри переезде работника по предварительной договоренности с работодателем на работу в другую местность</w:t>
      </w:r>
      <w:proofErr w:type="gramEnd"/>
      <w:r w:rsidRPr="008510D4">
        <w:rPr>
          <w:sz w:val="23"/>
          <w:szCs w:val="23"/>
        </w:rPr>
        <w:t xml:space="preserve"> работодатель обязан возместить работнику расходы по переезду работника, членов его семьи и провозу имущества, а также расходы по обустройству на новом месте жительства.</w:t>
      </w:r>
      <w:r>
        <w:rPr>
          <w:sz w:val="23"/>
          <w:szCs w:val="23"/>
        </w:rPr>
        <w:t xml:space="preserve"> </w:t>
      </w:r>
      <w:r w:rsidRPr="008510D4">
        <w:rPr>
          <w:sz w:val="23"/>
          <w:szCs w:val="23"/>
        </w:rPr>
        <w:t xml:space="preserve">Порядок и размеры возмещения </w:t>
      </w:r>
      <w:r>
        <w:rPr>
          <w:sz w:val="23"/>
          <w:szCs w:val="23"/>
        </w:rPr>
        <w:t xml:space="preserve">таких </w:t>
      </w:r>
      <w:r w:rsidRPr="008510D4">
        <w:rPr>
          <w:sz w:val="23"/>
          <w:szCs w:val="23"/>
        </w:rPr>
        <w:t xml:space="preserve">расходов определяются коллективным договором или </w:t>
      </w:r>
      <w:r>
        <w:rPr>
          <w:sz w:val="23"/>
          <w:szCs w:val="23"/>
        </w:rPr>
        <w:t>ЛНА</w:t>
      </w:r>
      <w:r w:rsidRPr="008510D4">
        <w:rPr>
          <w:sz w:val="23"/>
          <w:szCs w:val="23"/>
        </w:rPr>
        <w:t xml:space="preserve"> либо по согла</w:t>
      </w:r>
      <w:r>
        <w:rPr>
          <w:sz w:val="23"/>
          <w:szCs w:val="23"/>
        </w:rPr>
        <w:t>шению сторон трудового договора</w:t>
      </w:r>
      <w:r w:rsidRPr="008510D4">
        <w:rPr>
          <w:sz w:val="23"/>
          <w:szCs w:val="23"/>
        </w:rPr>
        <w:t>.</w:t>
      </w:r>
    </w:p>
    <w:p w14:paraId="0798158D" w14:textId="7E1B04D9" w:rsidR="008510D4" w:rsidRDefault="008510D4" w:rsidP="008510D4">
      <w:pPr>
        <w:pStyle w:val="s1"/>
        <w:spacing w:before="0" w:beforeAutospacing="0" w:after="0" w:afterAutospacing="0"/>
        <w:ind w:firstLine="567"/>
        <w:jc w:val="both"/>
        <w:rPr>
          <w:sz w:val="23"/>
          <w:szCs w:val="23"/>
        </w:rPr>
      </w:pPr>
      <w:r>
        <w:rPr>
          <w:sz w:val="23"/>
          <w:szCs w:val="23"/>
        </w:rPr>
        <w:t>Поэтому</w:t>
      </w:r>
      <w:r w:rsidRPr="008510D4">
        <w:rPr>
          <w:sz w:val="23"/>
          <w:szCs w:val="23"/>
        </w:rPr>
        <w:t>, суммы возмещения работодателем расходов работников по переезду на работу в другую местность освобождаются от обложения НДФЛ при условии, что такое возмещение производится в соответствии со </w:t>
      </w:r>
      <w:hyperlink r:id="rId93" w:anchor="/document/12125268/entry/169" w:history="1">
        <w:r>
          <w:t>ст.</w:t>
        </w:r>
        <w:r w:rsidRPr="008510D4">
          <w:t xml:space="preserve"> 169</w:t>
        </w:r>
      </w:hyperlink>
      <w:r w:rsidRPr="008510D4">
        <w:rPr>
          <w:sz w:val="23"/>
          <w:szCs w:val="23"/>
        </w:rPr>
        <w:t> </w:t>
      </w:r>
      <w:r>
        <w:rPr>
          <w:sz w:val="23"/>
          <w:szCs w:val="23"/>
        </w:rPr>
        <w:t>ТК РФ</w:t>
      </w:r>
      <w:r w:rsidRPr="008510D4">
        <w:rPr>
          <w:sz w:val="23"/>
          <w:szCs w:val="23"/>
        </w:rPr>
        <w:t>.</w:t>
      </w:r>
    </w:p>
    <w:p w14:paraId="32D5387E" w14:textId="64906CAF" w:rsidR="008510D4" w:rsidRDefault="008510D4" w:rsidP="00E6042C">
      <w:pPr>
        <w:pStyle w:val="a9"/>
        <w:numPr>
          <w:ilvl w:val="0"/>
          <w:numId w:val="35"/>
        </w:numPr>
        <w:shd w:val="clear" w:color="auto" w:fill="FFFFFF"/>
        <w:spacing w:before="100" w:beforeAutospacing="1"/>
        <w:jc w:val="both"/>
        <w:rPr>
          <w:rFonts w:ascii="PT Serif" w:hAnsi="PT Serif"/>
          <w:color w:val="22272F"/>
          <w:sz w:val="23"/>
          <w:szCs w:val="23"/>
          <w:lang w:eastAsia="ru-RU"/>
        </w:rPr>
      </w:pPr>
      <w:r>
        <w:rPr>
          <w:rFonts w:ascii="PT Serif" w:hAnsi="PT Serif"/>
          <w:color w:val="22272F"/>
          <w:sz w:val="23"/>
          <w:szCs w:val="23"/>
          <w:shd w:val="clear" w:color="auto" w:fill="FFFFFF"/>
        </w:rPr>
        <w:t>НДФЛ от осуществления трудовой деятельности по найму в Российской Федерации иностранными гражданами на основании патент уплачивается ими самостоятельно</w:t>
      </w:r>
    </w:p>
    <w:p w14:paraId="2A92AE67" w14:textId="693E7C30" w:rsidR="008510D4" w:rsidRPr="008510D4" w:rsidRDefault="008510D4" w:rsidP="00E6042C">
      <w:pPr>
        <w:pStyle w:val="s1"/>
        <w:spacing w:before="0" w:beforeAutospacing="0" w:after="0" w:afterAutospacing="0"/>
        <w:ind w:firstLine="567"/>
        <w:contextualSpacing/>
        <w:jc w:val="both"/>
        <w:rPr>
          <w:sz w:val="23"/>
          <w:szCs w:val="23"/>
        </w:rPr>
      </w:pPr>
      <w:r>
        <w:rPr>
          <w:sz w:val="23"/>
          <w:szCs w:val="23"/>
        </w:rPr>
        <w:t>С</w:t>
      </w:r>
      <w:r w:rsidRPr="008510D4">
        <w:rPr>
          <w:sz w:val="23"/>
          <w:szCs w:val="23"/>
        </w:rPr>
        <w:t>умма уплаченного за налогоплательщика налога иным лицом не признается доходом этого налогоплательщика только в том случае, если указанный налог уплачен за налогоплательщика иным физ</w:t>
      </w:r>
      <w:r w:rsidR="00E6042C">
        <w:rPr>
          <w:sz w:val="23"/>
          <w:szCs w:val="23"/>
        </w:rPr>
        <w:t>л</w:t>
      </w:r>
      <w:r w:rsidRPr="008510D4">
        <w:rPr>
          <w:sz w:val="23"/>
          <w:szCs w:val="23"/>
        </w:rPr>
        <w:t>ицом.</w:t>
      </w:r>
    </w:p>
    <w:p w14:paraId="58396BD9" w14:textId="3363278B" w:rsidR="008510D4" w:rsidRDefault="008510D4" w:rsidP="00E6042C">
      <w:pPr>
        <w:pStyle w:val="s1"/>
        <w:spacing w:before="0" w:beforeAutospacing="0" w:after="0" w:afterAutospacing="0"/>
        <w:ind w:firstLine="567"/>
        <w:contextualSpacing/>
        <w:jc w:val="both"/>
        <w:rPr>
          <w:sz w:val="23"/>
          <w:szCs w:val="23"/>
        </w:rPr>
      </w:pPr>
      <w:r w:rsidRPr="008510D4">
        <w:rPr>
          <w:sz w:val="23"/>
          <w:szCs w:val="23"/>
        </w:rPr>
        <w:t xml:space="preserve">Если уплата НДФЛ в виде фиксированных авансовых платежей за патент осуществлена </w:t>
      </w:r>
      <w:proofErr w:type="spellStart"/>
      <w:r w:rsidRPr="008510D4">
        <w:rPr>
          <w:sz w:val="23"/>
          <w:szCs w:val="23"/>
        </w:rPr>
        <w:t>юрлицом</w:t>
      </w:r>
      <w:proofErr w:type="spellEnd"/>
      <w:r w:rsidRPr="008510D4">
        <w:rPr>
          <w:sz w:val="23"/>
          <w:szCs w:val="23"/>
        </w:rPr>
        <w:t xml:space="preserve">, у физического лица возникает налогооблагаемый доход в виде экономической выгоды в денежной форме в размере уплаченных за </w:t>
      </w:r>
      <w:r w:rsidR="00E6042C">
        <w:rPr>
          <w:sz w:val="23"/>
          <w:szCs w:val="23"/>
        </w:rPr>
        <w:t>него</w:t>
      </w:r>
      <w:r w:rsidRPr="008510D4">
        <w:rPr>
          <w:sz w:val="23"/>
          <w:szCs w:val="23"/>
        </w:rPr>
        <w:t xml:space="preserve"> сумм налога.</w:t>
      </w:r>
    </w:p>
    <w:p w14:paraId="5C73E499" w14:textId="0C12E69D" w:rsidR="00C902D8" w:rsidRPr="00C902D8" w:rsidRDefault="00C902D8" w:rsidP="00C902D8">
      <w:pPr>
        <w:pStyle w:val="s1"/>
        <w:numPr>
          <w:ilvl w:val="0"/>
          <w:numId w:val="24"/>
        </w:numPr>
        <w:spacing w:before="120" w:beforeAutospacing="0" w:after="0" w:afterAutospacing="0"/>
        <w:ind w:left="567" w:hanging="567"/>
        <w:jc w:val="both"/>
        <w:rPr>
          <w:b/>
          <w:bCs/>
          <w:sz w:val="23"/>
          <w:szCs w:val="23"/>
        </w:rPr>
      </w:pPr>
      <w:r>
        <w:rPr>
          <w:b/>
          <w:bCs/>
          <w:sz w:val="23"/>
          <w:szCs w:val="23"/>
        </w:rPr>
        <w:t>Ф</w:t>
      </w:r>
      <w:r w:rsidRPr="00C902D8">
        <w:rPr>
          <w:b/>
          <w:bCs/>
          <w:sz w:val="23"/>
          <w:szCs w:val="23"/>
        </w:rPr>
        <w:t>акт дополнительной оплаты в связи с увеличением площади жилого помещения после ввода в эксплуатацию объекта строительства при определении минимального срока владения в отношении такого жилого помещения не учитывается.</w:t>
      </w:r>
    </w:p>
    <w:p w14:paraId="3E1726A1" w14:textId="77777777" w:rsidR="00C902D8" w:rsidRPr="00C902D8" w:rsidRDefault="00272FDE" w:rsidP="00C902D8">
      <w:pPr>
        <w:pStyle w:val="s1"/>
        <w:spacing w:before="120" w:beforeAutospacing="0" w:after="120" w:afterAutospacing="0"/>
        <w:ind w:left="567"/>
        <w:jc w:val="both"/>
        <w:rPr>
          <w:rStyle w:val="a3"/>
          <w:i/>
          <w:iCs/>
          <w:color w:val="000000" w:themeColor="text1"/>
          <w:u w:val="none"/>
        </w:rPr>
      </w:pPr>
      <w:hyperlink r:id="rId94" w:anchor="/document/402633138/entry/0" w:history="1">
        <w:r w:rsidR="00C902D8" w:rsidRPr="00C902D8">
          <w:rPr>
            <w:rStyle w:val="a3"/>
            <w:i/>
            <w:iCs/>
            <w:color w:val="000000" w:themeColor="text1"/>
            <w:sz w:val="23"/>
            <w:szCs w:val="23"/>
            <w:u w:val="none"/>
          </w:rPr>
          <w:t>Информация Федеральной налоговой службы от 19 августа 2021 года</w:t>
        </w:r>
      </w:hyperlink>
    </w:p>
    <w:p w14:paraId="23C8683E" w14:textId="66CEB8BA" w:rsidR="00C902D8" w:rsidRPr="00C902D8" w:rsidRDefault="00C902D8" w:rsidP="00C902D8">
      <w:pPr>
        <w:pStyle w:val="s1"/>
        <w:spacing w:before="0" w:beforeAutospacing="0" w:after="0" w:afterAutospacing="0"/>
        <w:ind w:firstLine="567"/>
        <w:contextualSpacing/>
        <w:jc w:val="both"/>
        <w:rPr>
          <w:sz w:val="23"/>
          <w:szCs w:val="23"/>
        </w:rPr>
      </w:pPr>
      <w:r w:rsidRPr="00C902D8">
        <w:rPr>
          <w:sz w:val="23"/>
          <w:szCs w:val="23"/>
        </w:rPr>
        <w:t>Минимальный срок владения имуществом, оплаченным по договору ДДУ, </w:t>
      </w:r>
      <w:hyperlink r:id="rId95" w:anchor="/document/10900200/entry/217124" w:history="1">
        <w:r w:rsidRPr="00C902D8">
          <w:t>отсчитывается</w:t>
        </w:r>
      </w:hyperlink>
      <w:r w:rsidRPr="00C902D8">
        <w:rPr>
          <w:sz w:val="23"/>
          <w:szCs w:val="23"/>
        </w:rPr>
        <w:t> с момента полной оплаты стоимости объекта.</w:t>
      </w:r>
      <w:r>
        <w:rPr>
          <w:sz w:val="23"/>
          <w:szCs w:val="23"/>
        </w:rPr>
        <w:t xml:space="preserve"> </w:t>
      </w:r>
      <w:r w:rsidRPr="00C902D8">
        <w:rPr>
          <w:sz w:val="23"/>
          <w:szCs w:val="23"/>
        </w:rPr>
        <w:t>Соответствующие изменения внесены в НК РФ </w:t>
      </w:r>
      <w:hyperlink r:id="rId96" w:anchor="/document/74936601/entry/0" w:history="1">
        <w:r w:rsidRPr="00C902D8">
          <w:t>Федеральным законом</w:t>
        </w:r>
      </w:hyperlink>
      <w:r w:rsidRPr="00C902D8">
        <w:rPr>
          <w:sz w:val="23"/>
          <w:szCs w:val="23"/>
        </w:rPr>
        <w:t> от 23.11.2020 N 374-ФЗ и распространяются на доходы граждан, полученные начиная с 2019 года.</w:t>
      </w:r>
    </w:p>
    <w:p w14:paraId="27979733" w14:textId="77777777" w:rsidR="00C902D8" w:rsidRDefault="00C902D8" w:rsidP="00C902D8">
      <w:pPr>
        <w:pStyle w:val="s1"/>
        <w:spacing w:before="0" w:beforeAutospacing="0" w:after="0" w:afterAutospacing="0"/>
        <w:ind w:firstLine="567"/>
        <w:contextualSpacing/>
        <w:jc w:val="both"/>
        <w:rPr>
          <w:sz w:val="23"/>
          <w:szCs w:val="23"/>
        </w:rPr>
      </w:pPr>
      <w:r w:rsidRPr="00C902D8">
        <w:rPr>
          <w:sz w:val="23"/>
          <w:szCs w:val="23"/>
        </w:rPr>
        <w:t>Таким образом, те, кто покупает, например, квартиру на стадии строительства, могут продать ее без уплаты НДФЛ через пять лет после полной оплаты или через три года, если это единственное жилье.</w:t>
      </w:r>
      <w:r>
        <w:rPr>
          <w:sz w:val="23"/>
          <w:szCs w:val="23"/>
        </w:rPr>
        <w:t xml:space="preserve"> </w:t>
      </w:r>
      <w:r w:rsidRPr="00C902D8">
        <w:rPr>
          <w:sz w:val="23"/>
          <w:szCs w:val="23"/>
        </w:rPr>
        <w:t>Однако</w:t>
      </w:r>
      <w:proofErr w:type="gramStart"/>
      <w:r w:rsidRPr="00C902D8">
        <w:rPr>
          <w:sz w:val="23"/>
          <w:szCs w:val="23"/>
        </w:rPr>
        <w:t>,</w:t>
      </w:r>
      <w:proofErr w:type="gramEnd"/>
      <w:r w:rsidRPr="00C902D8">
        <w:rPr>
          <w:sz w:val="23"/>
          <w:szCs w:val="23"/>
        </w:rPr>
        <w:t xml:space="preserve"> когда дом построен, возникают ситуации, что метраж объекта оказывается больше, чем планировалось</w:t>
      </w:r>
      <w:r>
        <w:rPr>
          <w:sz w:val="23"/>
          <w:szCs w:val="23"/>
        </w:rPr>
        <w:t>, в</w:t>
      </w:r>
      <w:r w:rsidRPr="00C902D8">
        <w:rPr>
          <w:sz w:val="23"/>
          <w:szCs w:val="23"/>
        </w:rPr>
        <w:t xml:space="preserve">ладельцу приходится доплачивать. </w:t>
      </w:r>
    </w:p>
    <w:p w14:paraId="225B7E2D" w14:textId="7D9046DB" w:rsidR="00C902D8" w:rsidRPr="00C902D8" w:rsidRDefault="00C902D8" w:rsidP="00C902D8">
      <w:pPr>
        <w:pStyle w:val="s1"/>
        <w:spacing w:before="0" w:beforeAutospacing="0" w:after="0" w:afterAutospacing="0"/>
        <w:ind w:firstLine="567"/>
        <w:contextualSpacing/>
        <w:jc w:val="both"/>
        <w:rPr>
          <w:sz w:val="23"/>
          <w:szCs w:val="23"/>
        </w:rPr>
      </w:pPr>
      <w:r w:rsidRPr="00C902D8">
        <w:rPr>
          <w:sz w:val="23"/>
          <w:szCs w:val="23"/>
        </w:rPr>
        <w:t>ФНС России поясняет, что факт дополнительной оплаты в связи с увеличением площади жилого помещения после ввода в эксплуатацию объекта строительства при определении минимального срока владения в отношении такого жилого помещения не учитывается.</w:t>
      </w:r>
    </w:p>
    <w:p w14:paraId="2B043BB9" w14:textId="77777777" w:rsidR="00C902D8" w:rsidRPr="00C902D8" w:rsidRDefault="00C902D8" w:rsidP="00C902D8">
      <w:pPr>
        <w:pStyle w:val="s1"/>
        <w:spacing w:before="0" w:beforeAutospacing="0" w:after="0" w:afterAutospacing="0"/>
        <w:ind w:firstLine="567"/>
        <w:contextualSpacing/>
        <w:jc w:val="both"/>
        <w:rPr>
          <w:sz w:val="23"/>
          <w:szCs w:val="23"/>
        </w:rPr>
      </w:pPr>
      <w:r w:rsidRPr="00C902D8">
        <w:rPr>
          <w:sz w:val="23"/>
          <w:szCs w:val="23"/>
        </w:rPr>
        <w:t>Поправки также распространяются на доходы граждан, полученные начиная с 2019 года.</w:t>
      </w:r>
    </w:p>
    <w:p w14:paraId="7359F6B1" w14:textId="77777777" w:rsidR="007F04CD" w:rsidRPr="00322609" w:rsidRDefault="007F04CD" w:rsidP="00322609">
      <w:pPr>
        <w:pStyle w:val="s1"/>
        <w:numPr>
          <w:ilvl w:val="0"/>
          <w:numId w:val="24"/>
        </w:numPr>
        <w:spacing w:before="120" w:beforeAutospacing="0" w:after="0" w:afterAutospacing="0"/>
        <w:ind w:left="567" w:hanging="567"/>
        <w:jc w:val="both"/>
        <w:rPr>
          <w:b/>
          <w:bCs/>
          <w:sz w:val="23"/>
          <w:szCs w:val="23"/>
        </w:rPr>
      </w:pPr>
      <w:r w:rsidRPr="007F04CD">
        <w:rPr>
          <w:b/>
          <w:bCs/>
          <w:sz w:val="23"/>
          <w:szCs w:val="23"/>
        </w:rPr>
        <w:t xml:space="preserve">Случаи обложения НДФЛ экономия на процентах по займам </w:t>
      </w:r>
    </w:p>
    <w:p w14:paraId="638B1F41" w14:textId="5D59CCAD" w:rsidR="007F04CD" w:rsidRPr="00C902D8" w:rsidRDefault="007F04CD" w:rsidP="007F04CD">
      <w:pPr>
        <w:pStyle w:val="s1"/>
        <w:spacing w:before="120" w:beforeAutospacing="0" w:after="120" w:afterAutospacing="0"/>
        <w:ind w:left="567"/>
        <w:jc w:val="both"/>
        <w:rPr>
          <w:rStyle w:val="a3"/>
          <w:i/>
          <w:iCs/>
          <w:color w:val="000000" w:themeColor="text1"/>
          <w:sz w:val="23"/>
          <w:szCs w:val="23"/>
          <w:u w:val="none"/>
        </w:rPr>
      </w:pPr>
      <w:r w:rsidRPr="00C902D8">
        <w:rPr>
          <w:rStyle w:val="a3"/>
          <w:i/>
          <w:iCs/>
          <w:color w:val="000000" w:themeColor="text1"/>
          <w:sz w:val="23"/>
          <w:szCs w:val="23"/>
          <w:u w:val="none"/>
        </w:rPr>
        <w:t>Письмо Департамента налоговой политики Минфина России от 23 августа 2021 г. N 03-04-05/67674</w:t>
      </w:r>
    </w:p>
    <w:p w14:paraId="132E549A" w14:textId="7EDA84C5" w:rsidR="007F04CD" w:rsidRPr="007F04CD" w:rsidRDefault="007F04CD" w:rsidP="007F04CD">
      <w:pPr>
        <w:pStyle w:val="s1"/>
        <w:spacing w:before="0" w:beforeAutospacing="0" w:after="0" w:afterAutospacing="0"/>
        <w:ind w:firstLine="567"/>
        <w:jc w:val="both"/>
        <w:rPr>
          <w:bCs/>
          <w:sz w:val="23"/>
          <w:szCs w:val="23"/>
        </w:rPr>
      </w:pPr>
      <w:r>
        <w:rPr>
          <w:bCs/>
          <w:sz w:val="23"/>
          <w:szCs w:val="23"/>
        </w:rPr>
        <w:t>С</w:t>
      </w:r>
      <w:r w:rsidRPr="007F04CD">
        <w:rPr>
          <w:bCs/>
          <w:sz w:val="23"/>
          <w:szCs w:val="23"/>
        </w:rPr>
        <w:t xml:space="preserve"> 1 января 2018 г</w:t>
      </w:r>
      <w:r>
        <w:rPr>
          <w:bCs/>
          <w:sz w:val="23"/>
          <w:szCs w:val="23"/>
        </w:rPr>
        <w:t xml:space="preserve">. </w:t>
      </w:r>
      <w:r w:rsidRPr="007F04CD">
        <w:rPr>
          <w:bCs/>
          <w:sz w:val="23"/>
          <w:szCs w:val="23"/>
        </w:rPr>
        <w:t xml:space="preserve">материальная выгода, полученная от экономии на процентах за пользование налогоплательщиком заемными (кредитными) средствами (за исключением материальной выгоды, </w:t>
      </w:r>
      <w:r w:rsidR="00C73D89">
        <w:rPr>
          <w:bCs/>
          <w:sz w:val="23"/>
          <w:szCs w:val="23"/>
        </w:rPr>
        <w:t>для целей</w:t>
      </w:r>
      <w:proofErr w:type="gramStart"/>
      <w:r w:rsidR="00C73D89">
        <w:rPr>
          <w:bCs/>
          <w:sz w:val="23"/>
          <w:szCs w:val="23"/>
        </w:rPr>
        <w:t xml:space="preserve"> </w:t>
      </w:r>
      <w:r w:rsidRPr="007F04CD">
        <w:rPr>
          <w:bCs/>
          <w:sz w:val="23"/>
          <w:szCs w:val="23"/>
        </w:rPr>
        <w:t>)</w:t>
      </w:r>
      <w:proofErr w:type="gramEnd"/>
      <w:r w:rsidRPr="007F04CD">
        <w:rPr>
          <w:bCs/>
          <w:sz w:val="23"/>
          <w:szCs w:val="23"/>
        </w:rPr>
        <w:t>, признается доходом налогоплательщика, при соблюдении хотя бы одного из следующих условий:</w:t>
      </w:r>
    </w:p>
    <w:p w14:paraId="7370553C" w14:textId="583A5CC6" w:rsidR="007F04CD" w:rsidRPr="007F04CD" w:rsidRDefault="007F04CD" w:rsidP="007F04CD">
      <w:pPr>
        <w:pStyle w:val="s1"/>
        <w:spacing w:before="0" w:beforeAutospacing="0" w:after="0" w:afterAutospacing="0"/>
        <w:ind w:firstLine="567"/>
        <w:jc w:val="both"/>
        <w:rPr>
          <w:bCs/>
          <w:sz w:val="23"/>
          <w:szCs w:val="23"/>
        </w:rPr>
      </w:pPr>
      <w:r w:rsidRPr="007F04CD">
        <w:rPr>
          <w:bCs/>
          <w:sz w:val="23"/>
          <w:szCs w:val="23"/>
        </w:rPr>
        <w:t xml:space="preserve">средства получены налогоплательщиком от организации или </w:t>
      </w:r>
      <w:r>
        <w:rPr>
          <w:bCs/>
          <w:sz w:val="23"/>
          <w:szCs w:val="23"/>
        </w:rPr>
        <w:t>ИП</w:t>
      </w:r>
      <w:r w:rsidRPr="007F04CD">
        <w:rPr>
          <w:bCs/>
          <w:sz w:val="23"/>
          <w:szCs w:val="23"/>
        </w:rPr>
        <w:t>, которые признаны взаимозависимым лицом налогоплательщика либо с которыми налогоплательщик состоит в трудовых отношениях;</w:t>
      </w:r>
    </w:p>
    <w:p w14:paraId="3782CEF7" w14:textId="77777777" w:rsidR="007F04CD" w:rsidRPr="007F04CD" w:rsidRDefault="007F04CD" w:rsidP="007F04CD">
      <w:pPr>
        <w:pStyle w:val="s1"/>
        <w:spacing w:before="0" w:beforeAutospacing="0" w:after="0" w:afterAutospacing="0"/>
        <w:ind w:firstLine="567"/>
        <w:jc w:val="both"/>
        <w:rPr>
          <w:bCs/>
          <w:sz w:val="23"/>
          <w:szCs w:val="23"/>
        </w:rPr>
      </w:pPr>
      <w:r w:rsidRPr="007F04CD">
        <w:rPr>
          <w:bCs/>
          <w:sz w:val="23"/>
          <w:szCs w:val="23"/>
        </w:rPr>
        <w:t>такая экономия фактически является материальной помощью либо формой встречного исполнения организацией или индивидуальным предпринимателем обязательства перед налогоплательщиком, в том числе оплатой (вознаграждением) за поставленные налогоплательщиком товары (выполненные работы, оказанные услуги).</w:t>
      </w:r>
    </w:p>
    <w:p w14:paraId="304AB06C" w14:textId="61EF0B19" w:rsidR="007F04CD" w:rsidRPr="007F04CD" w:rsidRDefault="007F04CD" w:rsidP="007F04CD">
      <w:pPr>
        <w:pStyle w:val="s1"/>
        <w:spacing w:before="0" w:beforeAutospacing="0" w:after="0" w:afterAutospacing="0"/>
        <w:ind w:firstLine="567"/>
        <w:jc w:val="both"/>
        <w:rPr>
          <w:bCs/>
          <w:sz w:val="23"/>
          <w:szCs w:val="23"/>
        </w:rPr>
      </w:pPr>
      <w:r>
        <w:rPr>
          <w:bCs/>
          <w:sz w:val="23"/>
          <w:szCs w:val="23"/>
        </w:rPr>
        <w:t>В иных  случаях</w:t>
      </w:r>
      <w:r w:rsidRPr="007F04CD">
        <w:rPr>
          <w:bCs/>
          <w:sz w:val="23"/>
          <w:szCs w:val="23"/>
        </w:rPr>
        <w:t>, с 1 января 2018 года соответствующая экономия не признается доходом в целях налогообложения.</w:t>
      </w:r>
    </w:p>
    <w:p w14:paraId="5F23FC79" w14:textId="434AB984" w:rsidR="004B1345" w:rsidRPr="004B1345" w:rsidRDefault="004B1345" w:rsidP="004B1345">
      <w:pPr>
        <w:pStyle w:val="s1"/>
        <w:numPr>
          <w:ilvl w:val="0"/>
          <w:numId w:val="24"/>
        </w:numPr>
        <w:spacing w:before="120" w:beforeAutospacing="0" w:after="0" w:afterAutospacing="0"/>
        <w:ind w:left="567" w:hanging="567"/>
        <w:jc w:val="both"/>
        <w:rPr>
          <w:b/>
          <w:bCs/>
          <w:sz w:val="23"/>
          <w:szCs w:val="23"/>
        </w:rPr>
      </w:pPr>
      <w:r w:rsidRPr="004B1345">
        <w:rPr>
          <w:b/>
          <w:bCs/>
          <w:sz w:val="23"/>
          <w:szCs w:val="23"/>
        </w:rPr>
        <w:t xml:space="preserve">Если со дня смерти наследодателя до момента </w:t>
      </w:r>
      <w:proofErr w:type="spellStart"/>
      <w:r w:rsidRPr="004B1345">
        <w:rPr>
          <w:b/>
          <w:bCs/>
          <w:sz w:val="23"/>
          <w:szCs w:val="23"/>
        </w:rPr>
        <w:t>госрегистрации</w:t>
      </w:r>
      <w:proofErr w:type="spellEnd"/>
      <w:r w:rsidRPr="004B1345">
        <w:rPr>
          <w:b/>
          <w:bCs/>
          <w:sz w:val="23"/>
          <w:szCs w:val="23"/>
        </w:rPr>
        <w:t xml:space="preserve"> перехода права собственности на недвижимость от наследника к другому лицу прошло 3 года и более, полученный от продажи доход освобождается от НДФЛ. Если прошло менее 3 лет, доход облагается НДФЛ.</w:t>
      </w:r>
    </w:p>
    <w:p w14:paraId="4F73AF90" w14:textId="77777777" w:rsidR="004B1345" w:rsidRPr="004B1345" w:rsidRDefault="004B1345" w:rsidP="004B1345">
      <w:pPr>
        <w:pStyle w:val="s1"/>
        <w:spacing w:before="120" w:beforeAutospacing="0" w:after="120" w:afterAutospacing="0"/>
        <w:ind w:left="567"/>
        <w:jc w:val="both"/>
        <w:rPr>
          <w:rStyle w:val="a3"/>
          <w:i/>
          <w:iCs/>
          <w:color w:val="000000" w:themeColor="text1"/>
          <w:u w:val="none"/>
        </w:rPr>
      </w:pPr>
      <w:r w:rsidRPr="004B1345">
        <w:rPr>
          <w:rStyle w:val="a3"/>
          <w:i/>
          <w:iCs/>
          <w:color w:val="000000" w:themeColor="text1"/>
          <w:u w:val="none"/>
        </w:rPr>
        <w:t>Письмо Департамента налоговой политики Минфина России от 24 августа 2021 г. N 03-04-05/67926</w:t>
      </w:r>
    </w:p>
    <w:p w14:paraId="74FBF424" w14:textId="77777777" w:rsidR="009329C6" w:rsidRDefault="009329C6" w:rsidP="009329C6">
      <w:pPr>
        <w:pStyle w:val="s1"/>
        <w:numPr>
          <w:ilvl w:val="0"/>
          <w:numId w:val="24"/>
        </w:numPr>
        <w:spacing w:before="120" w:beforeAutospacing="0" w:after="0" w:afterAutospacing="0"/>
        <w:ind w:left="567" w:hanging="567"/>
        <w:jc w:val="both"/>
        <w:rPr>
          <w:b/>
          <w:bCs/>
          <w:sz w:val="23"/>
          <w:szCs w:val="23"/>
        </w:rPr>
      </w:pPr>
      <w:r w:rsidRPr="009329C6">
        <w:rPr>
          <w:b/>
          <w:bCs/>
          <w:sz w:val="23"/>
          <w:szCs w:val="23"/>
        </w:rPr>
        <w:t xml:space="preserve">Срок владения квартирой, приобретенной по договору участия в долевом строительстве, исчисляется </w:t>
      </w:r>
      <w:proofErr w:type="gramStart"/>
      <w:r w:rsidRPr="009329C6">
        <w:rPr>
          <w:b/>
          <w:bCs/>
          <w:sz w:val="23"/>
          <w:szCs w:val="23"/>
        </w:rPr>
        <w:t>с даты</w:t>
      </w:r>
      <w:proofErr w:type="gramEnd"/>
      <w:r w:rsidRPr="009329C6">
        <w:rPr>
          <w:b/>
          <w:bCs/>
          <w:sz w:val="23"/>
          <w:szCs w:val="23"/>
        </w:rPr>
        <w:t xml:space="preserve"> полной оплаты ее стоимости (без учета доплаты за увеличенную площадь).</w:t>
      </w:r>
    </w:p>
    <w:p w14:paraId="577FCBE8" w14:textId="0DFFC2D2" w:rsidR="009329C6" w:rsidRPr="009329C6" w:rsidRDefault="009329C6" w:rsidP="009329C6">
      <w:pPr>
        <w:pStyle w:val="s1"/>
        <w:spacing w:before="120" w:beforeAutospacing="0" w:after="120" w:afterAutospacing="0"/>
        <w:ind w:left="567"/>
        <w:jc w:val="both"/>
        <w:rPr>
          <w:rStyle w:val="a3"/>
          <w:i/>
          <w:iCs/>
          <w:color w:val="000000" w:themeColor="text1"/>
          <w:sz w:val="23"/>
          <w:szCs w:val="23"/>
          <w:u w:val="none"/>
        </w:rPr>
      </w:pPr>
      <w:r w:rsidRPr="009329C6">
        <w:rPr>
          <w:rStyle w:val="a3"/>
          <w:i/>
          <w:iCs/>
          <w:color w:val="000000" w:themeColor="text1"/>
          <w:sz w:val="23"/>
          <w:szCs w:val="23"/>
          <w:u w:val="none"/>
        </w:rPr>
        <w:t>Письмо Департамента налоговой политики Минфина России от 26 августа 2021 г. N 03-04-05/68926</w:t>
      </w:r>
    </w:p>
    <w:p w14:paraId="00D1FC06" w14:textId="77777777" w:rsidR="009329C6" w:rsidRPr="009329C6" w:rsidRDefault="009329C6" w:rsidP="009329C6">
      <w:pPr>
        <w:pStyle w:val="s1"/>
        <w:spacing w:before="0" w:beforeAutospacing="0" w:after="0" w:afterAutospacing="0"/>
        <w:ind w:firstLine="567"/>
        <w:jc w:val="both"/>
        <w:rPr>
          <w:bCs/>
          <w:sz w:val="23"/>
          <w:szCs w:val="23"/>
        </w:rPr>
      </w:pPr>
      <w:r w:rsidRPr="009329C6">
        <w:rPr>
          <w:bCs/>
          <w:sz w:val="23"/>
          <w:szCs w:val="23"/>
        </w:rPr>
        <w:t>Таким образом, если квартира находилась в собственности в течение минимального предельного срока владения и более, доход от продажи освобождается от НДФЛ.</w:t>
      </w:r>
    </w:p>
    <w:p w14:paraId="5FD9110C" w14:textId="77777777" w:rsidR="004D44F3" w:rsidRPr="004D44F3" w:rsidRDefault="004D44F3" w:rsidP="004D44F3">
      <w:pPr>
        <w:pStyle w:val="s1"/>
        <w:numPr>
          <w:ilvl w:val="0"/>
          <w:numId w:val="24"/>
        </w:numPr>
        <w:spacing w:before="120" w:beforeAutospacing="0" w:after="0" w:afterAutospacing="0"/>
        <w:ind w:left="567" w:hanging="567"/>
        <w:jc w:val="both"/>
        <w:rPr>
          <w:b/>
          <w:bCs/>
          <w:sz w:val="23"/>
          <w:szCs w:val="23"/>
        </w:rPr>
      </w:pPr>
      <w:r w:rsidRPr="004D44F3">
        <w:rPr>
          <w:b/>
          <w:bCs/>
          <w:sz w:val="23"/>
          <w:szCs w:val="23"/>
        </w:rPr>
        <w:t>Как быть с НДФЛ, если суд уменьшил цену ДДУ, присудил выплатить гражданину штраф, компенсировать моральный вред и возместить судебные расходы</w:t>
      </w:r>
    </w:p>
    <w:p w14:paraId="7ABD3D54" w14:textId="3E3E63CA" w:rsidR="004D44F3" w:rsidRPr="004D44F3" w:rsidRDefault="004D44F3" w:rsidP="004D44F3">
      <w:pPr>
        <w:pStyle w:val="s1"/>
        <w:spacing w:before="120" w:beforeAutospacing="0" w:after="120" w:afterAutospacing="0"/>
        <w:ind w:left="567"/>
        <w:jc w:val="both"/>
        <w:rPr>
          <w:rStyle w:val="a3"/>
          <w:i/>
          <w:iCs/>
          <w:color w:val="000000" w:themeColor="text1"/>
          <w:sz w:val="23"/>
          <w:szCs w:val="23"/>
          <w:u w:val="none"/>
        </w:rPr>
      </w:pPr>
      <w:r w:rsidRPr="00322609">
        <w:rPr>
          <w:rStyle w:val="a3"/>
          <w:i/>
          <w:iCs/>
          <w:color w:val="000000" w:themeColor="text1"/>
          <w:sz w:val="23"/>
          <w:szCs w:val="23"/>
          <w:u w:val="none"/>
        </w:rPr>
        <w:t>Письмо Департамента налоговой политики Минфина России от 27 августа 2021 г. N 03-04-05/69276</w:t>
      </w:r>
    </w:p>
    <w:p w14:paraId="256FE782" w14:textId="77777777" w:rsidR="004D44F3" w:rsidRPr="004D44F3" w:rsidRDefault="004D44F3" w:rsidP="004D44F3">
      <w:pPr>
        <w:pStyle w:val="s1"/>
        <w:spacing w:before="0" w:beforeAutospacing="0" w:after="0" w:afterAutospacing="0"/>
        <w:ind w:firstLine="567"/>
        <w:jc w:val="both"/>
        <w:rPr>
          <w:bCs/>
          <w:sz w:val="23"/>
          <w:szCs w:val="23"/>
        </w:rPr>
      </w:pPr>
      <w:r w:rsidRPr="004D44F3">
        <w:rPr>
          <w:bCs/>
          <w:sz w:val="23"/>
          <w:szCs w:val="23"/>
        </w:rPr>
        <w:t>Если при уменьшении цены договора долевого участия физлицу возвращается часть ранее уплаченной им суммы, эти деньги не признаются доходом и не облагаются НДФЛ.</w:t>
      </w:r>
    </w:p>
    <w:p w14:paraId="51111A27" w14:textId="77777777" w:rsidR="004D44F3" w:rsidRPr="004D44F3" w:rsidRDefault="004D44F3" w:rsidP="004D44F3">
      <w:pPr>
        <w:pStyle w:val="s1"/>
        <w:spacing w:before="0" w:beforeAutospacing="0" w:after="0" w:afterAutospacing="0"/>
        <w:ind w:firstLine="567"/>
        <w:jc w:val="both"/>
        <w:rPr>
          <w:bCs/>
          <w:sz w:val="23"/>
          <w:szCs w:val="23"/>
        </w:rPr>
      </w:pPr>
      <w:r w:rsidRPr="004D44F3">
        <w:rPr>
          <w:bCs/>
          <w:sz w:val="23"/>
          <w:szCs w:val="23"/>
        </w:rPr>
        <w:t>Штраф и неустойка, выплачиваемые организацией на основании решения суда, облагаются НДФЛ.</w:t>
      </w:r>
    </w:p>
    <w:p w14:paraId="18251F4A" w14:textId="67C8B4DE" w:rsidR="004D44F3" w:rsidRPr="004D44F3" w:rsidRDefault="00BF2A48" w:rsidP="004D44F3">
      <w:pPr>
        <w:pStyle w:val="s1"/>
        <w:spacing w:before="0" w:beforeAutospacing="0" w:after="0" w:afterAutospacing="0"/>
        <w:ind w:firstLine="567"/>
        <w:jc w:val="both"/>
        <w:rPr>
          <w:bCs/>
          <w:sz w:val="23"/>
          <w:szCs w:val="23"/>
        </w:rPr>
      </w:pPr>
      <w:r>
        <w:rPr>
          <w:bCs/>
          <w:sz w:val="23"/>
          <w:szCs w:val="23"/>
        </w:rPr>
        <w:t>В</w:t>
      </w:r>
      <w:r w:rsidRPr="004D44F3">
        <w:rPr>
          <w:bCs/>
          <w:sz w:val="23"/>
          <w:szCs w:val="23"/>
        </w:rPr>
        <w:t xml:space="preserve">ыплачиваемая по решению суда </w:t>
      </w:r>
      <w:r w:rsidR="004D44F3" w:rsidRPr="004D44F3">
        <w:rPr>
          <w:bCs/>
          <w:sz w:val="23"/>
          <w:szCs w:val="23"/>
        </w:rPr>
        <w:t xml:space="preserve">сумма компенсации </w:t>
      </w:r>
      <w:proofErr w:type="gramStart"/>
      <w:r w:rsidR="004D44F3" w:rsidRPr="004D44F3">
        <w:rPr>
          <w:bCs/>
          <w:sz w:val="23"/>
          <w:szCs w:val="23"/>
        </w:rPr>
        <w:t>морального вреда, причиненного увечьем или иным повреждением здоровья</w:t>
      </w:r>
      <w:r w:rsidRPr="00BF2A48">
        <w:rPr>
          <w:bCs/>
          <w:sz w:val="23"/>
          <w:szCs w:val="23"/>
        </w:rPr>
        <w:t xml:space="preserve"> </w:t>
      </w:r>
      <w:r>
        <w:rPr>
          <w:bCs/>
          <w:sz w:val="23"/>
          <w:szCs w:val="23"/>
        </w:rPr>
        <w:t>о</w:t>
      </w:r>
      <w:r w:rsidRPr="004D44F3">
        <w:rPr>
          <w:bCs/>
          <w:sz w:val="23"/>
          <w:szCs w:val="23"/>
        </w:rPr>
        <w:t>свобождается</w:t>
      </w:r>
      <w:proofErr w:type="gramEnd"/>
      <w:r w:rsidRPr="004D44F3">
        <w:rPr>
          <w:bCs/>
          <w:sz w:val="23"/>
          <w:szCs w:val="23"/>
        </w:rPr>
        <w:t xml:space="preserve"> от НДФЛ</w:t>
      </w:r>
      <w:r w:rsidR="004D44F3" w:rsidRPr="004D44F3">
        <w:rPr>
          <w:bCs/>
          <w:sz w:val="23"/>
          <w:szCs w:val="23"/>
        </w:rPr>
        <w:t>.</w:t>
      </w:r>
    </w:p>
    <w:p w14:paraId="632E1A8B" w14:textId="77777777" w:rsidR="004D44F3" w:rsidRPr="004D44F3" w:rsidRDefault="004D44F3" w:rsidP="004D44F3">
      <w:pPr>
        <w:pStyle w:val="s1"/>
        <w:spacing w:before="0" w:beforeAutospacing="0" w:after="0" w:afterAutospacing="0"/>
        <w:ind w:firstLine="567"/>
        <w:jc w:val="both"/>
        <w:rPr>
          <w:bCs/>
          <w:sz w:val="23"/>
          <w:szCs w:val="23"/>
        </w:rPr>
      </w:pPr>
      <w:r w:rsidRPr="004D44F3">
        <w:rPr>
          <w:bCs/>
          <w:sz w:val="23"/>
          <w:szCs w:val="23"/>
        </w:rPr>
        <w:t>Суммы возмещения судебных расходов не облагаются НДФЛ.</w:t>
      </w:r>
    </w:p>
    <w:p w14:paraId="1586CC6E" w14:textId="77777777" w:rsidR="004D44F3" w:rsidRPr="004D44F3" w:rsidRDefault="004D44F3" w:rsidP="004D44F3">
      <w:pPr>
        <w:pStyle w:val="s1"/>
        <w:numPr>
          <w:ilvl w:val="0"/>
          <w:numId w:val="24"/>
        </w:numPr>
        <w:spacing w:before="120" w:beforeAutospacing="0" w:after="0" w:afterAutospacing="0"/>
        <w:ind w:left="567" w:hanging="567"/>
        <w:jc w:val="both"/>
        <w:rPr>
          <w:b/>
          <w:bCs/>
          <w:sz w:val="23"/>
          <w:szCs w:val="23"/>
        </w:rPr>
      </w:pPr>
      <w:r w:rsidRPr="004D44F3">
        <w:rPr>
          <w:b/>
          <w:bCs/>
          <w:sz w:val="23"/>
          <w:szCs w:val="23"/>
        </w:rPr>
        <w:t>Квартира приобретена в 2019 г.: вычет по НДФЛ можно получить с доходов за этот же год от операций с ценными бумагами</w:t>
      </w:r>
    </w:p>
    <w:p w14:paraId="05765240" w14:textId="7E8F8245" w:rsidR="004D44F3" w:rsidRPr="004D44F3" w:rsidRDefault="004D44F3" w:rsidP="004D44F3">
      <w:pPr>
        <w:pStyle w:val="s1"/>
        <w:spacing w:before="120" w:beforeAutospacing="0" w:after="120" w:afterAutospacing="0"/>
        <w:ind w:left="567"/>
        <w:jc w:val="both"/>
        <w:rPr>
          <w:rStyle w:val="a3"/>
          <w:i/>
          <w:iCs/>
          <w:color w:val="000000" w:themeColor="text1"/>
          <w:sz w:val="23"/>
          <w:szCs w:val="23"/>
          <w:u w:val="none"/>
        </w:rPr>
      </w:pPr>
      <w:r w:rsidRPr="00322609">
        <w:rPr>
          <w:rStyle w:val="a3"/>
          <w:i/>
          <w:iCs/>
          <w:color w:val="000000" w:themeColor="text1"/>
          <w:sz w:val="23"/>
          <w:szCs w:val="23"/>
          <w:u w:val="none"/>
        </w:rPr>
        <w:t>Письмо Департамента налоговой политики Минфина России от 27 августа 2021 г. N 03-04-05/69177</w:t>
      </w:r>
    </w:p>
    <w:p w14:paraId="6F5D4CA2" w14:textId="77777777" w:rsidR="004D44F3" w:rsidRPr="004D44F3" w:rsidRDefault="004D44F3" w:rsidP="004D44F3">
      <w:pPr>
        <w:pStyle w:val="s1"/>
        <w:spacing w:before="0" w:beforeAutospacing="0" w:after="0" w:afterAutospacing="0"/>
        <w:ind w:firstLine="567"/>
        <w:jc w:val="both"/>
        <w:rPr>
          <w:bCs/>
          <w:sz w:val="23"/>
          <w:szCs w:val="23"/>
        </w:rPr>
      </w:pPr>
      <w:r w:rsidRPr="004D44F3">
        <w:rPr>
          <w:bCs/>
          <w:sz w:val="23"/>
          <w:szCs w:val="23"/>
        </w:rPr>
        <w:t>В отношении квартиры, приобретенной в 2019 г., налогоплательщик вправе при наличии в том же налоговом периоде доходов, облагаемых НДФЛ по ставке 13% (в том числе от операций с ценными бумагами), получить имущественный вычет.</w:t>
      </w:r>
    </w:p>
    <w:p w14:paraId="6951E2CA" w14:textId="77777777" w:rsidR="004D44F3" w:rsidRPr="004D44F3" w:rsidRDefault="004D44F3" w:rsidP="004D44F3">
      <w:pPr>
        <w:pStyle w:val="s1"/>
        <w:spacing w:before="0" w:beforeAutospacing="0" w:after="0" w:afterAutospacing="0"/>
        <w:ind w:firstLine="567"/>
        <w:jc w:val="both"/>
        <w:rPr>
          <w:bCs/>
          <w:sz w:val="23"/>
          <w:szCs w:val="23"/>
        </w:rPr>
      </w:pPr>
      <w:r w:rsidRPr="004D44F3">
        <w:rPr>
          <w:bCs/>
          <w:sz w:val="23"/>
          <w:szCs w:val="23"/>
        </w:rPr>
        <w:t>В отношении доходов от долевого участия в организации, а также в виде выигрышей от участия в азартных играх и лотереях налоговые вычеты не применяются.</w:t>
      </w:r>
    </w:p>
    <w:p w14:paraId="79C30D40" w14:textId="77777777" w:rsidR="004D44F3" w:rsidRDefault="004D44F3" w:rsidP="004D44F3">
      <w:pPr>
        <w:pStyle w:val="s1"/>
        <w:numPr>
          <w:ilvl w:val="0"/>
          <w:numId w:val="24"/>
        </w:numPr>
        <w:spacing w:before="120" w:beforeAutospacing="0" w:after="0" w:afterAutospacing="0"/>
        <w:ind w:left="567" w:hanging="567"/>
        <w:jc w:val="both"/>
        <w:rPr>
          <w:b/>
          <w:bCs/>
          <w:sz w:val="23"/>
          <w:szCs w:val="23"/>
        </w:rPr>
      </w:pPr>
      <w:r w:rsidRPr="004D44F3">
        <w:rPr>
          <w:b/>
          <w:bCs/>
          <w:sz w:val="23"/>
          <w:szCs w:val="23"/>
        </w:rPr>
        <w:t>Сам по себе факт банковского перевода между физлицами не является объектом налогообложения</w:t>
      </w:r>
    </w:p>
    <w:p w14:paraId="696CB7DC" w14:textId="1FDB1B6C" w:rsidR="004D44F3" w:rsidRPr="004D44F3" w:rsidRDefault="004D44F3" w:rsidP="004D44F3">
      <w:pPr>
        <w:pStyle w:val="s1"/>
        <w:spacing w:before="120" w:beforeAutospacing="0" w:after="120" w:afterAutospacing="0"/>
        <w:ind w:left="567"/>
        <w:jc w:val="both"/>
        <w:rPr>
          <w:rStyle w:val="a3"/>
          <w:i/>
          <w:iCs/>
          <w:color w:val="000000" w:themeColor="text1"/>
          <w:sz w:val="23"/>
          <w:szCs w:val="23"/>
          <w:u w:val="none"/>
        </w:rPr>
      </w:pPr>
      <w:r w:rsidRPr="004D44F3">
        <w:rPr>
          <w:rStyle w:val="a3"/>
          <w:i/>
          <w:iCs/>
          <w:color w:val="000000" w:themeColor="text1"/>
          <w:sz w:val="23"/>
          <w:szCs w:val="23"/>
          <w:u w:val="none"/>
        </w:rPr>
        <w:t>Письмо Департамента налоговой политики Минфина России от 27 августа 2021 г. N 03-04-05/69398</w:t>
      </w:r>
    </w:p>
    <w:p w14:paraId="4AE03B3F" w14:textId="77777777" w:rsidR="004D44F3" w:rsidRPr="004D44F3" w:rsidRDefault="004D44F3" w:rsidP="004D44F3">
      <w:pPr>
        <w:pStyle w:val="s1"/>
        <w:spacing w:before="120" w:beforeAutospacing="0" w:after="0" w:afterAutospacing="0"/>
        <w:ind w:firstLine="567"/>
        <w:jc w:val="both"/>
        <w:rPr>
          <w:bCs/>
          <w:sz w:val="23"/>
          <w:szCs w:val="23"/>
        </w:rPr>
      </w:pPr>
      <w:r w:rsidRPr="004D44F3">
        <w:rPr>
          <w:bCs/>
          <w:sz w:val="23"/>
          <w:szCs w:val="23"/>
        </w:rPr>
        <w:t>Деньги, безвозмездно полученные от физлица, в том числе банковским переводом, не облагаются НДФЛ. Сам по себе факт банковского перевода между физлицами не является объектом налогообложения.</w:t>
      </w:r>
    </w:p>
    <w:p w14:paraId="174DC86A" w14:textId="77777777" w:rsidR="004D44F3" w:rsidRPr="004D44F3" w:rsidRDefault="004D44F3" w:rsidP="004D44F3">
      <w:pPr>
        <w:pStyle w:val="s1"/>
        <w:spacing w:before="120" w:beforeAutospacing="0" w:after="0" w:afterAutospacing="0"/>
        <w:ind w:firstLine="567"/>
        <w:jc w:val="both"/>
        <w:rPr>
          <w:bCs/>
          <w:sz w:val="23"/>
          <w:szCs w:val="23"/>
        </w:rPr>
      </w:pPr>
      <w:r w:rsidRPr="004D44F3">
        <w:rPr>
          <w:bCs/>
          <w:sz w:val="23"/>
          <w:szCs w:val="23"/>
        </w:rPr>
        <w:t>Вместе с тем деньги, поступившие на счет физлица, например, в качестве оплаты проданного имущества или вознаграждения за оказанные услуги, признаются доходом и облагаются НДФЛ.</w:t>
      </w:r>
    </w:p>
    <w:p w14:paraId="1E0E4CE6" w14:textId="77777777" w:rsidR="004D44F3" w:rsidRPr="004D44F3" w:rsidRDefault="004D44F3" w:rsidP="004D44F3">
      <w:pPr>
        <w:pStyle w:val="s1"/>
        <w:spacing w:before="120" w:beforeAutospacing="0" w:after="0" w:afterAutospacing="0"/>
        <w:ind w:firstLine="567"/>
        <w:jc w:val="both"/>
        <w:rPr>
          <w:bCs/>
          <w:sz w:val="23"/>
          <w:szCs w:val="23"/>
        </w:rPr>
      </w:pPr>
      <w:r w:rsidRPr="004D44F3">
        <w:rPr>
          <w:bCs/>
          <w:sz w:val="23"/>
          <w:szCs w:val="23"/>
        </w:rPr>
        <w:t>Возврат заемщиком физлицу суммы ранее переданного этим лицом займа не является доходом указанного лица.</w:t>
      </w:r>
    </w:p>
    <w:p w14:paraId="25A8C47C" w14:textId="3BE98B0B" w:rsidR="004D44F3" w:rsidRDefault="004D44F3" w:rsidP="004D44F3">
      <w:pPr>
        <w:pStyle w:val="s1"/>
        <w:spacing w:before="120" w:beforeAutospacing="0" w:after="0" w:afterAutospacing="0"/>
        <w:ind w:firstLine="567"/>
        <w:jc w:val="both"/>
        <w:rPr>
          <w:rFonts w:ascii="PT Serif" w:hAnsi="PT Serif"/>
          <w:color w:val="22272F"/>
          <w:sz w:val="23"/>
          <w:szCs w:val="23"/>
          <w:shd w:val="clear" w:color="auto" w:fill="FFFFFF"/>
        </w:rPr>
      </w:pPr>
      <w:r w:rsidRPr="004D44F3">
        <w:rPr>
          <w:bCs/>
          <w:sz w:val="23"/>
          <w:szCs w:val="23"/>
        </w:rPr>
        <w:t>Разъяснено, как быть с НДФЛ при продаже имущества, задействованного в бизнесе.</w:t>
      </w:r>
      <w:r>
        <w:rPr>
          <w:bCs/>
          <w:sz w:val="23"/>
          <w:szCs w:val="23"/>
        </w:rPr>
        <w:t xml:space="preserve"> </w:t>
      </w:r>
      <w:r>
        <w:rPr>
          <w:rFonts w:ascii="PT Serif" w:hAnsi="PT Serif"/>
          <w:color w:val="22272F"/>
          <w:sz w:val="23"/>
          <w:szCs w:val="23"/>
          <w:shd w:val="clear" w:color="auto" w:fill="FFFFFF"/>
        </w:rPr>
        <w:t>Если имущество использовалось в предпринимательской деятельности, то доход от его продажи не освобождается от обложения НДФЛ независимо от срока владения таким имуществом.</w:t>
      </w:r>
    </w:p>
    <w:p w14:paraId="323FFD7C" w14:textId="1870FC32" w:rsidR="009329C6" w:rsidRPr="009329C6" w:rsidRDefault="009329C6" w:rsidP="009329C6">
      <w:pPr>
        <w:pStyle w:val="s1"/>
        <w:numPr>
          <w:ilvl w:val="0"/>
          <w:numId w:val="24"/>
        </w:numPr>
        <w:spacing w:before="120" w:beforeAutospacing="0" w:after="0" w:afterAutospacing="0"/>
        <w:ind w:left="567" w:hanging="567"/>
        <w:jc w:val="both"/>
        <w:rPr>
          <w:b/>
          <w:bCs/>
          <w:sz w:val="23"/>
          <w:szCs w:val="23"/>
        </w:rPr>
      </w:pPr>
      <w:r w:rsidRPr="009329C6">
        <w:rPr>
          <w:b/>
          <w:bCs/>
          <w:sz w:val="23"/>
          <w:szCs w:val="23"/>
        </w:rPr>
        <w:t>Если нежилое помещение использовалось в предпринимательской деятельности, то доход от его продажи не освобождается от обложения налогом на доходы физических лиц независимо от срока владения такими нежилыми помещениями.</w:t>
      </w:r>
    </w:p>
    <w:p w14:paraId="4187BDDD" w14:textId="1813AED5" w:rsidR="009329C6" w:rsidRPr="00322609" w:rsidRDefault="009329C6" w:rsidP="009329C6">
      <w:pPr>
        <w:pStyle w:val="s1"/>
        <w:spacing w:before="120" w:beforeAutospacing="0" w:after="120" w:afterAutospacing="0"/>
        <w:ind w:left="567"/>
        <w:jc w:val="both"/>
        <w:rPr>
          <w:rStyle w:val="a3"/>
          <w:i/>
          <w:iCs/>
          <w:color w:val="000000" w:themeColor="text1"/>
          <w:sz w:val="23"/>
          <w:szCs w:val="23"/>
          <w:u w:val="none"/>
        </w:rPr>
      </w:pPr>
      <w:r w:rsidRPr="00322609">
        <w:rPr>
          <w:rStyle w:val="a3"/>
          <w:i/>
          <w:iCs/>
          <w:color w:val="000000" w:themeColor="text1"/>
          <w:sz w:val="23"/>
          <w:szCs w:val="23"/>
          <w:u w:val="none"/>
        </w:rPr>
        <w:t>Письмо Департамента налоговой политики Минфина России от 26 августа 2021 г. N 03-04-05/68971</w:t>
      </w:r>
    </w:p>
    <w:p w14:paraId="62F608D1" w14:textId="77777777" w:rsidR="00B2738F" w:rsidRPr="00B2738F" w:rsidRDefault="00B2738F" w:rsidP="00B2738F">
      <w:pPr>
        <w:pStyle w:val="s1"/>
        <w:numPr>
          <w:ilvl w:val="0"/>
          <w:numId w:val="24"/>
        </w:numPr>
        <w:spacing w:before="120" w:beforeAutospacing="0" w:after="0" w:afterAutospacing="0"/>
        <w:ind w:left="567" w:hanging="567"/>
        <w:jc w:val="both"/>
        <w:rPr>
          <w:b/>
          <w:bCs/>
          <w:sz w:val="23"/>
          <w:szCs w:val="23"/>
        </w:rPr>
      </w:pPr>
      <w:r w:rsidRPr="00B2738F">
        <w:rPr>
          <w:b/>
          <w:bCs/>
          <w:sz w:val="23"/>
          <w:szCs w:val="23"/>
        </w:rPr>
        <w:t>Вычет по НДФЛ на лечение детей можно получить, только если они не достигли совершеннолетия</w:t>
      </w:r>
    </w:p>
    <w:p w14:paraId="59E53E44" w14:textId="13F27127" w:rsidR="00B2738F" w:rsidRPr="00B2738F" w:rsidRDefault="00B2738F" w:rsidP="00B2738F">
      <w:pPr>
        <w:pStyle w:val="s1"/>
        <w:spacing w:before="120" w:beforeAutospacing="0" w:after="120" w:afterAutospacing="0"/>
        <w:ind w:left="567"/>
        <w:jc w:val="both"/>
        <w:rPr>
          <w:rStyle w:val="a3"/>
          <w:i/>
          <w:iCs/>
          <w:color w:val="000000" w:themeColor="text1"/>
          <w:sz w:val="23"/>
          <w:szCs w:val="23"/>
          <w:u w:val="none"/>
        </w:rPr>
      </w:pPr>
      <w:r w:rsidRPr="00322609">
        <w:rPr>
          <w:rStyle w:val="a3"/>
          <w:i/>
          <w:iCs/>
          <w:color w:val="000000" w:themeColor="text1"/>
          <w:sz w:val="23"/>
          <w:szCs w:val="23"/>
          <w:u w:val="none"/>
        </w:rPr>
        <w:t>Письмо Департамента налоговой политики Минфина России от 30 августа 2021 г. N 03-04-05/69866</w:t>
      </w:r>
    </w:p>
    <w:p w14:paraId="13BD229B" w14:textId="77777777" w:rsidR="00B2738F" w:rsidRPr="00B2738F" w:rsidRDefault="00B2738F" w:rsidP="00B2738F">
      <w:pPr>
        <w:pStyle w:val="s1"/>
        <w:spacing w:before="0" w:beforeAutospacing="0" w:after="0" w:afterAutospacing="0"/>
        <w:ind w:firstLine="567"/>
        <w:jc w:val="both"/>
        <w:rPr>
          <w:bCs/>
          <w:sz w:val="23"/>
          <w:szCs w:val="23"/>
        </w:rPr>
      </w:pPr>
      <w:r w:rsidRPr="00B2738F">
        <w:rPr>
          <w:bCs/>
          <w:sz w:val="23"/>
          <w:szCs w:val="23"/>
        </w:rPr>
        <w:t>СК признает ребенком лицо, не достигшее возраста 18 лет (совершеннолетия). Соответствующее ограничение возраста детей, затраты на лечение которых дают право родителям на получение социального налогового вычета, было установлено НК.</w:t>
      </w:r>
    </w:p>
    <w:p w14:paraId="0635E9FF" w14:textId="77777777" w:rsidR="005905E3" w:rsidRPr="005905E3" w:rsidRDefault="005905E3" w:rsidP="005905E3">
      <w:pPr>
        <w:pStyle w:val="s1"/>
        <w:numPr>
          <w:ilvl w:val="0"/>
          <w:numId w:val="24"/>
        </w:numPr>
        <w:spacing w:before="120" w:beforeAutospacing="0" w:after="0" w:afterAutospacing="0"/>
        <w:ind w:left="567" w:hanging="567"/>
        <w:jc w:val="both"/>
        <w:rPr>
          <w:b/>
          <w:bCs/>
          <w:sz w:val="23"/>
          <w:szCs w:val="23"/>
        </w:rPr>
      </w:pPr>
      <w:r w:rsidRPr="005905E3">
        <w:rPr>
          <w:b/>
          <w:bCs/>
          <w:sz w:val="23"/>
          <w:szCs w:val="23"/>
        </w:rPr>
        <w:t>Если при продаже автомобиля в декларации по НДФЛ завысить расходы на его приобретение, грозит ответственность</w:t>
      </w:r>
    </w:p>
    <w:p w14:paraId="03A4AFDA" w14:textId="77777777" w:rsidR="005905E3" w:rsidRPr="00322609" w:rsidRDefault="005905E3" w:rsidP="005905E3">
      <w:pPr>
        <w:pStyle w:val="s1"/>
        <w:spacing w:before="120" w:beforeAutospacing="0" w:after="120" w:afterAutospacing="0"/>
        <w:ind w:left="567"/>
        <w:jc w:val="both"/>
        <w:rPr>
          <w:rStyle w:val="a3"/>
          <w:i/>
          <w:iCs/>
          <w:color w:val="000000" w:themeColor="text1"/>
          <w:sz w:val="23"/>
          <w:szCs w:val="23"/>
          <w:u w:val="none"/>
        </w:rPr>
      </w:pPr>
      <w:r w:rsidRPr="00322609">
        <w:rPr>
          <w:rStyle w:val="a3"/>
          <w:i/>
          <w:iCs/>
          <w:color w:val="000000" w:themeColor="text1"/>
          <w:sz w:val="23"/>
          <w:szCs w:val="23"/>
          <w:u w:val="none"/>
        </w:rPr>
        <w:t>Письмо Федеральной налоговой службы от 31 августа 2021 г. N БС-3-11/5953@ "О рассмотрении обращений"</w:t>
      </w:r>
    </w:p>
    <w:p w14:paraId="5D5E9BA0" w14:textId="5FFAF7D0" w:rsidR="005905E3" w:rsidRPr="005905E3" w:rsidRDefault="005905E3" w:rsidP="005905E3">
      <w:pPr>
        <w:pStyle w:val="s1"/>
        <w:spacing w:before="0" w:beforeAutospacing="0" w:after="0" w:afterAutospacing="0"/>
        <w:ind w:firstLine="567"/>
        <w:jc w:val="both"/>
        <w:rPr>
          <w:bCs/>
          <w:sz w:val="23"/>
          <w:szCs w:val="23"/>
        </w:rPr>
      </w:pPr>
      <w:r w:rsidRPr="005905E3">
        <w:rPr>
          <w:bCs/>
          <w:sz w:val="23"/>
          <w:szCs w:val="23"/>
        </w:rPr>
        <w:t>В рассматриваемой ситуации в 2021 г. гражданин представил декларацию по НДФЛ за 2020 г. в связи с продажей транспортного средства, в которой доходы уменьшены на расходы, связанные с приобретением этого транспорта.</w:t>
      </w:r>
    </w:p>
    <w:p w14:paraId="1185279D" w14:textId="77777777" w:rsidR="005905E3" w:rsidRPr="005905E3" w:rsidRDefault="005905E3" w:rsidP="005905E3">
      <w:pPr>
        <w:pStyle w:val="s1"/>
        <w:spacing w:before="0" w:beforeAutospacing="0" w:after="0" w:afterAutospacing="0"/>
        <w:ind w:firstLine="567"/>
        <w:jc w:val="both"/>
        <w:rPr>
          <w:bCs/>
          <w:sz w:val="23"/>
          <w:szCs w:val="23"/>
        </w:rPr>
      </w:pPr>
      <w:r w:rsidRPr="005905E3">
        <w:rPr>
          <w:bCs/>
          <w:sz w:val="23"/>
          <w:szCs w:val="23"/>
        </w:rPr>
        <w:t>В рамках камеральной проверки было выявлено несоответствие представленных документов документам, полученным от регистрирующего органа. Расходы на приобретение транспорта налогоплательщик завысил, что привело к неуплате НДФЛ. Налогоплательщик привлечен к налоговой ответственности.</w:t>
      </w:r>
    </w:p>
    <w:p w14:paraId="3C4D6762" w14:textId="77777777" w:rsidR="005905E3" w:rsidRPr="005905E3" w:rsidRDefault="005905E3" w:rsidP="005905E3">
      <w:pPr>
        <w:pStyle w:val="s1"/>
        <w:spacing w:before="0" w:beforeAutospacing="0" w:after="0" w:afterAutospacing="0"/>
        <w:ind w:firstLine="567"/>
        <w:jc w:val="both"/>
        <w:rPr>
          <w:bCs/>
          <w:sz w:val="23"/>
          <w:szCs w:val="23"/>
        </w:rPr>
      </w:pPr>
      <w:r w:rsidRPr="005905E3">
        <w:rPr>
          <w:bCs/>
          <w:sz w:val="23"/>
          <w:szCs w:val="23"/>
        </w:rPr>
        <w:t>При несогласии с итогами налоговой проверки их можно обжаловать.</w:t>
      </w:r>
    </w:p>
    <w:p w14:paraId="122AC59E" w14:textId="4F12FF58" w:rsidR="004B5187" w:rsidRPr="004B5187" w:rsidRDefault="004B5187" w:rsidP="004B5187">
      <w:pPr>
        <w:pStyle w:val="s1"/>
        <w:numPr>
          <w:ilvl w:val="0"/>
          <w:numId w:val="24"/>
        </w:numPr>
        <w:spacing w:before="120" w:beforeAutospacing="0" w:after="0" w:afterAutospacing="0"/>
        <w:ind w:left="567" w:hanging="567"/>
        <w:jc w:val="both"/>
        <w:rPr>
          <w:b/>
          <w:bCs/>
          <w:sz w:val="23"/>
          <w:szCs w:val="23"/>
        </w:rPr>
      </w:pPr>
      <w:r w:rsidRPr="004B5187">
        <w:rPr>
          <w:b/>
          <w:bCs/>
          <w:sz w:val="23"/>
          <w:szCs w:val="23"/>
        </w:rPr>
        <w:t xml:space="preserve">НДФЛ при продаже доли в квартире, купленной с использованием </w:t>
      </w:r>
      <w:proofErr w:type="spellStart"/>
      <w:r w:rsidRPr="004B5187">
        <w:rPr>
          <w:b/>
          <w:bCs/>
          <w:sz w:val="23"/>
          <w:szCs w:val="23"/>
        </w:rPr>
        <w:t>маткапитала</w:t>
      </w:r>
      <w:proofErr w:type="spellEnd"/>
    </w:p>
    <w:p w14:paraId="045F0A69" w14:textId="34A00B96" w:rsidR="004B5187" w:rsidRPr="00322609" w:rsidRDefault="004B5187" w:rsidP="004B5187">
      <w:pPr>
        <w:pStyle w:val="s1"/>
        <w:spacing w:before="120" w:beforeAutospacing="0" w:after="120" w:afterAutospacing="0"/>
        <w:ind w:left="567"/>
        <w:jc w:val="both"/>
        <w:rPr>
          <w:rStyle w:val="a3"/>
          <w:i/>
          <w:iCs/>
          <w:color w:val="000000" w:themeColor="text1"/>
          <w:sz w:val="23"/>
          <w:szCs w:val="23"/>
          <w:u w:val="none"/>
        </w:rPr>
      </w:pPr>
      <w:r w:rsidRPr="00322609">
        <w:rPr>
          <w:rStyle w:val="a3"/>
          <w:i/>
          <w:iCs/>
          <w:color w:val="000000" w:themeColor="text1"/>
          <w:sz w:val="23"/>
          <w:szCs w:val="23"/>
          <w:u w:val="none"/>
        </w:rPr>
        <w:t>Письмо Департамента налоговой политики Минфина России от 31 августа 2021 г. N 03-04-05/70373</w:t>
      </w:r>
    </w:p>
    <w:p w14:paraId="5CA852C7" w14:textId="68C4AB36" w:rsidR="004B5187" w:rsidRPr="004B5187" w:rsidRDefault="004B5187" w:rsidP="004B5187">
      <w:pPr>
        <w:pStyle w:val="s1"/>
        <w:spacing w:before="0" w:beforeAutospacing="0" w:after="0" w:afterAutospacing="0"/>
        <w:ind w:firstLine="567"/>
        <w:jc w:val="both"/>
        <w:rPr>
          <w:bCs/>
          <w:sz w:val="23"/>
          <w:szCs w:val="23"/>
        </w:rPr>
      </w:pPr>
      <w:proofErr w:type="gramStart"/>
      <w:r>
        <w:rPr>
          <w:bCs/>
          <w:sz w:val="23"/>
          <w:szCs w:val="23"/>
        </w:rPr>
        <w:t>П</w:t>
      </w:r>
      <w:r w:rsidRPr="004B5187">
        <w:rPr>
          <w:bCs/>
          <w:sz w:val="23"/>
          <w:szCs w:val="23"/>
        </w:rPr>
        <w:t>ри продаже доли в квартире, приобретенной налогоплательщиком в соответствии с</w:t>
      </w:r>
      <w:r>
        <w:rPr>
          <w:bCs/>
          <w:sz w:val="23"/>
          <w:szCs w:val="23"/>
        </w:rPr>
        <w:t xml:space="preserve"> ч. </w:t>
      </w:r>
      <w:hyperlink r:id="rId97" w:anchor="/document/12151286/entry/104" w:history="1">
        <w:r w:rsidRPr="004B5187">
          <w:rPr>
            <w:bCs/>
          </w:rPr>
          <w:t xml:space="preserve">4 </w:t>
        </w:r>
        <w:r>
          <w:rPr>
            <w:bCs/>
          </w:rPr>
          <w:t>ст.</w:t>
        </w:r>
        <w:r w:rsidRPr="004B5187">
          <w:rPr>
            <w:bCs/>
          </w:rPr>
          <w:t xml:space="preserve"> 10</w:t>
        </w:r>
      </w:hyperlink>
      <w:r>
        <w:rPr>
          <w:bCs/>
          <w:sz w:val="23"/>
          <w:szCs w:val="23"/>
        </w:rPr>
        <w:t xml:space="preserve"> Федерального закона № </w:t>
      </w:r>
      <w:r w:rsidRPr="004B5187">
        <w:rPr>
          <w:bCs/>
          <w:sz w:val="23"/>
          <w:szCs w:val="23"/>
        </w:rPr>
        <w:t>256-ФЗ</w:t>
      </w:r>
      <w:r>
        <w:rPr>
          <w:bCs/>
          <w:sz w:val="23"/>
          <w:szCs w:val="23"/>
        </w:rPr>
        <w:t xml:space="preserve"> (с использованием материнского капитала)</w:t>
      </w:r>
      <w:r w:rsidRPr="004B5187">
        <w:rPr>
          <w:bCs/>
          <w:sz w:val="23"/>
          <w:szCs w:val="23"/>
        </w:rPr>
        <w:t>, подлежащий налогообложению доход может быть уменьшен, в частности, на сумму фактически произведенных и документально подтвержденных расходов членов семьи налогоплательщика на приобретение объекта недвижимого имущества в соответствующей доле.</w:t>
      </w:r>
      <w:proofErr w:type="gramEnd"/>
    </w:p>
    <w:p w14:paraId="407C874A" w14:textId="001D2777" w:rsidR="004B5187" w:rsidRDefault="004B5187" w:rsidP="004B5187">
      <w:pPr>
        <w:pStyle w:val="s1"/>
        <w:spacing w:before="0" w:beforeAutospacing="0" w:after="0" w:afterAutospacing="0"/>
        <w:ind w:firstLine="567"/>
        <w:jc w:val="both"/>
        <w:rPr>
          <w:bCs/>
          <w:sz w:val="23"/>
          <w:szCs w:val="23"/>
        </w:rPr>
      </w:pPr>
      <w:r w:rsidRPr="004B5187">
        <w:rPr>
          <w:bCs/>
          <w:sz w:val="23"/>
          <w:szCs w:val="23"/>
        </w:rPr>
        <w:t xml:space="preserve">Также в составе документально подтвержденных расходов, связанных с приобретением доли в квартире, уменьшающих налоговую базу по </w:t>
      </w:r>
      <w:r w:rsidR="00E81B53">
        <w:rPr>
          <w:bCs/>
          <w:sz w:val="23"/>
          <w:szCs w:val="23"/>
        </w:rPr>
        <w:t>НДФЛ при продаже</w:t>
      </w:r>
      <w:r w:rsidRPr="004B5187">
        <w:rPr>
          <w:bCs/>
          <w:sz w:val="23"/>
          <w:szCs w:val="23"/>
        </w:rPr>
        <w:t>, могут быть учтены расходы на погашение процентов по целевым займам (кредитам), фактически использованным на приобретение доли в квартире.</w:t>
      </w:r>
    </w:p>
    <w:p w14:paraId="797FB042" w14:textId="4F892B97" w:rsidR="00E81B53" w:rsidRPr="004B5187" w:rsidRDefault="00E81B53" w:rsidP="004B5187">
      <w:pPr>
        <w:pStyle w:val="s1"/>
        <w:spacing w:before="0" w:beforeAutospacing="0" w:after="0" w:afterAutospacing="0"/>
        <w:ind w:firstLine="567"/>
        <w:jc w:val="both"/>
        <w:rPr>
          <w:bCs/>
          <w:sz w:val="23"/>
          <w:szCs w:val="23"/>
        </w:rPr>
      </w:pPr>
      <w:r>
        <w:rPr>
          <w:rFonts w:ascii="PT Serif" w:hAnsi="PT Serif"/>
          <w:color w:val="22272F"/>
          <w:sz w:val="23"/>
          <w:szCs w:val="23"/>
          <w:shd w:val="clear" w:color="auto" w:fill="FFFFFF"/>
        </w:rPr>
        <w:t>Также сообщается о разработке проекта федерального закона, предусматривающего освобождение от налогообложения доходов, получаемых семьями с двумя и более детьми от продажи жилого помещения, находившегося в собственности менее 5 лет, если в течение календарного года они направляют полученные средства на покупку иного жилья в целях улучшения жилищных условий.</w:t>
      </w:r>
    </w:p>
    <w:p w14:paraId="27742692" w14:textId="76D42298" w:rsidR="00B3168A" w:rsidRPr="00B3168A" w:rsidRDefault="00B3168A" w:rsidP="00B3168A">
      <w:pPr>
        <w:pStyle w:val="s1"/>
        <w:numPr>
          <w:ilvl w:val="0"/>
          <w:numId w:val="24"/>
        </w:numPr>
        <w:spacing w:before="120" w:beforeAutospacing="0" w:after="0" w:afterAutospacing="0"/>
        <w:ind w:left="567" w:hanging="567"/>
        <w:jc w:val="both"/>
        <w:rPr>
          <w:b/>
          <w:bCs/>
          <w:sz w:val="23"/>
          <w:szCs w:val="23"/>
        </w:rPr>
      </w:pPr>
      <w:r w:rsidRPr="00B3168A">
        <w:rPr>
          <w:b/>
          <w:bCs/>
          <w:sz w:val="23"/>
          <w:szCs w:val="23"/>
        </w:rPr>
        <w:t>При наличии права на дивиденды день отказа от них в пользу организации, которая их выплачивает, является датой фактического получения налогоплательщиком дохода в виде дивидендов. При этом указанный доход облагается НДФЛ на общих основаниях.</w:t>
      </w:r>
    </w:p>
    <w:p w14:paraId="43402072" w14:textId="542D47C7" w:rsidR="00B3168A" w:rsidRPr="00322609" w:rsidRDefault="00B3168A" w:rsidP="00B3168A">
      <w:pPr>
        <w:pStyle w:val="s1"/>
        <w:spacing w:before="120" w:beforeAutospacing="0" w:after="120" w:afterAutospacing="0"/>
        <w:ind w:left="567"/>
        <w:jc w:val="both"/>
        <w:rPr>
          <w:rStyle w:val="a3"/>
          <w:i/>
          <w:iCs/>
          <w:color w:val="000000" w:themeColor="text1"/>
          <w:sz w:val="23"/>
          <w:szCs w:val="23"/>
          <w:u w:val="none"/>
        </w:rPr>
      </w:pPr>
      <w:r w:rsidRPr="00322609">
        <w:rPr>
          <w:rStyle w:val="a3"/>
          <w:i/>
          <w:iCs/>
          <w:color w:val="000000" w:themeColor="text1"/>
          <w:sz w:val="23"/>
          <w:szCs w:val="23"/>
          <w:u w:val="none"/>
        </w:rPr>
        <w:t>Письмо Департамента налоговой политики Минфина России от 31 августа 2021 г. N 03-04-05/70305</w:t>
      </w:r>
    </w:p>
    <w:p w14:paraId="75F9C7B7" w14:textId="090D6FA8" w:rsidR="00D17F8F" w:rsidRPr="00B3168A" w:rsidRDefault="00B3168A" w:rsidP="00B3168A">
      <w:pPr>
        <w:pStyle w:val="s1"/>
        <w:numPr>
          <w:ilvl w:val="0"/>
          <w:numId w:val="24"/>
        </w:numPr>
        <w:spacing w:before="120" w:beforeAutospacing="0" w:after="0" w:afterAutospacing="0"/>
        <w:ind w:left="567" w:hanging="567"/>
        <w:jc w:val="both"/>
        <w:rPr>
          <w:b/>
          <w:bCs/>
          <w:sz w:val="23"/>
          <w:szCs w:val="23"/>
        </w:rPr>
      </w:pPr>
      <w:r>
        <w:rPr>
          <w:b/>
          <w:bCs/>
          <w:sz w:val="23"/>
          <w:szCs w:val="23"/>
        </w:rPr>
        <w:t>Д</w:t>
      </w:r>
      <w:r w:rsidRPr="00B3168A">
        <w:rPr>
          <w:b/>
          <w:bCs/>
          <w:sz w:val="23"/>
          <w:szCs w:val="23"/>
        </w:rPr>
        <w:t>оходы в виде действительной стоимости доли участия в уставном капитале организации, полученные наследником участника организации, подавшего заявление о выходе из состава участников организации, освобождаются от обложения налогом на доходы физических лиц в случае, если они входят в состав наследуемого имущества.</w:t>
      </w:r>
    </w:p>
    <w:p w14:paraId="58ECFBE1" w14:textId="29E64E27" w:rsidR="00DB5A0D" w:rsidRPr="00322609" w:rsidRDefault="00B3168A" w:rsidP="00B3168A">
      <w:pPr>
        <w:pStyle w:val="s1"/>
        <w:spacing w:before="120" w:beforeAutospacing="0" w:after="120" w:afterAutospacing="0"/>
        <w:ind w:left="567"/>
        <w:jc w:val="both"/>
        <w:rPr>
          <w:rStyle w:val="a3"/>
          <w:i/>
          <w:iCs/>
          <w:color w:val="000000" w:themeColor="text1"/>
          <w:sz w:val="23"/>
          <w:szCs w:val="23"/>
          <w:u w:val="none"/>
        </w:rPr>
      </w:pPr>
      <w:r w:rsidRPr="00322609">
        <w:rPr>
          <w:rStyle w:val="a3"/>
          <w:i/>
          <w:iCs/>
          <w:color w:val="000000" w:themeColor="text1"/>
          <w:sz w:val="23"/>
          <w:szCs w:val="23"/>
          <w:u w:val="none"/>
        </w:rPr>
        <w:t>Письмо Департамента налоговой политики Минфина России от 31 августа 2021 г. N 03-04-05/70318</w:t>
      </w:r>
    </w:p>
    <w:p w14:paraId="73B1EE1C" w14:textId="2F564288" w:rsidR="00B85312" w:rsidRPr="00F63BFC" w:rsidRDefault="00AA6A6C" w:rsidP="00BA3F42">
      <w:pPr>
        <w:keepNext/>
        <w:numPr>
          <w:ilvl w:val="1"/>
          <w:numId w:val="25"/>
        </w:numPr>
        <w:tabs>
          <w:tab w:val="left" w:pos="567"/>
        </w:tabs>
        <w:spacing w:before="240" w:after="240"/>
        <w:ind w:left="0" w:right="57" w:firstLine="567"/>
        <w:jc w:val="center"/>
        <w:outlineLvl w:val="0"/>
        <w:rPr>
          <w:b/>
          <w:bCs/>
          <w:sz w:val="23"/>
          <w:szCs w:val="23"/>
        </w:rPr>
      </w:pPr>
      <w:bookmarkStart w:id="90" w:name="_Toc93910156"/>
      <w:r w:rsidRPr="00F63BFC">
        <w:rPr>
          <w:b/>
          <w:bCs/>
          <w:sz w:val="23"/>
          <w:szCs w:val="23"/>
        </w:rPr>
        <w:t>Социальное страхование</w:t>
      </w:r>
      <w:bookmarkEnd w:id="90"/>
    </w:p>
    <w:p w14:paraId="5C5B8B8E" w14:textId="77777777" w:rsidR="00397FA1" w:rsidRPr="00A514DB" w:rsidRDefault="00397FA1" w:rsidP="00A514DB">
      <w:pPr>
        <w:pStyle w:val="s1"/>
        <w:numPr>
          <w:ilvl w:val="0"/>
          <w:numId w:val="24"/>
        </w:numPr>
        <w:spacing w:before="120" w:beforeAutospacing="0" w:after="0" w:afterAutospacing="0"/>
        <w:ind w:left="567" w:hanging="567"/>
        <w:jc w:val="both"/>
        <w:rPr>
          <w:b/>
          <w:bCs/>
          <w:sz w:val="23"/>
          <w:szCs w:val="23"/>
        </w:rPr>
      </w:pPr>
      <w:r w:rsidRPr="00A514DB">
        <w:rPr>
          <w:b/>
          <w:sz w:val="23"/>
          <w:szCs w:val="23"/>
        </w:rPr>
        <w:t>Выплаты на первого или второго ребенка малообеспеченным семьям с октября будут перечисляться только на карту "МИР"</w:t>
      </w:r>
    </w:p>
    <w:p w14:paraId="3F05A1A0" w14:textId="77777777" w:rsidR="00397FA1" w:rsidRPr="00A514DB" w:rsidRDefault="00272FDE" w:rsidP="00A514DB">
      <w:pPr>
        <w:pStyle w:val="s1"/>
        <w:spacing w:before="120" w:beforeAutospacing="0" w:after="120" w:afterAutospacing="0"/>
        <w:ind w:left="567"/>
        <w:jc w:val="both"/>
        <w:rPr>
          <w:rStyle w:val="a3"/>
          <w:i/>
          <w:iCs/>
          <w:color w:val="000000" w:themeColor="text1"/>
          <w:u w:val="none"/>
        </w:rPr>
      </w:pPr>
      <w:hyperlink r:id="rId98" w:anchor="/document/401600294/entry/0" w:history="1">
        <w:r w:rsidR="00397FA1" w:rsidRPr="00A514DB">
          <w:rPr>
            <w:rStyle w:val="a3"/>
            <w:i/>
            <w:iCs/>
            <w:color w:val="000000" w:themeColor="text1"/>
            <w:sz w:val="23"/>
            <w:szCs w:val="23"/>
            <w:u w:val="none"/>
          </w:rPr>
          <w:t>Постановление Правительства РФ от 9 августа 2021 г. N 1317</w:t>
        </w:r>
      </w:hyperlink>
    </w:p>
    <w:p w14:paraId="56164533" w14:textId="379A5A3B" w:rsidR="00397FA1" w:rsidRPr="00A514DB" w:rsidRDefault="00397FA1" w:rsidP="00A514DB">
      <w:pPr>
        <w:pStyle w:val="s1"/>
        <w:spacing w:before="0" w:beforeAutospacing="0" w:after="0" w:afterAutospacing="0"/>
        <w:ind w:firstLine="567"/>
        <w:contextualSpacing/>
        <w:jc w:val="both"/>
        <w:rPr>
          <w:bCs/>
          <w:iCs/>
          <w:sz w:val="23"/>
          <w:szCs w:val="23"/>
        </w:rPr>
      </w:pPr>
      <w:r w:rsidRPr="00A514DB">
        <w:rPr>
          <w:bCs/>
          <w:iCs/>
          <w:sz w:val="23"/>
          <w:szCs w:val="23"/>
        </w:rPr>
        <w:t>С 1</w:t>
      </w:r>
      <w:r w:rsidR="00A514DB">
        <w:rPr>
          <w:bCs/>
          <w:iCs/>
          <w:sz w:val="23"/>
          <w:szCs w:val="23"/>
        </w:rPr>
        <w:t xml:space="preserve"> </w:t>
      </w:r>
      <w:r w:rsidRPr="00A514DB">
        <w:rPr>
          <w:bCs/>
          <w:iCs/>
          <w:sz w:val="23"/>
          <w:szCs w:val="23"/>
        </w:rPr>
        <w:t>октября 2021</w:t>
      </w:r>
      <w:r w:rsidR="00A514DB">
        <w:rPr>
          <w:bCs/>
          <w:iCs/>
          <w:sz w:val="23"/>
          <w:szCs w:val="23"/>
        </w:rPr>
        <w:t xml:space="preserve"> года в </w:t>
      </w:r>
      <w:hyperlink r:id="rId99" w:anchor="/document/72119902/entry/1000" w:history="1">
        <w:r w:rsidRPr="00A514DB">
          <w:rPr>
            <w:bCs/>
            <w:iCs/>
          </w:rPr>
          <w:t>перечень</w:t>
        </w:r>
      </w:hyperlink>
      <w:r w:rsidRPr="00A514DB">
        <w:rPr>
          <w:bCs/>
          <w:iCs/>
          <w:sz w:val="23"/>
          <w:szCs w:val="23"/>
        </w:rPr>
        <w:t> выплат гражданам, которые можно переводить только на карты "МИР",</w:t>
      </w:r>
      <w:r w:rsidR="00A514DB">
        <w:rPr>
          <w:bCs/>
          <w:iCs/>
          <w:sz w:val="23"/>
          <w:szCs w:val="23"/>
        </w:rPr>
        <w:t xml:space="preserve"> </w:t>
      </w:r>
      <w:hyperlink r:id="rId100" w:anchor="/document/401600294/entry/12" w:history="1">
        <w:r w:rsidR="00A514DB">
          <w:rPr>
            <w:bCs/>
            <w:iCs/>
          </w:rPr>
          <w:t>входят</w:t>
        </w:r>
      </w:hyperlink>
      <w:r w:rsidR="00A514DB">
        <w:rPr>
          <w:bCs/>
          <w:iCs/>
          <w:sz w:val="23"/>
          <w:szCs w:val="23"/>
        </w:rPr>
        <w:t xml:space="preserve"> </w:t>
      </w:r>
      <w:r w:rsidRPr="00A514DB">
        <w:rPr>
          <w:bCs/>
          <w:iCs/>
          <w:sz w:val="23"/>
          <w:szCs w:val="23"/>
        </w:rPr>
        <w:t>ежемесячные выплаты в связи с рождением (усыновлением) первого или второго ребенка, которые получают семьи с низким доходом. Речь идет о выплатах, предусмотренных</w:t>
      </w:r>
      <w:r w:rsidR="00A514DB">
        <w:rPr>
          <w:bCs/>
          <w:iCs/>
          <w:sz w:val="23"/>
          <w:szCs w:val="23"/>
        </w:rPr>
        <w:t xml:space="preserve"> </w:t>
      </w:r>
      <w:hyperlink r:id="rId101" w:anchor="/document/71846616/entry/0" w:history="1">
        <w:r w:rsidRPr="00A514DB">
          <w:rPr>
            <w:bCs/>
            <w:iCs/>
          </w:rPr>
          <w:t>Федеральным законом</w:t>
        </w:r>
      </w:hyperlink>
      <w:r w:rsidR="00A514DB">
        <w:rPr>
          <w:bCs/>
          <w:iCs/>
          <w:sz w:val="23"/>
          <w:szCs w:val="23"/>
        </w:rPr>
        <w:t xml:space="preserve"> </w:t>
      </w:r>
      <w:r w:rsidRPr="00A514DB">
        <w:rPr>
          <w:bCs/>
          <w:iCs/>
          <w:sz w:val="23"/>
          <w:szCs w:val="23"/>
        </w:rPr>
        <w:t>от 28.12.2017 N 418-ФЗ.</w:t>
      </w:r>
    </w:p>
    <w:p w14:paraId="2F6999B5" w14:textId="6A40A45D" w:rsidR="00397FA1" w:rsidRPr="00A514DB" w:rsidRDefault="00397FA1" w:rsidP="00A514DB">
      <w:pPr>
        <w:pStyle w:val="s1"/>
        <w:spacing w:before="0" w:beforeAutospacing="0" w:after="0" w:afterAutospacing="0"/>
        <w:ind w:firstLine="567"/>
        <w:contextualSpacing/>
        <w:jc w:val="both"/>
        <w:rPr>
          <w:bCs/>
          <w:iCs/>
          <w:sz w:val="23"/>
          <w:szCs w:val="23"/>
        </w:rPr>
      </w:pPr>
      <w:r w:rsidRPr="00A514DB">
        <w:rPr>
          <w:bCs/>
          <w:iCs/>
          <w:sz w:val="23"/>
          <w:szCs w:val="23"/>
        </w:rPr>
        <w:t>Также </w:t>
      </w:r>
      <w:hyperlink r:id="rId102" w:anchor="/document/401600294/entry/11" w:history="1">
        <w:r w:rsidRPr="00A514DB">
          <w:rPr>
            <w:bCs/>
            <w:iCs/>
          </w:rPr>
          <w:t>уточнена</w:t>
        </w:r>
      </w:hyperlink>
      <w:r w:rsidRPr="00A514DB">
        <w:rPr>
          <w:bCs/>
          <w:iCs/>
          <w:sz w:val="23"/>
          <w:szCs w:val="23"/>
        </w:rPr>
        <w:t> формулировка </w:t>
      </w:r>
      <w:hyperlink r:id="rId103" w:anchor="/document/72119902/entry/1004" w:history="1">
        <w:r w:rsidRPr="00A514DB">
          <w:rPr>
            <w:bCs/>
            <w:iCs/>
          </w:rPr>
          <w:t>пункта 4</w:t>
        </w:r>
      </w:hyperlink>
      <w:r w:rsidRPr="00A514DB">
        <w:rPr>
          <w:bCs/>
          <w:iCs/>
          <w:sz w:val="23"/>
          <w:szCs w:val="23"/>
        </w:rPr>
        <w:t xml:space="preserve"> перечня. </w:t>
      </w:r>
      <w:r w:rsidR="00A514DB">
        <w:rPr>
          <w:bCs/>
          <w:iCs/>
          <w:sz w:val="23"/>
          <w:szCs w:val="23"/>
        </w:rPr>
        <w:t>П</w:t>
      </w:r>
      <w:r w:rsidRPr="00A514DB">
        <w:rPr>
          <w:bCs/>
          <w:iCs/>
          <w:sz w:val="23"/>
          <w:szCs w:val="23"/>
        </w:rPr>
        <w:t xml:space="preserve">од категорию выплат, подлежащих перечислению на карту "МИР", </w:t>
      </w:r>
      <w:proofErr w:type="gramStart"/>
      <w:r w:rsidRPr="00A514DB">
        <w:rPr>
          <w:bCs/>
          <w:iCs/>
          <w:sz w:val="23"/>
          <w:szCs w:val="23"/>
        </w:rPr>
        <w:t>подпадают</w:t>
      </w:r>
      <w:proofErr w:type="gramEnd"/>
      <w:r w:rsidRPr="00A514DB">
        <w:rPr>
          <w:bCs/>
          <w:iCs/>
          <w:sz w:val="23"/>
          <w:szCs w:val="23"/>
        </w:rPr>
        <w:t xml:space="preserve"> в том числе пособие по беременности и родам и ежемесячное пособие женщине, вставшей на учет в медицинской организации в ранние сроки беременности.</w:t>
      </w:r>
    </w:p>
    <w:p w14:paraId="013A88FA" w14:textId="77777777" w:rsidR="00397FA1" w:rsidRPr="00A514DB" w:rsidRDefault="00397FA1" w:rsidP="00A514DB">
      <w:pPr>
        <w:pStyle w:val="s1"/>
        <w:spacing w:before="0" w:beforeAutospacing="0" w:after="0" w:afterAutospacing="0"/>
        <w:ind w:firstLine="567"/>
        <w:contextualSpacing/>
        <w:jc w:val="both"/>
        <w:rPr>
          <w:bCs/>
          <w:iCs/>
          <w:sz w:val="23"/>
          <w:szCs w:val="23"/>
        </w:rPr>
      </w:pPr>
      <w:r w:rsidRPr="00A514DB">
        <w:rPr>
          <w:bCs/>
          <w:iCs/>
          <w:sz w:val="23"/>
          <w:szCs w:val="23"/>
        </w:rPr>
        <w:t>Постановление вступит в силу 22 августа 2021 года, за исключением вышеуказанной нормы, которая применяется с 01.10.2021.</w:t>
      </w:r>
    </w:p>
    <w:p w14:paraId="2C111862" w14:textId="77777777" w:rsidR="00D56732" w:rsidRPr="00D56732" w:rsidRDefault="00D56732" w:rsidP="00D56732">
      <w:pPr>
        <w:pStyle w:val="s1"/>
        <w:numPr>
          <w:ilvl w:val="0"/>
          <w:numId w:val="24"/>
        </w:numPr>
        <w:spacing w:before="120" w:beforeAutospacing="0" w:after="0" w:afterAutospacing="0"/>
        <w:ind w:left="567" w:hanging="567"/>
        <w:jc w:val="both"/>
        <w:rPr>
          <w:b/>
          <w:bCs/>
        </w:rPr>
      </w:pPr>
      <w:r w:rsidRPr="00C902D8">
        <w:rPr>
          <w:b/>
          <w:bCs/>
        </w:rPr>
        <w:t>Женщины, которые до 1 июля встали на учет в ранние сроки беременности, смогут получить единовременное пособие при уходе в декрет</w:t>
      </w:r>
    </w:p>
    <w:p w14:paraId="26E137C7" w14:textId="77777777" w:rsidR="00D56732" w:rsidRPr="00D56732" w:rsidRDefault="00272FDE" w:rsidP="00D56732">
      <w:pPr>
        <w:pStyle w:val="s1"/>
        <w:spacing w:before="120" w:beforeAutospacing="0" w:after="120" w:afterAutospacing="0"/>
        <w:ind w:left="567"/>
        <w:jc w:val="both"/>
        <w:rPr>
          <w:rStyle w:val="a3"/>
          <w:i/>
          <w:iCs/>
          <w:color w:val="000000" w:themeColor="text1"/>
          <w:u w:val="none"/>
        </w:rPr>
      </w:pPr>
      <w:hyperlink r:id="rId104" w:anchor="/document/402641450/entry/0" w:history="1">
        <w:r w:rsidR="00D56732" w:rsidRPr="00D56732">
          <w:rPr>
            <w:rStyle w:val="a3"/>
            <w:i/>
            <w:iCs/>
            <w:color w:val="000000" w:themeColor="text1"/>
            <w:sz w:val="23"/>
            <w:szCs w:val="23"/>
            <w:u w:val="none"/>
          </w:rPr>
          <w:t>Постановление Правительства РФ от 18 августа 2021 г. N 1368</w:t>
        </w:r>
      </w:hyperlink>
    </w:p>
    <w:p w14:paraId="29258E68" w14:textId="77777777" w:rsidR="00D56732" w:rsidRPr="00D56732" w:rsidRDefault="00D56732" w:rsidP="00D56732">
      <w:pPr>
        <w:pStyle w:val="s1"/>
        <w:spacing w:before="0" w:beforeAutospacing="0" w:after="0" w:afterAutospacing="0"/>
        <w:ind w:firstLine="567"/>
        <w:contextualSpacing/>
        <w:jc w:val="both"/>
        <w:rPr>
          <w:bCs/>
          <w:iCs/>
          <w:sz w:val="23"/>
          <w:szCs w:val="23"/>
        </w:rPr>
      </w:pPr>
      <w:r w:rsidRPr="00D56732">
        <w:rPr>
          <w:bCs/>
          <w:iCs/>
          <w:sz w:val="23"/>
          <w:szCs w:val="23"/>
        </w:rPr>
        <w:t>С 1 июля 2021 г. </w:t>
      </w:r>
      <w:hyperlink r:id="rId105" w:anchor="/document/77399480/entry/202105271" w:history="1">
        <w:r w:rsidRPr="00D56732">
          <w:rPr>
            <w:bCs/>
            <w:iCs/>
          </w:rPr>
          <w:t>отменено</w:t>
        </w:r>
      </w:hyperlink>
      <w:r w:rsidRPr="00D56732">
        <w:rPr>
          <w:bCs/>
          <w:iCs/>
          <w:sz w:val="23"/>
          <w:szCs w:val="23"/>
        </w:rPr>
        <w:t> единовременное пособие при постановке на учет в ранние сроки беременности. Однако если право на это пособие возникло у женщины до 1 июля 2021 г., его назначение и выплата </w:t>
      </w:r>
      <w:hyperlink r:id="rId106" w:anchor="/document/400810319/entry/64" w:history="1">
        <w:r w:rsidRPr="00D56732">
          <w:rPr>
            <w:bCs/>
            <w:iCs/>
          </w:rPr>
          <w:t>осуществляются</w:t>
        </w:r>
      </w:hyperlink>
      <w:r w:rsidRPr="00D56732">
        <w:rPr>
          <w:bCs/>
          <w:iCs/>
          <w:sz w:val="23"/>
          <w:szCs w:val="23"/>
        </w:rPr>
        <w:t> в действовавшем до этой даты порядке, на что теперь указывается и в </w:t>
      </w:r>
      <w:hyperlink r:id="rId107" w:anchor="/document/402641450/entry/2" w:history="1">
        <w:r w:rsidRPr="00D56732">
          <w:rPr>
            <w:bCs/>
            <w:iCs/>
          </w:rPr>
          <w:t>п. 2</w:t>
        </w:r>
      </w:hyperlink>
      <w:r w:rsidRPr="00D56732">
        <w:rPr>
          <w:bCs/>
          <w:iCs/>
          <w:sz w:val="23"/>
          <w:szCs w:val="23"/>
        </w:rPr>
        <w:t> постановления Правительства РФ от 18 августа. Напоминаем, работнице необходимо предоставить работодателю </w:t>
      </w:r>
      <w:hyperlink r:id="rId108" w:anchor="/document/400114744/entry/1005" w:history="1">
        <w:r w:rsidRPr="00D56732">
          <w:rPr>
            <w:bCs/>
            <w:iCs/>
          </w:rPr>
          <w:t>заявление</w:t>
        </w:r>
      </w:hyperlink>
      <w:r w:rsidRPr="00D56732">
        <w:rPr>
          <w:bCs/>
          <w:iCs/>
          <w:sz w:val="23"/>
          <w:szCs w:val="23"/>
        </w:rPr>
        <w:t> и </w:t>
      </w:r>
      <w:hyperlink r:id="rId109" w:anchor="/document/77316406/entry/1022" w:history="1">
        <w:r w:rsidRPr="00D56732">
          <w:rPr>
            <w:bCs/>
            <w:iCs/>
          </w:rPr>
          <w:t>справку</w:t>
        </w:r>
      </w:hyperlink>
      <w:r w:rsidRPr="00D56732">
        <w:rPr>
          <w:bCs/>
          <w:iCs/>
          <w:sz w:val="23"/>
          <w:szCs w:val="23"/>
        </w:rPr>
        <w:t> из женской консультации либо другой медицинской организации, поставившей женщину на учет в ранние сроки беременности.</w:t>
      </w:r>
    </w:p>
    <w:p w14:paraId="20D4FFB4" w14:textId="77777777" w:rsidR="00D56732" w:rsidRPr="00D56732" w:rsidRDefault="00D56732" w:rsidP="00D56732">
      <w:pPr>
        <w:pStyle w:val="s1"/>
        <w:spacing w:before="0" w:beforeAutospacing="0" w:after="0" w:afterAutospacing="0"/>
        <w:ind w:firstLine="567"/>
        <w:contextualSpacing/>
        <w:jc w:val="both"/>
        <w:rPr>
          <w:bCs/>
          <w:iCs/>
          <w:sz w:val="23"/>
          <w:szCs w:val="23"/>
        </w:rPr>
      </w:pPr>
      <w:r w:rsidRPr="00D56732">
        <w:rPr>
          <w:bCs/>
          <w:iCs/>
          <w:sz w:val="23"/>
          <w:szCs w:val="23"/>
        </w:rPr>
        <w:t>Также Правительство внесло соответствующие изменения:</w:t>
      </w:r>
    </w:p>
    <w:p w14:paraId="266260A7" w14:textId="77777777" w:rsidR="00D56732" w:rsidRPr="00D56732" w:rsidRDefault="00D56732" w:rsidP="00D56732">
      <w:pPr>
        <w:pStyle w:val="s1"/>
        <w:spacing w:before="0" w:beforeAutospacing="0" w:after="0" w:afterAutospacing="0"/>
        <w:ind w:firstLine="567"/>
        <w:contextualSpacing/>
        <w:jc w:val="both"/>
        <w:rPr>
          <w:bCs/>
          <w:iCs/>
          <w:sz w:val="23"/>
          <w:szCs w:val="23"/>
        </w:rPr>
      </w:pPr>
      <w:r w:rsidRPr="00D56732">
        <w:rPr>
          <w:bCs/>
          <w:iCs/>
          <w:sz w:val="23"/>
          <w:szCs w:val="23"/>
        </w:rPr>
        <w:t>- в </w:t>
      </w:r>
      <w:hyperlink r:id="rId110" w:anchor="/document/12124565/entry/1000" w:history="1">
        <w:r w:rsidRPr="00D56732">
          <w:rPr>
            <w:bCs/>
            <w:iCs/>
          </w:rPr>
          <w:t>положение</w:t>
        </w:r>
      </w:hyperlink>
      <w:r w:rsidRPr="00D56732">
        <w:rPr>
          <w:bCs/>
          <w:iCs/>
          <w:sz w:val="23"/>
          <w:szCs w:val="23"/>
        </w:rPr>
        <w:t> об обеспечении пособиями по обязательному государственному социальному страхованию осужденных к лишению свободы лиц, привлеченных к оплачиваемому труду;</w:t>
      </w:r>
    </w:p>
    <w:p w14:paraId="2722AC5A" w14:textId="77777777" w:rsidR="00D56732" w:rsidRPr="00D56732" w:rsidRDefault="00D56732" w:rsidP="00D56732">
      <w:pPr>
        <w:pStyle w:val="s1"/>
        <w:spacing w:before="0" w:beforeAutospacing="0" w:after="0" w:afterAutospacing="0"/>
        <w:ind w:firstLine="567"/>
        <w:contextualSpacing/>
        <w:jc w:val="both"/>
        <w:rPr>
          <w:bCs/>
          <w:iCs/>
          <w:sz w:val="23"/>
          <w:szCs w:val="23"/>
        </w:rPr>
      </w:pPr>
      <w:r w:rsidRPr="00D56732">
        <w:rPr>
          <w:bCs/>
          <w:iCs/>
          <w:sz w:val="23"/>
          <w:szCs w:val="23"/>
        </w:rPr>
        <w:t>- в </w:t>
      </w:r>
      <w:hyperlink r:id="rId111" w:anchor="/document/400165256/entry/1000" w:history="1">
        <w:r w:rsidRPr="00D56732">
          <w:rPr>
            <w:bCs/>
            <w:iCs/>
          </w:rPr>
          <w:t>положение</w:t>
        </w:r>
      </w:hyperlink>
      <w:r w:rsidRPr="00D56732">
        <w:rPr>
          <w:bCs/>
          <w:iCs/>
          <w:sz w:val="23"/>
          <w:szCs w:val="23"/>
        </w:rPr>
        <w:t> об особенностях назначения и выплаты в 2021 г. страхового обеспечения по ОСС на случай временной нетрудоспособности и в связи с материнством и иных выплат.</w:t>
      </w:r>
    </w:p>
    <w:p w14:paraId="783ACFAF" w14:textId="77777777" w:rsidR="00D56732" w:rsidRPr="00D56732" w:rsidRDefault="00D56732" w:rsidP="00D56732">
      <w:pPr>
        <w:pStyle w:val="s1"/>
        <w:spacing w:before="0" w:beforeAutospacing="0" w:after="0" w:afterAutospacing="0"/>
        <w:ind w:firstLine="567"/>
        <w:contextualSpacing/>
        <w:jc w:val="both"/>
        <w:rPr>
          <w:bCs/>
          <w:iCs/>
          <w:sz w:val="23"/>
          <w:szCs w:val="23"/>
        </w:rPr>
      </w:pPr>
      <w:proofErr w:type="gramStart"/>
      <w:r w:rsidRPr="00D56732">
        <w:rPr>
          <w:bCs/>
          <w:iCs/>
          <w:sz w:val="23"/>
          <w:szCs w:val="23"/>
        </w:rPr>
        <w:t>С 1 июля 2021 г. вместо единовременного </w:t>
      </w:r>
      <w:hyperlink r:id="rId112" w:anchor="/document/400810319/entry/1" w:history="1">
        <w:r w:rsidRPr="00D56732">
          <w:rPr>
            <w:bCs/>
            <w:iCs/>
          </w:rPr>
          <w:t>вводится</w:t>
        </w:r>
      </w:hyperlink>
      <w:r w:rsidRPr="00D56732">
        <w:rPr>
          <w:bCs/>
          <w:iCs/>
          <w:sz w:val="23"/>
          <w:szCs w:val="23"/>
        </w:rPr>
        <w:t xml:space="preserve"> ежемесячное пособие женщине, вставшей на учет в </w:t>
      </w:r>
      <w:proofErr w:type="spellStart"/>
      <w:r w:rsidRPr="00D56732">
        <w:rPr>
          <w:bCs/>
          <w:iCs/>
          <w:sz w:val="23"/>
          <w:szCs w:val="23"/>
        </w:rPr>
        <w:t>медорганизациях</w:t>
      </w:r>
      <w:proofErr w:type="spellEnd"/>
      <w:r w:rsidRPr="00D56732">
        <w:rPr>
          <w:bCs/>
          <w:iCs/>
          <w:sz w:val="23"/>
          <w:szCs w:val="23"/>
        </w:rPr>
        <w:t xml:space="preserve"> в ранние сроки беременности (до 12 недель).</w:t>
      </w:r>
      <w:proofErr w:type="gramEnd"/>
      <w:r w:rsidRPr="00D56732">
        <w:rPr>
          <w:bCs/>
          <w:iCs/>
          <w:sz w:val="23"/>
          <w:szCs w:val="23"/>
        </w:rPr>
        <w:t xml:space="preserve"> Получать пособие смогут женщины, находящиеся в трудной материальной ситуации. Ежемесячное пособие назначается Пенсионным фондом РФ, участие работодателя в назначении и выплате указанного пособия </w:t>
      </w:r>
      <w:hyperlink r:id="rId113" w:anchor="/document/77399480/entry/202105311" w:history="1">
        <w:r w:rsidRPr="00D56732">
          <w:rPr>
            <w:bCs/>
            <w:iCs/>
          </w:rPr>
          <w:t>не предполагается</w:t>
        </w:r>
      </w:hyperlink>
      <w:r w:rsidRPr="00D56732">
        <w:rPr>
          <w:bCs/>
          <w:iCs/>
          <w:sz w:val="23"/>
          <w:szCs w:val="23"/>
        </w:rPr>
        <w:t>.</w:t>
      </w:r>
    </w:p>
    <w:p w14:paraId="1C0B662D" w14:textId="77777777" w:rsidR="00D56732" w:rsidRPr="00D56732" w:rsidRDefault="00D56732" w:rsidP="00D56732">
      <w:pPr>
        <w:pStyle w:val="s1"/>
        <w:numPr>
          <w:ilvl w:val="0"/>
          <w:numId w:val="24"/>
        </w:numPr>
        <w:spacing w:before="120" w:beforeAutospacing="0" w:after="0" w:afterAutospacing="0"/>
        <w:ind w:left="567" w:hanging="567"/>
        <w:jc w:val="both"/>
        <w:rPr>
          <w:b/>
          <w:bCs/>
        </w:rPr>
      </w:pPr>
      <w:r w:rsidRPr="00D56732">
        <w:rPr>
          <w:b/>
          <w:bCs/>
        </w:rPr>
        <w:t>Утвержден порядок информирования граждан о размере их будущей пенсии</w:t>
      </w:r>
    </w:p>
    <w:p w14:paraId="3F90419D" w14:textId="7C5B7AA6" w:rsidR="00D56732" w:rsidRPr="00D56732" w:rsidRDefault="00272FDE" w:rsidP="00D56732">
      <w:pPr>
        <w:pStyle w:val="s1"/>
        <w:spacing w:before="120" w:beforeAutospacing="0" w:after="120" w:afterAutospacing="0"/>
        <w:ind w:left="567"/>
        <w:jc w:val="both"/>
        <w:rPr>
          <w:rStyle w:val="a3"/>
          <w:i/>
          <w:iCs/>
          <w:color w:val="000000" w:themeColor="text1"/>
          <w:u w:val="none"/>
        </w:rPr>
      </w:pPr>
      <w:hyperlink r:id="rId114" w:anchor="/document/402649122/entry/0" w:history="1">
        <w:r w:rsidR="00D56732" w:rsidRPr="00D56732">
          <w:rPr>
            <w:rStyle w:val="a3"/>
            <w:i/>
            <w:iCs/>
            <w:color w:val="000000" w:themeColor="text1"/>
            <w:sz w:val="23"/>
            <w:szCs w:val="23"/>
            <w:u w:val="none"/>
          </w:rPr>
          <w:t>Приказы Министерства труда и социальной защиты РФ от 20 июля 2021 г. N 484н</w:t>
        </w:r>
      </w:hyperlink>
      <w:r w:rsidR="00D56732" w:rsidRPr="00D56732">
        <w:rPr>
          <w:rStyle w:val="a3"/>
          <w:i/>
          <w:iCs/>
          <w:color w:val="000000" w:themeColor="text1"/>
          <w:u w:val="none"/>
        </w:rPr>
        <w:t> и </w:t>
      </w:r>
      <w:hyperlink r:id="rId115" w:anchor="/document/402649124/entry/0" w:history="1">
        <w:r w:rsidR="00D56732" w:rsidRPr="00D56732">
          <w:rPr>
            <w:rStyle w:val="a3"/>
            <w:i/>
            <w:iCs/>
            <w:color w:val="000000" w:themeColor="text1"/>
            <w:sz w:val="23"/>
            <w:szCs w:val="23"/>
            <w:u w:val="none"/>
          </w:rPr>
          <w:t>486Н</w:t>
        </w:r>
      </w:hyperlink>
    </w:p>
    <w:p w14:paraId="1C3209CA" w14:textId="77777777" w:rsidR="00D56732" w:rsidRPr="00D56732" w:rsidRDefault="00D56732" w:rsidP="00D56732">
      <w:pPr>
        <w:pStyle w:val="s1"/>
        <w:spacing w:before="0" w:beforeAutospacing="0" w:after="0" w:afterAutospacing="0"/>
        <w:ind w:firstLine="567"/>
        <w:contextualSpacing/>
        <w:jc w:val="both"/>
        <w:rPr>
          <w:bCs/>
          <w:iCs/>
          <w:sz w:val="23"/>
          <w:szCs w:val="23"/>
        </w:rPr>
      </w:pPr>
      <w:proofErr w:type="gramStart"/>
      <w:r w:rsidRPr="00D56732">
        <w:rPr>
          <w:bCs/>
          <w:iCs/>
          <w:sz w:val="23"/>
          <w:szCs w:val="23"/>
        </w:rPr>
        <w:t>В конце мая текущего года были </w:t>
      </w:r>
      <w:hyperlink r:id="rId116" w:anchor="/document/77399480/entry/202105285" w:history="1">
        <w:r w:rsidRPr="00D56732">
          <w:rPr>
            <w:bCs/>
            <w:iCs/>
          </w:rPr>
          <w:t>приняты</w:t>
        </w:r>
      </w:hyperlink>
      <w:r w:rsidRPr="00D56732">
        <w:rPr>
          <w:bCs/>
          <w:iCs/>
          <w:sz w:val="23"/>
          <w:szCs w:val="23"/>
        </w:rPr>
        <w:t> поправки к пенсионному законодательству, которыми в том числе </w:t>
      </w:r>
      <w:hyperlink r:id="rId117" w:anchor="/multilink/77399480/paragraph/7571/number/1" w:history="1">
        <w:r w:rsidRPr="00D56732">
          <w:rPr>
            <w:bCs/>
            <w:iCs/>
          </w:rPr>
          <w:t>закреплена</w:t>
        </w:r>
      </w:hyperlink>
      <w:r w:rsidRPr="00D56732">
        <w:rPr>
          <w:bCs/>
          <w:iCs/>
          <w:sz w:val="23"/>
          <w:szCs w:val="23"/>
        </w:rPr>
        <w:t> обязанность Пенсионного фонда России информировать застрахованных лиц - мужчин, достигших 45 лет, и женщин, достигших 40 лет, о предполагаемом размере страховой пенсии по старости, а также о суммах средств пенсионных накоплений, учтенных в специальной части индивидуального лицевого счета, и правах на выплаты за счет средств</w:t>
      </w:r>
      <w:proofErr w:type="gramEnd"/>
      <w:r w:rsidRPr="00D56732">
        <w:rPr>
          <w:bCs/>
          <w:iCs/>
          <w:sz w:val="23"/>
          <w:szCs w:val="23"/>
        </w:rPr>
        <w:t xml:space="preserve"> пенсионных накоплений (если указанные лица формируют пенсионные накопления в ПФР).</w:t>
      </w:r>
    </w:p>
    <w:p w14:paraId="46AE577C" w14:textId="77777777" w:rsidR="00D56732" w:rsidRPr="00D56732" w:rsidRDefault="00D56732" w:rsidP="00D56732">
      <w:pPr>
        <w:pStyle w:val="s1"/>
        <w:spacing w:before="0" w:beforeAutospacing="0" w:after="0" w:afterAutospacing="0"/>
        <w:ind w:firstLine="567"/>
        <w:contextualSpacing/>
        <w:jc w:val="both"/>
        <w:rPr>
          <w:bCs/>
          <w:iCs/>
          <w:sz w:val="23"/>
          <w:szCs w:val="23"/>
        </w:rPr>
      </w:pPr>
      <w:r w:rsidRPr="00D56732">
        <w:rPr>
          <w:bCs/>
          <w:iCs/>
          <w:sz w:val="23"/>
          <w:szCs w:val="23"/>
        </w:rPr>
        <w:t xml:space="preserve">Установлено, что такое информирование будет осуществляться раз в 3 года через личный кабинет на Едином портале </w:t>
      </w:r>
      <w:proofErr w:type="spellStart"/>
      <w:r w:rsidRPr="00D56732">
        <w:rPr>
          <w:bCs/>
          <w:iCs/>
          <w:sz w:val="23"/>
          <w:szCs w:val="23"/>
        </w:rPr>
        <w:t>госуслуг</w:t>
      </w:r>
      <w:proofErr w:type="spellEnd"/>
      <w:r w:rsidRPr="00D56732">
        <w:rPr>
          <w:bCs/>
          <w:iCs/>
          <w:sz w:val="23"/>
          <w:szCs w:val="23"/>
        </w:rPr>
        <w:t>. Первыми указанную информацию до конца 2022 года </w:t>
      </w:r>
      <w:hyperlink r:id="rId118" w:anchor="/document/400810423/entry/102" w:history="1">
        <w:r w:rsidRPr="00D56732">
          <w:rPr>
            <w:bCs/>
            <w:iCs/>
          </w:rPr>
          <w:t>получат</w:t>
        </w:r>
      </w:hyperlink>
      <w:r w:rsidRPr="00D56732">
        <w:rPr>
          <w:bCs/>
          <w:iCs/>
          <w:sz w:val="23"/>
          <w:szCs w:val="23"/>
        </w:rPr>
        <w:t> мужчины 1977 года рождения и старше и женщины 1982 года рождения и старше. Гражданам, не зарегистрированным в единой системе идентификац</w:t>
      </w:r>
      <w:proofErr w:type="gramStart"/>
      <w:r w:rsidRPr="00D56732">
        <w:rPr>
          <w:bCs/>
          <w:iCs/>
          <w:sz w:val="23"/>
          <w:szCs w:val="23"/>
        </w:rPr>
        <w:t>ии и ау</w:t>
      </w:r>
      <w:proofErr w:type="gramEnd"/>
      <w:r w:rsidRPr="00D56732">
        <w:rPr>
          <w:bCs/>
          <w:iCs/>
          <w:sz w:val="23"/>
          <w:szCs w:val="23"/>
        </w:rPr>
        <w:t>тентификации, для получения данных сведений придется обращаться в органы Пенсионного фонда России.</w:t>
      </w:r>
    </w:p>
    <w:p w14:paraId="295F065E" w14:textId="77777777" w:rsidR="00D56732" w:rsidRPr="00D56732" w:rsidRDefault="00D56732" w:rsidP="00D56732">
      <w:pPr>
        <w:pStyle w:val="s1"/>
        <w:spacing w:before="0" w:beforeAutospacing="0" w:after="0" w:afterAutospacing="0"/>
        <w:ind w:firstLine="567"/>
        <w:contextualSpacing/>
        <w:jc w:val="both"/>
        <w:rPr>
          <w:bCs/>
          <w:iCs/>
          <w:sz w:val="23"/>
          <w:szCs w:val="23"/>
        </w:rPr>
      </w:pPr>
      <w:r w:rsidRPr="00D56732">
        <w:rPr>
          <w:bCs/>
          <w:iCs/>
          <w:sz w:val="23"/>
          <w:szCs w:val="23"/>
        </w:rPr>
        <w:t>В связи с указанными законодательными поправками Минтруд России утвердил порядок и форму такого информирования. Оба </w:t>
      </w:r>
      <w:hyperlink r:id="rId119" w:anchor="/multilink/77399480/paragraph/7573/number/0" w:history="1">
        <w:r w:rsidRPr="00D56732">
          <w:rPr>
            <w:bCs/>
            <w:iCs/>
          </w:rPr>
          <w:t>приказа</w:t>
        </w:r>
      </w:hyperlink>
      <w:r w:rsidRPr="00D56732">
        <w:rPr>
          <w:bCs/>
          <w:iCs/>
          <w:sz w:val="23"/>
          <w:szCs w:val="23"/>
        </w:rPr>
        <w:t> ведомства вступят в силу 1 января 2022 года.</w:t>
      </w:r>
    </w:p>
    <w:p w14:paraId="588E99EC" w14:textId="77777777" w:rsidR="00F63BFC" w:rsidRPr="00F63BFC" w:rsidRDefault="00F63BFC" w:rsidP="00F63BFC">
      <w:pPr>
        <w:pStyle w:val="s1"/>
        <w:numPr>
          <w:ilvl w:val="0"/>
          <w:numId w:val="24"/>
        </w:numPr>
        <w:spacing w:before="120" w:beforeAutospacing="0" w:after="0" w:afterAutospacing="0"/>
        <w:ind w:left="567" w:hanging="567"/>
        <w:jc w:val="both"/>
        <w:rPr>
          <w:b/>
          <w:bCs/>
          <w:sz w:val="23"/>
          <w:szCs w:val="23"/>
        </w:rPr>
      </w:pPr>
      <w:r w:rsidRPr="00F63BFC">
        <w:rPr>
          <w:b/>
          <w:bCs/>
          <w:sz w:val="23"/>
          <w:szCs w:val="23"/>
        </w:rPr>
        <w:t>С 1 сентября - новые правила оплаты больничного по уходу за больным ребенком в возрасте до 8 лет</w:t>
      </w:r>
    </w:p>
    <w:p w14:paraId="71B3E60C" w14:textId="77777777" w:rsidR="00F63BFC" w:rsidRPr="00F63BFC" w:rsidRDefault="00272FDE" w:rsidP="00F63BFC">
      <w:pPr>
        <w:pStyle w:val="s1"/>
        <w:spacing w:before="120" w:beforeAutospacing="0" w:after="120" w:afterAutospacing="0"/>
        <w:ind w:left="567"/>
        <w:jc w:val="both"/>
        <w:rPr>
          <w:rStyle w:val="a3"/>
          <w:i/>
          <w:iCs/>
          <w:color w:val="000000" w:themeColor="text1"/>
          <w:u w:val="none"/>
        </w:rPr>
      </w:pPr>
      <w:hyperlink r:id="rId120" w:anchor="/document/400810319/entry/43" w:history="1">
        <w:r w:rsidR="00F63BFC" w:rsidRPr="00F63BFC">
          <w:rPr>
            <w:rStyle w:val="a3"/>
            <w:i/>
            <w:iCs/>
            <w:color w:val="000000" w:themeColor="text1"/>
            <w:sz w:val="23"/>
            <w:szCs w:val="23"/>
            <w:u w:val="none"/>
          </w:rPr>
          <w:t>Федеральный закон от 26.05.2021 N 151-ФЗ</w:t>
        </w:r>
      </w:hyperlink>
    </w:p>
    <w:p w14:paraId="1D8D491B" w14:textId="77777777" w:rsidR="00F63BFC" w:rsidRPr="00F63BFC" w:rsidRDefault="00F63BFC" w:rsidP="00F63BFC">
      <w:pPr>
        <w:pStyle w:val="s1"/>
        <w:spacing w:before="120" w:beforeAutospacing="0" w:after="0" w:afterAutospacing="0"/>
        <w:ind w:firstLine="567"/>
        <w:jc w:val="both"/>
        <w:rPr>
          <w:bCs/>
          <w:iCs/>
          <w:sz w:val="23"/>
          <w:szCs w:val="23"/>
        </w:rPr>
      </w:pPr>
      <w:proofErr w:type="gramStart"/>
      <w:r w:rsidRPr="00F63BFC">
        <w:rPr>
          <w:bCs/>
          <w:iCs/>
          <w:sz w:val="23"/>
          <w:szCs w:val="23"/>
        </w:rPr>
        <w:t>С 1 сентября 2021 года </w:t>
      </w:r>
      <w:hyperlink r:id="rId121" w:anchor="/document/12151284/entry/73" w:history="1">
        <w:r w:rsidRPr="00F63BFC">
          <w:rPr>
            <w:bCs/>
            <w:iCs/>
          </w:rPr>
          <w:t>ч. 3 ст. 7</w:t>
        </w:r>
      </w:hyperlink>
      <w:r w:rsidRPr="00F63BFC">
        <w:rPr>
          <w:bCs/>
          <w:iCs/>
          <w:sz w:val="23"/>
          <w:szCs w:val="23"/>
        </w:rPr>
        <w:t> Закона об обязательном социальном страховании на случай временной нетрудоспособности и в связи с материнством будет действовать в новой редакции, согласно которой больничный по уходу за больным ребенком в возрасте до 8 лет </w:t>
      </w:r>
      <w:r w:rsidRPr="00F63BFC">
        <w:rPr>
          <w:iCs/>
        </w:rPr>
        <w:t>независимо от страхового стажа родителя</w:t>
      </w:r>
      <w:r w:rsidRPr="00F63BFC">
        <w:rPr>
          <w:bCs/>
          <w:iCs/>
          <w:sz w:val="23"/>
          <w:szCs w:val="23"/>
        </w:rPr>
        <w:t> оплачивается в размере 100% среднего заработка.</w:t>
      </w:r>
      <w:proofErr w:type="gramEnd"/>
    </w:p>
    <w:p w14:paraId="1F432E5B" w14:textId="77777777" w:rsidR="00AA6A6C" w:rsidRDefault="00AA6A6C" w:rsidP="00BA3F42">
      <w:pPr>
        <w:keepNext/>
        <w:numPr>
          <w:ilvl w:val="1"/>
          <w:numId w:val="25"/>
        </w:numPr>
        <w:tabs>
          <w:tab w:val="left" w:pos="567"/>
        </w:tabs>
        <w:spacing w:before="240" w:after="240"/>
        <w:ind w:left="0" w:right="57" w:firstLine="567"/>
        <w:jc w:val="center"/>
        <w:outlineLvl w:val="0"/>
        <w:rPr>
          <w:b/>
          <w:bCs/>
          <w:sz w:val="23"/>
          <w:szCs w:val="23"/>
        </w:rPr>
      </w:pPr>
      <w:bookmarkStart w:id="91" w:name="_Toc93910157"/>
      <w:r w:rsidRPr="00B6718F">
        <w:rPr>
          <w:b/>
          <w:bCs/>
          <w:sz w:val="23"/>
          <w:szCs w:val="23"/>
        </w:rPr>
        <w:t>Страховые взносы</w:t>
      </w:r>
      <w:bookmarkEnd w:id="91"/>
    </w:p>
    <w:p w14:paraId="5CF2A739" w14:textId="77777777" w:rsidR="001F10B4" w:rsidRPr="008510D4" w:rsidRDefault="001F10B4" w:rsidP="001F10B4">
      <w:pPr>
        <w:pStyle w:val="s1"/>
        <w:numPr>
          <w:ilvl w:val="0"/>
          <w:numId w:val="24"/>
        </w:numPr>
        <w:spacing w:before="120" w:beforeAutospacing="0" w:after="0" w:afterAutospacing="0"/>
        <w:ind w:left="567" w:hanging="567"/>
        <w:jc w:val="both"/>
        <w:rPr>
          <w:b/>
          <w:bCs/>
          <w:sz w:val="23"/>
          <w:szCs w:val="23"/>
        </w:rPr>
      </w:pPr>
      <w:r w:rsidRPr="008510D4">
        <w:rPr>
          <w:b/>
          <w:bCs/>
          <w:sz w:val="23"/>
          <w:szCs w:val="23"/>
        </w:rPr>
        <w:t>Минфин решил ряд вопросов с налогообложением, возникающих в т. ч. при использовании труда иностранцев</w:t>
      </w:r>
    </w:p>
    <w:p w14:paraId="64061889" w14:textId="77777777" w:rsidR="001F10B4" w:rsidRDefault="001F10B4" w:rsidP="001F10B4">
      <w:pPr>
        <w:pStyle w:val="s1"/>
        <w:spacing w:before="120" w:beforeAutospacing="0" w:after="120" w:afterAutospacing="0"/>
        <w:ind w:left="567"/>
        <w:jc w:val="both"/>
        <w:rPr>
          <w:rStyle w:val="a3"/>
          <w:i/>
          <w:iCs/>
          <w:color w:val="000000" w:themeColor="text1"/>
          <w:u w:val="none"/>
        </w:rPr>
      </w:pPr>
      <w:r w:rsidRPr="008510D4">
        <w:rPr>
          <w:rStyle w:val="a3"/>
          <w:i/>
          <w:iCs/>
          <w:color w:val="000000" w:themeColor="text1"/>
          <w:u w:val="none"/>
        </w:rPr>
        <w:t>Письмо Минфина России от 18 августа 2021 г. N 03-01-10/66518</w:t>
      </w:r>
    </w:p>
    <w:p w14:paraId="3D827328" w14:textId="5789B8F1" w:rsidR="001F10B4" w:rsidRPr="001F10B4" w:rsidRDefault="001F10B4" w:rsidP="001F10B4">
      <w:pPr>
        <w:pStyle w:val="s1"/>
        <w:spacing w:before="120" w:beforeAutospacing="0" w:after="0" w:afterAutospacing="0"/>
        <w:ind w:firstLine="567"/>
        <w:jc w:val="both"/>
        <w:rPr>
          <w:bCs/>
          <w:iCs/>
          <w:sz w:val="23"/>
          <w:szCs w:val="23"/>
        </w:rPr>
      </w:pPr>
      <w:r>
        <w:rPr>
          <w:bCs/>
          <w:iCs/>
          <w:sz w:val="23"/>
          <w:szCs w:val="23"/>
        </w:rPr>
        <w:t>Е</w:t>
      </w:r>
      <w:r w:rsidRPr="001F10B4">
        <w:rPr>
          <w:bCs/>
          <w:iCs/>
          <w:sz w:val="23"/>
          <w:szCs w:val="23"/>
        </w:rPr>
        <w:t xml:space="preserve">сли организация компенсирует иностранным гражданам - работникам затраты, связанные с переездом на территорию </w:t>
      </w:r>
      <w:r>
        <w:rPr>
          <w:bCs/>
          <w:iCs/>
          <w:sz w:val="23"/>
          <w:szCs w:val="23"/>
        </w:rPr>
        <w:t>РФ</w:t>
      </w:r>
      <w:r w:rsidRPr="001F10B4">
        <w:rPr>
          <w:bCs/>
          <w:iCs/>
          <w:sz w:val="23"/>
          <w:szCs w:val="23"/>
        </w:rPr>
        <w:t xml:space="preserve">, и расходы по оплате патента, необходимого для осуществления трудовой деятельности на территории </w:t>
      </w:r>
      <w:r>
        <w:rPr>
          <w:bCs/>
          <w:iCs/>
          <w:sz w:val="23"/>
          <w:szCs w:val="23"/>
        </w:rPr>
        <w:t>РФ</w:t>
      </w:r>
      <w:r w:rsidRPr="001F10B4">
        <w:rPr>
          <w:bCs/>
          <w:iCs/>
          <w:sz w:val="23"/>
          <w:szCs w:val="23"/>
        </w:rPr>
        <w:t xml:space="preserve">, то </w:t>
      </w:r>
      <w:r>
        <w:rPr>
          <w:bCs/>
          <w:iCs/>
          <w:sz w:val="23"/>
          <w:szCs w:val="23"/>
        </w:rPr>
        <w:t xml:space="preserve">поскольку </w:t>
      </w:r>
      <w:r w:rsidRPr="001F10B4">
        <w:rPr>
          <w:bCs/>
          <w:iCs/>
          <w:sz w:val="23"/>
          <w:szCs w:val="23"/>
        </w:rPr>
        <w:t>такие выплаты не поименованы в</w:t>
      </w:r>
      <w:r>
        <w:rPr>
          <w:bCs/>
          <w:iCs/>
          <w:sz w:val="23"/>
          <w:szCs w:val="23"/>
        </w:rPr>
        <w:t xml:space="preserve"> ст.422  НК РФ</w:t>
      </w:r>
      <w:r w:rsidRPr="001F10B4">
        <w:rPr>
          <w:bCs/>
          <w:iCs/>
          <w:sz w:val="23"/>
          <w:szCs w:val="23"/>
        </w:rPr>
        <w:t>, они будут облагаться страховыми взносами в общеустановленном порядке.</w:t>
      </w:r>
    </w:p>
    <w:p w14:paraId="5088903C" w14:textId="5F789D3E" w:rsidR="001F10B4" w:rsidRPr="001F10B4" w:rsidRDefault="001F10B4" w:rsidP="001F10B4">
      <w:pPr>
        <w:pStyle w:val="s1"/>
        <w:spacing w:before="0" w:beforeAutospacing="0" w:after="120" w:afterAutospacing="0"/>
        <w:ind w:firstLine="567"/>
        <w:jc w:val="both"/>
        <w:rPr>
          <w:bCs/>
          <w:iCs/>
          <w:sz w:val="23"/>
          <w:szCs w:val="23"/>
        </w:rPr>
      </w:pPr>
      <w:r w:rsidRPr="001F10B4">
        <w:rPr>
          <w:bCs/>
          <w:iCs/>
          <w:sz w:val="23"/>
          <w:szCs w:val="23"/>
        </w:rPr>
        <w:t xml:space="preserve">В случае если расходы организации не связаны с лицами, находящимися в трудовых отношениях или являющимися исполнителями по договорам </w:t>
      </w:r>
      <w:r>
        <w:rPr>
          <w:bCs/>
          <w:iCs/>
          <w:sz w:val="23"/>
          <w:szCs w:val="23"/>
        </w:rPr>
        <w:t>ГПХ</w:t>
      </w:r>
      <w:r w:rsidRPr="001F10B4">
        <w:rPr>
          <w:bCs/>
          <w:iCs/>
          <w:sz w:val="23"/>
          <w:szCs w:val="23"/>
        </w:rPr>
        <w:t>, то такие расходы не признаются объектом обложения страховыми взносами.</w:t>
      </w:r>
    </w:p>
    <w:p w14:paraId="12203D8D" w14:textId="33493FB3" w:rsidR="00FF11D0" w:rsidRPr="00FF11D0" w:rsidRDefault="00FF11D0" w:rsidP="00FF11D0">
      <w:pPr>
        <w:pStyle w:val="s1"/>
        <w:numPr>
          <w:ilvl w:val="0"/>
          <w:numId w:val="24"/>
        </w:numPr>
        <w:spacing w:before="120" w:beforeAutospacing="0" w:after="0" w:afterAutospacing="0"/>
        <w:ind w:left="567" w:hanging="567"/>
        <w:jc w:val="both"/>
        <w:rPr>
          <w:b/>
          <w:bCs/>
          <w:sz w:val="23"/>
          <w:szCs w:val="23"/>
        </w:rPr>
      </w:pPr>
      <w:r w:rsidRPr="00FF11D0">
        <w:rPr>
          <w:b/>
          <w:bCs/>
          <w:sz w:val="23"/>
          <w:szCs w:val="23"/>
        </w:rPr>
        <w:t>ФНС разъяснила порядок применения организациями общепита пониженных тарифов страховых взносов с учетом поправок к НК РФ, которые начнут действовать в отношении таких плательщиков с 1 января 2022 г.</w:t>
      </w:r>
    </w:p>
    <w:p w14:paraId="1C1D8B26" w14:textId="5A7E4E45" w:rsidR="00FF11D0" w:rsidRDefault="00FF11D0" w:rsidP="00FF11D0">
      <w:pPr>
        <w:pStyle w:val="s1"/>
        <w:spacing w:before="120" w:beforeAutospacing="0" w:after="120" w:afterAutospacing="0"/>
        <w:ind w:left="567"/>
        <w:jc w:val="both"/>
        <w:rPr>
          <w:rStyle w:val="a3"/>
          <w:i/>
          <w:iCs/>
          <w:color w:val="000000" w:themeColor="text1"/>
          <w:u w:val="none"/>
        </w:rPr>
      </w:pPr>
      <w:r w:rsidRPr="00FF11D0">
        <w:rPr>
          <w:rStyle w:val="a3"/>
          <w:i/>
          <w:iCs/>
          <w:color w:val="000000" w:themeColor="text1"/>
          <w:u w:val="none"/>
        </w:rPr>
        <w:t>Письмо Федеральной налоговой службы от 27 августа 2021 г. N БС-4-11/12152@</w:t>
      </w:r>
    </w:p>
    <w:p w14:paraId="27617E11" w14:textId="71580A69" w:rsidR="00FF11D0" w:rsidRPr="00FF11D0" w:rsidRDefault="00FF11D0" w:rsidP="00FF11D0">
      <w:pPr>
        <w:pStyle w:val="s1"/>
        <w:spacing w:before="120" w:beforeAutospacing="0" w:after="120" w:afterAutospacing="0"/>
        <w:ind w:firstLine="567"/>
        <w:jc w:val="both"/>
        <w:rPr>
          <w:rStyle w:val="a3"/>
          <w:i/>
          <w:iCs/>
          <w:color w:val="000000" w:themeColor="text1"/>
          <w:u w:val="none"/>
        </w:rPr>
      </w:pPr>
      <w:proofErr w:type="gramStart"/>
      <w:r>
        <w:rPr>
          <w:bCs/>
          <w:iCs/>
          <w:sz w:val="23"/>
          <w:szCs w:val="23"/>
        </w:rPr>
        <w:t>П</w:t>
      </w:r>
      <w:r w:rsidRPr="00FF11D0">
        <w:rPr>
          <w:bCs/>
          <w:iCs/>
          <w:sz w:val="23"/>
          <w:szCs w:val="23"/>
        </w:rPr>
        <w:t>раво на применение пониженных тарифов страховых взносов возникнет у организаций общественного питания в расчетные (отчетные) периоды 2022 и 2023</w:t>
      </w:r>
      <w:r w:rsidR="00D338D0">
        <w:rPr>
          <w:bCs/>
          <w:iCs/>
          <w:sz w:val="23"/>
          <w:szCs w:val="23"/>
        </w:rPr>
        <w:t xml:space="preserve"> </w:t>
      </w:r>
      <w:r w:rsidRPr="00FF11D0">
        <w:rPr>
          <w:bCs/>
          <w:iCs/>
          <w:sz w:val="23"/>
          <w:szCs w:val="23"/>
        </w:rPr>
        <w:t>годов при соблюдении условий, предусмотренных</w:t>
      </w:r>
      <w:r w:rsidR="00D338D0">
        <w:rPr>
          <w:bCs/>
          <w:iCs/>
          <w:sz w:val="23"/>
          <w:szCs w:val="23"/>
        </w:rPr>
        <w:t xml:space="preserve"> </w:t>
      </w:r>
      <w:hyperlink r:id="rId122" w:anchor="/document/77698803/entry/1493038" w:history="1">
        <w:r w:rsidR="00D338D0">
          <w:rPr>
            <w:bCs/>
            <w:iCs/>
          </w:rPr>
          <w:t>пп.38</w:t>
        </w:r>
        <w:r w:rsidRPr="00FF11D0">
          <w:rPr>
            <w:bCs/>
            <w:iCs/>
          </w:rPr>
          <w:t xml:space="preserve"> </w:t>
        </w:r>
        <w:r w:rsidR="00D338D0">
          <w:rPr>
            <w:bCs/>
            <w:iCs/>
          </w:rPr>
          <w:t>п.3</w:t>
        </w:r>
        <w:r w:rsidRPr="00FF11D0">
          <w:rPr>
            <w:bCs/>
            <w:iCs/>
          </w:rPr>
          <w:t xml:space="preserve"> </w:t>
        </w:r>
        <w:r w:rsidR="00D338D0">
          <w:rPr>
            <w:bCs/>
            <w:iCs/>
          </w:rPr>
          <w:t>ст.</w:t>
        </w:r>
        <w:r w:rsidRPr="00FF11D0">
          <w:rPr>
            <w:bCs/>
            <w:iCs/>
          </w:rPr>
          <w:t xml:space="preserve"> 149</w:t>
        </w:r>
      </w:hyperlink>
      <w:r w:rsidR="00D338D0">
        <w:rPr>
          <w:bCs/>
          <w:iCs/>
          <w:sz w:val="23"/>
          <w:szCs w:val="23"/>
        </w:rPr>
        <w:t xml:space="preserve"> НК РФ</w:t>
      </w:r>
      <w:r w:rsidRPr="00FF11D0">
        <w:rPr>
          <w:bCs/>
          <w:iCs/>
          <w:sz w:val="23"/>
          <w:szCs w:val="23"/>
        </w:rPr>
        <w:t>, за исключением нормы о среднемесячном размере выплат и иных вознаграждений, начисленных организацией или индивидуальным предпринимателем в пользу физических лиц, определяемом исходя из данных</w:t>
      </w:r>
      <w:r>
        <w:rPr>
          <w:rFonts w:ascii="PT Serif" w:hAnsi="PT Serif"/>
          <w:color w:val="22272F"/>
          <w:sz w:val="23"/>
          <w:szCs w:val="23"/>
          <w:shd w:val="clear" w:color="auto" w:fill="FFFFFF"/>
        </w:rPr>
        <w:t xml:space="preserve"> расчетов по страховым взносам, не</w:t>
      </w:r>
      <w:proofErr w:type="gramEnd"/>
      <w:r>
        <w:rPr>
          <w:rFonts w:ascii="PT Serif" w:hAnsi="PT Serif"/>
          <w:color w:val="22272F"/>
          <w:sz w:val="23"/>
          <w:szCs w:val="23"/>
          <w:shd w:val="clear" w:color="auto" w:fill="FFFFFF"/>
        </w:rPr>
        <w:t xml:space="preserve"> ниже размера среднемесячной начисленной заработной платы в каждом субъекте Российской Федерации</w:t>
      </w:r>
      <w:r w:rsidR="00D338D0">
        <w:rPr>
          <w:rFonts w:ascii="PT Serif" w:hAnsi="PT Serif"/>
          <w:color w:val="22272F"/>
          <w:sz w:val="23"/>
          <w:szCs w:val="23"/>
          <w:shd w:val="clear" w:color="auto" w:fill="FFFFFF"/>
        </w:rPr>
        <w:t xml:space="preserve"> </w:t>
      </w:r>
      <w:r w:rsidR="00D338D0">
        <w:rPr>
          <w:bCs/>
          <w:iCs/>
          <w:sz w:val="23"/>
          <w:szCs w:val="23"/>
        </w:rPr>
        <w:t>(это условие действует за</w:t>
      </w:r>
      <w:r w:rsidR="00D338D0">
        <w:rPr>
          <w:rFonts w:ascii="PT Serif" w:hAnsi="PT Serif"/>
          <w:color w:val="22272F"/>
          <w:sz w:val="23"/>
          <w:szCs w:val="23"/>
          <w:shd w:val="clear" w:color="auto" w:fill="FFFFFF"/>
        </w:rPr>
        <w:t xml:space="preserve"> налоговые периоды, начинающиеся с 1 января 2024 года)</w:t>
      </w:r>
      <w:r>
        <w:rPr>
          <w:rFonts w:ascii="PT Serif" w:hAnsi="PT Serif"/>
          <w:color w:val="22272F"/>
          <w:sz w:val="23"/>
          <w:szCs w:val="23"/>
          <w:shd w:val="clear" w:color="auto" w:fill="FFFFFF"/>
        </w:rPr>
        <w:t>.</w:t>
      </w:r>
    </w:p>
    <w:p w14:paraId="3C0429BC" w14:textId="758ECE8E" w:rsidR="00221B27" w:rsidRDefault="00221B27" w:rsidP="00221B27">
      <w:pPr>
        <w:keepNext/>
        <w:numPr>
          <w:ilvl w:val="1"/>
          <w:numId w:val="25"/>
        </w:numPr>
        <w:tabs>
          <w:tab w:val="left" w:pos="567"/>
        </w:tabs>
        <w:spacing w:before="240" w:after="240"/>
        <w:ind w:right="57"/>
        <w:jc w:val="center"/>
        <w:outlineLvl w:val="0"/>
        <w:rPr>
          <w:b/>
          <w:bCs/>
          <w:sz w:val="23"/>
          <w:szCs w:val="23"/>
        </w:rPr>
      </w:pPr>
      <w:bookmarkStart w:id="92" w:name="_Toc93910158"/>
      <w:r>
        <w:rPr>
          <w:b/>
          <w:bCs/>
          <w:sz w:val="23"/>
          <w:szCs w:val="23"/>
        </w:rPr>
        <w:t>Налог на имущество</w:t>
      </w:r>
      <w:bookmarkEnd w:id="92"/>
    </w:p>
    <w:p w14:paraId="5DDB035C" w14:textId="41C81434" w:rsidR="00221B27" w:rsidRPr="0008735B" w:rsidRDefault="00882400" w:rsidP="00B133B5">
      <w:pPr>
        <w:pStyle w:val="s1"/>
        <w:numPr>
          <w:ilvl w:val="0"/>
          <w:numId w:val="24"/>
        </w:numPr>
        <w:spacing w:before="120" w:beforeAutospacing="0" w:after="0" w:afterAutospacing="0"/>
        <w:ind w:left="567" w:hanging="567"/>
        <w:jc w:val="both"/>
        <w:rPr>
          <w:b/>
          <w:bCs/>
          <w:sz w:val="23"/>
          <w:szCs w:val="23"/>
        </w:rPr>
      </w:pPr>
      <w:r>
        <w:rPr>
          <w:b/>
          <w:bCs/>
          <w:sz w:val="23"/>
          <w:szCs w:val="23"/>
        </w:rPr>
        <w:t>Утверждена форма налоговой декларации по налогу на имущество, по которой следует отчитаться начиная с 2022 года</w:t>
      </w:r>
      <w:r w:rsidR="00221B27" w:rsidRPr="0008735B">
        <w:rPr>
          <w:b/>
          <w:bCs/>
          <w:sz w:val="23"/>
          <w:szCs w:val="23"/>
        </w:rPr>
        <w:t>.</w:t>
      </w:r>
    </w:p>
    <w:p w14:paraId="30951083" w14:textId="68193EDE" w:rsidR="00104F07" w:rsidRPr="00B133B5" w:rsidRDefault="00882400" w:rsidP="00B133B5">
      <w:pPr>
        <w:pStyle w:val="s1"/>
        <w:spacing w:before="120" w:beforeAutospacing="0" w:after="120" w:afterAutospacing="0"/>
        <w:ind w:left="567"/>
        <w:jc w:val="both"/>
        <w:rPr>
          <w:rStyle w:val="a3"/>
          <w:i/>
          <w:iCs/>
          <w:color w:val="000000" w:themeColor="text1"/>
          <w:sz w:val="23"/>
          <w:szCs w:val="23"/>
          <w:u w:val="none"/>
        </w:rPr>
      </w:pPr>
      <w:r w:rsidRPr="00B133B5">
        <w:rPr>
          <w:rStyle w:val="a3"/>
          <w:i/>
          <w:iCs/>
          <w:color w:val="000000" w:themeColor="text1"/>
          <w:sz w:val="23"/>
          <w:szCs w:val="23"/>
          <w:u w:val="none"/>
        </w:rPr>
        <w:t>Приказ</w:t>
      </w:r>
      <w:r w:rsidR="00104F07" w:rsidRPr="00B133B5">
        <w:rPr>
          <w:rStyle w:val="a3"/>
          <w:i/>
          <w:iCs/>
          <w:color w:val="000000" w:themeColor="text1"/>
          <w:sz w:val="23"/>
          <w:szCs w:val="23"/>
          <w:u w:val="none"/>
        </w:rPr>
        <w:t xml:space="preserve"> ФНС России от </w:t>
      </w:r>
      <w:r w:rsidRPr="00B133B5">
        <w:rPr>
          <w:rStyle w:val="a3"/>
          <w:i/>
          <w:iCs/>
          <w:color w:val="000000" w:themeColor="text1"/>
          <w:sz w:val="23"/>
          <w:szCs w:val="23"/>
          <w:u w:val="none"/>
        </w:rPr>
        <w:t>0</w:t>
      </w:r>
      <w:r w:rsidR="00104F07" w:rsidRPr="00B133B5">
        <w:rPr>
          <w:rStyle w:val="a3"/>
          <w:i/>
          <w:iCs/>
          <w:color w:val="000000" w:themeColor="text1"/>
          <w:sz w:val="23"/>
          <w:szCs w:val="23"/>
          <w:u w:val="none"/>
        </w:rPr>
        <w:t>9</w:t>
      </w:r>
      <w:r w:rsidRPr="00B133B5">
        <w:rPr>
          <w:rStyle w:val="a3"/>
          <w:i/>
          <w:iCs/>
          <w:color w:val="000000" w:themeColor="text1"/>
          <w:sz w:val="23"/>
          <w:szCs w:val="23"/>
          <w:u w:val="none"/>
        </w:rPr>
        <w:t xml:space="preserve"> августа </w:t>
      </w:r>
      <w:r w:rsidR="00104F07" w:rsidRPr="00B133B5">
        <w:rPr>
          <w:rStyle w:val="a3"/>
          <w:i/>
          <w:iCs/>
          <w:color w:val="000000" w:themeColor="text1"/>
          <w:sz w:val="23"/>
          <w:szCs w:val="23"/>
          <w:u w:val="none"/>
        </w:rPr>
        <w:t xml:space="preserve">2021 </w:t>
      </w:r>
      <w:r w:rsidRPr="00B133B5">
        <w:rPr>
          <w:rStyle w:val="a3"/>
          <w:i/>
          <w:iCs/>
          <w:color w:val="000000" w:themeColor="text1"/>
          <w:sz w:val="23"/>
          <w:szCs w:val="23"/>
          <w:u w:val="none"/>
        </w:rPr>
        <w:t>№ЕД-7-21/739@</w:t>
      </w:r>
    </w:p>
    <w:p w14:paraId="4836FD89" w14:textId="77777777" w:rsidR="00882400" w:rsidRPr="007D005F" w:rsidRDefault="00882400" w:rsidP="007D005F">
      <w:pPr>
        <w:pStyle w:val="s1"/>
        <w:spacing w:before="0" w:beforeAutospacing="0" w:after="0" w:afterAutospacing="0"/>
        <w:ind w:firstLine="567"/>
        <w:jc w:val="both"/>
        <w:rPr>
          <w:rFonts w:ascii="PT Serif" w:hAnsi="PT Serif"/>
          <w:color w:val="22272F"/>
          <w:sz w:val="23"/>
          <w:szCs w:val="23"/>
          <w:shd w:val="clear" w:color="auto" w:fill="FFFFFF"/>
        </w:rPr>
      </w:pPr>
      <w:r w:rsidRPr="007D005F">
        <w:rPr>
          <w:rFonts w:ascii="PT Serif" w:hAnsi="PT Serif"/>
          <w:color w:val="22272F"/>
          <w:sz w:val="23"/>
          <w:szCs w:val="23"/>
          <w:shd w:val="clear" w:color="auto" w:fill="FFFFFF"/>
        </w:rPr>
        <w:t>Внесены изменения в приказ ФНС России от 14.08.2019 N СА-7-21/405@ об утверждении декларации по налогу на имущество организаций. Фактически с 2022 года вводится новая форма декларации, а ее электронный формат и порядок заполнения существенно скорректированы.</w:t>
      </w:r>
    </w:p>
    <w:p w14:paraId="6878F476" w14:textId="77777777" w:rsidR="00882400" w:rsidRPr="007D005F" w:rsidRDefault="00882400" w:rsidP="007D005F">
      <w:pPr>
        <w:pStyle w:val="s1"/>
        <w:spacing w:before="0" w:beforeAutospacing="0" w:after="0" w:afterAutospacing="0"/>
        <w:ind w:firstLine="567"/>
        <w:jc w:val="both"/>
        <w:rPr>
          <w:rFonts w:ascii="PT Serif" w:hAnsi="PT Serif"/>
          <w:color w:val="22272F"/>
          <w:sz w:val="23"/>
          <w:szCs w:val="23"/>
          <w:shd w:val="clear" w:color="auto" w:fill="FFFFFF"/>
        </w:rPr>
      </w:pPr>
      <w:r w:rsidRPr="007D005F">
        <w:rPr>
          <w:rFonts w:ascii="PT Serif" w:hAnsi="PT Serif"/>
          <w:color w:val="22272F"/>
          <w:sz w:val="23"/>
          <w:szCs w:val="23"/>
          <w:shd w:val="clear" w:color="auto" w:fill="FFFFFF"/>
        </w:rPr>
        <w:t xml:space="preserve">Поправки обусловлены, прежде всего, принятием Закона N 305-ФЗ, который отменил с 2023 года декларирование в отношении объектов недвижимости российских организаций, облагаемых налогом на имущество по кадастровой стоимости. </w:t>
      </w:r>
    </w:p>
    <w:p w14:paraId="7A9DDB7D" w14:textId="270AE827" w:rsidR="00882400" w:rsidRPr="007D005F" w:rsidRDefault="00882400" w:rsidP="007D005F">
      <w:pPr>
        <w:pStyle w:val="s1"/>
        <w:spacing w:before="0" w:beforeAutospacing="0" w:after="0" w:afterAutospacing="0"/>
        <w:ind w:firstLine="567"/>
        <w:jc w:val="both"/>
        <w:rPr>
          <w:rFonts w:ascii="PT Serif" w:hAnsi="PT Serif"/>
          <w:color w:val="22272F"/>
          <w:sz w:val="23"/>
          <w:szCs w:val="23"/>
          <w:shd w:val="clear" w:color="auto" w:fill="FFFFFF"/>
        </w:rPr>
      </w:pPr>
      <w:r w:rsidRPr="007D005F">
        <w:rPr>
          <w:rFonts w:ascii="PT Serif" w:hAnsi="PT Serif"/>
          <w:color w:val="22272F"/>
          <w:sz w:val="23"/>
          <w:szCs w:val="23"/>
          <w:shd w:val="clear" w:color="auto" w:fill="FFFFFF"/>
        </w:rPr>
        <w:t>То есть начиная с отчета за 2022 год налогоплательщики - российские организации не включают в декларацию сведения об объектах, налоговая база по которым определяется как их кадастровая стоимость. Кроме того, ст. 386 НК РФ дополнена положениями, вступающими в силу с 1 января 2022 года, в части установления порядка исчисления налога с учетом коэффициента льготы в случае возникновения в течение налогового периода права на льготу.</w:t>
      </w:r>
    </w:p>
    <w:p w14:paraId="306F4A86" w14:textId="5FD10902" w:rsidR="00221B27" w:rsidRPr="007D005F" w:rsidRDefault="00882400" w:rsidP="007D005F">
      <w:pPr>
        <w:pStyle w:val="s1"/>
        <w:spacing w:before="0" w:beforeAutospacing="0" w:after="0" w:afterAutospacing="0"/>
        <w:ind w:firstLine="567"/>
        <w:jc w:val="both"/>
        <w:rPr>
          <w:rFonts w:ascii="PT Serif" w:hAnsi="PT Serif"/>
          <w:color w:val="22272F"/>
          <w:sz w:val="23"/>
          <w:szCs w:val="23"/>
          <w:shd w:val="clear" w:color="auto" w:fill="FFFFFF"/>
        </w:rPr>
      </w:pPr>
      <w:r w:rsidRPr="007D005F">
        <w:rPr>
          <w:rFonts w:ascii="PT Serif" w:hAnsi="PT Serif"/>
          <w:color w:val="22272F"/>
          <w:sz w:val="23"/>
          <w:szCs w:val="23"/>
          <w:shd w:val="clear" w:color="auto" w:fill="FFFFFF"/>
        </w:rPr>
        <w:t>Приказ вступит в силу с 1 января 2023 года и будет применяться при декларировании налога за 2022 год. Для отчета по налогу на имущество за 2021 год надо использовать действующую форму декларации.</w:t>
      </w:r>
    </w:p>
    <w:p w14:paraId="349738B6" w14:textId="77777777" w:rsidR="007D005F" w:rsidRPr="007D005F" w:rsidRDefault="007D005F" w:rsidP="007D005F">
      <w:pPr>
        <w:pStyle w:val="s1"/>
        <w:numPr>
          <w:ilvl w:val="0"/>
          <w:numId w:val="24"/>
        </w:numPr>
        <w:spacing w:before="120" w:beforeAutospacing="0" w:after="0" w:afterAutospacing="0"/>
        <w:ind w:left="567" w:hanging="567"/>
        <w:jc w:val="both"/>
        <w:rPr>
          <w:b/>
          <w:bCs/>
          <w:sz w:val="23"/>
          <w:szCs w:val="23"/>
        </w:rPr>
      </w:pPr>
      <w:r w:rsidRPr="007D005F">
        <w:rPr>
          <w:b/>
          <w:bCs/>
          <w:sz w:val="23"/>
          <w:szCs w:val="23"/>
        </w:rPr>
        <w:t xml:space="preserve">О налогообложении имущества </w:t>
      </w:r>
      <w:proofErr w:type="spellStart"/>
      <w:r w:rsidRPr="007D005F">
        <w:rPr>
          <w:b/>
          <w:bCs/>
          <w:sz w:val="23"/>
          <w:szCs w:val="23"/>
        </w:rPr>
        <w:t>некредитной</w:t>
      </w:r>
      <w:proofErr w:type="spellEnd"/>
      <w:r w:rsidRPr="007D005F">
        <w:rPr>
          <w:b/>
          <w:bCs/>
          <w:sz w:val="23"/>
          <w:szCs w:val="23"/>
        </w:rPr>
        <w:t xml:space="preserve"> финансовой организации по среднегодовой стоимости</w:t>
      </w:r>
    </w:p>
    <w:p w14:paraId="00AA4BD4" w14:textId="58F4F5CB" w:rsidR="007D005F" w:rsidRPr="007D005F" w:rsidRDefault="007D005F" w:rsidP="007D005F">
      <w:pPr>
        <w:pStyle w:val="s1"/>
        <w:spacing w:before="120" w:beforeAutospacing="0" w:after="120" w:afterAutospacing="0"/>
        <w:ind w:left="567"/>
        <w:jc w:val="both"/>
        <w:rPr>
          <w:rStyle w:val="a3"/>
          <w:i/>
          <w:iCs/>
          <w:color w:val="000000" w:themeColor="text1"/>
          <w:sz w:val="23"/>
          <w:szCs w:val="23"/>
          <w:u w:val="none"/>
        </w:rPr>
      </w:pPr>
      <w:r w:rsidRPr="007D005F">
        <w:rPr>
          <w:rStyle w:val="a3"/>
          <w:i/>
          <w:iCs/>
          <w:color w:val="000000" w:themeColor="text1"/>
          <w:u w:val="none"/>
        </w:rPr>
        <w:t>Письмо Федеральной налоговой службы от 24 августа 2021 г. N БС-4-21/11849 "О рассмотрении обращения"</w:t>
      </w:r>
    </w:p>
    <w:p w14:paraId="28676B38" w14:textId="77777777" w:rsidR="007D005F" w:rsidRPr="007D005F" w:rsidRDefault="007D005F" w:rsidP="007D005F">
      <w:pPr>
        <w:pStyle w:val="s1"/>
        <w:spacing w:before="0" w:beforeAutospacing="0" w:after="0" w:afterAutospacing="0"/>
        <w:ind w:firstLine="567"/>
        <w:jc w:val="both"/>
        <w:rPr>
          <w:rFonts w:ascii="PT Serif" w:hAnsi="PT Serif"/>
          <w:color w:val="22272F"/>
          <w:sz w:val="23"/>
          <w:szCs w:val="23"/>
          <w:shd w:val="clear" w:color="auto" w:fill="FFFFFF"/>
        </w:rPr>
      </w:pPr>
      <w:r w:rsidRPr="007D005F">
        <w:rPr>
          <w:rFonts w:ascii="PT Serif" w:hAnsi="PT Serif"/>
          <w:color w:val="22272F"/>
          <w:sz w:val="23"/>
          <w:szCs w:val="23"/>
          <w:shd w:val="clear" w:color="auto" w:fill="FFFFFF"/>
        </w:rPr>
        <w:t>При определении налоговой базы по налогу на имущество организаций как среднегодовой стоимости имущество учитывается по его остаточной стоимости, сформированной в соответствии с установленным порядком ведения бухучета.</w:t>
      </w:r>
    </w:p>
    <w:p w14:paraId="228919AA" w14:textId="77777777" w:rsidR="007D005F" w:rsidRPr="007D005F" w:rsidRDefault="007D005F" w:rsidP="007D005F">
      <w:pPr>
        <w:pStyle w:val="s1"/>
        <w:spacing w:before="0" w:beforeAutospacing="0" w:after="0" w:afterAutospacing="0"/>
        <w:ind w:firstLine="567"/>
        <w:jc w:val="both"/>
        <w:rPr>
          <w:rFonts w:ascii="PT Serif" w:hAnsi="PT Serif"/>
          <w:color w:val="22272F"/>
          <w:sz w:val="23"/>
          <w:szCs w:val="23"/>
          <w:shd w:val="clear" w:color="auto" w:fill="FFFFFF"/>
        </w:rPr>
      </w:pPr>
      <w:r w:rsidRPr="007D005F">
        <w:rPr>
          <w:rFonts w:ascii="PT Serif" w:hAnsi="PT Serif"/>
          <w:color w:val="22272F"/>
          <w:sz w:val="23"/>
          <w:szCs w:val="23"/>
          <w:shd w:val="clear" w:color="auto" w:fill="FFFFFF"/>
        </w:rPr>
        <w:t xml:space="preserve">За разъяснениями отраслевых стандартов бухучета </w:t>
      </w:r>
      <w:proofErr w:type="spellStart"/>
      <w:r w:rsidRPr="007D005F">
        <w:rPr>
          <w:rFonts w:ascii="PT Serif" w:hAnsi="PT Serif"/>
          <w:color w:val="22272F"/>
          <w:sz w:val="23"/>
          <w:szCs w:val="23"/>
          <w:shd w:val="clear" w:color="auto" w:fill="FFFFFF"/>
        </w:rPr>
        <w:t>некредитной</w:t>
      </w:r>
      <w:proofErr w:type="spellEnd"/>
      <w:r w:rsidRPr="007D005F">
        <w:rPr>
          <w:rFonts w:ascii="PT Serif" w:hAnsi="PT Serif"/>
          <w:color w:val="22272F"/>
          <w:sz w:val="23"/>
          <w:szCs w:val="23"/>
          <w:shd w:val="clear" w:color="auto" w:fill="FFFFFF"/>
        </w:rPr>
        <w:t xml:space="preserve"> финансовой организации необходимо обращаться в Банк России.</w:t>
      </w:r>
    </w:p>
    <w:p w14:paraId="28059CA7" w14:textId="63E16AE4" w:rsidR="004B1345" w:rsidRPr="004B1345" w:rsidRDefault="004B1345" w:rsidP="004B1345">
      <w:pPr>
        <w:pStyle w:val="s1"/>
        <w:numPr>
          <w:ilvl w:val="0"/>
          <w:numId w:val="24"/>
        </w:numPr>
        <w:spacing w:before="120" w:beforeAutospacing="0" w:after="0" w:afterAutospacing="0"/>
        <w:ind w:left="567" w:hanging="567"/>
        <w:jc w:val="both"/>
        <w:rPr>
          <w:b/>
          <w:bCs/>
          <w:sz w:val="23"/>
          <w:szCs w:val="23"/>
        </w:rPr>
      </w:pPr>
      <w:r w:rsidRPr="004B1345">
        <w:rPr>
          <w:b/>
          <w:bCs/>
          <w:sz w:val="23"/>
          <w:szCs w:val="23"/>
        </w:rPr>
        <w:t>При налогообложении гаражей по кадастровой стоимости учитываются сведения об этих объектах из ЕГРН и соответствующие первичные документы.</w:t>
      </w:r>
    </w:p>
    <w:p w14:paraId="59CE913B" w14:textId="03923C99" w:rsidR="004B1345" w:rsidRPr="004B1345" w:rsidRDefault="004B1345" w:rsidP="004B1345">
      <w:pPr>
        <w:pStyle w:val="s1"/>
        <w:spacing w:before="120" w:beforeAutospacing="0" w:after="120" w:afterAutospacing="0"/>
        <w:ind w:left="567"/>
        <w:jc w:val="both"/>
        <w:rPr>
          <w:rStyle w:val="a3"/>
          <w:i/>
          <w:color w:val="000000" w:themeColor="text1"/>
          <w:u w:val="none"/>
        </w:rPr>
      </w:pPr>
      <w:r w:rsidRPr="004B1345">
        <w:rPr>
          <w:rStyle w:val="a3"/>
          <w:i/>
          <w:iCs/>
          <w:color w:val="000000" w:themeColor="text1"/>
          <w:u w:val="none"/>
        </w:rPr>
        <w:t xml:space="preserve">Письмо Федеральной налоговой службы от 24 августа 2021 г. N БС-4-21/11881@ "Об условиях применения </w:t>
      </w:r>
      <w:proofErr w:type="spellStart"/>
      <w:r w:rsidRPr="004B1345">
        <w:rPr>
          <w:rStyle w:val="a3"/>
          <w:i/>
          <w:iCs/>
          <w:color w:val="000000" w:themeColor="text1"/>
          <w:u w:val="none"/>
        </w:rPr>
        <w:t>пп</w:t>
      </w:r>
      <w:proofErr w:type="spellEnd"/>
      <w:r w:rsidRPr="004B1345">
        <w:rPr>
          <w:rStyle w:val="a3"/>
          <w:i/>
          <w:iCs/>
          <w:color w:val="000000" w:themeColor="text1"/>
          <w:u w:val="none"/>
        </w:rPr>
        <w:t>. 4 п. 1 ст. 378.2 Налогового кодекса Российской Федерации в отношении объектов недвижимости вида "гараж"</w:t>
      </w:r>
    </w:p>
    <w:p w14:paraId="6AA95450" w14:textId="77777777" w:rsidR="004B1345" w:rsidRPr="004B1345" w:rsidRDefault="004B1345" w:rsidP="004B1345">
      <w:pPr>
        <w:pStyle w:val="s1"/>
        <w:numPr>
          <w:ilvl w:val="0"/>
          <w:numId w:val="24"/>
        </w:numPr>
        <w:spacing w:before="120" w:beforeAutospacing="0" w:after="0" w:afterAutospacing="0"/>
        <w:ind w:left="567" w:hanging="567"/>
        <w:jc w:val="both"/>
        <w:rPr>
          <w:b/>
          <w:bCs/>
          <w:sz w:val="23"/>
          <w:szCs w:val="23"/>
        </w:rPr>
      </w:pPr>
      <w:r w:rsidRPr="004B1345">
        <w:rPr>
          <w:b/>
          <w:bCs/>
          <w:sz w:val="23"/>
          <w:szCs w:val="23"/>
        </w:rPr>
        <w:t>Налог на имущество организаций: действует ли льгота в отношении переходно-скоростных полос и как быть, если объект учитывается на балансе у арендодателя и арендатора</w:t>
      </w:r>
    </w:p>
    <w:p w14:paraId="1879D5B2" w14:textId="4B0AFC0D" w:rsidR="004B1345" w:rsidRPr="004B1345" w:rsidRDefault="004B1345" w:rsidP="004B1345">
      <w:pPr>
        <w:pStyle w:val="s1"/>
        <w:spacing w:before="120" w:beforeAutospacing="0" w:after="120" w:afterAutospacing="0"/>
        <w:ind w:left="567"/>
        <w:jc w:val="both"/>
        <w:rPr>
          <w:rStyle w:val="a3"/>
          <w:i/>
          <w:iCs/>
          <w:color w:val="000000" w:themeColor="text1"/>
          <w:sz w:val="23"/>
          <w:szCs w:val="23"/>
          <w:u w:val="none"/>
        </w:rPr>
      </w:pPr>
      <w:r w:rsidRPr="004B1345">
        <w:rPr>
          <w:rStyle w:val="a3"/>
          <w:i/>
          <w:iCs/>
          <w:color w:val="000000" w:themeColor="text1"/>
          <w:sz w:val="23"/>
          <w:szCs w:val="23"/>
          <w:u w:val="none"/>
        </w:rPr>
        <w:t>Письмо Департамента налоговой политики Минфина России от 24 августа 2021 г. N 03-05-05-01/68086</w:t>
      </w:r>
    </w:p>
    <w:p w14:paraId="7D147B7E" w14:textId="77777777" w:rsidR="004B1345" w:rsidRPr="004B1345" w:rsidRDefault="004B1345" w:rsidP="004B1345">
      <w:pPr>
        <w:pStyle w:val="s1"/>
        <w:spacing w:before="0" w:beforeAutospacing="0" w:after="0" w:afterAutospacing="0"/>
        <w:ind w:firstLine="567"/>
        <w:jc w:val="both"/>
        <w:rPr>
          <w:bCs/>
          <w:iCs/>
          <w:sz w:val="23"/>
          <w:szCs w:val="23"/>
        </w:rPr>
      </w:pPr>
      <w:r w:rsidRPr="004B1345">
        <w:rPr>
          <w:bCs/>
          <w:iCs/>
          <w:sz w:val="23"/>
          <w:szCs w:val="23"/>
        </w:rPr>
        <w:t>Если арендованная недвижимость учитывается на балансе арендатора, он платит налог на имущество в отношении этого объекта. Если недвижимость, переданная в аренду, учитывается на балансе арендодателя, то налогоплательщиком признается он.</w:t>
      </w:r>
    </w:p>
    <w:p w14:paraId="15D28956" w14:textId="77777777" w:rsidR="004B1345" w:rsidRPr="004B1345" w:rsidRDefault="004B1345" w:rsidP="004B1345">
      <w:pPr>
        <w:pStyle w:val="s1"/>
        <w:spacing w:before="0" w:beforeAutospacing="0" w:after="0" w:afterAutospacing="0"/>
        <w:ind w:firstLine="567"/>
        <w:jc w:val="both"/>
        <w:rPr>
          <w:bCs/>
          <w:iCs/>
          <w:sz w:val="23"/>
          <w:szCs w:val="23"/>
        </w:rPr>
      </w:pPr>
      <w:r w:rsidRPr="004B1345">
        <w:rPr>
          <w:bCs/>
          <w:iCs/>
          <w:sz w:val="23"/>
          <w:szCs w:val="23"/>
        </w:rPr>
        <w:t>Если объект аренды учитывается одновременно как у арендодателя, так и у арендатора, в целях исключения двойного налогообложения налог уплачивает арендодатель (собственник).</w:t>
      </w:r>
    </w:p>
    <w:p w14:paraId="48EB65C2" w14:textId="77777777" w:rsidR="004B1345" w:rsidRPr="004B1345" w:rsidRDefault="004B1345" w:rsidP="004B1345">
      <w:pPr>
        <w:pStyle w:val="s1"/>
        <w:spacing w:before="0" w:beforeAutospacing="0" w:after="0" w:afterAutospacing="0"/>
        <w:ind w:firstLine="567"/>
        <w:jc w:val="both"/>
        <w:rPr>
          <w:bCs/>
          <w:iCs/>
          <w:sz w:val="23"/>
          <w:szCs w:val="23"/>
        </w:rPr>
      </w:pPr>
      <w:r w:rsidRPr="004B1345">
        <w:rPr>
          <w:bCs/>
          <w:iCs/>
          <w:sz w:val="23"/>
          <w:szCs w:val="23"/>
        </w:rPr>
        <w:t>Минфин прорабатывает вопрос признания в НК плательщиком по налогу на имущество организаций арендодателя.</w:t>
      </w:r>
    </w:p>
    <w:p w14:paraId="09ABA231" w14:textId="77777777" w:rsidR="004B1345" w:rsidRDefault="004B1345" w:rsidP="004B1345">
      <w:pPr>
        <w:pStyle w:val="s1"/>
        <w:spacing w:before="0" w:beforeAutospacing="0" w:after="0" w:afterAutospacing="0"/>
        <w:ind w:firstLine="567"/>
        <w:jc w:val="both"/>
        <w:rPr>
          <w:bCs/>
          <w:iCs/>
          <w:sz w:val="23"/>
          <w:szCs w:val="23"/>
        </w:rPr>
      </w:pPr>
      <w:r w:rsidRPr="004B1345">
        <w:rPr>
          <w:bCs/>
          <w:iCs/>
          <w:sz w:val="23"/>
          <w:szCs w:val="23"/>
        </w:rPr>
        <w:t>Освобождение от налога на имущество организаций не применяется в отношении переходно-скоростных полос, находящихся на балансе собственников (владельцев) этих объектов дорожного сервиса.</w:t>
      </w:r>
    </w:p>
    <w:p w14:paraId="6156E999" w14:textId="36CB3591" w:rsidR="007D005F" w:rsidRPr="007D005F" w:rsidRDefault="007D005F" w:rsidP="007D005F">
      <w:pPr>
        <w:keepNext/>
        <w:numPr>
          <w:ilvl w:val="1"/>
          <w:numId w:val="25"/>
        </w:numPr>
        <w:tabs>
          <w:tab w:val="left" w:pos="567"/>
        </w:tabs>
        <w:spacing w:before="240" w:after="240"/>
        <w:ind w:right="57"/>
        <w:jc w:val="center"/>
        <w:outlineLvl w:val="0"/>
        <w:rPr>
          <w:b/>
          <w:bCs/>
          <w:sz w:val="23"/>
          <w:szCs w:val="23"/>
        </w:rPr>
      </w:pPr>
      <w:bookmarkStart w:id="93" w:name="_Toc93910159"/>
      <w:r w:rsidRPr="007D005F">
        <w:rPr>
          <w:b/>
          <w:bCs/>
          <w:sz w:val="23"/>
          <w:szCs w:val="23"/>
        </w:rPr>
        <w:t>Земельный налог</w:t>
      </w:r>
      <w:bookmarkEnd w:id="93"/>
    </w:p>
    <w:p w14:paraId="60FA264A" w14:textId="77777777" w:rsidR="007F04CD" w:rsidRPr="007F04CD" w:rsidRDefault="007F04CD" w:rsidP="007F04CD">
      <w:pPr>
        <w:pStyle w:val="s1"/>
        <w:numPr>
          <w:ilvl w:val="0"/>
          <w:numId w:val="24"/>
        </w:numPr>
        <w:spacing w:before="120" w:beforeAutospacing="0" w:after="0" w:afterAutospacing="0"/>
        <w:ind w:left="567" w:hanging="567"/>
        <w:jc w:val="both"/>
        <w:rPr>
          <w:b/>
          <w:bCs/>
          <w:sz w:val="23"/>
          <w:szCs w:val="23"/>
        </w:rPr>
      </w:pPr>
      <w:r w:rsidRPr="007F04CD">
        <w:rPr>
          <w:b/>
          <w:bCs/>
          <w:sz w:val="23"/>
          <w:szCs w:val="23"/>
        </w:rPr>
        <w:t xml:space="preserve">Если сведения о размерах земельных долей выражены в </w:t>
      </w:r>
      <w:proofErr w:type="spellStart"/>
      <w:r w:rsidRPr="007F04CD">
        <w:rPr>
          <w:b/>
          <w:bCs/>
          <w:sz w:val="23"/>
          <w:szCs w:val="23"/>
        </w:rPr>
        <w:t>балло</w:t>
      </w:r>
      <w:proofErr w:type="spellEnd"/>
      <w:r w:rsidRPr="007F04CD">
        <w:rPr>
          <w:b/>
          <w:bCs/>
          <w:sz w:val="23"/>
          <w:szCs w:val="23"/>
        </w:rPr>
        <w:t>-гектарах, налоговый орган не может исчислить земельный налог</w:t>
      </w:r>
    </w:p>
    <w:p w14:paraId="14C0A5A5" w14:textId="7D30258F" w:rsidR="007F04CD" w:rsidRPr="007F04CD" w:rsidRDefault="007F04CD" w:rsidP="007F04CD">
      <w:pPr>
        <w:pStyle w:val="s1"/>
        <w:spacing w:before="120" w:beforeAutospacing="0" w:after="120" w:afterAutospacing="0"/>
        <w:ind w:left="567"/>
        <w:jc w:val="both"/>
        <w:rPr>
          <w:rStyle w:val="a3"/>
          <w:i/>
          <w:iCs/>
          <w:color w:val="000000" w:themeColor="text1"/>
          <w:u w:val="none"/>
        </w:rPr>
      </w:pPr>
      <w:r w:rsidRPr="007F04CD">
        <w:rPr>
          <w:rStyle w:val="a3"/>
          <w:i/>
          <w:iCs/>
          <w:color w:val="000000" w:themeColor="text1"/>
          <w:u w:val="none"/>
        </w:rPr>
        <w:t>Письмо Федеральной налоговой службы от 24 августа 2021 г. N БС-19-21/296 "О рассмотрении обращения"</w:t>
      </w:r>
    </w:p>
    <w:p w14:paraId="779BC576" w14:textId="77777777" w:rsidR="007F04CD" w:rsidRPr="007F04CD" w:rsidRDefault="007F04CD" w:rsidP="007F04CD">
      <w:pPr>
        <w:pStyle w:val="s1"/>
        <w:spacing w:before="0" w:beforeAutospacing="0" w:after="0" w:afterAutospacing="0"/>
        <w:ind w:firstLine="567"/>
        <w:jc w:val="both"/>
        <w:rPr>
          <w:bCs/>
          <w:iCs/>
          <w:sz w:val="23"/>
          <w:szCs w:val="23"/>
        </w:rPr>
      </w:pPr>
      <w:r w:rsidRPr="007F04CD">
        <w:rPr>
          <w:bCs/>
          <w:iCs/>
          <w:sz w:val="23"/>
          <w:szCs w:val="23"/>
        </w:rPr>
        <w:t>Если сведения о размерах земельных долей представлены в гектарах или баллах (</w:t>
      </w:r>
      <w:proofErr w:type="spellStart"/>
      <w:r w:rsidRPr="007F04CD">
        <w:rPr>
          <w:bCs/>
          <w:iCs/>
          <w:sz w:val="23"/>
          <w:szCs w:val="23"/>
        </w:rPr>
        <w:t>балло</w:t>
      </w:r>
      <w:proofErr w:type="spellEnd"/>
      <w:r w:rsidRPr="007F04CD">
        <w:rPr>
          <w:bCs/>
          <w:iCs/>
          <w:sz w:val="23"/>
          <w:szCs w:val="23"/>
        </w:rPr>
        <w:t>-гектарах), налоговый орган не может перевести указанную долю в простую правильную дробь и, соответственно, исчислить земельный налог.</w:t>
      </w:r>
    </w:p>
    <w:p w14:paraId="22FBF8C9" w14:textId="77777777" w:rsidR="004B1345" w:rsidRDefault="004B1345" w:rsidP="007D005F">
      <w:pPr>
        <w:pStyle w:val="s1"/>
        <w:numPr>
          <w:ilvl w:val="0"/>
          <w:numId w:val="24"/>
        </w:numPr>
        <w:spacing w:before="120" w:beforeAutospacing="0" w:after="0" w:afterAutospacing="0"/>
        <w:ind w:left="567" w:hanging="567"/>
        <w:jc w:val="both"/>
        <w:rPr>
          <w:b/>
          <w:bCs/>
          <w:sz w:val="23"/>
          <w:szCs w:val="23"/>
        </w:rPr>
      </w:pPr>
      <w:r w:rsidRPr="007D005F">
        <w:rPr>
          <w:b/>
          <w:bCs/>
          <w:sz w:val="23"/>
          <w:szCs w:val="23"/>
        </w:rPr>
        <w:t>Если участок для ИЖС принадлежит коммерческой организации, применяется ставка земельного налога для участков, используемых в бизнесе</w:t>
      </w:r>
    </w:p>
    <w:p w14:paraId="6FCDA6C6" w14:textId="1D515B46" w:rsidR="007D005F" w:rsidRPr="007D005F" w:rsidRDefault="007D005F" w:rsidP="007D005F">
      <w:pPr>
        <w:pStyle w:val="s1"/>
        <w:spacing w:before="120" w:beforeAutospacing="0" w:after="120" w:afterAutospacing="0"/>
        <w:ind w:left="567"/>
        <w:jc w:val="both"/>
        <w:rPr>
          <w:rStyle w:val="a3"/>
          <w:i/>
          <w:iCs/>
          <w:color w:val="000000" w:themeColor="text1"/>
          <w:u w:val="none"/>
        </w:rPr>
      </w:pPr>
      <w:r w:rsidRPr="007D005F">
        <w:rPr>
          <w:rStyle w:val="a3"/>
          <w:i/>
          <w:iCs/>
          <w:color w:val="000000" w:themeColor="text1"/>
          <w:u w:val="none"/>
        </w:rPr>
        <w:t>Письмо Федеральной налоговой службы от 24 августа 2021 г. N БС-4-21/11880@ "О налогообложении земельного участка для индивидуального жилищного строительства, принадлежащего коммерческой организации"</w:t>
      </w:r>
    </w:p>
    <w:p w14:paraId="3783FB48" w14:textId="77777777" w:rsidR="004B1345" w:rsidRPr="007D005F" w:rsidRDefault="004B1345" w:rsidP="007D005F">
      <w:pPr>
        <w:pStyle w:val="s1"/>
        <w:spacing w:before="0" w:beforeAutospacing="0" w:after="0" w:afterAutospacing="0"/>
        <w:ind w:firstLine="567"/>
        <w:jc w:val="both"/>
        <w:rPr>
          <w:bCs/>
          <w:iCs/>
          <w:sz w:val="23"/>
          <w:szCs w:val="23"/>
        </w:rPr>
      </w:pPr>
      <w:r w:rsidRPr="007D005F">
        <w:rPr>
          <w:bCs/>
          <w:iCs/>
          <w:sz w:val="23"/>
          <w:szCs w:val="23"/>
        </w:rPr>
        <w:t>Принадлежность земельного участка на праве собственности коммерческой организации, созданной для ведения бизнеса, обуславливает его налогообложение по ставке, установленной для соответствующих участков, используемых в предпринимательской деятельности.</w:t>
      </w:r>
    </w:p>
    <w:p w14:paraId="02562259" w14:textId="713437E1" w:rsidR="008828CA" w:rsidRDefault="008828CA" w:rsidP="004B1345">
      <w:pPr>
        <w:keepNext/>
        <w:numPr>
          <w:ilvl w:val="1"/>
          <w:numId w:val="25"/>
        </w:numPr>
        <w:tabs>
          <w:tab w:val="left" w:pos="567"/>
        </w:tabs>
        <w:spacing w:before="240" w:after="240"/>
        <w:ind w:right="57"/>
        <w:jc w:val="center"/>
        <w:outlineLvl w:val="0"/>
        <w:rPr>
          <w:b/>
          <w:bCs/>
          <w:sz w:val="23"/>
          <w:szCs w:val="23"/>
        </w:rPr>
      </w:pPr>
      <w:bookmarkStart w:id="94" w:name="_Toc93910160"/>
      <w:proofErr w:type="spellStart"/>
      <w:r>
        <w:rPr>
          <w:b/>
          <w:bCs/>
          <w:sz w:val="23"/>
          <w:szCs w:val="23"/>
        </w:rPr>
        <w:t>Прослеживаемость</w:t>
      </w:r>
      <w:proofErr w:type="spellEnd"/>
      <w:r>
        <w:rPr>
          <w:b/>
          <w:bCs/>
          <w:sz w:val="23"/>
          <w:szCs w:val="23"/>
        </w:rPr>
        <w:t xml:space="preserve"> товаров</w:t>
      </w:r>
      <w:bookmarkEnd w:id="94"/>
    </w:p>
    <w:p w14:paraId="675D2F8D" w14:textId="77777777" w:rsidR="009D2ADD" w:rsidRPr="009D2ADD" w:rsidRDefault="009D2ADD" w:rsidP="009D2ADD">
      <w:pPr>
        <w:pStyle w:val="s1"/>
        <w:numPr>
          <w:ilvl w:val="0"/>
          <w:numId w:val="24"/>
        </w:numPr>
        <w:spacing w:before="120" w:beforeAutospacing="0" w:after="0" w:afterAutospacing="0"/>
        <w:ind w:left="567" w:hanging="567"/>
        <w:jc w:val="both"/>
        <w:rPr>
          <w:b/>
          <w:bCs/>
          <w:sz w:val="23"/>
          <w:szCs w:val="23"/>
        </w:rPr>
      </w:pPr>
      <w:r w:rsidRPr="009D2ADD">
        <w:rPr>
          <w:b/>
          <w:bCs/>
          <w:sz w:val="23"/>
          <w:szCs w:val="23"/>
        </w:rPr>
        <w:t xml:space="preserve">Минфин ответил на вопросы о национальной системе </w:t>
      </w:r>
      <w:proofErr w:type="spellStart"/>
      <w:r w:rsidRPr="009D2ADD">
        <w:rPr>
          <w:b/>
          <w:bCs/>
          <w:sz w:val="23"/>
          <w:szCs w:val="23"/>
        </w:rPr>
        <w:t>прослеживаемости</w:t>
      </w:r>
      <w:proofErr w:type="spellEnd"/>
      <w:r w:rsidRPr="009D2ADD">
        <w:rPr>
          <w:b/>
          <w:bCs/>
          <w:sz w:val="23"/>
          <w:szCs w:val="23"/>
        </w:rPr>
        <w:t xml:space="preserve"> в рамках договора лизинга</w:t>
      </w:r>
    </w:p>
    <w:p w14:paraId="358474EA" w14:textId="77777777" w:rsidR="009D2ADD" w:rsidRPr="009D2ADD" w:rsidRDefault="009D2ADD" w:rsidP="009D2ADD">
      <w:pPr>
        <w:pStyle w:val="s1"/>
        <w:spacing w:before="120" w:beforeAutospacing="0" w:after="120" w:afterAutospacing="0"/>
        <w:ind w:left="567"/>
        <w:jc w:val="both"/>
        <w:rPr>
          <w:rStyle w:val="a3"/>
          <w:i/>
          <w:iCs/>
          <w:color w:val="000000" w:themeColor="text1"/>
          <w:u w:val="none"/>
        </w:rPr>
      </w:pPr>
      <w:r w:rsidRPr="009D2ADD">
        <w:rPr>
          <w:rStyle w:val="a3"/>
          <w:i/>
          <w:iCs/>
          <w:color w:val="000000" w:themeColor="text1"/>
          <w:u w:val="none"/>
        </w:rPr>
        <w:t>Письмо Минфина России от 11 августа 2021 г. N 27-01-22/64473 "По вопросам внедрения национальной системы отслеживания товаров"</w:t>
      </w:r>
    </w:p>
    <w:p w14:paraId="7CF63013" w14:textId="77777777" w:rsidR="009D2ADD" w:rsidRPr="009D2ADD" w:rsidRDefault="009D2ADD" w:rsidP="009D2ADD">
      <w:pPr>
        <w:pStyle w:val="s1"/>
        <w:spacing w:before="0" w:beforeAutospacing="0" w:after="0" w:afterAutospacing="0"/>
        <w:ind w:firstLine="567"/>
        <w:jc w:val="both"/>
        <w:rPr>
          <w:bCs/>
          <w:iCs/>
          <w:sz w:val="23"/>
          <w:szCs w:val="23"/>
        </w:rPr>
      </w:pPr>
      <w:r w:rsidRPr="009D2ADD">
        <w:rPr>
          <w:bCs/>
          <w:iCs/>
          <w:sz w:val="23"/>
          <w:szCs w:val="23"/>
        </w:rPr>
        <w:t>Минфин ответил на вопросы:</w:t>
      </w:r>
    </w:p>
    <w:p w14:paraId="0B9F52C6" w14:textId="77777777" w:rsidR="009D2ADD" w:rsidRPr="009D2ADD" w:rsidRDefault="009D2ADD" w:rsidP="009D2ADD">
      <w:pPr>
        <w:pStyle w:val="s1"/>
        <w:spacing w:before="0" w:beforeAutospacing="0" w:after="0" w:afterAutospacing="0"/>
        <w:ind w:firstLine="567"/>
        <w:jc w:val="both"/>
        <w:rPr>
          <w:bCs/>
          <w:iCs/>
          <w:sz w:val="23"/>
          <w:szCs w:val="23"/>
        </w:rPr>
      </w:pPr>
      <w:r w:rsidRPr="009D2ADD">
        <w:rPr>
          <w:bCs/>
          <w:iCs/>
          <w:sz w:val="23"/>
          <w:szCs w:val="23"/>
        </w:rPr>
        <w:t xml:space="preserve">- об отражении кода ТН ВЭД ЕАЭС, РНПТ и иных реквизитов </w:t>
      </w:r>
      <w:proofErr w:type="spellStart"/>
      <w:r w:rsidRPr="009D2ADD">
        <w:rPr>
          <w:bCs/>
          <w:iCs/>
          <w:sz w:val="23"/>
          <w:szCs w:val="23"/>
        </w:rPr>
        <w:t>прослеживаемости</w:t>
      </w:r>
      <w:proofErr w:type="spellEnd"/>
      <w:r w:rsidRPr="009D2ADD">
        <w:rPr>
          <w:bCs/>
          <w:iCs/>
          <w:sz w:val="23"/>
          <w:szCs w:val="23"/>
        </w:rPr>
        <w:t xml:space="preserve"> при формировании ежемесячных счетов-фактур на лизинговые платежи (не на выкупную стоимость предмета лизинга);</w:t>
      </w:r>
    </w:p>
    <w:p w14:paraId="7A3731CB" w14:textId="77777777" w:rsidR="009D2ADD" w:rsidRPr="009D2ADD" w:rsidRDefault="009D2ADD" w:rsidP="009D2ADD">
      <w:pPr>
        <w:pStyle w:val="s1"/>
        <w:spacing w:before="0" w:beforeAutospacing="0" w:after="0" w:afterAutospacing="0"/>
        <w:ind w:firstLine="567"/>
        <w:jc w:val="both"/>
        <w:rPr>
          <w:bCs/>
          <w:iCs/>
          <w:sz w:val="23"/>
          <w:szCs w:val="23"/>
        </w:rPr>
      </w:pPr>
      <w:r w:rsidRPr="009D2ADD">
        <w:rPr>
          <w:bCs/>
          <w:iCs/>
          <w:sz w:val="23"/>
          <w:szCs w:val="23"/>
        </w:rPr>
        <w:t>- об отсутствии реквизитов декларации на товары и отсутствии возможности узнать реквизиты и код ТН ВЭД ЕАЭС;</w:t>
      </w:r>
    </w:p>
    <w:p w14:paraId="327E3DF8" w14:textId="77777777" w:rsidR="009D2ADD" w:rsidRPr="009D2ADD" w:rsidRDefault="009D2ADD" w:rsidP="009D2ADD">
      <w:pPr>
        <w:pStyle w:val="s1"/>
        <w:spacing w:before="0" w:beforeAutospacing="0" w:after="0" w:afterAutospacing="0"/>
        <w:ind w:firstLine="567"/>
        <w:jc w:val="both"/>
        <w:rPr>
          <w:bCs/>
          <w:iCs/>
          <w:sz w:val="23"/>
          <w:szCs w:val="23"/>
        </w:rPr>
      </w:pPr>
      <w:r w:rsidRPr="009D2ADD">
        <w:rPr>
          <w:bCs/>
          <w:iCs/>
          <w:sz w:val="23"/>
          <w:szCs w:val="23"/>
        </w:rPr>
        <w:t>- об отсутствии в счете-фактуре, полученном после 1 июля 2021 г., РНПТ и ответственности за это;</w:t>
      </w:r>
    </w:p>
    <w:p w14:paraId="301C2B6F" w14:textId="77777777" w:rsidR="009D2ADD" w:rsidRPr="009D2ADD" w:rsidRDefault="009D2ADD" w:rsidP="009D2ADD">
      <w:pPr>
        <w:pStyle w:val="s1"/>
        <w:spacing w:before="0" w:beforeAutospacing="0" w:after="0" w:afterAutospacing="0"/>
        <w:ind w:firstLine="567"/>
        <w:jc w:val="both"/>
        <w:rPr>
          <w:bCs/>
          <w:iCs/>
          <w:sz w:val="23"/>
          <w:szCs w:val="23"/>
        </w:rPr>
      </w:pPr>
      <w:r w:rsidRPr="009D2ADD">
        <w:rPr>
          <w:bCs/>
          <w:iCs/>
          <w:sz w:val="23"/>
          <w:szCs w:val="23"/>
        </w:rPr>
        <w:t>- об ответственности в случае отказа контрагента по договору финансовой аренды (лизинга) заключать договор с оператором электронного документооборота.</w:t>
      </w:r>
    </w:p>
    <w:p w14:paraId="758AAA08" w14:textId="77777777" w:rsidR="001F10B4" w:rsidRPr="001F10B4" w:rsidRDefault="001F10B4" w:rsidP="001F10B4">
      <w:pPr>
        <w:pStyle w:val="s1"/>
        <w:numPr>
          <w:ilvl w:val="0"/>
          <w:numId w:val="24"/>
        </w:numPr>
        <w:spacing w:before="120" w:beforeAutospacing="0" w:after="0" w:afterAutospacing="0"/>
        <w:ind w:left="567" w:hanging="567"/>
        <w:jc w:val="both"/>
        <w:rPr>
          <w:b/>
          <w:bCs/>
          <w:sz w:val="23"/>
          <w:szCs w:val="23"/>
        </w:rPr>
      </w:pPr>
      <w:r w:rsidRPr="001F10B4">
        <w:rPr>
          <w:b/>
          <w:bCs/>
          <w:sz w:val="23"/>
          <w:szCs w:val="23"/>
        </w:rPr>
        <w:t xml:space="preserve">С 11 сентября документы по </w:t>
      </w:r>
      <w:proofErr w:type="spellStart"/>
      <w:r w:rsidRPr="001F10B4">
        <w:rPr>
          <w:b/>
          <w:bCs/>
          <w:sz w:val="23"/>
          <w:szCs w:val="23"/>
        </w:rPr>
        <w:t>прослеживаемости</w:t>
      </w:r>
      <w:proofErr w:type="spellEnd"/>
      <w:r w:rsidRPr="001F10B4">
        <w:rPr>
          <w:b/>
          <w:bCs/>
          <w:sz w:val="23"/>
          <w:szCs w:val="23"/>
        </w:rPr>
        <w:t xml:space="preserve"> принимаются только в формате версии 5.0.2.</w:t>
      </w:r>
    </w:p>
    <w:p w14:paraId="4EC6363E" w14:textId="77777777" w:rsidR="001F10B4" w:rsidRPr="00997982" w:rsidRDefault="001F10B4" w:rsidP="00997982">
      <w:pPr>
        <w:pStyle w:val="s1"/>
        <w:spacing w:before="120" w:beforeAutospacing="0" w:after="120" w:afterAutospacing="0"/>
        <w:ind w:left="567"/>
        <w:jc w:val="both"/>
        <w:rPr>
          <w:rStyle w:val="a3"/>
          <w:i/>
          <w:color w:val="000000" w:themeColor="text1"/>
          <w:sz w:val="23"/>
          <w:szCs w:val="23"/>
          <w:u w:val="none"/>
        </w:rPr>
      </w:pPr>
      <w:r w:rsidRPr="00997982">
        <w:rPr>
          <w:rStyle w:val="a3"/>
          <w:i/>
          <w:color w:val="000000" w:themeColor="text1"/>
          <w:sz w:val="23"/>
          <w:szCs w:val="23"/>
          <w:u w:val="none"/>
        </w:rPr>
        <w:t xml:space="preserve">Письмо Федеральной налоговой службы от 16 августа 2021 г. N ЕА-4-15/11507@ "О регистрации приказа ФНС России по формам и форматам документов </w:t>
      </w:r>
      <w:proofErr w:type="spellStart"/>
      <w:r w:rsidRPr="00997982">
        <w:rPr>
          <w:rStyle w:val="a3"/>
          <w:i/>
          <w:color w:val="000000" w:themeColor="text1"/>
          <w:sz w:val="23"/>
          <w:szCs w:val="23"/>
          <w:u w:val="none"/>
        </w:rPr>
        <w:t>прослеживаемости</w:t>
      </w:r>
      <w:proofErr w:type="spellEnd"/>
      <w:r w:rsidRPr="00997982">
        <w:rPr>
          <w:rStyle w:val="a3"/>
          <w:i/>
          <w:color w:val="000000" w:themeColor="text1"/>
          <w:sz w:val="23"/>
          <w:szCs w:val="23"/>
          <w:u w:val="none"/>
        </w:rPr>
        <w:t>"</w:t>
      </w:r>
    </w:p>
    <w:p w14:paraId="63A9EFF0" w14:textId="3AB9A274" w:rsidR="001F10B4" w:rsidRPr="001F10B4" w:rsidRDefault="001F10B4" w:rsidP="001F10B4">
      <w:pPr>
        <w:pStyle w:val="s1"/>
        <w:spacing w:before="0" w:beforeAutospacing="0" w:after="0" w:afterAutospacing="0"/>
        <w:ind w:firstLine="567"/>
        <w:jc w:val="both"/>
        <w:rPr>
          <w:bCs/>
          <w:iCs/>
          <w:sz w:val="23"/>
          <w:szCs w:val="23"/>
        </w:rPr>
      </w:pPr>
      <w:r w:rsidRPr="001F10B4">
        <w:rPr>
          <w:bCs/>
          <w:iCs/>
          <w:sz w:val="23"/>
          <w:szCs w:val="23"/>
        </w:rPr>
        <w:t xml:space="preserve">До 10.09.2021 включительно отчет об операциях с товарами, подлежащими </w:t>
      </w:r>
      <w:proofErr w:type="spellStart"/>
      <w:r w:rsidRPr="001F10B4">
        <w:rPr>
          <w:bCs/>
          <w:iCs/>
          <w:sz w:val="23"/>
          <w:szCs w:val="23"/>
        </w:rPr>
        <w:t>прослеживаемости</w:t>
      </w:r>
      <w:proofErr w:type="spellEnd"/>
      <w:r w:rsidRPr="001F10B4">
        <w:rPr>
          <w:bCs/>
          <w:iCs/>
          <w:sz w:val="23"/>
          <w:szCs w:val="23"/>
        </w:rPr>
        <w:t xml:space="preserve">, и документы, содержащие реквизиты </w:t>
      </w:r>
      <w:proofErr w:type="spellStart"/>
      <w:r w:rsidRPr="001F10B4">
        <w:rPr>
          <w:bCs/>
          <w:iCs/>
          <w:sz w:val="23"/>
          <w:szCs w:val="23"/>
        </w:rPr>
        <w:t>прослеживаемости</w:t>
      </w:r>
      <w:proofErr w:type="spellEnd"/>
      <w:r w:rsidRPr="001F10B4">
        <w:rPr>
          <w:bCs/>
          <w:iCs/>
          <w:sz w:val="23"/>
          <w:szCs w:val="23"/>
        </w:rPr>
        <w:t>, принимаются в формате версии 5.0.1.</w:t>
      </w:r>
    </w:p>
    <w:p w14:paraId="0966ADEC" w14:textId="77777777" w:rsidR="001F10B4" w:rsidRPr="001F10B4" w:rsidRDefault="001F10B4" w:rsidP="001F10B4">
      <w:pPr>
        <w:pStyle w:val="s1"/>
        <w:spacing w:before="0" w:beforeAutospacing="0" w:after="0" w:afterAutospacing="0"/>
        <w:ind w:firstLine="567"/>
        <w:jc w:val="both"/>
        <w:rPr>
          <w:bCs/>
          <w:iCs/>
          <w:sz w:val="23"/>
          <w:szCs w:val="23"/>
        </w:rPr>
      </w:pPr>
      <w:r w:rsidRPr="001F10B4">
        <w:rPr>
          <w:bCs/>
          <w:iCs/>
          <w:sz w:val="23"/>
          <w:szCs w:val="23"/>
        </w:rPr>
        <w:t xml:space="preserve">С 11.09.2021 прием отчета и документов </w:t>
      </w:r>
      <w:proofErr w:type="spellStart"/>
      <w:r w:rsidRPr="001F10B4">
        <w:rPr>
          <w:bCs/>
          <w:iCs/>
          <w:sz w:val="23"/>
          <w:szCs w:val="23"/>
        </w:rPr>
        <w:t>прослеживаемости</w:t>
      </w:r>
      <w:proofErr w:type="spellEnd"/>
      <w:r w:rsidRPr="001F10B4">
        <w:rPr>
          <w:bCs/>
          <w:iCs/>
          <w:sz w:val="23"/>
          <w:szCs w:val="23"/>
        </w:rPr>
        <w:t xml:space="preserve"> будет осуществляться только в формате версии 5.0.2.</w:t>
      </w:r>
    </w:p>
    <w:p w14:paraId="61FCC84F" w14:textId="7FDD1FDF" w:rsidR="004F5DB8" w:rsidRPr="0008735B" w:rsidRDefault="00421080" w:rsidP="00B133B5">
      <w:pPr>
        <w:pStyle w:val="s1"/>
        <w:numPr>
          <w:ilvl w:val="0"/>
          <w:numId w:val="24"/>
        </w:numPr>
        <w:spacing w:before="120" w:beforeAutospacing="0" w:after="0" w:afterAutospacing="0"/>
        <w:ind w:left="567" w:hanging="567"/>
        <w:jc w:val="both"/>
        <w:rPr>
          <w:b/>
          <w:bCs/>
          <w:sz w:val="23"/>
          <w:szCs w:val="23"/>
        </w:rPr>
      </w:pPr>
      <w:r>
        <w:rPr>
          <w:b/>
          <w:bCs/>
          <w:sz w:val="23"/>
          <w:szCs w:val="23"/>
        </w:rPr>
        <w:t>Федеральная налоговая служба довела информацию о полезных сервисах при работе с прослеживаемыми товарами</w:t>
      </w:r>
      <w:r w:rsidR="004F5DB8" w:rsidRPr="0008735B">
        <w:rPr>
          <w:b/>
          <w:bCs/>
          <w:sz w:val="23"/>
          <w:szCs w:val="23"/>
        </w:rPr>
        <w:t>.</w:t>
      </w:r>
    </w:p>
    <w:p w14:paraId="26FFABEE" w14:textId="25FE8FB9" w:rsidR="004F5DB8" w:rsidRPr="00BA1339" w:rsidRDefault="004F5DB8" w:rsidP="00BA1339">
      <w:pPr>
        <w:pStyle w:val="s1"/>
        <w:spacing w:before="120" w:beforeAutospacing="0" w:after="120" w:afterAutospacing="0"/>
        <w:ind w:left="567"/>
        <w:jc w:val="both"/>
        <w:rPr>
          <w:rStyle w:val="a3"/>
          <w:i/>
          <w:color w:val="000000" w:themeColor="text1"/>
          <w:sz w:val="23"/>
          <w:szCs w:val="23"/>
          <w:u w:val="none"/>
        </w:rPr>
      </w:pPr>
      <w:r w:rsidRPr="00BA1339">
        <w:rPr>
          <w:rStyle w:val="a3"/>
          <w:i/>
          <w:color w:val="000000" w:themeColor="text1"/>
          <w:sz w:val="23"/>
          <w:szCs w:val="23"/>
          <w:u w:val="none"/>
        </w:rPr>
        <w:t>П</w:t>
      </w:r>
      <w:r w:rsidR="00421080" w:rsidRPr="00BA1339">
        <w:rPr>
          <w:rStyle w:val="a3"/>
          <w:i/>
          <w:color w:val="000000" w:themeColor="text1"/>
          <w:sz w:val="23"/>
          <w:szCs w:val="23"/>
          <w:u w:val="none"/>
        </w:rPr>
        <w:t>исьмо</w:t>
      </w:r>
      <w:r w:rsidRPr="00BA1339">
        <w:rPr>
          <w:rStyle w:val="a3"/>
          <w:i/>
          <w:color w:val="000000" w:themeColor="text1"/>
          <w:sz w:val="23"/>
          <w:szCs w:val="23"/>
          <w:u w:val="none"/>
        </w:rPr>
        <w:t xml:space="preserve"> </w:t>
      </w:r>
      <w:r w:rsidR="00421080" w:rsidRPr="00BA1339">
        <w:rPr>
          <w:rStyle w:val="a3"/>
          <w:i/>
          <w:color w:val="000000" w:themeColor="text1"/>
          <w:sz w:val="23"/>
          <w:szCs w:val="23"/>
          <w:u w:val="none"/>
        </w:rPr>
        <w:t>ФНС России от 19</w:t>
      </w:r>
      <w:r w:rsidR="00E978A4" w:rsidRPr="00BA1339">
        <w:rPr>
          <w:rStyle w:val="a3"/>
          <w:i/>
          <w:color w:val="000000" w:themeColor="text1"/>
          <w:sz w:val="23"/>
          <w:szCs w:val="23"/>
          <w:u w:val="none"/>
        </w:rPr>
        <w:t xml:space="preserve"> августа </w:t>
      </w:r>
      <w:r w:rsidR="00421080" w:rsidRPr="00BA1339">
        <w:rPr>
          <w:rStyle w:val="a3"/>
          <w:i/>
          <w:color w:val="000000" w:themeColor="text1"/>
          <w:sz w:val="23"/>
          <w:szCs w:val="23"/>
          <w:u w:val="none"/>
        </w:rPr>
        <w:t>2021 N ЕА-4-15/11700@</w:t>
      </w:r>
    </w:p>
    <w:p w14:paraId="48A7930F" w14:textId="77777777" w:rsidR="005B29F4" w:rsidRPr="005B29F4" w:rsidRDefault="005B29F4" w:rsidP="005B29F4">
      <w:pPr>
        <w:pStyle w:val="s1"/>
        <w:spacing w:before="0" w:beforeAutospacing="0" w:after="0" w:afterAutospacing="0"/>
        <w:ind w:firstLine="567"/>
        <w:jc w:val="both"/>
        <w:rPr>
          <w:bCs/>
          <w:iCs/>
          <w:sz w:val="23"/>
          <w:szCs w:val="23"/>
        </w:rPr>
      </w:pPr>
      <w:r w:rsidRPr="005B29F4">
        <w:rPr>
          <w:bCs/>
          <w:iCs/>
          <w:sz w:val="23"/>
          <w:szCs w:val="23"/>
        </w:rPr>
        <w:t xml:space="preserve">ФНС разъяснила, как определить страну происхождения товара, подлежащего </w:t>
      </w:r>
      <w:proofErr w:type="spellStart"/>
      <w:r w:rsidRPr="005B29F4">
        <w:rPr>
          <w:bCs/>
          <w:iCs/>
          <w:sz w:val="23"/>
          <w:szCs w:val="23"/>
        </w:rPr>
        <w:t>прослеживаемости</w:t>
      </w:r>
      <w:proofErr w:type="spellEnd"/>
      <w:r w:rsidRPr="005B29F4">
        <w:rPr>
          <w:bCs/>
          <w:iCs/>
          <w:sz w:val="23"/>
          <w:szCs w:val="23"/>
        </w:rPr>
        <w:t>.</w:t>
      </w:r>
    </w:p>
    <w:p w14:paraId="5FC1751F" w14:textId="77777777" w:rsidR="005B29F4" w:rsidRPr="005B29F4" w:rsidRDefault="005B29F4" w:rsidP="005B29F4">
      <w:pPr>
        <w:pStyle w:val="s1"/>
        <w:spacing w:before="0" w:beforeAutospacing="0" w:after="0" w:afterAutospacing="0"/>
        <w:ind w:firstLine="567"/>
        <w:jc w:val="both"/>
        <w:rPr>
          <w:bCs/>
          <w:iCs/>
          <w:sz w:val="23"/>
          <w:szCs w:val="23"/>
        </w:rPr>
      </w:pPr>
      <w:r w:rsidRPr="005B29F4">
        <w:rPr>
          <w:bCs/>
          <w:iCs/>
          <w:sz w:val="23"/>
          <w:szCs w:val="23"/>
        </w:rPr>
        <w:t xml:space="preserve">В рамках переходного периода (не менее 1 года) для адаптации программного обеспечения не устанавливается ответственность за некорректное применение положений законодательства о национальной системе </w:t>
      </w:r>
      <w:proofErr w:type="spellStart"/>
      <w:r w:rsidRPr="005B29F4">
        <w:rPr>
          <w:bCs/>
          <w:iCs/>
          <w:sz w:val="23"/>
          <w:szCs w:val="23"/>
        </w:rPr>
        <w:t>прослеживаемости</w:t>
      </w:r>
      <w:proofErr w:type="spellEnd"/>
      <w:r w:rsidRPr="005B29F4">
        <w:rPr>
          <w:bCs/>
          <w:iCs/>
          <w:sz w:val="23"/>
          <w:szCs w:val="23"/>
        </w:rPr>
        <w:t>.</w:t>
      </w:r>
    </w:p>
    <w:p w14:paraId="3573B922" w14:textId="77777777" w:rsidR="00421080" w:rsidRPr="00421080" w:rsidRDefault="00421080" w:rsidP="00BA1339">
      <w:pPr>
        <w:pStyle w:val="s1"/>
        <w:spacing w:before="0" w:beforeAutospacing="0" w:after="0" w:afterAutospacing="0"/>
        <w:ind w:firstLine="567"/>
        <w:jc w:val="both"/>
        <w:rPr>
          <w:bCs/>
          <w:iCs/>
          <w:sz w:val="23"/>
          <w:szCs w:val="23"/>
        </w:rPr>
      </w:pPr>
      <w:r w:rsidRPr="00421080">
        <w:rPr>
          <w:bCs/>
          <w:iCs/>
          <w:sz w:val="23"/>
          <w:szCs w:val="23"/>
        </w:rPr>
        <w:t xml:space="preserve">На сайте </w:t>
      </w:r>
      <w:hyperlink r:id="rId123" w:history="1">
        <w:r w:rsidRPr="00BA1339">
          <w:t>www.nalog.ru</w:t>
        </w:r>
      </w:hyperlink>
      <w:r w:rsidRPr="00421080">
        <w:rPr>
          <w:bCs/>
          <w:iCs/>
          <w:sz w:val="23"/>
          <w:szCs w:val="23"/>
        </w:rPr>
        <w:t xml:space="preserve">  с помощью специальных сервисов можно:</w:t>
      </w:r>
    </w:p>
    <w:p w14:paraId="32972A0E" w14:textId="77777777" w:rsidR="00421080" w:rsidRPr="00421080" w:rsidRDefault="00421080" w:rsidP="00BA1339">
      <w:pPr>
        <w:pStyle w:val="s1"/>
        <w:spacing w:before="0" w:beforeAutospacing="0" w:after="0" w:afterAutospacing="0"/>
        <w:ind w:firstLine="567"/>
        <w:jc w:val="both"/>
        <w:rPr>
          <w:bCs/>
          <w:iCs/>
          <w:sz w:val="23"/>
          <w:szCs w:val="23"/>
        </w:rPr>
      </w:pPr>
      <w:r w:rsidRPr="00421080">
        <w:rPr>
          <w:bCs/>
          <w:iCs/>
          <w:sz w:val="23"/>
          <w:szCs w:val="23"/>
        </w:rPr>
        <w:t>- проверить регистрационный номер партии товара;</w:t>
      </w:r>
    </w:p>
    <w:p w14:paraId="531DB68B" w14:textId="4F958145" w:rsidR="00421080" w:rsidRPr="00421080" w:rsidRDefault="00421080" w:rsidP="00BA1339">
      <w:pPr>
        <w:pStyle w:val="s1"/>
        <w:spacing w:before="0" w:beforeAutospacing="0" w:after="0" w:afterAutospacing="0"/>
        <w:ind w:firstLine="567"/>
        <w:jc w:val="both"/>
        <w:rPr>
          <w:bCs/>
          <w:iCs/>
          <w:sz w:val="23"/>
          <w:szCs w:val="23"/>
        </w:rPr>
      </w:pPr>
      <w:r w:rsidRPr="00421080">
        <w:rPr>
          <w:bCs/>
          <w:iCs/>
          <w:sz w:val="23"/>
          <w:szCs w:val="23"/>
        </w:rPr>
        <w:t>- понять, подлежит ли товар прослеживаемости. Искать можно по коду, наименованию или номеру декларации.</w:t>
      </w:r>
    </w:p>
    <w:p w14:paraId="7674700C" w14:textId="358D164C" w:rsidR="004F5DB8" w:rsidRPr="00421080" w:rsidRDefault="00421080" w:rsidP="00BA1339">
      <w:pPr>
        <w:pStyle w:val="s1"/>
        <w:spacing w:before="0" w:beforeAutospacing="0" w:after="0" w:afterAutospacing="0"/>
        <w:ind w:firstLine="567"/>
        <w:jc w:val="both"/>
        <w:rPr>
          <w:bCs/>
          <w:iCs/>
          <w:sz w:val="23"/>
          <w:szCs w:val="23"/>
        </w:rPr>
      </w:pPr>
      <w:r w:rsidRPr="00421080">
        <w:rPr>
          <w:bCs/>
          <w:iCs/>
          <w:sz w:val="23"/>
          <w:szCs w:val="23"/>
        </w:rPr>
        <w:t>Взаимодействовать с этими сервисами разрешили и напрямую из учетных систем по открытым API.</w:t>
      </w:r>
    </w:p>
    <w:p w14:paraId="586109F4" w14:textId="77777777" w:rsidR="00421080" w:rsidRPr="0008735B" w:rsidRDefault="00421080" w:rsidP="00B133B5">
      <w:pPr>
        <w:pStyle w:val="s1"/>
        <w:numPr>
          <w:ilvl w:val="0"/>
          <w:numId w:val="24"/>
        </w:numPr>
        <w:spacing w:before="120" w:beforeAutospacing="0" w:after="0" w:afterAutospacing="0"/>
        <w:ind w:left="567" w:hanging="567"/>
        <w:jc w:val="both"/>
        <w:rPr>
          <w:b/>
          <w:bCs/>
          <w:sz w:val="23"/>
          <w:szCs w:val="23"/>
        </w:rPr>
      </w:pPr>
      <w:r w:rsidRPr="00421080">
        <w:rPr>
          <w:b/>
          <w:bCs/>
          <w:sz w:val="23"/>
          <w:szCs w:val="23"/>
        </w:rPr>
        <w:t xml:space="preserve">Минфин разъяснил, как </w:t>
      </w:r>
      <w:r>
        <w:rPr>
          <w:b/>
          <w:bCs/>
          <w:sz w:val="23"/>
          <w:szCs w:val="23"/>
        </w:rPr>
        <w:t>поступать</w:t>
      </w:r>
      <w:r w:rsidRPr="00421080">
        <w:rPr>
          <w:b/>
          <w:bCs/>
          <w:sz w:val="23"/>
          <w:szCs w:val="23"/>
        </w:rPr>
        <w:t xml:space="preserve"> при переработке прослеживаемого товара или его покупке через подотчетн</w:t>
      </w:r>
      <w:r>
        <w:rPr>
          <w:b/>
          <w:bCs/>
          <w:sz w:val="23"/>
          <w:szCs w:val="23"/>
        </w:rPr>
        <w:t>ое лицо</w:t>
      </w:r>
      <w:r w:rsidRPr="0008735B">
        <w:rPr>
          <w:b/>
          <w:bCs/>
          <w:sz w:val="23"/>
          <w:szCs w:val="23"/>
        </w:rPr>
        <w:t>.</w:t>
      </w:r>
    </w:p>
    <w:p w14:paraId="1DC7AEBC" w14:textId="585C7C1F" w:rsidR="00421080" w:rsidRPr="00BA1339" w:rsidRDefault="00421080" w:rsidP="00BA1339">
      <w:pPr>
        <w:pStyle w:val="s1"/>
        <w:spacing w:before="120" w:beforeAutospacing="0" w:after="120" w:afterAutospacing="0"/>
        <w:ind w:left="567"/>
        <w:jc w:val="both"/>
        <w:rPr>
          <w:rStyle w:val="a3"/>
          <w:i/>
          <w:color w:val="000000" w:themeColor="text1"/>
          <w:sz w:val="23"/>
          <w:szCs w:val="23"/>
          <w:u w:val="none"/>
        </w:rPr>
      </w:pPr>
      <w:r w:rsidRPr="00BA1339">
        <w:rPr>
          <w:rStyle w:val="a3"/>
          <w:i/>
          <w:color w:val="000000" w:themeColor="text1"/>
          <w:sz w:val="23"/>
          <w:szCs w:val="23"/>
          <w:u w:val="none"/>
        </w:rPr>
        <w:t>Письмо Минфина России от 23</w:t>
      </w:r>
      <w:r w:rsidR="00E978A4" w:rsidRPr="00BA1339">
        <w:rPr>
          <w:rStyle w:val="a3"/>
          <w:i/>
          <w:color w:val="000000" w:themeColor="text1"/>
          <w:sz w:val="23"/>
          <w:szCs w:val="23"/>
          <w:u w:val="none"/>
        </w:rPr>
        <w:t xml:space="preserve"> августа </w:t>
      </w:r>
      <w:r w:rsidRPr="00BA1339">
        <w:rPr>
          <w:rStyle w:val="a3"/>
          <w:i/>
          <w:color w:val="000000" w:themeColor="text1"/>
          <w:sz w:val="23"/>
          <w:szCs w:val="23"/>
          <w:u w:val="none"/>
        </w:rPr>
        <w:t>2021 N 27-01-22/67650</w:t>
      </w:r>
    </w:p>
    <w:p w14:paraId="108714A7" w14:textId="77777777" w:rsidR="00421080" w:rsidRPr="00421080" w:rsidRDefault="00421080" w:rsidP="00BA1339">
      <w:pPr>
        <w:pStyle w:val="s1"/>
        <w:spacing w:before="0" w:beforeAutospacing="0" w:after="0" w:afterAutospacing="0"/>
        <w:ind w:firstLine="567"/>
        <w:jc w:val="both"/>
        <w:rPr>
          <w:bCs/>
          <w:iCs/>
          <w:sz w:val="23"/>
          <w:szCs w:val="23"/>
        </w:rPr>
      </w:pPr>
      <w:r>
        <w:rPr>
          <w:bCs/>
          <w:iCs/>
          <w:sz w:val="23"/>
          <w:szCs w:val="23"/>
        </w:rPr>
        <w:t>Д</w:t>
      </w:r>
      <w:r w:rsidRPr="00421080">
        <w:rPr>
          <w:bCs/>
          <w:iCs/>
          <w:sz w:val="23"/>
          <w:szCs w:val="23"/>
        </w:rPr>
        <w:t>ля системы прослеживаемости товаров переработкой считают операции, когда товар становится неотделимой частью нового товара. В этом случае изменяется код ТН ВЭД (хотя бы 1 из первых 4 знаков).</w:t>
      </w:r>
    </w:p>
    <w:p w14:paraId="2930008B" w14:textId="77777777" w:rsidR="00421080" w:rsidRDefault="00421080" w:rsidP="00BA1339">
      <w:pPr>
        <w:pStyle w:val="s1"/>
        <w:spacing w:before="0" w:beforeAutospacing="0" w:after="0" w:afterAutospacing="0"/>
        <w:ind w:firstLine="567"/>
        <w:jc w:val="both"/>
        <w:rPr>
          <w:bCs/>
          <w:iCs/>
          <w:sz w:val="23"/>
          <w:szCs w:val="23"/>
        </w:rPr>
      </w:pPr>
      <w:r w:rsidRPr="00421080">
        <w:rPr>
          <w:bCs/>
          <w:iCs/>
          <w:sz w:val="23"/>
          <w:szCs w:val="23"/>
        </w:rPr>
        <w:t>В отношении покупки прослеживаемого товара через подо</w:t>
      </w:r>
      <w:r>
        <w:rPr>
          <w:bCs/>
          <w:iCs/>
          <w:sz w:val="23"/>
          <w:szCs w:val="23"/>
        </w:rPr>
        <w:t>тчетное лицо отмечено следующее:</w:t>
      </w:r>
    </w:p>
    <w:p w14:paraId="31919EFA" w14:textId="77777777" w:rsidR="00421080" w:rsidRDefault="00421080" w:rsidP="00BA1339">
      <w:pPr>
        <w:pStyle w:val="s1"/>
        <w:spacing w:before="0" w:beforeAutospacing="0" w:after="0" w:afterAutospacing="0"/>
        <w:ind w:firstLine="567"/>
        <w:jc w:val="both"/>
        <w:rPr>
          <w:bCs/>
          <w:iCs/>
          <w:sz w:val="23"/>
          <w:szCs w:val="23"/>
        </w:rPr>
      </w:pPr>
      <w:r>
        <w:rPr>
          <w:bCs/>
          <w:iCs/>
          <w:sz w:val="23"/>
          <w:szCs w:val="23"/>
        </w:rPr>
        <w:t>-</w:t>
      </w:r>
      <w:r w:rsidRPr="00421080">
        <w:rPr>
          <w:bCs/>
          <w:iCs/>
          <w:sz w:val="23"/>
          <w:szCs w:val="23"/>
        </w:rPr>
        <w:t xml:space="preserve"> </w:t>
      </w:r>
      <w:r>
        <w:rPr>
          <w:bCs/>
          <w:iCs/>
          <w:sz w:val="23"/>
          <w:szCs w:val="23"/>
        </w:rPr>
        <w:t>е</w:t>
      </w:r>
      <w:r w:rsidRPr="00421080">
        <w:rPr>
          <w:bCs/>
          <w:iCs/>
          <w:sz w:val="23"/>
          <w:szCs w:val="23"/>
        </w:rPr>
        <w:t>сли оно выступает от имени организации по доверенности, при покупке нужно оформить электронный счет-фактур</w:t>
      </w:r>
      <w:r>
        <w:rPr>
          <w:bCs/>
          <w:iCs/>
          <w:sz w:val="23"/>
          <w:szCs w:val="23"/>
        </w:rPr>
        <w:t>у со всеми нужными реквизитами;</w:t>
      </w:r>
    </w:p>
    <w:p w14:paraId="3A8CA56D" w14:textId="77777777" w:rsidR="00421080" w:rsidRDefault="00421080" w:rsidP="00BA1339">
      <w:pPr>
        <w:pStyle w:val="s1"/>
        <w:spacing w:before="0" w:beforeAutospacing="0" w:after="0" w:afterAutospacing="0"/>
        <w:ind w:firstLine="567"/>
        <w:jc w:val="both"/>
        <w:rPr>
          <w:bCs/>
          <w:iCs/>
          <w:sz w:val="23"/>
          <w:szCs w:val="23"/>
        </w:rPr>
      </w:pPr>
      <w:r>
        <w:rPr>
          <w:bCs/>
          <w:iCs/>
          <w:sz w:val="23"/>
          <w:szCs w:val="23"/>
        </w:rPr>
        <w:t>- если</w:t>
      </w:r>
      <w:r w:rsidRPr="00421080">
        <w:rPr>
          <w:bCs/>
          <w:iCs/>
          <w:sz w:val="23"/>
          <w:szCs w:val="23"/>
        </w:rPr>
        <w:t xml:space="preserve"> подотчетн</w:t>
      </w:r>
      <w:r>
        <w:rPr>
          <w:bCs/>
          <w:iCs/>
          <w:sz w:val="23"/>
          <w:szCs w:val="23"/>
        </w:rPr>
        <w:t>ое лицо</w:t>
      </w:r>
      <w:r w:rsidRPr="00421080">
        <w:rPr>
          <w:bCs/>
          <w:iCs/>
          <w:sz w:val="23"/>
          <w:szCs w:val="23"/>
        </w:rPr>
        <w:t xml:space="preserve"> не заявляет о себе как о представителе юр</w:t>
      </w:r>
      <w:r>
        <w:rPr>
          <w:bCs/>
          <w:iCs/>
          <w:sz w:val="23"/>
          <w:szCs w:val="23"/>
        </w:rPr>
        <w:t>идического лица</w:t>
      </w:r>
      <w:r w:rsidRPr="00421080">
        <w:rPr>
          <w:bCs/>
          <w:iCs/>
          <w:sz w:val="23"/>
          <w:szCs w:val="23"/>
        </w:rPr>
        <w:t>, счета-фактуры может не быть.</w:t>
      </w:r>
    </w:p>
    <w:p w14:paraId="40B320D0" w14:textId="77777777" w:rsidR="00421080" w:rsidRDefault="00421080" w:rsidP="00BA1339">
      <w:pPr>
        <w:pStyle w:val="s1"/>
        <w:spacing w:before="0" w:beforeAutospacing="0" w:after="0" w:afterAutospacing="0"/>
        <w:ind w:firstLine="567"/>
        <w:jc w:val="both"/>
        <w:rPr>
          <w:bCs/>
          <w:iCs/>
          <w:sz w:val="23"/>
          <w:szCs w:val="23"/>
        </w:rPr>
      </w:pPr>
      <w:r w:rsidRPr="00421080">
        <w:rPr>
          <w:bCs/>
          <w:iCs/>
          <w:sz w:val="23"/>
          <w:szCs w:val="23"/>
        </w:rPr>
        <w:t>Реализация товара физлицу для личных нужд прекращает прослеживаемость.</w:t>
      </w:r>
    </w:p>
    <w:p w14:paraId="32FE99B7" w14:textId="77777777" w:rsidR="00421080" w:rsidRPr="004F5DB8" w:rsidRDefault="00421080" w:rsidP="00BA1339">
      <w:pPr>
        <w:pStyle w:val="s1"/>
        <w:spacing w:before="0" w:beforeAutospacing="0" w:after="0" w:afterAutospacing="0"/>
        <w:ind w:firstLine="567"/>
        <w:jc w:val="both"/>
        <w:rPr>
          <w:bCs/>
          <w:iCs/>
          <w:sz w:val="23"/>
          <w:szCs w:val="23"/>
        </w:rPr>
      </w:pPr>
      <w:r>
        <w:rPr>
          <w:bCs/>
          <w:iCs/>
          <w:sz w:val="23"/>
          <w:szCs w:val="23"/>
        </w:rPr>
        <w:t>При этом</w:t>
      </w:r>
      <w:r w:rsidRPr="00421080">
        <w:rPr>
          <w:bCs/>
          <w:iCs/>
          <w:sz w:val="23"/>
          <w:szCs w:val="23"/>
        </w:rPr>
        <w:t xml:space="preserve"> покупка товара подотчетным лицом в интересах организации к такой ситуации не относится. Значит, покупатель должен получить именно электронный счет-фактуру. Даже если подотчетн</w:t>
      </w:r>
      <w:r>
        <w:rPr>
          <w:bCs/>
          <w:iCs/>
          <w:sz w:val="23"/>
          <w:szCs w:val="23"/>
        </w:rPr>
        <w:t>ое лицо</w:t>
      </w:r>
      <w:r w:rsidRPr="00421080">
        <w:rPr>
          <w:bCs/>
          <w:iCs/>
          <w:sz w:val="23"/>
          <w:szCs w:val="23"/>
        </w:rPr>
        <w:t xml:space="preserve"> действует не по доверенности, в документах должны быть реквизиты прослеживаемости</w:t>
      </w:r>
      <w:r>
        <w:rPr>
          <w:bCs/>
          <w:iCs/>
          <w:sz w:val="23"/>
          <w:szCs w:val="23"/>
        </w:rPr>
        <w:t xml:space="preserve"> товаров.</w:t>
      </w:r>
    </w:p>
    <w:p w14:paraId="34121FD1" w14:textId="00F35A72" w:rsidR="00184D5D" w:rsidRPr="00BE6CCD" w:rsidRDefault="00184D5D" w:rsidP="008828CA">
      <w:pPr>
        <w:keepNext/>
        <w:numPr>
          <w:ilvl w:val="1"/>
          <w:numId w:val="32"/>
        </w:numPr>
        <w:tabs>
          <w:tab w:val="left" w:pos="567"/>
        </w:tabs>
        <w:spacing w:before="240" w:after="240"/>
        <w:ind w:left="0" w:right="57" w:firstLine="567"/>
        <w:jc w:val="center"/>
        <w:outlineLvl w:val="0"/>
        <w:rPr>
          <w:b/>
          <w:bCs/>
          <w:sz w:val="23"/>
          <w:szCs w:val="23"/>
        </w:rPr>
      </w:pPr>
      <w:bookmarkStart w:id="95" w:name="dst100004"/>
      <w:bookmarkStart w:id="96" w:name="_Toc454527541"/>
      <w:bookmarkStart w:id="97" w:name="_Toc12894510"/>
      <w:bookmarkStart w:id="98" w:name="_Toc401564780"/>
      <w:bookmarkStart w:id="99" w:name="_Toc93910161"/>
      <w:bookmarkEnd w:id="95"/>
      <w:r w:rsidRPr="00BE6CCD">
        <w:rPr>
          <w:b/>
          <w:bCs/>
          <w:sz w:val="23"/>
          <w:szCs w:val="23"/>
        </w:rPr>
        <w:t>УСН</w:t>
      </w:r>
      <w:bookmarkEnd w:id="99"/>
    </w:p>
    <w:p w14:paraId="7D376458" w14:textId="3C4F8B03" w:rsidR="009D2ADD" w:rsidRPr="004D0DA4" w:rsidRDefault="004D0DA4" w:rsidP="004D0DA4">
      <w:pPr>
        <w:pStyle w:val="s1"/>
        <w:numPr>
          <w:ilvl w:val="0"/>
          <w:numId w:val="24"/>
        </w:numPr>
        <w:spacing w:before="120" w:beforeAutospacing="0" w:after="0" w:afterAutospacing="0"/>
        <w:ind w:left="567" w:hanging="567"/>
        <w:jc w:val="both"/>
        <w:rPr>
          <w:b/>
          <w:bCs/>
          <w:sz w:val="23"/>
          <w:szCs w:val="23"/>
        </w:rPr>
      </w:pPr>
      <w:bookmarkStart w:id="100" w:name="_Toc12894511"/>
      <w:bookmarkEnd w:id="96"/>
      <w:bookmarkEnd w:id="97"/>
      <w:r>
        <w:rPr>
          <w:b/>
          <w:bCs/>
          <w:sz w:val="23"/>
          <w:szCs w:val="23"/>
        </w:rPr>
        <w:t>ИП</w:t>
      </w:r>
      <w:r w:rsidR="009D2ADD" w:rsidRPr="004D0DA4">
        <w:rPr>
          <w:b/>
          <w:bCs/>
          <w:sz w:val="23"/>
          <w:szCs w:val="23"/>
        </w:rPr>
        <w:t xml:space="preserve">, применяющие </w:t>
      </w:r>
      <w:r>
        <w:rPr>
          <w:b/>
          <w:bCs/>
          <w:sz w:val="23"/>
          <w:szCs w:val="23"/>
        </w:rPr>
        <w:t>УСН</w:t>
      </w:r>
      <w:r w:rsidR="009D2ADD" w:rsidRPr="004D0DA4">
        <w:rPr>
          <w:b/>
          <w:bCs/>
          <w:sz w:val="23"/>
          <w:szCs w:val="23"/>
        </w:rPr>
        <w:t>, при реализации товаров (работ, услуг) счета-фактуры составлять не должны.</w:t>
      </w:r>
    </w:p>
    <w:p w14:paraId="511178A2" w14:textId="4166FC20" w:rsidR="009D2ADD" w:rsidRPr="004D0DA4" w:rsidRDefault="004D0DA4" w:rsidP="004D0DA4">
      <w:pPr>
        <w:pStyle w:val="s1"/>
        <w:spacing w:before="120" w:beforeAutospacing="0" w:after="0" w:afterAutospacing="0"/>
        <w:ind w:left="567"/>
        <w:jc w:val="both"/>
        <w:rPr>
          <w:b/>
          <w:bCs/>
          <w:sz w:val="23"/>
          <w:szCs w:val="23"/>
        </w:rPr>
      </w:pPr>
      <w:r>
        <w:rPr>
          <w:b/>
          <w:bCs/>
          <w:sz w:val="23"/>
          <w:szCs w:val="23"/>
        </w:rPr>
        <w:t>В</w:t>
      </w:r>
      <w:r w:rsidR="009D2ADD" w:rsidRPr="004D0DA4">
        <w:rPr>
          <w:b/>
          <w:bCs/>
          <w:sz w:val="23"/>
          <w:szCs w:val="23"/>
        </w:rPr>
        <w:t xml:space="preserve"> случае выставления ими покупателю счета-фактуры с выделением суммы </w:t>
      </w:r>
      <w:r>
        <w:rPr>
          <w:b/>
          <w:bCs/>
          <w:sz w:val="23"/>
          <w:szCs w:val="23"/>
        </w:rPr>
        <w:t>НДС</w:t>
      </w:r>
      <w:r w:rsidR="009D2ADD" w:rsidRPr="004D0DA4">
        <w:rPr>
          <w:b/>
          <w:bCs/>
          <w:sz w:val="23"/>
          <w:szCs w:val="23"/>
        </w:rPr>
        <w:t xml:space="preserve"> эти суммы налога подлежат уплате в бюджет в полном объеме.</w:t>
      </w:r>
    </w:p>
    <w:p w14:paraId="0B48B501" w14:textId="1C0D7428" w:rsidR="009D2ADD" w:rsidRPr="004D0DA4" w:rsidRDefault="004D0DA4" w:rsidP="004D0DA4">
      <w:pPr>
        <w:pStyle w:val="s1"/>
        <w:spacing w:before="120" w:beforeAutospacing="0" w:after="120" w:afterAutospacing="0"/>
        <w:ind w:left="567"/>
        <w:jc w:val="both"/>
        <w:rPr>
          <w:rStyle w:val="a3"/>
          <w:i/>
          <w:color w:val="000000" w:themeColor="text1"/>
          <w:u w:val="none"/>
        </w:rPr>
      </w:pPr>
      <w:r w:rsidRPr="004D0DA4">
        <w:rPr>
          <w:rStyle w:val="a3"/>
          <w:i/>
          <w:color w:val="000000" w:themeColor="text1"/>
          <w:u w:val="none"/>
        </w:rPr>
        <w:t>Письмо Департамента налоговой политики Минфина России от 10 августа 2021 г. N 03-07-14/64198</w:t>
      </w:r>
    </w:p>
    <w:p w14:paraId="0247D32B" w14:textId="45848A5F" w:rsidR="00BE6CCD" w:rsidRPr="00BE6CCD" w:rsidRDefault="00C21ECB" w:rsidP="00B133B5">
      <w:pPr>
        <w:pStyle w:val="s1"/>
        <w:numPr>
          <w:ilvl w:val="0"/>
          <w:numId w:val="24"/>
        </w:numPr>
        <w:spacing w:before="120" w:beforeAutospacing="0" w:after="0" w:afterAutospacing="0"/>
        <w:ind w:left="567" w:hanging="567"/>
        <w:jc w:val="both"/>
        <w:rPr>
          <w:b/>
          <w:bCs/>
          <w:sz w:val="23"/>
          <w:szCs w:val="23"/>
        </w:rPr>
      </w:pPr>
      <w:r>
        <w:rPr>
          <w:b/>
          <w:bCs/>
          <w:sz w:val="23"/>
          <w:szCs w:val="23"/>
        </w:rPr>
        <w:t>С</w:t>
      </w:r>
      <w:r w:rsidRPr="00C21ECB">
        <w:rPr>
          <w:b/>
          <w:bCs/>
          <w:sz w:val="23"/>
          <w:szCs w:val="23"/>
        </w:rPr>
        <w:t>уд не поддержал арендодателя в вопросе учета коммунальных платежей арендатора</w:t>
      </w:r>
      <w:r w:rsidR="00AE3BA0">
        <w:rPr>
          <w:b/>
          <w:bCs/>
          <w:sz w:val="23"/>
          <w:szCs w:val="23"/>
        </w:rPr>
        <w:t>.</w:t>
      </w:r>
    </w:p>
    <w:p w14:paraId="187CD6BD" w14:textId="24F7FC1E" w:rsidR="00BE6CCD" w:rsidRPr="00BA1339" w:rsidRDefault="00272FDE" w:rsidP="00BA1339">
      <w:pPr>
        <w:pStyle w:val="s1"/>
        <w:spacing w:before="120" w:beforeAutospacing="0" w:after="120" w:afterAutospacing="0"/>
        <w:ind w:left="567"/>
        <w:jc w:val="both"/>
        <w:rPr>
          <w:rStyle w:val="a3"/>
          <w:i/>
          <w:color w:val="000000" w:themeColor="text1"/>
          <w:sz w:val="23"/>
          <w:szCs w:val="23"/>
          <w:u w:val="none"/>
        </w:rPr>
      </w:pPr>
      <w:hyperlink r:id="rId124" w:anchor="/document/400274156/entry/0" w:history="1">
        <w:r w:rsidR="00AE3BA0" w:rsidRPr="00BA1339">
          <w:rPr>
            <w:rStyle w:val="a3"/>
            <w:i/>
            <w:color w:val="000000" w:themeColor="text1"/>
            <w:sz w:val="23"/>
            <w:szCs w:val="23"/>
            <w:u w:val="none"/>
          </w:rPr>
          <w:t>П</w:t>
        </w:r>
        <w:r w:rsidR="00BE6CCD" w:rsidRPr="00BA1339">
          <w:rPr>
            <w:rStyle w:val="a3"/>
            <w:i/>
            <w:color w:val="000000" w:themeColor="text1"/>
            <w:sz w:val="23"/>
            <w:szCs w:val="23"/>
            <w:u w:val="none"/>
          </w:rPr>
          <w:t>о</w:t>
        </w:r>
        <w:r w:rsidR="00AE3BA0" w:rsidRPr="00BA1339">
          <w:rPr>
            <w:rStyle w:val="a3"/>
            <w:i/>
            <w:color w:val="000000" w:themeColor="text1"/>
            <w:sz w:val="23"/>
            <w:szCs w:val="23"/>
            <w:u w:val="none"/>
          </w:rPr>
          <w:t xml:space="preserve">становление </w:t>
        </w:r>
        <w:r w:rsidR="00BE6CCD" w:rsidRPr="00BA1339">
          <w:rPr>
            <w:rStyle w:val="a3"/>
            <w:i/>
            <w:color w:val="000000" w:themeColor="text1"/>
            <w:sz w:val="23"/>
            <w:szCs w:val="23"/>
            <w:u w:val="none"/>
          </w:rPr>
          <w:t xml:space="preserve"> </w:t>
        </w:r>
        <w:r w:rsidR="00AE3BA0" w:rsidRPr="00BA1339">
          <w:rPr>
            <w:rStyle w:val="a3"/>
            <w:i/>
            <w:color w:val="000000" w:themeColor="text1"/>
            <w:sz w:val="23"/>
            <w:szCs w:val="23"/>
            <w:u w:val="none"/>
          </w:rPr>
          <w:t xml:space="preserve">арбитражного суда </w:t>
        </w:r>
        <w:r w:rsidR="00C21ECB" w:rsidRPr="00BA1339">
          <w:rPr>
            <w:rStyle w:val="a3"/>
            <w:i/>
            <w:color w:val="000000" w:themeColor="text1"/>
            <w:sz w:val="23"/>
            <w:szCs w:val="23"/>
            <w:u w:val="none"/>
          </w:rPr>
          <w:t>Восточ</w:t>
        </w:r>
        <w:r w:rsidR="00AE3BA0" w:rsidRPr="00BA1339">
          <w:rPr>
            <w:rStyle w:val="a3"/>
            <w:i/>
            <w:color w:val="000000" w:themeColor="text1"/>
            <w:sz w:val="23"/>
            <w:szCs w:val="23"/>
            <w:u w:val="none"/>
          </w:rPr>
          <w:t>но-Сибирского округа от 1</w:t>
        </w:r>
        <w:r w:rsidR="00C21ECB" w:rsidRPr="00BA1339">
          <w:rPr>
            <w:rStyle w:val="a3"/>
            <w:i/>
            <w:color w:val="000000" w:themeColor="text1"/>
            <w:sz w:val="23"/>
            <w:szCs w:val="23"/>
            <w:u w:val="none"/>
          </w:rPr>
          <w:t>1</w:t>
        </w:r>
        <w:r w:rsidR="009A36A7" w:rsidRPr="00BA1339">
          <w:rPr>
            <w:rStyle w:val="a3"/>
            <w:i/>
            <w:color w:val="000000" w:themeColor="text1"/>
            <w:sz w:val="23"/>
            <w:szCs w:val="23"/>
            <w:u w:val="none"/>
          </w:rPr>
          <w:t xml:space="preserve"> </w:t>
        </w:r>
        <w:r w:rsidR="00C21ECB" w:rsidRPr="00BA1339">
          <w:rPr>
            <w:rStyle w:val="a3"/>
            <w:i/>
            <w:color w:val="000000" w:themeColor="text1"/>
            <w:sz w:val="23"/>
            <w:szCs w:val="23"/>
            <w:u w:val="none"/>
          </w:rPr>
          <w:t>августа</w:t>
        </w:r>
        <w:r w:rsidR="009A36A7" w:rsidRPr="00BA1339">
          <w:rPr>
            <w:rStyle w:val="a3"/>
            <w:i/>
            <w:color w:val="000000" w:themeColor="text1"/>
            <w:sz w:val="23"/>
            <w:szCs w:val="23"/>
            <w:u w:val="none"/>
          </w:rPr>
          <w:t xml:space="preserve"> </w:t>
        </w:r>
        <w:r w:rsidR="00AE3BA0" w:rsidRPr="00BA1339">
          <w:rPr>
            <w:rStyle w:val="a3"/>
            <w:i/>
            <w:color w:val="000000" w:themeColor="text1"/>
            <w:sz w:val="23"/>
            <w:szCs w:val="23"/>
            <w:u w:val="none"/>
          </w:rPr>
          <w:t xml:space="preserve">2021 по делу N </w:t>
        </w:r>
        <w:r w:rsidR="00C21ECB" w:rsidRPr="00BA1339">
          <w:rPr>
            <w:rStyle w:val="a3"/>
            <w:i/>
            <w:color w:val="000000" w:themeColor="text1"/>
            <w:sz w:val="23"/>
            <w:szCs w:val="23"/>
            <w:u w:val="none"/>
          </w:rPr>
          <w:t>А33-29857/2019</w:t>
        </w:r>
      </w:hyperlink>
    </w:p>
    <w:p w14:paraId="0B29A12F" w14:textId="433EA5AA" w:rsidR="00C21ECB" w:rsidRPr="00C21ECB" w:rsidRDefault="00C21ECB" w:rsidP="00BA1339">
      <w:pPr>
        <w:pStyle w:val="s1"/>
        <w:spacing w:before="120" w:beforeAutospacing="0" w:after="0" w:afterAutospacing="0"/>
        <w:ind w:firstLine="567"/>
        <w:jc w:val="both"/>
        <w:rPr>
          <w:sz w:val="23"/>
          <w:szCs w:val="23"/>
        </w:rPr>
      </w:pPr>
      <w:r w:rsidRPr="00C21ECB">
        <w:rPr>
          <w:sz w:val="23"/>
          <w:szCs w:val="23"/>
        </w:rPr>
        <w:t xml:space="preserve">Организация на </w:t>
      </w:r>
      <w:proofErr w:type="spellStart"/>
      <w:r w:rsidRPr="00C21ECB">
        <w:rPr>
          <w:sz w:val="23"/>
          <w:szCs w:val="23"/>
        </w:rPr>
        <w:t>спецрежиме</w:t>
      </w:r>
      <w:proofErr w:type="spellEnd"/>
      <w:r w:rsidRPr="00C21ECB">
        <w:rPr>
          <w:sz w:val="23"/>
          <w:szCs w:val="23"/>
        </w:rPr>
        <w:t xml:space="preserve"> сдавала в аренду помещения. С арендатором дополнительно заключили агентский договор на содержание и эксплуатацию имущества, по условиям которого принципал перечислял арендодателю коммунальные платежи. Организация не включила их в доходы. Инспекция посчитала это ошибкой. Дело дошло до суда. Суды трех инстанций поддержали налоговое ведомство.</w:t>
      </w:r>
    </w:p>
    <w:p w14:paraId="00A66406" w14:textId="49FF2B53" w:rsidR="00C21ECB" w:rsidRPr="00C21ECB" w:rsidRDefault="00C21ECB" w:rsidP="00BA1339">
      <w:pPr>
        <w:pStyle w:val="s1"/>
        <w:spacing w:before="120" w:beforeAutospacing="0" w:after="0" w:afterAutospacing="0"/>
        <w:ind w:firstLine="567"/>
        <w:jc w:val="both"/>
        <w:rPr>
          <w:sz w:val="23"/>
          <w:szCs w:val="23"/>
        </w:rPr>
      </w:pPr>
      <w:r w:rsidRPr="00C21ECB">
        <w:rPr>
          <w:sz w:val="23"/>
          <w:szCs w:val="23"/>
        </w:rPr>
        <w:t>Они пришли к выводу, что оплата коммунальных платежей - доход, который арендодатели на УСН должны учитывать. Вывод суды обосновали так:</w:t>
      </w:r>
    </w:p>
    <w:p w14:paraId="6B44EC31" w14:textId="24A03C34" w:rsidR="00C21ECB" w:rsidRPr="00C21ECB" w:rsidRDefault="00C21ECB" w:rsidP="00BA1339">
      <w:pPr>
        <w:pStyle w:val="s1"/>
        <w:spacing w:before="120" w:beforeAutospacing="0" w:after="0" w:afterAutospacing="0"/>
        <w:ind w:firstLine="567"/>
        <w:jc w:val="both"/>
        <w:rPr>
          <w:sz w:val="23"/>
          <w:szCs w:val="23"/>
        </w:rPr>
      </w:pPr>
      <w:r w:rsidRPr="00C21ECB">
        <w:rPr>
          <w:sz w:val="23"/>
          <w:szCs w:val="23"/>
        </w:rPr>
        <w:t>- от имени принципалов договоры с ресурсоснабжающими компаниями не заключали;</w:t>
      </w:r>
    </w:p>
    <w:p w14:paraId="24493E1E" w14:textId="73E75A7B" w:rsidR="00C21ECB" w:rsidRPr="00C21ECB" w:rsidRDefault="00C21ECB" w:rsidP="00BA1339">
      <w:pPr>
        <w:pStyle w:val="s1"/>
        <w:spacing w:before="120" w:beforeAutospacing="0" w:after="0" w:afterAutospacing="0"/>
        <w:ind w:firstLine="567"/>
        <w:jc w:val="both"/>
        <w:rPr>
          <w:sz w:val="23"/>
          <w:szCs w:val="23"/>
        </w:rPr>
      </w:pPr>
      <w:r w:rsidRPr="00C21ECB">
        <w:rPr>
          <w:sz w:val="23"/>
          <w:szCs w:val="23"/>
        </w:rPr>
        <w:t>- фактически коммунальные платежи арендодатель вносил в своих интересах;</w:t>
      </w:r>
    </w:p>
    <w:p w14:paraId="506CE847" w14:textId="0D8711AE" w:rsidR="00C21ECB" w:rsidRPr="00C21ECB" w:rsidRDefault="00C21ECB" w:rsidP="00BA1339">
      <w:pPr>
        <w:pStyle w:val="s1"/>
        <w:spacing w:before="120" w:beforeAutospacing="0" w:after="0" w:afterAutospacing="0"/>
        <w:ind w:firstLine="567"/>
        <w:jc w:val="both"/>
        <w:rPr>
          <w:sz w:val="23"/>
          <w:szCs w:val="23"/>
        </w:rPr>
      </w:pPr>
      <w:r w:rsidRPr="00C21ECB">
        <w:rPr>
          <w:sz w:val="23"/>
          <w:szCs w:val="23"/>
        </w:rPr>
        <w:t>- комиссионного вознаграждения не было;</w:t>
      </w:r>
    </w:p>
    <w:p w14:paraId="16922C2B" w14:textId="0272954D" w:rsidR="00C21ECB" w:rsidRPr="00C21ECB" w:rsidRDefault="00C21ECB" w:rsidP="00BA1339">
      <w:pPr>
        <w:pStyle w:val="s1"/>
        <w:spacing w:before="120" w:beforeAutospacing="0" w:after="0" w:afterAutospacing="0"/>
        <w:ind w:firstLine="567"/>
        <w:jc w:val="both"/>
        <w:rPr>
          <w:sz w:val="23"/>
          <w:szCs w:val="23"/>
        </w:rPr>
      </w:pPr>
      <w:r w:rsidRPr="00C21ECB">
        <w:rPr>
          <w:sz w:val="23"/>
          <w:szCs w:val="23"/>
        </w:rPr>
        <w:t>- организация оплачивала содержание имущества независимо от арендаторов;</w:t>
      </w:r>
    </w:p>
    <w:p w14:paraId="0C72B52F" w14:textId="00D66FC3" w:rsidR="00BE6CCD" w:rsidRDefault="00C21ECB" w:rsidP="00BA1339">
      <w:pPr>
        <w:pStyle w:val="s1"/>
        <w:spacing w:before="120" w:beforeAutospacing="0" w:after="0" w:afterAutospacing="0"/>
        <w:ind w:firstLine="567"/>
        <w:jc w:val="both"/>
        <w:rPr>
          <w:sz w:val="23"/>
          <w:szCs w:val="23"/>
        </w:rPr>
      </w:pPr>
      <w:r w:rsidRPr="00C21ECB">
        <w:rPr>
          <w:sz w:val="23"/>
          <w:szCs w:val="23"/>
        </w:rPr>
        <w:t>- деньги на оплату коммунальных услуг налогоплательщик тратил на собственные нужды.</w:t>
      </w:r>
    </w:p>
    <w:p w14:paraId="335F593A" w14:textId="653AFE5E" w:rsidR="00E81622" w:rsidRPr="008C5736" w:rsidRDefault="00E81622" w:rsidP="008828CA">
      <w:pPr>
        <w:keepNext/>
        <w:numPr>
          <w:ilvl w:val="1"/>
          <w:numId w:val="32"/>
        </w:numPr>
        <w:tabs>
          <w:tab w:val="left" w:pos="567"/>
        </w:tabs>
        <w:spacing w:before="240" w:after="240"/>
        <w:ind w:left="0" w:right="57" w:firstLine="567"/>
        <w:jc w:val="center"/>
        <w:outlineLvl w:val="0"/>
        <w:rPr>
          <w:b/>
          <w:bCs/>
          <w:sz w:val="23"/>
          <w:szCs w:val="23"/>
        </w:rPr>
      </w:pPr>
      <w:bookmarkStart w:id="101" w:name="_Toc93910162"/>
      <w:r w:rsidRPr="008C5736">
        <w:rPr>
          <w:b/>
          <w:bCs/>
          <w:sz w:val="23"/>
          <w:szCs w:val="23"/>
        </w:rPr>
        <w:t>Патентная система налогообложения</w:t>
      </w:r>
      <w:bookmarkEnd w:id="101"/>
    </w:p>
    <w:p w14:paraId="2BB552E0" w14:textId="6F242617" w:rsidR="00D6573E" w:rsidRPr="00D6573E" w:rsidRDefault="00D6573E" w:rsidP="00D6573E">
      <w:pPr>
        <w:pStyle w:val="s1"/>
        <w:numPr>
          <w:ilvl w:val="0"/>
          <w:numId w:val="24"/>
        </w:numPr>
        <w:spacing w:before="120" w:beforeAutospacing="0" w:after="0" w:afterAutospacing="0"/>
        <w:ind w:left="567" w:hanging="567"/>
        <w:jc w:val="both"/>
        <w:rPr>
          <w:b/>
          <w:bCs/>
          <w:sz w:val="23"/>
          <w:szCs w:val="23"/>
        </w:rPr>
      </w:pPr>
      <w:r>
        <w:rPr>
          <w:b/>
          <w:bCs/>
          <w:sz w:val="23"/>
          <w:szCs w:val="23"/>
        </w:rPr>
        <w:t>И</w:t>
      </w:r>
      <w:r w:rsidRPr="00D6573E">
        <w:rPr>
          <w:b/>
          <w:bCs/>
          <w:sz w:val="23"/>
          <w:szCs w:val="23"/>
        </w:rPr>
        <w:t xml:space="preserve">ндивидуальные предприниматели, применяющие </w:t>
      </w:r>
      <w:r w:rsidR="00B2738F">
        <w:rPr>
          <w:b/>
          <w:bCs/>
          <w:sz w:val="23"/>
          <w:szCs w:val="23"/>
        </w:rPr>
        <w:t>ПСН</w:t>
      </w:r>
      <w:r w:rsidRPr="00D6573E">
        <w:rPr>
          <w:b/>
          <w:bCs/>
          <w:sz w:val="23"/>
          <w:szCs w:val="23"/>
        </w:rPr>
        <w:t>, при реализации товаров (работ, услуг) счета-фактуры составлять не должны.</w:t>
      </w:r>
    </w:p>
    <w:p w14:paraId="66391A8A" w14:textId="08589786" w:rsidR="00D6573E" w:rsidRPr="00D6573E" w:rsidRDefault="00B2738F" w:rsidP="00B2738F">
      <w:pPr>
        <w:pStyle w:val="s1"/>
        <w:spacing w:before="120" w:beforeAutospacing="0" w:after="0" w:afterAutospacing="0"/>
        <w:ind w:left="567"/>
        <w:jc w:val="both"/>
        <w:rPr>
          <w:b/>
          <w:bCs/>
          <w:sz w:val="23"/>
          <w:szCs w:val="23"/>
        </w:rPr>
      </w:pPr>
      <w:r>
        <w:rPr>
          <w:b/>
          <w:bCs/>
          <w:sz w:val="23"/>
          <w:szCs w:val="23"/>
        </w:rPr>
        <w:t>В</w:t>
      </w:r>
      <w:r w:rsidR="00D6573E" w:rsidRPr="00D6573E">
        <w:rPr>
          <w:b/>
          <w:bCs/>
          <w:sz w:val="23"/>
          <w:szCs w:val="23"/>
        </w:rPr>
        <w:t xml:space="preserve"> случае выставления ими покупателю счета-фактуры с выделением суммы </w:t>
      </w:r>
      <w:r>
        <w:rPr>
          <w:b/>
          <w:bCs/>
          <w:sz w:val="23"/>
          <w:szCs w:val="23"/>
        </w:rPr>
        <w:t>НДС</w:t>
      </w:r>
      <w:r w:rsidR="00D6573E" w:rsidRPr="00D6573E">
        <w:rPr>
          <w:b/>
          <w:bCs/>
          <w:sz w:val="23"/>
          <w:szCs w:val="23"/>
        </w:rPr>
        <w:t xml:space="preserve"> эти суммы налога подлежат уплате в бюджет в полном объеме в общеустановленном порядке.</w:t>
      </w:r>
    </w:p>
    <w:p w14:paraId="69C2AA0E" w14:textId="735DB3A1" w:rsidR="00D6573E" w:rsidRPr="00B2738F" w:rsidRDefault="00D6573E" w:rsidP="00B2738F">
      <w:pPr>
        <w:pStyle w:val="s1"/>
        <w:spacing w:before="120" w:beforeAutospacing="0" w:after="120" w:afterAutospacing="0"/>
        <w:ind w:left="567"/>
        <w:jc w:val="both"/>
        <w:rPr>
          <w:rStyle w:val="a3"/>
          <w:i/>
          <w:color w:val="000000" w:themeColor="text1"/>
          <w:u w:val="none"/>
        </w:rPr>
      </w:pPr>
      <w:r w:rsidRPr="00B2738F">
        <w:rPr>
          <w:rStyle w:val="a3"/>
          <w:i/>
          <w:color w:val="000000" w:themeColor="text1"/>
          <w:u w:val="none"/>
        </w:rPr>
        <w:t>Письмо Департамента налоговой политики Минфина России от 30 августа 2021 г. N 03-07-14/69863</w:t>
      </w:r>
    </w:p>
    <w:p w14:paraId="2C590319" w14:textId="19CC3237" w:rsidR="00043109" w:rsidRPr="00C63A67" w:rsidRDefault="002F5DA9" w:rsidP="008828CA">
      <w:pPr>
        <w:keepNext/>
        <w:numPr>
          <w:ilvl w:val="1"/>
          <w:numId w:val="32"/>
        </w:numPr>
        <w:tabs>
          <w:tab w:val="left" w:pos="567"/>
        </w:tabs>
        <w:spacing w:before="240" w:after="240"/>
        <w:ind w:left="0" w:right="57" w:firstLine="567"/>
        <w:jc w:val="center"/>
        <w:outlineLvl w:val="0"/>
        <w:rPr>
          <w:b/>
          <w:bCs/>
          <w:sz w:val="23"/>
          <w:szCs w:val="23"/>
        </w:rPr>
      </w:pPr>
      <w:bookmarkStart w:id="102" w:name="_Toc93910163"/>
      <w:r w:rsidRPr="00C63A67">
        <w:rPr>
          <w:b/>
          <w:bCs/>
          <w:sz w:val="23"/>
          <w:szCs w:val="23"/>
        </w:rPr>
        <w:t>Первая часть НК РФ</w:t>
      </w:r>
      <w:bookmarkEnd w:id="100"/>
      <w:bookmarkEnd w:id="102"/>
    </w:p>
    <w:p w14:paraId="2E27CA85" w14:textId="7247D803" w:rsidR="00921F67" w:rsidRPr="00B133B5" w:rsidRDefault="00921F67" w:rsidP="00B133B5">
      <w:pPr>
        <w:pStyle w:val="s1"/>
        <w:numPr>
          <w:ilvl w:val="0"/>
          <w:numId w:val="24"/>
        </w:numPr>
        <w:spacing w:before="120" w:beforeAutospacing="0" w:after="0" w:afterAutospacing="0"/>
        <w:ind w:left="567" w:hanging="567"/>
        <w:jc w:val="both"/>
        <w:rPr>
          <w:b/>
          <w:bCs/>
          <w:sz w:val="23"/>
          <w:szCs w:val="23"/>
        </w:rPr>
      </w:pPr>
      <w:r w:rsidRPr="00B133B5">
        <w:rPr>
          <w:b/>
          <w:bCs/>
          <w:sz w:val="23"/>
          <w:szCs w:val="23"/>
        </w:rPr>
        <w:t>ФНС внесла изменения в форму требования о возврате в бюджет излишне полученных налогоплательщиком (зачтенных ему) сумм налога (процентов).</w:t>
      </w:r>
    </w:p>
    <w:p w14:paraId="6327497C" w14:textId="3957D864" w:rsidR="005C619A" w:rsidRPr="00BA1339" w:rsidRDefault="005C619A" w:rsidP="00BA1339">
      <w:pPr>
        <w:pStyle w:val="s1"/>
        <w:spacing w:before="120" w:beforeAutospacing="0" w:after="120" w:afterAutospacing="0"/>
        <w:ind w:left="567"/>
        <w:jc w:val="both"/>
        <w:rPr>
          <w:rStyle w:val="a3"/>
          <w:i/>
          <w:color w:val="000000" w:themeColor="text1"/>
          <w:sz w:val="23"/>
          <w:szCs w:val="23"/>
          <w:u w:val="none"/>
        </w:rPr>
      </w:pPr>
      <w:r w:rsidRPr="00BA1339">
        <w:rPr>
          <w:rStyle w:val="a3"/>
          <w:i/>
          <w:color w:val="000000" w:themeColor="text1"/>
          <w:sz w:val="23"/>
          <w:szCs w:val="23"/>
          <w:u w:val="none"/>
        </w:rPr>
        <w:t>П</w:t>
      </w:r>
      <w:r w:rsidR="00C21ECB" w:rsidRPr="00BA1339">
        <w:rPr>
          <w:rStyle w:val="a3"/>
          <w:i/>
          <w:color w:val="000000" w:themeColor="text1"/>
          <w:sz w:val="23"/>
          <w:szCs w:val="23"/>
          <w:u w:val="none"/>
        </w:rPr>
        <w:t>риказ</w:t>
      </w:r>
      <w:r w:rsidRPr="00BA1339">
        <w:rPr>
          <w:rStyle w:val="a3"/>
          <w:i/>
          <w:color w:val="000000" w:themeColor="text1"/>
          <w:sz w:val="23"/>
          <w:szCs w:val="23"/>
          <w:u w:val="none"/>
        </w:rPr>
        <w:t xml:space="preserve"> ФНС России от </w:t>
      </w:r>
      <w:r w:rsidR="00C21ECB" w:rsidRPr="00BA1339">
        <w:rPr>
          <w:rStyle w:val="a3"/>
          <w:i/>
          <w:color w:val="000000" w:themeColor="text1"/>
          <w:sz w:val="23"/>
          <w:szCs w:val="23"/>
          <w:u w:val="none"/>
        </w:rPr>
        <w:t xml:space="preserve">16 августа </w:t>
      </w:r>
      <w:r w:rsidRPr="00BA1339">
        <w:rPr>
          <w:rStyle w:val="a3"/>
          <w:i/>
          <w:color w:val="000000" w:themeColor="text1"/>
          <w:sz w:val="23"/>
          <w:szCs w:val="23"/>
          <w:u w:val="none"/>
        </w:rPr>
        <w:t>2021 N СД-4-23/7614@</w:t>
      </w:r>
    </w:p>
    <w:p w14:paraId="5A8D3776" w14:textId="77777777" w:rsidR="00624D22" w:rsidRPr="00BA1339" w:rsidRDefault="00921F67" w:rsidP="00BA1339">
      <w:pPr>
        <w:pStyle w:val="s1"/>
        <w:spacing w:before="0" w:beforeAutospacing="0" w:after="0" w:afterAutospacing="0"/>
        <w:ind w:firstLine="567"/>
        <w:jc w:val="both"/>
        <w:rPr>
          <w:rStyle w:val="a3"/>
          <w:iCs/>
          <w:color w:val="auto"/>
          <w:sz w:val="23"/>
          <w:szCs w:val="23"/>
          <w:u w:val="none"/>
        </w:rPr>
      </w:pPr>
      <w:r w:rsidRPr="00BA1339">
        <w:rPr>
          <w:rStyle w:val="a3"/>
          <w:iCs/>
          <w:color w:val="auto"/>
          <w:sz w:val="23"/>
          <w:szCs w:val="23"/>
          <w:u w:val="none"/>
        </w:rPr>
        <w:t xml:space="preserve">Федеральный закон от 29.12.2020 № 470-ФЗ внес поправки в НК РФ, которые изменили правила проведения налогового мониторинга. Закон, в том числе дополнил порядок проведения в рамках налогового мониторинга проверок деклараций по НДС и акцизам, в которых заявлены суммы к возмещению. </w:t>
      </w:r>
    </w:p>
    <w:p w14:paraId="44970350" w14:textId="77777777" w:rsidR="00624D22" w:rsidRPr="00BA1339" w:rsidRDefault="00921F67" w:rsidP="00BA1339">
      <w:pPr>
        <w:pStyle w:val="s1"/>
        <w:spacing w:before="0" w:beforeAutospacing="0" w:after="0" w:afterAutospacing="0"/>
        <w:ind w:firstLine="567"/>
        <w:jc w:val="both"/>
        <w:rPr>
          <w:rStyle w:val="a3"/>
          <w:iCs/>
          <w:color w:val="auto"/>
          <w:sz w:val="23"/>
          <w:szCs w:val="23"/>
          <w:u w:val="none"/>
        </w:rPr>
      </w:pPr>
      <w:r w:rsidRPr="00BA1339">
        <w:rPr>
          <w:rStyle w:val="a3"/>
          <w:iCs/>
          <w:color w:val="auto"/>
          <w:sz w:val="23"/>
          <w:szCs w:val="23"/>
          <w:u w:val="none"/>
        </w:rPr>
        <w:t xml:space="preserve">Поправками также установлено, что форма требования о возврате в бюджет излишне зачтенных сумм НДС и акцизов должна содержать сведения о сумме налога, подлежащей возмещению в связи с составлением налоговым органом мотивированного мнения в отношении участников налогового мониторинга. </w:t>
      </w:r>
    </w:p>
    <w:p w14:paraId="7EC0C8D3" w14:textId="77777777" w:rsidR="00624D22" w:rsidRPr="00BA1339" w:rsidRDefault="00921F67" w:rsidP="00BA1339">
      <w:pPr>
        <w:pStyle w:val="s1"/>
        <w:spacing w:before="0" w:beforeAutospacing="0" w:after="0" w:afterAutospacing="0"/>
        <w:ind w:firstLine="567"/>
        <w:jc w:val="both"/>
        <w:rPr>
          <w:rStyle w:val="a3"/>
          <w:iCs/>
          <w:color w:val="auto"/>
          <w:sz w:val="23"/>
          <w:szCs w:val="23"/>
          <w:u w:val="none"/>
        </w:rPr>
      </w:pPr>
      <w:r w:rsidRPr="00BA1339">
        <w:rPr>
          <w:rStyle w:val="a3"/>
          <w:iCs/>
          <w:color w:val="auto"/>
          <w:sz w:val="23"/>
          <w:szCs w:val="23"/>
          <w:u w:val="none"/>
        </w:rPr>
        <w:t xml:space="preserve">В связи с этим ФНС дополнила действующую форму требования о возврате в бюджет излишне полученных налогоплательщиком (зачтенных ему) сумм налога (процентов) дополнительными </w:t>
      </w:r>
      <w:r w:rsidR="00624D22" w:rsidRPr="00BA1339">
        <w:rPr>
          <w:rStyle w:val="a3"/>
          <w:iCs/>
          <w:color w:val="auto"/>
          <w:sz w:val="23"/>
          <w:szCs w:val="23"/>
          <w:u w:val="none"/>
        </w:rPr>
        <w:t>строками для указания сведений о возмещении налога участником налогового мониторинга.</w:t>
      </w:r>
    </w:p>
    <w:p w14:paraId="4EE0601D" w14:textId="06599952" w:rsidR="00624D22" w:rsidRPr="00BA1339" w:rsidRDefault="00624D22" w:rsidP="00BA1339">
      <w:pPr>
        <w:pStyle w:val="s1"/>
        <w:spacing w:before="0" w:beforeAutospacing="0" w:after="0" w:afterAutospacing="0"/>
        <w:ind w:firstLine="567"/>
        <w:jc w:val="both"/>
        <w:rPr>
          <w:rStyle w:val="a3"/>
          <w:iCs/>
          <w:color w:val="auto"/>
          <w:sz w:val="23"/>
          <w:szCs w:val="23"/>
          <w:u w:val="none"/>
        </w:rPr>
      </w:pPr>
      <w:r w:rsidRPr="00BA1339">
        <w:rPr>
          <w:rStyle w:val="a3"/>
          <w:iCs/>
          <w:color w:val="auto"/>
          <w:sz w:val="23"/>
          <w:szCs w:val="23"/>
          <w:u w:val="none"/>
        </w:rPr>
        <w:t>Обновленная форма требования вступит в силу с 17 декабря 2021 года.</w:t>
      </w:r>
    </w:p>
    <w:p w14:paraId="2371FAD1" w14:textId="660F01B8" w:rsidR="00624D22" w:rsidRPr="00BA1339" w:rsidRDefault="00624D22" w:rsidP="00BA1339">
      <w:pPr>
        <w:pStyle w:val="s1"/>
        <w:spacing w:before="0" w:beforeAutospacing="0" w:after="0" w:afterAutospacing="0"/>
        <w:ind w:firstLine="567"/>
        <w:jc w:val="both"/>
        <w:rPr>
          <w:rStyle w:val="a3"/>
          <w:iCs/>
          <w:color w:val="auto"/>
          <w:sz w:val="23"/>
          <w:szCs w:val="23"/>
          <w:u w:val="none"/>
        </w:rPr>
      </w:pPr>
      <w:r w:rsidRPr="00BA1339">
        <w:rPr>
          <w:rStyle w:val="a3"/>
          <w:iCs/>
          <w:color w:val="auto"/>
          <w:sz w:val="23"/>
          <w:szCs w:val="23"/>
          <w:u w:val="none"/>
        </w:rPr>
        <w:t>До 17 декабря 2021 г. применяются формы требований, решений и постановлений, применяемых при взыскании налогов, сборов, страховых взносов, пеней, штрафов и процентов утверждены приказом от 14.08.2020 № ЕД-7-8/583@.</w:t>
      </w:r>
    </w:p>
    <w:p w14:paraId="270DBCCB" w14:textId="7E7C18CD" w:rsidR="00B24968" w:rsidRPr="00B133B5" w:rsidRDefault="00B24968" w:rsidP="00B133B5">
      <w:pPr>
        <w:pStyle w:val="s1"/>
        <w:numPr>
          <w:ilvl w:val="0"/>
          <w:numId w:val="24"/>
        </w:numPr>
        <w:spacing w:before="120" w:beforeAutospacing="0" w:after="0" w:afterAutospacing="0"/>
        <w:ind w:left="567" w:hanging="567"/>
        <w:jc w:val="both"/>
        <w:rPr>
          <w:b/>
          <w:bCs/>
          <w:sz w:val="23"/>
          <w:szCs w:val="23"/>
        </w:rPr>
      </w:pPr>
      <w:r w:rsidRPr="00B133B5">
        <w:rPr>
          <w:b/>
          <w:bCs/>
          <w:sz w:val="23"/>
          <w:szCs w:val="23"/>
        </w:rPr>
        <w:t>Обновлены формы заявлений на зачет и возврат налоговой переплаты.</w:t>
      </w:r>
    </w:p>
    <w:p w14:paraId="55107530" w14:textId="4692EE45" w:rsidR="00B24968" w:rsidRPr="00BA1339" w:rsidRDefault="00B24968" w:rsidP="00BA1339">
      <w:pPr>
        <w:pStyle w:val="s1"/>
        <w:spacing w:before="120" w:beforeAutospacing="0" w:after="120" w:afterAutospacing="0"/>
        <w:ind w:left="567"/>
        <w:jc w:val="both"/>
        <w:rPr>
          <w:rStyle w:val="a3"/>
          <w:i/>
          <w:color w:val="000000" w:themeColor="text1"/>
          <w:sz w:val="23"/>
          <w:szCs w:val="23"/>
          <w:u w:val="none"/>
        </w:rPr>
      </w:pPr>
      <w:r w:rsidRPr="00BA1339">
        <w:rPr>
          <w:rStyle w:val="a3"/>
          <w:i/>
          <w:color w:val="000000" w:themeColor="text1"/>
          <w:sz w:val="23"/>
          <w:szCs w:val="23"/>
          <w:u w:val="none"/>
        </w:rPr>
        <w:t>Приказ ФНС России от 17 августа 2021 N ЕД-7-8/757@</w:t>
      </w:r>
    </w:p>
    <w:p w14:paraId="6BA2FCAF" w14:textId="2062DED7" w:rsidR="00B24968" w:rsidRPr="00BA1339" w:rsidRDefault="00B24968" w:rsidP="00BA1339">
      <w:pPr>
        <w:pStyle w:val="s1"/>
        <w:spacing w:before="0" w:beforeAutospacing="0" w:after="0" w:afterAutospacing="0"/>
        <w:ind w:firstLine="567"/>
        <w:jc w:val="both"/>
        <w:rPr>
          <w:rStyle w:val="a3"/>
          <w:iCs/>
          <w:color w:val="auto"/>
          <w:sz w:val="23"/>
          <w:szCs w:val="23"/>
          <w:u w:val="none"/>
        </w:rPr>
      </w:pPr>
      <w:r w:rsidRPr="00BA1339">
        <w:rPr>
          <w:rStyle w:val="a3"/>
          <w:iCs/>
          <w:color w:val="auto"/>
          <w:sz w:val="23"/>
          <w:szCs w:val="23"/>
          <w:u w:val="none"/>
        </w:rPr>
        <w:t>С 23 октября при обращении в инспекцию за зачетом или возвратом переплаты нужно использовать новые формы заявления. Их применяют и в отношении налогов к возмещению.</w:t>
      </w:r>
    </w:p>
    <w:p w14:paraId="26237232" w14:textId="5CB20CA8" w:rsidR="00B24968" w:rsidRPr="00BA1339" w:rsidRDefault="00B24968" w:rsidP="00BA1339">
      <w:pPr>
        <w:pStyle w:val="s1"/>
        <w:spacing w:before="0" w:beforeAutospacing="0" w:after="0" w:afterAutospacing="0"/>
        <w:ind w:firstLine="567"/>
        <w:jc w:val="both"/>
        <w:rPr>
          <w:rStyle w:val="a3"/>
          <w:iCs/>
          <w:color w:val="auto"/>
          <w:sz w:val="23"/>
          <w:szCs w:val="23"/>
          <w:u w:val="none"/>
        </w:rPr>
      </w:pPr>
      <w:r w:rsidRPr="00BA1339">
        <w:rPr>
          <w:rStyle w:val="a3"/>
          <w:iCs/>
          <w:color w:val="auto"/>
          <w:sz w:val="23"/>
          <w:szCs w:val="23"/>
          <w:u w:val="none"/>
        </w:rPr>
        <w:t>Отличий от действующих форм немного. Помимо изменения штрихкодов, например, убрали поля для кода налогового (расчетного) периода.</w:t>
      </w:r>
    </w:p>
    <w:p w14:paraId="4FF6829E" w14:textId="38E0BA96" w:rsidR="00B24968" w:rsidRDefault="00B24968" w:rsidP="00BA1339">
      <w:pPr>
        <w:pStyle w:val="s1"/>
        <w:spacing w:before="0" w:beforeAutospacing="0" w:after="0" w:afterAutospacing="0"/>
        <w:ind w:firstLine="567"/>
        <w:jc w:val="both"/>
        <w:rPr>
          <w:rStyle w:val="a3"/>
          <w:iCs/>
          <w:color w:val="auto"/>
          <w:sz w:val="23"/>
          <w:szCs w:val="23"/>
          <w:u w:val="none"/>
        </w:rPr>
      </w:pPr>
      <w:r w:rsidRPr="00BA1339">
        <w:rPr>
          <w:rStyle w:val="a3"/>
          <w:iCs/>
          <w:color w:val="auto"/>
          <w:sz w:val="23"/>
          <w:szCs w:val="23"/>
          <w:u w:val="none"/>
        </w:rPr>
        <w:t>Кроме того, обновили формы решений о зачете и возврате.</w:t>
      </w:r>
    </w:p>
    <w:p w14:paraId="2D0E6986" w14:textId="5EBE6B76" w:rsidR="00055758" w:rsidRPr="00055758" w:rsidRDefault="00055758" w:rsidP="00055758">
      <w:pPr>
        <w:pStyle w:val="s1"/>
        <w:numPr>
          <w:ilvl w:val="0"/>
          <w:numId w:val="24"/>
        </w:numPr>
        <w:spacing w:before="120" w:beforeAutospacing="0" w:after="0" w:afterAutospacing="0"/>
        <w:ind w:left="567" w:hanging="567"/>
        <w:jc w:val="both"/>
        <w:rPr>
          <w:b/>
          <w:bCs/>
          <w:sz w:val="23"/>
          <w:szCs w:val="23"/>
        </w:rPr>
      </w:pPr>
      <w:r w:rsidRPr="00055758">
        <w:rPr>
          <w:b/>
          <w:bCs/>
          <w:sz w:val="23"/>
          <w:szCs w:val="23"/>
        </w:rPr>
        <w:t>Подать заявление на уточнение платежа можно в любом налоговом органе</w:t>
      </w:r>
    </w:p>
    <w:p w14:paraId="42288273" w14:textId="77777777" w:rsidR="00055758" w:rsidRPr="00055758" w:rsidRDefault="00272FDE" w:rsidP="00055758">
      <w:pPr>
        <w:pStyle w:val="s1"/>
        <w:spacing w:before="120" w:beforeAutospacing="0" w:after="120" w:afterAutospacing="0"/>
        <w:ind w:left="567"/>
        <w:jc w:val="both"/>
        <w:rPr>
          <w:rStyle w:val="a3"/>
          <w:i/>
          <w:color w:val="000000" w:themeColor="text1"/>
          <w:u w:val="none"/>
        </w:rPr>
      </w:pPr>
      <w:hyperlink r:id="rId125" w:anchor="/document/401563952/entry/0" w:history="1">
        <w:r w:rsidR="00055758" w:rsidRPr="00055758">
          <w:rPr>
            <w:rStyle w:val="a3"/>
            <w:i/>
            <w:color w:val="000000" w:themeColor="text1"/>
            <w:sz w:val="23"/>
            <w:szCs w:val="23"/>
            <w:u w:val="none"/>
          </w:rPr>
          <w:t>Информация Федеральной налоговой службы от 2 августа 2021 г.</w:t>
        </w:r>
      </w:hyperlink>
    </w:p>
    <w:p w14:paraId="27215B62" w14:textId="77777777" w:rsidR="00055758" w:rsidRPr="00055758" w:rsidRDefault="00055758" w:rsidP="00055758">
      <w:pPr>
        <w:pStyle w:val="s1"/>
        <w:spacing w:before="0" w:beforeAutospacing="0" w:after="0" w:afterAutospacing="0"/>
        <w:ind w:firstLine="567"/>
        <w:jc w:val="both"/>
        <w:rPr>
          <w:rStyle w:val="a3"/>
          <w:iCs/>
          <w:color w:val="auto"/>
          <w:u w:val="none"/>
        </w:rPr>
      </w:pPr>
      <w:r w:rsidRPr="00055758">
        <w:rPr>
          <w:rStyle w:val="a3"/>
          <w:iCs/>
          <w:color w:val="auto"/>
          <w:u w:val="none"/>
        </w:rPr>
        <w:t>ФНС сообщает, что с 2 августа при обнаружении ошибки в оформлении платежного поручения налогоплательщики могут подать заявление об уточнении платежа в налоговый орган вне зависимости от места постановки на учет.</w:t>
      </w:r>
    </w:p>
    <w:p w14:paraId="45BB7DC4" w14:textId="77777777" w:rsidR="00055758" w:rsidRPr="00055758" w:rsidRDefault="00055758" w:rsidP="00055758">
      <w:pPr>
        <w:pStyle w:val="s1"/>
        <w:spacing w:before="0" w:beforeAutospacing="0" w:after="0" w:afterAutospacing="0"/>
        <w:ind w:firstLine="567"/>
        <w:jc w:val="both"/>
        <w:rPr>
          <w:rStyle w:val="a3"/>
          <w:iCs/>
          <w:color w:val="auto"/>
          <w:u w:val="none"/>
        </w:rPr>
      </w:pPr>
      <w:r w:rsidRPr="00055758">
        <w:rPr>
          <w:rStyle w:val="a3"/>
          <w:iCs/>
          <w:color w:val="auto"/>
          <w:u w:val="none"/>
        </w:rPr>
        <w:t>Поиск и уточнение платежа осуществляется в режиме налогового автомата. О результатах обработки заявления налогоплательщик будет проинформирован письменно в течение пяти дней со дня принятия решения об уточнении платежа.</w:t>
      </w:r>
    </w:p>
    <w:p w14:paraId="44D4A6C3" w14:textId="77777777" w:rsidR="00055758" w:rsidRPr="00055758" w:rsidRDefault="00055758" w:rsidP="00055758">
      <w:pPr>
        <w:pStyle w:val="s1"/>
        <w:spacing w:before="0" w:beforeAutospacing="0" w:after="0" w:afterAutospacing="0"/>
        <w:ind w:firstLine="567"/>
        <w:jc w:val="both"/>
        <w:rPr>
          <w:rStyle w:val="a3"/>
          <w:iCs/>
          <w:color w:val="auto"/>
          <w:u w:val="none"/>
        </w:rPr>
      </w:pPr>
      <w:r w:rsidRPr="00055758">
        <w:rPr>
          <w:rStyle w:val="a3"/>
          <w:iCs/>
          <w:color w:val="auto"/>
          <w:u w:val="none"/>
        </w:rPr>
        <w:t>Подать заявление об уточнении платежа также могут пользователи Личных кабинетов налогоплательщика.</w:t>
      </w:r>
    </w:p>
    <w:p w14:paraId="33FCFD3B" w14:textId="77777777" w:rsidR="00A514DB" w:rsidRPr="00A514DB" w:rsidRDefault="00A514DB" w:rsidP="00A514DB">
      <w:pPr>
        <w:pStyle w:val="s1"/>
        <w:numPr>
          <w:ilvl w:val="0"/>
          <w:numId w:val="24"/>
        </w:numPr>
        <w:spacing w:before="120" w:beforeAutospacing="0" w:after="0" w:afterAutospacing="0"/>
        <w:ind w:left="567" w:hanging="567"/>
        <w:jc w:val="both"/>
        <w:rPr>
          <w:b/>
          <w:bCs/>
        </w:rPr>
      </w:pPr>
      <w:r w:rsidRPr="00A514DB">
        <w:rPr>
          <w:b/>
          <w:bCs/>
        </w:rPr>
        <w:t>ФНС напоминает, что если лицо, располагающее документами о сделке, не представило их по требованию налогового органа, направленному вне рамок проведения налоговой проверки, оно может быть привлечено к ответственности, предусмотренной </w:t>
      </w:r>
      <w:hyperlink r:id="rId126" w:anchor="/document/10900200/entry/126" w:history="1">
        <w:r w:rsidRPr="00A514DB">
          <w:rPr>
            <w:b/>
            <w:bCs/>
          </w:rPr>
          <w:t>ст. 126</w:t>
        </w:r>
      </w:hyperlink>
      <w:r w:rsidRPr="00A514DB">
        <w:rPr>
          <w:b/>
          <w:bCs/>
        </w:rPr>
        <w:t> НК РФ.</w:t>
      </w:r>
    </w:p>
    <w:p w14:paraId="61E02735" w14:textId="77777777" w:rsidR="00A514DB" w:rsidRPr="00A514DB" w:rsidRDefault="00272FDE" w:rsidP="00A514DB">
      <w:pPr>
        <w:pStyle w:val="s1"/>
        <w:spacing w:before="120" w:beforeAutospacing="0" w:after="120" w:afterAutospacing="0"/>
        <w:ind w:left="567"/>
        <w:jc w:val="both"/>
        <w:rPr>
          <w:rStyle w:val="a3"/>
          <w:i/>
          <w:color w:val="000000" w:themeColor="text1"/>
          <w:u w:val="none"/>
        </w:rPr>
      </w:pPr>
      <w:hyperlink r:id="rId127" w:anchor="/document/401596228/entry/0" w:history="1">
        <w:r w:rsidR="00A514DB" w:rsidRPr="00A514DB">
          <w:rPr>
            <w:rStyle w:val="a3"/>
            <w:i/>
            <w:color w:val="000000" w:themeColor="text1"/>
            <w:sz w:val="23"/>
            <w:szCs w:val="23"/>
            <w:u w:val="none"/>
          </w:rPr>
          <w:t>Информация Федеральной налоговой службы от 10 августа 2021 г.</w:t>
        </w:r>
      </w:hyperlink>
    </w:p>
    <w:p w14:paraId="0B8B933C" w14:textId="77777777" w:rsidR="00A514DB" w:rsidRPr="00A514DB" w:rsidRDefault="00A514DB" w:rsidP="00A514DB">
      <w:pPr>
        <w:pStyle w:val="s1"/>
        <w:spacing w:before="0" w:beforeAutospacing="0" w:after="0" w:afterAutospacing="0"/>
        <w:ind w:firstLine="567"/>
        <w:jc w:val="both"/>
        <w:rPr>
          <w:rStyle w:val="a3"/>
          <w:iCs/>
          <w:color w:val="auto"/>
          <w:sz w:val="23"/>
          <w:szCs w:val="23"/>
          <w:u w:val="none"/>
        </w:rPr>
      </w:pPr>
      <w:r w:rsidRPr="00A514DB">
        <w:rPr>
          <w:rStyle w:val="a3"/>
          <w:iCs/>
          <w:color w:val="auto"/>
          <w:sz w:val="23"/>
          <w:szCs w:val="23"/>
          <w:u w:val="none"/>
        </w:rPr>
        <w:t>Поясняется, что до 1 апреля 2020 года такое лицо могло быть привлечено к ответственности по </w:t>
      </w:r>
      <w:hyperlink r:id="rId128" w:anchor="/document/10900200/entry/126" w:history="1">
        <w:r w:rsidRPr="00A514DB">
          <w:rPr>
            <w:rStyle w:val="a3"/>
            <w:iCs/>
            <w:color w:val="auto"/>
            <w:sz w:val="23"/>
            <w:szCs w:val="23"/>
            <w:u w:val="none"/>
          </w:rPr>
          <w:t>ст. 126</w:t>
        </w:r>
      </w:hyperlink>
      <w:r w:rsidRPr="00A514DB">
        <w:rPr>
          <w:rStyle w:val="a3"/>
          <w:iCs/>
          <w:color w:val="auto"/>
          <w:sz w:val="23"/>
          <w:szCs w:val="23"/>
          <w:u w:val="none"/>
        </w:rPr>
        <w:t> НК РФ только в случае истребования документов при проведении налоговой проверки. Соответственно, при непредставлении документов о сделке в отсутствие проведения такой проверки привлечение его к ответственности осуществлялось в соответствии со </w:t>
      </w:r>
      <w:hyperlink r:id="rId129" w:anchor="/document/10900200/entry/12901" w:history="1">
        <w:r w:rsidRPr="00A514DB">
          <w:rPr>
            <w:rStyle w:val="a3"/>
            <w:iCs/>
            <w:color w:val="auto"/>
            <w:sz w:val="23"/>
            <w:szCs w:val="23"/>
            <w:u w:val="none"/>
          </w:rPr>
          <w:t>ст. 129.1</w:t>
        </w:r>
      </w:hyperlink>
      <w:r w:rsidRPr="00A514DB">
        <w:rPr>
          <w:rStyle w:val="a3"/>
          <w:iCs/>
          <w:color w:val="auto"/>
          <w:sz w:val="23"/>
          <w:szCs w:val="23"/>
          <w:u w:val="none"/>
        </w:rPr>
        <w:t> НК РФ - ему назначался штраф в размере 5 тыс. рублей.</w:t>
      </w:r>
    </w:p>
    <w:p w14:paraId="049C0D43" w14:textId="77777777" w:rsidR="00A514DB" w:rsidRPr="00A514DB" w:rsidRDefault="00A514DB" w:rsidP="00A514DB">
      <w:pPr>
        <w:pStyle w:val="s1"/>
        <w:spacing w:before="0" w:beforeAutospacing="0" w:after="0" w:afterAutospacing="0"/>
        <w:ind w:firstLine="567"/>
        <w:jc w:val="both"/>
        <w:rPr>
          <w:rStyle w:val="a3"/>
          <w:iCs/>
          <w:color w:val="auto"/>
          <w:sz w:val="23"/>
          <w:szCs w:val="23"/>
          <w:u w:val="none"/>
        </w:rPr>
      </w:pPr>
      <w:r w:rsidRPr="00A514DB">
        <w:rPr>
          <w:rStyle w:val="a3"/>
          <w:iCs/>
          <w:color w:val="auto"/>
          <w:sz w:val="23"/>
          <w:szCs w:val="23"/>
          <w:u w:val="none"/>
        </w:rPr>
        <w:t>Однако </w:t>
      </w:r>
      <w:hyperlink r:id="rId130" w:anchor="/document/72783090/entry/1334" w:history="1">
        <w:r w:rsidRPr="00A514DB">
          <w:rPr>
            <w:rStyle w:val="a3"/>
            <w:iCs/>
            <w:color w:val="auto"/>
            <w:sz w:val="23"/>
            <w:szCs w:val="23"/>
            <w:u w:val="none"/>
          </w:rPr>
          <w:t>поправки</w:t>
        </w:r>
      </w:hyperlink>
      <w:r w:rsidRPr="00A514DB">
        <w:rPr>
          <w:rStyle w:val="a3"/>
          <w:iCs/>
          <w:color w:val="auto"/>
          <w:sz w:val="23"/>
          <w:szCs w:val="23"/>
          <w:u w:val="none"/>
        </w:rPr>
        <w:t>, внесенные в </w:t>
      </w:r>
      <w:hyperlink r:id="rId131" w:anchor="/document/10900200/entry/93016" w:history="1">
        <w:r w:rsidRPr="00A514DB">
          <w:rPr>
            <w:rStyle w:val="a3"/>
            <w:iCs/>
            <w:color w:val="auto"/>
            <w:sz w:val="23"/>
            <w:szCs w:val="23"/>
            <w:u w:val="none"/>
          </w:rPr>
          <w:t>п. 6 ст. 93.1</w:t>
        </w:r>
      </w:hyperlink>
      <w:r w:rsidRPr="00A514DB">
        <w:rPr>
          <w:rStyle w:val="a3"/>
          <w:iCs/>
          <w:color w:val="auto"/>
          <w:sz w:val="23"/>
          <w:szCs w:val="23"/>
          <w:u w:val="none"/>
        </w:rPr>
        <w:t> НК РФ, допускают привлечение лица к предусмотренной </w:t>
      </w:r>
      <w:hyperlink r:id="rId132" w:anchor="/document/10900200/entry/126" w:history="1">
        <w:r w:rsidRPr="00A514DB">
          <w:rPr>
            <w:rStyle w:val="a3"/>
            <w:iCs/>
            <w:color w:val="auto"/>
            <w:sz w:val="23"/>
            <w:szCs w:val="23"/>
            <w:u w:val="none"/>
          </w:rPr>
          <w:t>ст. 126</w:t>
        </w:r>
      </w:hyperlink>
      <w:r w:rsidRPr="00A514DB">
        <w:rPr>
          <w:rStyle w:val="a3"/>
          <w:iCs/>
          <w:color w:val="auto"/>
          <w:sz w:val="23"/>
          <w:szCs w:val="23"/>
          <w:u w:val="none"/>
        </w:rPr>
        <w:t> НК РФ ответственности за непредставление в установленные сроки документов по сделке, независимо от проведения налоговой проверки. При этом ему назначается штраф в размере 200 рублей за каждый непредставленный документ.</w:t>
      </w:r>
    </w:p>
    <w:p w14:paraId="45EC4CE4" w14:textId="02DB844A" w:rsidR="006019FA" w:rsidRPr="006019FA" w:rsidRDefault="006019FA" w:rsidP="006019FA">
      <w:pPr>
        <w:pStyle w:val="aa"/>
        <w:numPr>
          <w:ilvl w:val="0"/>
          <w:numId w:val="24"/>
        </w:numPr>
        <w:shd w:val="clear" w:color="auto" w:fill="FFFFFF"/>
        <w:spacing w:after="300" w:afterAutospacing="0" w:line="22" w:lineRule="atLeast"/>
        <w:ind w:left="567" w:hanging="567"/>
        <w:jc w:val="both"/>
        <w:rPr>
          <w:rStyle w:val="af6"/>
          <w:b/>
          <w:bCs/>
          <w:i w:val="0"/>
          <w:iCs w:val="0"/>
          <w:color w:val="0A0A0A"/>
          <w:sz w:val="23"/>
          <w:szCs w:val="23"/>
          <w:bdr w:val="none" w:sz="0" w:space="0" w:color="auto" w:frame="1"/>
        </w:rPr>
      </w:pPr>
      <w:r w:rsidRPr="006019FA">
        <w:rPr>
          <w:b/>
          <w:color w:val="0A0A0A"/>
          <w:sz w:val="23"/>
          <w:szCs w:val="23"/>
        </w:rPr>
        <w:t>Отсутствие на расчетном счете ИП денежных средств не является основанием для обращения взыскания на денежные средства, находящиеся на счете гражданина, открытом для удовлетворения личных нужд</w:t>
      </w:r>
    </w:p>
    <w:p w14:paraId="46F7FC88" w14:textId="02E02C2F" w:rsidR="006019FA" w:rsidRPr="00055758" w:rsidRDefault="006019FA" w:rsidP="00055758">
      <w:pPr>
        <w:pStyle w:val="s1"/>
        <w:spacing w:before="120" w:beforeAutospacing="0" w:after="120" w:afterAutospacing="0"/>
        <w:ind w:left="567"/>
        <w:jc w:val="both"/>
        <w:rPr>
          <w:rStyle w:val="a3"/>
          <w:i/>
          <w:color w:val="000000" w:themeColor="text1"/>
          <w:sz w:val="23"/>
          <w:szCs w:val="23"/>
          <w:u w:val="none"/>
        </w:rPr>
      </w:pPr>
      <w:r w:rsidRPr="00055758">
        <w:rPr>
          <w:rStyle w:val="a3"/>
          <w:i/>
          <w:color w:val="000000" w:themeColor="text1"/>
          <w:sz w:val="23"/>
          <w:szCs w:val="23"/>
          <w:u w:val="none"/>
        </w:rPr>
        <w:t>Определение Верховного Суда РФ от</w:t>
      </w:r>
      <w:r w:rsidR="00055758" w:rsidRPr="00055758">
        <w:rPr>
          <w:rStyle w:val="a3"/>
          <w:i/>
          <w:color w:val="000000" w:themeColor="text1"/>
          <w:sz w:val="23"/>
          <w:szCs w:val="23"/>
          <w:u w:val="none"/>
        </w:rPr>
        <w:t xml:space="preserve"> </w:t>
      </w:r>
      <w:r w:rsidRPr="00055758">
        <w:rPr>
          <w:rStyle w:val="a3"/>
          <w:i/>
          <w:color w:val="000000" w:themeColor="text1"/>
          <w:sz w:val="23"/>
          <w:szCs w:val="23"/>
          <w:u w:val="none"/>
        </w:rPr>
        <w:t xml:space="preserve">23августа 2021г. №307-ЭС21-6593, 305-ЭС21-6579 </w:t>
      </w:r>
    </w:p>
    <w:p w14:paraId="33F374CB" w14:textId="264A3017" w:rsidR="006019FA" w:rsidRPr="006019FA" w:rsidRDefault="006019FA" w:rsidP="009937F6">
      <w:pPr>
        <w:pStyle w:val="a9"/>
        <w:shd w:val="clear" w:color="auto" w:fill="FFFFFF"/>
        <w:spacing w:after="120" w:line="22" w:lineRule="atLeast"/>
        <w:ind w:left="0" w:firstLine="567"/>
        <w:jc w:val="both"/>
        <w:textAlignment w:val="baseline"/>
        <w:rPr>
          <w:rStyle w:val="a3"/>
          <w:color w:val="0A0A0A"/>
          <w:sz w:val="23"/>
          <w:szCs w:val="23"/>
          <w:u w:val="none"/>
          <w:lang w:eastAsia="ru-RU"/>
        </w:rPr>
      </w:pPr>
      <w:proofErr w:type="gramStart"/>
      <w:r w:rsidRPr="006019FA">
        <w:rPr>
          <w:color w:val="0A0A0A"/>
          <w:sz w:val="23"/>
          <w:szCs w:val="23"/>
          <w:lang w:eastAsia="ru-RU"/>
        </w:rPr>
        <w:t>Отсутствие на</w:t>
      </w:r>
      <w:r w:rsidR="00055758" w:rsidRPr="00055758">
        <w:rPr>
          <w:color w:val="0A0A0A"/>
          <w:sz w:val="23"/>
          <w:szCs w:val="23"/>
          <w:lang w:eastAsia="ru-RU"/>
        </w:rPr>
        <w:t xml:space="preserve"> </w:t>
      </w:r>
      <w:r w:rsidRPr="006019FA">
        <w:rPr>
          <w:color w:val="0A0A0A"/>
          <w:sz w:val="23"/>
          <w:szCs w:val="23"/>
          <w:lang w:eastAsia="ru-RU"/>
        </w:rPr>
        <w:t>счете гражданина, открытом для ведения предпринимательской деятельности, денежных средств в</w:t>
      </w:r>
      <w:r w:rsidR="00055758" w:rsidRPr="00055758">
        <w:rPr>
          <w:color w:val="0A0A0A"/>
          <w:sz w:val="23"/>
          <w:szCs w:val="23"/>
          <w:lang w:eastAsia="ru-RU"/>
        </w:rPr>
        <w:t xml:space="preserve"> </w:t>
      </w:r>
      <w:r w:rsidRPr="006019FA">
        <w:rPr>
          <w:color w:val="0A0A0A"/>
          <w:sz w:val="23"/>
          <w:szCs w:val="23"/>
          <w:lang w:eastAsia="ru-RU"/>
        </w:rPr>
        <w:t>объеме, достаточном для погашения налоговой задолженности (в</w:t>
      </w:r>
      <w:r w:rsidR="00055758" w:rsidRPr="00055758">
        <w:rPr>
          <w:color w:val="0A0A0A"/>
          <w:sz w:val="23"/>
          <w:szCs w:val="23"/>
          <w:lang w:eastAsia="ru-RU"/>
        </w:rPr>
        <w:t xml:space="preserve"> </w:t>
      </w:r>
      <w:r w:rsidRPr="006019FA">
        <w:rPr>
          <w:color w:val="0A0A0A"/>
          <w:sz w:val="23"/>
          <w:szCs w:val="23"/>
          <w:lang w:eastAsia="ru-RU"/>
        </w:rPr>
        <w:t>том числе, если выручка от предпринимательской деятельности фактически зачислена на</w:t>
      </w:r>
      <w:r w:rsidR="00055758" w:rsidRPr="00055758">
        <w:rPr>
          <w:color w:val="0A0A0A"/>
          <w:sz w:val="23"/>
          <w:szCs w:val="23"/>
          <w:lang w:eastAsia="ru-RU"/>
        </w:rPr>
        <w:t xml:space="preserve"> </w:t>
      </w:r>
      <w:r w:rsidRPr="006019FA">
        <w:rPr>
          <w:color w:val="0A0A0A"/>
          <w:sz w:val="23"/>
          <w:szCs w:val="23"/>
          <w:lang w:eastAsia="ru-RU"/>
        </w:rPr>
        <w:t>текущий счет гражданина вместо его расчетного счета как индивидуального предпринимателя), не</w:t>
      </w:r>
      <w:r w:rsidR="00055758" w:rsidRPr="00055758">
        <w:rPr>
          <w:color w:val="0A0A0A"/>
          <w:sz w:val="23"/>
          <w:szCs w:val="23"/>
          <w:lang w:eastAsia="ru-RU"/>
        </w:rPr>
        <w:t xml:space="preserve"> </w:t>
      </w:r>
      <w:r w:rsidRPr="006019FA">
        <w:rPr>
          <w:color w:val="0A0A0A"/>
          <w:sz w:val="23"/>
          <w:szCs w:val="23"/>
          <w:lang w:eastAsia="ru-RU"/>
        </w:rPr>
        <w:t>является основанием для обращения взыскания на</w:t>
      </w:r>
      <w:r w:rsidR="00055758">
        <w:rPr>
          <w:color w:val="0A0A0A"/>
          <w:sz w:val="23"/>
          <w:szCs w:val="23"/>
          <w:lang w:eastAsia="ru-RU"/>
        </w:rPr>
        <w:t xml:space="preserve"> </w:t>
      </w:r>
      <w:r w:rsidRPr="006019FA">
        <w:rPr>
          <w:color w:val="0A0A0A"/>
          <w:sz w:val="23"/>
          <w:szCs w:val="23"/>
          <w:lang w:eastAsia="ru-RU"/>
        </w:rPr>
        <w:t>денежные средства, находящиеся на</w:t>
      </w:r>
      <w:r w:rsidR="00055758">
        <w:rPr>
          <w:color w:val="0A0A0A"/>
          <w:sz w:val="23"/>
          <w:szCs w:val="23"/>
          <w:lang w:eastAsia="ru-RU"/>
        </w:rPr>
        <w:t xml:space="preserve"> </w:t>
      </w:r>
      <w:r w:rsidRPr="006019FA">
        <w:rPr>
          <w:color w:val="0A0A0A"/>
          <w:sz w:val="23"/>
          <w:szCs w:val="23"/>
          <w:lang w:eastAsia="ru-RU"/>
        </w:rPr>
        <w:t>счете гражданина, открытом для</w:t>
      </w:r>
      <w:r w:rsidR="00055758">
        <w:rPr>
          <w:color w:val="0A0A0A"/>
          <w:sz w:val="23"/>
          <w:szCs w:val="23"/>
          <w:lang w:eastAsia="ru-RU"/>
        </w:rPr>
        <w:t xml:space="preserve"> удовлетворения личных нужд, но </w:t>
      </w:r>
      <w:r w:rsidRPr="006019FA">
        <w:rPr>
          <w:color w:val="0A0A0A"/>
          <w:sz w:val="23"/>
          <w:szCs w:val="23"/>
          <w:lang w:eastAsia="ru-RU"/>
        </w:rPr>
        <w:t>в</w:t>
      </w:r>
      <w:r w:rsidR="00055758">
        <w:rPr>
          <w:color w:val="0A0A0A"/>
          <w:sz w:val="23"/>
          <w:szCs w:val="23"/>
          <w:lang w:eastAsia="ru-RU"/>
        </w:rPr>
        <w:t xml:space="preserve"> </w:t>
      </w:r>
      <w:r w:rsidRPr="006019FA">
        <w:rPr>
          <w:color w:val="0A0A0A"/>
          <w:sz w:val="23"/>
          <w:szCs w:val="23"/>
          <w:lang w:eastAsia="ru-RU"/>
        </w:rPr>
        <w:t>соответствии</w:t>
      </w:r>
      <w:proofErr w:type="gramEnd"/>
      <w:r w:rsidRPr="006019FA">
        <w:rPr>
          <w:color w:val="0A0A0A"/>
          <w:sz w:val="23"/>
          <w:szCs w:val="23"/>
          <w:lang w:eastAsia="ru-RU"/>
        </w:rPr>
        <w:t xml:space="preserve"> </w:t>
      </w:r>
      <w:r w:rsidR="00055758" w:rsidRPr="00055758">
        <w:rPr>
          <w:color w:val="0A0A0A"/>
          <w:sz w:val="23"/>
          <w:szCs w:val="23"/>
          <w:lang w:eastAsia="ru-RU"/>
        </w:rPr>
        <w:t xml:space="preserve"> </w:t>
      </w:r>
      <w:proofErr w:type="gramStart"/>
      <w:r w:rsidR="00055758">
        <w:rPr>
          <w:color w:val="0A0A0A"/>
          <w:sz w:val="23"/>
          <w:szCs w:val="23"/>
          <w:lang w:val="en-US" w:eastAsia="ru-RU"/>
        </w:rPr>
        <w:t>c</w:t>
      </w:r>
      <w:proofErr w:type="gramEnd"/>
      <w:r w:rsidR="00055758" w:rsidRPr="00055758">
        <w:rPr>
          <w:color w:val="0A0A0A"/>
          <w:sz w:val="23"/>
          <w:szCs w:val="23"/>
          <w:lang w:eastAsia="ru-RU"/>
        </w:rPr>
        <w:t xml:space="preserve"> </w:t>
      </w:r>
      <w:r w:rsidR="00055758">
        <w:rPr>
          <w:color w:val="0A0A0A"/>
          <w:sz w:val="23"/>
          <w:szCs w:val="23"/>
          <w:lang w:eastAsia="ru-RU"/>
        </w:rPr>
        <w:t>п. 1 ст.</w:t>
      </w:r>
      <w:r w:rsidRPr="006019FA">
        <w:rPr>
          <w:color w:val="0A0A0A"/>
          <w:sz w:val="23"/>
          <w:szCs w:val="23"/>
          <w:lang w:eastAsia="ru-RU"/>
        </w:rPr>
        <w:t xml:space="preserve"> 47</w:t>
      </w:r>
      <w:r w:rsidR="00055758">
        <w:rPr>
          <w:color w:val="0A0A0A"/>
          <w:sz w:val="23"/>
          <w:szCs w:val="23"/>
          <w:lang w:eastAsia="ru-RU"/>
        </w:rPr>
        <w:t xml:space="preserve"> </w:t>
      </w:r>
      <w:r w:rsidRPr="006019FA">
        <w:rPr>
          <w:color w:val="0A0A0A"/>
          <w:sz w:val="23"/>
          <w:szCs w:val="23"/>
          <w:lang w:eastAsia="ru-RU"/>
        </w:rPr>
        <w:t>Н</w:t>
      </w:r>
      <w:r w:rsidR="00055758">
        <w:rPr>
          <w:color w:val="0A0A0A"/>
          <w:sz w:val="23"/>
          <w:szCs w:val="23"/>
          <w:lang w:eastAsia="ru-RU"/>
        </w:rPr>
        <w:t xml:space="preserve">К РФ </w:t>
      </w:r>
      <w:r w:rsidRPr="006019FA">
        <w:rPr>
          <w:color w:val="0A0A0A"/>
          <w:sz w:val="23"/>
          <w:szCs w:val="23"/>
          <w:lang w:eastAsia="ru-RU"/>
        </w:rPr>
        <w:t>позволяет налоговым органам перейти к</w:t>
      </w:r>
      <w:r w:rsidR="00055758">
        <w:rPr>
          <w:color w:val="0A0A0A"/>
          <w:sz w:val="23"/>
          <w:szCs w:val="23"/>
          <w:lang w:eastAsia="ru-RU"/>
        </w:rPr>
        <w:t xml:space="preserve"> </w:t>
      </w:r>
      <w:r w:rsidRPr="006019FA">
        <w:rPr>
          <w:color w:val="0A0A0A"/>
          <w:sz w:val="23"/>
          <w:szCs w:val="23"/>
          <w:lang w:eastAsia="ru-RU"/>
        </w:rPr>
        <w:t>обращению взыскания на</w:t>
      </w:r>
      <w:r w:rsidR="00055758">
        <w:rPr>
          <w:color w:val="0A0A0A"/>
          <w:sz w:val="23"/>
          <w:szCs w:val="23"/>
          <w:lang w:eastAsia="ru-RU"/>
        </w:rPr>
        <w:t xml:space="preserve"> </w:t>
      </w:r>
      <w:r w:rsidRPr="006019FA">
        <w:rPr>
          <w:color w:val="0A0A0A"/>
          <w:sz w:val="23"/>
          <w:szCs w:val="23"/>
          <w:lang w:eastAsia="ru-RU"/>
        </w:rPr>
        <w:t>имущество гражданина в порядке исполнительного производства, треб</w:t>
      </w:r>
      <w:r w:rsidR="00055758">
        <w:rPr>
          <w:color w:val="0A0A0A"/>
          <w:sz w:val="23"/>
          <w:szCs w:val="23"/>
          <w:lang w:eastAsia="ru-RU"/>
        </w:rPr>
        <w:t xml:space="preserve">овать взыскания задолженности в </w:t>
      </w:r>
      <w:r w:rsidRPr="006019FA">
        <w:rPr>
          <w:color w:val="0A0A0A"/>
          <w:sz w:val="23"/>
          <w:szCs w:val="23"/>
          <w:lang w:eastAsia="ru-RU"/>
        </w:rPr>
        <w:t>судебном порядке.</w:t>
      </w:r>
    </w:p>
    <w:p w14:paraId="16C13E8D" w14:textId="02F35316" w:rsidR="0008735B" w:rsidRDefault="0008735B" w:rsidP="008828CA">
      <w:pPr>
        <w:keepNext/>
        <w:numPr>
          <w:ilvl w:val="1"/>
          <w:numId w:val="32"/>
        </w:numPr>
        <w:tabs>
          <w:tab w:val="left" w:pos="567"/>
        </w:tabs>
        <w:spacing w:before="240" w:after="240"/>
        <w:ind w:right="57"/>
        <w:jc w:val="center"/>
        <w:outlineLvl w:val="0"/>
        <w:rPr>
          <w:b/>
          <w:bCs/>
          <w:sz w:val="23"/>
          <w:szCs w:val="23"/>
        </w:rPr>
      </w:pPr>
      <w:bookmarkStart w:id="103" w:name="_Toc93910164"/>
      <w:bookmarkStart w:id="104" w:name="_GoBack"/>
      <w:bookmarkEnd w:id="104"/>
      <w:r>
        <w:rPr>
          <w:b/>
          <w:bCs/>
          <w:sz w:val="23"/>
          <w:szCs w:val="23"/>
        </w:rPr>
        <w:t>ККТ.</w:t>
      </w:r>
      <w:bookmarkEnd w:id="103"/>
    </w:p>
    <w:p w14:paraId="38C402F6" w14:textId="1D0CEAE2" w:rsidR="004638B7" w:rsidRPr="00045F9E" w:rsidRDefault="00EF32D5" w:rsidP="00B133B5">
      <w:pPr>
        <w:pStyle w:val="s1"/>
        <w:numPr>
          <w:ilvl w:val="0"/>
          <w:numId w:val="24"/>
        </w:numPr>
        <w:spacing w:before="120" w:beforeAutospacing="0" w:after="0" w:afterAutospacing="0"/>
        <w:ind w:left="567" w:hanging="567"/>
        <w:jc w:val="both"/>
        <w:rPr>
          <w:b/>
          <w:bCs/>
          <w:sz w:val="23"/>
          <w:szCs w:val="23"/>
        </w:rPr>
      </w:pPr>
      <w:r>
        <w:rPr>
          <w:b/>
          <w:bCs/>
          <w:sz w:val="23"/>
          <w:szCs w:val="23"/>
        </w:rPr>
        <w:t>Налоговые органы будут использовать в работе судебную практику за полугодие 2021 года</w:t>
      </w:r>
      <w:r w:rsidR="004638B7" w:rsidRPr="00BE7DC7">
        <w:rPr>
          <w:b/>
          <w:bCs/>
          <w:sz w:val="23"/>
          <w:szCs w:val="23"/>
        </w:rPr>
        <w:t>.</w:t>
      </w:r>
    </w:p>
    <w:p w14:paraId="52B2758D" w14:textId="1289D400" w:rsidR="004638B7" w:rsidRPr="00BA1339" w:rsidRDefault="00272FDE" w:rsidP="00BA1339">
      <w:pPr>
        <w:pStyle w:val="s1"/>
        <w:spacing w:before="120" w:beforeAutospacing="0" w:after="120" w:afterAutospacing="0"/>
        <w:ind w:left="567"/>
        <w:jc w:val="both"/>
        <w:rPr>
          <w:rStyle w:val="a3"/>
          <w:i/>
          <w:color w:val="000000" w:themeColor="text1"/>
          <w:sz w:val="23"/>
          <w:szCs w:val="23"/>
          <w:u w:val="none"/>
        </w:rPr>
      </w:pPr>
      <w:hyperlink r:id="rId133" w:anchor="/document/400407636/entry/0" w:history="1">
        <w:r w:rsidR="004638B7" w:rsidRPr="00BA1339">
          <w:rPr>
            <w:rStyle w:val="a3"/>
            <w:i/>
            <w:color w:val="000000" w:themeColor="text1"/>
            <w:sz w:val="23"/>
            <w:szCs w:val="23"/>
            <w:u w:val="none"/>
          </w:rPr>
          <w:t xml:space="preserve">Письмо ФНС  России от </w:t>
        </w:r>
        <w:r w:rsidR="00EF32D5" w:rsidRPr="00BA1339">
          <w:rPr>
            <w:rStyle w:val="a3"/>
            <w:i/>
            <w:color w:val="000000" w:themeColor="text1"/>
            <w:sz w:val="23"/>
            <w:szCs w:val="23"/>
            <w:u w:val="none"/>
          </w:rPr>
          <w:t>24</w:t>
        </w:r>
        <w:r w:rsidR="00E978A4" w:rsidRPr="00BA1339">
          <w:rPr>
            <w:rStyle w:val="a3"/>
            <w:i/>
            <w:color w:val="000000" w:themeColor="text1"/>
            <w:sz w:val="23"/>
            <w:szCs w:val="23"/>
            <w:u w:val="none"/>
          </w:rPr>
          <w:t xml:space="preserve"> августа </w:t>
        </w:r>
        <w:r w:rsidR="00EF32D5" w:rsidRPr="00BA1339">
          <w:rPr>
            <w:rStyle w:val="a3"/>
            <w:i/>
            <w:color w:val="000000" w:themeColor="text1"/>
            <w:sz w:val="23"/>
            <w:szCs w:val="23"/>
            <w:u w:val="none"/>
          </w:rPr>
          <w:t>2021 N АБ-4-20/11905@</w:t>
        </w:r>
      </w:hyperlink>
    </w:p>
    <w:p w14:paraId="5BA49289" w14:textId="77777777" w:rsidR="00EF32D5" w:rsidRDefault="00EF32D5" w:rsidP="00D6573E">
      <w:pPr>
        <w:pStyle w:val="s1"/>
        <w:spacing w:before="120" w:beforeAutospacing="0" w:after="0" w:afterAutospacing="0"/>
        <w:ind w:firstLine="567"/>
        <w:jc w:val="both"/>
        <w:rPr>
          <w:rStyle w:val="a3"/>
          <w:iCs/>
          <w:color w:val="auto"/>
          <w:sz w:val="23"/>
          <w:szCs w:val="23"/>
          <w:u w:val="none"/>
        </w:rPr>
      </w:pPr>
      <w:r w:rsidRPr="00EF32D5">
        <w:rPr>
          <w:rStyle w:val="a3"/>
          <w:iCs/>
          <w:color w:val="auto"/>
          <w:sz w:val="23"/>
          <w:szCs w:val="23"/>
          <w:u w:val="none"/>
        </w:rPr>
        <w:t>Для использования в работе ФНС направила 8 судебных споров о привлечении к ответственности за неприменение ККТ. Среди выводов, на которые будут ориентироваться налоговики, можно выделить такие:</w:t>
      </w:r>
    </w:p>
    <w:p w14:paraId="0A6FCE36" w14:textId="77777777" w:rsidR="00EF32D5" w:rsidRDefault="00EF32D5" w:rsidP="00D6573E">
      <w:pPr>
        <w:pStyle w:val="s1"/>
        <w:spacing w:before="120" w:beforeAutospacing="0" w:after="0" w:afterAutospacing="0"/>
        <w:ind w:firstLine="567"/>
        <w:jc w:val="both"/>
        <w:rPr>
          <w:rStyle w:val="a3"/>
          <w:iCs/>
          <w:color w:val="auto"/>
          <w:sz w:val="23"/>
          <w:szCs w:val="23"/>
          <w:u w:val="none"/>
        </w:rPr>
      </w:pPr>
      <w:r w:rsidRPr="00EF32D5">
        <w:rPr>
          <w:rStyle w:val="a3"/>
          <w:iCs/>
          <w:color w:val="auto"/>
          <w:sz w:val="23"/>
          <w:szCs w:val="23"/>
          <w:u w:val="none"/>
        </w:rPr>
        <w:t>- заменить штраф предупреждением разрешается, только если есть совокупность смягчающих обстоятельств, включая совершение нарушения впервые;</w:t>
      </w:r>
    </w:p>
    <w:p w14:paraId="7C647005" w14:textId="77777777" w:rsidR="00EF32D5" w:rsidRDefault="00EF32D5" w:rsidP="00D6573E">
      <w:pPr>
        <w:pStyle w:val="s1"/>
        <w:spacing w:before="120" w:beforeAutospacing="0" w:after="0" w:afterAutospacing="0"/>
        <w:ind w:firstLine="567"/>
        <w:jc w:val="both"/>
        <w:rPr>
          <w:rStyle w:val="a3"/>
          <w:iCs/>
          <w:color w:val="auto"/>
          <w:sz w:val="23"/>
          <w:szCs w:val="23"/>
          <w:u w:val="none"/>
        </w:rPr>
      </w:pPr>
      <w:r w:rsidRPr="00EF32D5">
        <w:rPr>
          <w:rStyle w:val="a3"/>
          <w:iCs/>
          <w:color w:val="auto"/>
          <w:sz w:val="23"/>
          <w:szCs w:val="23"/>
          <w:u w:val="none"/>
        </w:rPr>
        <w:t>- если о времени и месте составления протокола проверяющие уведомили законного представителя, то нужно допустить к участию представителя с общей доверенностью (без указания в ней конкретного дела);</w:t>
      </w:r>
    </w:p>
    <w:p w14:paraId="287518CB" w14:textId="7FEA2059" w:rsidR="00EF32D5" w:rsidRPr="00EF32D5" w:rsidRDefault="00EF32D5" w:rsidP="00D6573E">
      <w:pPr>
        <w:pStyle w:val="s1"/>
        <w:spacing w:before="120" w:beforeAutospacing="0" w:after="0" w:afterAutospacing="0"/>
        <w:ind w:firstLine="567"/>
        <w:jc w:val="both"/>
        <w:rPr>
          <w:rStyle w:val="a3"/>
          <w:iCs/>
          <w:color w:val="auto"/>
          <w:sz w:val="23"/>
          <w:szCs w:val="23"/>
          <w:u w:val="none"/>
        </w:rPr>
      </w:pPr>
      <w:r w:rsidRPr="00EF32D5">
        <w:rPr>
          <w:rStyle w:val="a3"/>
          <w:iCs/>
          <w:color w:val="auto"/>
          <w:sz w:val="23"/>
          <w:szCs w:val="23"/>
          <w:u w:val="none"/>
        </w:rPr>
        <w:t>- когда за ИП оказывает услуги и получает деньги физлицо, кассу все равно нужно применять;</w:t>
      </w:r>
    </w:p>
    <w:p w14:paraId="2354886D" w14:textId="73AAF273" w:rsidR="004638B7" w:rsidRPr="00911081" w:rsidRDefault="00EF32D5" w:rsidP="00D6573E">
      <w:pPr>
        <w:pStyle w:val="s1"/>
        <w:spacing w:before="120" w:beforeAutospacing="0" w:after="0" w:afterAutospacing="0"/>
        <w:ind w:firstLine="567"/>
        <w:jc w:val="both"/>
        <w:rPr>
          <w:rStyle w:val="a3"/>
          <w:iCs/>
          <w:color w:val="auto"/>
          <w:sz w:val="23"/>
          <w:szCs w:val="23"/>
          <w:u w:val="none"/>
        </w:rPr>
      </w:pPr>
      <w:r w:rsidRPr="00EF32D5">
        <w:rPr>
          <w:rStyle w:val="a3"/>
          <w:iCs/>
          <w:color w:val="auto"/>
          <w:sz w:val="23"/>
          <w:szCs w:val="23"/>
          <w:u w:val="none"/>
        </w:rPr>
        <w:t>- штраф будет, если в чеке кассиром указали директора магазина, а фактически его выдавал другой человек.</w:t>
      </w:r>
    </w:p>
    <w:p w14:paraId="13F7809A" w14:textId="5015EB85" w:rsidR="001F36BF" w:rsidRDefault="00692946" w:rsidP="008C6119">
      <w:pPr>
        <w:pStyle w:val="a9"/>
        <w:keepNext/>
        <w:numPr>
          <w:ilvl w:val="1"/>
          <w:numId w:val="26"/>
        </w:numPr>
        <w:tabs>
          <w:tab w:val="left" w:pos="567"/>
        </w:tabs>
        <w:spacing w:before="240" w:after="240"/>
        <w:ind w:right="57"/>
        <w:jc w:val="center"/>
        <w:outlineLvl w:val="0"/>
        <w:rPr>
          <w:b/>
          <w:bCs/>
          <w:sz w:val="23"/>
          <w:szCs w:val="23"/>
        </w:rPr>
      </w:pPr>
      <w:bookmarkStart w:id="105" w:name="_Toc93910165"/>
      <w:r w:rsidRPr="008C6119">
        <w:rPr>
          <w:b/>
          <w:bCs/>
          <w:sz w:val="23"/>
          <w:szCs w:val="23"/>
        </w:rPr>
        <w:t>Т</w:t>
      </w:r>
      <w:r w:rsidR="009B237D" w:rsidRPr="008C6119">
        <w:rPr>
          <w:b/>
          <w:bCs/>
          <w:sz w:val="23"/>
          <w:szCs w:val="23"/>
        </w:rPr>
        <w:t>рудовое законодательство</w:t>
      </w:r>
      <w:bookmarkEnd w:id="98"/>
      <w:bookmarkEnd w:id="105"/>
    </w:p>
    <w:p w14:paraId="4D67B686" w14:textId="77777777" w:rsidR="00BA45EB" w:rsidRPr="00BA45EB" w:rsidRDefault="00BA45EB" w:rsidP="00BA45EB">
      <w:pPr>
        <w:pStyle w:val="s1"/>
        <w:numPr>
          <w:ilvl w:val="0"/>
          <w:numId w:val="24"/>
        </w:numPr>
        <w:spacing w:before="120" w:beforeAutospacing="0" w:after="0" w:afterAutospacing="0"/>
        <w:ind w:left="567" w:hanging="567"/>
        <w:jc w:val="both"/>
        <w:rPr>
          <w:b/>
          <w:bCs/>
          <w:sz w:val="23"/>
          <w:szCs w:val="23"/>
        </w:rPr>
      </w:pPr>
      <w:r w:rsidRPr="00BA45EB">
        <w:t>Минтруд высказался по вопросу о направлении на медосмотр офисных работников</w:t>
      </w:r>
    </w:p>
    <w:p w14:paraId="1ED204BB" w14:textId="77777777" w:rsidR="00BA45EB" w:rsidRPr="00BA45EB" w:rsidRDefault="00272FDE" w:rsidP="00BA45EB">
      <w:pPr>
        <w:pStyle w:val="s1"/>
        <w:spacing w:before="120" w:beforeAutospacing="0" w:after="120" w:afterAutospacing="0"/>
        <w:ind w:left="567"/>
        <w:jc w:val="both"/>
        <w:rPr>
          <w:rStyle w:val="a3"/>
          <w:i/>
          <w:iCs/>
          <w:color w:val="000000" w:themeColor="text1"/>
          <w:u w:val="none"/>
        </w:rPr>
      </w:pPr>
      <w:hyperlink r:id="rId134" w:anchor="/document/402111726/entry/0" w:history="1">
        <w:r w:rsidR="00BA45EB" w:rsidRPr="00BA45EB">
          <w:rPr>
            <w:rStyle w:val="a3"/>
            <w:i/>
            <w:iCs/>
            <w:color w:val="000000" w:themeColor="text1"/>
            <w:sz w:val="23"/>
            <w:szCs w:val="23"/>
            <w:u w:val="none"/>
          </w:rPr>
          <w:t>Письмо Министерства труда и социальной защиты РФ от 5 мая 2021 г. N 15-0/ООГ-1560</w:t>
        </w:r>
      </w:hyperlink>
    </w:p>
    <w:p w14:paraId="7A0C296F" w14:textId="77777777" w:rsidR="00BA45EB" w:rsidRPr="00BA45EB" w:rsidRDefault="00BA45EB" w:rsidP="00BA45EB">
      <w:pPr>
        <w:pStyle w:val="s1"/>
        <w:spacing w:before="0" w:beforeAutospacing="0" w:after="0" w:afterAutospacing="0"/>
        <w:ind w:firstLine="567"/>
        <w:jc w:val="both"/>
        <w:rPr>
          <w:bCs/>
          <w:sz w:val="23"/>
          <w:szCs w:val="23"/>
        </w:rPr>
      </w:pPr>
      <w:r w:rsidRPr="00BA45EB">
        <w:rPr>
          <w:bCs/>
          <w:sz w:val="23"/>
          <w:szCs w:val="23"/>
        </w:rPr>
        <w:t>С 1 апреля 2021 г. вступили в силу два документа, обеспечивающие регулирование проведения медицинских осмотров некоторых категорий работников в соответствии со ст. 213 ТК РФ: </w:t>
      </w:r>
      <w:hyperlink r:id="rId135" w:anchor="/document/400258415/entry/0" w:history="1">
        <w:r w:rsidRPr="00BA45EB">
          <w:rPr>
            <w:bCs/>
          </w:rPr>
          <w:t>приказ</w:t>
        </w:r>
      </w:hyperlink>
      <w:r w:rsidRPr="00BA45EB">
        <w:rPr>
          <w:bCs/>
          <w:sz w:val="23"/>
          <w:szCs w:val="23"/>
        </w:rPr>
        <w:t> Минтруда и Минздрава России от 31.12.2020 N 988н/1420н и </w:t>
      </w:r>
      <w:hyperlink r:id="rId136" w:anchor="/document/400258713/entry/0" w:history="1">
        <w:r w:rsidRPr="00BA45EB">
          <w:rPr>
            <w:bCs/>
          </w:rPr>
          <w:t>приказ</w:t>
        </w:r>
      </w:hyperlink>
      <w:r w:rsidRPr="00BA45EB">
        <w:rPr>
          <w:bCs/>
          <w:sz w:val="23"/>
          <w:szCs w:val="23"/>
        </w:rPr>
        <w:t> Минздрава России от 28.01.2021 N 29н.</w:t>
      </w:r>
    </w:p>
    <w:p w14:paraId="3F9E8DAC" w14:textId="250A0A4C" w:rsidR="00BA45EB" w:rsidRPr="00BA45EB" w:rsidRDefault="00BA45EB" w:rsidP="00BA45EB">
      <w:pPr>
        <w:pStyle w:val="s1"/>
        <w:spacing w:before="0" w:beforeAutospacing="0" w:after="0" w:afterAutospacing="0"/>
        <w:ind w:firstLine="567"/>
        <w:jc w:val="both"/>
        <w:rPr>
          <w:bCs/>
          <w:sz w:val="23"/>
          <w:szCs w:val="23"/>
        </w:rPr>
      </w:pPr>
      <w:r w:rsidRPr="00BA45EB">
        <w:rPr>
          <w:bCs/>
          <w:sz w:val="23"/>
          <w:szCs w:val="23"/>
        </w:rPr>
        <w:t>В соответствии с</w:t>
      </w:r>
      <w:r>
        <w:rPr>
          <w:bCs/>
          <w:sz w:val="23"/>
          <w:szCs w:val="23"/>
        </w:rPr>
        <w:t xml:space="preserve"> </w:t>
      </w:r>
      <w:hyperlink r:id="rId137" w:anchor="/document/400258415/entry/1179" w:history="1">
        <w:r w:rsidRPr="00BA45EB">
          <w:rPr>
            <w:bCs/>
          </w:rPr>
          <w:t>п. 4.2.5</w:t>
        </w:r>
      </w:hyperlink>
      <w:r>
        <w:rPr>
          <w:bCs/>
          <w:sz w:val="23"/>
          <w:szCs w:val="23"/>
        </w:rPr>
        <w:t xml:space="preserve"> </w:t>
      </w:r>
      <w:r w:rsidRPr="00BA45EB">
        <w:rPr>
          <w:bCs/>
          <w:sz w:val="23"/>
          <w:szCs w:val="23"/>
        </w:rPr>
        <w:t>Перечня N 988н/1420н,</w:t>
      </w:r>
      <w:r>
        <w:rPr>
          <w:bCs/>
          <w:sz w:val="23"/>
          <w:szCs w:val="23"/>
        </w:rPr>
        <w:t xml:space="preserve"> </w:t>
      </w:r>
      <w:hyperlink r:id="rId138" w:anchor="/document/400258713/entry/11425" w:history="1">
        <w:r w:rsidRPr="00BA45EB">
          <w:rPr>
            <w:bCs/>
          </w:rPr>
          <w:t>п. 4.2.5</w:t>
        </w:r>
      </w:hyperlink>
      <w:r>
        <w:rPr>
          <w:bCs/>
          <w:sz w:val="23"/>
          <w:szCs w:val="23"/>
        </w:rPr>
        <w:t xml:space="preserve"> </w:t>
      </w:r>
      <w:r w:rsidRPr="00BA45EB">
        <w:rPr>
          <w:bCs/>
          <w:sz w:val="23"/>
          <w:szCs w:val="23"/>
        </w:rPr>
        <w:t xml:space="preserve">приложения к Порядку </w:t>
      </w:r>
      <w:r>
        <w:rPr>
          <w:bCs/>
          <w:sz w:val="23"/>
          <w:szCs w:val="23"/>
        </w:rPr>
        <w:t>№</w:t>
      </w:r>
      <w:r w:rsidRPr="00BA45EB">
        <w:rPr>
          <w:bCs/>
          <w:sz w:val="23"/>
          <w:szCs w:val="23"/>
        </w:rPr>
        <w:t>29н в качестве основания для проведения обязательных предварительных и периодических медицинских осмотров указан вредный/опасный физический фактор (неионизирующее излучение): электромагнитное поле широкополосного спектра частот (5 Гц - 2 кГц, 2кГц - 400 кГц). При этом существовавшее с 24.05.2020 в утратившем силу</w:t>
      </w:r>
      <w:r>
        <w:rPr>
          <w:bCs/>
          <w:sz w:val="23"/>
          <w:szCs w:val="23"/>
        </w:rPr>
        <w:t xml:space="preserve"> </w:t>
      </w:r>
      <w:hyperlink r:id="rId139" w:anchor="/document/12191202/entry/3224" w:history="1">
        <w:r w:rsidRPr="00BA45EB">
          <w:rPr>
            <w:bCs/>
          </w:rPr>
          <w:t>приказе</w:t>
        </w:r>
      </w:hyperlink>
      <w:r>
        <w:rPr>
          <w:bCs/>
          <w:sz w:val="23"/>
          <w:szCs w:val="23"/>
        </w:rPr>
        <w:t xml:space="preserve"> </w:t>
      </w:r>
      <w:r w:rsidRPr="00BA45EB">
        <w:rPr>
          <w:bCs/>
          <w:sz w:val="23"/>
          <w:szCs w:val="23"/>
        </w:rPr>
        <w:t xml:space="preserve">Министерства здравоохранения и социального развития РФ от 12.04.2011 N 302н условие "при превышении предельно допустимого уровня", в Перечне и приложении к Порядку </w:t>
      </w:r>
      <w:r>
        <w:rPr>
          <w:bCs/>
          <w:sz w:val="23"/>
          <w:szCs w:val="23"/>
        </w:rPr>
        <w:t>№</w:t>
      </w:r>
      <w:r w:rsidRPr="00BA45EB">
        <w:rPr>
          <w:bCs/>
          <w:sz w:val="23"/>
          <w:szCs w:val="23"/>
        </w:rPr>
        <w:t xml:space="preserve"> 29н уже не содержится.</w:t>
      </w:r>
    </w:p>
    <w:p w14:paraId="40ADCD2F" w14:textId="1026A7B2" w:rsidR="00BA45EB" w:rsidRPr="00BA45EB" w:rsidRDefault="00BA45EB" w:rsidP="00BA45EB">
      <w:pPr>
        <w:pStyle w:val="s1"/>
        <w:spacing w:before="0" w:beforeAutospacing="0" w:after="0" w:afterAutospacing="0"/>
        <w:ind w:firstLine="567"/>
        <w:jc w:val="both"/>
        <w:rPr>
          <w:bCs/>
          <w:sz w:val="23"/>
          <w:szCs w:val="23"/>
        </w:rPr>
      </w:pPr>
      <w:r w:rsidRPr="00BA45EB">
        <w:rPr>
          <w:bCs/>
          <w:sz w:val="23"/>
          <w:szCs w:val="23"/>
        </w:rPr>
        <w:t>В своем</w:t>
      </w:r>
      <w:r>
        <w:rPr>
          <w:bCs/>
          <w:sz w:val="23"/>
          <w:szCs w:val="23"/>
        </w:rPr>
        <w:t xml:space="preserve"> </w:t>
      </w:r>
      <w:hyperlink r:id="rId140" w:anchor="/document/402111726/entry/0" w:history="1">
        <w:r w:rsidRPr="00BA45EB">
          <w:rPr>
            <w:bCs/>
          </w:rPr>
          <w:t>письме</w:t>
        </w:r>
      </w:hyperlink>
      <w:r>
        <w:rPr>
          <w:bCs/>
          <w:sz w:val="23"/>
          <w:szCs w:val="23"/>
        </w:rPr>
        <w:t xml:space="preserve"> </w:t>
      </w:r>
      <w:r w:rsidRPr="00BA45EB">
        <w:rPr>
          <w:bCs/>
          <w:sz w:val="23"/>
          <w:szCs w:val="23"/>
        </w:rPr>
        <w:t xml:space="preserve">от 05.05.2021 </w:t>
      </w:r>
      <w:r>
        <w:rPr>
          <w:bCs/>
          <w:sz w:val="23"/>
          <w:szCs w:val="23"/>
        </w:rPr>
        <w:t>№</w:t>
      </w:r>
      <w:r w:rsidRPr="00BA45EB">
        <w:rPr>
          <w:bCs/>
          <w:sz w:val="23"/>
          <w:szCs w:val="23"/>
        </w:rPr>
        <w:t xml:space="preserve"> 15-0/ООГ-1560 Минтруд России пояснил, что само по себе наличие на рабочих местах электромагнитного поля широкого спектра в пределах, установленных </w:t>
      </w:r>
      <w:hyperlink r:id="rId141" w:anchor="/document/400258415/entry/1179" w:history="1">
        <w:r w:rsidRPr="00BA45EB">
          <w:rPr>
            <w:bCs/>
          </w:rPr>
          <w:t>пунктом 4.2.5</w:t>
        </w:r>
      </w:hyperlink>
      <w:r>
        <w:rPr>
          <w:bCs/>
          <w:sz w:val="23"/>
          <w:szCs w:val="23"/>
        </w:rPr>
        <w:t xml:space="preserve"> </w:t>
      </w:r>
      <w:r w:rsidRPr="00BA45EB">
        <w:rPr>
          <w:bCs/>
          <w:sz w:val="23"/>
          <w:szCs w:val="23"/>
        </w:rPr>
        <w:t xml:space="preserve">Перечня, не является основанием для проведения медосмотров. Необходимость направления офисных работников на медосмотры возникает только в том случае, если по результатам </w:t>
      </w:r>
      <w:proofErr w:type="spellStart"/>
      <w:r w:rsidRPr="00BA45EB">
        <w:rPr>
          <w:bCs/>
          <w:sz w:val="23"/>
          <w:szCs w:val="23"/>
        </w:rPr>
        <w:t>спецоценки</w:t>
      </w:r>
      <w:proofErr w:type="spellEnd"/>
      <w:r w:rsidRPr="00BA45EB">
        <w:rPr>
          <w:bCs/>
          <w:sz w:val="23"/>
          <w:szCs w:val="23"/>
        </w:rPr>
        <w:t xml:space="preserve"> установлены классы 3 и 4 (вредные и опасные условия труда).</w:t>
      </w:r>
    </w:p>
    <w:p w14:paraId="66A56BC6" w14:textId="77777777" w:rsidR="00BA45EB" w:rsidRPr="00BA45EB" w:rsidRDefault="00BA45EB" w:rsidP="00BA45EB">
      <w:pPr>
        <w:pStyle w:val="s1"/>
        <w:spacing w:before="0" w:beforeAutospacing="0" w:after="0" w:afterAutospacing="0"/>
        <w:ind w:firstLine="567"/>
        <w:jc w:val="both"/>
        <w:rPr>
          <w:bCs/>
          <w:sz w:val="23"/>
          <w:szCs w:val="23"/>
        </w:rPr>
      </w:pPr>
      <w:proofErr w:type="gramStart"/>
      <w:r w:rsidRPr="00BA45EB">
        <w:rPr>
          <w:bCs/>
          <w:sz w:val="23"/>
          <w:szCs w:val="23"/>
        </w:rPr>
        <w:t>Однако учитывая, что на рабочих местах, на которых работники исключительно заняты на персональных электронно-вычислительных машинах (персональных компьютерах), неионизирующее излучение, к которому относится электромагнитное поле широкополосного спектра частот, в принципе </w:t>
      </w:r>
      <w:hyperlink r:id="rId142" w:anchor="/document/70583958/entry/86" w:history="1">
        <w:r w:rsidRPr="00BA45EB">
          <w:rPr>
            <w:bCs/>
          </w:rPr>
          <w:t>не идентифицируется</w:t>
        </w:r>
      </w:hyperlink>
      <w:r w:rsidRPr="00BA45EB">
        <w:rPr>
          <w:bCs/>
          <w:sz w:val="23"/>
          <w:szCs w:val="23"/>
        </w:rPr>
        <w:t> как вредный (опасный) фактор производственной среды и трудового процесса, то и условия труда именно по данному фактору вряд ли могут быть вообще признаны вредными или опасными.</w:t>
      </w:r>
      <w:proofErr w:type="gramEnd"/>
    </w:p>
    <w:p w14:paraId="732473C0" w14:textId="77777777" w:rsidR="00BA45EB" w:rsidRPr="00BA45EB" w:rsidRDefault="00BA45EB" w:rsidP="00BA45EB">
      <w:pPr>
        <w:pStyle w:val="s1"/>
        <w:spacing w:before="0" w:beforeAutospacing="0" w:after="0" w:afterAutospacing="0"/>
        <w:ind w:firstLine="567"/>
        <w:jc w:val="both"/>
        <w:rPr>
          <w:bCs/>
          <w:sz w:val="23"/>
          <w:szCs w:val="23"/>
        </w:rPr>
      </w:pPr>
      <w:proofErr w:type="gramStart"/>
      <w:r w:rsidRPr="00BA45EB">
        <w:rPr>
          <w:bCs/>
          <w:sz w:val="23"/>
          <w:szCs w:val="23"/>
        </w:rPr>
        <w:t>Также Минтруд России указал на то, что наличие вредных производственных факторов на том или ином рабочем месте может быть установлено не только по результатам специальной оценки условий труда, но и на основании результатов лабораторных исследований и испытаний, полученных в рамках контрольно-надзорной деятельности, производственного лабораторного контроля, а также по результатам использования эксплуатационной, технологической и иной документации на машины, механизмы, оборудование, сырье</w:t>
      </w:r>
      <w:proofErr w:type="gramEnd"/>
      <w:r w:rsidRPr="00BA45EB">
        <w:rPr>
          <w:bCs/>
          <w:sz w:val="23"/>
          <w:szCs w:val="23"/>
        </w:rPr>
        <w:t xml:space="preserve"> и материалы, применяемые работодателем при осуществлении производственной деятельности.</w:t>
      </w:r>
    </w:p>
    <w:p w14:paraId="71CDAC4E" w14:textId="77777777" w:rsidR="009329C6" w:rsidRPr="00BF2A48" w:rsidRDefault="009329C6" w:rsidP="009329C6">
      <w:pPr>
        <w:pStyle w:val="s1"/>
        <w:numPr>
          <w:ilvl w:val="0"/>
          <w:numId w:val="24"/>
        </w:numPr>
        <w:spacing w:before="120" w:beforeAutospacing="0" w:after="0" w:afterAutospacing="0"/>
        <w:ind w:left="567" w:hanging="567"/>
        <w:jc w:val="both"/>
        <w:rPr>
          <w:b/>
          <w:bCs/>
          <w:sz w:val="23"/>
          <w:szCs w:val="23"/>
        </w:rPr>
      </w:pPr>
      <w:r w:rsidRPr="00BF2A48">
        <w:rPr>
          <w:b/>
          <w:bCs/>
          <w:sz w:val="23"/>
          <w:szCs w:val="23"/>
        </w:rPr>
        <w:t>О нормировании времени работы по бухучету</w:t>
      </w:r>
    </w:p>
    <w:p w14:paraId="7A58256B" w14:textId="77777777" w:rsidR="009329C6" w:rsidRPr="00BF2A48" w:rsidRDefault="009329C6" w:rsidP="009329C6">
      <w:pPr>
        <w:pStyle w:val="s1"/>
        <w:spacing w:before="120" w:beforeAutospacing="0" w:after="120" w:afterAutospacing="0"/>
        <w:ind w:left="567"/>
        <w:jc w:val="both"/>
        <w:rPr>
          <w:rStyle w:val="a3"/>
          <w:i/>
          <w:iCs/>
          <w:color w:val="000000" w:themeColor="text1"/>
          <w:sz w:val="23"/>
          <w:szCs w:val="23"/>
          <w:u w:val="none"/>
        </w:rPr>
      </w:pPr>
      <w:r w:rsidRPr="00BF2A48">
        <w:rPr>
          <w:rStyle w:val="a3"/>
          <w:i/>
          <w:iCs/>
          <w:color w:val="000000" w:themeColor="text1"/>
          <w:u w:val="none"/>
        </w:rPr>
        <w:t>Письмо Министерства труда и социальной защиты РФ от 27 августа 2021 г. N 14-3/ООГ-8215</w:t>
      </w:r>
    </w:p>
    <w:p w14:paraId="22A06818" w14:textId="77777777" w:rsidR="009329C6" w:rsidRPr="00BF2A48" w:rsidRDefault="009329C6" w:rsidP="009329C6">
      <w:pPr>
        <w:pStyle w:val="s1"/>
        <w:spacing w:before="0" w:beforeAutospacing="0" w:after="0" w:afterAutospacing="0"/>
        <w:ind w:firstLine="567"/>
        <w:jc w:val="both"/>
        <w:rPr>
          <w:bCs/>
          <w:sz w:val="23"/>
          <w:szCs w:val="23"/>
        </w:rPr>
      </w:pPr>
      <w:r w:rsidRPr="00BF2A48">
        <w:rPr>
          <w:bCs/>
          <w:sz w:val="23"/>
          <w:szCs w:val="23"/>
        </w:rPr>
        <w:t>Установление систем нормирования труда передано на уровень учреждений.</w:t>
      </w:r>
    </w:p>
    <w:p w14:paraId="7EC61BAF" w14:textId="77777777" w:rsidR="009329C6" w:rsidRPr="00BF2A48" w:rsidRDefault="009329C6" w:rsidP="009329C6">
      <w:pPr>
        <w:pStyle w:val="s1"/>
        <w:spacing w:before="0" w:beforeAutospacing="0" w:after="0" w:afterAutospacing="0"/>
        <w:ind w:firstLine="567"/>
        <w:jc w:val="both"/>
        <w:rPr>
          <w:bCs/>
          <w:sz w:val="23"/>
          <w:szCs w:val="23"/>
        </w:rPr>
      </w:pPr>
      <w:r w:rsidRPr="00BF2A48">
        <w:rPr>
          <w:bCs/>
          <w:sz w:val="23"/>
          <w:szCs w:val="23"/>
        </w:rPr>
        <w:t>Минтрудом утверждены Методические рекомендации по разработке систем нормирования труда в государственных (муниципальных) учреждениях. Они могут использоваться в качестве методических материалов при определении системы нормирования труда в иных организациях.</w:t>
      </w:r>
    </w:p>
    <w:p w14:paraId="112106E8" w14:textId="77777777" w:rsidR="009329C6" w:rsidRPr="00BF2A48" w:rsidRDefault="009329C6" w:rsidP="009329C6">
      <w:pPr>
        <w:pStyle w:val="s1"/>
        <w:spacing w:before="0" w:beforeAutospacing="0" w:after="0" w:afterAutospacing="0"/>
        <w:ind w:firstLine="567"/>
        <w:jc w:val="both"/>
        <w:rPr>
          <w:bCs/>
          <w:sz w:val="23"/>
          <w:szCs w:val="23"/>
        </w:rPr>
      </w:pPr>
      <w:r w:rsidRPr="00BF2A48">
        <w:rPr>
          <w:bCs/>
          <w:sz w:val="23"/>
          <w:szCs w:val="23"/>
        </w:rPr>
        <w:t>Типовые отраслевые (межотраслевые) нормы труда носят для организаций рекомендательный характер и применяются с учетом организационно-технических условий производства.</w:t>
      </w:r>
    </w:p>
    <w:p w14:paraId="4BFE31EA" w14:textId="77777777" w:rsidR="009329C6" w:rsidRDefault="009329C6" w:rsidP="009329C6">
      <w:pPr>
        <w:pStyle w:val="s1"/>
        <w:spacing w:before="120" w:beforeAutospacing="0" w:after="0" w:afterAutospacing="0"/>
        <w:ind w:left="567"/>
        <w:jc w:val="both"/>
        <w:rPr>
          <w:b/>
          <w:bCs/>
          <w:sz w:val="23"/>
          <w:szCs w:val="23"/>
        </w:rPr>
      </w:pPr>
    </w:p>
    <w:p w14:paraId="5E469067" w14:textId="329A6FE0" w:rsidR="00D6573E" w:rsidRPr="00D6573E" w:rsidRDefault="00D6573E" w:rsidP="00D6573E">
      <w:pPr>
        <w:pStyle w:val="s1"/>
        <w:numPr>
          <w:ilvl w:val="0"/>
          <w:numId w:val="24"/>
        </w:numPr>
        <w:spacing w:before="120" w:beforeAutospacing="0" w:after="0" w:afterAutospacing="0"/>
        <w:ind w:left="567" w:hanging="567"/>
        <w:jc w:val="both"/>
        <w:rPr>
          <w:b/>
          <w:bCs/>
          <w:sz w:val="23"/>
          <w:szCs w:val="23"/>
        </w:rPr>
      </w:pPr>
      <w:r w:rsidRPr="00D6573E">
        <w:rPr>
          <w:b/>
          <w:bCs/>
          <w:sz w:val="23"/>
          <w:szCs w:val="23"/>
        </w:rPr>
        <w:t xml:space="preserve">На дополнительный отпуск с сохранением зарплаты </w:t>
      </w:r>
      <w:r>
        <w:rPr>
          <w:b/>
          <w:bCs/>
          <w:sz w:val="23"/>
          <w:szCs w:val="23"/>
        </w:rPr>
        <w:t>работник может</w:t>
      </w:r>
      <w:r w:rsidRPr="00D6573E">
        <w:rPr>
          <w:b/>
          <w:bCs/>
          <w:sz w:val="23"/>
          <w:szCs w:val="23"/>
        </w:rPr>
        <w:t xml:space="preserve"> рассчитывать только при получении высшего образования впервые</w:t>
      </w:r>
    </w:p>
    <w:p w14:paraId="65F2BC42" w14:textId="6537E12F" w:rsidR="00D6573E" w:rsidRPr="00D6573E" w:rsidRDefault="00D6573E" w:rsidP="00D6573E">
      <w:pPr>
        <w:pStyle w:val="s1"/>
        <w:spacing w:before="120" w:beforeAutospacing="0" w:after="120" w:afterAutospacing="0"/>
        <w:ind w:left="567"/>
        <w:jc w:val="both"/>
        <w:rPr>
          <w:rStyle w:val="a3"/>
          <w:i/>
          <w:color w:val="000000" w:themeColor="text1"/>
          <w:sz w:val="23"/>
          <w:szCs w:val="23"/>
          <w:u w:val="none"/>
        </w:rPr>
      </w:pPr>
      <w:r w:rsidRPr="00D6573E">
        <w:rPr>
          <w:rStyle w:val="a3"/>
          <w:i/>
          <w:color w:val="000000" w:themeColor="text1"/>
          <w:u w:val="none"/>
        </w:rPr>
        <w:t>Письмо Федеральной службы по труду и занятости от 31 августа 2021 г. N 25172-6-1</w:t>
      </w:r>
    </w:p>
    <w:p w14:paraId="541E9E5A" w14:textId="77777777" w:rsidR="00D6573E" w:rsidRPr="00D6573E" w:rsidRDefault="00D6573E" w:rsidP="00D6573E">
      <w:pPr>
        <w:pStyle w:val="s1"/>
        <w:spacing w:before="0" w:beforeAutospacing="0" w:after="0" w:afterAutospacing="0"/>
        <w:ind w:firstLine="567"/>
        <w:jc w:val="both"/>
        <w:rPr>
          <w:rStyle w:val="a3"/>
          <w:iCs/>
          <w:color w:val="auto"/>
          <w:u w:val="none"/>
        </w:rPr>
      </w:pPr>
      <w:r w:rsidRPr="00D6573E">
        <w:rPr>
          <w:rStyle w:val="a3"/>
          <w:iCs/>
          <w:color w:val="auto"/>
          <w:u w:val="none"/>
        </w:rPr>
        <w:t xml:space="preserve">Работникам, успешно обучающимся по аккредитованным программам </w:t>
      </w:r>
      <w:proofErr w:type="spellStart"/>
      <w:r w:rsidRPr="00D6573E">
        <w:rPr>
          <w:rStyle w:val="a3"/>
          <w:iCs/>
          <w:color w:val="auto"/>
          <w:u w:val="none"/>
        </w:rPr>
        <w:t>бакалавриата</w:t>
      </w:r>
      <w:proofErr w:type="spellEnd"/>
      <w:r w:rsidRPr="00D6573E">
        <w:rPr>
          <w:rStyle w:val="a3"/>
          <w:iCs/>
          <w:color w:val="auto"/>
          <w:u w:val="none"/>
        </w:rPr>
        <w:t xml:space="preserve">, </w:t>
      </w:r>
      <w:proofErr w:type="spellStart"/>
      <w:r w:rsidRPr="00D6573E">
        <w:rPr>
          <w:rStyle w:val="a3"/>
          <w:iCs/>
          <w:color w:val="auto"/>
          <w:u w:val="none"/>
        </w:rPr>
        <w:t>специалитета</w:t>
      </w:r>
      <w:proofErr w:type="spellEnd"/>
      <w:r w:rsidRPr="00D6573E">
        <w:rPr>
          <w:rStyle w:val="a3"/>
          <w:iCs/>
          <w:color w:val="auto"/>
          <w:u w:val="none"/>
        </w:rPr>
        <w:t xml:space="preserve"> или магистратуры, работодатель предоставляет дополнительные отпуска с сохранением среднего заработка.</w:t>
      </w:r>
    </w:p>
    <w:p w14:paraId="35ADC1DB" w14:textId="7F0DFD56" w:rsidR="00D6573E" w:rsidRDefault="00D6573E" w:rsidP="00D6573E">
      <w:pPr>
        <w:pStyle w:val="s1"/>
        <w:spacing w:before="0" w:beforeAutospacing="0" w:after="0" w:afterAutospacing="0"/>
        <w:ind w:firstLine="567"/>
        <w:jc w:val="both"/>
        <w:rPr>
          <w:rStyle w:val="a3"/>
          <w:iCs/>
          <w:color w:val="auto"/>
          <w:u w:val="none"/>
        </w:rPr>
      </w:pPr>
      <w:r w:rsidRPr="00D6573E">
        <w:rPr>
          <w:rStyle w:val="a3"/>
          <w:iCs/>
          <w:color w:val="auto"/>
          <w:u w:val="none"/>
        </w:rPr>
        <w:t>При этом работникам, совмещающим работу с обучением, гарантии и компенсации предоставляются при получении образования соответствующего уровня впервые.</w:t>
      </w:r>
    </w:p>
    <w:p w14:paraId="3843B0CD" w14:textId="77777777" w:rsidR="001C0A60" w:rsidRPr="001C0A60" w:rsidRDefault="001C0A60" w:rsidP="001C0A60">
      <w:pPr>
        <w:keepNext/>
        <w:numPr>
          <w:ilvl w:val="1"/>
          <w:numId w:val="26"/>
        </w:numPr>
        <w:tabs>
          <w:tab w:val="left" w:pos="567"/>
        </w:tabs>
        <w:spacing w:before="240" w:after="240"/>
        <w:ind w:left="0" w:right="57" w:firstLine="567"/>
        <w:jc w:val="center"/>
        <w:outlineLvl w:val="0"/>
        <w:rPr>
          <w:b/>
          <w:bCs/>
          <w:sz w:val="23"/>
          <w:szCs w:val="23"/>
        </w:rPr>
      </w:pPr>
      <w:bookmarkStart w:id="106" w:name="_Toc67060885"/>
      <w:bookmarkStart w:id="107" w:name="_Toc93910166"/>
      <w:r w:rsidRPr="001C0A60">
        <w:rPr>
          <w:b/>
          <w:bCs/>
          <w:sz w:val="23"/>
          <w:szCs w:val="23"/>
        </w:rPr>
        <w:t>Социальное страхование</w:t>
      </w:r>
      <w:bookmarkEnd w:id="106"/>
      <w:bookmarkEnd w:id="107"/>
    </w:p>
    <w:p w14:paraId="17E287EF" w14:textId="77777777" w:rsidR="001C0A60" w:rsidRDefault="001C0A60" w:rsidP="001C0A60">
      <w:pPr>
        <w:pStyle w:val="s1"/>
        <w:numPr>
          <w:ilvl w:val="0"/>
          <w:numId w:val="24"/>
        </w:numPr>
        <w:spacing w:before="120" w:beforeAutospacing="0" w:after="0" w:afterAutospacing="0"/>
        <w:ind w:left="567" w:hanging="567"/>
        <w:jc w:val="both"/>
        <w:rPr>
          <w:b/>
          <w:bCs/>
          <w:sz w:val="23"/>
          <w:szCs w:val="23"/>
        </w:rPr>
      </w:pPr>
      <w:r>
        <w:rPr>
          <w:b/>
          <w:bCs/>
          <w:sz w:val="23"/>
          <w:szCs w:val="23"/>
        </w:rPr>
        <w:t xml:space="preserve">  Суд оставил в силе штраф за несвоевременное представление формы 4-ФСС за 1 квартал   2020 г. из-за региональных ограничений.</w:t>
      </w:r>
    </w:p>
    <w:p w14:paraId="68859F08" w14:textId="77777777" w:rsidR="001C0A60" w:rsidRPr="001C0A60" w:rsidRDefault="001C0A60" w:rsidP="001C0A60">
      <w:pPr>
        <w:pStyle w:val="s1"/>
        <w:spacing w:before="120" w:beforeAutospacing="0" w:after="120" w:afterAutospacing="0"/>
        <w:ind w:left="567"/>
        <w:jc w:val="both"/>
        <w:rPr>
          <w:rStyle w:val="a3"/>
          <w:i/>
          <w:color w:val="000000" w:themeColor="text1"/>
          <w:u w:val="none"/>
        </w:rPr>
      </w:pPr>
      <w:hyperlink r:id="rId143" w:anchor="/document/400407636/entry/0" w:history="1">
        <w:r w:rsidRPr="001C0A60">
          <w:rPr>
            <w:rStyle w:val="a3"/>
            <w:i/>
            <w:color w:val="000000" w:themeColor="text1"/>
            <w:u w:val="none"/>
          </w:rPr>
          <w:t>Постановление Арбитражного суда  Волго-Вятского округа от 09.07.2021 по делу N А38-7159/2020</w:t>
        </w:r>
      </w:hyperlink>
    </w:p>
    <w:p w14:paraId="6932F37C" w14:textId="77777777" w:rsidR="001C0A60" w:rsidRPr="001C0A60" w:rsidRDefault="001C0A60" w:rsidP="001C0A60">
      <w:pPr>
        <w:pStyle w:val="s1"/>
        <w:spacing w:before="0" w:beforeAutospacing="0" w:after="0" w:afterAutospacing="0"/>
        <w:ind w:firstLine="567"/>
        <w:jc w:val="both"/>
        <w:rPr>
          <w:rStyle w:val="a3"/>
          <w:iCs/>
          <w:color w:val="auto"/>
          <w:u w:val="none"/>
        </w:rPr>
      </w:pPr>
      <w:r w:rsidRPr="001C0A60">
        <w:rPr>
          <w:rStyle w:val="a3"/>
          <w:color w:val="auto"/>
          <w:u w:val="none"/>
        </w:rPr>
        <w:t>В прошлом году правительство разрешило отчитаться за I квартал по форме 4-ФСС позднее - до 15 мая. Однако страхователь подал отчетность на бумаге только 9 июня. Фонд оштрафовал его за опоздание, а АС Волго-Вятского округа согласился с санкцией.</w:t>
      </w:r>
    </w:p>
    <w:p w14:paraId="62B3C65E" w14:textId="77777777" w:rsidR="001C0A60" w:rsidRPr="001C0A60" w:rsidRDefault="001C0A60" w:rsidP="001C0A60">
      <w:pPr>
        <w:pStyle w:val="s1"/>
        <w:spacing w:before="0" w:beforeAutospacing="0" w:after="0" w:afterAutospacing="0"/>
        <w:ind w:firstLine="567"/>
        <w:jc w:val="both"/>
        <w:rPr>
          <w:rStyle w:val="a3"/>
          <w:color w:val="auto"/>
          <w:u w:val="none"/>
        </w:rPr>
      </w:pPr>
      <w:r w:rsidRPr="001C0A60">
        <w:rPr>
          <w:rStyle w:val="a3"/>
          <w:color w:val="auto"/>
          <w:u w:val="none"/>
        </w:rPr>
        <w:t>Страхователь указывал, что региональные ограничения в связи с пандемией нужно считать обстоятельствами непреодолимой силы. Однако суд с таким подходом не согласился. Ссылаясь на позицию Президиума ВС РФ, он отметил: страхователь не доказал, что не мог отчитаться раньше из-за чрезвычайных и непредотвратимых обстоятельств, которые были бы вне его контроля.</w:t>
      </w:r>
    </w:p>
    <w:p w14:paraId="6987D254" w14:textId="7A90056B" w:rsidR="00F477B1" w:rsidRDefault="008272AA" w:rsidP="008C6119">
      <w:pPr>
        <w:keepNext/>
        <w:numPr>
          <w:ilvl w:val="1"/>
          <w:numId w:val="26"/>
        </w:numPr>
        <w:tabs>
          <w:tab w:val="left" w:pos="567"/>
        </w:tabs>
        <w:spacing w:before="240" w:after="240"/>
        <w:ind w:left="0" w:right="57" w:firstLine="567"/>
        <w:jc w:val="center"/>
        <w:outlineLvl w:val="0"/>
        <w:rPr>
          <w:b/>
          <w:bCs/>
          <w:sz w:val="23"/>
          <w:szCs w:val="23"/>
        </w:rPr>
      </w:pPr>
      <w:bookmarkStart w:id="108" w:name="_Toc93910167"/>
      <w:r w:rsidRPr="00AC0CBE">
        <w:rPr>
          <w:b/>
          <w:bCs/>
          <w:sz w:val="23"/>
          <w:szCs w:val="23"/>
        </w:rPr>
        <w:t>Разное</w:t>
      </w:r>
      <w:bookmarkEnd w:id="108"/>
    </w:p>
    <w:p w14:paraId="663EB38A" w14:textId="77777777" w:rsidR="004D0DA4" w:rsidRPr="004D0DA4" w:rsidRDefault="004D0DA4" w:rsidP="004D0DA4">
      <w:pPr>
        <w:pStyle w:val="s1"/>
        <w:numPr>
          <w:ilvl w:val="0"/>
          <w:numId w:val="24"/>
        </w:numPr>
        <w:spacing w:before="120" w:beforeAutospacing="0" w:after="0" w:afterAutospacing="0"/>
        <w:ind w:left="567" w:hanging="567"/>
        <w:jc w:val="both"/>
        <w:rPr>
          <w:b/>
          <w:bCs/>
          <w:sz w:val="23"/>
          <w:szCs w:val="23"/>
        </w:rPr>
      </w:pPr>
      <w:r w:rsidRPr="004D0DA4">
        <w:rPr>
          <w:b/>
          <w:bCs/>
          <w:sz w:val="23"/>
          <w:szCs w:val="23"/>
        </w:rPr>
        <w:t xml:space="preserve">Об обязательной вакцинации против </w:t>
      </w:r>
      <w:proofErr w:type="spellStart"/>
      <w:r w:rsidRPr="004D0DA4">
        <w:rPr>
          <w:b/>
          <w:bCs/>
          <w:sz w:val="23"/>
          <w:szCs w:val="23"/>
        </w:rPr>
        <w:t>коронавируса</w:t>
      </w:r>
      <w:proofErr w:type="spellEnd"/>
    </w:p>
    <w:p w14:paraId="5D96D877" w14:textId="320A1A20" w:rsidR="004D0DA4" w:rsidRPr="004D0DA4" w:rsidRDefault="004D0DA4" w:rsidP="004D0DA4">
      <w:pPr>
        <w:pStyle w:val="s1"/>
        <w:spacing w:before="0" w:beforeAutospacing="0" w:after="0" w:afterAutospacing="0"/>
        <w:ind w:left="567"/>
        <w:jc w:val="both"/>
        <w:rPr>
          <w:rStyle w:val="a3"/>
          <w:i/>
          <w:iCs/>
          <w:color w:val="auto"/>
          <w:sz w:val="23"/>
          <w:szCs w:val="23"/>
          <w:u w:val="none"/>
        </w:rPr>
      </w:pPr>
      <w:r w:rsidRPr="004D0DA4">
        <w:rPr>
          <w:rStyle w:val="a3"/>
          <w:i/>
          <w:iCs/>
          <w:color w:val="auto"/>
          <w:u w:val="none"/>
        </w:rPr>
        <w:t>Письмо Министерства труда и социальной защиты РФ от 10 августа 2021 г. N 14-2/ООГ-7691</w:t>
      </w:r>
    </w:p>
    <w:p w14:paraId="0E7AB065" w14:textId="77777777" w:rsidR="004D0DA4" w:rsidRPr="004D0DA4" w:rsidRDefault="004D0DA4" w:rsidP="004D0DA4">
      <w:pPr>
        <w:pStyle w:val="s1"/>
        <w:spacing w:before="0" w:beforeAutospacing="0" w:after="0" w:afterAutospacing="0"/>
        <w:ind w:firstLine="567"/>
        <w:jc w:val="both"/>
        <w:rPr>
          <w:rStyle w:val="a3"/>
          <w:iCs/>
          <w:color w:val="auto"/>
          <w:u w:val="none"/>
        </w:rPr>
      </w:pPr>
      <w:r w:rsidRPr="004D0DA4">
        <w:rPr>
          <w:rStyle w:val="a3"/>
          <w:iCs/>
          <w:color w:val="auto"/>
          <w:u w:val="none"/>
        </w:rPr>
        <w:t xml:space="preserve">Граждане, </w:t>
      </w:r>
      <w:proofErr w:type="spellStart"/>
      <w:r w:rsidRPr="004D0DA4">
        <w:rPr>
          <w:rStyle w:val="a3"/>
          <w:iCs/>
          <w:color w:val="auto"/>
          <w:u w:val="none"/>
        </w:rPr>
        <w:t>юрлица</w:t>
      </w:r>
      <w:proofErr w:type="spellEnd"/>
      <w:r w:rsidRPr="004D0DA4">
        <w:rPr>
          <w:rStyle w:val="a3"/>
          <w:iCs/>
          <w:color w:val="auto"/>
          <w:u w:val="none"/>
        </w:rPr>
        <w:t>, предприниматели обязаны выполнять требования санитарного законодательства, а также постановлений, предписаний должностных лиц, осуществляющих федеральный государственный санитарно-эпидемиологический надзор.</w:t>
      </w:r>
    </w:p>
    <w:p w14:paraId="13CDBE74" w14:textId="77777777" w:rsidR="004D0DA4" w:rsidRPr="004D0DA4" w:rsidRDefault="004D0DA4" w:rsidP="004D0DA4">
      <w:pPr>
        <w:pStyle w:val="s1"/>
        <w:spacing w:before="0" w:beforeAutospacing="0" w:after="0" w:afterAutospacing="0"/>
        <w:ind w:firstLine="567"/>
        <w:jc w:val="both"/>
        <w:rPr>
          <w:rStyle w:val="a3"/>
          <w:iCs/>
          <w:color w:val="auto"/>
          <w:u w:val="none"/>
        </w:rPr>
      </w:pPr>
      <w:r w:rsidRPr="004D0DA4">
        <w:rPr>
          <w:rStyle w:val="a3"/>
          <w:iCs/>
          <w:color w:val="auto"/>
          <w:u w:val="none"/>
        </w:rPr>
        <w:t xml:space="preserve">Рекомендуемый порядок действий для работодателей при принятии главными санитарными врачами решений о проведении профилактических прививок по эпидемиологическим показаниям вместе с разъяснениями размещен в Интернете на сайте </w:t>
      </w:r>
      <w:proofErr w:type="spellStart"/>
      <w:r w:rsidRPr="004D0DA4">
        <w:rPr>
          <w:rStyle w:val="a3"/>
          <w:iCs/>
          <w:color w:val="auto"/>
          <w:u w:val="none"/>
        </w:rPr>
        <w:t>стопкоронавирус.рф</w:t>
      </w:r>
      <w:proofErr w:type="spellEnd"/>
      <w:r w:rsidRPr="004D0DA4">
        <w:rPr>
          <w:rStyle w:val="a3"/>
          <w:iCs/>
          <w:color w:val="auto"/>
          <w:u w:val="none"/>
        </w:rPr>
        <w:t>.</w:t>
      </w:r>
    </w:p>
    <w:p w14:paraId="57101E9D" w14:textId="77777777" w:rsidR="004D0DA4" w:rsidRPr="004D0DA4" w:rsidRDefault="004D0DA4" w:rsidP="004D0DA4">
      <w:pPr>
        <w:pStyle w:val="s1"/>
        <w:spacing w:before="0" w:beforeAutospacing="0" w:after="0" w:afterAutospacing="0"/>
        <w:ind w:firstLine="567"/>
        <w:jc w:val="both"/>
        <w:rPr>
          <w:rStyle w:val="a3"/>
          <w:iCs/>
          <w:color w:val="auto"/>
          <w:u w:val="none"/>
        </w:rPr>
      </w:pPr>
      <w:r w:rsidRPr="004D0DA4">
        <w:rPr>
          <w:rStyle w:val="a3"/>
          <w:iCs/>
          <w:color w:val="auto"/>
          <w:u w:val="none"/>
        </w:rPr>
        <w:t>Разъяснения носят рекомендательный характер, не формируют новых обязатель</w:t>
      </w:r>
      <w:proofErr w:type="gramStart"/>
      <w:r w:rsidRPr="004D0DA4">
        <w:rPr>
          <w:rStyle w:val="a3"/>
          <w:iCs/>
          <w:color w:val="auto"/>
          <w:u w:val="none"/>
        </w:rPr>
        <w:t>ств дл</w:t>
      </w:r>
      <w:proofErr w:type="gramEnd"/>
      <w:r w:rsidRPr="004D0DA4">
        <w:rPr>
          <w:rStyle w:val="a3"/>
          <w:iCs/>
          <w:color w:val="auto"/>
          <w:u w:val="none"/>
        </w:rPr>
        <w:t>я работодателя и работника.</w:t>
      </w:r>
    </w:p>
    <w:p w14:paraId="0BFB108D" w14:textId="6777095D" w:rsidR="002B56CF" w:rsidRPr="002B56CF" w:rsidRDefault="00854B80" w:rsidP="00B133B5">
      <w:pPr>
        <w:pStyle w:val="s1"/>
        <w:numPr>
          <w:ilvl w:val="0"/>
          <w:numId w:val="24"/>
        </w:numPr>
        <w:spacing w:before="120" w:beforeAutospacing="0" w:after="0" w:afterAutospacing="0"/>
        <w:ind w:left="567" w:hanging="567"/>
        <w:jc w:val="both"/>
        <w:rPr>
          <w:b/>
          <w:bCs/>
          <w:sz w:val="23"/>
          <w:szCs w:val="23"/>
        </w:rPr>
      </w:pPr>
      <w:r>
        <w:rPr>
          <w:b/>
          <w:bCs/>
          <w:sz w:val="23"/>
          <w:szCs w:val="23"/>
        </w:rPr>
        <w:t>Налоговый орган не может блокировать счета предпринимателей, которые не относятся к предпринимательской деятельности</w:t>
      </w:r>
      <w:r w:rsidR="002B56CF" w:rsidRPr="002B56CF">
        <w:rPr>
          <w:b/>
          <w:bCs/>
          <w:sz w:val="23"/>
          <w:szCs w:val="23"/>
        </w:rPr>
        <w:t>.</w:t>
      </w:r>
    </w:p>
    <w:p w14:paraId="0B47D896" w14:textId="3C84BA96" w:rsidR="00854B80" w:rsidRPr="00BA1339" w:rsidRDefault="00854B80" w:rsidP="00BA1339">
      <w:pPr>
        <w:pStyle w:val="s1"/>
        <w:spacing w:before="120" w:beforeAutospacing="0" w:after="120" w:afterAutospacing="0"/>
        <w:ind w:left="567"/>
        <w:jc w:val="both"/>
        <w:rPr>
          <w:rStyle w:val="a3"/>
          <w:i/>
          <w:color w:val="000000" w:themeColor="text1"/>
          <w:sz w:val="23"/>
          <w:szCs w:val="23"/>
          <w:u w:val="none"/>
        </w:rPr>
      </w:pPr>
      <w:r w:rsidRPr="00BA1339">
        <w:rPr>
          <w:rStyle w:val="a3"/>
          <w:i/>
          <w:color w:val="000000" w:themeColor="text1"/>
          <w:sz w:val="23"/>
          <w:szCs w:val="23"/>
          <w:u w:val="none"/>
        </w:rPr>
        <w:t>Определение ВС РФ от 23</w:t>
      </w:r>
      <w:r w:rsidR="00E978A4" w:rsidRPr="00BA1339">
        <w:rPr>
          <w:rStyle w:val="a3"/>
          <w:i/>
          <w:color w:val="000000" w:themeColor="text1"/>
          <w:sz w:val="23"/>
          <w:szCs w:val="23"/>
          <w:u w:val="none"/>
        </w:rPr>
        <w:t xml:space="preserve"> августа </w:t>
      </w:r>
      <w:r w:rsidRPr="00BA1339">
        <w:rPr>
          <w:rStyle w:val="a3"/>
          <w:i/>
          <w:color w:val="000000" w:themeColor="text1"/>
          <w:sz w:val="23"/>
          <w:szCs w:val="23"/>
          <w:u w:val="none"/>
        </w:rPr>
        <w:t>2021 N 307-ЭС21-6593</w:t>
      </w:r>
    </w:p>
    <w:p w14:paraId="1C599362" w14:textId="01B37171" w:rsidR="00854B80" w:rsidRDefault="00854B80" w:rsidP="00B133B5">
      <w:pPr>
        <w:pStyle w:val="s1"/>
        <w:spacing w:before="0" w:beforeAutospacing="0" w:after="0" w:afterAutospacing="0"/>
        <w:ind w:left="567"/>
        <w:jc w:val="both"/>
        <w:rPr>
          <w:rStyle w:val="a3"/>
          <w:i/>
          <w:iCs/>
          <w:color w:val="auto"/>
          <w:sz w:val="23"/>
          <w:szCs w:val="23"/>
          <w:u w:val="none"/>
        </w:rPr>
      </w:pPr>
      <w:r w:rsidRPr="00854B80">
        <w:rPr>
          <w:rStyle w:val="a3"/>
          <w:i/>
          <w:iCs/>
          <w:color w:val="auto"/>
          <w:sz w:val="23"/>
          <w:szCs w:val="23"/>
          <w:u w:val="none"/>
        </w:rPr>
        <w:t>Определение ВС РФ от 23</w:t>
      </w:r>
      <w:r w:rsidR="00E978A4">
        <w:rPr>
          <w:rStyle w:val="a3"/>
          <w:i/>
          <w:iCs/>
          <w:color w:val="auto"/>
          <w:sz w:val="23"/>
          <w:szCs w:val="23"/>
          <w:u w:val="none"/>
        </w:rPr>
        <w:t xml:space="preserve"> августа </w:t>
      </w:r>
      <w:r w:rsidRPr="00854B80">
        <w:rPr>
          <w:rStyle w:val="a3"/>
          <w:i/>
          <w:iCs/>
          <w:color w:val="auto"/>
          <w:sz w:val="23"/>
          <w:szCs w:val="23"/>
          <w:u w:val="none"/>
        </w:rPr>
        <w:t>2021 N 305-ЭС21-6579</w:t>
      </w:r>
    </w:p>
    <w:p w14:paraId="1F7FBE95" w14:textId="77777777" w:rsidR="00854B80" w:rsidRDefault="00854B80" w:rsidP="00B133B5">
      <w:pPr>
        <w:pStyle w:val="s1"/>
        <w:spacing w:after="0" w:afterAutospacing="0"/>
        <w:ind w:firstLine="567"/>
        <w:jc w:val="both"/>
        <w:rPr>
          <w:rStyle w:val="a3"/>
          <w:iCs/>
          <w:color w:val="auto"/>
          <w:sz w:val="23"/>
          <w:szCs w:val="23"/>
          <w:u w:val="none"/>
        </w:rPr>
      </w:pPr>
      <w:r w:rsidRPr="00854B80">
        <w:rPr>
          <w:rStyle w:val="a3"/>
          <w:iCs/>
          <w:color w:val="auto"/>
          <w:sz w:val="23"/>
          <w:szCs w:val="23"/>
          <w:u w:val="none"/>
        </w:rPr>
        <w:t>Верховный суд рассмотрел 2 спора банка с налогов</w:t>
      </w:r>
      <w:r>
        <w:rPr>
          <w:rStyle w:val="a3"/>
          <w:iCs/>
          <w:color w:val="auto"/>
          <w:sz w:val="23"/>
          <w:szCs w:val="23"/>
          <w:u w:val="none"/>
        </w:rPr>
        <w:t>ыми органами</w:t>
      </w:r>
      <w:r w:rsidRPr="00854B80">
        <w:rPr>
          <w:rStyle w:val="a3"/>
          <w:iCs/>
          <w:color w:val="auto"/>
          <w:sz w:val="23"/>
          <w:szCs w:val="23"/>
          <w:u w:val="none"/>
        </w:rPr>
        <w:t>. Кредитную организацию оштрафовали за отказ заблокировать счета предпринимателей, которые те открыли как физ</w:t>
      </w:r>
      <w:r>
        <w:rPr>
          <w:rStyle w:val="a3"/>
          <w:iCs/>
          <w:color w:val="auto"/>
          <w:sz w:val="23"/>
          <w:szCs w:val="23"/>
          <w:u w:val="none"/>
        </w:rPr>
        <w:t xml:space="preserve">ические </w:t>
      </w:r>
      <w:r w:rsidRPr="00854B80">
        <w:rPr>
          <w:rStyle w:val="a3"/>
          <w:iCs/>
          <w:color w:val="auto"/>
          <w:sz w:val="23"/>
          <w:szCs w:val="23"/>
          <w:u w:val="none"/>
        </w:rPr>
        <w:t>лица. Инспекция хотела приостановить операции по всем счетам, поскольку ИП не исполнили требования об уплате налогов.</w:t>
      </w:r>
    </w:p>
    <w:p w14:paraId="70903202" w14:textId="77777777" w:rsidR="00854B80" w:rsidRDefault="00854B80" w:rsidP="00B133B5">
      <w:pPr>
        <w:pStyle w:val="s1"/>
        <w:spacing w:before="0" w:beforeAutospacing="0" w:after="0" w:afterAutospacing="0"/>
        <w:ind w:firstLine="567"/>
        <w:jc w:val="both"/>
        <w:rPr>
          <w:rStyle w:val="a3"/>
          <w:iCs/>
          <w:color w:val="auto"/>
          <w:sz w:val="23"/>
          <w:szCs w:val="23"/>
          <w:u w:val="none"/>
        </w:rPr>
      </w:pPr>
      <w:r w:rsidRPr="00854B80">
        <w:rPr>
          <w:rStyle w:val="a3"/>
          <w:iCs/>
          <w:color w:val="auto"/>
          <w:sz w:val="23"/>
          <w:szCs w:val="23"/>
          <w:u w:val="none"/>
        </w:rPr>
        <w:t xml:space="preserve">Суды трех инстанций поддержали проверяющих, а вот ВС РФ с таким подходом не согласился. Порядок взыскания недоимки с ИП и с физлиц отличается. </w:t>
      </w:r>
    </w:p>
    <w:p w14:paraId="4643FD57" w14:textId="77777777" w:rsidR="00854B80" w:rsidRDefault="00854B80" w:rsidP="00B133B5">
      <w:pPr>
        <w:pStyle w:val="s1"/>
        <w:spacing w:before="0" w:beforeAutospacing="0" w:after="0" w:afterAutospacing="0"/>
        <w:ind w:firstLine="567"/>
        <w:jc w:val="both"/>
        <w:rPr>
          <w:rStyle w:val="a3"/>
          <w:iCs/>
          <w:color w:val="auto"/>
          <w:sz w:val="23"/>
          <w:szCs w:val="23"/>
          <w:u w:val="none"/>
        </w:rPr>
      </w:pPr>
      <w:r w:rsidRPr="00854B80">
        <w:rPr>
          <w:rStyle w:val="a3"/>
          <w:iCs/>
          <w:color w:val="auto"/>
          <w:sz w:val="23"/>
          <w:szCs w:val="23"/>
          <w:u w:val="none"/>
        </w:rPr>
        <w:t>Например, в отношении граждан, которые не зарегистрированы как предприниматели, нет внесудебного взыскания. Кроме того, ссылаясь на позицию КС РФ, суд отметил</w:t>
      </w:r>
      <w:r>
        <w:rPr>
          <w:rStyle w:val="a3"/>
          <w:iCs/>
          <w:color w:val="auto"/>
          <w:sz w:val="23"/>
          <w:szCs w:val="23"/>
          <w:u w:val="none"/>
        </w:rPr>
        <w:t>, что</w:t>
      </w:r>
      <w:r w:rsidRPr="00854B80">
        <w:rPr>
          <w:rStyle w:val="a3"/>
          <w:iCs/>
          <w:color w:val="auto"/>
          <w:sz w:val="23"/>
          <w:szCs w:val="23"/>
          <w:u w:val="none"/>
        </w:rPr>
        <w:t xml:space="preserve"> инспекция не вправе вмешиваться в права личности. </w:t>
      </w:r>
    </w:p>
    <w:p w14:paraId="660B1DDE" w14:textId="395AC3D4" w:rsidR="00854B80" w:rsidRPr="00854B80" w:rsidRDefault="00854B80" w:rsidP="00B133B5">
      <w:pPr>
        <w:pStyle w:val="s1"/>
        <w:spacing w:before="0" w:beforeAutospacing="0"/>
        <w:ind w:firstLine="567"/>
        <w:jc w:val="both"/>
        <w:rPr>
          <w:rStyle w:val="a3"/>
          <w:iCs/>
          <w:color w:val="auto"/>
          <w:sz w:val="23"/>
          <w:szCs w:val="23"/>
          <w:u w:val="none"/>
        </w:rPr>
      </w:pPr>
      <w:r w:rsidRPr="00854B80">
        <w:rPr>
          <w:rStyle w:val="a3"/>
          <w:iCs/>
          <w:color w:val="auto"/>
          <w:sz w:val="23"/>
          <w:szCs w:val="23"/>
          <w:u w:val="none"/>
        </w:rPr>
        <w:t>Когда налоговики блокируют личный счет физлица, по сути, они уменьшают количество денег, за счет которых гражданин себя обеспечивает.</w:t>
      </w:r>
    </w:p>
    <w:p w14:paraId="7BC07BF9" w14:textId="77777777" w:rsidR="002B56CF" w:rsidRPr="002B56CF" w:rsidRDefault="002B56CF" w:rsidP="002B56CF">
      <w:pPr>
        <w:pStyle w:val="s1"/>
        <w:ind w:firstLine="567"/>
        <w:jc w:val="both"/>
        <w:rPr>
          <w:iCs/>
          <w:sz w:val="23"/>
          <w:szCs w:val="23"/>
        </w:rPr>
      </w:pPr>
    </w:p>
    <w:sectPr w:rsidR="002B56CF" w:rsidRPr="002B56CF" w:rsidSect="008E7591">
      <w:headerReference w:type="even" r:id="rId144"/>
      <w:headerReference w:type="default" r:id="rId145"/>
      <w:footerReference w:type="even" r:id="rId146"/>
      <w:footerReference w:type="default" r:id="rId147"/>
      <w:headerReference w:type="first" r:id="rId148"/>
      <w:footerReference w:type="first" r:id="rId149"/>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42CED" w14:textId="77777777" w:rsidR="00272FDE" w:rsidRDefault="00272FDE">
      <w:r>
        <w:separator/>
      </w:r>
    </w:p>
  </w:endnote>
  <w:endnote w:type="continuationSeparator" w:id="0">
    <w:p w14:paraId="59D2A7A1" w14:textId="77777777" w:rsidR="00272FDE" w:rsidRDefault="0027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CC"/>
    <w:family w:val="swiss"/>
    <w:pitch w:val="variable"/>
    <w:sig w:usb0="A00002EF" w:usb1="5000204B"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2F69" w14:textId="77777777" w:rsidR="00272FDE" w:rsidRDefault="00272FDE"/>
  <w:p w14:paraId="4AA79547" w14:textId="77777777" w:rsidR="00272FDE" w:rsidRDefault="00272FD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7D7C" w14:textId="77777777" w:rsidR="00272FDE" w:rsidRDefault="00272FDE">
    <w:pPr>
      <w:pStyle w:val="a6"/>
      <w:jc w:val="center"/>
    </w:pPr>
    <w:r>
      <w:fldChar w:fldCharType="begin"/>
    </w:r>
    <w:r>
      <w:instrText xml:space="preserve"> PAGE </w:instrText>
    </w:r>
    <w:r>
      <w:fldChar w:fldCharType="separate"/>
    </w:r>
    <w:r w:rsidR="001C0A60">
      <w:rPr>
        <w:noProof/>
      </w:rPr>
      <w:t>24</w:t>
    </w:r>
    <w:r>
      <w:fldChar w:fldCharType="end"/>
    </w:r>
  </w:p>
  <w:p w14:paraId="7BC60331" w14:textId="77777777" w:rsidR="00272FDE" w:rsidRDefault="00272FDE">
    <w:pPr>
      <w:pStyle w:val="a6"/>
    </w:pPr>
  </w:p>
  <w:p w14:paraId="76756675" w14:textId="77777777" w:rsidR="00272FDE" w:rsidRDefault="00272FD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278C" w14:textId="77777777" w:rsidR="00272FDE" w:rsidRDefault="00272F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1FE37" w14:textId="77777777" w:rsidR="00272FDE" w:rsidRDefault="00272FDE">
      <w:r>
        <w:separator/>
      </w:r>
    </w:p>
  </w:footnote>
  <w:footnote w:type="continuationSeparator" w:id="0">
    <w:p w14:paraId="212BCC8E" w14:textId="77777777" w:rsidR="00272FDE" w:rsidRDefault="00272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23F4" w14:textId="77777777" w:rsidR="00272FDE" w:rsidRDefault="00272FDE">
    <w:r>
      <w:t>[Введите текст]</w:t>
    </w:r>
  </w:p>
  <w:p w14:paraId="3F780D8D" w14:textId="77777777" w:rsidR="00272FDE" w:rsidRDefault="00272FD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9E89" w14:textId="77777777" w:rsidR="00272FDE" w:rsidRDefault="00272FDE"/>
  <w:p w14:paraId="5CC3A524" w14:textId="77777777" w:rsidR="00272FDE" w:rsidRDefault="00272FD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82CA8" w14:textId="77777777" w:rsidR="00272FDE" w:rsidRDefault="00272FDE"/>
  <w:tbl>
    <w:tblPr>
      <w:tblW w:w="0" w:type="auto"/>
      <w:tblInd w:w="108" w:type="dxa"/>
      <w:tblLayout w:type="fixed"/>
      <w:tblLook w:val="0000" w:firstRow="0" w:lastRow="0" w:firstColumn="0" w:lastColumn="0" w:noHBand="0" w:noVBand="0"/>
    </w:tblPr>
    <w:tblGrid>
      <w:gridCol w:w="2445"/>
      <w:gridCol w:w="7972"/>
    </w:tblGrid>
    <w:tr w:rsidR="00272FDE" w14:paraId="357A1778" w14:textId="77777777">
      <w:trPr>
        <w:trHeight w:val="617"/>
      </w:trPr>
      <w:tc>
        <w:tcPr>
          <w:tcW w:w="2445" w:type="dxa"/>
          <w:tcBorders>
            <w:bottom w:val="single" w:sz="4" w:space="0" w:color="000000"/>
          </w:tcBorders>
          <w:shd w:val="clear" w:color="auto" w:fill="auto"/>
        </w:tcPr>
        <w:p w14:paraId="0265E461" w14:textId="77777777" w:rsidR="00272FDE" w:rsidRDefault="00272FDE">
          <w:pPr>
            <w:tabs>
              <w:tab w:val="center" w:pos="4153"/>
              <w:tab w:val="right" w:pos="8306"/>
            </w:tabs>
            <w:snapToGrid w:val="0"/>
            <w:jc w:val="right"/>
            <w:rPr>
              <w:b/>
              <w:sz w:val="24"/>
              <w:szCs w:val="24"/>
            </w:rPr>
          </w:pPr>
          <w:r>
            <w:rPr>
              <w:noProof/>
              <w:lang w:eastAsia="ru-RU"/>
            </w:rPr>
            <w:drawing>
              <wp:inline distT="0" distB="0" distL="0" distR="0" wp14:anchorId="4ED39950" wp14:editId="26AD842E">
                <wp:extent cx="431165" cy="293370"/>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19F70B52" w14:textId="77777777" w:rsidR="00272FDE" w:rsidRDefault="00272FDE">
          <w:pPr>
            <w:tabs>
              <w:tab w:val="center" w:pos="4153"/>
              <w:tab w:val="right" w:pos="8306"/>
            </w:tabs>
            <w:snapToGrid w:val="0"/>
            <w:spacing w:line="228" w:lineRule="auto"/>
          </w:pPr>
          <w:r>
            <w:rPr>
              <w:b/>
              <w:sz w:val="24"/>
              <w:szCs w:val="24"/>
            </w:rPr>
            <w:t>АУДИТОРСКО-КОНСАЛТИНГОВАЯ ГРУППА «ЭТАЛОН»</w:t>
          </w:r>
        </w:p>
      </w:tc>
    </w:tr>
  </w:tbl>
  <w:p w14:paraId="27E3166F" w14:textId="77777777" w:rsidR="00272FDE" w:rsidRDefault="00272FDE">
    <w:pPr>
      <w:pStyle w:val="a4"/>
    </w:pPr>
  </w:p>
  <w:p w14:paraId="4DE070DF" w14:textId="77777777" w:rsidR="00272FDE" w:rsidRDefault="00272FD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32A12" w14:textId="77777777" w:rsidR="00272FDE" w:rsidRDefault="00272F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2BE"/>
    <w:multiLevelType w:val="hybridMultilevel"/>
    <w:tmpl w:val="C1E896C6"/>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86611"/>
    <w:multiLevelType w:val="multilevel"/>
    <w:tmpl w:val="BEC0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BD2604"/>
    <w:multiLevelType w:val="hybridMultilevel"/>
    <w:tmpl w:val="F52C21F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52604"/>
    <w:multiLevelType w:val="hybridMultilevel"/>
    <w:tmpl w:val="832CD714"/>
    <w:lvl w:ilvl="0" w:tplc="29D08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14E0D05"/>
    <w:multiLevelType w:val="hybridMultilevel"/>
    <w:tmpl w:val="C0F297DA"/>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E16CA9"/>
    <w:multiLevelType w:val="multilevel"/>
    <w:tmpl w:val="D514DDB8"/>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7D205F1"/>
    <w:multiLevelType w:val="hybridMultilevel"/>
    <w:tmpl w:val="2AA430DC"/>
    <w:lvl w:ilvl="0" w:tplc="B0F2D22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065860"/>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FE84DFE"/>
    <w:multiLevelType w:val="hybridMultilevel"/>
    <w:tmpl w:val="736C6880"/>
    <w:lvl w:ilvl="0" w:tplc="2E2007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1A15351"/>
    <w:multiLevelType w:val="hybridMultilevel"/>
    <w:tmpl w:val="796EE696"/>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61625F"/>
    <w:multiLevelType w:val="hybridMultilevel"/>
    <w:tmpl w:val="34483D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78A088D"/>
    <w:multiLevelType w:val="multilevel"/>
    <w:tmpl w:val="83CA6DD0"/>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7E94F03"/>
    <w:multiLevelType w:val="multilevel"/>
    <w:tmpl w:val="F222C9FA"/>
    <w:lvl w:ilvl="0">
      <w:start w:val="1"/>
      <w:numFmt w:val="decimal"/>
      <w:lvlText w:val="%1"/>
      <w:lvlJc w:val="left"/>
      <w:pPr>
        <w:ind w:left="420" w:hanging="420"/>
      </w:pPr>
      <w:rPr>
        <w:rFonts w:hint="default"/>
      </w:rPr>
    </w:lvl>
    <w:lvl w:ilvl="1">
      <w:start w:val="1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33075E49"/>
    <w:multiLevelType w:val="hybridMultilevel"/>
    <w:tmpl w:val="A134D75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4">
    <w:nsid w:val="362E510B"/>
    <w:multiLevelType w:val="multilevel"/>
    <w:tmpl w:val="D42055FA"/>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4D4EF1"/>
    <w:multiLevelType w:val="hybridMultilevel"/>
    <w:tmpl w:val="015EEF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AB5568"/>
    <w:multiLevelType w:val="multilevel"/>
    <w:tmpl w:val="64F6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2B6B27"/>
    <w:multiLevelType w:val="hybridMultilevel"/>
    <w:tmpl w:val="9ACE3756"/>
    <w:lvl w:ilvl="0" w:tplc="94A28F50">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6F1B47"/>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8122A84"/>
    <w:multiLevelType w:val="multilevel"/>
    <w:tmpl w:val="77C2CC4E"/>
    <w:lvl w:ilvl="0">
      <w:start w:val="1"/>
      <w:numFmt w:val="decimal"/>
      <w:lvlText w:val="%1."/>
      <w:lvlJc w:val="left"/>
      <w:pPr>
        <w:ind w:left="480" w:hanging="480"/>
      </w:pPr>
      <w:rPr>
        <w:rFonts w:hint="default"/>
      </w:rPr>
    </w:lvl>
    <w:lvl w:ilvl="1">
      <w:start w:val="1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4CE41272"/>
    <w:multiLevelType w:val="hybridMultilevel"/>
    <w:tmpl w:val="3C8C5694"/>
    <w:lvl w:ilvl="0" w:tplc="1F7A12B0">
      <w:start w:val="29"/>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nsid w:val="5716372F"/>
    <w:multiLevelType w:val="hybridMultilevel"/>
    <w:tmpl w:val="10BA1E2C"/>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5814C8"/>
    <w:multiLevelType w:val="multilevel"/>
    <w:tmpl w:val="05C493CC"/>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9717C64"/>
    <w:multiLevelType w:val="hybridMultilevel"/>
    <w:tmpl w:val="1F823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864296"/>
    <w:multiLevelType w:val="hybridMultilevel"/>
    <w:tmpl w:val="E0C6A004"/>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1B0AAB"/>
    <w:multiLevelType w:val="hybridMultilevel"/>
    <w:tmpl w:val="50A09158"/>
    <w:lvl w:ilvl="0" w:tplc="488A50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C254459"/>
    <w:multiLevelType w:val="hybridMultilevel"/>
    <w:tmpl w:val="BFD62480"/>
    <w:lvl w:ilvl="0" w:tplc="5B2ACA56">
      <w:start w:val="2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D5E1F1F"/>
    <w:multiLevelType w:val="hybridMultilevel"/>
    <w:tmpl w:val="CD90A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66243AFA"/>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64E1B1F"/>
    <w:multiLevelType w:val="multilevel"/>
    <w:tmpl w:val="74067B2A"/>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6FE15453"/>
    <w:multiLevelType w:val="multilevel"/>
    <w:tmpl w:val="6D720552"/>
    <w:lvl w:ilvl="0">
      <w:start w:val="1"/>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702874CC"/>
    <w:multiLevelType w:val="multilevel"/>
    <w:tmpl w:val="18D2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B660AB"/>
    <w:multiLevelType w:val="hybridMultilevel"/>
    <w:tmpl w:val="BB1A62EE"/>
    <w:lvl w:ilvl="0" w:tplc="AEB86A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8"/>
  </w:num>
  <w:num w:numId="2">
    <w:abstractNumId w:val="4"/>
  </w:num>
  <w:num w:numId="3">
    <w:abstractNumId w:val="26"/>
  </w:num>
  <w:num w:numId="4">
    <w:abstractNumId w:val="6"/>
  </w:num>
  <w:num w:numId="5">
    <w:abstractNumId w:val="32"/>
  </w:num>
  <w:num w:numId="6">
    <w:abstractNumId w:val="16"/>
  </w:num>
  <w:num w:numId="7">
    <w:abstractNumId w:val="12"/>
  </w:num>
  <w:num w:numId="8">
    <w:abstractNumId w:val="19"/>
  </w:num>
  <w:num w:numId="9">
    <w:abstractNumId w:val="3"/>
  </w:num>
  <w:num w:numId="10">
    <w:abstractNumId w:val="22"/>
  </w:num>
  <w:num w:numId="11">
    <w:abstractNumId w:val="14"/>
  </w:num>
  <w:num w:numId="12">
    <w:abstractNumId w:val="20"/>
  </w:num>
  <w:num w:numId="13">
    <w:abstractNumId w:val="17"/>
  </w:num>
  <w:num w:numId="14">
    <w:abstractNumId w:val="11"/>
  </w:num>
  <w:num w:numId="15">
    <w:abstractNumId w:val="30"/>
  </w:num>
  <w:num w:numId="16">
    <w:abstractNumId w:val="5"/>
  </w:num>
  <w:num w:numId="17">
    <w:abstractNumId w:val="23"/>
  </w:num>
  <w:num w:numId="18">
    <w:abstractNumId w:val="0"/>
  </w:num>
  <w:num w:numId="19">
    <w:abstractNumId w:val="1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
  </w:num>
  <w:num w:numId="23">
    <w:abstractNumId w:val="33"/>
  </w:num>
  <w:num w:numId="24">
    <w:abstractNumId w:val="24"/>
  </w:num>
  <w:num w:numId="25">
    <w:abstractNumId w:val="29"/>
  </w:num>
  <w:num w:numId="26">
    <w:abstractNumId w:val="31"/>
  </w:num>
  <w:num w:numId="27">
    <w:abstractNumId w:val="25"/>
  </w:num>
  <w:num w:numId="28">
    <w:abstractNumId w:val="27"/>
  </w:num>
  <w:num w:numId="29">
    <w:abstractNumId w:val="15"/>
  </w:num>
  <w:num w:numId="30">
    <w:abstractNumId w:val="9"/>
  </w:num>
  <w:num w:numId="31">
    <w:abstractNumId w:val="18"/>
  </w:num>
  <w:num w:numId="32">
    <w:abstractNumId w:val="7"/>
  </w:num>
  <w:num w:numId="33">
    <w:abstractNumId w:val="21"/>
  </w:num>
  <w:num w:numId="34">
    <w:abstractNumId w:val="2"/>
  </w:num>
  <w:num w:numId="35">
    <w:abstractNumId w:val="8"/>
  </w:num>
  <w:num w:numId="36">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3874"/>
    <w:rsid w:val="000040E8"/>
    <w:rsid w:val="000042EB"/>
    <w:rsid w:val="00004BC6"/>
    <w:rsid w:val="000055D7"/>
    <w:rsid w:val="00005759"/>
    <w:rsid w:val="00005954"/>
    <w:rsid w:val="00005B83"/>
    <w:rsid w:val="0000695F"/>
    <w:rsid w:val="00006DED"/>
    <w:rsid w:val="000079AB"/>
    <w:rsid w:val="000079D3"/>
    <w:rsid w:val="000106B0"/>
    <w:rsid w:val="00011822"/>
    <w:rsid w:val="00012E67"/>
    <w:rsid w:val="00013479"/>
    <w:rsid w:val="0001385F"/>
    <w:rsid w:val="00013C2E"/>
    <w:rsid w:val="00013F6E"/>
    <w:rsid w:val="00014C8F"/>
    <w:rsid w:val="0001535A"/>
    <w:rsid w:val="000156FA"/>
    <w:rsid w:val="00016ABE"/>
    <w:rsid w:val="000178F4"/>
    <w:rsid w:val="00017BE3"/>
    <w:rsid w:val="00017D06"/>
    <w:rsid w:val="00017D83"/>
    <w:rsid w:val="00020589"/>
    <w:rsid w:val="0002079C"/>
    <w:rsid w:val="000207F2"/>
    <w:rsid w:val="000215E5"/>
    <w:rsid w:val="000218CA"/>
    <w:rsid w:val="00021CAA"/>
    <w:rsid w:val="00022259"/>
    <w:rsid w:val="00023CE0"/>
    <w:rsid w:val="0002494F"/>
    <w:rsid w:val="00024C91"/>
    <w:rsid w:val="0002542F"/>
    <w:rsid w:val="000271F3"/>
    <w:rsid w:val="000304FC"/>
    <w:rsid w:val="000308EA"/>
    <w:rsid w:val="00030D6B"/>
    <w:rsid w:val="00031B14"/>
    <w:rsid w:val="000328CA"/>
    <w:rsid w:val="000330C3"/>
    <w:rsid w:val="00033447"/>
    <w:rsid w:val="000342F8"/>
    <w:rsid w:val="00034918"/>
    <w:rsid w:val="000353F8"/>
    <w:rsid w:val="00036893"/>
    <w:rsid w:val="00036CDC"/>
    <w:rsid w:val="00037015"/>
    <w:rsid w:val="00037B7C"/>
    <w:rsid w:val="00040EA5"/>
    <w:rsid w:val="00041B5E"/>
    <w:rsid w:val="0004224F"/>
    <w:rsid w:val="000423D0"/>
    <w:rsid w:val="0004250D"/>
    <w:rsid w:val="00042A53"/>
    <w:rsid w:val="00042C53"/>
    <w:rsid w:val="00042F6C"/>
    <w:rsid w:val="00043109"/>
    <w:rsid w:val="00043FB5"/>
    <w:rsid w:val="0004434C"/>
    <w:rsid w:val="00044753"/>
    <w:rsid w:val="00044C99"/>
    <w:rsid w:val="00045B03"/>
    <w:rsid w:val="00045F9E"/>
    <w:rsid w:val="00046306"/>
    <w:rsid w:val="00051814"/>
    <w:rsid w:val="000519F9"/>
    <w:rsid w:val="00051C45"/>
    <w:rsid w:val="000537FC"/>
    <w:rsid w:val="00053B50"/>
    <w:rsid w:val="00053B85"/>
    <w:rsid w:val="0005544F"/>
    <w:rsid w:val="00055758"/>
    <w:rsid w:val="0005639A"/>
    <w:rsid w:val="00056E13"/>
    <w:rsid w:val="00057500"/>
    <w:rsid w:val="00057640"/>
    <w:rsid w:val="000577DE"/>
    <w:rsid w:val="00057C21"/>
    <w:rsid w:val="00060538"/>
    <w:rsid w:val="00060E3C"/>
    <w:rsid w:val="0006125F"/>
    <w:rsid w:val="000615B3"/>
    <w:rsid w:val="00061751"/>
    <w:rsid w:val="00061979"/>
    <w:rsid w:val="0006263E"/>
    <w:rsid w:val="000629B2"/>
    <w:rsid w:val="000635B9"/>
    <w:rsid w:val="000649F5"/>
    <w:rsid w:val="00067426"/>
    <w:rsid w:val="00067C55"/>
    <w:rsid w:val="0007027E"/>
    <w:rsid w:val="000714CB"/>
    <w:rsid w:val="00073677"/>
    <w:rsid w:val="00073956"/>
    <w:rsid w:val="0007409C"/>
    <w:rsid w:val="000740AA"/>
    <w:rsid w:val="0007428E"/>
    <w:rsid w:val="00074DE2"/>
    <w:rsid w:val="000751E9"/>
    <w:rsid w:val="00075DAE"/>
    <w:rsid w:val="0007606A"/>
    <w:rsid w:val="0007657C"/>
    <w:rsid w:val="00076C10"/>
    <w:rsid w:val="000770EE"/>
    <w:rsid w:val="0007760B"/>
    <w:rsid w:val="00080212"/>
    <w:rsid w:val="0008160D"/>
    <w:rsid w:val="0008170C"/>
    <w:rsid w:val="00081AD5"/>
    <w:rsid w:val="000824E7"/>
    <w:rsid w:val="0008260A"/>
    <w:rsid w:val="00082B37"/>
    <w:rsid w:val="00082FEA"/>
    <w:rsid w:val="00084EE3"/>
    <w:rsid w:val="00084F94"/>
    <w:rsid w:val="00086C26"/>
    <w:rsid w:val="0008735B"/>
    <w:rsid w:val="00087FA9"/>
    <w:rsid w:val="00091C2D"/>
    <w:rsid w:val="00091D9D"/>
    <w:rsid w:val="00092214"/>
    <w:rsid w:val="000927EF"/>
    <w:rsid w:val="000934C4"/>
    <w:rsid w:val="0009358C"/>
    <w:rsid w:val="000935FB"/>
    <w:rsid w:val="00093B04"/>
    <w:rsid w:val="000949AC"/>
    <w:rsid w:val="00095147"/>
    <w:rsid w:val="00095BA3"/>
    <w:rsid w:val="000967C9"/>
    <w:rsid w:val="00096C33"/>
    <w:rsid w:val="0009745C"/>
    <w:rsid w:val="00097904"/>
    <w:rsid w:val="000A08B3"/>
    <w:rsid w:val="000A09A8"/>
    <w:rsid w:val="000A0ED9"/>
    <w:rsid w:val="000A218B"/>
    <w:rsid w:val="000A29EE"/>
    <w:rsid w:val="000A3ACD"/>
    <w:rsid w:val="000A42E5"/>
    <w:rsid w:val="000A49C4"/>
    <w:rsid w:val="000A4AE1"/>
    <w:rsid w:val="000A5435"/>
    <w:rsid w:val="000A5DB6"/>
    <w:rsid w:val="000A5FB8"/>
    <w:rsid w:val="000A6259"/>
    <w:rsid w:val="000A73F0"/>
    <w:rsid w:val="000A7407"/>
    <w:rsid w:val="000A7A4F"/>
    <w:rsid w:val="000A7E52"/>
    <w:rsid w:val="000A7E74"/>
    <w:rsid w:val="000B000F"/>
    <w:rsid w:val="000B09BF"/>
    <w:rsid w:val="000B0BDF"/>
    <w:rsid w:val="000B20EB"/>
    <w:rsid w:val="000B40D6"/>
    <w:rsid w:val="000B4632"/>
    <w:rsid w:val="000B4A08"/>
    <w:rsid w:val="000B4E02"/>
    <w:rsid w:val="000B4FBF"/>
    <w:rsid w:val="000B502D"/>
    <w:rsid w:val="000B5B53"/>
    <w:rsid w:val="000B5E10"/>
    <w:rsid w:val="000B5E2C"/>
    <w:rsid w:val="000B620D"/>
    <w:rsid w:val="000B62FD"/>
    <w:rsid w:val="000C0A72"/>
    <w:rsid w:val="000C161D"/>
    <w:rsid w:val="000C2A80"/>
    <w:rsid w:val="000C4296"/>
    <w:rsid w:val="000C4349"/>
    <w:rsid w:val="000C6A54"/>
    <w:rsid w:val="000C75B7"/>
    <w:rsid w:val="000D0997"/>
    <w:rsid w:val="000D125E"/>
    <w:rsid w:val="000D1BDB"/>
    <w:rsid w:val="000D1EA4"/>
    <w:rsid w:val="000D1FCF"/>
    <w:rsid w:val="000D36D9"/>
    <w:rsid w:val="000D3F8C"/>
    <w:rsid w:val="000D40EF"/>
    <w:rsid w:val="000D44E6"/>
    <w:rsid w:val="000D5FD7"/>
    <w:rsid w:val="000D793C"/>
    <w:rsid w:val="000E0008"/>
    <w:rsid w:val="000E02AD"/>
    <w:rsid w:val="000E043E"/>
    <w:rsid w:val="000E0606"/>
    <w:rsid w:val="000E1B91"/>
    <w:rsid w:val="000E4048"/>
    <w:rsid w:val="000E40DC"/>
    <w:rsid w:val="000E4504"/>
    <w:rsid w:val="000E5404"/>
    <w:rsid w:val="000E5CC9"/>
    <w:rsid w:val="000E60C6"/>
    <w:rsid w:val="000E6A3C"/>
    <w:rsid w:val="000E79B2"/>
    <w:rsid w:val="000F1095"/>
    <w:rsid w:val="000F187E"/>
    <w:rsid w:val="000F19B2"/>
    <w:rsid w:val="000F213A"/>
    <w:rsid w:val="000F2FD0"/>
    <w:rsid w:val="000F3836"/>
    <w:rsid w:val="000F3E72"/>
    <w:rsid w:val="000F4A16"/>
    <w:rsid w:val="000F57FD"/>
    <w:rsid w:val="000F580E"/>
    <w:rsid w:val="000F5D1D"/>
    <w:rsid w:val="000F5D20"/>
    <w:rsid w:val="000F6450"/>
    <w:rsid w:val="000F65D4"/>
    <w:rsid w:val="000F72CA"/>
    <w:rsid w:val="000F7340"/>
    <w:rsid w:val="000F774B"/>
    <w:rsid w:val="000F77D1"/>
    <w:rsid w:val="0010234E"/>
    <w:rsid w:val="00102C58"/>
    <w:rsid w:val="00102E42"/>
    <w:rsid w:val="00103363"/>
    <w:rsid w:val="00104862"/>
    <w:rsid w:val="00104928"/>
    <w:rsid w:val="001049D6"/>
    <w:rsid w:val="00104F07"/>
    <w:rsid w:val="00106264"/>
    <w:rsid w:val="00106319"/>
    <w:rsid w:val="0010765D"/>
    <w:rsid w:val="00107B62"/>
    <w:rsid w:val="00107C0A"/>
    <w:rsid w:val="00107DA2"/>
    <w:rsid w:val="00110EBC"/>
    <w:rsid w:val="001111EB"/>
    <w:rsid w:val="00111D82"/>
    <w:rsid w:val="00113866"/>
    <w:rsid w:val="001148D5"/>
    <w:rsid w:val="001152ED"/>
    <w:rsid w:val="0011575E"/>
    <w:rsid w:val="00116251"/>
    <w:rsid w:val="00120737"/>
    <w:rsid w:val="00120886"/>
    <w:rsid w:val="00121BE8"/>
    <w:rsid w:val="00121D79"/>
    <w:rsid w:val="00122124"/>
    <w:rsid w:val="00122D57"/>
    <w:rsid w:val="00123E0D"/>
    <w:rsid w:val="00124937"/>
    <w:rsid w:val="00124C99"/>
    <w:rsid w:val="00124F5C"/>
    <w:rsid w:val="001250E0"/>
    <w:rsid w:val="0012667E"/>
    <w:rsid w:val="00127C83"/>
    <w:rsid w:val="00131486"/>
    <w:rsid w:val="00132C72"/>
    <w:rsid w:val="001336F8"/>
    <w:rsid w:val="0013374F"/>
    <w:rsid w:val="00134807"/>
    <w:rsid w:val="00134C69"/>
    <w:rsid w:val="00134CC1"/>
    <w:rsid w:val="0013598E"/>
    <w:rsid w:val="00136305"/>
    <w:rsid w:val="00136DF9"/>
    <w:rsid w:val="00136F33"/>
    <w:rsid w:val="001371BC"/>
    <w:rsid w:val="001374EA"/>
    <w:rsid w:val="0014147E"/>
    <w:rsid w:val="00141DE6"/>
    <w:rsid w:val="0014339C"/>
    <w:rsid w:val="001438C7"/>
    <w:rsid w:val="00143A11"/>
    <w:rsid w:val="0014430E"/>
    <w:rsid w:val="0014502B"/>
    <w:rsid w:val="001459C8"/>
    <w:rsid w:val="00145A3A"/>
    <w:rsid w:val="00145BAE"/>
    <w:rsid w:val="00145E47"/>
    <w:rsid w:val="001476CC"/>
    <w:rsid w:val="00147D11"/>
    <w:rsid w:val="00147D57"/>
    <w:rsid w:val="00147E88"/>
    <w:rsid w:val="00147F18"/>
    <w:rsid w:val="0015108D"/>
    <w:rsid w:val="0015191C"/>
    <w:rsid w:val="00151D3A"/>
    <w:rsid w:val="00151D89"/>
    <w:rsid w:val="00154C9F"/>
    <w:rsid w:val="00156271"/>
    <w:rsid w:val="001572DE"/>
    <w:rsid w:val="00157532"/>
    <w:rsid w:val="0016007F"/>
    <w:rsid w:val="001605ED"/>
    <w:rsid w:val="00160740"/>
    <w:rsid w:val="00162152"/>
    <w:rsid w:val="00162B43"/>
    <w:rsid w:val="001634C6"/>
    <w:rsid w:val="00163DA6"/>
    <w:rsid w:val="001648B1"/>
    <w:rsid w:val="00165098"/>
    <w:rsid w:val="001659D7"/>
    <w:rsid w:val="00165D24"/>
    <w:rsid w:val="00165F53"/>
    <w:rsid w:val="00166078"/>
    <w:rsid w:val="00166903"/>
    <w:rsid w:val="00166BA2"/>
    <w:rsid w:val="00166C4A"/>
    <w:rsid w:val="001670B1"/>
    <w:rsid w:val="0016789C"/>
    <w:rsid w:val="00170011"/>
    <w:rsid w:val="0017012D"/>
    <w:rsid w:val="0017226E"/>
    <w:rsid w:val="00172C18"/>
    <w:rsid w:val="00173A44"/>
    <w:rsid w:val="00175432"/>
    <w:rsid w:val="00175C62"/>
    <w:rsid w:val="00180D75"/>
    <w:rsid w:val="00181030"/>
    <w:rsid w:val="001812ED"/>
    <w:rsid w:val="00181F99"/>
    <w:rsid w:val="0018375A"/>
    <w:rsid w:val="001846B3"/>
    <w:rsid w:val="001848C7"/>
    <w:rsid w:val="00184D5D"/>
    <w:rsid w:val="001868A4"/>
    <w:rsid w:val="0018745B"/>
    <w:rsid w:val="00187560"/>
    <w:rsid w:val="001875D6"/>
    <w:rsid w:val="001901C6"/>
    <w:rsid w:val="00191569"/>
    <w:rsid w:val="00191B1F"/>
    <w:rsid w:val="00191E1B"/>
    <w:rsid w:val="001928F5"/>
    <w:rsid w:val="0019315E"/>
    <w:rsid w:val="00195983"/>
    <w:rsid w:val="00195B64"/>
    <w:rsid w:val="00196855"/>
    <w:rsid w:val="00196D3E"/>
    <w:rsid w:val="00197DAA"/>
    <w:rsid w:val="001A0251"/>
    <w:rsid w:val="001A21D8"/>
    <w:rsid w:val="001A2633"/>
    <w:rsid w:val="001A3A73"/>
    <w:rsid w:val="001A4F54"/>
    <w:rsid w:val="001A55A5"/>
    <w:rsid w:val="001A5851"/>
    <w:rsid w:val="001A59A8"/>
    <w:rsid w:val="001A5C03"/>
    <w:rsid w:val="001A6BE5"/>
    <w:rsid w:val="001A6FAD"/>
    <w:rsid w:val="001A788F"/>
    <w:rsid w:val="001B0079"/>
    <w:rsid w:val="001B236F"/>
    <w:rsid w:val="001B320D"/>
    <w:rsid w:val="001B48FC"/>
    <w:rsid w:val="001B619B"/>
    <w:rsid w:val="001B7F9D"/>
    <w:rsid w:val="001C0692"/>
    <w:rsid w:val="001C0A60"/>
    <w:rsid w:val="001C17EB"/>
    <w:rsid w:val="001C26B0"/>
    <w:rsid w:val="001C420A"/>
    <w:rsid w:val="001C4F68"/>
    <w:rsid w:val="001C6832"/>
    <w:rsid w:val="001C6969"/>
    <w:rsid w:val="001D155F"/>
    <w:rsid w:val="001D3558"/>
    <w:rsid w:val="001D37AD"/>
    <w:rsid w:val="001D39C2"/>
    <w:rsid w:val="001D6047"/>
    <w:rsid w:val="001D6247"/>
    <w:rsid w:val="001D67C3"/>
    <w:rsid w:val="001D736B"/>
    <w:rsid w:val="001D753D"/>
    <w:rsid w:val="001D7E74"/>
    <w:rsid w:val="001E0285"/>
    <w:rsid w:val="001E034E"/>
    <w:rsid w:val="001E0D29"/>
    <w:rsid w:val="001E15DF"/>
    <w:rsid w:val="001E1E3D"/>
    <w:rsid w:val="001E1F53"/>
    <w:rsid w:val="001E2BEE"/>
    <w:rsid w:val="001E3DF6"/>
    <w:rsid w:val="001E3F94"/>
    <w:rsid w:val="001E4913"/>
    <w:rsid w:val="001E4C12"/>
    <w:rsid w:val="001E5896"/>
    <w:rsid w:val="001E5CAE"/>
    <w:rsid w:val="001E5E7B"/>
    <w:rsid w:val="001E5FFA"/>
    <w:rsid w:val="001E64FD"/>
    <w:rsid w:val="001F0414"/>
    <w:rsid w:val="001F0462"/>
    <w:rsid w:val="001F08BE"/>
    <w:rsid w:val="001F0D54"/>
    <w:rsid w:val="001F10B4"/>
    <w:rsid w:val="001F1955"/>
    <w:rsid w:val="001F21DF"/>
    <w:rsid w:val="001F26A0"/>
    <w:rsid w:val="001F36BF"/>
    <w:rsid w:val="001F47B2"/>
    <w:rsid w:val="001F5054"/>
    <w:rsid w:val="001F73B3"/>
    <w:rsid w:val="001F74EB"/>
    <w:rsid w:val="001F7D0E"/>
    <w:rsid w:val="001F7FEC"/>
    <w:rsid w:val="002008BA"/>
    <w:rsid w:val="00200EAB"/>
    <w:rsid w:val="0020136C"/>
    <w:rsid w:val="002015E3"/>
    <w:rsid w:val="00204362"/>
    <w:rsid w:val="00204B90"/>
    <w:rsid w:val="00204C90"/>
    <w:rsid w:val="0020565D"/>
    <w:rsid w:val="00205D23"/>
    <w:rsid w:val="00206FB5"/>
    <w:rsid w:val="002078B8"/>
    <w:rsid w:val="002102D3"/>
    <w:rsid w:val="00210973"/>
    <w:rsid w:val="002110D7"/>
    <w:rsid w:val="00211874"/>
    <w:rsid w:val="00211917"/>
    <w:rsid w:val="00213039"/>
    <w:rsid w:val="002131D4"/>
    <w:rsid w:val="002140E0"/>
    <w:rsid w:val="0021476D"/>
    <w:rsid w:val="00214FCD"/>
    <w:rsid w:val="00215A94"/>
    <w:rsid w:val="00215E73"/>
    <w:rsid w:val="00216625"/>
    <w:rsid w:val="00217DCD"/>
    <w:rsid w:val="002208DC"/>
    <w:rsid w:val="00220965"/>
    <w:rsid w:val="002210CC"/>
    <w:rsid w:val="0022136B"/>
    <w:rsid w:val="002216FC"/>
    <w:rsid w:val="002217A0"/>
    <w:rsid w:val="00221B27"/>
    <w:rsid w:val="00222C04"/>
    <w:rsid w:val="00223F1C"/>
    <w:rsid w:val="00224928"/>
    <w:rsid w:val="00224B75"/>
    <w:rsid w:val="002250AC"/>
    <w:rsid w:val="00225DBA"/>
    <w:rsid w:val="00225DED"/>
    <w:rsid w:val="00226AE2"/>
    <w:rsid w:val="00226BBA"/>
    <w:rsid w:val="00227DCB"/>
    <w:rsid w:val="00230C53"/>
    <w:rsid w:val="00230EF4"/>
    <w:rsid w:val="00233201"/>
    <w:rsid w:val="00234599"/>
    <w:rsid w:val="002347BF"/>
    <w:rsid w:val="00235717"/>
    <w:rsid w:val="00236003"/>
    <w:rsid w:val="00240BDA"/>
    <w:rsid w:val="00240FE6"/>
    <w:rsid w:val="0024135D"/>
    <w:rsid w:val="002419B9"/>
    <w:rsid w:val="00243F7E"/>
    <w:rsid w:val="00244D79"/>
    <w:rsid w:val="0024565E"/>
    <w:rsid w:val="002457FA"/>
    <w:rsid w:val="002461A5"/>
    <w:rsid w:val="00247E9C"/>
    <w:rsid w:val="00247F30"/>
    <w:rsid w:val="00247FD5"/>
    <w:rsid w:val="00250001"/>
    <w:rsid w:val="002504F5"/>
    <w:rsid w:val="00250AE5"/>
    <w:rsid w:val="00250B98"/>
    <w:rsid w:val="00250F01"/>
    <w:rsid w:val="00251285"/>
    <w:rsid w:val="00251923"/>
    <w:rsid w:val="00253945"/>
    <w:rsid w:val="00254D86"/>
    <w:rsid w:val="00254E43"/>
    <w:rsid w:val="002556EF"/>
    <w:rsid w:val="00255D8F"/>
    <w:rsid w:val="002560F5"/>
    <w:rsid w:val="002572C2"/>
    <w:rsid w:val="00257FA9"/>
    <w:rsid w:val="00260CCC"/>
    <w:rsid w:val="00261365"/>
    <w:rsid w:val="00262D6E"/>
    <w:rsid w:val="0026325B"/>
    <w:rsid w:val="00264114"/>
    <w:rsid w:val="00265241"/>
    <w:rsid w:val="002653CF"/>
    <w:rsid w:val="002658E6"/>
    <w:rsid w:val="002658EF"/>
    <w:rsid w:val="0026590D"/>
    <w:rsid w:val="00265DFA"/>
    <w:rsid w:val="002665B8"/>
    <w:rsid w:val="00266D45"/>
    <w:rsid w:val="00266F91"/>
    <w:rsid w:val="002677D2"/>
    <w:rsid w:val="00270DFF"/>
    <w:rsid w:val="0027233A"/>
    <w:rsid w:val="0027265C"/>
    <w:rsid w:val="00272CB7"/>
    <w:rsid w:val="00272FDE"/>
    <w:rsid w:val="00273A92"/>
    <w:rsid w:val="00273C3D"/>
    <w:rsid w:val="00273DCC"/>
    <w:rsid w:val="00274053"/>
    <w:rsid w:val="0027488A"/>
    <w:rsid w:val="00274A46"/>
    <w:rsid w:val="00274B68"/>
    <w:rsid w:val="0027713E"/>
    <w:rsid w:val="0027731D"/>
    <w:rsid w:val="00277BBA"/>
    <w:rsid w:val="00280702"/>
    <w:rsid w:val="00280F30"/>
    <w:rsid w:val="00281147"/>
    <w:rsid w:val="00282647"/>
    <w:rsid w:val="00284781"/>
    <w:rsid w:val="002849AD"/>
    <w:rsid w:val="00286036"/>
    <w:rsid w:val="002862F3"/>
    <w:rsid w:val="002869CC"/>
    <w:rsid w:val="00286F7F"/>
    <w:rsid w:val="00287F15"/>
    <w:rsid w:val="00290623"/>
    <w:rsid w:val="00291A09"/>
    <w:rsid w:val="00291F77"/>
    <w:rsid w:val="002924DB"/>
    <w:rsid w:val="00292757"/>
    <w:rsid w:val="002927B1"/>
    <w:rsid w:val="0029285C"/>
    <w:rsid w:val="00293316"/>
    <w:rsid w:val="0029365C"/>
    <w:rsid w:val="00293AAD"/>
    <w:rsid w:val="00295803"/>
    <w:rsid w:val="00295FD1"/>
    <w:rsid w:val="00296869"/>
    <w:rsid w:val="00297877"/>
    <w:rsid w:val="002A025B"/>
    <w:rsid w:val="002A04AF"/>
    <w:rsid w:val="002A0804"/>
    <w:rsid w:val="002A682D"/>
    <w:rsid w:val="002A71F6"/>
    <w:rsid w:val="002B0268"/>
    <w:rsid w:val="002B08DA"/>
    <w:rsid w:val="002B1126"/>
    <w:rsid w:val="002B1F3C"/>
    <w:rsid w:val="002B2984"/>
    <w:rsid w:val="002B3269"/>
    <w:rsid w:val="002B3983"/>
    <w:rsid w:val="002B49F3"/>
    <w:rsid w:val="002B55FC"/>
    <w:rsid w:val="002B56CF"/>
    <w:rsid w:val="002B5BF9"/>
    <w:rsid w:val="002B5C4C"/>
    <w:rsid w:val="002B6349"/>
    <w:rsid w:val="002B717C"/>
    <w:rsid w:val="002C107A"/>
    <w:rsid w:val="002C1264"/>
    <w:rsid w:val="002C1486"/>
    <w:rsid w:val="002C3550"/>
    <w:rsid w:val="002C36DE"/>
    <w:rsid w:val="002C37CE"/>
    <w:rsid w:val="002C539D"/>
    <w:rsid w:val="002C5B30"/>
    <w:rsid w:val="002C6725"/>
    <w:rsid w:val="002C6AC2"/>
    <w:rsid w:val="002C6B67"/>
    <w:rsid w:val="002C7D5C"/>
    <w:rsid w:val="002D2122"/>
    <w:rsid w:val="002D24E5"/>
    <w:rsid w:val="002D4012"/>
    <w:rsid w:val="002D40F9"/>
    <w:rsid w:val="002D5A4C"/>
    <w:rsid w:val="002D63B4"/>
    <w:rsid w:val="002D71DC"/>
    <w:rsid w:val="002E146C"/>
    <w:rsid w:val="002E225C"/>
    <w:rsid w:val="002E246E"/>
    <w:rsid w:val="002E442F"/>
    <w:rsid w:val="002E4692"/>
    <w:rsid w:val="002E4695"/>
    <w:rsid w:val="002E5C6A"/>
    <w:rsid w:val="002E5E42"/>
    <w:rsid w:val="002E6A7D"/>
    <w:rsid w:val="002E78C0"/>
    <w:rsid w:val="002E7E57"/>
    <w:rsid w:val="002F06C8"/>
    <w:rsid w:val="002F1142"/>
    <w:rsid w:val="002F18FB"/>
    <w:rsid w:val="002F2F55"/>
    <w:rsid w:val="002F362E"/>
    <w:rsid w:val="002F3AA8"/>
    <w:rsid w:val="002F45EF"/>
    <w:rsid w:val="002F4C5C"/>
    <w:rsid w:val="002F5DA9"/>
    <w:rsid w:val="002F688D"/>
    <w:rsid w:val="002F7354"/>
    <w:rsid w:val="003009F3"/>
    <w:rsid w:val="00300DBB"/>
    <w:rsid w:val="003011F6"/>
    <w:rsid w:val="0030153D"/>
    <w:rsid w:val="00302386"/>
    <w:rsid w:val="00302F7C"/>
    <w:rsid w:val="00303349"/>
    <w:rsid w:val="00303737"/>
    <w:rsid w:val="00303A47"/>
    <w:rsid w:val="003044CF"/>
    <w:rsid w:val="00304E6C"/>
    <w:rsid w:val="003064AE"/>
    <w:rsid w:val="00306E08"/>
    <w:rsid w:val="003072F8"/>
    <w:rsid w:val="00307673"/>
    <w:rsid w:val="0031056F"/>
    <w:rsid w:val="00311F8A"/>
    <w:rsid w:val="0031216C"/>
    <w:rsid w:val="003133DF"/>
    <w:rsid w:val="0031459A"/>
    <w:rsid w:val="003145C1"/>
    <w:rsid w:val="0031497D"/>
    <w:rsid w:val="00315943"/>
    <w:rsid w:val="00315A50"/>
    <w:rsid w:val="003165DB"/>
    <w:rsid w:val="00317E4A"/>
    <w:rsid w:val="003214E1"/>
    <w:rsid w:val="00321ECC"/>
    <w:rsid w:val="003222ED"/>
    <w:rsid w:val="00322609"/>
    <w:rsid w:val="003229A3"/>
    <w:rsid w:val="00323063"/>
    <w:rsid w:val="003230D6"/>
    <w:rsid w:val="0032321A"/>
    <w:rsid w:val="00323815"/>
    <w:rsid w:val="003261C4"/>
    <w:rsid w:val="0032682A"/>
    <w:rsid w:val="00327D9A"/>
    <w:rsid w:val="003306E7"/>
    <w:rsid w:val="00330D80"/>
    <w:rsid w:val="00331A4F"/>
    <w:rsid w:val="00331F46"/>
    <w:rsid w:val="00332D1F"/>
    <w:rsid w:val="003331A5"/>
    <w:rsid w:val="00333A74"/>
    <w:rsid w:val="003341E6"/>
    <w:rsid w:val="00334BD6"/>
    <w:rsid w:val="00334FD6"/>
    <w:rsid w:val="00335567"/>
    <w:rsid w:val="0033561C"/>
    <w:rsid w:val="00336142"/>
    <w:rsid w:val="00336D52"/>
    <w:rsid w:val="0033767A"/>
    <w:rsid w:val="003412DF"/>
    <w:rsid w:val="00341C43"/>
    <w:rsid w:val="00342E0A"/>
    <w:rsid w:val="00342E33"/>
    <w:rsid w:val="003433DE"/>
    <w:rsid w:val="00344340"/>
    <w:rsid w:val="003452D4"/>
    <w:rsid w:val="0034602B"/>
    <w:rsid w:val="00346C32"/>
    <w:rsid w:val="00350046"/>
    <w:rsid w:val="00350507"/>
    <w:rsid w:val="003512D6"/>
    <w:rsid w:val="003517E6"/>
    <w:rsid w:val="0035343D"/>
    <w:rsid w:val="0035471C"/>
    <w:rsid w:val="00354A4C"/>
    <w:rsid w:val="0035506F"/>
    <w:rsid w:val="003567C1"/>
    <w:rsid w:val="0036002D"/>
    <w:rsid w:val="00360D88"/>
    <w:rsid w:val="00361367"/>
    <w:rsid w:val="003616AD"/>
    <w:rsid w:val="003624F0"/>
    <w:rsid w:val="003625FC"/>
    <w:rsid w:val="003628DE"/>
    <w:rsid w:val="003633C4"/>
    <w:rsid w:val="00363459"/>
    <w:rsid w:val="003635C7"/>
    <w:rsid w:val="003658A2"/>
    <w:rsid w:val="00365AE8"/>
    <w:rsid w:val="00365C42"/>
    <w:rsid w:val="00365D79"/>
    <w:rsid w:val="00365E39"/>
    <w:rsid w:val="0036662E"/>
    <w:rsid w:val="00366B60"/>
    <w:rsid w:val="003704A0"/>
    <w:rsid w:val="003711B7"/>
    <w:rsid w:val="003728D6"/>
    <w:rsid w:val="003734F0"/>
    <w:rsid w:val="003744EF"/>
    <w:rsid w:val="00374ED9"/>
    <w:rsid w:val="003753B4"/>
    <w:rsid w:val="003754B5"/>
    <w:rsid w:val="00375978"/>
    <w:rsid w:val="003760ED"/>
    <w:rsid w:val="0037645C"/>
    <w:rsid w:val="00376C63"/>
    <w:rsid w:val="0037737F"/>
    <w:rsid w:val="00377710"/>
    <w:rsid w:val="00377C8E"/>
    <w:rsid w:val="00377DE1"/>
    <w:rsid w:val="0038072A"/>
    <w:rsid w:val="00380C36"/>
    <w:rsid w:val="00380D0F"/>
    <w:rsid w:val="00380EA6"/>
    <w:rsid w:val="003818D0"/>
    <w:rsid w:val="00381ECD"/>
    <w:rsid w:val="00383437"/>
    <w:rsid w:val="00383B7F"/>
    <w:rsid w:val="00384781"/>
    <w:rsid w:val="00384D3E"/>
    <w:rsid w:val="00385958"/>
    <w:rsid w:val="00387900"/>
    <w:rsid w:val="003908F7"/>
    <w:rsid w:val="00391134"/>
    <w:rsid w:val="003917C1"/>
    <w:rsid w:val="0039204D"/>
    <w:rsid w:val="0039210F"/>
    <w:rsid w:val="003925E3"/>
    <w:rsid w:val="003929A2"/>
    <w:rsid w:val="00392E7C"/>
    <w:rsid w:val="0039326B"/>
    <w:rsid w:val="003933E7"/>
    <w:rsid w:val="00394268"/>
    <w:rsid w:val="003942DD"/>
    <w:rsid w:val="00394AD3"/>
    <w:rsid w:val="003957FC"/>
    <w:rsid w:val="00395D2E"/>
    <w:rsid w:val="0039688E"/>
    <w:rsid w:val="00396956"/>
    <w:rsid w:val="00396DF2"/>
    <w:rsid w:val="0039790A"/>
    <w:rsid w:val="00397FA1"/>
    <w:rsid w:val="003A00BD"/>
    <w:rsid w:val="003A0497"/>
    <w:rsid w:val="003A0E0F"/>
    <w:rsid w:val="003A0F21"/>
    <w:rsid w:val="003A498C"/>
    <w:rsid w:val="003A4E72"/>
    <w:rsid w:val="003A61BD"/>
    <w:rsid w:val="003A6667"/>
    <w:rsid w:val="003A7734"/>
    <w:rsid w:val="003A7B98"/>
    <w:rsid w:val="003B0C86"/>
    <w:rsid w:val="003B14D1"/>
    <w:rsid w:val="003B1CB0"/>
    <w:rsid w:val="003B2059"/>
    <w:rsid w:val="003B248E"/>
    <w:rsid w:val="003B2DDA"/>
    <w:rsid w:val="003B2EF6"/>
    <w:rsid w:val="003B3EB6"/>
    <w:rsid w:val="003B5DBE"/>
    <w:rsid w:val="003B642F"/>
    <w:rsid w:val="003B651F"/>
    <w:rsid w:val="003B7F49"/>
    <w:rsid w:val="003C3C03"/>
    <w:rsid w:val="003C536C"/>
    <w:rsid w:val="003C58C3"/>
    <w:rsid w:val="003C5925"/>
    <w:rsid w:val="003C5BBF"/>
    <w:rsid w:val="003C5CA6"/>
    <w:rsid w:val="003C667A"/>
    <w:rsid w:val="003C66E0"/>
    <w:rsid w:val="003C738D"/>
    <w:rsid w:val="003C742E"/>
    <w:rsid w:val="003D013A"/>
    <w:rsid w:val="003D0269"/>
    <w:rsid w:val="003D038E"/>
    <w:rsid w:val="003D3335"/>
    <w:rsid w:val="003D368C"/>
    <w:rsid w:val="003D41E7"/>
    <w:rsid w:val="003D41F1"/>
    <w:rsid w:val="003D45BA"/>
    <w:rsid w:val="003D4638"/>
    <w:rsid w:val="003D5116"/>
    <w:rsid w:val="003D6261"/>
    <w:rsid w:val="003D66A5"/>
    <w:rsid w:val="003D6CD6"/>
    <w:rsid w:val="003E0300"/>
    <w:rsid w:val="003E0950"/>
    <w:rsid w:val="003E0D88"/>
    <w:rsid w:val="003E1857"/>
    <w:rsid w:val="003E2C4B"/>
    <w:rsid w:val="003E2CE6"/>
    <w:rsid w:val="003E3176"/>
    <w:rsid w:val="003E421E"/>
    <w:rsid w:val="003E4714"/>
    <w:rsid w:val="003E490B"/>
    <w:rsid w:val="003E4BE2"/>
    <w:rsid w:val="003E7D10"/>
    <w:rsid w:val="003F0C3A"/>
    <w:rsid w:val="003F2BD6"/>
    <w:rsid w:val="003F30DB"/>
    <w:rsid w:val="003F31EB"/>
    <w:rsid w:val="003F32C0"/>
    <w:rsid w:val="003F337E"/>
    <w:rsid w:val="003F37B8"/>
    <w:rsid w:val="003F4ACA"/>
    <w:rsid w:val="003F5A9F"/>
    <w:rsid w:val="003F66D1"/>
    <w:rsid w:val="003F66EB"/>
    <w:rsid w:val="003F6C68"/>
    <w:rsid w:val="003F6C9B"/>
    <w:rsid w:val="003F7B26"/>
    <w:rsid w:val="00400A94"/>
    <w:rsid w:val="0040172E"/>
    <w:rsid w:val="0040173E"/>
    <w:rsid w:val="00401AB3"/>
    <w:rsid w:val="0040262D"/>
    <w:rsid w:val="00402C81"/>
    <w:rsid w:val="00403894"/>
    <w:rsid w:val="0040404F"/>
    <w:rsid w:val="00404528"/>
    <w:rsid w:val="00404C99"/>
    <w:rsid w:val="00404E19"/>
    <w:rsid w:val="00405243"/>
    <w:rsid w:val="00405828"/>
    <w:rsid w:val="00405C51"/>
    <w:rsid w:val="004065EA"/>
    <w:rsid w:val="0040700D"/>
    <w:rsid w:val="004077EE"/>
    <w:rsid w:val="00410281"/>
    <w:rsid w:val="0041198D"/>
    <w:rsid w:val="004121B0"/>
    <w:rsid w:val="00412243"/>
    <w:rsid w:val="00412759"/>
    <w:rsid w:val="004129B0"/>
    <w:rsid w:val="00414269"/>
    <w:rsid w:val="0041449F"/>
    <w:rsid w:val="00414B08"/>
    <w:rsid w:val="0041613B"/>
    <w:rsid w:val="004166D0"/>
    <w:rsid w:val="0041752A"/>
    <w:rsid w:val="00417D65"/>
    <w:rsid w:val="00417DE1"/>
    <w:rsid w:val="00420B71"/>
    <w:rsid w:val="00421080"/>
    <w:rsid w:val="00421C67"/>
    <w:rsid w:val="00422784"/>
    <w:rsid w:val="00425747"/>
    <w:rsid w:val="00425F92"/>
    <w:rsid w:val="004264F4"/>
    <w:rsid w:val="0042796F"/>
    <w:rsid w:val="004279A6"/>
    <w:rsid w:val="004317F4"/>
    <w:rsid w:val="00431E22"/>
    <w:rsid w:val="004327FA"/>
    <w:rsid w:val="00432A18"/>
    <w:rsid w:val="00432A5B"/>
    <w:rsid w:val="00432D94"/>
    <w:rsid w:val="004336A1"/>
    <w:rsid w:val="00433DA7"/>
    <w:rsid w:val="0043428E"/>
    <w:rsid w:val="00434980"/>
    <w:rsid w:val="00434C3B"/>
    <w:rsid w:val="00434EE5"/>
    <w:rsid w:val="004350D5"/>
    <w:rsid w:val="00435C6F"/>
    <w:rsid w:val="00435D70"/>
    <w:rsid w:val="00435DEC"/>
    <w:rsid w:val="004373DF"/>
    <w:rsid w:val="00437D1F"/>
    <w:rsid w:val="00437FE1"/>
    <w:rsid w:val="00441181"/>
    <w:rsid w:val="00441C3E"/>
    <w:rsid w:val="00442BBB"/>
    <w:rsid w:val="004446EE"/>
    <w:rsid w:val="00444B7F"/>
    <w:rsid w:val="00444D6B"/>
    <w:rsid w:val="00445200"/>
    <w:rsid w:val="00446022"/>
    <w:rsid w:val="00446074"/>
    <w:rsid w:val="00446E87"/>
    <w:rsid w:val="00447027"/>
    <w:rsid w:val="00447061"/>
    <w:rsid w:val="00447A33"/>
    <w:rsid w:val="00447B1C"/>
    <w:rsid w:val="00447D9F"/>
    <w:rsid w:val="00450465"/>
    <w:rsid w:val="0045056C"/>
    <w:rsid w:val="004508FD"/>
    <w:rsid w:val="004516E5"/>
    <w:rsid w:val="004517BF"/>
    <w:rsid w:val="00452368"/>
    <w:rsid w:val="0045251B"/>
    <w:rsid w:val="00452712"/>
    <w:rsid w:val="00452CB9"/>
    <w:rsid w:val="00453F43"/>
    <w:rsid w:val="004542A2"/>
    <w:rsid w:val="004556D3"/>
    <w:rsid w:val="00457EDD"/>
    <w:rsid w:val="00460523"/>
    <w:rsid w:val="00460AFC"/>
    <w:rsid w:val="00460F04"/>
    <w:rsid w:val="00461ECC"/>
    <w:rsid w:val="004621BE"/>
    <w:rsid w:val="00462FC8"/>
    <w:rsid w:val="00463160"/>
    <w:rsid w:val="004638B7"/>
    <w:rsid w:val="00463ACE"/>
    <w:rsid w:val="004642CF"/>
    <w:rsid w:val="0046477F"/>
    <w:rsid w:val="004647DC"/>
    <w:rsid w:val="0046521E"/>
    <w:rsid w:val="004653D2"/>
    <w:rsid w:val="00470DAB"/>
    <w:rsid w:val="004713A9"/>
    <w:rsid w:val="00471893"/>
    <w:rsid w:val="00471C1D"/>
    <w:rsid w:val="0047365B"/>
    <w:rsid w:val="00473D0D"/>
    <w:rsid w:val="0047453E"/>
    <w:rsid w:val="0047541B"/>
    <w:rsid w:val="0047658E"/>
    <w:rsid w:val="00476B3D"/>
    <w:rsid w:val="00477273"/>
    <w:rsid w:val="0047785F"/>
    <w:rsid w:val="00477DE9"/>
    <w:rsid w:val="004806C9"/>
    <w:rsid w:val="00480C4E"/>
    <w:rsid w:val="004826DF"/>
    <w:rsid w:val="0048276B"/>
    <w:rsid w:val="00482AD2"/>
    <w:rsid w:val="00482C42"/>
    <w:rsid w:val="00484557"/>
    <w:rsid w:val="00485403"/>
    <w:rsid w:val="00486318"/>
    <w:rsid w:val="00486F96"/>
    <w:rsid w:val="00487033"/>
    <w:rsid w:val="0048732E"/>
    <w:rsid w:val="00487E38"/>
    <w:rsid w:val="00491514"/>
    <w:rsid w:val="004920B0"/>
    <w:rsid w:val="004920C6"/>
    <w:rsid w:val="0049334E"/>
    <w:rsid w:val="004936AA"/>
    <w:rsid w:val="00495318"/>
    <w:rsid w:val="00495599"/>
    <w:rsid w:val="00495DA8"/>
    <w:rsid w:val="00495E23"/>
    <w:rsid w:val="00496555"/>
    <w:rsid w:val="00497962"/>
    <w:rsid w:val="00497AB5"/>
    <w:rsid w:val="004A1778"/>
    <w:rsid w:val="004A1C4E"/>
    <w:rsid w:val="004A1EF9"/>
    <w:rsid w:val="004A24CD"/>
    <w:rsid w:val="004A2794"/>
    <w:rsid w:val="004A28D7"/>
    <w:rsid w:val="004A2EE1"/>
    <w:rsid w:val="004A38F7"/>
    <w:rsid w:val="004A3A1C"/>
    <w:rsid w:val="004A3F5C"/>
    <w:rsid w:val="004A436D"/>
    <w:rsid w:val="004A443D"/>
    <w:rsid w:val="004A4AE5"/>
    <w:rsid w:val="004A5858"/>
    <w:rsid w:val="004A7851"/>
    <w:rsid w:val="004A7ABA"/>
    <w:rsid w:val="004A7E7C"/>
    <w:rsid w:val="004B08FB"/>
    <w:rsid w:val="004B0D8C"/>
    <w:rsid w:val="004B1185"/>
    <w:rsid w:val="004B1345"/>
    <w:rsid w:val="004B1685"/>
    <w:rsid w:val="004B1694"/>
    <w:rsid w:val="004B16BC"/>
    <w:rsid w:val="004B2953"/>
    <w:rsid w:val="004B3926"/>
    <w:rsid w:val="004B49B8"/>
    <w:rsid w:val="004B4CC0"/>
    <w:rsid w:val="004B4D92"/>
    <w:rsid w:val="004B4D9B"/>
    <w:rsid w:val="004B5187"/>
    <w:rsid w:val="004B56AC"/>
    <w:rsid w:val="004B5ABC"/>
    <w:rsid w:val="004B6FEB"/>
    <w:rsid w:val="004B77F0"/>
    <w:rsid w:val="004B7CA7"/>
    <w:rsid w:val="004B7E2D"/>
    <w:rsid w:val="004C05EE"/>
    <w:rsid w:val="004C097A"/>
    <w:rsid w:val="004C1807"/>
    <w:rsid w:val="004C2CCB"/>
    <w:rsid w:val="004C2DA0"/>
    <w:rsid w:val="004C31A5"/>
    <w:rsid w:val="004C57E7"/>
    <w:rsid w:val="004C5CA1"/>
    <w:rsid w:val="004C6764"/>
    <w:rsid w:val="004C6B28"/>
    <w:rsid w:val="004C6B50"/>
    <w:rsid w:val="004C6C87"/>
    <w:rsid w:val="004D0DA4"/>
    <w:rsid w:val="004D2E5D"/>
    <w:rsid w:val="004D37BE"/>
    <w:rsid w:val="004D3ED1"/>
    <w:rsid w:val="004D43D0"/>
    <w:rsid w:val="004D44F3"/>
    <w:rsid w:val="004D454C"/>
    <w:rsid w:val="004D46A3"/>
    <w:rsid w:val="004D4FB0"/>
    <w:rsid w:val="004D621E"/>
    <w:rsid w:val="004D6450"/>
    <w:rsid w:val="004D7087"/>
    <w:rsid w:val="004D7818"/>
    <w:rsid w:val="004E00EE"/>
    <w:rsid w:val="004E05FC"/>
    <w:rsid w:val="004E0D62"/>
    <w:rsid w:val="004E0EB8"/>
    <w:rsid w:val="004E1F04"/>
    <w:rsid w:val="004E29CC"/>
    <w:rsid w:val="004E498C"/>
    <w:rsid w:val="004E5B14"/>
    <w:rsid w:val="004E7557"/>
    <w:rsid w:val="004E7E16"/>
    <w:rsid w:val="004F06AE"/>
    <w:rsid w:val="004F0A43"/>
    <w:rsid w:val="004F0CE3"/>
    <w:rsid w:val="004F1B73"/>
    <w:rsid w:val="004F1FFD"/>
    <w:rsid w:val="004F2623"/>
    <w:rsid w:val="004F3051"/>
    <w:rsid w:val="004F315B"/>
    <w:rsid w:val="004F360D"/>
    <w:rsid w:val="004F3A3B"/>
    <w:rsid w:val="004F421B"/>
    <w:rsid w:val="004F4476"/>
    <w:rsid w:val="004F5CDD"/>
    <w:rsid w:val="004F5DB8"/>
    <w:rsid w:val="004F6CF5"/>
    <w:rsid w:val="004F7264"/>
    <w:rsid w:val="004F758D"/>
    <w:rsid w:val="004F7773"/>
    <w:rsid w:val="004F7BD8"/>
    <w:rsid w:val="0050040C"/>
    <w:rsid w:val="00501263"/>
    <w:rsid w:val="005020CA"/>
    <w:rsid w:val="0050216A"/>
    <w:rsid w:val="00502C3C"/>
    <w:rsid w:val="00502F25"/>
    <w:rsid w:val="0050384C"/>
    <w:rsid w:val="00503E2A"/>
    <w:rsid w:val="00506520"/>
    <w:rsid w:val="005065BE"/>
    <w:rsid w:val="0050703F"/>
    <w:rsid w:val="00507654"/>
    <w:rsid w:val="00510933"/>
    <w:rsid w:val="00510A7B"/>
    <w:rsid w:val="005113FF"/>
    <w:rsid w:val="00511E76"/>
    <w:rsid w:val="005121E5"/>
    <w:rsid w:val="00512517"/>
    <w:rsid w:val="0051313A"/>
    <w:rsid w:val="005146D6"/>
    <w:rsid w:val="00514E22"/>
    <w:rsid w:val="00516150"/>
    <w:rsid w:val="00516D3A"/>
    <w:rsid w:val="00516F88"/>
    <w:rsid w:val="0052063F"/>
    <w:rsid w:val="0052066A"/>
    <w:rsid w:val="00521456"/>
    <w:rsid w:val="00521D24"/>
    <w:rsid w:val="00522ED3"/>
    <w:rsid w:val="0052321A"/>
    <w:rsid w:val="00523D8D"/>
    <w:rsid w:val="00524296"/>
    <w:rsid w:val="00524C7D"/>
    <w:rsid w:val="00525771"/>
    <w:rsid w:val="00525D1C"/>
    <w:rsid w:val="00526CFF"/>
    <w:rsid w:val="0052795E"/>
    <w:rsid w:val="00530EE9"/>
    <w:rsid w:val="00531D24"/>
    <w:rsid w:val="005323AD"/>
    <w:rsid w:val="0053322B"/>
    <w:rsid w:val="00533CB8"/>
    <w:rsid w:val="00534733"/>
    <w:rsid w:val="005362EC"/>
    <w:rsid w:val="005363BC"/>
    <w:rsid w:val="00537B07"/>
    <w:rsid w:val="00537E44"/>
    <w:rsid w:val="00541838"/>
    <w:rsid w:val="00542506"/>
    <w:rsid w:val="005426CB"/>
    <w:rsid w:val="00542F3C"/>
    <w:rsid w:val="00543EBB"/>
    <w:rsid w:val="00546A63"/>
    <w:rsid w:val="00546CB7"/>
    <w:rsid w:val="00546F1A"/>
    <w:rsid w:val="00550CB4"/>
    <w:rsid w:val="0055169E"/>
    <w:rsid w:val="005528BE"/>
    <w:rsid w:val="00552B73"/>
    <w:rsid w:val="00552BF6"/>
    <w:rsid w:val="00552FDA"/>
    <w:rsid w:val="0055398D"/>
    <w:rsid w:val="0055435B"/>
    <w:rsid w:val="0055447B"/>
    <w:rsid w:val="005548E0"/>
    <w:rsid w:val="00554929"/>
    <w:rsid w:val="00554B00"/>
    <w:rsid w:val="0055634B"/>
    <w:rsid w:val="005564AC"/>
    <w:rsid w:val="00557725"/>
    <w:rsid w:val="005578ED"/>
    <w:rsid w:val="005603D2"/>
    <w:rsid w:val="005614D1"/>
    <w:rsid w:val="00561B51"/>
    <w:rsid w:val="00562B96"/>
    <w:rsid w:val="00563B1F"/>
    <w:rsid w:val="00564CA7"/>
    <w:rsid w:val="00565115"/>
    <w:rsid w:val="00565393"/>
    <w:rsid w:val="0056605A"/>
    <w:rsid w:val="00566B15"/>
    <w:rsid w:val="00566B56"/>
    <w:rsid w:val="00567237"/>
    <w:rsid w:val="00567829"/>
    <w:rsid w:val="00567A8A"/>
    <w:rsid w:val="00570070"/>
    <w:rsid w:val="00570A66"/>
    <w:rsid w:val="00570D87"/>
    <w:rsid w:val="00571106"/>
    <w:rsid w:val="0057114E"/>
    <w:rsid w:val="00571737"/>
    <w:rsid w:val="00572297"/>
    <w:rsid w:val="00572415"/>
    <w:rsid w:val="00573130"/>
    <w:rsid w:val="005731A9"/>
    <w:rsid w:val="0057335F"/>
    <w:rsid w:val="00573B0B"/>
    <w:rsid w:val="00575EA6"/>
    <w:rsid w:val="005760E1"/>
    <w:rsid w:val="00576C8B"/>
    <w:rsid w:val="00580277"/>
    <w:rsid w:val="00580459"/>
    <w:rsid w:val="00580A88"/>
    <w:rsid w:val="00580F10"/>
    <w:rsid w:val="0058111A"/>
    <w:rsid w:val="00583185"/>
    <w:rsid w:val="0058332D"/>
    <w:rsid w:val="0058361A"/>
    <w:rsid w:val="005837A6"/>
    <w:rsid w:val="00584EB0"/>
    <w:rsid w:val="005851FC"/>
    <w:rsid w:val="00585BAE"/>
    <w:rsid w:val="00585C23"/>
    <w:rsid w:val="0058636D"/>
    <w:rsid w:val="00586BBC"/>
    <w:rsid w:val="00587DE0"/>
    <w:rsid w:val="005905E3"/>
    <w:rsid w:val="00590C84"/>
    <w:rsid w:val="00591362"/>
    <w:rsid w:val="00591A71"/>
    <w:rsid w:val="00591D8D"/>
    <w:rsid w:val="00592952"/>
    <w:rsid w:val="005945C7"/>
    <w:rsid w:val="0059501B"/>
    <w:rsid w:val="00596558"/>
    <w:rsid w:val="00596D81"/>
    <w:rsid w:val="00597BC7"/>
    <w:rsid w:val="00597BE1"/>
    <w:rsid w:val="005A0204"/>
    <w:rsid w:val="005A1647"/>
    <w:rsid w:val="005A41B1"/>
    <w:rsid w:val="005A5E6E"/>
    <w:rsid w:val="005A6002"/>
    <w:rsid w:val="005A6735"/>
    <w:rsid w:val="005A68B3"/>
    <w:rsid w:val="005A6A5C"/>
    <w:rsid w:val="005A6E4C"/>
    <w:rsid w:val="005A7821"/>
    <w:rsid w:val="005B021C"/>
    <w:rsid w:val="005B0B74"/>
    <w:rsid w:val="005B1391"/>
    <w:rsid w:val="005B1512"/>
    <w:rsid w:val="005B2837"/>
    <w:rsid w:val="005B29F4"/>
    <w:rsid w:val="005B2AB4"/>
    <w:rsid w:val="005B2C98"/>
    <w:rsid w:val="005B43BD"/>
    <w:rsid w:val="005B56A3"/>
    <w:rsid w:val="005B6AF6"/>
    <w:rsid w:val="005C03D4"/>
    <w:rsid w:val="005C0AD1"/>
    <w:rsid w:val="005C1407"/>
    <w:rsid w:val="005C197D"/>
    <w:rsid w:val="005C1E79"/>
    <w:rsid w:val="005C2014"/>
    <w:rsid w:val="005C2C0C"/>
    <w:rsid w:val="005C314F"/>
    <w:rsid w:val="005C32C0"/>
    <w:rsid w:val="005C3FD0"/>
    <w:rsid w:val="005C4036"/>
    <w:rsid w:val="005C4628"/>
    <w:rsid w:val="005C4679"/>
    <w:rsid w:val="005C60D8"/>
    <w:rsid w:val="005C619A"/>
    <w:rsid w:val="005C6F84"/>
    <w:rsid w:val="005C70CD"/>
    <w:rsid w:val="005C7195"/>
    <w:rsid w:val="005C71D9"/>
    <w:rsid w:val="005C72B4"/>
    <w:rsid w:val="005C7794"/>
    <w:rsid w:val="005D0373"/>
    <w:rsid w:val="005D08E5"/>
    <w:rsid w:val="005D0AF3"/>
    <w:rsid w:val="005D10D5"/>
    <w:rsid w:val="005D1BF9"/>
    <w:rsid w:val="005D2618"/>
    <w:rsid w:val="005D2A08"/>
    <w:rsid w:val="005D2DD6"/>
    <w:rsid w:val="005D318E"/>
    <w:rsid w:val="005D3385"/>
    <w:rsid w:val="005D37E7"/>
    <w:rsid w:val="005D5894"/>
    <w:rsid w:val="005D6703"/>
    <w:rsid w:val="005D6C40"/>
    <w:rsid w:val="005D7405"/>
    <w:rsid w:val="005D7D5D"/>
    <w:rsid w:val="005E11DA"/>
    <w:rsid w:val="005E1929"/>
    <w:rsid w:val="005E2201"/>
    <w:rsid w:val="005E33A9"/>
    <w:rsid w:val="005E3FBC"/>
    <w:rsid w:val="005E442D"/>
    <w:rsid w:val="005E45A8"/>
    <w:rsid w:val="005E4748"/>
    <w:rsid w:val="005E490D"/>
    <w:rsid w:val="005E638F"/>
    <w:rsid w:val="005E7E26"/>
    <w:rsid w:val="005F03CD"/>
    <w:rsid w:val="005F1054"/>
    <w:rsid w:val="005F1128"/>
    <w:rsid w:val="005F18DA"/>
    <w:rsid w:val="005F2EAC"/>
    <w:rsid w:val="005F467F"/>
    <w:rsid w:val="005F4DEF"/>
    <w:rsid w:val="005F51D7"/>
    <w:rsid w:val="005F55EC"/>
    <w:rsid w:val="005F5AE9"/>
    <w:rsid w:val="005F6153"/>
    <w:rsid w:val="005F6C32"/>
    <w:rsid w:val="005F783D"/>
    <w:rsid w:val="00600A9E"/>
    <w:rsid w:val="00600F60"/>
    <w:rsid w:val="006019FA"/>
    <w:rsid w:val="00601A95"/>
    <w:rsid w:val="00602489"/>
    <w:rsid w:val="00603279"/>
    <w:rsid w:val="006040E6"/>
    <w:rsid w:val="006041D6"/>
    <w:rsid w:val="00605DFA"/>
    <w:rsid w:val="00607126"/>
    <w:rsid w:val="006118A1"/>
    <w:rsid w:val="006154D6"/>
    <w:rsid w:val="006154FD"/>
    <w:rsid w:val="00615C29"/>
    <w:rsid w:val="006176BD"/>
    <w:rsid w:val="00617B32"/>
    <w:rsid w:val="00621EC9"/>
    <w:rsid w:val="006220C6"/>
    <w:rsid w:val="00623CCD"/>
    <w:rsid w:val="00623F71"/>
    <w:rsid w:val="0062477E"/>
    <w:rsid w:val="00624D22"/>
    <w:rsid w:val="006253BF"/>
    <w:rsid w:val="00627189"/>
    <w:rsid w:val="00627385"/>
    <w:rsid w:val="00627F84"/>
    <w:rsid w:val="00630306"/>
    <w:rsid w:val="006307CF"/>
    <w:rsid w:val="00630886"/>
    <w:rsid w:val="0063093F"/>
    <w:rsid w:val="00630AB9"/>
    <w:rsid w:val="00634202"/>
    <w:rsid w:val="006348D8"/>
    <w:rsid w:val="00636298"/>
    <w:rsid w:val="00637BDB"/>
    <w:rsid w:val="006400A8"/>
    <w:rsid w:val="0064025F"/>
    <w:rsid w:val="00640274"/>
    <w:rsid w:val="006408C5"/>
    <w:rsid w:val="006423E3"/>
    <w:rsid w:val="0064366C"/>
    <w:rsid w:val="00644260"/>
    <w:rsid w:val="006444B4"/>
    <w:rsid w:val="0064481B"/>
    <w:rsid w:val="0064594A"/>
    <w:rsid w:val="00646F0B"/>
    <w:rsid w:val="006478A3"/>
    <w:rsid w:val="00647A5A"/>
    <w:rsid w:val="00650000"/>
    <w:rsid w:val="0065148C"/>
    <w:rsid w:val="006520E2"/>
    <w:rsid w:val="0065236F"/>
    <w:rsid w:val="00652F44"/>
    <w:rsid w:val="00652FB6"/>
    <w:rsid w:val="00653C8C"/>
    <w:rsid w:val="00654290"/>
    <w:rsid w:val="006549BF"/>
    <w:rsid w:val="00654DFE"/>
    <w:rsid w:val="00656749"/>
    <w:rsid w:val="006567B3"/>
    <w:rsid w:val="00660B5E"/>
    <w:rsid w:val="00660D9A"/>
    <w:rsid w:val="00661D8A"/>
    <w:rsid w:val="00661EB2"/>
    <w:rsid w:val="00662891"/>
    <w:rsid w:val="00662F13"/>
    <w:rsid w:val="006667A1"/>
    <w:rsid w:val="00667370"/>
    <w:rsid w:val="006673C5"/>
    <w:rsid w:val="00667922"/>
    <w:rsid w:val="006702C7"/>
    <w:rsid w:val="00670504"/>
    <w:rsid w:val="006705A6"/>
    <w:rsid w:val="00671584"/>
    <w:rsid w:val="006719FC"/>
    <w:rsid w:val="006722F6"/>
    <w:rsid w:val="00672668"/>
    <w:rsid w:val="00672C4E"/>
    <w:rsid w:val="00672D0C"/>
    <w:rsid w:val="0067385A"/>
    <w:rsid w:val="00674714"/>
    <w:rsid w:val="00675195"/>
    <w:rsid w:val="00675DE1"/>
    <w:rsid w:val="00676AE2"/>
    <w:rsid w:val="00677197"/>
    <w:rsid w:val="006815F5"/>
    <w:rsid w:val="00682A9C"/>
    <w:rsid w:val="00682D11"/>
    <w:rsid w:val="006849EA"/>
    <w:rsid w:val="00685204"/>
    <w:rsid w:val="006858BE"/>
    <w:rsid w:val="006866ED"/>
    <w:rsid w:val="006874F4"/>
    <w:rsid w:val="00687790"/>
    <w:rsid w:val="00687E22"/>
    <w:rsid w:val="00687F69"/>
    <w:rsid w:val="00690313"/>
    <w:rsid w:val="00691330"/>
    <w:rsid w:val="0069170A"/>
    <w:rsid w:val="00692946"/>
    <w:rsid w:val="00692C9C"/>
    <w:rsid w:val="006939D2"/>
    <w:rsid w:val="006956C6"/>
    <w:rsid w:val="00697635"/>
    <w:rsid w:val="00697FF3"/>
    <w:rsid w:val="006A087C"/>
    <w:rsid w:val="006A0F16"/>
    <w:rsid w:val="006A1D8A"/>
    <w:rsid w:val="006A3931"/>
    <w:rsid w:val="006A4AFF"/>
    <w:rsid w:val="006A4B5E"/>
    <w:rsid w:val="006A4F4E"/>
    <w:rsid w:val="006A6138"/>
    <w:rsid w:val="006A64BF"/>
    <w:rsid w:val="006A6532"/>
    <w:rsid w:val="006A6926"/>
    <w:rsid w:val="006A70D0"/>
    <w:rsid w:val="006B004A"/>
    <w:rsid w:val="006B0E72"/>
    <w:rsid w:val="006B12FC"/>
    <w:rsid w:val="006B19BF"/>
    <w:rsid w:val="006B283A"/>
    <w:rsid w:val="006B2C13"/>
    <w:rsid w:val="006B2E02"/>
    <w:rsid w:val="006B3C7C"/>
    <w:rsid w:val="006B4231"/>
    <w:rsid w:val="006B5893"/>
    <w:rsid w:val="006B5F97"/>
    <w:rsid w:val="006C0972"/>
    <w:rsid w:val="006C0CB7"/>
    <w:rsid w:val="006C1755"/>
    <w:rsid w:val="006C1785"/>
    <w:rsid w:val="006C2D9D"/>
    <w:rsid w:val="006C36B4"/>
    <w:rsid w:val="006C3DB8"/>
    <w:rsid w:val="006C4AC5"/>
    <w:rsid w:val="006C5710"/>
    <w:rsid w:val="006C6CFA"/>
    <w:rsid w:val="006C6F1C"/>
    <w:rsid w:val="006D0632"/>
    <w:rsid w:val="006D43F8"/>
    <w:rsid w:val="006D4697"/>
    <w:rsid w:val="006D4741"/>
    <w:rsid w:val="006D47BF"/>
    <w:rsid w:val="006D48A7"/>
    <w:rsid w:val="006D4BEB"/>
    <w:rsid w:val="006D625C"/>
    <w:rsid w:val="006D6589"/>
    <w:rsid w:val="006D6CB3"/>
    <w:rsid w:val="006D71D2"/>
    <w:rsid w:val="006E0C40"/>
    <w:rsid w:val="006E23A8"/>
    <w:rsid w:val="006E4C19"/>
    <w:rsid w:val="006E66FE"/>
    <w:rsid w:val="006E6AA2"/>
    <w:rsid w:val="006F05AE"/>
    <w:rsid w:val="006F0FCA"/>
    <w:rsid w:val="006F17FF"/>
    <w:rsid w:val="006F3503"/>
    <w:rsid w:val="006F3CDD"/>
    <w:rsid w:val="006F3DDB"/>
    <w:rsid w:val="006F523F"/>
    <w:rsid w:val="006F5661"/>
    <w:rsid w:val="006F66E2"/>
    <w:rsid w:val="006F7B8D"/>
    <w:rsid w:val="00700034"/>
    <w:rsid w:val="00702EEA"/>
    <w:rsid w:val="00702F19"/>
    <w:rsid w:val="00703206"/>
    <w:rsid w:val="00703DFB"/>
    <w:rsid w:val="00704EFC"/>
    <w:rsid w:val="00704F3E"/>
    <w:rsid w:val="00706E51"/>
    <w:rsid w:val="00707473"/>
    <w:rsid w:val="00710DDC"/>
    <w:rsid w:val="00710F2D"/>
    <w:rsid w:val="00711708"/>
    <w:rsid w:val="00711C34"/>
    <w:rsid w:val="00712577"/>
    <w:rsid w:val="007129E0"/>
    <w:rsid w:val="007130BB"/>
    <w:rsid w:val="00713BAC"/>
    <w:rsid w:val="0071493B"/>
    <w:rsid w:val="00714D07"/>
    <w:rsid w:val="00715188"/>
    <w:rsid w:val="007205FA"/>
    <w:rsid w:val="00720EB5"/>
    <w:rsid w:val="00721006"/>
    <w:rsid w:val="00724BEB"/>
    <w:rsid w:val="00725074"/>
    <w:rsid w:val="00730C35"/>
    <w:rsid w:val="00730E4F"/>
    <w:rsid w:val="00731A72"/>
    <w:rsid w:val="0073243D"/>
    <w:rsid w:val="00732D4F"/>
    <w:rsid w:val="00733062"/>
    <w:rsid w:val="007330FD"/>
    <w:rsid w:val="007339D0"/>
    <w:rsid w:val="007340BC"/>
    <w:rsid w:val="007340F6"/>
    <w:rsid w:val="00734914"/>
    <w:rsid w:val="0073534A"/>
    <w:rsid w:val="007362B6"/>
    <w:rsid w:val="00736DD1"/>
    <w:rsid w:val="0073709F"/>
    <w:rsid w:val="00737229"/>
    <w:rsid w:val="007374E0"/>
    <w:rsid w:val="007374EB"/>
    <w:rsid w:val="00737F28"/>
    <w:rsid w:val="00740002"/>
    <w:rsid w:val="00740625"/>
    <w:rsid w:val="00741CFD"/>
    <w:rsid w:val="00742149"/>
    <w:rsid w:val="0074370D"/>
    <w:rsid w:val="00745BA9"/>
    <w:rsid w:val="00745D46"/>
    <w:rsid w:val="00746373"/>
    <w:rsid w:val="0074637F"/>
    <w:rsid w:val="007465C2"/>
    <w:rsid w:val="00746FD5"/>
    <w:rsid w:val="00747C4F"/>
    <w:rsid w:val="00747D1A"/>
    <w:rsid w:val="007521A0"/>
    <w:rsid w:val="00752326"/>
    <w:rsid w:val="00752A0F"/>
    <w:rsid w:val="007537D7"/>
    <w:rsid w:val="007538E6"/>
    <w:rsid w:val="007542CD"/>
    <w:rsid w:val="00755CAF"/>
    <w:rsid w:val="00755EB6"/>
    <w:rsid w:val="00755FAA"/>
    <w:rsid w:val="0075685F"/>
    <w:rsid w:val="00756A7C"/>
    <w:rsid w:val="00760B09"/>
    <w:rsid w:val="00760C0C"/>
    <w:rsid w:val="00763DB1"/>
    <w:rsid w:val="00764AC8"/>
    <w:rsid w:val="00766303"/>
    <w:rsid w:val="00767625"/>
    <w:rsid w:val="007700A3"/>
    <w:rsid w:val="007731BD"/>
    <w:rsid w:val="00773EC3"/>
    <w:rsid w:val="00773EFF"/>
    <w:rsid w:val="00773F8E"/>
    <w:rsid w:val="0077570D"/>
    <w:rsid w:val="00775A56"/>
    <w:rsid w:val="007775D2"/>
    <w:rsid w:val="00777E5D"/>
    <w:rsid w:val="00777F08"/>
    <w:rsid w:val="00777FE0"/>
    <w:rsid w:val="0078005E"/>
    <w:rsid w:val="0078089E"/>
    <w:rsid w:val="0078181E"/>
    <w:rsid w:val="0078286C"/>
    <w:rsid w:val="0078320F"/>
    <w:rsid w:val="00783355"/>
    <w:rsid w:val="007836E2"/>
    <w:rsid w:val="0078489F"/>
    <w:rsid w:val="0078505D"/>
    <w:rsid w:val="00785769"/>
    <w:rsid w:val="00786961"/>
    <w:rsid w:val="00787305"/>
    <w:rsid w:val="00787A3E"/>
    <w:rsid w:val="00787DA3"/>
    <w:rsid w:val="00790FFB"/>
    <w:rsid w:val="007913AC"/>
    <w:rsid w:val="007924D6"/>
    <w:rsid w:val="007929A4"/>
    <w:rsid w:val="00792B5A"/>
    <w:rsid w:val="00793798"/>
    <w:rsid w:val="00794B5E"/>
    <w:rsid w:val="00795294"/>
    <w:rsid w:val="007952F1"/>
    <w:rsid w:val="0079554F"/>
    <w:rsid w:val="00795DC7"/>
    <w:rsid w:val="007A079B"/>
    <w:rsid w:val="007A13AD"/>
    <w:rsid w:val="007A1991"/>
    <w:rsid w:val="007A1A90"/>
    <w:rsid w:val="007A1EA8"/>
    <w:rsid w:val="007A240E"/>
    <w:rsid w:val="007A28E1"/>
    <w:rsid w:val="007A2D84"/>
    <w:rsid w:val="007A4009"/>
    <w:rsid w:val="007A49ED"/>
    <w:rsid w:val="007A5C10"/>
    <w:rsid w:val="007A690A"/>
    <w:rsid w:val="007A6A6F"/>
    <w:rsid w:val="007A6DBD"/>
    <w:rsid w:val="007A7617"/>
    <w:rsid w:val="007B090B"/>
    <w:rsid w:val="007B1C28"/>
    <w:rsid w:val="007B2D65"/>
    <w:rsid w:val="007B311A"/>
    <w:rsid w:val="007B33BC"/>
    <w:rsid w:val="007B33E0"/>
    <w:rsid w:val="007B366A"/>
    <w:rsid w:val="007B3B9A"/>
    <w:rsid w:val="007B69F8"/>
    <w:rsid w:val="007C1A35"/>
    <w:rsid w:val="007C220C"/>
    <w:rsid w:val="007C2517"/>
    <w:rsid w:val="007C3164"/>
    <w:rsid w:val="007C375A"/>
    <w:rsid w:val="007C3CAE"/>
    <w:rsid w:val="007C3E20"/>
    <w:rsid w:val="007C3E9C"/>
    <w:rsid w:val="007C48F4"/>
    <w:rsid w:val="007C5355"/>
    <w:rsid w:val="007C6E72"/>
    <w:rsid w:val="007D005F"/>
    <w:rsid w:val="007D00AF"/>
    <w:rsid w:val="007D06B6"/>
    <w:rsid w:val="007D0EBE"/>
    <w:rsid w:val="007D0FB9"/>
    <w:rsid w:val="007D1653"/>
    <w:rsid w:val="007D25C9"/>
    <w:rsid w:val="007D355D"/>
    <w:rsid w:val="007D4524"/>
    <w:rsid w:val="007D48CD"/>
    <w:rsid w:val="007D4A19"/>
    <w:rsid w:val="007D5B00"/>
    <w:rsid w:val="007D5CA0"/>
    <w:rsid w:val="007D6054"/>
    <w:rsid w:val="007D660F"/>
    <w:rsid w:val="007D6697"/>
    <w:rsid w:val="007D7016"/>
    <w:rsid w:val="007E01DF"/>
    <w:rsid w:val="007E039B"/>
    <w:rsid w:val="007E0A46"/>
    <w:rsid w:val="007E0D62"/>
    <w:rsid w:val="007E17D3"/>
    <w:rsid w:val="007E18C2"/>
    <w:rsid w:val="007E1DD1"/>
    <w:rsid w:val="007E29D8"/>
    <w:rsid w:val="007E2B9D"/>
    <w:rsid w:val="007E4164"/>
    <w:rsid w:val="007E48F3"/>
    <w:rsid w:val="007E5779"/>
    <w:rsid w:val="007F0224"/>
    <w:rsid w:val="007F04CD"/>
    <w:rsid w:val="007F0A38"/>
    <w:rsid w:val="007F0E8D"/>
    <w:rsid w:val="007F130A"/>
    <w:rsid w:val="007F154D"/>
    <w:rsid w:val="007F357E"/>
    <w:rsid w:val="007F376F"/>
    <w:rsid w:val="007F3962"/>
    <w:rsid w:val="007F3EA5"/>
    <w:rsid w:val="007F557C"/>
    <w:rsid w:val="007F607D"/>
    <w:rsid w:val="007F643E"/>
    <w:rsid w:val="007F6647"/>
    <w:rsid w:val="007F7CAA"/>
    <w:rsid w:val="007F7FAF"/>
    <w:rsid w:val="00800AE5"/>
    <w:rsid w:val="00802123"/>
    <w:rsid w:val="00802BFE"/>
    <w:rsid w:val="00803CAB"/>
    <w:rsid w:val="00803F99"/>
    <w:rsid w:val="00805594"/>
    <w:rsid w:val="00806AA4"/>
    <w:rsid w:val="008073A1"/>
    <w:rsid w:val="00807420"/>
    <w:rsid w:val="00810077"/>
    <w:rsid w:val="00810F5B"/>
    <w:rsid w:val="0081153D"/>
    <w:rsid w:val="00811E86"/>
    <w:rsid w:val="0081259C"/>
    <w:rsid w:val="008126F0"/>
    <w:rsid w:val="008134E1"/>
    <w:rsid w:val="008142F0"/>
    <w:rsid w:val="00814DFA"/>
    <w:rsid w:val="00814FEA"/>
    <w:rsid w:val="008152E0"/>
    <w:rsid w:val="00815DA1"/>
    <w:rsid w:val="00817417"/>
    <w:rsid w:val="0082073D"/>
    <w:rsid w:val="00820B6B"/>
    <w:rsid w:val="00821509"/>
    <w:rsid w:val="00822275"/>
    <w:rsid w:val="00822557"/>
    <w:rsid w:val="00822B5A"/>
    <w:rsid w:val="00822C73"/>
    <w:rsid w:val="008232F4"/>
    <w:rsid w:val="0082497F"/>
    <w:rsid w:val="008256E2"/>
    <w:rsid w:val="00826794"/>
    <w:rsid w:val="00826F95"/>
    <w:rsid w:val="008272AA"/>
    <w:rsid w:val="00827F4A"/>
    <w:rsid w:val="00830D76"/>
    <w:rsid w:val="0083121D"/>
    <w:rsid w:val="00832038"/>
    <w:rsid w:val="00832DAA"/>
    <w:rsid w:val="00833698"/>
    <w:rsid w:val="00834E68"/>
    <w:rsid w:val="00835009"/>
    <w:rsid w:val="00835374"/>
    <w:rsid w:val="00836041"/>
    <w:rsid w:val="0083607E"/>
    <w:rsid w:val="00836B7E"/>
    <w:rsid w:val="00837B87"/>
    <w:rsid w:val="00837D84"/>
    <w:rsid w:val="00840336"/>
    <w:rsid w:val="00840A4C"/>
    <w:rsid w:val="00841332"/>
    <w:rsid w:val="00841733"/>
    <w:rsid w:val="0084190A"/>
    <w:rsid w:val="008431E2"/>
    <w:rsid w:val="0084355E"/>
    <w:rsid w:val="00843B5D"/>
    <w:rsid w:val="008440AC"/>
    <w:rsid w:val="0084471A"/>
    <w:rsid w:val="00845A86"/>
    <w:rsid w:val="008472B2"/>
    <w:rsid w:val="00850530"/>
    <w:rsid w:val="0085089D"/>
    <w:rsid w:val="008508A6"/>
    <w:rsid w:val="00850BD7"/>
    <w:rsid w:val="008510D4"/>
    <w:rsid w:val="00851BC3"/>
    <w:rsid w:val="0085324C"/>
    <w:rsid w:val="00854B80"/>
    <w:rsid w:val="00854CBC"/>
    <w:rsid w:val="00856578"/>
    <w:rsid w:val="00856DA8"/>
    <w:rsid w:val="00860281"/>
    <w:rsid w:val="00860D99"/>
    <w:rsid w:val="00861557"/>
    <w:rsid w:val="00861972"/>
    <w:rsid w:val="008619BA"/>
    <w:rsid w:val="00862B7F"/>
    <w:rsid w:val="0086333E"/>
    <w:rsid w:val="00863ABB"/>
    <w:rsid w:val="008642D2"/>
    <w:rsid w:val="0086440D"/>
    <w:rsid w:val="0086525A"/>
    <w:rsid w:val="00865299"/>
    <w:rsid w:val="008657BC"/>
    <w:rsid w:val="00865EFC"/>
    <w:rsid w:val="00867040"/>
    <w:rsid w:val="008673F6"/>
    <w:rsid w:val="00867F30"/>
    <w:rsid w:val="00870BA6"/>
    <w:rsid w:val="00872BBE"/>
    <w:rsid w:val="00872EF4"/>
    <w:rsid w:val="00872F4D"/>
    <w:rsid w:val="0087308D"/>
    <w:rsid w:val="00873316"/>
    <w:rsid w:val="008735A8"/>
    <w:rsid w:val="00873E36"/>
    <w:rsid w:val="008746C4"/>
    <w:rsid w:val="0087475A"/>
    <w:rsid w:val="008749DA"/>
    <w:rsid w:val="008751DE"/>
    <w:rsid w:val="008764BB"/>
    <w:rsid w:val="00876D72"/>
    <w:rsid w:val="00877255"/>
    <w:rsid w:val="0087747C"/>
    <w:rsid w:val="00877FBB"/>
    <w:rsid w:val="00880019"/>
    <w:rsid w:val="008805D5"/>
    <w:rsid w:val="00880ADA"/>
    <w:rsid w:val="008816DF"/>
    <w:rsid w:val="00882400"/>
    <w:rsid w:val="008828CA"/>
    <w:rsid w:val="00882CB6"/>
    <w:rsid w:val="008831A6"/>
    <w:rsid w:val="0088462B"/>
    <w:rsid w:val="008848C8"/>
    <w:rsid w:val="00885503"/>
    <w:rsid w:val="00885658"/>
    <w:rsid w:val="008861CB"/>
    <w:rsid w:val="00887D2F"/>
    <w:rsid w:val="00890192"/>
    <w:rsid w:val="00891B7D"/>
    <w:rsid w:val="0089254C"/>
    <w:rsid w:val="008927CF"/>
    <w:rsid w:val="0089301B"/>
    <w:rsid w:val="00893786"/>
    <w:rsid w:val="0089437B"/>
    <w:rsid w:val="00894B38"/>
    <w:rsid w:val="00895684"/>
    <w:rsid w:val="008959CD"/>
    <w:rsid w:val="008A00D5"/>
    <w:rsid w:val="008A0423"/>
    <w:rsid w:val="008A0569"/>
    <w:rsid w:val="008A09FE"/>
    <w:rsid w:val="008A1622"/>
    <w:rsid w:val="008A1F1B"/>
    <w:rsid w:val="008A3460"/>
    <w:rsid w:val="008A3569"/>
    <w:rsid w:val="008A4FE9"/>
    <w:rsid w:val="008A5BF9"/>
    <w:rsid w:val="008A5D8C"/>
    <w:rsid w:val="008A6B59"/>
    <w:rsid w:val="008A6D20"/>
    <w:rsid w:val="008A791A"/>
    <w:rsid w:val="008A7F29"/>
    <w:rsid w:val="008B0B11"/>
    <w:rsid w:val="008B0E34"/>
    <w:rsid w:val="008B0F25"/>
    <w:rsid w:val="008B1335"/>
    <w:rsid w:val="008B1373"/>
    <w:rsid w:val="008B34C7"/>
    <w:rsid w:val="008B3614"/>
    <w:rsid w:val="008B4210"/>
    <w:rsid w:val="008B4C51"/>
    <w:rsid w:val="008B592D"/>
    <w:rsid w:val="008B60F7"/>
    <w:rsid w:val="008B7DFC"/>
    <w:rsid w:val="008C082A"/>
    <w:rsid w:val="008C09AA"/>
    <w:rsid w:val="008C0D3D"/>
    <w:rsid w:val="008C0F90"/>
    <w:rsid w:val="008C1381"/>
    <w:rsid w:val="008C19AF"/>
    <w:rsid w:val="008C1F05"/>
    <w:rsid w:val="008C2107"/>
    <w:rsid w:val="008C216C"/>
    <w:rsid w:val="008C2335"/>
    <w:rsid w:val="008C26A2"/>
    <w:rsid w:val="008C367D"/>
    <w:rsid w:val="008C46F2"/>
    <w:rsid w:val="008C5736"/>
    <w:rsid w:val="008C5835"/>
    <w:rsid w:val="008C6119"/>
    <w:rsid w:val="008C62DB"/>
    <w:rsid w:val="008D01E9"/>
    <w:rsid w:val="008D0C4C"/>
    <w:rsid w:val="008D1B35"/>
    <w:rsid w:val="008D2844"/>
    <w:rsid w:val="008D2F5A"/>
    <w:rsid w:val="008D42B0"/>
    <w:rsid w:val="008D445E"/>
    <w:rsid w:val="008D58D9"/>
    <w:rsid w:val="008D5D54"/>
    <w:rsid w:val="008D5DBE"/>
    <w:rsid w:val="008D68B3"/>
    <w:rsid w:val="008D7FEC"/>
    <w:rsid w:val="008E0DBA"/>
    <w:rsid w:val="008E1072"/>
    <w:rsid w:val="008E23AE"/>
    <w:rsid w:val="008E2F8B"/>
    <w:rsid w:val="008E35EA"/>
    <w:rsid w:val="008E3DEA"/>
    <w:rsid w:val="008E3F54"/>
    <w:rsid w:val="008E62F5"/>
    <w:rsid w:val="008E6DB2"/>
    <w:rsid w:val="008E7591"/>
    <w:rsid w:val="008F08E4"/>
    <w:rsid w:val="008F0B0A"/>
    <w:rsid w:val="008F2054"/>
    <w:rsid w:val="008F2AF2"/>
    <w:rsid w:val="008F47B7"/>
    <w:rsid w:val="008F6374"/>
    <w:rsid w:val="008F6AEF"/>
    <w:rsid w:val="008F6BEE"/>
    <w:rsid w:val="00900982"/>
    <w:rsid w:val="0090170A"/>
    <w:rsid w:val="009018B1"/>
    <w:rsid w:val="009021FD"/>
    <w:rsid w:val="00902599"/>
    <w:rsid w:val="009027E9"/>
    <w:rsid w:val="009039B6"/>
    <w:rsid w:val="00903AD5"/>
    <w:rsid w:val="00904174"/>
    <w:rsid w:val="0090484B"/>
    <w:rsid w:val="00904A5D"/>
    <w:rsid w:val="00904B51"/>
    <w:rsid w:val="009054F5"/>
    <w:rsid w:val="00905C4A"/>
    <w:rsid w:val="00906102"/>
    <w:rsid w:val="00906917"/>
    <w:rsid w:val="00910AA9"/>
    <w:rsid w:val="00911081"/>
    <w:rsid w:val="00911CED"/>
    <w:rsid w:val="00911E43"/>
    <w:rsid w:val="00914E97"/>
    <w:rsid w:val="0091514D"/>
    <w:rsid w:val="0091544B"/>
    <w:rsid w:val="009170C8"/>
    <w:rsid w:val="00917C59"/>
    <w:rsid w:val="00917E95"/>
    <w:rsid w:val="009200BB"/>
    <w:rsid w:val="009216A3"/>
    <w:rsid w:val="00921F67"/>
    <w:rsid w:val="00921F86"/>
    <w:rsid w:val="00923522"/>
    <w:rsid w:val="00924A4B"/>
    <w:rsid w:val="00924BB4"/>
    <w:rsid w:val="00926A83"/>
    <w:rsid w:val="0092793C"/>
    <w:rsid w:val="00930C87"/>
    <w:rsid w:val="00930EB9"/>
    <w:rsid w:val="0093137C"/>
    <w:rsid w:val="00931AB7"/>
    <w:rsid w:val="009329C6"/>
    <w:rsid w:val="0093347E"/>
    <w:rsid w:val="00933934"/>
    <w:rsid w:val="00933C71"/>
    <w:rsid w:val="00934CBB"/>
    <w:rsid w:val="009363C6"/>
    <w:rsid w:val="00936539"/>
    <w:rsid w:val="009400B4"/>
    <w:rsid w:val="0094061C"/>
    <w:rsid w:val="00942606"/>
    <w:rsid w:val="00943499"/>
    <w:rsid w:val="0094351E"/>
    <w:rsid w:val="00944410"/>
    <w:rsid w:val="00944711"/>
    <w:rsid w:val="0094494D"/>
    <w:rsid w:val="00944A06"/>
    <w:rsid w:val="00944D86"/>
    <w:rsid w:val="00945350"/>
    <w:rsid w:val="009464CC"/>
    <w:rsid w:val="00946C63"/>
    <w:rsid w:val="00946E37"/>
    <w:rsid w:val="009470DC"/>
    <w:rsid w:val="009472F7"/>
    <w:rsid w:val="009473A3"/>
    <w:rsid w:val="00947C66"/>
    <w:rsid w:val="00950582"/>
    <w:rsid w:val="00950E0C"/>
    <w:rsid w:val="009525C0"/>
    <w:rsid w:val="00952767"/>
    <w:rsid w:val="00952A60"/>
    <w:rsid w:val="00952BA5"/>
    <w:rsid w:val="00952E01"/>
    <w:rsid w:val="00953319"/>
    <w:rsid w:val="00953E8F"/>
    <w:rsid w:val="00955383"/>
    <w:rsid w:val="009555D3"/>
    <w:rsid w:val="00955A03"/>
    <w:rsid w:val="00956165"/>
    <w:rsid w:val="0095618D"/>
    <w:rsid w:val="009562DF"/>
    <w:rsid w:val="009565B9"/>
    <w:rsid w:val="009575EE"/>
    <w:rsid w:val="009609E1"/>
    <w:rsid w:val="00961753"/>
    <w:rsid w:val="00961E0A"/>
    <w:rsid w:val="00962C8A"/>
    <w:rsid w:val="00963BF7"/>
    <w:rsid w:val="00963F6A"/>
    <w:rsid w:val="0096489E"/>
    <w:rsid w:val="00964A71"/>
    <w:rsid w:val="00965389"/>
    <w:rsid w:val="00965FC1"/>
    <w:rsid w:val="0096649E"/>
    <w:rsid w:val="009665FE"/>
    <w:rsid w:val="00966BC4"/>
    <w:rsid w:val="00967402"/>
    <w:rsid w:val="00970262"/>
    <w:rsid w:val="00970639"/>
    <w:rsid w:val="0097099D"/>
    <w:rsid w:val="00971CBC"/>
    <w:rsid w:val="00974233"/>
    <w:rsid w:val="0097447F"/>
    <w:rsid w:val="0097570C"/>
    <w:rsid w:val="00975D91"/>
    <w:rsid w:val="00976298"/>
    <w:rsid w:val="009766BA"/>
    <w:rsid w:val="0097731A"/>
    <w:rsid w:val="0098023A"/>
    <w:rsid w:val="00980748"/>
    <w:rsid w:val="00980A50"/>
    <w:rsid w:val="009818D5"/>
    <w:rsid w:val="00982563"/>
    <w:rsid w:val="00982890"/>
    <w:rsid w:val="00982A21"/>
    <w:rsid w:val="00982BC8"/>
    <w:rsid w:val="00983B24"/>
    <w:rsid w:val="00983B99"/>
    <w:rsid w:val="00983CA6"/>
    <w:rsid w:val="009843FC"/>
    <w:rsid w:val="00984A8C"/>
    <w:rsid w:val="00984E0C"/>
    <w:rsid w:val="00985348"/>
    <w:rsid w:val="00985E1D"/>
    <w:rsid w:val="00986BEC"/>
    <w:rsid w:val="00986D31"/>
    <w:rsid w:val="00987B10"/>
    <w:rsid w:val="00987E4E"/>
    <w:rsid w:val="009909E1"/>
    <w:rsid w:val="00991BEC"/>
    <w:rsid w:val="0099253E"/>
    <w:rsid w:val="009933D0"/>
    <w:rsid w:val="009937F6"/>
    <w:rsid w:val="00993971"/>
    <w:rsid w:val="00994590"/>
    <w:rsid w:val="00994610"/>
    <w:rsid w:val="00994FB9"/>
    <w:rsid w:val="00996692"/>
    <w:rsid w:val="00996A3A"/>
    <w:rsid w:val="00996C72"/>
    <w:rsid w:val="00996DBA"/>
    <w:rsid w:val="0099711B"/>
    <w:rsid w:val="0099760F"/>
    <w:rsid w:val="00997982"/>
    <w:rsid w:val="009A1A05"/>
    <w:rsid w:val="009A2431"/>
    <w:rsid w:val="009A299F"/>
    <w:rsid w:val="009A2C99"/>
    <w:rsid w:val="009A36A7"/>
    <w:rsid w:val="009A397E"/>
    <w:rsid w:val="009A4BA2"/>
    <w:rsid w:val="009A4D60"/>
    <w:rsid w:val="009A5301"/>
    <w:rsid w:val="009A5642"/>
    <w:rsid w:val="009A56E5"/>
    <w:rsid w:val="009A6100"/>
    <w:rsid w:val="009A75EA"/>
    <w:rsid w:val="009B0863"/>
    <w:rsid w:val="009B0B12"/>
    <w:rsid w:val="009B237D"/>
    <w:rsid w:val="009B3481"/>
    <w:rsid w:val="009B3688"/>
    <w:rsid w:val="009B4374"/>
    <w:rsid w:val="009B43FB"/>
    <w:rsid w:val="009B4684"/>
    <w:rsid w:val="009B4F80"/>
    <w:rsid w:val="009B5012"/>
    <w:rsid w:val="009B635E"/>
    <w:rsid w:val="009B73F8"/>
    <w:rsid w:val="009B7D61"/>
    <w:rsid w:val="009B7F60"/>
    <w:rsid w:val="009C0F67"/>
    <w:rsid w:val="009C1416"/>
    <w:rsid w:val="009C1F64"/>
    <w:rsid w:val="009C2C35"/>
    <w:rsid w:val="009C3F19"/>
    <w:rsid w:val="009C42D1"/>
    <w:rsid w:val="009C5B50"/>
    <w:rsid w:val="009C61C0"/>
    <w:rsid w:val="009C6898"/>
    <w:rsid w:val="009D12B6"/>
    <w:rsid w:val="009D18B7"/>
    <w:rsid w:val="009D1B9F"/>
    <w:rsid w:val="009D1D70"/>
    <w:rsid w:val="009D1DB6"/>
    <w:rsid w:val="009D29D5"/>
    <w:rsid w:val="009D2ADD"/>
    <w:rsid w:val="009D346D"/>
    <w:rsid w:val="009D6440"/>
    <w:rsid w:val="009D7D51"/>
    <w:rsid w:val="009D7E4F"/>
    <w:rsid w:val="009E0A68"/>
    <w:rsid w:val="009E2759"/>
    <w:rsid w:val="009E27A0"/>
    <w:rsid w:val="009E417E"/>
    <w:rsid w:val="009E4590"/>
    <w:rsid w:val="009E4B4A"/>
    <w:rsid w:val="009E626D"/>
    <w:rsid w:val="009E7570"/>
    <w:rsid w:val="009F2037"/>
    <w:rsid w:val="009F36B6"/>
    <w:rsid w:val="009F3BB8"/>
    <w:rsid w:val="009F4555"/>
    <w:rsid w:val="009F482E"/>
    <w:rsid w:val="009F4A28"/>
    <w:rsid w:val="009F4CC0"/>
    <w:rsid w:val="009F4F7F"/>
    <w:rsid w:val="009F5BB0"/>
    <w:rsid w:val="009F6316"/>
    <w:rsid w:val="009F6B34"/>
    <w:rsid w:val="009F6B86"/>
    <w:rsid w:val="00A0041D"/>
    <w:rsid w:val="00A0100F"/>
    <w:rsid w:val="00A01039"/>
    <w:rsid w:val="00A0125F"/>
    <w:rsid w:val="00A013AD"/>
    <w:rsid w:val="00A01698"/>
    <w:rsid w:val="00A01AAC"/>
    <w:rsid w:val="00A021A6"/>
    <w:rsid w:val="00A031BA"/>
    <w:rsid w:val="00A03351"/>
    <w:rsid w:val="00A04653"/>
    <w:rsid w:val="00A04781"/>
    <w:rsid w:val="00A049A2"/>
    <w:rsid w:val="00A04B77"/>
    <w:rsid w:val="00A04F69"/>
    <w:rsid w:val="00A10326"/>
    <w:rsid w:val="00A10C1C"/>
    <w:rsid w:val="00A115B0"/>
    <w:rsid w:val="00A11A31"/>
    <w:rsid w:val="00A11BC6"/>
    <w:rsid w:val="00A126D6"/>
    <w:rsid w:val="00A12CF7"/>
    <w:rsid w:val="00A1320B"/>
    <w:rsid w:val="00A13A20"/>
    <w:rsid w:val="00A13ABB"/>
    <w:rsid w:val="00A13E8E"/>
    <w:rsid w:val="00A14260"/>
    <w:rsid w:val="00A14F5E"/>
    <w:rsid w:val="00A171D7"/>
    <w:rsid w:val="00A179C4"/>
    <w:rsid w:val="00A17F23"/>
    <w:rsid w:val="00A21730"/>
    <w:rsid w:val="00A21F5A"/>
    <w:rsid w:val="00A21F6A"/>
    <w:rsid w:val="00A22CB9"/>
    <w:rsid w:val="00A24B6D"/>
    <w:rsid w:val="00A24BDC"/>
    <w:rsid w:val="00A25070"/>
    <w:rsid w:val="00A252A8"/>
    <w:rsid w:val="00A25905"/>
    <w:rsid w:val="00A262C5"/>
    <w:rsid w:val="00A26897"/>
    <w:rsid w:val="00A26E26"/>
    <w:rsid w:val="00A2739C"/>
    <w:rsid w:val="00A273A8"/>
    <w:rsid w:val="00A308A8"/>
    <w:rsid w:val="00A320CE"/>
    <w:rsid w:val="00A327E3"/>
    <w:rsid w:val="00A3319F"/>
    <w:rsid w:val="00A33CA9"/>
    <w:rsid w:val="00A356A0"/>
    <w:rsid w:val="00A363E8"/>
    <w:rsid w:val="00A3704D"/>
    <w:rsid w:val="00A37281"/>
    <w:rsid w:val="00A40860"/>
    <w:rsid w:val="00A41285"/>
    <w:rsid w:val="00A424F4"/>
    <w:rsid w:val="00A4262C"/>
    <w:rsid w:val="00A428AE"/>
    <w:rsid w:val="00A428D0"/>
    <w:rsid w:val="00A436C4"/>
    <w:rsid w:val="00A43C64"/>
    <w:rsid w:val="00A448E7"/>
    <w:rsid w:val="00A44D54"/>
    <w:rsid w:val="00A4553B"/>
    <w:rsid w:val="00A45DCD"/>
    <w:rsid w:val="00A46087"/>
    <w:rsid w:val="00A507C1"/>
    <w:rsid w:val="00A50C3D"/>
    <w:rsid w:val="00A514DB"/>
    <w:rsid w:val="00A5203A"/>
    <w:rsid w:val="00A52B5F"/>
    <w:rsid w:val="00A52E67"/>
    <w:rsid w:val="00A53120"/>
    <w:rsid w:val="00A542E6"/>
    <w:rsid w:val="00A55BDC"/>
    <w:rsid w:val="00A56536"/>
    <w:rsid w:val="00A56674"/>
    <w:rsid w:val="00A56868"/>
    <w:rsid w:val="00A57A3A"/>
    <w:rsid w:val="00A57B01"/>
    <w:rsid w:val="00A57CE1"/>
    <w:rsid w:val="00A57F1C"/>
    <w:rsid w:val="00A60978"/>
    <w:rsid w:val="00A61555"/>
    <w:rsid w:val="00A615EF"/>
    <w:rsid w:val="00A6198C"/>
    <w:rsid w:val="00A62E68"/>
    <w:rsid w:val="00A62F38"/>
    <w:rsid w:val="00A6444B"/>
    <w:rsid w:val="00A67434"/>
    <w:rsid w:val="00A678FC"/>
    <w:rsid w:val="00A67CA2"/>
    <w:rsid w:val="00A67E74"/>
    <w:rsid w:val="00A67FAD"/>
    <w:rsid w:val="00A70A9F"/>
    <w:rsid w:val="00A71244"/>
    <w:rsid w:val="00A726E9"/>
    <w:rsid w:val="00A72808"/>
    <w:rsid w:val="00A72B36"/>
    <w:rsid w:val="00A73B8D"/>
    <w:rsid w:val="00A74DD5"/>
    <w:rsid w:val="00A754D0"/>
    <w:rsid w:val="00A76BBB"/>
    <w:rsid w:val="00A776E1"/>
    <w:rsid w:val="00A77CF0"/>
    <w:rsid w:val="00A80882"/>
    <w:rsid w:val="00A8118E"/>
    <w:rsid w:val="00A81424"/>
    <w:rsid w:val="00A82173"/>
    <w:rsid w:val="00A837BC"/>
    <w:rsid w:val="00A84B90"/>
    <w:rsid w:val="00A85744"/>
    <w:rsid w:val="00A85935"/>
    <w:rsid w:val="00A85E97"/>
    <w:rsid w:val="00A8653E"/>
    <w:rsid w:val="00A866D2"/>
    <w:rsid w:val="00A86AFD"/>
    <w:rsid w:val="00A86C98"/>
    <w:rsid w:val="00A86D30"/>
    <w:rsid w:val="00A87BD4"/>
    <w:rsid w:val="00A90741"/>
    <w:rsid w:val="00A9092F"/>
    <w:rsid w:val="00A91947"/>
    <w:rsid w:val="00A91CC6"/>
    <w:rsid w:val="00A93179"/>
    <w:rsid w:val="00A93A96"/>
    <w:rsid w:val="00A9443D"/>
    <w:rsid w:val="00A9587E"/>
    <w:rsid w:val="00A97F6F"/>
    <w:rsid w:val="00AA01E6"/>
    <w:rsid w:val="00AA1427"/>
    <w:rsid w:val="00AA16B1"/>
    <w:rsid w:val="00AA1CCF"/>
    <w:rsid w:val="00AA24DD"/>
    <w:rsid w:val="00AA2B65"/>
    <w:rsid w:val="00AA3770"/>
    <w:rsid w:val="00AA3C77"/>
    <w:rsid w:val="00AA3E3E"/>
    <w:rsid w:val="00AA431D"/>
    <w:rsid w:val="00AA4B43"/>
    <w:rsid w:val="00AA512F"/>
    <w:rsid w:val="00AA5235"/>
    <w:rsid w:val="00AA5F97"/>
    <w:rsid w:val="00AA6766"/>
    <w:rsid w:val="00AA6820"/>
    <w:rsid w:val="00AA695A"/>
    <w:rsid w:val="00AA6A6C"/>
    <w:rsid w:val="00AA7585"/>
    <w:rsid w:val="00AA79EB"/>
    <w:rsid w:val="00AA7ACB"/>
    <w:rsid w:val="00AB13A3"/>
    <w:rsid w:val="00AB14D9"/>
    <w:rsid w:val="00AB1B96"/>
    <w:rsid w:val="00AB2F8F"/>
    <w:rsid w:val="00AB5DB9"/>
    <w:rsid w:val="00AB663C"/>
    <w:rsid w:val="00AB6877"/>
    <w:rsid w:val="00AB6B82"/>
    <w:rsid w:val="00AB6EEF"/>
    <w:rsid w:val="00AB7022"/>
    <w:rsid w:val="00AC0661"/>
    <w:rsid w:val="00AC0CBE"/>
    <w:rsid w:val="00AC11C0"/>
    <w:rsid w:val="00AC23BB"/>
    <w:rsid w:val="00AC2F4F"/>
    <w:rsid w:val="00AC32BA"/>
    <w:rsid w:val="00AC3555"/>
    <w:rsid w:val="00AC3A8D"/>
    <w:rsid w:val="00AC543B"/>
    <w:rsid w:val="00AC5A84"/>
    <w:rsid w:val="00AC659C"/>
    <w:rsid w:val="00AC66ED"/>
    <w:rsid w:val="00AD02EC"/>
    <w:rsid w:val="00AD11CB"/>
    <w:rsid w:val="00AD2107"/>
    <w:rsid w:val="00AD2D31"/>
    <w:rsid w:val="00AD2EC0"/>
    <w:rsid w:val="00AD2F9D"/>
    <w:rsid w:val="00AD3616"/>
    <w:rsid w:val="00AD463B"/>
    <w:rsid w:val="00AD49C0"/>
    <w:rsid w:val="00AD4FE6"/>
    <w:rsid w:val="00AD5301"/>
    <w:rsid w:val="00AD5790"/>
    <w:rsid w:val="00AD57E4"/>
    <w:rsid w:val="00AD688D"/>
    <w:rsid w:val="00AE0CFA"/>
    <w:rsid w:val="00AE1369"/>
    <w:rsid w:val="00AE16B6"/>
    <w:rsid w:val="00AE1E82"/>
    <w:rsid w:val="00AE262E"/>
    <w:rsid w:val="00AE3215"/>
    <w:rsid w:val="00AE3BA0"/>
    <w:rsid w:val="00AE46D6"/>
    <w:rsid w:val="00AE698F"/>
    <w:rsid w:val="00AE6AD7"/>
    <w:rsid w:val="00AE7310"/>
    <w:rsid w:val="00AF03A9"/>
    <w:rsid w:val="00AF15F3"/>
    <w:rsid w:val="00AF2078"/>
    <w:rsid w:val="00AF21B6"/>
    <w:rsid w:val="00AF2798"/>
    <w:rsid w:val="00AF34DF"/>
    <w:rsid w:val="00AF3DBC"/>
    <w:rsid w:val="00AF3E45"/>
    <w:rsid w:val="00AF53A9"/>
    <w:rsid w:val="00AF5A6A"/>
    <w:rsid w:val="00AF5B58"/>
    <w:rsid w:val="00AF61CA"/>
    <w:rsid w:val="00AF6745"/>
    <w:rsid w:val="00AF6EB9"/>
    <w:rsid w:val="00AF704C"/>
    <w:rsid w:val="00AF7E29"/>
    <w:rsid w:val="00B0039B"/>
    <w:rsid w:val="00B00A47"/>
    <w:rsid w:val="00B01007"/>
    <w:rsid w:val="00B01283"/>
    <w:rsid w:val="00B01314"/>
    <w:rsid w:val="00B01D6D"/>
    <w:rsid w:val="00B02401"/>
    <w:rsid w:val="00B024EA"/>
    <w:rsid w:val="00B02AAA"/>
    <w:rsid w:val="00B031D4"/>
    <w:rsid w:val="00B033F6"/>
    <w:rsid w:val="00B03786"/>
    <w:rsid w:val="00B03CDD"/>
    <w:rsid w:val="00B03D41"/>
    <w:rsid w:val="00B05028"/>
    <w:rsid w:val="00B0589C"/>
    <w:rsid w:val="00B0595E"/>
    <w:rsid w:val="00B05BD6"/>
    <w:rsid w:val="00B05E26"/>
    <w:rsid w:val="00B071D8"/>
    <w:rsid w:val="00B07752"/>
    <w:rsid w:val="00B1006F"/>
    <w:rsid w:val="00B10283"/>
    <w:rsid w:val="00B11257"/>
    <w:rsid w:val="00B1140C"/>
    <w:rsid w:val="00B11730"/>
    <w:rsid w:val="00B120AE"/>
    <w:rsid w:val="00B1263C"/>
    <w:rsid w:val="00B1277A"/>
    <w:rsid w:val="00B133B5"/>
    <w:rsid w:val="00B136C5"/>
    <w:rsid w:val="00B13729"/>
    <w:rsid w:val="00B13883"/>
    <w:rsid w:val="00B138A9"/>
    <w:rsid w:val="00B13CB2"/>
    <w:rsid w:val="00B13ED5"/>
    <w:rsid w:val="00B14656"/>
    <w:rsid w:val="00B1539E"/>
    <w:rsid w:val="00B157E0"/>
    <w:rsid w:val="00B15F4C"/>
    <w:rsid w:val="00B1618D"/>
    <w:rsid w:val="00B16235"/>
    <w:rsid w:val="00B17117"/>
    <w:rsid w:val="00B172BB"/>
    <w:rsid w:val="00B2207D"/>
    <w:rsid w:val="00B229CF"/>
    <w:rsid w:val="00B23D6E"/>
    <w:rsid w:val="00B24968"/>
    <w:rsid w:val="00B25422"/>
    <w:rsid w:val="00B25773"/>
    <w:rsid w:val="00B25BFC"/>
    <w:rsid w:val="00B26034"/>
    <w:rsid w:val="00B263F0"/>
    <w:rsid w:val="00B26700"/>
    <w:rsid w:val="00B2738F"/>
    <w:rsid w:val="00B3093E"/>
    <w:rsid w:val="00B3097E"/>
    <w:rsid w:val="00B3168A"/>
    <w:rsid w:val="00B31FB4"/>
    <w:rsid w:val="00B32140"/>
    <w:rsid w:val="00B32529"/>
    <w:rsid w:val="00B326A3"/>
    <w:rsid w:val="00B33501"/>
    <w:rsid w:val="00B33723"/>
    <w:rsid w:val="00B340CF"/>
    <w:rsid w:val="00B34EEA"/>
    <w:rsid w:val="00B35CCD"/>
    <w:rsid w:val="00B36417"/>
    <w:rsid w:val="00B41583"/>
    <w:rsid w:val="00B41838"/>
    <w:rsid w:val="00B425CB"/>
    <w:rsid w:val="00B42A36"/>
    <w:rsid w:val="00B42C3C"/>
    <w:rsid w:val="00B42E3E"/>
    <w:rsid w:val="00B440DB"/>
    <w:rsid w:val="00B456B6"/>
    <w:rsid w:val="00B459B7"/>
    <w:rsid w:val="00B45E00"/>
    <w:rsid w:val="00B46C77"/>
    <w:rsid w:val="00B470A5"/>
    <w:rsid w:val="00B47352"/>
    <w:rsid w:val="00B47CE8"/>
    <w:rsid w:val="00B47F2D"/>
    <w:rsid w:val="00B501FA"/>
    <w:rsid w:val="00B5058A"/>
    <w:rsid w:val="00B51299"/>
    <w:rsid w:val="00B515F0"/>
    <w:rsid w:val="00B51A03"/>
    <w:rsid w:val="00B5203A"/>
    <w:rsid w:val="00B522E5"/>
    <w:rsid w:val="00B53033"/>
    <w:rsid w:val="00B53EA5"/>
    <w:rsid w:val="00B54F3A"/>
    <w:rsid w:val="00B55604"/>
    <w:rsid w:val="00B55A59"/>
    <w:rsid w:val="00B563E8"/>
    <w:rsid w:val="00B56506"/>
    <w:rsid w:val="00B56F17"/>
    <w:rsid w:val="00B5744D"/>
    <w:rsid w:val="00B6180F"/>
    <w:rsid w:val="00B61903"/>
    <w:rsid w:val="00B61A00"/>
    <w:rsid w:val="00B61DBC"/>
    <w:rsid w:val="00B62150"/>
    <w:rsid w:val="00B632FB"/>
    <w:rsid w:val="00B6482E"/>
    <w:rsid w:val="00B649E6"/>
    <w:rsid w:val="00B64B0C"/>
    <w:rsid w:val="00B64EFF"/>
    <w:rsid w:val="00B6525D"/>
    <w:rsid w:val="00B65318"/>
    <w:rsid w:val="00B655E4"/>
    <w:rsid w:val="00B6718F"/>
    <w:rsid w:val="00B70734"/>
    <w:rsid w:val="00B70F2B"/>
    <w:rsid w:val="00B7102D"/>
    <w:rsid w:val="00B71684"/>
    <w:rsid w:val="00B73ACB"/>
    <w:rsid w:val="00B74844"/>
    <w:rsid w:val="00B75707"/>
    <w:rsid w:val="00B75724"/>
    <w:rsid w:val="00B75B52"/>
    <w:rsid w:val="00B75F00"/>
    <w:rsid w:val="00B7640E"/>
    <w:rsid w:val="00B766E1"/>
    <w:rsid w:val="00B77032"/>
    <w:rsid w:val="00B77662"/>
    <w:rsid w:val="00B813EA"/>
    <w:rsid w:val="00B81B5B"/>
    <w:rsid w:val="00B83093"/>
    <w:rsid w:val="00B83441"/>
    <w:rsid w:val="00B85312"/>
    <w:rsid w:val="00B859AD"/>
    <w:rsid w:val="00B85AED"/>
    <w:rsid w:val="00B87DF6"/>
    <w:rsid w:val="00B912BB"/>
    <w:rsid w:val="00B93634"/>
    <w:rsid w:val="00B957D2"/>
    <w:rsid w:val="00B96459"/>
    <w:rsid w:val="00B974C0"/>
    <w:rsid w:val="00B97520"/>
    <w:rsid w:val="00B97DFD"/>
    <w:rsid w:val="00B97F8B"/>
    <w:rsid w:val="00BA0CD9"/>
    <w:rsid w:val="00BA1339"/>
    <w:rsid w:val="00BA13A7"/>
    <w:rsid w:val="00BA1FCE"/>
    <w:rsid w:val="00BA3376"/>
    <w:rsid w:val="00BA3E4F"/>
    <w:rsid w:val="00BA3F42"/>
    <w:rsid w:val="00BA45EB"/>
    <w:rsid w:val="00BA6650"/>
    <w:rsid w:val="00BA6685"/>
    <w:rsid w:val="00BA70CC"/>
    <w:rsid w:val="00BA7122"/>
    <w:rsid w:val="00BA7127"/>
    <w:rsid w:val="00BA73ED"/>
    <w:rsid w:val="00BA7A52"/>
    <w:rsid w:val="00BB21FB"/>
    <w:rsid w:val="00BB22E2"/>
    <w:rsid w:val="00BB251E"/>
    <w:rsid w:val="00BB3371"/>
    <w:rsid w:val="00BB4197"/>
    <w:rsid w:val="00BB46A5"/>
    <w:rsid w:val="00BB483A"/>
    <w:rsid w:val="00BB4F61"/>
    <w:rsid w:val="00BB4F68"/>
    <w:rsid w:val="00BB597B"/>
    <w:rsid w:val="00BB615C"/>
    <w:rsid w:val="00BB652C"/>
    <w:rsid w:val="00BB67C3"/>
    <w:rsid w:val="00BB6EEC"/>
    <w:rsid w:val="00BB7028"/>
    <w:rsid w:val="00BB72F2"/>
    <w:rsid w:val="00BB7780"/>
    <w:rsid w:val="00BB7C1A"/>
    <w:rsid w:val="00BC0339"/>
    <w:rsid w:val="00BC0FD1"/>
    <w:rsid w:val="00BC1282"/>
    <w:rsid w:val="00BC1406"/>
    <w:rsid w:val="00BC3836"/>
    <w:rsid w:val="00BC4798"/>
    <w:rsid w:val="00BC490C"/>
    <w:rsid w:val="00BC56FC"/>
    <w:rsid w:val="00BC5837"/>
    <w:rsid w:val="00BC7715"/>
    <w:rsid w:val="00BD0A1E"/>
    <w:rsid w:val="00BD0D84"/>
    <w:rsid w:val="00BD2F50"/>
    <w:rsid w:val="00BD3F31"/>
    <w:rsid w:val="00BD4F95"/>
    <w:rsid w:val="00BD75AB"/>
    <w:rsid w:val="00BE1F9F"/>
    <w:rsid w:val="00BE20C2"/>
    <w:rsid w:val="00BE2AFE"/>
    <w:rsid w:val="00BE2E65"/>
    <w:rsid w:val="00BE364C"/>
    <w:rsid w:val="00BE4B23"/>
    <w:rsid w:val="00BE6237"/>
    <w:rsid w:val="00BE6CCD"/>
    <w:rsid w:val="00BE6CE3"/>
    <w:rsid w:val="00BE7DC7"/>
    <w:rsid w:val="00BF0026"/>
    <w:rsid w:val="00BF110C"/>
    <w:rsid w:val="00BF18E8"/>
    <w:rsid w:val="00BF213F"/>
    <w:rsid w:val="00BF2488"/>
    <w:rsid w:val="00BF2A48"/>
    <w:rsid w:val="00BF2EB5"/>
    <w:rsid w:val="00BF3531"/>
    <w:rsid w:val="00BF39BE"/>
    <w:rsid w:val="00BF3CBD"/>
    <w:rsid w:val="00BF4D8E"/>
    <w:rsid w:val="00BF5C24"/>
    <w:rsid w:val="00BF5D81"/>
    <w:rsid w:val="00BF65D4"/>
    <w:rsid w:val="00BF6904"/>
    <w:rsid w:val="00BF6F21"/>
    <w:rsid w:val="00BF7212"/>
    <w:rsid w:val="00BF7A6C"/>
    <w:rsid w:val="00C0233F"/>
    <w:rsid w:val="00C02762"/>
    <w:rsid w:val="00C02FBA"/>
    <w:rsid w:val="00C0552E"/>
    <w:rsid w:val="00C05AD9"/>
    <w:rsid w:val="00C06717"/>
    <w:rsid w:val="00C0679E"/>
    <w:rsid w:val="00C0684F"/>
    <w:rsid w:val="00C12E7F"/>
    <w:rsid w:val="00C130A0"/>
    <w:rsid w:val="00C134D5"/>
    <w:rsid w:val="00C13A41"/>
    <w:rsid w:val="00C1430C"/>
    <w:rsid w:val="00C1474E"/>
    <w:rsid w:val="00C14EBC"/>
    <w:rsid w:val="00C160F6"/>
    <w:rsid w:val="00C205BF"/>
    <w:rsid w:val="00C20630"/>
    <w:rsid w:val="00C20A0A"/>
    <w:rsid w:val="00C20F78"/>
    <w:rsid w:val="00C21ECB"/>
    <w:rsid w:val="00C22B7F"/>
    <w:rsid w:val="00C23456"/>
    <w:rsid w:val="00C2353C"/>
    <w:rsid w:val="00C240AC"/>
    <w:rsid w:val="00C25252"/>
    <w:rsid w:val="00C263B8"/>
    <w:rsid w:val="00C26D9A"/>
    <w:rsid w:val="00C27A93"/>
    <w:rsid w:val="00C3018F"/>
    <w:rsid w:val="00C30673"/>
    <w:rsid w:val="00C30BBD"/>
    <w:rsid w:val="00C31F54"/>
    <w:rsid w:val="00C327B2"/>
    <w:rsid w:val="00C3397C"/>
    <w:rsid w:val="00C33CCD"/>
    <w:rsid w:val="00C34609"/>
    <w:rsid w:val="00C34725"/>
    <w:rsid w:val="00C369D2"/>
    <w:rsid w:val="00C37425"/>
    <w:rsid w:val="00C3758B"/>
    <w:rsid w:val="00C37A4C"/>
    <w:rsid w:val="00C40238"/>
    <w:rsid w:val="00C40347"/>
    <w:rsid w:val="00C40781"/>
    <w:rsid w:val="00C40F79"/>
    <w:rsid w:val="00C40F83"/>
    <w:rsid w:val="00C4141E"/>
    <w:rsid w:val="00C418D4"/>
    <w:rsid w:val="00C422B9"/>
    <w:rsid w:val="00C4238B"/>
    <w:rsid w:val="00C4292D"/>
    <w:rsid w:val="00C43EC2"/>
    <w:rsid w:val="00C457E7"/>
    <w:rsid w:val="00C4597E"/>
    <w:rsid w:val="00C47850"/>
    <w:rsid w:val="00C47882"/>
    <w:rsid w:val="00C5068D"/>
    <w:rsid w:val="00C51060"/>
    <w:rsid w:val="00C51533"/>
    <w:rsid w:val="00C5238E"/>
    <w:rsid w:val="00C524E0"/>
    <w:rsid w:val="00C52529"/>
    <w:rsid w:val="00C53E63"/>
    <w:rsid w:val="00C54373"/>
    <w:rsid w:val="00C54FA5"/>
    <w:rsid w:val="00C55404"/>
    <w:rsid w:val="00C55D82"/>
    <w:rsid w:val="00C56A18"/>
    <w:rsid w:val="00C56F1D"/>
    <w:rsid w:val="00C575F4"/>
    <w:rsid w:val="00C579F5"/>
    <w:rsid w:val="00C6028D"/>
    <w:rsid w:val="00C60403"/>
    <w:rsid w:val="00C6071E"/>
    <w:rsid w:val="00C60E04"/>
    <w:rsid w:val="00C61F7A"/>
    <w:rsid w:val="00C62106"/>
    <w:rsid w:val="00C621F0"/>
    <w:rsid w:val="00C62259"/>
    <w:rsid w:val="00C62CF2"/>
    <w:rsid w:val="00C63A67"/>
    <w:rsid w:val="00C63AAB"/>
    <w:rsid w:val="00C65C7B"/>
    <w:rsid w:val="00C66C74"/>
    <w:rsid w:val="00C712B8"/>
    <w:rsid w:val="00C718BE"/>
    <w:rsid w:val="00C71B36"/>
    <w:rsid w:val="00C732D7"/>
    <w:rsid w:val="00C739BA"/>
    <w:rsid w:val="00C73D89"/>
    <w:rsid w:val="00C76752"/>
    <w:rsid w:val="00C76A2F"/>
    <w:rsid w:val="00C8048A"/>
    <w:rsid w:val="00C8084A"/>
    <w:rsid w:val="00C80A0E"/>
    <w:rsid w:val="00C80F8F"/>
    <w:rsid w:val="00C81B4C"/>
    <w:rsid w:val="00C84466"/>
    <w:rsid w:val="00C8587F"/>
    <w:rsid w:val="00C86ECD"/>
    <w:rsid w:val="00C876CA"/>
    <w:rsid w:val="00C87A74"/>
    <w:rsid w:val="00C87B0B"/>
    <w:rsid w:val="00C87DA6"/>
    <w:rsid w:val="00C902D8"/>
    <w:rsid w:val="00C90EBC"/>
    <w:rsid w:val="00C90F63"/>
    <w:rsid w:val="00C9284C"/>
    <w:rsid w:val="00C92884"/>
    <w:rsid w:val="00C94926"/>
    <w:rsid w:val="00C94945"/>
    <w:rsid w:val="00C951EC"/>
    <w:rsid w:val="00C95578"/>
    <w:rsid w:val="00C959B3"/>
    <w:rsid w:val="00C9644B"/>
    <w:rsid w:val="00C96650"/>
    <w:rsid w:val="00CA0098"/>
    <w:rsid w:val="00CA0920"/>
    <w:rsid w:val="00CA1892"/>
    <w:rsid w:val="00CA1AFD"/>
    <w:rsid w:val="00CA252F"/>
    <w:rsid w:val="00CA2638"/>
    <w:rsid w:val="00CA3411"/>
    <w:rsid w:val="00CA42A8"/>
    <w:rsid w:val="00CA5A9F"/>
    <w:rsid w:val="00CA5B80"/>
    <w:rsid w:val="00CA6738"/>
    <w:rsid w:val="00CA71AE"/>
    <w:rsid w:val="00CB1504"/>
    <w:rsid w:val="00CB1ADB"/>
    <w:rsid w:val="00CB2790"/>
    <w:rsid w:val="00CB28EE"/>
    <w:rsid w:val="00CB3440"/>
    <w:rsid w:val="00CB4271"/>
    <w:rsid w:val="00CB6274"/>
    <w:rsid w:val="00CB671B"/>
    <w:rsid w:val="00CB6C56"/>
    <w:rsid w:val="00CB6E65"/>
    <w:rsid w:val="00CB71CB"/>
    <w:rsid w:val="00CB74D3"/>
    <w:rsid w:val="00CC04D3"/>
    <w:rsid w:val="00CC1194"/>
    <w:rsid w:val="00CC1787"/>
    <w:rsid w:val="00CC21E4"/>
    <w:rsid w:val="00CC30C4"/>
    <w:rsid w:val="00CC3A00"/>
    <w:rsid w:val="00CC3AE2"/>
    <w:rsid w:val="00CC403E"/>
    <w:rsid w:val="00CC5C4D"/>
    <w:rsid w:val="00CC68C7"/>
    <w:rsid w:val="00CC7109"/>
    <w:rsid w:val="00CC71FF"/>
    <w:rsid w:val="00CC7201"/>
    <w:rsid w:val="00CC75EA"/>
    <w:rsid w:val="00CC7B85"/>
    <w:rsid w:val="00CC7DF3"/>
    <w:rsid w:val="00CD15D2"/>
    <w:rsid w:val="00CD22EA"/>
    <w:rsid w:val="00CD25B2"/>
    <w:rsid w:val="00CD2A61"/>
    <w:rsid w:val="00CD3C18"/>
    <w:rsid w:val="00CD4267"/>
    <w:rsid w:val="00CD55BD"/>
    <w:rsid w:val="00CD62E0"/>
    <w:rsid w:val="00CD6515"/>
    <w:rsid w:val="00CD681F"/>
    <w:rsid w:val="00CD70F8"/>
    <w:rsid w:val="00CD77DD"/>
    <w:rsid w:val="00CD7999"/>
    <w:rsid w:val="00CE07F0"/>
    <w:rsid w:val="00CE1992"/>
    <w:rsid w:val="00CE2773"/>
    <w:rsid w:val="00CE52EF"/>
    <w:rsid w:val="00CE530B"/>
    <w:rsid w:val="00CE55EA"/>
    <w:rsid w:val="00CE6134"/>
    <w:rsid w:val="00CE6386"/>
    <w:rsid w:val="00CE682C"/>
    <w:rsid w:val="00CE69E2"/>
    <w:rsid w:val="00CE6B6F"/>
    <w:rsid w:val="00CE71B7"/>
    <w:rsid w:val="00CE749A"/>
    <w:rsid w:val="00CE7D74"/>
    <w:rsid w:val="00CF0660"/>
    <w:rsid w:val="00CF115D"/>
    <w:rsid w:val="00CF154F"/>
    <w:rsid w:val="00CF19FC"/>
    <w:rsid w:val="00CF21D3"/>
    <w:rsid w:val="00CF2BCE"/>
    <w:rsid w:val="00CF36D5"/>
    <w:rsid w:val="00CF3A2E"/>
    <w:rsid w:val="00CF3D39"/>
    <w:rsid w:val="00CF3D6A"/>
    <w:rsid w:val="00CF43F2"/>
    <w:rsid w:val="00CF4501"/>
    <w:rsid w:val="00CF5700"/>
    <w:rsid w:val="00CF6A42"/>
    <w:rsid w:val="00CF6AEB"/>
    <w:rsid w:val="00CF6C85"/>
    <w:rsid w:val="00CF738F"/>
    <w:rsid w:val="00D003F2"/>
    <w:rsid w:val="00D00851"/>
    <w:rsid w:val="00D009EA"/>
    <w:rsid w:val="00D00B4A"/>
    <w:rsid w:val="00D0143A"/>
    <w:rsid w:val="00D0241E"/>
    <w:rsid w:val="00D029B4"/>
    <w:rsid w:val="00D0310C"/>
    <w:rsid w:val="00D04B88"/>
    <w:rsid w:val="00D04CFF"/>
    <w:rsid w:val="00D06331"/>
    <w:rsid w:val="00D06778"/>
    <w:rsid w:val="00D0766A"/>
    <w:rsid w:val="00D112DF"/>
    <w:rsid w:val="00D11332"/>
    <w:rsid w:val="00D11AD2"/>
    <w:rsid w:val="00D11D27"/>
    <w:rsid w:val="00D11DD1"/>
    <w:rsid w:val="00D12599"/>
    <w:rsid w:val="00D13CA9"/>
    <w:rsid w:val="00D13E41"/>
    <w:rsid w:val="00D14940"/>
    <w:rsid w:val="00D15E1F"/>
    <w:rsid w:val="00D16061"/>
    <w:rsid w:val="00D16A40"/>
    <w:rsid w:val="00D17F8F"/>
    <w:rsid w:val="00D20190"/>
    <w:rsid w:val="00D20EE4"/>
    <w:rsid w:val="00D20EF5"/>
    <w:rsid w:val="00D212F4"/>
    <w:rsid w:val="00D230B5"/>
    <w:rsid w:val="00D23E09"/>
    <w:rsid w:val="00D2451E"/>
    <w:rsid w:val="00D248CF"/>
    <w:rsid w:val="00D24EC6"/>
    <w:rsid w:val="00D24FED"/>
    <w:rsid w:val="00D25F07"/>
    <w:rsid w:val="00D25FFC"/>
    <w:rsid w:val="00D277DD"/>
    <w:rsid w:val="00D310BB"/>
    <w:rsid w:val="00D324C8"/>
    <w:rsid w:val="00D32C5B"/>
    <w:rsid w:val="00D32E6B"/>
    <w:rsid w:val="00D3371D"/>
    <w:rsid w:val="00D338D0"/>
    <w:rsid w:val="00D34A16"/>
    <w:rsid w:val="00D34A88"/>
    <w:rsid w:val="00D34BF4"/>
    <w:rsid w:val="00D34BFC"/>
    <w:rsid w:val="00D356F2"/>
    <w:rsid w:val="00D366A6"/>
    <w:rsid w:val="00D36913"/>
    <w:rsid w:val="00D36C94"/>
    <w:rsid w:val="00D36CF3"/>
    <w:rsid w:val="00D36F4B"/>
    <w:rsid w:val="00D3768E"/>
    <w:rsid w:val="00D37DF0"/>
    <w:rsid w:val="00D40770"/>
    <w:rsid w:val="00D40C21"/>
    <w:rsid w:val="00D42A9C"/>
    <w:rsid w:val="00D42C58"/>
    <w:rsid w:val="00D42D8F"/>
    <w:rsid w:val="00D42DCF"/>
    <w:rsid w:val="00D4353F"/>
    <w:rsid w:val="00D44451"/>
    <w:rsid w:val="00D44787"/>
    <w:rsid w:val="00D44B70"/>
    <w:rsid w:val="00D44DEA"/>
    <w:rsid w:val="00D454A4"/>
    <w:rsid w:val="00D45837"/>
    <w:rsid w:val="00D46160"/>
    <w:rsid w:val="00D46448"/>
    <w:rsid w:val="00D46F5F"/>
    <w:rsid w:val="00D4715D"/>
    <w:rsid w:val="00D4735C"/>
    <w:rsid w:val="00D474E7"/>
    <w:rsid w:val="00D4760C"/>
    <w:rsid w:val="00D507F9"/>
    <w:rsid w:val="00D509D5"/>
    <w:rsid w:val="00D51A8F"/>
    <w:rsid w:val="00D51E18"/>
    <w:rsid w:val="00D51FAC"/>
    <w:rsid w:val="00D536CC"/>
    <w:rsid w:val="00D53775"/>
    <w:rsid w:val="00D53E56"/>
    <w:rsid w:val="00D5636E"/>
    <w:rsid w:val="00D56483"/>
    <w:rsid w:val="00D56732"/>
    <w:rsid w:val="00D568E9"/>
    <w:rsid w:val="00D56C07"/>
    <w:rsid w:val="00D56D69"/>
    <w:rsid w:val="00D60B1C"/>
    <w:rsid w:val="00D60DAA"/>
    <w:rsid w:val="00D61214"/>
    <w:rsid w:val="00D61D2C"/>
    <w:rsid w:val="00D6253C"/>
    <w:rsid w:val="00D649AA"/>
    <w:rsid w:val="00D64AAB"/>
    <w:rsid w:val="00D65301"/>
    <w:rsid w:val="00D6573E"/>
    <w:rsid w:val="00D672FD"/>
    <w:rsid w:val="00D67D98"/>
    <w:rsid w:val="00D7015D"/>
    <w:rsid w:val="00D70C92"/>
    <w:rsid w:val="00D70E6D"/>
    <w:rsid w:val="00D71701"/>
    <w:rsid w:val="00D71B51"/>
    <w:rsid w:val="00D7235B"/>
    <w:rsid w:val="00D72717"/>
    <w:rsid w:val="00D72D84"/>
    <w:rsid w:val="00D72E11"/>
    <w:rsid w:val="00D72ECB"/>
    <w:rsid w:val="00D73097"/>
    <w:rsid w:val="00D734B4"/>
    <w:rsid w:val="00D74741"/>
    <w:rsid w:val="00D754A1"/>
    <w:rsid w:val="00D75B8E"/>
    <w:rsid w:val="00D766D7"/>
    <w:rsid w:val="00D77E28"/>
    <w:rsid w:val="00D8027E"/>
    <w:rsid w:val="00D80E81"/>
    <w:rsid w:val="00D81453"/>
    <w:rsid w:val="00D816A8"/>
    <w:rsid w:val="00D819ED"/>
    <w:rsid w:val="00D81BC9"/>
    <w:rsid w:val="00D8281F"/>
    <w:rsid w:val="00D82CB2"/>
    <w:rsid w:val="00D8368A"/>
    <w:rsid w:val="00D84835"/>
    <w:rsid w:val="00D85A95"/>
    <w:rsid w:val="00D85EF0"/>
    <w:rsid w:val="00D86DB5"/>
    <w:rsid w:val="00D87124"/>
    <w:rsid w:val="00D87761"/>
    <w:rsid w:val="00D90D0A"/>
    <w:rsid w:val="00D90F8D"/>
    <w:rsid w:val="00D91763"/>
    <w:rsid w:val="00D93C2F"/>
    <w:rsid w:val="00D93CFF"/>
    <w:rsid w:val="00D93D56"/>
    <w:rsid w:val="00D94038"/>
    <w:rsid w:val="00D94656"/>
    <w:rsid w:val="00D94739"/>
    <w:rsid w:val="00D947D6"/>
    <w:rsid w:val="00D94800"/>
    <w:rsid w:val="00D95108"/>
    <w:rsid w:val="00D96043"/>
    <w:rsid w:val="00D962C4"/>
    <w:rsid w:val="00D96DF3"/>
    <w:rsid w:val="00D96F10"/>
    <w:rsid w:val="00D97E9E"/>
    <w:rsid w:val="00DA184A"/>
    <w:rsid w:val="00DA2109"/>
    <w:rsid w:val="00DA489E"/>
    <w:rsid w:val="00DA554C"/>
    <w:rsid w:val="00DA5C7D"/>
    <w:rsid w:val="00DA5E96"/>
    <w:rsid w:val="00DA6067"/>
    <w:rsid w:val="00DA62E9"/>
    <w:rsid w:val="00DA6A0D"/>
    <w:rsid w:val="00DB13D6"/>
    <w:rsid w:val="00DB241D"/>
    <w:rsid w:val="00DB2CF5"/>
    <w:rsid w:val="00DB2EAA"/>
    <w:rsid w:val="00DB3216"/>
    <w:rsid w:val="00DB34BC"/>
    <w:rsid w:val="00DB4D61"/>
    <w:rsid w:val="00DB4DDA"/>
    <w:rsid w:val="00DB539B"/>
    <w:rsid w:val="00DB5A0D"/>
    <w:rsid w:val="00DB5B40"/>
    <w:rsid w:val="00DB66D2"/>
    <w:rsid w:val="00DB703F"/>
    <w:rsid w:val="00DB7A2A"/>
    <w:rsid w:val="00DB7C7F"/>
    <w:rsid w:val="00DC23AA"/>
    <w:rsid w:val="00DC27D3"/>
    <w:rsid w:val="00DC34A5"/>
    <w:rsid w:val="00DC36D6"/>
    <w:rsid w:val="00DC3DEF"/>
    <w:rsid w:val="00DC6448"/>
    <w:rsid w:val="00DC6A63"/>
    <w:rsid w:val="00DC76BE"/>
    <w:rsid w:val="00DC77D7"/>
    <w:rsid w:val="00DD1D79"/>
    <w:rsid w:val="00DD2A43"/>
    <w:rsid w:val="00DD2B60"/>
    <w:rsid w:val="00DD3289"/>
    <w:rsid w:val="00DD32A4"/>
    <w:rsid w:val="00DD3BC2"/>
    <w:rsid w:val="00DD4E23"/>
    <w:rsid w:val="00DD517C"/>
    <w:rsid w:val="00DD5DB1"/>
    <w:rsid w:val="00DD7272"/>
    <w:rsid w:val="00DD790C"/>
    <w:rsid w:val="00DD7F9E"/>
    <w:rsid w:val="00DE0ED1"/>
    <w:rsid w:val="00DE18CD"/>
    <w:rsid w:val="00DE2088"/>
    <w:rsid w:val="00DE3314"/>
    <w:rsid w:val="00DE3A9D"/>
    <w:rsid w:val="00DE4C14"/>
    <w:rsid w:val="00DE584A"/>
    <w:rsid w:val="00DE5ACF"/>
    <w:rsid w:val="00DE6613"/>
    <w:rsid w:val="00DE6CD7"/>
    <w:rsid w:val="00DE6FA3"/>
    <w:rsid w:val="00DF02D5"/>
    <w:rsid w:val="00DF0579"/>
    <w:rsid w:val="00DF1631"/>
    <w:rsid w:val="00DF16F1"/>
    <w:rsid w:val="00DF1781"/>
    <w:rsid w:val="00DF2149"/>
    <w:rsid w:val="00DF3EE9"/>
    <w:rsid w:val="00DF5074"/>
    <w:rsid w:val="00DF5C11"/>
    <w:rsid w:val="00E007F4"/>
    <w:rsid w:val="00E009E7"/>
    <w:rsid w:val="00E01BB4"/>
    <w:rsid w:val="00E02701"/>
    <w:rsid w:val="00E036C8"/>
    <w:rsid w:val="00E03EF0"/>
    <w:rsid w:val="00E04895"/>
    <w:rsid w:val="00E04F1C"/>
    <w:rsid w:val="00E050F0"/>
    <w:rsid w:val="00E05242"/>
    <w:rsid w:val="00E0639F"/>
    <w:rsid w:val="00E06E4E"/>
    <w:rsid w:val="00E075FE"/>
    <w:rsid w:val="00E07953"/>
    <w:rsid w:val="00E1099D"/>
    <w:rsid w:val="00E13053"/>
    <w:rsid w:val="00E1327C"/>
    <w:rsid w:val="00E1361B"/>
    <w:rsid w:val="00E138C3"/>
    <w:rsid w:val="00E140FC"/>
    <w:rsid w:val="00E14D3B"/>
    <w:rsid w:val="00E16AFE"/>
    <w:rsid w:val="00E16EA2"/>
    <w:rsid w:val="00E16FE2"/>
    <w:rsid w:val="00E17173"/>
    <w:rsid w:val="00E177A3"/>
    <w:rsid w:val="00E224D1"/>
    <w:rsid w:val="00E225DA"/>
    <w:rsid w:val="00E229D8"/>
    <w:rsid w:val="00E22CFB"/>
    <w:rsid w:val="00E24B02"/>
    <w:rsid w:val="00E25961"/>
    <w:rsid w:val="00E27A8D"/>
    <w:rsid w:val="00E3078E"/>
    <w:rsid w:val="00E3124C"/>
    <w:rsid w:val="00E3142B"/>
    <w:rsid w:val="00E3153B"/>
    <w:rsid w:val="00E31C2F"/>
    <w:rsid w:val="00E31E99"/>
    <w:rsid w:val="00E3260D"/>
    <w:rsid w:val="00E3298C"/>
    <w:rsid w:val="00E33685"/>
    <w:rsid w:val="00E33786"/>
    <w:rsid w:val="00E352EF"/>
    <w:rsid w:val="00E35E35"/>
    <w:rsid w:val="00E3668C"/>
    <w:rsid w:val="00E368B6"/>
    <w:rsid w:val="00E41BEB"/>
    <w:rsid w:val="00E43920"/>
    <w:rsid w:val="00E44655"/>
    <w:rsid w:val="00E4467A"/>
    <w:rsid w:val="00E45AC8"/>
    <w:rsid w:val="00E4671D"/>
    <w:rsid w:val="00E47BA5"/>
    <w:rsid w:val="00E50234"/>
    <w:rsid w:val="00E50890"/>
    <w:rsid w:val="00E52028"/>
    <w:rsid w:val="00E5240E"/>
    <w:rsid w:val="00E52864"/>
    <w:rsid w:val="00E52BBD"/>
    <w:rsid w:val="00E534F7"/>
    <w:rsid w:val="00E542C9"/>
    <w:rsid w:val="00E54957"/>
    <w:rsid w:val="00E54FD0"/>
    <w:rsid w:val="00E55592"/>
    <w:rsid w:val="00E557AC"/>
    <w:rsid w:val="00E561EC"/>
    <w:rsid w:val="00E56B40"/>
    <w:rsid w:val="00E56E1F"/>
    <w:rsid w:val="00E57B0B"/>
    <w:rsid w:val="00E600D8"/>
    <w:rsid w:val="00E6042C"/>
    <w:rsid w:val="00E6064F"/>
    <w:rsid w:val="00E60BE8"/>
    <w:rsid w:val="00E6291E"/>
    <w:rsid w:val="00E646EF"/>
    <w:rsid w:val="00E6649D"/>
    <w:rsid w:val="00E72B1D"/>
    <w:rsid w:val="00E7336A"/>
    <w:rsid w:val="00E733A1"/>
    <w:rsid w:val="00E754E0"/>
    <w:rsid w:val="00E75507"/>
    <w:rsid w:val="00E75DBE"/>
    <w:rsid w:val="00E75DD4"/>
    <w:rsid w:val="00E7698D"/>
    <w:rsid w:val="00E7773C"/>
    <w:rsid w:val="00E77C58"/>
    <w:rsid w:val="00E81622"/>
    <w:rsid w:val="00E81B53"/>
    <w:rsid w:val="00E82135"/>
    <w:rsid w:val="00E82471"/>
    <w:rsid w:val="00E83394"/>
    <w:rsid w:val="00E83730"/>
    <w:rsid w:val="00E85B51"/>
    <w:rsid w:val="00E85BA2"/>
    <w:rsid w:val="00E85CA9"/>
    <w:rsid w:val="00E86115"/>
    <w:rsid w:val="00E862A0"/>
    <w:rsid w:val="00E86A67"/>
    <w:rsid w:val="00E86CBB"/>
    <w:rsid w:val="00E8717F"/>
    <w:rsid w:val="00E87932"/>
    <w:rsid w:val="00E906F5"/>
    <w:rsid w:val="00E90E47"/>
    <w:rsid w:val="00E919E7"/>
    <w:rsid w:val="00E92F47"/>
    <w:rsid w:val="00E93C2A"/>
    <w:rsid w:val="00E94DA2"/>
    <w:rsid w:val="00E959C0"/>
    <w:rsid w:val="00E95C3F"/>
    <w:rsid w:val="00E96451"/>
    <w:rsid w:val="00E9658A"/>
    <w:rsid w:val="00E96F00"/>
    <w:rsid w:val="00E97571"/>
    <w:rsid w:val="00E978A4"/>
    <w:rsid w:val="00EA0F67"/>
    <w:rsid w:val="00EA0FED"/>
    <w:rsid w:val="00EA33EC"/>
    <w:rsid w:val="00EA36EB"/>
    <w:rsid w:val="00EA3A5A"/>
    <w:rsid w:val="00EA4EB6"/>
    <w:rsid w:val="00EA6905"/>
    <w:rsid w:val="00EA74F4"/>
    <w:rsid w:val="00EA7D55"/>
    <w:rsid w:val="00EB0648"/>
    <w:rsid w:val="00EB0F34"/>
    <w:rsid w:val="00EB143F"/>
    <w:rsid w:val="00EB1B90"/>
    <w:rsid w:val="00EB1C70"/>
    <w:rsid w:val="00EB20AD"/>
    <w:rsid w:val="00EB2EA2"/>
    <w:rsid w:val="00EB47A3"/>
    <w:rsid w:val="00EB5410"/>
    <w:rsid w:val="00EB5B88"/>
    <w:rsid w:val="00EB61D4"/>
    <w:rsid w:val="00EB75D4"/>
    <w:rsid w:val="00EC0321"/>
    <w:rsid w:val="00EC1694"/>
    <w:rsid w:val="00EC2918"/>
    <w:rsid w:val="00EC295B"/>
    <w:rsid w:val="00EC2BD8"/>
    <w:rsid w:val="00EC3ABB"/>
    <w:rsid w:val="00EC504B"/>
    <w:rsid w:val="00EC6024"/>
    <w:rsid w:val="00EC620F"/>
    <w:rsid w:val="00EC63F7"/>
    <w:rsid w:val="00EC726C"/>
    <w:rsid w:val="00EC7DCE"/>
    <w:rsid w:val="00ED00D2"/>
    <w:rsid w:val="00ED09E2"/>
    <w:rsid w:val="00ED0A35"/>
    <w:rsid w:val="00ED0B04"/>
    <w:rsid w:val="00ED2408"/>
    <w:rsid w:val="00ED317A"/>
    <w:rsid w:val="00ED342D"/>
    <w:rsid w:val="00ED3DF9"/>
    <w:rsid w:val="00ED3FCF"/>
    <w:rsid w:val="00ED4942"/>
    <w:rsid w:val="00ED50DE"/>
    <w:rsid w:val="00ED5BEF"/>
    <w:rsid w:val="00ED64B4"/>
    <w:rsid w:val="00EE018F"/>
    <w:rsid w:val="00EE076D"/>
    <w:rsid w:val="00EE0E00"/>
    <w:rsid w:val="00EE16A1"/>
    <w:rsid w:val="00EE192B"/>
    <w:rsid w:val="00EE1DC0"/>
    <w:rsid w:val="00EE39BF"/>
    <w:rsid w:val="00EE45F3"/>
    <w:rsid w:val="00EE5C95"/>
    <w:rsid w:val="00EE7CB0"/>
    <w:rsid w:val="00EF097F"/>
    <w:rsid w:val="00EF0B76"/>
    <w:rsid w:val="00EF0C5A"/>
    <w:rsid w:val="00EF1253"/>
    <w:rsid w:val="00EF159F"/>
    <w:rsid w:val="00EF161C"/>
    <w:rsid w:val="00EF1D2D"/>
    <w:rsid w:val="00EF2209"/>
    <w:rsid w:val="00EF23AD"/>
    <w:rsid w:val="00EF2E70"/>
    <w:rsid w:val="00EF32D5"/>
    <w:rsid w:val="00EF3DD8"/>
    <w:rsid w:val="00EF630C"/>
    <w:rsid w:val="00EF6FCE"/>
    <w:rsid w:val="00EF71A3"/>
    <w:rsid w:val="00EF791D"/>
    <w:rsid w:val="00EF7BD6"/>
    <w:rsid w:val="00F008E4"/>
    <w:rsid w:val="00F00A80"/>
    <w:rsid w:val="00F00DFB"/>
    <w:rsid w:val="00F017CC"/>
    <w:rsid w:val="00F02F8F"/>
    <w:rsid w:val="00F039BA"/>
    <w:rsid w:val="00F04B90"/>
    <w:rsid w:val="00F05AC1"/>
    <w:rsid w:val="00F05D14"/>
    <w:rsid w:val="00F06407"/>
    <w:rsid w:val="00F06A25"/>
    <w:rsid w:val="00F06EFD"/>
    <w:rsid w:val="00F06FF5"/>
    <w:rsid w:val="00F07B18"/>
    <w:rsid w:val="00F07BCC"/>
    <w:rsid w:val="00F1015A"/>
    <w:rsid w:val="00F1170F"/>
    <w:rsid w:val="00F11DB2"/>
    <w:rsid w:val="00F124AE"/>
    <w:rsid w:val="00F12F80"/>
    <w:rsid w:val="00F1320C"/>
    <w:rsid w:val="00F139CF"/>
    <w:rsid w:val="00F147D4"/>
    <w:rsid w:val="00F15584"/>
    <w:rsid w:val="00F15A68"/>
    <w:rsid w:val="00F170FC"/>
    <w:rsid w:val="00F173AD"/>
    <w:rsid w:val="00F17735"/>
    <w:rsid w:val="00F17C42"/>
    <w:rsid w:val="00F20547"/>
    <w:rsid w:val="00F20B95"/>
    <w:rsid w:val="00F20F45"/>
    <w:rsid w:val="00F211B0"/>
    <w:rsid w:val="00F2182E"/>
    <w:rsid w:val="00F219AF"/>
    <w:rsid w:val="00F21BED"/>
    <w:rsid w:val="00F22AC4"/>
    <w:rsid w:val="00F2317C"/>
    <w:rsid w:val="00F2327B"/>
    <w:rsid w:val="00F246A3"/>
    <w:rsid w:val="00F2519C"/>
    <w:rsid w:val="00F256C8"/>
    <w:rsid w:val="00F258D7"/>
    <w:rsid w:val="00F260D4"/>
    <w:rsid w:val="00F268E0"/>
    <w:rsid w:val="00F26BC7"/>
    <w:rsid w:val="00F26F3C"/>
    <w:rsid w:val="00F2795C"/>
    <w:rsid w:val="00F3041B"/>
    <w:rsid w:val="00F305DB"/>
    <w:rsid w:val="00F324E7"/>
    <w:rsid w:val="00F32A0B"/>
    <w:rsid w:val="00F32E72"/>
    <w:rsid w:val="00F3418D"/>
    <w:rsid w:val="00F34254"/>
    <w:rsid w:val="00F3598B"/>
    <w:rsid w:val="00F35F3E"/>
    <w:rsid w:val="00F360FD"/>
    <w:rsid w:val="00F374C4"/>
    <w:rsid w:val="00F374C5"/>
    <w:rsid w:val="00F3795A"/>
    <w:rsid w:val="00F417E6"/>
    <w:rsid w:val="00F43416"/>
    <w:rsid w:val="00F43612"/>
    <w:rsid w:val="00F466BC"/>
    <w:rsid w:val="00F477B1"/>
    <w:rsid w:val="00F47ECB"/>
    <w:rsid w:val="00F50A0F"/>
    <w:rsid w:val="00F519A9"/>
    <w:rsid w:val="00F529A0"/>
    <w:rsid w:val="00F529BA"/>
    <w:rsid w:val="00F542F0"/>
    <w:rsid w:val="00F54908"/>
    <w:rsid w:val="00F5650D"/>
    <w:rsid w:val="00F574C9"/>
    <w:rsid w:val="00F57788"/>
    <w:rsid w:val="00F57EAC"/>
    <w:rsid w:val="00F601D8"/>
    <w:rsid w:val="00F62392"/>
    <w:rsid w:val="00F62403"/>
    <w:rsid w:val="00F62622"/>
    <w:rsid w:val="00F628E3"/>
    <w:rsid w:val="00F63904"/>
    <w:rsid w:val="00F63BFC"/>
    <w:rsid w:val="00F63C9D"/>
    <w:rsid w:val="00F63ED3"/>
    <w:rsid w:val="00F64997"/>
    <w:rsid w:val="00F64B06"/>
    <w:rsid w:val="00F64FA2"/>
    <w:rsid w:val="00F65A5E"/>
    <w:rsid w:val="00F65D5B"/>
    <w:rsid w:val="00F663B4"/>
    <w:rsid w:val="00F6771C"/>
    <w:rsid w:val="00F67EE7"/>
    <w:rsid w:val="00F702A2"/>
    <w:rsid w:val="00F70AA2"/>
    <w:rsid w:val="00F726BC"/>
    <w:rsid w:val="00F72C11"/>
    <w:rsid w:val="00F72C7D"/>
    <w:rsid w:val="00F742D7"/>
    <w:rsid w:val="00F75012"/>
    <w:rsid w:val="00F76467"/>
    <w:rsid w:val="00F7727E"/>
    <w:rsid w:val="00F7750C"/>
    <w:rsid w:val="00F775CB"/>
    <w:rsid w:val="00F77634"/>
    <w:rsid w:val="00F80AE6"/>
    <w:rsid w:val="00F82E84"/>
    <w:rsid w:val="00F832BF"/>
    <w:rsid w:val="00F84842"/>
    <w:rsid w:val="00F85068"/>
    <w:rsid w:val="00F8533E"/>
    <w:rsid w:val="00F855AF"/>
    <w:rsid w:val="00F858A5"/>
    <w:rsid w:val="00F85C0B"/>
    <w:rsid w:val="00F87240"/>
    <w:rsid w:val="00F87982"/>
    <w:rsid w:val="00F905B1"/>
    <w:rsid w:val="00F918F6"/>
    <w:rsid w:val="00F942B1"/>
    <w:rsid w:val="00F9508B"/>
    <w:rsid w:val="00F971E4"/>
    <w:rsid w:val="00FA0A49"/>
    <w:rsid w:val="00FA1A5C"/>
    <w:rsid w:val="00FA1D90"/>
    <w:rsid w:val="00FA28DF"/>
    <w:rsid w:val="00FA28F9"/>
    <w:rsid w:val="00FA29A3"/>
    <w:rsid w:val="00FA32EF"/>
    <w:rsid w:val="00FA33E6"/>
    <w:rsid w:val="00FA3B43"/>
    <w:rsid w:val="00FA4AEC"/>
    <w:rsid w:val="00FA787B"/>
    <w:rsid w:val="00FB016F"/>
    <w:rsid w:val="00FB0673"/>
    <w:rsid w:val="00FB1A13"/>
    <w:rsid w:val="00FB1E40"/>
    <w:rsid w:val="00FB2ADE"/>
    <w:rsid w:val="00FB2C2D"/>
    <w:rsid w:val="00FB3661"/>
    <w:rsid w:val="00FB374D"/>
    <w:rsid w:val="00FB4586"/>
    <w:rsid w:val="00FB47BE"/>
    <w:rsid w:val="00FB47EE"/>
    <w:rsid w:val="00FB4BAE"/>
    <w:rsid w:val="00FB5BAC"/>
    <w:rsid w:val="00FB7028"/>
    <w:rsid w:val="00FB79FD"/>
    <w:rsid w:val="00FC0375"/>
    <w:rsid w:val="00FC0E6A"/>
    <w:rsid w:val="00FC32E0"/>
    <w:rsid w:val="00FC6BCD"/>
    <w:rsid w:val="00FC70F7"/>
    <w:rsid w:val="00FC7DFC"/>
    <w:rsid w:val="00FC7E50"/>
    <w:rsid w:val="00FD0E0D"/>
    <w:rsid w:val="00FD13FD"/>
    <w:rsid w:val="00FD3226"/>
    <w:rsid w:val="00FD35D4"/>
    <w:rsid w:val="00FD5340"/>
    <w:rsid w:val="00FD55B6"/>
    <w:rsid w:val="00FD58F6"/>
    <w:rsid w:val="00FD5C00"/>
    <w:rsid w:val="00FD5F69"/>
    <w:rsid w:val="00FD6030"/>
    <w:rsid w:val="00FD678F"/>
    <w:rsid w:val="00FD735C"/>
    <w:rsid w:val="00FD76A4"/>
    <w:rsid w:val="00FE0A49"/>
    <w:rsid w:val="00FE13EF"/>
    <w:rsid w:val="00FE1704"/>
    <w:rsid w:val="00FE272F"/>
    <w:rsid w:val="00FE37A9"/>
    <w:rsid w:val="00FE44DD"/>
    <w:rsid w:val="00FE4AB3"/>
    <w:rsid w:val="00FE4CD3"/>
    <w:rsid w:val="00FE6555"/>
    <w:rsid w:val="00FE65EA"/>
    <w:rsid w:val="00FE6B29"/>
    <w:rsid w:val="00FE758B"/>
    <w:rsid w:val="00FF0C2E"/>
    <w:rsid w:val="00FF11D0"/>
    <w:rsid w:val="00FF1226"/>
    <w:rsid w:val="00FF24ED"/>
    <w:rsid w:val="00FF335E"/>
    <w:rsid w:val="00FF3450"/>
    <w:rsid w:val="00FF6A15"/>
    <w:rsid w:val="00FF6C10"/>
    <w:rsid w:val="00FF709B"/>
    <w:rsid w:val="00FF72CC"/>
    <w:rsid w:val="00FF7471"/>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9E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2D"/>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2D"/>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1126965">
      <w:bodyDiv w:val="1"/>
      <w:marLeft w:val="0"/>
      <w:marRight w:val="0"/>
      <w:marTop w:val="0"/>
      <w:marBottom w:val="0"/>
      <w:divBdr>
        <w:top w:val="none" w:sz="0" w:space="0" w:color="auto"/>
        <w:left w:val="none" w:sz="0" w:space="0" w:color="auto"/>
        <w:bottom w:val="none" w:sz="0" w:space="0" w:color="auto"/>
        <w:right w:val="none" w:sz="0" w:space="0" w:color="auto"/>
      </w:divBdr>
      <w:divsChild>
        <w:div w:id="1282809947">
          <w:marLeft w:val="0"/>
          <w:marRight w:val="0"/>
          <w:marTop w:val="0"/>
          <w:marBottom w:val="0"/>
          <w:divBdr>
            <w:top w:val="none" w:sz="0" w:space="0" w:color="auto"/>
            <w:left w:val="none" w:sz="0" w:space="0" w:color="auto"/>
            <w:bottom w:val="none" w:sz="0" w:space="0" w:color="auto"/>
            <w:right w:val="none" w:sz="0" w:space="0" w:color="auto"/>
          </w:divBdr>
        </w:div>
        <w:div w:id="1219702886">
          <w:marLeft w:val="0"/>
          <w:marRight w:val="0"/>
          <w:marTop w:val="0"/>
          <w:marBottom w:val="0"/>
          <w:divBdr>
            <w:top w:val="none" w:sz="0" w:space="0" w:color="auto"/>
            <w:left w:val="none" w:sz="0" w:space="0" w:color="auto"/>
            <w:bottom w:val="none" w:sz="0" w:space="0" w:color="auto"/>
            <w:right w:val="none" w:sz="0" w:space="0" w:color="auto"/>
          </w:divBdr>
        </w:div>
        <w:div w:id="1561596276">
          <w:marLeft w:val="0"/>
          <w:marRight w:val="0"/>
          <w:marTop w:val="0"/>
          <w:marBottom w:val="0"/>
          <w:divBdr>
            <w:top w:val="none" w:sz="0" w:space="0" w:color="auto"/>
            <w:left w:val="none" w:sz="0" w:space="0" w:color="auto"/>
            <w:bottom w:val="none" w:sz="0" w:space="0" w:color="auto"/>
            <w:right w:val="none" w:sz="0" w:space="0" w:color="auto"/>
          </w:divBdr>
        </w:div>
        <w:div w:id="257951618">
          <w:marLeft w:val="0"/>
          <w:marRight w:val="0"/>
          <w:marTop w:val="0"/>
          <w:marBottom w:val="0"/>
          <w:divBdr>
            <w:top w:val="none" w:sz="0" w:space="0" w:color="auto"/>
            <w:left w:val="none" w:sz="0" w:space="0" w:color="auto"/>
            <w:bottom w:val="none" w:sz="0" w:space="0" w:color="auto"/>
            <w:right w:val="none" w:sz="0" w:space="0" w:color="auto"/>
          </w:divBdr>
        </w:div>
        <w:div w:id="352190483">
          <w:marLeft w:val="0"/>
          <w:marRight w:val="0"/>
          <w:marTop w:val="0"/>
          <w:marBottom w:val="0"/>
          <w:divBdr>
            <w:top w:val="none" w:sz="0" w:space="0" w:color="auto"/>
            <w:left w:val="none" w:sz="0" w:space="0" w:color="auto"/>
            <w:bottom w:val="none" w:sz="0" w:space="0" w:color="auto"/>
            <w:right w:val="none" w:sz="0" w:space="0" w:color="auto"/>
          </w:divBdr>
        </w:div>
        <w:div w:id="1938561247">
          <w:marLeft w:val="0"/>
          <w:marRight w:val="0"/>
          <w:marTop w:val="0"/>
          <w:marBottom w:val="0"/>
          <w:divBdr>
            <w:top w:val="none" w:sz="0" w:space="0" w:color="auto"/>
            <w:left w:val="none" w:sz="0" w:space="0" w:color="auto"/>
            <w:bottom w:val="none" w:sz="0" w:space="0" w:color="auto"/>
            <w:right w:val="none" w:sz="0" w:space="0" w:color="auto"/>
          </w:divBdr>
        </w:div>
        <w:div w:id="1069309111">
          <w:marLeft w:val="0"/>
          <w:marRight w:val="0"/>
          <w:marTop w:val="0"/>
          <w:marBottom w:val="0"/>
          <w:divBdr>
            <w:top w:val="none" w:sz="0" w:space="0" w:color="auto"/>
            <w:left w:val="none" w:sz="0" w:space="0" w:color="auto"/>
            <w:bottom w:val="none" w:sz="0" w:space="0" w:color="auto"/>
            <w:right w:val="none" w:sz="0" w:space="0" w:color="auto"/>
          </w:divBdr>
        </w:div>
        <w:div w:id="2015957823">
          <w:marLeft w:val="0"/>
          <w:marRight w:val="0"/>
          <w:marTop w:val="0"/>
          <w:marBottom w:val="0"/>
          <w:divBdr>
            <w:top w:val="none" w:sz="0" w:space="0" w:color="auto"/>
            <w:left w:val="none" w:sz="0" w:space="0" w:color="auto"/>
            <w:bottom w:val="none" w:sz="0" w:space="0" w:color="auto"/>
            <w:right w:val="none" w:sz="0" w:space="0" w:color="auto"/>
          </w:divBdr>
        </w:div>
        <w:div w:id="1857768056">
          <w:marLeft w:val="0"/>
          <w:marRight w:val="0"/>
          <w:marTop w:val="0"/>
          <w:marBottom w:val="0"/>
          <w:divBdr>
            <w:top w:val="none" w:sz="0" w:space="0" w:color="auto"/>
            <w:left w:val="none" w:sz="0" w:space="0" w:color="auto"/>
            <w:bottom w:val="none" w:sz="0" w:space="0" w:color="auto"/>
            <w:right w:val="none" w:sz="0" w:space="0" w:color="auto"/>
          </w:divBdr>
        </w:div>
      </w:divsChild>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10649412">
      <w:bodyDiv w:val="1"/>
      <w:marLeft w:val="0"/>
      <w:marRight w:val="0"/>
      <w:marTop w:val="0"/>
      <w:marBottom w:val="0"/>
      <w:divBdr>
        <w:top w:val="none" w:sz="0" w:space="0" w:color="auto"/>
        <w:left w:val="none" w:sz="0" w:space="0" w:color="auto"/>
        <w:bottom w:val="none" w:sz="0" w:space="0" w:color="auto"/>
        <w:right w:val="none" w:sz="0" w:space="0" w:color="auto"/>
      </w:divBdr>
    </w:div>
    <w:div w:id="11689245">
      <w:bodyDiv w:val="1"/>
      <w:marLeft w:val="0"/>
      <w:marRight w:val="0"/>
      <w:marTop w:val="0"/>
      <w:marBottom w:val="0"/>
      <w:divBdr>
        <w:top w:val="none" w:sz="0" w:space="0" w:color="auto"/>
        <w:left w:val="none" w:sz="0" w:space="0" w:color="auto"/>
        <w:bottom w:val="none" w:sz="0" w:space="0" w:color="auto"/>
        <w:right w:val="none" w:sz="0" w:space="0" w:color="auto"/>
      </w:divBdr>
    </w:div>
    <w:div w:id="13270631">
      <w:bodyDiv w:val="1"/>
      <w:marLeft w:val="0"/>
      <w:marRight w:val="0"/>
      <w:marTop w:val="0"/>
      <w:marBottom w:val="0"/>
      <w:divBdr>
        <w:top w:val="none" w:sz="0" w:space="0" w:color="auto"/>
        <w:left w:val="none" w:sz="0" w:space="0" w:color="auto"/>
        <w:bottom w:val="none" w:sz="0" w:space="0" w:color="auto"/>
        <w:right w:val="none" w:sz="0" w:space="0" w:color="auto"/>
      </w:divBdr>
      <w:divsChild>
        <w:div w:id="2044939381">
          <w:marLeft w:val="0"/>
          <w:marRight w:val="0"/>
          <w:marTop w:val="0"/>
          <w:marBottom w:val="0"/>
          <w:divBdr>
            <w:top w:val="none" w:sz="0" w:space="0" w:color="auto"/>
            <w:left w:val="none" w:sz="0" w:space="0" w:color="auto"/>
            <w:bottom w:val="none" w:sz="0" w:space="0" w:color="auto"/>
            <w:right w:val="none" w:sz="0" w:space="0" w:color="auto"/>
          </w:divBdr>
        </w:div>
        <w:div w:id="928541828">
          <w:marLeft w:val="0"/>
          <w:marRight w:val="0"/>
          <w:marTop w:val="0"/>
          <w:marBottom w:val="0"/>
          <w:divBdr>
            <w:top w:val="none" w:sz="0" w:space="0" w:color="auto"/>
            <w:left w:val="none" w:sz="0" w:space="0" w:color="auto"/>
            <w:bottom w:val="none" w:sz="0" w:space="0" w:color="auto"/>
            <w:right w:val="none" w:sz="0" w:space="0" w:color="auto"/>
          </w:divBdr>
        </w:div>
        <w:div w:id="792334826">
          <w:marLeft w:val="0"/>
          <w:marRight w:val="0"/>
          <w:marTop w:val="0"/>
          <w:marBottom w:val="0"/>
          <w:divBdr>
            <w:top w:val="none" w:sz="0" w:space="0" w:color="auto"/>
            <w:left w:val="none" w:sz="0" w:space="0" w:color="auto"/>
            <w:bottom w:val="none" w:sz="0" w:space="0" w:color="auto"/>
            <w:right w:val="none" w:sz="0" w:space="0" w:color="auto"/>
          </w:divBdr>
        </w:div>
        <w:div w:id="1184826895">
          <w:marLeft w:val="0"/>
          <w:marRight w:val="0"/>
          <w:marTop w:val="0"/>
          <w:marBottom w:val="0"/>
          <w:divBdr>
            <w:top w:val="none" w:sz="0" w:space="0" w:color="auto"/>
            <w:left w:val="none" w:sz="0" w:space="0" w:color="auto"/>
            <w:bottom w:val="none" w:sz="0" w:space="0" w:color="auto"/>
            <w:right w:val="none" w:sz="0" w:space="0" w:color="auto"/>
          </w:divBdr>
        </w:div>
        <w:div w:id="33238292">
          <w:marLeft w:val="0"/>
          <w:marRight w:val="0"/>
          <w:marTop w:val="0"/>
          <w:marBottom w:val="0"/>
          <w:divBdr>
            <w:top w:val="none" w:sz="0" w:space="0" w:color="auto"/>
            <w:left w:val="none" w:sz="0" w:space="0" w:color="auto"/>
            <w:bottom w:val="none" w:sz="0" w:space="0" w:color="auto"/>
            <w:right w:val="none" w:sz="0" w:space="0" w:color="auto"/>
          </w:divBdr>
        </w:div>
      </w:divsChild>
    </w:div>
    <w:div w:id="17389418">
      <w:bodyDiv w:val="1"/>
      <w:marLeft w:val="0"/>
      <w:marRight w:val="0"/>
      <w:marTop w:val="0"/>
      <w:marBottom w:val="0"/>
      <w:divBdr>
        <w:top w:val="none" w:sz="0" w:space="0" w:color="auto"/>
        <w:left w:val="none" w:sz="0" w:space="0" w:color="auto"/>
        <w:bottom w:val="none" w:sz="0" w:space="0" w:color="auto"/>
        <w:right w:val="none" w:sz="0" w:space="0" w:color="auto"/>
      </w:divBdr>
    </w:div>
    <w:div w:id="18508975">
      <w:bodyDiv w:val="1"/>
      <w:marLeft w:val="0"/>
      <w:marRight w:val="0"/>
      <w:marTop w:val="0"/>
      <w:marBottom w:val="0"/>
      <w:divBdr>
        <w:top w:val="none" w:sz="0" w:space="0" w:color="auto"/>
        <w:left w:val="none" w:sz="0" w:space="0" w:color="auto"/>
        <w:bottom w:val="none" w:sz="0" w:space="0" w:color="auto"/>
        <w:right w:val="none" w:sz="0" w:space="0" w:color="auto"/>
      </w:divBdr>
    </w:div>
    <w:div w:id="24982870">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27921276">
      <w:bodyDiv w:val="1"/>
      <w:marLeft w:val="0"/>
      <w:marRight w:val="0"/>
      <w:marTop w:val="0"/>
      <w:marBottom w:val="0"/>
      <w:divBdr>
        <w:top w:val="none" w:sz="0" w:space="0" w:color="auto"/>
        <w:left w:val="none" w:sz="0" w:space="0" w:color="auto"/>
        <w:bottom w:val="none" w:sz="0" w:space="0" w:color="auto"/>
        <w:right w:val="none" w:sz="0" w:space="0" w:color="auto"/>
      </w:divBdr>
    </w:div>
    <w:div w:id="30225709">
      <w:bodyDiv w:val="1"/>
      <w:marLeft w:val="0"/>
      <w:marRight w:val="0"/>
      <w:marTop w:val="0"/>
      <w:marBottom w:val="0"/>
      <w:divBdr>
        <w:top w:val="none" w:sz="0" w:space="0" w:color="auto"/>
        <w:left w:val="none" w:sz="0" w:space="0" w:color="auto"/>
        <w:bottom w:val="none" w:sz="0" w:space="0" w:color="auto"/>
        <w:right w:val="none" w:sz="0" w:space="0" w:color="auto"/>
      </w:divBdr>
    </w:div>
    <w:div w:id="34159202">
      <w:bodyDiv w:val="1"/>
      <w:marLeft w:val="0"/>
      <w:marRight w:val="0"/>
      <w:marTop w:val="0"/>
      <w:marBottom w:val="0"/>
      <w:divBdr>
        <w:top w:val="none" w:sz="0" w:space="0" w:color="auto"/>
        <w:left w:val="none" w:sz="0" w:space="0" w:color="auto"/>
        <w:bottom w:val="none" w:sz="0" w:space="0" w:color="auto"/>
        <w:right w:val="none" w:sz="0" w:space="0" w:color="auto"/>
      </w:divBdr>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9941702">
      <w:bodyDiv w:val="1"/>
      <w:marLeft w:val="0"/>
      <w:marRight w:val="0"/>
      <w:marTop w:val="0"/>
      <w:marBottom w:val="0"/>
      <w:divBdr>
        <w:top w:val="none" w:sz="0" w:space="0" w:color="auto"/>
        <w:left w:val="none" w:sz="0" w:space="0" w:color="auto"/>
        <w:bottom w:val="none" w:sz="0" w:space="0" w:color="auto"/>
        <w:right w:val="none" w:sz="0" w:space="0" w:color="auto"/>
      </w:divBdr>
    </w:div>
    <w:div w:id="41248853">
      <w:bodyDiv w:val="1"/>
      <w:marLeft w:val="0"/>
      <w:marRight w:val="0"/>
      <w:marTop w:val="0"/>
      <w:marBottom w:val="0"/>
      <w:divBdr>
        <w:top w:val="none" w:sz="0" w:space="0" w:color="auto"/>
        <w:left w:val="none" w:sz="0" w:space="0" w:color="auto"/>
        <w:bottom w:val="none" w:sz="0" w:space="0" w:color="auto"/>
        <w:right w:val="none" w:sz="0" w:space="0" w:color="auto"/>
      </w:divBdr>
    </w:div>
    <w:div w:id="41562109">
      <w:bodyDiv w:val="1"/>
      <w:marLeft w:val="0"/>
      <w:marRight w:val="0"/>
      <w:marTop w:val="0"/>
      <w:marBottom w:val="0"/>
      <w:divBdr>
        <w:top w:val="none" w:sz="0" w:space="0" w:color="auto"/>
        <w:left w:val="none" w:sz="0" w:space="0" w:color="auto"/>
        <w:bottom w:val="none" w:sz="0" w:space="0" w:color="auto"/>
        <w:right w:val="none" w:sz="0" w:space="0" w:color="auto"/>
      </w:divBdr>
    </w:div>
    <w:div w:id="42363587">
      <w:bodyDiv w:val="1"/>
      <w:marLeft w:val="0"/>
      <w:marRight w:val="0"/>
      <w:marTop w:val="0"/>
      <w:marBottom w:val="0"/>
      <w:divBdr>
        <w:top w:val="none" w:sz="0" w:space="0" w:color="auto"/>
        <w:left w:val="none" w:sz="0" w:space="0" w:color="auto"/>
        <w:bottom w:val="none" w:sz="0" w:space="0" w:color="auto"/>
        <w:right w:val="none" w:sz="0" w:space="0" w:color="auto"/>
      </w:divBdr>
    </w:div>
    <w:div w:id="44261952">
      <w:bodyDiv w:val="1"/>
      <w:marLeft w:val="0"/>
      <w:marRight w:val="0"/>
      <w:marTop w:val="0"/>
      <w:marBottom w:val="0"/>
      <w:divBdr>
        <w:top w:val="none" w:sz="0" w:space="0" w:color="auto"/>
        <w:left w:val="none" w:sz="0" w:space="0" w:color="auto"/>
        <w:bottom w:val="none" w:sz="0" w:space="0" w:color="auto"/>
        <w:right w:val="none" w:sz="0" w:space="0" w:color="auto"/>
      </w:divBdr>
    </w:div>
    <w:div w:id="44302387">
      <w:bodyDiv w:val="1"/>
      <w:marLeft w:val="0"/>
      <w:marRight w:val="0"/>
      <w:marTop w:val="0"/>
      <w:marBottom w:val="0"/>
      <w:divBdr>
        <w:top w:val="none" w:sz="0" w:space="0" w:color="auto"/>
        <w:left w:val="none" w:sz="0" w:space="0" w:color="auto"/>
        <w:bottom w:val="none" w:sz="0" w:space="0" w:color="auto"/>
        <w:right w:val="none" w:sz="0" w:space="0" w:color="auto"/>
      </w:divBdr>
    </w:div>
    <w:div w:id="45029364">
      <w:bodyDiv w:val="1"/>
      <w:marLeft w:val="0"/>
      <w:marRight w:val="0"/>
      <w:marTop w:val="0"/>
      <w:marBottom w:val="0"/>
      <w:divBdr>
        <w:top w:val="none" w:sz="0" w:space="0" w:color="auto"/>
        <w:left w:val="none" w:sz="0" w:space="0" w:color="auto"/>
        <w:bottom w:val="none" w:sz="0" w:space="0" w:color="auto"/>
        <w:right w:val="none" w:sz="0" w:space="0" w:color="auto"/>
      </w:divBdr>
    </w:div>
    <w:div w:id="47072555">
      <w:bodyDiv w:val="1"/>
      <w:marLeft w:val="0"/>
      <w:marRight w:val="0"/>
      <w:marTop w:val="0"/>
      <w:marBottom w:val="0"/>
      <w:divBdr>
        <w:top w:val="none" w:sz="0" w:space="0" w:color="auto"/>
        <w:left w:val="none" w:sz="0" w:space="0" w:color="auto"/>
        <w:bottom w:val="none" w:sz="0" w:space="0" w:color="auto"/>
        <w:right w:val="none" w:sz="0" w:space="0" w:color="auto"/>
      </w:divBdr>
    </w:div>
    <w:div w:id="47992885">
      <w:bodyDiv w:val="1"/>
      <w:marLeft w:val="0"/>
      <w:marRight w:val="0"/>
      <w:marTop w:val="0"/>
      <w:marBottom w:val="0"/>
      <w:divBdr>
        <w:top w:val="none" w:sz="0" w:space="0" w:color="auto"/>
        <w:left w:val="none" w:sz="0" w:space="0" w:color="auto"/>
        <w:bottom w:val="none" w:sz="0" w:space="0" w:color="auto"/>
        <w:right w:val="none" w:sz="0" w:space="0" w:color="auto"/>
      </w:divBdr>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5511710">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1560172">
      <w:bodyDiv w:val="1"/>
      <w:marLeft w:val="0"/>
      <w:marRight w:val="0"/>
      <w:marTop w:val="0"/>
      <w:marBottom w:val="0"/>
      <w:divBdr>
        <w:top w:val="none" w:sz="0" w:space="0" w:color="auto"/>
        <w:left w:val="none" w:sz="0" w:space="0" w:color="auto"/>
        <w:bottom w:val="none" w:sz="0" w:space="0" w:color="auto"/>
        <w:right w:val="none" w:sz="0" w:space="0" w:color="auto"/>
      </w:divBdr>
      <w:divsChild>
        <w:div w:id="1889148255">
          <w:marLeft w:val="0"/>
          <w:marRight w:val="0"/>
          <w:marTop w:val="0"/>
          <w:marBottom w:val="0"/>
          <w:divBdr>
            <w:top w:val="none" w:sz="0" w:space="0" w:color="auto"/>
            <w:left w:val="none" w:sz="0" w:space="0" w:color="auto"/>
            <w:bottom w:val="none" w:sz="0" w:space="0" w:color="auto"/>
            <w:right w:val="none" w:sz="0" w:space="0" w:color="auto"/>
          </w:divBdr>
        </w:div>
        <w:div w:id="1221599975">
          <w:marLeft w:val="0"/>
          <w:marRight w:val="0"/>
          <w:marTop w:val="0"/>
          <w:marBottom w:val="0"/>
          <w:divBdr>
            <w:top w:val="none" w:sz="0" w:space="0" w:color="auto"/>
            <w:left w:val="none" w:sz="0" w:space="0" w:color="auto"/>
            <w:bottom w:val="none" w:sz="0" w:space="0" w:color="auto"/>
            <w:right w:val="none" w:sz="0" w:space="0" w:color="auto"/>
          </w:divBdr>
        </w:div>
        <w:div w:id="197132778">
          <w:marLeft w:val="0"/>
          <w:marRight w:val="0"/>
          <w:marTop w:val="0"/>
          <w:marBottom w:val="0"/>
          <w:divBdr>
            <w:top w:val="none" w:sz="0" w:space="0" w:color="auto"/>
            <w:left w:val="none" w:sz="0" w:space="0" w:color="auto"/>
            <w:bottom w:val="none" w:sz="0" w:space="0" w:color="auto"/>
            <w:right w:val="none" w:sz="0" w:space="0" w:color="auto"/>
          </w:divBdr>
        </w:div>
        <w:div w:id="131021729">
          <w:marLeft w:val="0"/>
          <w:marRight w:val="0"/>
          <w:marTop w:val="0"/>
          <w:marBottom w:val="0"/>
          <w:divBdr>
            <w:top w:val="none" w:sz="0" w:space="0" w:color="auto"/>
            <w:left w:val="none" w:sz="0" w:space="0" w:color="auto"/>
            <w:bottom w:val="none" w:sz="0" w:space="0" w:color="auto"/>
            <w:right w:val="none" w:sz="0" w:space="0" w:color="auto"/>
          </w:divBdr>
        </w:div>
        <w:div w:id="838811897">
          <w:marLeft w:val="0"/>
          <w:marRight w:val="0"/>
          <w:marTop w:val="0"/>
          <w:marBottom w:val="0"/>
          <w:divBdr>
            <w:top w:val="none" w:sz="0" w:space="0" w:color="auto"/>
            <w:left w:val="none" w:sz="0" w:space="0" w:color="auto"/>
            <w:bottom w:val="none" w:sz="0" w:space="0" w:color="auto"/>
            <w:right w:val="none" w:sz="0" w:space="0" w:color="auto"/>
          </w:divBdr>
        </w:div>
        <w:div w:id="833380205">
          <w:marLeft w:val="0"/>
          <w:marRight w:val="0"/>
          <w:marTop w:val="0"/>
          <w:marBottom w:val="0"/>
          <w:divBdr>
            <w:top w:val="none" w:sz="0" w:space="0" w:color="auto"/>
            <w:left w:val="none" w:sz="0" w:space="0" w:color="auto"/>
            <w:bottom w:val="none" w:sz="0" w:space="0" w:color="auto"/>
            <w:right w:val="none" w:sz="0" w:space="0" w:color="auto"/>
          </w:divBdr>
        </w:div>
      </w:divsChild>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05445">
      <w:bodyDiv w:val="1"/>
      <w:marLeft w:val="0"/>
      <w:marRight w:val="0"/>
      <w:marTop w:val="0"/>
      <w:marBottom w:val="0"/>
      <w:divBdr>
        <w:top w:val="none" w:sz="0" w:space="0" w:color="auto"/>
        <w:left w:val="none" w:sz="0" w:space="0" w:color="auto"/>
        <w:bottom w:val="none" w:sz="0" w:space="0" w:color="auto"/>
        <w:right w:val="none" w:sz="0" w:space="0" w:color="auto"/>
      </w:divBdr>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3628796">
      <w:bodyDiv w:val="1"/>
      <w:marLeft w:val="0"/>
      <w:marRight w:val="0"/>
      <w:marTop w:val="0"/>
      <w:marBottom w:val="0"/>
      <w:divBdr>
        <w:top w:val="none" w:sz="0" w:space="0" w:color="auto"/>
        <w:left w:val="none" w:sz="0" w:space="0" w:color="auto"/>
        <w:bottom w:val="none" w:sz="0" w:space="0" w:color="auto"/>
        <w:right w:val="none" w:sz="0" w:space="0" w:color="auto"/>
      </w:divBdr>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77948435">
      <w:bodyDiv w:val="1"/>
      <w:marLeft w:val="0"/>
      <w:marRight w:val="0"/>
      <w:marTop w:val="0"/>
      <w:marBottom w:val="0"/>
      <w:divBdr>
        <w:top w:val="none" w:sz="0" w:space="0" w:color="auto"/>
        <w:left w:val="none" w:sz="0" w:space="0" w:color="auto"/>
        <w:bottom w:val="none" w:sz="0" w:space="0" w:color="auto"/>
        <w:right w:val="none" w:sz="0" w:space="0" w:color="auto"/>
      </w:divBdr>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1414762">
      <w:bodyDiv w:val="1"/>
      <w:marLeft w:val="0"/>
      <w:marRight w:val="0"/>
      <w:marTop w:val="0"/>
      <w:marBottom w:val="0"/>
      <w:divBdr>
        <w:top w:val="none" w:sz="0" w:space="0" w:color="auto"/>
        <w:left w:val="none" w:sz="0" w:space="0" w:color="auto"/>
        <w:bottom w:val="none" w:sz="0" w:space="0" w:color="auto"/>
        <w:right w:val="none" w:sz="0" w:space="0" w:color="auto"/>
      </w:divBdr>
    </w:div>
    <w:div w:id="81609409">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86771123">
      <w:bodyDiv w:val="1"/>
      <w:marLeft w:val="0"/>
      <w:marRight w:val="0"/>
      <w:marTop w:val="0"/>
      <w:marBottom w:val="0"/>
      <w:divBdr>
        <w:top w:val="none" w:sz="0" w:space="0" w:color="auto"/>
        <w:left w:val="none" w:sz="0" w:space="0" w:color="auto"/>
        <w:bottom w:val="none" w:sz="0" w:space="0" w:color="auto"/>
        <w:right w:val="none" w:sz="0" w:space="0" w:color="auto"/>
      </w:divBdr>
    </w:div>
    <w:div w:id="87628778">
      <w:bodyDiv w:val="1"/>
      <w:marLeft w:val="0"/>
      <w:marRight w:val="0"/>
      <w:marTop w:val="0"/>
      <w:marBottom w:val="0"/>
      <w:divBdr>
        <w:top w:val="none" w:sz="0" w:space="0" w:color="auto"/>
        <w:left w:val="none" w:sz="0" w:space="0" w:color="auto"/>
        <w:bottom w:val="none" w:sz="0" w:space="0" w:color="auto"/>
        <w:right w:val="none" w:sz="0" w:space="0" w:color="auto"/>
      </w:divBdr>
    </w:div>
    <w:div w:id="93676622">
      <w:bodyDiv w:val="1"/>
      <w:marLeft w:val="0"/>
      <w:marRight w:val="0"/>
      <w:marTop w:val="0"/>
      <w:marBottom w:val="0"/>
      <w:divBdr>
        <w:top w:val="none" w:sz="0" w:space="0" w:color="auto"/>
        <w:left w:val="none" w:sz="0" w:space="0" w:color="auto"/>
        <w:bottom w:val="none" w:sz="0" w:space="0" w:color="auto"/>
        <w:right w:val="none" w:sz="0" w:space="0" w:color="auto"/>
      </w:divBdr>
    </w:div>
    <w:div w:id="100034975">
      <w:bodyDiv w:val="1"/>
      <w:marLeft w:val="0"/>
      <w:marRight w:val="0"/>
      <w:marTop w:val="0"/>
      <w:marBottom w:val="0"/>
      <w:divBdr>
        <w:top w:val="none" w:sz="0" w:space="0" w:color="auto"/>
        <w:left w:val="none" w:sz="0" w:space="0" w:color="auto"/>
        <w:bottom w:val="none" w:sz="0" w:space="0" w:color="auto"/>
        <w:right w:val="none" w:sz="0" w:space="0" w:color="auto"/>
      </w:divBdr>
      <w:divsChild>
        <w:div w:id="656105445">
          <w:marLeft w:val="0"/>
          <w:marRight w:val="0"/>
          <w:marTop w:val="0"/>
          <w:marBottom w:val="0"/>
          <w:divBdr>
            <w:top w:val="none" w:sz="0" w:space="0" w:color="auto"/>
            <w:left w:val="none" w:sz="0" w:space="0" w:color="auto"/>
            <w:bottom w:val="none" w:sz="0" w:space="0" w:color="auto"/>
            <w:right w:val="none" w:sz="0" w:space="0" w:color="auto"/>
          </w:divBdr>
          <w:divsChild>
            <w:div w:id="541481731">
              <w:marLeft w:val="0"/>
              <w:marRight w:val="0"/>
              <w:marTop w:val="0"/>
              <w:marBottom w:val="0"/>
              <w:divBdr>
                <w:top w:val="none" w:sz="0" w:space="0" w:color="auto"/>
                <w:left w:val="none" w:sz="0" w:space="0" w:color="auto"/>
                <w:bottom w:val="none" w:sz="0" w:space="0" w:color="auto"/>
                <w:right w:val="none" w:sz="0" w:space="0" w:color="auto"/>
              </w:divBdr>
              <w:divsChild>
                <w:div w:id="9531567">
                  <w:marLeft w:val="0"/>
                  <w:marRight w:val="0"/>
                  <w:marTop w:val="0"/>
                  <w:marBottom w:val="0"/>
                  <w:divBdr>
                    <w:top w:val="none" w:sz="0" w:space="0" w:color="auto"/>
                    <w:left w:val="none" w:sz="0" w:space="0" w:color="auto"/>
                    <w:bottom w:val="none" w:sz="0" w:space="0" w:color="auto"/>
                    <w:right w:val="none" w:sz="0" w:space="0" w:color="auto"/>
                  </w:divBdr>
                  <w:divsChild>
                    <w:div w:id="1826361505">
                      <w:marLeft w:val="0"/>
                      <w:marRight w:val="0"/>
                      <w:marTop w:val="0"/>
                      <w:marBottom w:val="0"/>
                      <w:divBdr>
                        <w:top w:val="none" w:sz="0" w:space="0" w:color="auto"/>
                        <w:left w:val="none" w:sz="0" w:space="0" w:color="auto"/>
                        <w:bottom w:val="none" w:sz="0" w:space="0" w:color="auto"/>
                        <w:right w:val="none" w:sz="0" w:space="0" w:color="auto"/>
                      </w:divBdr>
                      <w:divsChild>
                        <w:div w:id="1885873251">
                          <w:marLeft w:val="0"/>
                          <w:marRight w:val="0"/>
                          <w:marTop w:val="0"/>
                          <w:marBottom w:val="0"/>
                          <w:divBdr>
                            <w:top w:val="none" w:sz="0" w:space="0" w:color="auto"/>
                            <w:left w:val="none" w:sz="0" w:space="0" w:color="auto"/>
                            <w:bottom w:val="none" w:sz="0" w:space="0" w:color="auto"/>
                            <w:right w:val="none" w:sz="0" w:space="0" w:color="auto"/>
                          </w:divBdr>
                          <w:divsChild>
                            <w:div w:id="190146003">
                              <w:marLeft w:val="0"/>
                              <w:marRight w:val="0"/>
                              <w:marTop w:val="0"/>
                              <w:marBottom w:val="0"/>
                              <w:divBdr>
                                <w:top w:val="none" w:sz="0" w:space="0" w:color="auto"/>
                                <w:left w:val="none" w:sz="0" w:space="0" w:color="auto"/>
                                <w:bottom w:val="none" w:sz="0" w:space="0" w:color="auto"/>
                                <w:right w:val="none" w:sz="0" w:space="0" w:color="auto"/>
                              </w:divBdr>
                              <w:divsChild>
                                <w:div w:id="1324233835">
                                  <w:marLeft w:val="0"/>
                                  <w:marRight w:val="0"/>
                                  <w:marTop w:val="0"/>
                                  <w:marBottom w:val="0"/>
                                  <w:divBdr>
                                    <w:top w:val="none" w:sz="0" w:space="0" w:color="auto"/>
                                    <w:left w:val="none" w:sz="0" w:space="0" w:color="auto"/>
                                    <w:bottom w:val="none" w:sz="0" w:space="0" w:color="auto"/>
                                    <w:right w:val="none" w:sz="0" w:space="0" w:color="auto"/>
                                  </w:divBdr>
                                  <w:divsChild>
                                    <w:div w:id="1116365803">
                                      <w:marLeft w:val="0"/>
                                      <w:marRight w:val="0"/>
                                      <w:marTop w:val="0"/>
                                      <w:marBottom w:val="0"/>
                                      <w:divBdr>
                                        <w:top w:val="none" w:sz="0" w:space="0" w:color="auto"/>
                                        <w:left w:val="none" w:sz="0" w:space="0" w:color="auto"/>
                                        <w:bottom w:val="none" w:sz="0" w:space="0" w:color="auto"/>
                                        <w:right w:val="none" w:sz="0" w:space="0" w:color="auto"/>
                                      </w:divBdr>
                                      <w:divsChild>
                                        <w:div w:id="1810122982">
                                          <w:marLeft w:val="0"/>
                                          <w:marRight w:val="0"/>
                                          <w:marTop w:val="0"/>
                                          <w:marBottom w:val="0"/>
                                          <w:divBdr>
                                            <w:top w:val="none" w:sz="0" w:space="0" w:color="auto"/>
                                            <w:left w:val="none" w:sz="0" w:space="0" w:color="auto"/>
                                            <w:bottom w:val="none" w:sz="0" w:space="0" w:color="auto"/>
                                            <w:right w:val="none" w:sz="0" w:space="0" w:color="auto"/>
                                          </w:divBdr>
                                          <w:divsChild>
                                            <w:div w:id="124545698">
                                              <w:marLeft w:val="0"/>
                                              <w:marRight w:val="0"/>
                                              <w:marTop w:val="0"/>
                                              <w:marBottom w:val="0"/>
                                              <w:divBdr>
                                                <w:top w:val="none" w:sz="0" w:space="0" w:color="auto"/>
                                                <w:left w:val="none" w:sz="0" w:space="0" w:color="auto"/>
                                                <w:bottom w:val="none" w:sz="0" w:space="0" w:color="auto"/>
                                                <w:right w:val="none" w:sz="0" w:space="0" w:color="auto"/>
                                              </w:divBdr>
                                              <w:divsChild>
                                                <w:div w:id="1598101402">
                                                  <w:marLeft w:val="0"/>
                                                  <w:marRight w:val="0"/>
                                                  <w:marTop w:val="0"/>
                                                  <w:marBottom w:val="0"/>
                                                  <w:divBdr>
                                                    <w:top w:val="none" w:sz="0" w:space="0" w:color="auto"/>
                                                    <w:left w:val="none" w:sz="0" w:space="0" w:color="auto"/>
                                                    <w:bottom w:val="none" w:sz="0" w:space="0" w:color="auto"/>
                                                    <w:right w:val="none" w:sz="0" w:space="0" w:color="auto"/>
                                                  </w:divBdr>
                                                  <w:divsChild>
                                                    <w:div w:id="1385107149">
                                                      <w:marLeft w:val="0"/>
                                                      <w:marRight w:val="0"/>
                                                      <w:marTop w:val="0"/>
                                                      <w:marBottom w:val="0"/>
                                                      <w:divBdr>
                                                        <w:top w:val="none" w:sz="0" w:space="0" w:color="auto"/>
                                                        <w:left w:val="none" w:sz="0" w:space="0" w:color="auto"/>
                                                        <w:bottom w:val="none" w:sz="0" w:space="0" w:color="auto"/>
                                                        <w:right w:val="none" w:sz="0" w:space="0" w:color="auto"/>
                                                      </w:divBdr>
                                                      <w:divsChild>
                                                        <w:div w:id="431433973">
                                                          <w:marLeft w:val="0"/>
                                                          <w:marRight w:val="0"/>
                                                          <w:marTop w:val="0"/>
                                                          <w:marBottom w:val="0"/>
                                                          <w:divBdr>
                                                            <w:top w:val="none" w:sz="0" w:space="0" w:color="auto"/>
                                                            <w:left w:val="none" w:sz="0" w:space="0" w:color="auto"/>
                                                            <w:bottom w:val="none" w:sz="0" w:space="0" w:color="auto"/>
                                                            <w:right w:val="none" w:sz="0" w:space="0" w:color="auto"/>
                                                          </w:divBdr>
                                                          <w:divsChild>
                                                            <w:div w:id="1878815516">
                                                              <w:marLeft w:val="0"/>
                                                              <w:marRight w:val="0"/>
                                                              <w:marTop w:val="0"/>
                                                              <w:marBottom w:val="0"/>
                                                              <w:divBdr>
                                                                <w:top w:val="none" w:sz="0" w:space="0" w:color="auto"/>
                                                                <w:left w:val="none" w:sz="0" w:space="0" w:color="auto"/>
                                                                <w:bottom w:val="none" w:sz="0" w:space="0" w:color="auto"/>
                                                                <w:right w:val="none" w:sz="0" w:space="0" w:color="auto"/>
                                                              </w:divBdr>
                                                              <w:divsChild>
                                                                <w:div w:id="1024986996">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29062">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06045613">
      <w:bodyDiv w:val="1"/>
      <w:marLeft w:val="0"/>
      <w:marRight w:val="0"/>
      <w:marTop w:val="0"/>
      <w:marBottom w:val="0"/>
      <w:divBdr>
        <w:top w:val="none" w:sz="0" w:space="0" w:color="auto"/>
        <w:left w:val="none" w:sz="0" w:space="0" w:color="auto"/>
        <w:bottom w:val="none" w:sz="0" w:space="0" w:color="auto"/>
        <w:right w:val="none" w:sz="0" w:space="0" w:color="auto"/>
      </w:divBdr>
    </w:div>
    <w:div w:id="108934124">
      <w:bodyDiv w:val="1"/>
      <w:marLeft w:val="0"/>
      <w:marRight w:val="0"/>
      <w:marTop w:val="0"/>
      <w:marBottom w:val="0"/>
      <w:divBdr>
        <w:top w:val="none" w:sz="0" w:space="0" w:color="auto"/>
        <w:left w:val="none" w:sz="0" w:space="0" w:color="auto"/>
        <w:bottom w:val="none" w:sz="0" w:space="0" w:color="auto"/>
        <w:right w:val="none" w:sz="0" w:space="0" w:color="auto"/>
      </w:divBdr>
    </w:div>
    <w:div w:id="110248884">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453152">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3356375">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29787058">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2816206">
      <w:bodyDiv w:val="1"/>
      <w:marLeft w:val="0"/>
      <w:marRight w:val="0"/>
      <w:marTop w:val="0"/>
      <w:marBottom w:val="0"/>
      <w:divBdr>
        <w:top w:val="none" w:sz="0" w:space="0" w:color="auto"/>
        <w:left w:val="none" w:sz="0" w:space="0" w:color="auto"/>
        <w:bottom w:val="none" w:sz="0" w:space="0" w:color="auto"/>
        <w:right w:val="none" w:sz="0" w:space="0" w:color="auto"/>
      </w:divBdr>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44511154">
      <w:bodyDiv w:val="1"/>
      <w:marLeft w:val="0"/>
      <w:marRight w:val="0"/>
      <w:marTop w:val="0"/>
      <w:marBottom w:val="0"/>
      <w:divBdr>
        <w:top w:val="none" w:sz="0" w:space="0" w:color="auto"/>
        <w:left w:val="none" w:sz="0" w:space="0" w:color="auto"/>
        <w:bottom w:val="none" w:sz="0" w:space="0" w:color="auto"/>
        <w:right w:val="none" w:sz="0" w:space="0" w:color="auto"/>
      </w:divBdr>
    </w:div>
    <w:div w:id="149643298">
      <w:bodyDiv w:val="1"/>
      <w:marLeft w:val="0"/>
      <w:marRight w:val="0"/>
      <w:marTop w:val="0"/>
      <w:marBottom w:val="0"/>
      <w:divBdr>
        <w:top w:val="none" w:sz="0" w:space="0" w:color="auto"/>
        <w:left w:val="none" w:sz="0" w:space="0" w:color="auto"/>
        <w:bottom w:val="none" w:sz="0" w:space="0" w:color="auto"/>
        <w:right w:val="none" w:sz="0" w:space="0" w:color="auto"/>
      </w:divBdr>
    </w:div>
    <w:div w:id="151147397">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2794487">
      <w:bodyDiv w:val="1"/>
      <w:marLeft w:val="0"/>
      <w:marRight w:val="0"/>
      <w:marTop w:val="0"/>
      <w:marBottom w:val="0"/>
      <w:divBdr>
        <w:top w:val="none" w:sz="0" w:space="0" w:color="auto"/>
        <w:left w:val="none" w:sz="0" w:space="0" w:color="auto"/>
        <w:bottom w:val="none" w:sz="0" w:space="0" w:color="auto"/>
        <w:right w:val="none" w:sz="0" w:space="0" w:color="auto"/>
      </w:divBdr>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418403">
      <w:bodyDiv w:val="1"/>
      <w:marLeft w:val="0"/>
      <w:marRight w:val="0"/>
      <w:marTop w:val="0"/>
      <w:marBottom w:val="0"/>
      <w:divBdr>
        <w:top w:val="none" w:sz="0" w:space="0" w:color="auto"/>
        <w:left w:val="none" w:sz="0" w:space="0" w:color="auto"/>
        <w:bottom w:val="none" w:sz="0" w:space="0" w:color="auto"/>
        <w:right w:val="none" w:sz="0" w:space="0" w:color="auto"/>
      </w:divBdr>
    </w:div>
    <w:div w:id="156196214">
      <w:bodyDiv w:val="1"/>
      <w:marLeft w:val="0"/>
      <w:marRight w:val="0"/>
      <w:marTop w:val="0"/>
      <w:marBottom w:val="0"/>
      <w:divBdr>
        <w:top w:val="none" w:sz="0" w:space="0" w:color="auto"/>
        <w:left w:val="none" w:sz="0" w:space="0" w:color="auto"/>
        <w:bottom w:val="none" w:sz="0" w:space="0" w:color="auto"/>
        <w:right w:val="none" w:sz="0" w:space="0" w:color="auto"/>
      </w:divBdr>
    </w:div>
    <w:div w:id="157427272">
      <w:bodyDiv w:val="1"/>
      <w:marLeft w:val="0"/>
      <w:marRight w:val="0"/>
      <w:marTop w:val="0"/>
      <w:marBottom w:val="0"/>
      <w:divBdr>
        <w:top w:val="none" w:sz="0" w:space="0" w:color="auto"/>
        <w:left w:val="none" w:sz="0" w:space="0" w:color="auto"/>
        <w:bottom w:val="none" w:sz="0" w:space="0" w:color="auto"/>
        <w:right w:val="none" w:sz="0" w:space="0" w:color="auto"/>
      </w:divBdr>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74996670">
      <w:bodyDiv w:val="1"/>
      <w:marLeft w:val="0"/>
      <w:marRight w:val="0"/>
      <w:marTop w:val="0"/>
      <w:marBottom w:val="0"/>
      <w:divBdr>
        <w:top w:val="none" w:sz="0" w:space="0" w:color="auto"/>
        <w:left w:val="none" w:sz="0" w:space="0" w:color="auto"/>
        <w:bottom w:val="none" w:sz="0" w:space="0" w:color="auto"/>
        <w:right w:val="none" w:sz="0" w:space="0" w:color="auto"/>
      </w:divBdr>
    </w:div>
    <w:div w:id="175267880">
      <w:bodyDiv w:val="1"/>
      <w:marLeft w:val="0"/>
      <w:marRight w:val="0"/>
      <w:marTop w:val="0"/>
      <w:marBottom w:val="0"/>
      <w:divBdr>
        <w:top w:val="none" w:sz="0" w:space="0" w:color="auto"/>
        <w:left w:val="none" w:sz="0" w:space="0" w:color="auto"/>
        <w:bottom w:val="none" w:sz="0" w:space="0" w:color="auto"/>
        <w:right w:val="none" w:sz="0" w:space="0" w:color="auto"/>
      </w:divBdr>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2937978">
      <w:bodyDiv w:val="1"/>
      <w:marLeft w:val="0"/>
      <w:marRight w:val="0"/>
      <w:marTop w:val="0"/>
      <w:marBottom w:val="0"/>
      <w:divBdr>
        <w:top w:val="none" w:sz="0" w:space="0" w:color="auto"/>
        <w:left w:val="none" w:sz="0" w:space="0" w:color="auto"/>
        <w:bottom w:val="none" w:sz="0" w:space="0" w:color="auto"/>
        <w:right w:val="none" w:sz="0" w:space="0" w:color="auto"/>
      </w:divBdr>
    </w:div>
    <w:div w:id="184637459">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88224698">
      <w:bodyDiv w:val="1"/>
      <w:marLeft w:val="0"/>
      <w:marRight w:val="0"/>
      <w:marTop w:val="0"/>
      <w:marBottom w:val="0"/>
      <w:divBdr>
        <w:top w:val="none" w:sz="0" w:space="0" w:color="auto"/>
        <w:left w:val="none" w:sz="0" w:space="0" w:color="auto"/>
        <w:bottom w:val="none" w:sz="0" w:space="0" w:color="auto"/>
        <w:right w:val="none" w:sz="0" w:space="0" w:color="auto"/>
      </w:divBdr>
    </w:div>
    <w:div w:id="190187560">
      <w:bodyDiv w:val="1"/>
      <w:marLeft w:val="0"/>
      <w:marRight w:val="0"/>
      <w:marTop w:val="0"/>
      <w:marBottom w:val="0"/>
      <w:divBdr>
        <w:top w:val="none" w:sz="0" w:space="0" w:color="auto"/>
        <w:left w:val="none" w:sz="0" w:space="0" w:color="auto"/>
        <w:bottom w:val="none" w:sz="0" w:space="0" w:color="auto"/>
        <w:right w:val="none" w:sz="0" w:space="0" w:color="auto"/>
      </w:divBdr>
    </w:div>
    <w:div w:id="191499662">
      <w:bodyDiv w:val="1"/>
      <w:marLeft w:val="0"/>
      <w:marRight w:val="0"/>
      <w:marTop w:val="0"/>
      <w:marBottom w:val="0"/>
      <w:divBdr>
        <w:top w:val="none" w:sz="0" w:space="0" w:color="auto"/>
        <w:left w:val="none" w:sz="0" w:space="0" w:color="auto"/>
        <w:bottom w:val="none" w:sz="0" w:space="0" w:color="auto"/>
        <w:right w:val="none" w:sz="0" w:space="0" w:color="auto"/>
      </w:divBdr>
      <w:divsChild>
        <w:div w:id="565646614">
          <w:marLeft w:val="0"/>
          <w:marRight w:val="0"/>
          <w:marTop w:val="0"/>
          <w:marBottom w:val="0"/>
          <w:divBdr>
            <w:top w:val="none" w:sz="0" w:space="0" w:color="auto"/>
            <w:left w:val="none" w:sz="0" w:space="0" w:color="auto"/>
            <w:bottom w:val="none" w:sz="0" w:space="0" w:color="auto"/>
            <w:right w:val="none" w:sz="0" w:space="0" w:color="auto"/>
          </w:divBdr>
          <w:divsChild>
            <w:div w:id="1368527637">
              <w:marLeft w:val="0"/>
              <w:marRight w:val="0"/>
              <w:marTop w:val="0"/>
              <w:marBottom w:val="0"/>
              <w:divBdr>
                <w:top w:val="none" w:sz="0" w:space="0" w:color="auto"/>
                <w:left w:val="none" w:sz="0" w:space="0" w:color="auto"/>
                <w:bottom w:val="none" w:sz="0" w:space="0" w:color="auto"/>
                <w:right w:val="none" w:sz="0" w:space="0" w:color="auto"/>
              </w:divBdr>
              <w:divsChild>
                <w:div w:id="15632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04298262">
      <w:bodyDiv w:val="1"/>
      <w:marLeft w:val="0"/>
      <w:marRight w:val="0"/>
      <w:marTop w:val="0"/>
      <w:marBottom w:val="0"/>
      <w:divBdr>
        <w:top w:val="none" w:sz="0" w:space="0" w:color="auto"/>
        <w:left w:val="none" w:sz="0" w:space="0" w:color="auto"/>
        <w:bottom w:val="none" w:sz="0" w:space="0" w:color="auto"/>
        <w:right w:val="none" w:sz="0" w:space="0" w:color="auto"/>
      </w:divBdr>
    </w:div>
    <w:div w:id="204408625">
      <w:bodyDiv w:val="1"/>
      <w:marLeft w:val="0"/>
      <w:marRight w:val="0"/>
      <w:marTop w:val="0"/>
      <w:marBottom w:val="0"/>
      <w:divBdr>
        <w:top w:val="none" w:sz="0" w:space="0" w:color="auto"/>
        <w:left w:val="none" w:sz="0" w:space="0" w:color="auto"/>
        <w:bottom w:val="none" w:sz="0" w:space="0" w:color="auto"/>
        <w:right w:val="none" w:sz="0" w:space="0" w:color="auto"/>
      </w:divBdr>
    </w:div>
    <w:div w:id="218321242">
      <w:bodyDiv w:val="1"/>
      <w:marLeft w:val="0"/>
      <w:marRight w:val="0"/>
      <w:marTop w:val="0"/>
      <w:marBottom w:val="0"/>
      <w:divBdr>
        <w:top w:val="none" w:sz="0" w:space="0" w:color="auto"/>
        <w:left w:val="none" w:sz="0" w:space="0" w:color="auto"/>
        <w:bottom w:val="none" w:sz="0" w:space="0" w:color="auto"/>
        <w:right w:val="none" w:sz="0" w:space="0" w:color="auto"/>
      </w:divBdr>
    </w:div>
    <w:div w:id="218790249">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28612139">
      <w:bodyDiv w:val="1"/>
      <w:marLeft w:val="0"/>
      <w:marRight w:val="0"/>
      <w:marTop w:val="0"/>
      <w:marBottom w:val="0"/>
      <w:divBdr>
        <w:top w:val="none" w:sz="0" w:space="0" w:color="auto"/>
        <w:left w:val="none" w:sz="0" w:space="0" w:color="auto"/>
        <w:bottom w:val="none" w:sz="0" w:space="0" w:color="auto"/>
        <w:right w:val="none" w:sz="0" w:space="0" w:color="auto"/>
      </w:divBdr>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0942">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2099">
      <w:bodyDiv w:val="1"/>
      <w:marLeft w:val="0"/>
      <w:marRight w:val="0"/>
      <w:marTop w:val="0"/>
      <w:marBottom w:val="0"/>
      <w:divBdr>
        <w:top w:val="none" w:sz="0" w:space="0" w:color="auto"/>
        <w:left w:val="none" w:sz="0" w:space="0" w:color="auto"/>
        <w:bottom w:val="none" w:sz="0" w:space="0" w:color="auto"/>
        <w:right w:val="none" w:sz="0" w:space="0" w:color="auto"/>
      </w:divBdr>
    </w:div>
    <w:div w:id="234167792">
      <w:bodyDiv w:val="1"/>
      <w:marLeft w:val="0"/>
      <w:marRight w:val="0"/>
      <w:marTop w:val="0"/>
      <w:marBottom w:val="0"/>
      <w:divBdr>
        <w:top w:val="none" w:sz="0" w:space="0" w:color="auto"/>
        <w:left w:val="none" w:sz="0" w:space="0" w:color="auto"/>
        <w:bottom w:val="none" w:sz="0" w:space="0" w:color="auto"/>
        <w:right w:val="none" w:sz="0" w:space="0" w:color="auto"/>
      </w:divBdr>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5114290">
      <w:bodyDiv w:val="1"/>
      <w:marLeft w:val="0"/>
      <w:marRight w:val="0"/>
      <w:marTop w:val="0"/>
      <w:marBottom w:val="0"/>
      <w:divBdr>
        <w:top w:val="none" w:sz="0" w:space="0" w:color="auto"/>
        <w:left w:val="none" w:sz="0" w:space="0" w:color="auto"/>
        <w:bottom w:val="none" w:sz="0" w:space="0" w:color="auto"/>
        <w:right w:val="none" w:sz="0" w:space="0" w:color="auto"/>
      </w:divBdr>
      <w:divsChild>
        <w:div w:id="71197643">
          <w:marLeft w:val="0"/>
          <w:marRight w:val="0"/>
          <w:marTop w:val="0"/>
          <w:marBottom w:val="0"/>
          <w:divBdr>
            <w:top w:val="none" w:sz="0" w:space="0" w:color="auto"/>
            <w:left w:val="none" w:sz="0" w:space="0" w:color="auto"/>
            <w:bottom w:val="none" w:sz="0" w:space="0" w:color="auto"/>
            <w:right w:val="none" w:sz="0" w:space="0" w:color="auto"/>
          </w:divBdr>
        </w:div>
        <w:div w:id="194931313">
          <w:marLeft w:val="0"/>
          <w:marRight w:val="0"/>
          <w:marTop w:val="0"/>
          <w:marBottom w:val="0"/>
          <w:divBdr>
            <w:top w:val="none" w:sz="0" w:space="0" w:color="auto"/>
            <w:left w:val="none" w:sz="0" w:space="0" w:color="auto"/>
            <w:bottom w:val="none" w:sz="0" w:space="0" w:color="auto"/>
            <w:right w:val="none" w:sz="0" w:space="0" w:color="auto"/>
          </w:divBdr>
        </w:div>
        <w:div w:id="664477299">
          <w:marLeft w:val="0"/>
          <w:marRight w:val="0"/>
          <w:marTop w:val="0"/>
          <w:marBottom w:val="0"/>
          <w:divBdr>
            <w:top w:val="none" w:sz="0" w:space="0" w:color="auto"/>
            <w:left w:val="none" w:sz="0" w:space="0" w:color="auto"/>
            <w:bottom w:val="none" w:sz="0" w:space="0" w:color="auto"/>
            <w:right w:val="none" w:sz="0" w:space="0" w:color="auto"/>
          </w:divBdr>
        </w:div>
        <w:div w:id="715544765">
          <w:marLeft w:val="0"/>
          <w:marRight w:val="0"/>
          <w:marTop w:val="0"/>
          <w:marBottom w:val="0"/>
          <w:divBdr>
            <w:top w:val="none" w:sz="0" w:space="0" w:color="auto"/>
            <w:left w:val="none" w:sz="0" w:space="0" w:color="auto"/>
            <w:bottom w:val="none" w:sz="0" w:space="0" w:color="auto"/>
            <w:right w:val="none" w:sz="0" w:space="0" w:color="auto"/>
          </w:divBdr>
        </w:div>
        <w:div w:id="1650473693">
          <w:marLeft w:val="0"/>
          <w:marRight w:val="0"/>
          <w:marTop w:val="0"/>
          <w:marBottom w:val="0"/>
          <w:divBdr>
            <w:top w:val="none" w:sz="0" w:space="0" w:color="auto"/>
            <w:left w:val="none" w:sz="0" w:space="0" w:color="auto"/>
            <w:bottom w:val="none" w:sz="0" w:space="0" w:color="auto"/>
            <w:right w:val="none" w:sz="0" w:space="0" w:color="auto"/>
          </w:divBdr>
        </w:div>
        <w:div w:id="968515257">
          <w:marLeft w:val="0"/>
          <w:marRight w:val="0"/>
          <w:marTop w:val="0"/>
          <w:marBottom w:val="0"/>
          <w:divBdr>
            <w:top w:val="none" w:sz="0" w:space="0" w:color="auto"/>
            <w:left w:val="none" w:sz="0" w:space="0" w:color="auto"/>
            <w:bottom w:val="none" w:sz="0" w:space="0" w:color="auto"/>
            <w:right w:val="none" w:sz="0" w:space="0" w:color="auto"/>
          </w:divBdr>
        </w:div>
      </w:divsChild>
    </w:div>
    <w:div w:id="248932366">
      <w:bodyDiv w:val="1"/>
      <w:marLeft w:val="0"/>
      <w:marRight w:val="0"/>
      <w:marTop w:val="0"/>
      <w:marBottom w:val="0"/>
      <w:divBdr>
        <w:top w:val="none" w:sz="0" w:space="0" w:color="auto"/>
        <w:left w:val="none" w:sz="0" w:space="0" w:color="auto"/>
        <w:bottom w:val="none" w:sz="0" w:space="0" w:color="auto"/>
        <w:right w:val="none" w:sz="0" w:space="0" w:color="auto"/>
      </w:divBdr>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3245030">
      <w:bodyDiv w:val="1"/>
      <w:marLeft w:val="0"/>
      <w:marRight w:val="0"/>
      <w:marTop w:val="0"/>
      <w:marBottom w:val="0"/>
      <w:divBdr>
        <w:top w:val="none" w:sz="0" w:space="0" w:color="auto"/>
        <w:left w:val="none" w:sz="0" w:space="0" w:color="auto"/>
        <w:bottom w:val="none" w:sz="0" w:space="0" w:color="auto"/>
        <w:right w:val="none" w:sz="0" w:space="0" w:color="auto"/>
      </w:divBdr>
    </w:div>
    <w:div w:id="253250810">
      <w:bodyDiv w:val="1"/>
      <w:marLeft w:val="0"/>
      <w:marRight w:val="0"/>
      <w:marTop w:val="0"/>
      <w:marBottom w:val="0"/>
      <w:divBdr>
        <w:top w:val="none" w:sz="0" w:space="0" w:color="auto"/>
        <w:left w:val="none" w:sz="0" w:space="0" w:color="auto"/>
        <w:bottom w:val="none" w:sz="0" w:space="0" w:color="auto"/>
        <w:right w:val="none" w:sz="0" w:space="0" w:color="auto"/>
      </w:divBdr>
    </w:div>
    <w:div w:id="25541084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881">
      <w:bodyDiv w:val="1"/>
      <w:marLeft w:val="0"/>
      <w:marRight w:val="0"/>
      <w:marTop w:val="0"/>
      <w:marBottom w:val="0"/>
      <w:divBdr>
        <w:top w:val="none" w:sz="0" w:space="0" w:color="auto"/>
        <w:left w:val="none" w:sz="0" w:space="0" w:color="auto"/>
        <w:bottom w:val="none" w:sz="0" w:space="0" w:color="auto"/>
        <w:right w:val="none" w:sz="0" w:space="0" w:color="auto"/>
      </w:divBdr>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58878403">
      <w:bodyDiv w:val="1"/>
      <w:marLeft w:val="0"/>
      <w:marRight w:val="0"/>
      <w:marTop w:val="0"/>
      <w:marBottom w:val="0"/>
      <w:divBdr>
        <w:top w:val="none" w:sz="0" w:space="0" w:color="auto"/>
        <w:left w:val="none" w:sz="0" w:space="0" w:color="auto"/>
        <w:bottom w:val="none" w:sz="0" w:space="0" w:color="auto"/>
        <w:right w:val="none" w:sz="0" w:space="0" w:color="auto"/>
      </w:divBdr>
    </w:div>
    <w:div w:id="261186114">
      <w:bodyDiv w:val="1"/>
      <w:marLeft w:val="0"/>
      <w:marRight w:val="0"/>
      <w:marTop w:val="0"/>
      <w:marBottom w:val="0"/>
      <w:divBdr>
        <w:top w:val="none" w:sz="0" w:space="0" w:color="auto"/>
        <w:left w:val="none" w:sz="0" w:space="0" w:color="auto"/>
        <w:bottom w:val="none" w:sz="0" w:space="0" w:color="auto"/>
        <w:right w:val="none" w:sz="0" w:space="0" w:color="auto"/>
      </w:divBdr>
    </w:div>
    <w:div w:id="266928474">
      <w:bodyDiv w:val="1"/>
      <w:marLeft w:val="0"/>
      <w:marRight w:val="0"/>
      <w:marTop w:val="0"/>
      <w:marBottom w:val="0"/>
      <w:divBdr>
        <w:top w:val="none" w:sz="0" w:space="0" w:color="auto"/>
        <w:left w:val="none" w:sz="0" w:space="0" w:color="auto"/>
        <w:bottom w:val="none" w:sz="0" w:space="0" w:color="auto"/>
        <w:right w:val="none" w:sz="0" w:space="0" w:color="auto"/>
      </w:divBdr>
    </w:div>
    <w:div w:id="269317481">
      <w:bodyDiv w:val="1"/>
      <w:marLeft w:val="0"/>
      <w:marRight w:val="0"/>
      <w:marTop w:val="0"/>
      <w:marBottom w:val="0"/>
      <w:divBdr>
        <w:top w:val="none" w:sz="0" w:space="0" w:color="auto"/>
        <w:left w:val="none" w:sz="0" w:space="0" w:color="auto"/>
        <w:bottom w:val="none" w:sz="0" w:space="0" w:color="auto"/>
        <w:right w:val="none" w:sz="0" w:space="0" w:color="auto"/>
      </w:divBdr>
    </w:div>
    <w:div w:id="270210361">
      <w:bodyDiv w:val="1"/>
      <w:marLeft w:val="0"/>
      <w:marRight w:val="0"/>
      <w:marTop w:val="0"/>
      <w:marBottom w:val="0"/>
      <w:divBdr>
        <w:top w:val="none" w:sz="0" w:space="0" w:color="auto"/>
        <w:left w:val="none" w:sz="0" w:space="0" w:color="auto"/>
        <w:bottom w:val="none" w:sz="0" w:space="0" w:color="auto"/>
        <w:right w:val="none" w:sz="0" w:space="0" w:color="auto"/>
      </w:divBdr>
    </w:div>
    <w:div w:id="270363201">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2368665">
      <w:bodyDiv w:val="1"/>
      <w:marLeft w:val="0"/>
      <w:marRight w:val="0"/>
      <w:marTop w:val="0"/>
      <w:marBottom w:val="0"/>
      <w:divBdr>
        <w:top w:val="none" w:sz="0" w:space="0" w:color="auto"/>
        <w:left w:val="none" w:sz="0" w:space="0" w:color="auto"/>
        <w:bottom w:val="none" w:sz="0" w:space="0" w:color="auto"/>
        <w:right w:val="none" w:sz="0" w:space="0" w:color="auto"/>
      </w:divBdr>
    </w:div>
    <w:div w:id="275912773">
      <w:bodyDiv w:val="1"/>
      <w:marLeft w:val="0"/>
      <w:marRight w:val="0"/>
      <w:marTop w:val="0"/>
      <w:marBottom w:val="0"/>
      <w:divBdr>
        <w:top w:val="none" w:sz="0" w:space="0" w:color="auto"/>
        <w:left w:val="none" w:sz="0" w:space="0" w:color="auto"/>
        <w:bottom w:val="none" w:sz="0" w:space="0" w:color="auto"/>
        <w:right w:val="none" w:sz="0" w:space="0" w:color="auto"/>
      </w:divBdr>
    </w:div>
    <w:div w:id="276181837">
      <w:bodyDiv w:val="1"/>
      <w:marLeft w:val="0"/>
      <w:marRight w:val="0"/>
      <w:marTop w:val="0"/>
      <w:marBottom w:val="0"/>
      <w:divBdr>
        <w:top w:val="none" w:sz="0" w:space="0" w:color="auto"/>
        <w:left w:val="none" w:sz="0" w:space="0" w:color="auto"/>
        <w:bottom w:val="none" w:sz="0" w:space="0" w:color="auto"/>
        <w:right w:val="none" w:sz="0" w:space="0" w:color="auto"/>
      </w:divBdr>
      <w:divsChild>
        <w:div w:id="1932354040">
          <w:marLeft w:val="0"/>
          <w:marRight w:val="0"/>
          <w:marTop w:val="0"/>
          <w:marBottom w:val="0"/>
          <w:divBdr>
            <w:top w:val="none" w:sz="0" w:space="0" w:color="auto"/>
            <w:left w:val="none" w:sz="0" w:space="0" w:color="auto"/>
            <w:bottom w:val="none" w:sz="0" w:space="0" w:color="auto"/>
            <w:right w:val="none" w:sz="0" w:space="0" w:color="auto"/>
          </w:divBdr>
          <w:divsChild>
            <w:div w:id="1024818380">
              <w:marLeft w:val="0"/>
              <w:marRight w:val="0"/>
              <w:marTop w:val="0"/>
              <w:marBottom w:val="0"/>
              <w:divBdr>
                <w:top w:val="none" w:sz="0" w:space="0" w:color="auto"/>
                <w:left w:val="none" w:sz="0" w:space="0" w:color="auto"/>
                <w:bottom w:val="none" w:sz="0" w:space="0" w:color="auto"/>
                <w:right w:val="none" w:sz="0" w:space="0" w:color="auto"/>
              </w:divBdr>
            </w:div>
            <w:div w:id="10483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7911">
      <w:bodyDiv w:val="1"/>
      <w:marLeft w:val="0"/>
      <w:marRight w:val="0"/>
      <w:marTop w:val="0"/>
      <w:marBottom w:val="0"/>
      <w:divBdr>
        <w:top w:val="none" w:sz="0" w:space="0" w:color="auto"/>
        <w:left w:val="none" w:sz="0" w:space="0" w:color="auto"/>
        <w:bottom w:val="none" w:sz="0" w:space="0" w:color="auto"/>
        <w:right w:val="none" w:sz="0" w:space="0" w:color="auto"/>
      </w:divBdr>
    </w:div>
    <w:div w:id="277807631">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83393207">
      <w:bodyDiv w:val="1"/>
      <w:marLeft w:val="0"/>
      <w:marRight w:val="0"/>
      <w:marTop w:val="0"/>
      <w:marBottom w:val="0"/>
      <w:divBdr>
        <w:top w:val="none" w:sz="0" w:space="0" w:color="auto"/>
        <w:left w:val="none" w:sz="0" w:space="0" w:color="auto"/>
        <w:bottom w:val="none" w:sz="0" w:space="0" w:color="auto"/>
        <w:right w:val="none" w:sz="0" w:space="0" w:color="auto"/>
      </w:divBdr>
    </w:div>
    <w:div w:id="284388346">
      <w:bodyDiv w:val="1"/>
      <w:marLeft w:val="0"/>
      <w:marRight w:val="0"/>
      <w:marTop w:val="0"/>
      <w:marBottom w:val="0"/>
      <w:divBdr>
        <w:top w:val="none" w:sz="0" w:space="0" w:color="auto"/>
        <w:left w:val="none" w:sz="0" w:space="0" w:color="auto"/>
        <w:bottom w:val="none" w:sz="0" w:space="0" w:color="auto"/>
        <w:right w:val="none" w:sz="0" w:space="0" w:color="auto"/>
      </w:divBdr>
    </w:div>
    <w:div w:id="288245910">
      <w:bodyDiv w:val="1"/>
      <w:marLeft w:val="0"/>
      <w:marRight w:val="0"/>
      <w:marTop w:val="0"/>
      <w:marBottom w:val="0"/>
      <w:divBdr>
        <w:top w:val="none" w:sz="0" w:space="0" w:color="auto"/>
        <w:left w:val="none" w:sz="0" w:space="0" w:color="auto"/>
        <w:bottom w:val="none" w:sz="0" w:space="0" w:color="auto"/>
        <w:right w:val="none" w:sz="0" w:space="0" w:color="auto"/>
      </w:divBdr>
    </w:div>
    <w:div w:id="291986100">
      <w:bodyDiv w:val="1"/>
      <w:marLeft w:val="0"/>
      <w:marRight w:val="0"/>
      <w:marTop w:val="0"/>
      <w:marBottom w:val="0"/>
      <w:divBdr>
        <w:top w:val="none" w:sz="0" w:space="0" w:color="auto"/>
        <w:left w:val="none" w:sz="0" w:space="0" w:color="auto"/>
        <w:bottom w:val="none" w:sz="0" w:space="0" w:color="auto"/>
        <w:right w:val="none" w:sz="0" w:space="0" w:color="auto"/>
      </w:divBdr>
    </w:div>
    <w:div w:id="292560908">
      <w:bodyDiv w:val="1"/>
      <w:marLeft w:val="0"/>
      <w:marRight w:val="0"/>
      <w:marTop w:val="0"/>
      <w:marBottom w:val="0"/>
      <w:divBdr>
        <w:top w:val="none" w:sz="0" w:space="0" w:color="auto"/>
        <w:left w:val="none" w:sz="0" w:space="0" w:color="auto"/>
        <w:bottom w:val="none" w:sz="0" w:space="0" w:color="auto"/>
        <w:right w:val="none" w:sz="0" w:space="0" w:color="auto"/>
      </w:divBdr>
    </w:div>
    <w:div w:id="294719502">
      <w:bodyDiv w:val="1"/>
      <w:marLeft w:val="0"/>
      <w:marRight w:val="0"/>
      <w:marTop w:val="0"/>
      <w:marBottom w:val="0"/>
      <w:divBdr>
        <w:top w:val="none" w:sz="0" w:space="0" w:color="auto"/>
        <w:left w:val="none" w:sz="0" w:space="0" w:color="auto"/>
        <w:bottom w:val="none" w:sz="0" w:space="0" w:color="auto"/>
        <w:right w:val="none" w:sz="0" w:space="0" w:color="auto"/>
      </w:divBdr>
    </w:div>
    <w:div w:id="295723968">
      <w:bodyDiv w:val="1"/>
      <w:marLeft w:val="0"/>
      <w:marRight w:val="0"/>
      <w:marTop w:val="0"/>
      <w:marBottom w:val="0"/>
      <w:divBdr>
        <w:top w:val="none" w:sz="0" w:space="0" w:color="auto"/>
        <w:left w:val="none" w:sz="0" w:space="0" w:color="auto"/>
        <w:bottom w:val="none" w:sz="0" w:space="0" w:color="auto"/>
        <w:right w:val="none" w:sz="0" w:space="0" w:color="auto"/>
      </w:divBdr>
    </w:div>
    <w:div w:id="296033669">
      <w:bodyDiv w:val="1"/>
      <w:marLeft w:val="0"/>
      <w:marRight w:val="0"/>
      <w:marTop w:val="0"/>
      <w:marBottom w:val="0"/>
      <w:divBdr>
        <w:top w:val="none" w:sz="0" w:space="0" w:color="auto"/>
        <w:left w:val="none" w:sz="0" w:space="0" w:color="auto"/>
        <w:bottom w:val="none" w:sz="0" w:space="0" w:color="auto"/>
        <w:right w:val="none" w:sz="0" w:space="0" w:color="auto"/>
      </w:divBdr>
    </w:div>
    <w:div w:id="297107390">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299309193">
      <w:bodyDiv w:val="1"/>
      <w:marLeft w:val="0"/>
      <w:marRight w:val="0"/>
      <w:marTop w:val="0"/>
      <w:marBottom w:val="0"/>
      <w:divBdr>
        <w:top w:val="none" w:sz="0" w:space="0" w:color="auto"/>
        <w:left w:val="none" w:sz="0" w:space="0" w:color="auto"/>
        <w:bottom w:val="none" w:sz="0" w:space="0" w:color="auto"/>
        <w:right w:val="none" w:sz="0" w:space="0" w:color="auto"/>
      </w:divBdr>
    </w:div>
    <w:div w:id="303119720">
      <w:bodyDiv w:val="1"/>
      <w:marLeft w:val="0"/>
      <w:marRight w:val="0"/>
      <w:marTop w:val="0"/>
      <w:marBottom w:val="0"/>
      <w:divBdr>
        <w:top w:val="none" w:sz="0" w:space="0" w:color="auto"/>
        <w:left w:val="none" w:sz="0" w:space="0" w:color="auto"/>
        <w:bottom w:val="none" w:sz="0" w:space="0" w:color="auto"/>
        <w:right w:val="none" w:sz="0" w:space="0" w:color="auto"/>
      </w:divBdr>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1877791">
      <w:bodyDiv w:val="1"/>
      <w:marLeft w:val="0"/>
      <w:marRight w:val="0"/>
      <w:marTop w:val="0"/>
      <w:marBottom w:val="0"/>
      <w:divBdr>
        <w:top w:val="none" w:sz="0" w:space="0" w:color="auto"/>
        <w:left w:val="none" w:sz="0" w:space="0" w:color="auto"/>
        <w:bottom w:val="none" w:sz="0" w:space="0" w:color="auto"/>
        <w:right w:val="none" w:sz="0" w:space="0" w:color="auto"/>
      </w:divBdr>
    </w:div>
    <w:div w:id="332607604">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48265856">
      <w:bodyDiv w:val="1"/>
      <w:marLeft w:val="0"/>
      <w:marRight w:val="0"/>
      <w:marTop w:val="0"/>
      <w:marBottom w:val="0"/>
      <w:divBdr>
        <w:top w:val="none" w:sz="0" w:space="0" w:color="auto"/>
        <w:left w:val="none" w:sz="0" w:space="0" w:color="auto"/>
        <w:bottom w:val="none" w:sz="0" w:space="0" w:color="auto"/>
        <w:right w:val="none" w:sz="0" w:space="0" w:color="auto"/>
      </w:divBdr>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66758000">
      <w:bodyDiv w:val="1"/>
      <w:marLeft w:val="0"/>
      <w:marRight w:val="0"/>
      <w:marTop w:val="0"/>
      <w:marBottom w:val="0"/>
      <w:divBdr>
        <w:top w:val="none" w:sz="0" w:space="0" w:color="auto"/>
        <w:left w:val="none" w:sz="0" w:space="0" w:color="auto"/>
        <w:bottom w:val="none" w:sz="0" w:space="0" w:color="auto"/>
        <w:right w:val="none" w:sz="0" w:space="0" w:color="auto"/>
      </w:divBdr>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4935664">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8942069">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89552">
      <w:bodyDiv w:val="1"/>
      <w:marLeft w:val="0"/>
      <w:marRight w:val="0"/>
      <w:marTop w:val="0"/>
      <w:marBottom w:val="0"/>
      <w:divBdr>
        <w:top w:val="none" w:sz="0" w:space="0" w:color="auto"/>
        <w:left w:val="none" w:sz="0" w:space="0" w:color="auto"/>
        <w:bottom w:val="none" w:sz="0" w:space="0" w:color="auto"/>
        <w:right w:val="none" w:sz="0" w:space="0" w:color="auto"/>
      </w:divBdr>
    </w:div>
    <w:div w:id="394471339">
      <w:bodyDiv w:val="1"/>
      <w:marLeft w:val="0"/>
      <w:marRight w:val="0"/>
      <w:marTop w:val="0"/>
      <w:marBottom w:val="0"/>
      <w:divBdr>
        <w:top w:val="none" w:sz="0" w:space="0" w:color="auto"/>
        <w:left w:val="none" w:sz="0" w:space="0" w:color="auto"/>
        <w:bottom w:val="none" w:sz="0" w:space="0" w:color="auto"/>
        <w:right w:val="none" w:sz="0" w:space="0" w:color="auto"/>
      </w:divBdr>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08815668">
      <w:bodyDiv w:val="1"/>
      <w:marLeft w:val="0"/>
      <w:marRight w:val="0"/>
      <w:marTop w:val="0"/>
      <w:marBottom w:val="0"/>
      <w:divBdr>
        <w:top w:val="none" w:sz="0" w:space="0" w:color="auto"/>
        <w:left w:val="none" w:sz="0" w:space="0" w:color="auto"/>
        <w:bottom w:val="none" w:sz="0" w:space="0" w:color="auto"/>
        <w:right w:val="none" w:sz="0" w:space="0" w:color="auto"/>
      </w:divBdr>
    </w:div>
    <w:div w:id="408816447">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12319665">
      <w:bodyDiv w:val="1"/>
      <w:marLeft w:val="0"/>
      <w:marRight w:val="0"/>
      <w:marTop w:val="0"/>
      <w:marBottom w:val="0"/>
      <w:divBdr>
        <w:top w:val="none" w:sz="0" w:space="0" w:color="auto"/>
        <w:left w:val="none" w:sz="0" w:space="0" w:color="auto"/>
        <w:bottom w:val="none" w:sz="0" w:space="0" w:color="auto"/>
        <w:right w:val="none" w:sz="0" w:space="0" w:color="auto"/>
      </w:divBdr>
    </w:div>
    <w:div w:id="416249801">
      <w:bodyDiv w:val="1"/>
      <w:marLeft w:val="0"/>
      <w:marRight w:val="0"/>
      <w:marTop w:val="0"/>
      <w:marBottom w:val="0"/>
      <w:divBdr>
        <w:top w:val="none" w:sz="0" w:space="0" w:color="auto"/>
        <w:left w:val="none" w:sz="0" w:space="0" w:color="auto"/>
        <w:bottom w:val="none" w:sz="0" w:space="0" w:color="auto"/>
        <w:right w:val="none" w:sz="0" w:space="0" w:color="auto"/>
      </w:divBdr>
    </w:div>
    <w:div w:id="416555546">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2141472">
      <w:bodyDiv w:val="1"/>
      <w:marLeft w:val="0"/>
      <w:marRight w:val="0"/>
      <w:marTop w:val="0"/>
      <w:marBottom w:val="0"/>
      <w:divBdr>
        <w:top w:val="none" w:sz="0" w:space="0" w:color="auto"/>
        <w:left w:val="none" w:sz="0" w:space="0" w:color="auto"/>
        <w:bottom w:val="none" w:sz="0" w:space="0" w:color="auto"/>
        <w:right w:val="none" w:sz="0" w:space="0" w:color="auto"/>
      </w:divBdr>
    </w:div>
    <w:div w:id="422337112">
      <w:bodyDiv w:val="1"/>
      <w:marLeft w:val="0"/>
      <w:marRight w:val="0"/>
      <w:marTop w:val="0"/>
      <w:marBottom w:val="0"/>
      <w:divBdr>
        <w:top w:val="none" w:sz="0" w:space="0" w:color="auto"/>
        <w:left w:val="none" w:sz="0" w:space="0" w:color="auto"/>
        <w:bottom w:val="none" w:sz="0" w:space="0" w:color="auto"/>
        <w:right w:val="none" w:sz="0" w:space="0" w:color="auto"/>
      </w:divBdr>
    </w:div>
    <w:div w:id="422652778">
      <w:bodyDiv w:val="1"/>
      <w:marLeft w:val="0"/>
      <w:marRight w:val="0"/>
      <w:marTop w:val="0"/>
      <w:marBottom w:val="0"/>
      <w:divBdr>
        <w:top w:val="none" w:sz="0" w:space="0" w:color="auto"/>
        <w:left w:val="none" w:sz="0" w:space="0" w:color="auto"/>
        <w:bottom w:val="none" w:sz="0" w:space="0" w:color="auto"/>
        <w:right w:val="none" w:sz="0" w:space="0" w:color="auto"/>
      </w:divBdr>
      <w:divsChild>
        <w:div w:id="839807434">
          <w:marLeft w:val="0"/>
          <w:marRight w:val="0"/>
          <w:marTop w:val="0"/>
          <w:marBottom w:val="0"/>
          <w:divBdr>
            <w:top w:val="none" w:sz="0" w:space="0" w:color="auto"/>
            <w:left w:val="none" w:sz="0" w:space="0" w:color="auto"/>
            <w:bottom w:val="none" w:sz="0" w:space="0" w:color="auto"/>
            <w:right w:val="none" w:sz="0" w:space="0" w:color="auto"/>
          </w:divBdr>
          <w:divsChild>
            <w:div w:id="106430829">
              <w:marLeft w:val="0"/>
              <w:marRight w:val="0"/>
              <w:marTop w:val="0"/>
              <w:marBottom w:val="0"/>
              <w:divBdr>
                <w:top w:val="none" w:sz="0" w:space="0" w:color="auto"/>
                <w:left w:val="none" w:sz="0" w:space="0" w:color="auto"/>
                <w:bottom w:val="none" w:sz="0" w:space="0" w:color="auto"/>
                <w:right w:val="none" w:sz="0" w:space="0" w:color="auto"/>
              </w:divBdr>
            </w:div>
          </w:divsChild>
        </w:div>
        <w:div w:id="1989630042">
          <w:marLeft w:val="0"/>
          <w:marRight w:val="0"/>
          <w:marTop w:val="0"/>
          <w:marBottom w:val="0"/>
          <w:divBdr>
            <w:top w:val="none" w:sz="0" w:space="0" w:color="auto"/>
            <w:left w:val="none" w:sz="0" w:space="0" w:color="auto"/>
            <w:bottom w:val="none" w:sz="0" w:space="0" w:color="auto"/>
            <w:right w:val="none" w:sz="0" w:space="0" w:color="auto"/>
          </w:divBdr>
          <w:divsChild>
            <w:div w:id="1934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9561">
      <w:bodyDiv w:val="1"/>
      <w:marLeft w:val="0"/>
      <w:marRight w:val="0"/>
      <w:marTop w:val="0"/>
      <w:marBottom w:val="0"/>
      <w:divBdr>
        <w:top w:val="none" w:sz="0" w:space="0" w:color="auto"/>
        <w:left w:val="none" w:sz="0" w:space="0" w:color="auto"/>
        <w:bottom w:val="none" w:sz="0" w:space="0" w:color="auto"/>
        <w:right w:val="none" w:sz="0" w:space="0" w:color="auto"/>
      </w:divBdr>
      <w:divsChild>
        <w:div w:id="2043092877">
          <w:marLeft w:val="0"/>
          <w:marRight w:val="0"/>
          <w:marTop w:val="0"/>
          <w:marBottom w:val="0"/>
          <w:divBdr>
            <w:top w:val="none" w:sz="0" w:space="0" w:color="auto"/>
            <w:left w:val="none" w:sz="0" w:space="0" w:color="auto"/>
            <w:bottom w:val="none" w:sz="0" w:space="0" w:color="auto"/>
            <w:right w:val="none" w:sz="0" w:space="0" w:color="auto"/>
          </w:divBdr>
          <w:divsChild>
            <w:div w:id="703334817">
              <w:marLeft w:val="0"/>
              <w:marRight w:val="0"/>
              <w:marTop w:val="0"/>
              <w:marBottom w:val="0"/>
              <w:divBdr>
                <w:top w:val="none" w:sz="0" w:space="0" w:color="auto"/>
                <w:left w:val="none" w:sz="0" w:space="0" w:color="auto"/>
                <w:bottom w:val="none" w:sz="0" w:space="0" w:color="auto"/>
                <w:right w:val="none" w:sz="0" w:space="0" w:color="auto"/>
              </w:divBdr>
            </w:div>
          </w:divsChild>
        </w:div>
        <w:div w:id="1357776176">
          <w:marLeft w:val="0"/>
          <w:marRight w:val="0"/>
          <w:marTop w:val="0"/>
          <w:marBottom w:val="0"/>
          <w:divBdr>
            <w:top w:val="none" w:sz="0" w:space="0" w:color="auto"/>
            <w:left w:val="none" w:sz="0" w:space="0" w:color="auto"/>
            <w:bottom w:val="none" w:sz="0" w:space="0" w:color="auto"/>
            <w:right w:val="none" w:sz="0" w:space="0" w:color="auto"/>
          </w:divBdr>
          <w:divsChild>
            <w:div w:id="17697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1462249">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5392492">
      <w:bodyDiv w:val="1"/>
      <w:marLeft w:val="0"/>
      <w:marRight w:val="0"/>
      <w:marTop w:val="0"/>
      <w:marBottom w:val="0"/>
      <w:divBdr>
        <w:top w:val="none" w:sz="0" w:space="0" w:color="auto"/>
        <w:left w:val="none" w:sz="0" w:space="0" w:color="auto"/>
        <w:bottom w:val="none" w:sz="0" w:space="0" w:color="auto"/>
        <w:right w:val="none" w:sz="0" w:space="0" w:color="auto"/>
      </w:divBdr>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7627527">
      <w:bodyDiv w:val="1"/>
      <w:marLeft w:val="0"/>
      <w:marRight w:val="0"/>
      <w:marTop w:val="0"/>
      <w:marBottom w:val="0"/>
      <w:divBdr>
        <w:top w:val="none" w:sz="0" w:space="0" w:color="auto"/>
        <w:left w:val="none" w:sz="0" w:space="0" w:color="auto"/>
        <w:bottom w:val="none" w:sz="0" w:space="0" w:color="auto"/>
        <w:right w:val="none" w:sz="0" w:space="0" w:color="auto"/>
      </w:divBdr>
      <w:divsChild>
        <w:div w:id="1163932519">
          <w:marLeft w:val="0"/>
          <w:marRight w:val="0"/>
          <w:marTop w:val="0"/>
          <w:marBottom w:val="0"/>
          <w:divBdr>
            <w:top w:val="none" w:sz="0" w:space="0" w:color="auto"/>
            <w:left w:val="none" w:sz="0" w:space="0" w:color="auto"/>
            <w:bottom w:val="none" w:sz="0" w:space="0" w:color="auto"/>
            <w:right w:val="none" w:sz="0" w:space="0" w:color="auto"/>
          </w:divBdr>
        </w:div>
      </w:divsChild>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3134793">
      <w:bodyDiv w:val="1"/>
      <w:marLeft w:val="0"/>
      <w:marRight w:val="0"/>
      <w:marTop w:val="0"/>
      <w:marBottom w:val="0"/>
      <w:divBdr>
        <w:top w:val="none" w:sz="0" w:space="0" w:color="auto"/>
        <w:left w:val="none" w:sz="0" w:space="0" w:color="auto"/>
        <w:bottom w:val="none" w:sz="0" w:space="0" w:color="auto"/>
        <w:right w:val="none" w:sz="0" w:space="0" w:color="auto"/>
      </w:divBdr>
      <w:divsChild>
        <w:div w:id="573704375">
          <w:marLeft w:val="0"/>
          <w:marRight w:val="0"/>
          <w:marTop w:val="0"/>
          <w:marBottom w:val="0"/>
          <w:divBdr>
            <w:top w:val="none" w:sz="0" w:space="0" w:color="auto"/>
            <w:left w:val="none" w:sz="0" w:space="0" w:color="auto"/>
            <w:bottom w:val="none" w:sz="0" w:space="0" w:color="auto"/>
            <w:right w:val="none" w:sz="0" w:space="0" w:color="auto"/>
          </w:divBdr>
        </w:div>
        <w:div w:id="1691419348">
          <w:marLeft w:val="0"/>
          <w:marRight w:val="0"/>
          <w:marTop w:val="0"/>
          <w:marBottom w:val="0"/>
          <w:divBdr>
            <w:top w:val="none" w:sz="0" w:space="0" w:color="auto"/>
            <w:left w:val="none" w:sz="0" w:space="0" w:color="auto"/>
            <w:bottom w:val="none" w:sz="0" w:space="0" w:color="auto"/>
            <w:right w:val="none" w:sz="0" w:space="0" w:color="auto"/>
          </w:divBdr>
        </w:div>
        <w:div w:id="2057271392">
          <w:marLeft w:val="0"/>
          <w:marRight w:val="0"/>
          <w:marTop w:val="0"/>
          <w:marBottom w:val="0"/>
          <w:divBdr>
            <w:top w:val="none" w:sz="0" w:space="0" w:color="auto"/>
            <w:left w:val="none" w:sz="0" w:space="0" w:color="auto"/>
            <w:bottom w:val="none" w:sz="0" w:space="0" w:color="auto"/>
            <w:right w:val="none" w:sz="0" w:space="0" w:color="auto"/>
          </w:divBdr>
        </w:div>
        <w:div w:id="528954485">
          <w:marLeft w:val="0"/>
          <w:marRight w:val="0"/>
          <w:marTop w:val="0"/>
          <w:marBottom w:val="0"/>
          <w:divBdr>
            <w:top w:val="none" w:sz="0" w:space="0" w:color="auto"/>
            <w:left w:val="none" w:sz="0" w:space="0" w:color="auto"/>
            <w:bottom w:val="none" w:sz="0" w:space="0" w:color="auto"/>
            <w:right w:val="none" w:sz="0" w:space="0" w:color="auto"/>
          </w:divBdr>
        </w:div>
        <w:div w:id="214005647">
          <w:marLeft w:val="0"/>
          <w:marRight w:val="0"/>
          <w:marTop w:val="0"/>
          <w:marBottom w:val="0"/>
          <w:divBdr>
            <w:top w:val="none" w:sz="0" w:space="0" w:color="auto"/>
            <w:left w:val="none" w:sz="0" w:space="0" w:color="auto"/>
            <w:bottom w:val="none" w:sz="0" w:space="0" w:color="auto"/>
            <w:right w:val="none" w:sz="0" w:space="0" w:color="auto"/>
          </w:divBdr>
        </w:div>
        <w:div w:id="1636642178">
          <w:marLeft w:val="0"/>
          <w:marRight w:val="0"/>
          <w:marTop w:val="0"/>
          <w:marBottom w:val="0"/>
          <w:divBdr>
            <w:top w:val="none" w:sz="0" w:space="0" w:color="auto"/>
            <w:left w:val="none" w:sz="0" w:space="0" w:color="auto"/>
            <w:bottom w:val="none" w:sz="0" w:space="0" w:color="auto"/>
            <w:right w:val="none" w:sz="0" w:space="0" w:color="auto"/>
          </w:divBdr>
        </w:div>
        <w:div w:id="2017340316">
          <w:marLeft w:val="0"/>
          <w:marRight w:val="0"/>
          <w:marTop w:val="0"/>
          <w:marBottom w:val="0"/>
          <w:divBdr>
            <w:top w:val="none" w:sz="0" w:space="0" w:color="auto"/>
            <w:left w:val="none" w:sz="0" w:space="0" w:color="auto"/>
            <w:bottom w:val="none" w:sz="0" w:space="0" w:color="auto"/>
            <w:right w:val="none" w:sz="0" w:space="0" w:color="auto"/>
          </w:divBdr>
        </w:div>
      </w:divsChild>
    </w:div>
    <w:div w:id="458227811">
      <w:bodyDiv w:val="1"/>
      <w:marLeft w:val="0"/>
      <w:marRight w:val="0"/>
      <w:marTop w:val="0"/>
      <w:marBottom w:val="0"/>
      <w:divBdr>
        <w:top w:val="none" w:sz="0" w:space="0" w:color="auto"/>
        <w:left w:val="none" w:sz="0" w:space="0" w:color="auto"/>
        <w:bottom w:val="none" w:sz="0" w:space="0" w:color="auto"/>
        <w:right w:val="none" w:sz="0" w:space="0" w:color="auto"/>
      </w:divBdr>
    </w:div>
    <w:div w:id="458572694">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59880419">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67817087">
      <w:bodyDiv w:val="1"/>
      <w:marLeft w:val="0"/>
      <w:marRight w:val="0"/>
      <w:marTop w:val="0"/>
      <w:marBottom w:val="0"/>
      <w:divBdr>
        <w:top w:val="none" w:sz="0" w:space="0" w:color="auto"/>
        <w:left w:val="none" w:sz="0" w:space="0" w:color="auto"/>
        <w:bottom w:val="none" w:sz="0" w:space="0" w:color="auto"/>
        <w:right w:val="none" w:sz="0" w:space="0" w:color="auto"/>
      </w:divBdr>
    </w:div>
    <w:div w:id="468522303">
      <w:bodyDiv w:val="1"/>
      <w:marLeft w:val="0"/>
      <w:marRight w:val="0"/>
      <w:marTop w:val="0"/>
      <w:marBottom w:val="0"/>
      <w:divBdr>
        <w:top w:val="none" w:sz="0" w:space="0" w:color="auto"/>
        <w:left w:val="none" w:sz="0" w:space="0" w:color="auto"/>
        <w:bottom w:val="none" w:sz="0" w:space="0" w:color="auto"/>
        <w:right w:val="none" w:sz="0" w:space="0" w:color="auto"/>
      </w:divBdr>
    </w:div>
    <w:div w:id="470636842">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876304">
      <w:bodyDiv w:val="1"/>
      <w:marLeft w:val="0"/>
      <w:marRight w:val="0"/>
      <w:marTop w:val="0"/>
      <w:marBottom w:val="0"/>
      <w:divBdr>
        <w:top w:val="none" w:sz="0" w:space="0" w:color="auto"/>
        <w:left w:val="none" w:sz="0" w:space="0" w:color="auto"/>
        <w:bottom w:val="none" w:sz="0" w:space="0" w:color="auto"/>
        <w:right w:val="none" w:sz="0" w:space="0" w:color="auto"/>
      </w:divBdr>
      <w:divsChild>
        <w:div w:id="1849711845">
          <w:marLeft w:val="0"/>
          <w:marRight w:val="0"/>
          <w:marTop w:val="0"/>
          <w:marBottom w:val="0"/>
          <w:divBdr>
            <w:top w:val="none" w:sz="0" w:space="0" w:color="auto"/>
            <w:left w:val="none" w:sz="0" w:space="0" w:color="auto"/>
            <w:bottom w:val="none" w:sz="0" w:space="0" w:color="auto"/>
            <w:right w:val="none" w:sz="0" w:space="0" w:color="auto"/>
          </w:divBdr>
        </w:div>
        <w:div w:id="1833908808">
          <w:marLeft w:val="0"/>
          <w:marRight w:val="0"/>
          <w:marTop w:val="0"/>
          <w:marBottom w:val="0"/>
          <w:divBdr>
            <w:top w:val="none" w:sz="0" w:space="0" w:color="auto"/>
            <w:left w:val="none" w:sz="0" w:space="0" w:color="auto"/>
            <w:bottom w:val="none" w:sz="0" w:space="0" w:color="auto"/>
            <w:right w:val="none" w:sz="0" w:space="0" w:color="auto"/>
          </w:divBdr>
        </w:div>
        <w:div w:id="1795056164">
          <w:marLeft w:val="0"/>
          <w:marRight w:val="0"/>
          <w:marTop w:val="0"/>
          <w:marBottom w:val="0"/>
          <w:divBdr>
            <w:top w:val="none" w:sz="0" w:space="0" w:color="auto"/>
            <w:left w:val="none" w:sz="0" w:space="0" w:color="auto"/>
            <w:bottom w:val="none" w:sz="0" w:space="0" w:color="auto"/>
            <w:right w:val="none" w:sz="0" w:space="0" w:color="auto"/>
          </w:divBdr>
        </w:div>
        <w:div w:id="711157200">
          <w:marLeft w:val="0"/>
          <w:marRight w:val="0"/>
          <w:marTop w:val="0"/>
          <w:marBottom w:val="0"/>
          <w:divBdr>
            <w:top w:val="none" w:sz="0" w:space="0" w:color="auto"/>
            <w:left w:val="none" w:sz="0" w:space="0" w:color="auto"/>
            <w:bottom w:val="none" w:sz="0" w:space="0" w:color="auto"/>
            <w:right w:val="none" w:sz="0" w:space="0" w:color="auto"/>
          </w:divBdr>
        </w:div>
        <w:div w:id="10495986">
          <w:marLeft w:val="0"/>
          <w:marRight w:val="0"/>
          <w:marTop w:val="0"/>
          <w:marBottom w:val="0"/>
          <w:divBdr>
            <w:top w:val="none" w:sz="0" w:space="0" w:color="auto"/>
            <w:left w:val="none" w:sz="0" w:space="0" w:color="auto"/>
            <w:bottom w:val="none" w:sz="0" w:space="0" w:color="auto"/>
            <w:right w:val="none" w:sz="0" w:space="0" w:color="auto"/>
          </w:divBdr>
        </w:div>
        <w:div w:id="261885549">
          <w:marLeft w:val="0"/>
          <w:marRight w:val="0"/>
          <w:marTop w:val="0"/>
          <w:marBottom w:val="0"/>
          <w:divBdr>
            <w:top w:val="none" w:sz="0" w:space="0" w:color="auto"/>
            <w:left w:val="none" w:sz="0" w:space="0" w:color="auto"/>
            <w:bottom w:val="none" w:sz="0" w:space="0" w:color="auto"/>
            <w:right w:val="none" w:sz="0" w:space="0" w:color="auto"/>
          </w:divBdr>
        </w:div>
        <w:div w:id="1723744528">
          <w:marLeft w:val="0"/>
          <w:marRight w:val="0"/>
          <w:marTop w:val="0"/>
          <w:marBottom w:val="0"/>
          <w:divBdr>
            <w:top w:val="none" w:sz="0" w:space="0" w:color="auto"/>
            <w:left w:val="none" w:sz="0" w:space="0" w:color="auto"/>
            <w:bottom w:val="none" w:sz="0" w:space="0" w:color="auto"/>
            <w:right w:val="none" w:sz="0" w:space="0" w:color="auto"/>
          </w:divBdr>
        </w:div>
      </w:divsChild>
    </w:div>
    <w:div w:id="480002963">
      <w:bodyDiv w:val="1"/>
      <w:marLeft w:val="0"/>
      <w:marRight w:val="0"/>
      <w:marTop w:val="0"/>
      <w:marBottom w:val="0"/>
      <w:divBdr>
        <w:top w:val="none" w:sz="0" w:space="0" w:color="auto"/>
        <w:left w:val="none" w:sz="0" w:space="0" w:color="auto"/>
        <w:bottom w:val="none" w:sz="0" w:space="0" w:color="auto"/>
        <w:right w:val="none" w:sz="0" w:space="0" w:color="auto"/>
      </w:divBdr>
    </w:div>
    <w:div w:id="481385760">
      <w:bodyDiv w:val="1"/>
      <w:marLeft w:val="0"/>
      <w:marRight w:val="0"/>
      <w:marTop w:val="0"/>
      <w:marBottom w:val="0"/>
      <w:divBdr>
        <w:top w:val="none" w:sz="0" w:space="0" w:color="auto"/>
        <w:left w:val="none" w:sz="0" w:space="0" w:color="auto"/>
        <w:bottom w:val="none" w:sz="0" w:space="0" w:color="auto"/>
        <w:right w:val="none" w:sz="0" w:space="0" w:color="auto"/>
      </w:divBdr>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368055">
      <w:bodyDiv w:val="1"/>
      <w:marLeft w:val="0"/>
      <w:marRight w:val="0"/>
      <w:marTop w:val="0"/>
      <w:marBottom w:val="0"/>
      <w:divBdr>
        <w:top w:val="none" w:sz="0" w:space="0" w:color="auto"/>
        <w:left w:val="none" w:sz="0" w:space="0" w:color="auto"/>
        <w:bottom w:val="none" w:sz="0" w:space="0" w:color="auto"/>
        <w:right w:val="none" w:sz="0" w:space="0" w:color="auto"/>
      </w:divBdr>
    </w:div>
    <w:div w:id="493376143">
      <w:bodyDiv w:val="1"/>
      <w:marLeft w:val="0"/>
      <w:marRight w:val="0"/>
      <w:marTop w:val="0"/>
      <w:marBottom w:val="0"/>
      <w:divBdr>
        <w:top w:val="none" w:sz="0" w:space="0" w:color="auto"/>
        <w:left w:val="none" w:sz="0" w:space="0" w:color="auto"/>
        <w:bottom w:val="none" w:sz="0" w:space="0" w:color="auto"/>
        <w:right w:val="none" w:sz="0" w:space="0" w:color="auto"/>
      </w:divBdr>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05100162">
      <w:bodyDiv w:val="1"/>
      <w:marLeft w:val="0"/>
      <w:marRight w:val="0"/>
      <w:marTop w:val="0"/>
      <w:marBottom w:val="0"/>
      <w:divBdr>
        <w:top w:val="none" w:sz="0" w:space="0" w:color="auto"/>
        <w:left w:val="none" w:sz="0" w:space="0" w:color="auto"/>
        <w:bottom w:val="none" w:sz="0" w:space="0" w:color="auto"/>
        <w:right w:val="none" w:sz="0" w:space="0" w:color="auto"/>
      </w:divBdr>
    </w:div>
    <w:div w:id="508451372">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0950832">
      <w:bodyDiv w:val="1"/>
      <w:marLeft w:val="0"/>
      <w:marRight w:val="0"/>
      <w:marTop w:val="0"/>
      <w:marBottom w:val="0"/>
      <w:divBdr>
        <w:top w:val="none" w:sz="0" w:space="0" w:color="auto"/>
        <w:left w:val="none" w:sz="0" w:space="0" w:color="auto"/>
        <w:bottom w:val="none" w:sz="0" w:space="0" w:color="auto"/>
        <w:right w:val="none" w:sz="0" w:space="0" w:color="auto"/>
      </w:divBdr>
    </w:div>
    <w:div w:id="511726155">
      <w:bodyDiv w:val="1"/>
      <w:marLeft w:val="0"/>
      <w:marRight w:val="0"/>
      <w:marTop w:val="0"/>
      <w:marBottom w:val="0"/>
      <w:divBdr>
        <w:top w:val="none" w:sz="0" w:space="0" w:color="auto"/>
        <w:left w:val="none" w:sz="0" w:space="0" w:color="auto"/>
        <w:bottom w:val="none" w:sz="0" w:space="0" w:color="auto"/>
        <w:right w:val="none" w:sz="0" w:space="0" w:color="auto"/>
      </w:divBdr>
    </w:div>
    <w:div w:id="511796047">
      <w:bodyDiv w:val="1"/>
      <w:marLeft w:val="0"/>
      <w:marRight w:val="0"/>
      <w:marTop w:val="0"/>
      <w:marBottom w:val="0"/>
      <w:divBdr>
        <w:top w:val="none" w:sz="0" w:space="0" w:color="auto"/>
        <w:left w:val="none" w:sz="0" w:space="0" w:color="auto"/>
        <w:bottom w:val="none" w:sz="0" w:space="0" w:color="auto"/>
        <w:right w:val="none" w:sz="0" w:space="0" w:color="auto"/>
      </w:divBdr>
    </w:div>
    <w:div w:id="512188888">
      <w:bodyDiv w:val="1"/>
      <w:marLeft w:val="0"/>
      <w:marRight w:val="0"/>
      <w:marTop w:val="0"/>
      <w:marBottom w:val="0"/>
      <w:divBdr>
        <w:top w:val="none" w:sz="0" w:space="0" w:color="auto"/>
        <w:left w:val="none" w:sz="0" w:space="0" w:color="auto"/>
        <w:bottom w:val="none" w:sz="0" w:space="0" w:color="auto"/>
        <w:right w:val="none" w:sz="0" w:space="0" w:color="auto"/>
      </w:divBdr>
      <w:divsChild>
        <w:div w:id="1452868703">
          <w:marLeft w:val="0"/>
          <w:marRight w:val="0"/>
          <w:marTop w:val="0"/>
          <w:marBottom w:val="0"/>
          <w:divBdr>
            <w:top w:val="none" w:sz="0" w:space="0" w:color="auto"/>
            <w:left w:val="none" w:sz="0" w:space="0" w:color="auto"/>
            <w:bottom w:val="none" w:sz="0" w:space="0" w:color="auto"/>
            <w:right w:val="none" w:sz="0" w:space="0" w:color="auto"/>
          </w:divBdr>
        </w:div>
        <w:div w:id="728574619">
          <w:marLeft w:val="0"/>
          <w:marRight w:val="0"/>
          <w:marTop w:val="0"/>
          <w:marBottom w:val="0"/>
          <w:divBdr>
            <w:top w:val="none" w:sz="0" w:space="0" w:color="auto"/>
            <w:left w:val="none" w:sz="0" w:space="0" w:color="auto"/>
            <w:bottom w:val="none" w:sz="0" w:space="0" w:color="auto"/>
            <w:right w:val="none" w:sz="0" w:space="0" w:color="auto"/>
          </w:divBdr>
        </w:div>
        <w:div w:id="255792964">
          <w:marLeft w:val="0"/>
          <w:marRight w:val="0"/>
          <w:marTop w:val="0"/>
          <w:marBottom w:val="0"/>
          <w:divBdr>
            <w:top w:val="none" w:sz="0" w:space="0" w:color="auto"/>
            <w:left w:val="none" w:sz="0" w:space="0" w:color="auto"/>
            <w:bottom w:val="none" w:sz="0" w:space="0" w:color="auto"/>
            <w:right w:val="none" w:sz="0" w:space="0" w:color="auto"/>
          </w:divBdr>
        </w:div>
      </w:divsChild>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4924649">
      <w:bodyDiv w:val="1"/>
      <w:marLeft w:val="0"/>
      <w:marRight w:val="0"/>
      <w:marTop w:val="0"/>
      <w:marBottom w:val="0"/>
      <w:divBdr>
        <w:top w:val="none" w:sz="0" w:space="0" w:color="auto"/>
        <w:left w:val="none" w:sz="0" w:space="0" w:color="auto"/>
        <w:bottom w:val="none" w:sz="0" w:space="0" w:color="auto"/>
        <w:right w:val="none" w:sz="0" w:space="0" w:color="auto"/>
      </w:divBdr>
    </w:div>
    <w:div w:id="519247521">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28176732">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345602">
      <w:bodyDiv w:val="1"/>
      <w:marLeft w:val="0"/>
      <w:marRight w:val="0"/>
      <w:marTop w:val="0"/>
      <w:marBottom w:val="0"/>
      <w:divBdr>
        <w:top w:val="none" w:sz="0" w:space="0" w:color="auto"/>
        <w:left w:val="none" w:sz="0" w:space="0" w:color="auto"/>
        <w:bottom w:val="none" w:sz="0" w:space="0" w:color="auto"/>
        <w:right w:val="none" w:sz="0" w:space="0" w:color="auto"/>
      </w:divBdr>
    </w:div>
    <w:div w:id="534926512">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5525409">
      <w:bodyDiv w:val="1"/>
      <w:marLeft w:val="0"/>
      <w:marRight w:val="0"/>
      <w:marTop w:val="0"/>
      <w:marBottom w:val="0"/>
      <w:divBdr>
        <w:top w:val="none" w:sz="0" w:space="0" w:color="auto"/>
        <w:left w:val="none" w:sz="0" w:space="0" w:color="auto"/>
        <w:bottom w:val="none" w:sz="0" w:space="0" w:color="auto"/>
        <w:right w:val="none" w:sz="0" w:space="0" w:color="auto"/>
      </w:divBdr>
    </w:div>
    <w:div w:id="546114628">
      <w:bodyDiv w:val="1"/>
      <w:marLeft w:val="0"/>
      <w:marRight w:val="0"/>
      <w:marTop w:val="0"/>
      <w:marBottom w:val="0"/>
      <w:divBdr>
        <w:top w:val="none" w:sz="0" w:space="0" w:color="auto"/>
        <w:left w:val="none" w:sz="0" w:space="0" w:color="auto"/>
        <w:bottom w:val="none" w:sz="0" w:space="0" w:color="auto"/>
        <w:right w:val="none" w:sz="0" w:space="0" w:color="auto"/>
      </w:divBdr>
    </w:div>
    <w:div w:id="546255785">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48567420">
      <w:bodyDiv w:val="1"/>
      <w:marLeft w:val="0"/>
      <w:marRight w:val="0"/>
      <w:marTop w:val="0"/>
      <w:marBottom w:val="0"/>
      <w:divBdr>
        <w:top w:val="none" w:sz="0" w:space="0" w:color="auto"/>
        <w:left w:val="none" w:sz="0" w:space="0" w:color="auto"/>
        <w:bottom w:val="none" w:sz="0" w:space="0" w:color="auto"/>
        <w:right w:val="none" w:sz="0" w:space="0" w:color="auto"/>
      </w:divBdr>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63182979">
      <w:bodyDiv w:val="1"/>
      <w:marLeft w:val="0"/>
      <w:marRight w:val="0"/>
      <w:marTop w:val="0"/>
      <w:marBottom w:val="0"/>
      <w:divBdr>
        <w:top w:val="none" w:sz="0" w:space="0" w:color="auto"/>
        <w:left w:val="none" w:sz="0" w:space="0" w:color="auto"/>
        <w:bottom w:val="none" w:sz="0" w:space="0" w:color="auto"/>
        <w:right w:val="none" w:sz="0" w:space="0" w:color="auto"/>
      </w:divBdr>
    </w:div>
    <w:div w:id="566456859">
      <w:bodyDiv w:val="1"/>
      <w:marLeft w:val="0"/>
      <w:marRight w:val="0"/>
      <w:marTop w:val="0"/>
      <w:marBottom w:val="0"/>
      <w:divBdr>
        <w:top w:val="none" w:sz="0" w:space="0" w:color="auto"/>
        <w:left w:val="none" w:sz="0" w:space="0" w:color="auto"/>
        <w:bottom w:val="none" w:sz="0" w:space="0" w:color="auto"/>
        <w:right w:val="none" w:sz="0" w:space="0" w:color="auto"/>
      </w:divBdr>
    </w:div>
    <w:div w:id="570505216">
      <w:bodyDiv w:val="1"/>
      <w:marLeft w:val="0"/>
      <w:marRight w:val="0"/>
      <w:marTop w:val="0"/>
      <w:marBottom w:val="0"/>
      <w:divBdr>
        <w:top w:val="none" w:sz="0" w:space="0" w:color="auto"/>
        <w:left w:val="none" w:sz="0" w:space="0" w:color="auto"/>
        <w:bottom w:val="none" w:sz="0" w:space="0" w:color="auto"/>
        <w:right w:val="none" w:sz="0" w:space="0" w:color="auto"/>
      </w:divBdr>
    </w:div>
    <w:div w:id="570698310">
      <w:bodyDiv w:val="1"/>
      <w:marLeft w:val="0"/>
      <w:marRight w:val="0"/>
      <w:marTop w:val="0"/>
      <w:marBottom w:val="0"/>
      <w:divBdr>
        <w:top w:val="none" w:sz="0" w:space="0" w:color="auto"/>
        <w:left w:val="none" w:sz="0" w:space="0" w:color="auto"/>
        <w:bottom w:val="none" w:sz="0" w:space="0" w:color="auto"/>
        <w:right w:val="none" w:sz="0" w:space="0" w:color="auto"/>
      </w:divBdr>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72398673">
      <w:bodyDiv w:val="1"/>
      <w:marLeft w:val="0"/>
      <w:marRight w:val="0"/>
      <w:marTop w:val="0"/>
      <w:marBottom w:val="0"/>
      <w:divBdr>
        <w:top w:val="none" w:sz="0" w:space="0" w:color="auto"/>
        <w:left w:val="none" w:sz="0" w:space="0" w:color="auto"/>
        <w:bottom w:val="none" w:sz="0" w:space="0" w:color="auto"/>
        <w:right w:val="none" w:sz="0" w:space="0" w:color="auto"/>
      </w:divBdr>
    </w:div>
    <w:div w:id="575020980">
      <w:bodyDiv w:val="1"/>
      <w:marLeft w:val="0"/>
      <w:marRight w:val="0"/>
      <w:marTop w:val="0"/>
      <w:marBottom w:val="0"/>
      <w:divBdr>
        <w:top w:val="none" w:sz="0" w:space="0" w:color="auto"/>
        <w:left w:val="none" w:sz="0" w:space="0" w:color="auto"/>
        <w:bottom w:val="none" w:sz="0" w:space="0" w:color="auto"/>
        <w:right w:val="none" w:sz="0" w:space="0" w:color="auto"/>
      </w:divBdr>
    </w:div>
    <w:div w:id="578179682">
      <w:bodyDiv w:val="1"/>
      <w:marLeft w:val="0"/>
      <w:marRight w:val="0"/>
      <w:marTop w:val="0"/>
      <w:marBottom w:val="0"/>
      <w:divBdr>
        <w:top w:val="none" w:sz="0" w:space="0" w:color="auto"/>
        <w:left w:val="none" w:sz="0" w:space="0" w:color="auto"/>
        <w:bottom w:val="none" w:sz="0" w:space="0" w:color="auto"/>
        <w:right w:val="none" w:sz="0" w:space="0" w:color="auto"/>
      </w:divBdr>
    </w:div>
    <w:div w:id="582304672">
      <w:bodyDiv w:val="1"/>
      <w:marLeft w:val="0"/>
      <w:marRight w:val="0"/>
      <w:marTop w:val="0"/>
      <w:marBottom w:val="0"/>
      <w:divBdr>
        <w:top w:val="none" w:sz="0" w:space="0" w:color="auto"/>
        <w:left w:val="none" w:sz="0" w:space="0" w:color="auto"/>
        <w:bottom w:val="none" w:sz="0" w:space="0" w:color="auto"/>
        <w:right w:val="none" w:sz="0" w:space="0" w:color="auto"/>
      </w:divBdr>
    </w:div>
    <w:div w:id="583875023">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5483676">
      <w:bodyDiv w:val="1"/>
      <w:marLeft w:val="0"/>
      <w:marRight w:val="0"/>
      <w:marTop w:val="0"/>
      <w:marBottom w:val="0"/>
      <w:divBdr>
        <w:top w:val="none" w:sz="0" w:space="0" w:color="auto"/>
        <w:left w:val="none" w:sz="0" w:space="0" w:color="auto"/>
        <w:bottom w:val="none" w:sz="0" w:space="0" w:color="auto"/>
        <w:right w:val="none" w:sz="0" w:space="0" w:color="auto"/>
      </w:divBdr>
    </w:div>
    <w:div w:id="597715682">
      <w:bodyDiv w:val="1"/>
      <w:marLeft w:val="0"/>
      <w:marRight w:val="0"/>
      <w:marTop w:val="0"/>
      <w:marBottom w:val="0"/>
      <w:divBdr>
        <w:top w:val="none" w:sz="0" w:space="0" w:color="auto"/>
        <w:left w:val="none" w:sz="0" w:space="0" w:color="auto"/>
        <w:bottom w:val="none" w:sz="0" w:space="0" w:color="auto"/>
        <w:right w:val="none" w:sz="0" w:space="0" w:color="auto"/>
      </w:divBdr>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1497953">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5115109">
      <w:bodyDiv w:val="1"/>
      <w:marLeft w:val="0"/>
      <w:marRight w:val="0"/>
      <w:marTop w:val="0"/>
      <w:marBottom w:val="0"/>
      <w:divBdr>
        <w:top w:val="none" w:sz="0" w:space="0" w:color="auto"/>
        <w:left w:val="none" w:sz="0" w:space="0" w:color="auto"/>
        <w:bottom w:val="none" w:sz="0" w:space="0" w:color="auto"/>
        <w:right w:val="none" w:sz="0" w:space="0" w:color="auto"/>
      </w:divBdr>
    </w:div>
    <w:div w:id="605162479">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09238607">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16645624">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1568949">
      <w:bodyDiv w:val="1"/>
      <w:marLeft w:val="0"/>
      <w:marRight w:val="0"/>
      <w:marTop w:val="0"/>
      <w:marBottom w:val="0"/>
      <w:divBdr>
        <w:top w:val="none" w:sz="0" w:space="0" w:color="auto"/>
        <w:left w:val="none" w:sz="0" w:space="0" w:color="auto"/>
        <w:bottom w:val="none" w:sz="0" w:space="0" w:color="auto"/>
        <w:right w:val="none" w:sz="0" w:space="0" w:color="auto"/>
      </w:divBdr>
    </w:div>
    <w:div w:id="624190465">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5185049">
      <w:bodyDiv w:val="1"/>
      <w:marLeft w:val="0"/>
      <w:marRight w:val="0"/>
      <w:marTop w:val="0"/>
      <w:marBottom w:val="0"/>
      <w:divBdr>
        <w:top w:val="none" w:sz="0" w:space="0" w:color="auto"/>
        <w:left w:val="none" w:sz="0" w:space="0" w:color="auto"/>
        <w:bottom w:val="none" w:sz="0" w:space="0" w:color="auto"/>
        <w:right w:val="none" w:sz="0" w:space="0" w:color="auto"/>
      </w:divBdr>
    </w:div>
    <w:div w:id="63860693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1426262">
      <w:bodyDiv w:val="1"/>
      <w:marLeft w:val="0"/>
      <w:marRight w:val="0"/>
      <w:marTop w:val="0"/>
      <w:marBottom w:val="0"/>
      <w:divBdr>
        <w:top w:val="none" w:sz="0" w:space="0" w:color="auto"/>
        <w:left w:val="none" w:sz="0" w:space="0" w:color="auto"/>
        <w:bottom w:val="none" w:sz="0" w:space="0" w:color="auto"/>
        <w:right w:val="none" w:sz="0" w:space="0" w:color="auto"/>
      </w:divBdr>
      <w:divsChild>
        <w:div w:id="441806239">
          <w:marLeft w:val="0"/>
          <w:marRight w:val="0"/>
          <w:marTop w:val="0"/>
          <w:marBottom w:val="0"/>
          <w:divBdr>
            <w:top w:val="none" w:sz="0" w:space="0" w:color="auto"/>
            <w:left w:val="none" w:sz="0" w:space="0" w:color="auto"/>
            <w:bottom w:val="none" w:sz="0" w:space="0" w:color="auto"/>
            <w:right w:val="none" w:sz="0" w:space="0" w:color="auto"/>
          </w:divBdr>
        </w:div>
        <w:div w:id="356009326">
          <w:marLeft w:val="0"/>
          <w:marRight w:val="0"/>
          <w:marTop w:val="0"/>
          <w:marBottom w:val="0"/>
          <w:divBdr>
            <w:top w:val="none" w:sz="0" w:space="0" w:color="auto"/>
            <w:left w:val="none" w:sz="0" w:space="0" w:color="auto"/>
            <w:bottom w:val="none" w:sz="0" w:space="0" w:color="auto"/>
            <w:right w:val="none" w:sz="0" w:space="0" w:color="auto"/>
          </w:divBdr>
        </w:div>
        <w:div w:id="562524056">
          <w:marLeft w:val="0"/>
          <w:marRight w:val="0"/>
          <w:marTop w:val="0"/>
          <w:marBottom w:val="0"/>
          <w:divBdr>
            <w:top w:val="none" w:sz="0" w:space="0" w:color="auto"/>
            <w:left w:val="none" w:sz="0" w:space="0" w:color="auto"/>
            <w:bottom w:val="none" w:sz="0" w:space="0" w:color="auto"/>
            <w:right w:val="none" w:sz="0" w:space="0" w:color="auto"/>
          </w:divBdr>
        </w:div>
        <w:div w:id="963080681">
          <w:marLeft w:val="0"/>
          <w:marRight w:val="0"/>
          <w:marTop w:val="0"/>
          <w:marBottom w:val="0"/>
          <w:divBdr>
            <w:top w:val="none" w:sz="0" w:space="0" w:color="auto"/>
            <w:left w:val="none" w:sz="0" w:space="0" w:color="auto"/>
            <w:bottom w:val="none" w:sz="0" w:space="0" w:color="auto"/>
            <w:right w:val="none" w:sz="0" w:space="0" w:color="auto"/>
          </w:divBdr>
        </w:div>
        <w:div w:id="709652866">
          <w:marLeft w:val="0"/>
          <w:marRight w:val="0"/>
          <w:marTop w:val="0"/>
          <w:marBottom w:val="0"/>
          <w:divBdr>
            <w:top w:val="none" w:sz="0" w:space="0" w:color="auto"/>
            <w:left w:val="none" w:sz="0" w:space="0" w:color="auto"/>
            <w:bottom w:val="none" w:sz="0" w:space="0" w:color="auto"/>
            <w:right w:val="none" w:sz="0" w:space="0" w:color="auto"/>
          </w:divBdr>
        </w:div>
      </w:divsChild>
    </w:div>
    <w:div w:id="644164484">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47902606">
      <w:bodyDiv w:val="1"/>
      <w:marLeft w:val="0"/>
      <w:marRight w:val="0"/>
      <w:marTop w:val="0"/>
      <w:marBottom w:val="0"/>
      <w:divBdr>
        <w:top w:val="none" w:sz="0" w:space="0" w:color="auto"/>
        <w:left w:val="none" w:sz="0" w:space="0" w:color="auto"/>
        <w:bottom w:val="none" w:sz="0" w:space="0" w:color="auto"/>
        <w:right w:val="none" w:sz="0" w:space="0" w:color="auto"/>
      </w:divBdr>
    </w:div>
    <w:div w:id="652416625">
      <w:bodyDiv w:val="1"/>
      <w:marLeft w:val="0"/>
      <w:marRight w:val="0"/>
      <w:marTop w:val="0"/>
      <w:marBottom w:val="0"/>
      <w:divBdr>
        <w:top w:val="none" w:sz="0" w:space="0" w:color="auto"/>
        <w:left w:val="none" w:sz="0" w:space="0" w:color="auto"/>
        <w:bottom w:val="none" w:sz="0" w:space="0" w:color="auto"/>
        <w:right w:val="none" w:sz="0" w:space="0" w:color="auto"/>
      </w:divBdr>
    </w:div>
    <w:div w:id="655064149">
      <w:bodyDiv w:val="1"/>
      <w:marLeft w:val="0"/>
      <w:marRight w:val="0"/>
      <w:marTop w:val="0"/>
      <w:marBottom w:val="0"/>
      <w:divBdr>
        <w:top w:val="none" w:sz="0" w:space="0" w:color="auto"/>
        <w:left w:val="none" w:sz="0" w:space="0" w:color="auto"/>
        <w:bottom w:val="none" w:sz="0" w:space="0" w:color="auto"/>
        <w:right w:val="none" w:sz="0" w:space="0" w:color="auto"/>
      </w:divBdr>
    </w:div>
    <w:div w:id="658269461">
      <w:bodyDiv w:val="1"/>
      <w:marLeft w:val="0"/>
      <w:marRight w:val="0"/>
      <w:marTop w:val="0"/>
      <w:marBottom w:val="0"/>
      <w:divBdr>
        <w:top w:val="none" w:sz="0" w:space="0" w:color="auto"/>
        <w:left w:val="none" w:sz="0" w:space="0" w:color="auto"/>
        <w:bottom w:val="none" w:sz="0" w:space="0" w:color="auto"/>
        <w:right w:val="none" w:sz="0" w:space="0" w:color="auto"/>
      </w:divBdr>
    </w:div>
    <w:div w:id="659191046">
      <w:bodyDiv w:val="1"/>
      <w:marLeft w:val="0"/>
      <w:marRight w:val="0"/>
      <w:marTop w:val="0"/>
      <w:marBottom w:val="0"/>
      <w:divBdr>
        <w:top w:val="none" w:sz="0" w:space="0" w:color="auto"/>
        <w:left w:val="none" w:sz="0" w:space="0" w:color="auto"/>
        <w:bottom w:val="none" w:sz="0" w:space="0" w:color="auto"/>
        <w:right w:val="none" w:sz="0" w:space="0" w:color="auto"/>
      </w:divBdr>
    </w:div>
    <w:div w:id="659694575">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157">
      <w:bodyDiv w:val="1"/>
      <w:marLeft w:val="0"/>
      <w:marRight w:val="0"/>
      <w:marTop w:val="0"/>
      <w:marBottom w:val="0"/>
      <w:divBdr>
        <w:top w:val="none" w:sz="0" w:space="0" w:color="auto"/>
        <w:left w:val="none" w:sz="0" w:space="0" w:color="auto"/>
        <w:bottom w:val="none" w:sz="0" w:space="0" w:color="auto"/>
        <w:right w:val="none" w:sz="0" w:space="0" w:color="auto"/>
      </w:divBdr>
      <w:divsChild>
        <w:div w:id="531501789">
          <w:marLeft w:val="0"/>
          <w:marRight w:val="0"/>
          <w:marTop w:val="0"/>
          <w:marBottom w:val="0"/>
          <w:divBdr>
            <w:top w:val="none" w:sz="0" w:space="0" w:color="auto"/>
            <w:left w:val="none" w:sz="0" w:space="0" w:color="auto"/>
            <w:bottom w:val="none" w:sz="0" w:space="0" w:color="auto"/>
            <w:right w:val="none" w:sz="0" w:space="0" w:color="auto"/>
          </w:divBdr>
        </w:div>
        <w:div w:id="883492768">
          <w:marLeft w:val="0"/>
          <w:marRight w:val="0"/>
          <w:marTop w:val="0"/>
          <w:marBottom w:val="0"/>
          <w:divBdr>
            <w:top w:val="none" w:sz="0" w:space="0" w:color="auto"/>
            <w:left w:val="none" w:sz="0" w:space="0" w:color="auto"/>
            <w:bottom w:val="none" w:sz="0" w:space="0" w:color="auto"/>
            <w:right w:val="none" w:sz="0" w:space="0" w:color="auto"/>
          </w:divBdr>
        </w:div>
        <w:div w:id="562104534">
          <w:marLeft w:val="0"/>
          <w:marRight w:val="0"/>
          <w:marTop w:val="0"/>
          <w:marBottom w:val="0"/>
          <w:divBdr>
            <w:top w:val="none" w:sz="0" w:space="0" w:color="auto"/>
            <w:left w:val="none" w:sz="0" w:space="0" w:color="auto"/>
            <w:bottom w:val="none" w:sz="0" w:space="0" w:color="auto"/>
            <w:right w:val="none" w:sz="0" w:space="0" w:color="auto"/>
          </w:divBdr>
        </w:div>
        <w:div w:id="38824763">
          <w:marLeft w:val="0"/>
          <w:marRight w:val="0"/>
          <w:marTop w:val="0"/>
          <w:marBottom w:val="0"/>
          <w:divBdr>
            <w:top w:val="none" w:sz="0" w:space="0" w:color="auto"/>
            <w:left w:val="none" w:sz="0" w:space="0" w:color="auto"/>
            <w:bottom w:val="none" w:sz="0" w:space="0" w:color="auto"/>
            <w:right w:val="none" w:sz="0" w:space="0" w:color="auto"/>
          </w:divBdr>
        </w:div>
        <w:div w:id="1313408829">
          <w:marLeft w:val="0"/>
          <w:marRight w:val="0"/>
          <w:marTop w:val="0"/>
          <w:marBottom w:val="0"/>
          <w:divBdr>
            <w:top w:val="none" w:sz="0" w:space="0" w:color="auto"/>
            <w:left w:val="none" w:sz="0" w:space="0" w:color="auto"/>
            <w:bottom w:val="none" w:sz="0" w:space="0" w:color="auto"/>
            <w:right w:val="none" w:sz="0" w:space="0" w:color="auto"/>
          </w:divBdr>
        </w:div>
      </w:divsChild>
    </w:div>
    <w:div w:id="664747416">
      <w:bodyDiv w:val="1"/>
      <w:marLeft w:val="0"/>
      <w:marRight w:val="0"/>
      <w:marTop w:val="0"/>
      <w:marBottom w:val="0"/>
      <w:divBdr>
        <w:top w:val="none" w:sz="0" w:space="0" w:color="auto"/>
        <w:left w:val="none" w:sz="0" w:space="0" w:color="auto"/>
        <w:bottom w:val="none" w:sz="0" w:space="0" w:color="auto"/>
        <w:right w:val="none" w:sz="0" w:space="0" w:color="auto"/>
      </w:divBdr>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0909464">
      <w:bodyDiv w:val="1"/>
      <w:marLeft w:val="0"/>
      <w:marRight w:val="0"/>
      <w:marTop w:val="0"/>
      <w:marBottom w:val="0"/>
      <w:divBdr>
        <w:top w:val="none" w:sz="0" w:space="0" w:color="auto"/>
        <w:left w:val="none" w:sz="0" w:space="0" w:color="auto"/>
        <w:bottom w:val="none" w:sz="0" w:space="0" w:color="auto"/>
        <w:right w:val="none" w:sz="0" w:space="0" w:color="auto"/>
      </w:divBdr>
    </w:div>
    <w:div w:id="673845999">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757433">
      <w:bodyDiv w:val="1"/>
      <w:marLeft w:val="0"/>
      <w:marRight w:val="0"/>
      <w:marTop w:val="0"/>
      <w:marBottom w:val="0"/>
      <w:divBdr>
        <w:top w:val="none" w:sz="0" w:space="0" w:color="auto"/>
        <w:left w:val="none" w:sz="0" w:space="0" w:color="auto"/>
        <w:bottom w:val="none" w:sz="0" w:space="0" w:color="auto"/>
        <w:right w:val="none" w:sz="0" w:space="0" w:color="auto"/>
      </w:divBdr>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88265311">
      <w:bodyDiv w:val="1"/>
      <w:marLeft w:val="0"/>
      <w:marRight w:val="0"/>
      <w:marTop w:val="0"/>
      <w:marBottom w:val="0"/>
      <w:divBdr>
        <w:top w:val="none" w:sz="0" w:space="0" w:color="auto"/>
        <w:left w:val="none" w:sz="0" w:space="0" w:color="auto"/>
        <w:bottom w:val="none" w:sz="0" w:space="0" w:color="auto"/>
        <w:right w:val="none" w:sz="0" w:space="0" w:color="auto"/>
      </w:divBdr>
    </w:div>
    <w:div w:id="691346503">
      <w:bodyDiv w:val="1"/>
      <w:marLeft w:val="0"/>
      <w:marRight w:val="0"/>
      <w:marTop w:val="0"/>
      <w:marBottom w:val="0"/>
      <w:divBdr>
        <w:top w:val="none" w:sz="0" w:space="0" w:color="auto"/>
        <w:left w:val="none" w:sz="0" w:space="0" w:color="auto"/>
        <w:bottom w:val="none" w:sz="0" w:space="0" w:color="auto"/>
        <w:right w:val="none" w:sz="0" w:space="0" w:color="auto"/>
      </w:divBdr>
    </w:div>
    <w:div w:id="695154956">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170914">
      <w:bodyDiv w:val="1"/>
      <w:marLeft w:val="0"/>
      <w:marRight w:val="0"/>
      <w:marTop w:val="0"/>
      <w:marBottom w:val="0"/>
      <w:divBdr>
        <w:top w:val="none" w:sz="0" w:space="0" w:color="auto"/>
        <w:left w:val="none" w:sz="0" w:space="0" w:color="auto"/>
        <w:bottom w:val="none" w:sz="0" w:space="0" w:color="auto"/>
        <w:right w:val="none" w:sz="0" w:space="0" w:color="auto"/>
      </w:divBdr>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1738635">
      <w:bodyDiv w:val="1"/>
      <w:marLeft w:val="0"/>
      <w:marRight w:val="0"/>
      <w:marTop w:val="0"/>
      <w:marBottom w:val="0"/>
      <w:divBdr>
        <w:top w:val="none" w:sz="0" w:space="0" w:color="auto"/>
        <w:left w:val="none" w:sz="0" w:space="0" w:color="auto"/>
        <w:bottom w:val="none" w:sz="0" w:space="0" w:color="auto"/>
        <w:right w:val="none" w:sz="0" w:space="0" w:color="auto"/>
      </w:divBdr>
    </w:div>
    <w:div w:id="735199348">
      <w:bodyDiv w:val="1"/>
      <w:marLeft w:val="0"/>
      <w:marRight w:val="0"/>
      <w:marTop w:val="0"/>
      <w:marBottom w:val="0"/>
      <w:divBdr>
        <w:top w:val="none" w:sz="0" w:space="0" w:color="auto"/>
        <w:left w:val="none" w:sz="0" w:space="0" w:color="auto"/>
        <w:bottom w:val="none" w:sz="0" w:space="0" w:color="auto"/>
        <w:right w:val="none" w:sz="0" w:space="0" w:color="auto"/>
      </w:divBdr>
    </w:div>
    <w:div w:id="737481810">
      <w:bodyDiv w:val="1"/>
      <w:marLeft w:val="0"/>
      <w:marRight w:val="0"/>
      <w:marTop w:val="0"/>
      <w:marBottom w:val="0"/>
      <w:divBdr>
        <w:top w:val="none" w:sz="0" w:space="0" w:color="auto"/>
        <w:left w:val="none" w:sz="0" w:space="0" w:color="auto"/>
        <w:bottom w:val="none" w:sz="0" w:space="0" w:color="auto"/>
        <w:right w:val="none" w:sz="0" w:space="0" w:color="auto"/>
      </w:divBdr>
      <w:divsChild>
        <w:div w:id="1062950047">
          <w:marLeft w:val="0"/>
          <w:marRight w:val="0"/>
          <w:marTop w:val="0"/>
          <w:marBottom w:val="0"/>
          <w:divBdr>
            <w:top w:val="none" w:sz="0" w:space="0" w:color="auto"/>
            <w:left w:val="none" w:sz="0" w:space="0" w:color="auto"/>
            <w:bottom w:val="none" w:sz="0" w:space="0" w:color="auto"/>
            <w:right w:val="none" w:sz="0" w:space="0" w:color="auto"/>
          </w:divBdr>
        </w:div>
        <w:div w:id="24210449">
          <w:marLeft w:val="0"/>
          <w:marRight w:val="0"/>
          <w:marTop w:val="0"/>
          <w:marBottom w:val="0"/>
          <w:divBdr>
            <w:top w:val="none" w:sz="0" w:space="0" w:color="auto"/>
            <w:left w:val="none" w:sz="0" w:space="0" w:color="auto"/>
            <w:bottom w:val="none" w:sz="0" w:space="0" w:color="auto"/>
            <w:right w:val="none" w:sz="0" w:space="0" w:color="auto"/>
          </w:divBdr>
        </w:div>
        <w:div w:id="2010253981">
          <w:marLeft w:val="0"/>
          <w:marRight w:val="0"/>
          <w:marTop w:val="0"/>
          <w:marBottom w:val="0"/>
          <w:divBdr>
            <w:top w:val="none" w:sz="0" w:space="0" w:color="auto"/>
            <w:left w:val="none" w:sz="0" w:space="0" w:color="auto"/>
            <w:bottom w:val="none" w:sz="0" w:space="0" w:color="auto"/>
            <w:right w:val="none" w:sz="0" w:space="0" w:color="auto"/>
          </w:divBdr>
        </w:div>
        <w:div w:id="659117389">
          <w:marLeft w:val="0"/>
          <w:marRight w:val="0"/>
          <w:marTop w:val="0"/>
          <w:marBottom w:val="0"/>
          <w:divBdr>
            <w:top w:val="none" w:sz="0" w:space="0" w:color="auto"/>
            <w:left w:val="none" w:sz="0" w:space="0" w:color="auto"/>
            <w:bottom w:val="none" w:sz="0" w:space="0" w:color="auto"/>
            <w:right w:val="none" w:sz="0" w:space="0" w:color="auto"/>
          </w:divBdr>
        </w:div>
        <w:div w:id="418792155">
          <w:marLeft w:val="0"/>
          <w:marRight w:val="0"/>
          <w:marTop w:val="0"/>
          <w:marBottom w:val="0"/>
          <w:divBdr>
            <w:top w:val="none" w:sz="0" w:space="0" w:color="auto"/>
            <w:left w:val="none" w:sz="0" w:space="0" w:color="auto"/>
            <w:bottom w:val="none" w:sz="0" w:space="0" w:color="auto"/>
            <w:right w:val="none" w:sz="0" w:space="0" w:color="auto"/>
          </w:divBdr>
        </w:div>
        <w:div w:id="1984038575">
          <w:marLeft w:val="0"/>
          <w:marRight w:val="0"/>
          <w:marTop w:val="0"/>
          <w:marBottom w:val="0"/>
          <w:divBdr>
            <w:top w:val="none" w:sz="0" w:space="0" w:color="auto"/>
            <w:left w:val="none" w:sz="0" w:space="0" w:color="auto"/>
            <w:bottom w:val="none" w:sz="0" w:space="0" w:color="auto"/>
            <w:right w:val="none" w:sz="0" w:space="0" w:color="auto"/>
          </w:divBdr>
        </w:div>
        <w:div w:id="1806312459">
          <w:marLeft w:val="0"/>
          <w:marRight w:val="0"/>
          <w:marTop w:val="0"/>
          <w:marBottom w:val="0"/>
          <w:divBdr>
            <w:top w:val="none" w:sz="0" w:space="0" w:color="auto"/>
            <w:left w:val="none" w:sz="0" w:space="0" w:color="auto"/>
            <w:bottom w:val="none" w:sz="0" w:space="0" w:color="auto"/>
            <w:right w:val="none" w:sz="0" w:space="0" w:color="auto"/>
          </w:divBdr>
        </w:div>
        <w:div w:id="1004168810">
          <w:marLeft w:val="0"/>
          <w:marRight w:val="0"/>
          <w:marTop w:val="0"/>
          <w:marBottom w:val="0"/>
          <w:divBdr>
            <w:top w:val="none" w:sz="0" w:space="0" w:color="auto"/>
            <w:left w:val="none" w:sz="0" w:space="0" w:color="auto"/>
            <w:bottom w:val="none" w:sz="0" w:space="0" w:color="auto"/>
            <w:right w:val="none" w:sz="0" w:space="0" w:color="auto"/>
          </w:divBdr>
        </w:div>
        <w:div w:id="239297089">
          <w:marLeft w:val="0"/>
          <w:marRight w:val="0"/>
          <w:marTop w:val="0"/>
          <w:marBottom w:val="0"/>
          <w:divBdr>
            <w:top w:val="none" w:sz="0" w:space="0" w:color="auto"/>
            <w:left w:val="none" w:sz="0" w:space="0" w:color="auto"/>
            <w:bottom w:val="none" w:sz="0" w:space="0" w:color="auto"/>
            <w:right w:val="none" w:sz="0" w:space="0" w:color="auto"/>
          </w:divBdr>
        </w:div>
        <w:div w:id="2068842297">
          <w:marLeft w:val="0"/>
          <w:marRight w:val="0"/>
          <w:marTop w:val="0"/>
          <w:marBottom w:val="0"/>
          <w:divBdr>
            <w:top w:val="none" w:sz="0" w:space="0" w:color="auto"/>
            <w:left w:val="none" w:sz="0" w:space="0" w:color="auto"/>
            <w:bottom w:val="none" w:sz="0" w:space="0" w:color="auto"/>
            <w:right w:val="none" w:sz="0" w:space="0" w:color="auto"/>
          </w:divBdr>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39055794">
      <w:bodyDiv w:val="1"/>
      <w:marLeft w:val="0"/>
      <w:marRight w:val="0"/>
      <w:marTop w:val="0"/>
      <w:marBottom w:val="0"/>
      <w:divBdr>
        <w:top w:val="none" w:sz="0" w:space="0" w:color="auto"/>
        <w:left w:val="none" w:sz="0" w:space="0" w:color="auto"/>
        <w:bottom w:val="none" w:sz="0" w:space="0" w:color="auto"/>
        <w:right w:val="none" w:sz="0" w:space="0" w:color="auto"/>
      </w:divBdr>
    </w:div>
    <w:div w:id="739327296">
      <w:bodyDiv w:val="1"/>
      <w:marLeft w:val="0"/>
      <w:marRight w:val="0"/>
      <w:marTop w:val="0"/>
      <w:marBottom w:val="0"/>
      <w:divBdr>
        <w:top w:val="none" w:sz="0" w:space="0" w:color="auto"/>
        <w:left w:val="none" w:sz="0" w:space="0" w:color="auto"/>
        <w:bottom w:val="none" w:sz="0" w:space="0" w:color="auto"/>
        <w:right w:val="none" w:sz="0" w:space="0" w:color="auto"/>
      </w:divBdr>
    </w:div>
    <w:div w:id="741874446">
      <w:bodyDiv w:val="1"/>
      <w:marLeft w:val="0"/>
      <w:marRight w:val="0"/>
      <w:marTop w:val="0"/>
      <w:marBottom w:val="0"/>
      <w:divBdr>
        <w:top w:val="none" w:sz="0" w:space="0" w:color="auto"/>
        <w:left w:val="none" w:sz="0" w:space="0" w:color="auto"/>
        <w:bottom w:val="none" w:sz="0" w:space="0" w:color="auto"/>
        <w:right w:val="none" w:sz="0" w:space="0" w:color="auto"/>
      </w:divBdr>
    </w:div>
    <w:div w:id="742147789">
      <w:bodyDiv w:val="1"/>
      <w:marLeft w:val="0"/>
      <w:marRight w:val="0"/>
      <w:marTop w:val="0"/>
      <w:marBottom w:val="0"/>
      <w:divBdr>
        <w:top w:val="none" w:sz="0" w:space="0" w:color="auto"/>
        <w:left w:val="none" w:sz="0" w:space="0" w:color="auto"/>
        <w:bottom w:val="none" w:sz="0" w:space="0" w:color="auto"/>
        <w:right w:val="none" w:sz="0" w:space="0" w:color="auto"/>
      </w:divBdr>
    </w:div>
    <w:div w:id="743719641">
      <w:bodyDiv w:val="1"/>
      <w:marLeft w:val="0"/>
      <w:marRight w:val="0"/>
      <w:marTop w:val="0"/>
      <w:marBottom w:val="0"/>
      <w:divBdr>
        <w:top w:val="none" w:sz="0" w:space="0" w:color="auto"/>
        <w:left w:val="none" w:sz="0" w:space="0" w:color="auto"/>
        <w:bottom w:val="none" w:sz="0" w:space="0" w:color="auto"/>
        <w:right w:val="none" w:sz="0" w:space="0" w:color="auto"/>
      </w:divBdr>
    </w:div>
    <w:div w:id="745305978">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53741054">
      <w:bodyDiv w:val="1"/>
      <w:marLeft w:val="0"/>
      <w:marRight w:val="0"/>
      <w:marTop w:val="0"/>
      <w:marBottom w:val="0"/>
      <w:divBdr>
        <w:top w:val="none" w:sz="0" w:space="0" w:color="auto"/>
        <w:left w:val="none" w:sz="0" w:space="0" w:color="auto"/>
        <w:bottom w:val="none" w:sz="0" w:space="0" w:color="auto"/>
        <w:right w:val="none" w:sz="0" w:space="0" w:color="auto"/>
      </w:divBdr>
    </w:div>
    <w:div w:id="756488575">
      <w:bodyDiv w:val="1"/>
      <w:marLeft w:val="0"/>
      <w:marRight w:val="0"/>
      <w:marTop w:val="0"/>
      <w:marBottom w:val="0"/>
      <w:divBdr>
        <w:top w:val="none" w:sz="0" w:space="0" w:color="auto"/>
        <w:left w:val="none" w:sz="0" w:space="0" w:color="auto"/>
        <w:bottom w:val="none" w:sz="0" w:space="0" w:color="auto"/>
        <w:right w:val="none" w:sz="0" w:space="0" w:color="auto"/>
      </w:divBdr>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62183813">
      <w:bodyDiv w:val="1"/>
      <w:marLeft w:val="0"/>
      <w:marRight w:val="0"/>
      <w:marTop w:val="0"/>
      <w:marBottom w:val="0"/>
      <w:divBdr>
        <w:top w:val="none" w:sz="0" w:space="0" w:color="auto"/>
        <w:left w:val="none" w:sz="0" w:space="0" w:color="auto"/>
        <w:bottom w:val="none" w:sz="0" w:space="0" w:color="auto"/>
        <w:right w:val="none" w:sz="0" w:space="0" w:color="auto"/>
      </w:divBdr>
    </w:div>
    <w:div w:id="764767724">
      <w:bodyDiv w:val="1"/>
      <w:marLeft w:val="0"/>
      <w:marRight w:val="0"/>
      <w:marTop w:val="0"/>
      <w:marBottom w:val="0"/>
      <w:divBdr>
        <w:top w:val="none" w:sz="0" w:space="0" w:color="auto"/>
        <w:left w:val="none" w:sz="0" w:space="0" w:color="auto"/>
        <w:bottom w:val="none" w:sz="0" w:space="0" w:color="auto"/>
        <w:right w:val="none" w:sz="0" w:space="0" w:color="auto"/>
      </w:divBdr>
    </w:div>
    <w:div w:id="768738837">
      <w:bodyDiv w:val="1"/>
      <w:marLeft w:val="0"/>
      <w:marRight w:val="0"/>
      <w:marTop w:val="0"/>
      <w:marBottom w:val="0"/>
      <w:divBdr>
        <w:top w:val="none" w:sz="0" w:space="0" w:color="auto"/>
        <w:left w:val="none" w:sz="0" w:space="0" w:color="auto"/>
        <w:bottom w:val="none" w:sz="0" w:space="0" w:color="auto"/>
        <w:right w:val="none" w:sz="0" w:space="0" w:color="auto"/>
      </w:divBdr>
    </w:div>
    <w:div w:id="770972030">
      <w:bodyDiv w:val="1"/>
      <w:marLeft w:val="0"/>
      <w:marRight w:val="0"/>
      <w:marTop w:val="0"/>
      <w:marBottom w:val="0"/>
      <w:divBdr>
        <w:top w:val="none" w:sz="0" w:space="0" w:color="auto"/>
        <w:left w:val="none" w:sz="0" w:space="0" w:color="auto"/>
        <w:bottom w:val="none" w:sz="0" w:space="0" w:color="auto"/>
        <w:right w:val="none" w:sz="0" w:space="0" w:color="auto"/>
      </w:divBdr>
      <w:divsChild>
        <w:div w:id="1383361713">
          <w:marLeft w:val="0"/>
          <w:marRight w:val="0"/>
          <w:marTop w:val="0"/>
          <w:marBottom w:val="0"/>
          <w:divBdr>
            <w:top w:val="none" w:sz="0" w:space="0" w:color="auto"/>
            <w:left w:val="none" w:sz="0" w:space="0" w:color="auto"/>
            <w:bottom w:val="none" w:sz="0" w:space="0" w:color="auto"/>
            <w:right w:val="none" w:sz="0" w:space="0" w:color="auto"/>
          </w:divBdr>
        </w:div>
        <w:div w:id="1514953142">
          <w:marLeft w:val="0"/>
          <w:marRight w:val="0"/>
          <w:marTop w:val="0"/>
          <w:marBottom w:val="0"/>
          <w:divBdr>
            <w:top w:val="none" w:sz="0" w:space="0" w:color="auto"/>
            <w:left w:val="none" w:sz="0" w:space="0" w:color="auto"/>
            <w:bottom w:val="none" w:sz="0" w:space="0" w:color="auto"/>
            <w:right w:val="none" w:sz="0" w:space="0" w:color="auto"/>
          </w:divBdr>
        </w:div>
        <w:div w:id="1227062394">
          <w:marLeft w:val="0"/>
          <w:marRight w:val="0"/>
          <w:marTop w:val="0"/>
          <w:marBottom w:val="0"/>
          <w:divBdr>
            <w:top w:val="none" w:sz="0" w:space="0" w:color="auto"/>
            <w:left w:val="none" w:sz="0" w:space="0" w:color="auto"/>
            <w:bottom w:val="none" w:sz="0" w:space="0" w:color="auto"/>
            <w:right w:val="none" w:sz="0" w:space="0" w:color="auto"/>
          </w:divBdr>
        </w:div>
        <w:div w:id="343896481">
          <w:marLeft w:val="0"/>
          <w:marRight w:val="0"/>
          <w:marTop w:val="0"/>
          <w:marBottom w:val="0"/>
          <w:divBdr>
            <w:top w:val="none" w:sz="0" w:space="0" w:color="auto"/>
            <w:left w:val="none" w:sz="0" w:space="0" w:color="auto"/>
            <w:bottom w:val="none" w:sz="0" w:space="0" w:color="auto"/>
            <w:right w:val="none" w:sz="0" w:space="0" w:color="auto"/>
          </w:divBdr>
        </w:div>
        <w:div w:id="1319068089">
          <w:marLeft w:val="0"/>
          <w:marRight w:val="0"/>
          <w:marTop w:val="0"/>
          <w:marBottom w:val="0"/>
          <w:divBdr>
            <w:top w:val="none" w:sz="0" w:space="0" w:color="auto"/>
            <w:left w:val="none" w:sz="0" w:space="0" w:color="auto"/>
            <w:bottom w:val="none" w:sz="0" w:space="0" w:color="auto"/>
            <w:right w:val="none" w:sz="0" w:space="0" w:color="auto"/>
          </w:divBdr>
        </w:div>
        <w:div w:id="651836550">
          <w:marLeft w:val="0"/>
          <w:marRight w:val="0"/>
          <w:marTop w:val="0"/>
          <w:marBottom w:val="0"/>
          <w:divBdr>
            <w:top w:val="none" w:sz="0" w:space="0" w:color="auto"/>
            <w:left w:val="none" w:sz="0" w:space="0" w:color="auto"/>
            <w:bottom w:val="none" w:sz="0" w:space="0" w:color="auto"/>
            <w:right w:val="none" w:sz="0" w:space="0" w:color="auto"/>
          </w:divBdr>
        </w:div>
        <w:div w:id="1833570052">
          <w:marLeft w:val="0"/>
          <w:marRight w:val="0"/>
          <w:marTop w:val="0"/>
          <w:marBottom w:val="0"/>
          <w:divBdr>
            <w:top w:val="none" w:sz="0" w:space="0" w:color="auto"/>
            <w:left w:val="none" w:sz="0" w:space="0" w:color="auto"/>
            <w:bottom w:val="none" w:sz="0" w:space="0" w:color="auto"/>
            <w:right w:val="none" w:sz="0" w:space="0" w:color="auto"/>
          </w:divBdr>
        </w:div>
        <w:div w:id="295642229">
          <w:marLeft w:val="0"/>
          <w:marRight w:val="0"/>
          <w:marTop w:val="0"/>
          <w:marBottom w:val="0"/>
          <w:divBdr>
            <w:top w:val="none" w:sz="0" w:space="0" w:color="auto"/>
            <w:left w:val="none" w:sz="0" w:space="0" w:color="auto"/>
            <w:bottom w:val="none" w:sz="0" w:space="0" w:color="auto"/>
            <w:right w:val="none" w:sz="0" w:space="0" w:color="auto"/>
          </w:divBdr>
        </w:div>
      </w:divsChild>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2967473">
      <w:bodyDiv w:val="1"/>
      <w:marLeft w:val="0"/>
      <w:marRight w:val="0"/>
      <w:marTop w:val="0"/>
      <w:marBottom w:val="0"/>
      <w:divBdr>
        <w:top w:val="none" w:sz="0" w:space="0" w:color="auto"/>
        <w:left w:val="none" w:sz="0" w:space="0" w:color="auto"/>
        <w:bottom w:val="none" w:sz="0" w:space="0" w:color="auto"/>
        <w:right w:val="none" w:sz="0" w:space="0" w:color="auto"/>
      </w:divBdr>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19930834">
      <w:bodyDiv w:val="1"/>
      <w:marLeft w:val="0"/>
      <w:marRight w:val="0"/>
      <w:marTop w:val="0"/>
      <w:marBottom w:val="0"/>
      <w:divBdr>
        <w:top w:val="none" w:sz="0" w:space="0" w:color="auto"/>
        <w:left w:val="none" w:sz="0" w:space="0" w:color="auto"/>
        <w:bottom w:val="none" w:sz="0" w:space="0" w:color="auto"/>
        <w:right w:val="none" w:sz="0" w:space="0" w:color="auto"/>
      </w:divBdr>
    </w:div>
    <w:div w:id="821770763">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28638718">
      <w:bodyDiv w:val="1"/>
      <w:marLeft w:val="0"/>
      <w:marRight w:val="0"/>
      <w:marTop w:val="0"/>
      <w:marBottom w:val="0"/>
      <w:divBdr>
        <w:top w:val="none" w:sz="0" w:space="0" w:color="auto"/>
        <w:left w:val="none" w:sz="0" w:space="0" w:color="auto"/>
        <w:bottom w:val="none" w:sz="0" w:space="0" w:color="auto"/>
        <w:right w:val="none" w:sz="0" w:space="0" w:color="auto"/>
      </w:divBdr>
    </w:div>
    <w:div w:id="828791026">
      <w:bodyDiv w:val="1"/>
      <w:marLeft w:val="0"/>
      <w:marRight w:val="0"/>
      <w:marTop w:val="0"/>
      <w:marBottom w:val="0"/>
      <w:divBdr>
        <w:top w:val="none" w:sz="0" w:space="0" w:color="auto"/>
        <w:left w:val="none" w:sz="0" w:space="0" w:color="auto"/>
        <w:bottom w:val="none" w:sz="0" w:space="0" w:color="auto"/>
        <w:right w:val="none" w:sz="0" w:space="0" w:color="auto"/>
      </w:divBdr>
      <w:divsChild>
        <w:div w:id="339547411">
          <w:marLeft w:val="0"/>
          <w:marRight w:val="0"/>
          <w:marTop w:val="0"/>
          <w:marBottom w:val="0"/>
          <w:divBdr>
            <w:top w:val="none" w:sz="0" w:space="0" w:color="auto"/>
            <w:left w:val="none" w:sz="0" w:space="0" w:color="auto"/>
            <w:bottom w:val="none" w:sz="0" w:space="0" w:color="auto"/>
            <w:right w:val="none" w:sz="0" w:space="0" w:color="auto"/>
          </w:divBdr>
          <w:divsChild>
            <w:div w:id="1271863328">
              <w:marLeft w:val="0"/>
              <w:marRight w:val="0"/>
              <w:marTop w:val="0"/>
              <w:marBottom w:val="0"/>
              <w:divBdr>
                <w:top w:val="none" w:sz="0" w:space="0" w:color="auto"/>
                <w:left w:val="none" w:sz="0" w:space="0" w:color="auto"/>
                <w:bottom w:val="none" w:sz="0" w:space="0" w:color="auto"/>
                <w:right w:val="none" w:sz="0" w:space="0" w:color="auto"/>
              </w:divBdr>
              <w:divsChild>
                <w:div w:id="10222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910">
          <w:marLeft w:val="0"/>
          <w:marRight w:val="0"/>
          <w:marTop w:val="0"/>
          <w:marBottom w:val="0"/>
          <w:divBdr>
            <w:top w:val="none" w:sz="0" w:space="0" w:color="auto"/>
            <w:left w:val="none" w:sz="0" w:space="0" w:color="auto"/>
            <w:bottom w:val="none" w:sz="0" w:space="0" w:color="auto"/>
            <w:right w:val="none" w:sz="0" w:space="0" w:color="auto"/>
          </w:divBdr>
          <w:divsChild>
            <w:div w:id="561914676">
              <w:marLeft w:val="0"/>
              <w:marRight w:val="0"/>
              <w:marTop w:val="0"/>
              <w:marBottom w:val="0"/>
              <w:divBdr>
                <w:top w:val="none" w:sz="0" w:space="0" w:color="auto"/>
                <w:left w:val="none" w:sz="0" w:space="0" w:color="auto"/>
                <w:bottom w:val="none" w:sz="0" w:space="0" w:color="auto"/>
                <w:right w:val="none" w:sz="0" w:space="0" w:color="auto"/>
              </w:divBdr>
              <w:divsChild>
                <w:div w:id="1383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80150">
      <w:bodyDiv w:val="1"/>
      <w:marLeft w:val="0"/>
      <w:marRight w:val="0"/>
      <w:marTop w:val="0"/>
      <w:marBottom w:val="0"/>
      <w:divBdr>
        <w:top w:val="none" w:sz="0" w:space="0" w:color="auto"/>
        <w:left w:val="none" w:sz="0" w:space="0" w:color="auto"/>
        <w:bottom w:val="none" w:sz="0" w:space="0" w:color="auto"/>
        <w:right w:val="none" w:sz="0" w:space="0" w:color="auto"/>
      </w:divBdr>
    </w:div>
    <w:div w:id="832456174">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36379562">
      <w:bodyDiv w:val="1"/>
      <w:marLeft w:val="0"/>
      <w:marRight w:val="0"/>
      <w:marTop w:val="0"/>
      <w:marBottom w:val="0"/>
      <w:divBdr>
        <w:top w:val="none" w:sz="0" w:space="0" w:color="auto"/>
        <w:left w:val="none" w:sz="0" w:space="0" w:color="auto"/>
        <w:bottom w:val="none" w:sz="0" w:space="0" w:color="auto"/>
        <w:right w:val="none" w:sz="0" w:space="0" w:color="auto"/>
      </w:divBdr>
    </w:div>
    <w:div w:id="841433193">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47137813">
      <w:bodyDiv w:val="1"/>
      <w:marLeft w:val="0"/>
      <w:marRight w:val="0"/>
      <w:marTop w:val="0"/>
      <w:marBottom w:val="0"/>
      <w:divBdr>
        <w:top w:val="none" w:sz="0" w:space="0" w:color="auto"/>
        <w:left w:val="none" w:sz="0" w:space="0" w:color="auto"/>
        <w:bottom w:val="none" w:sz="0" w:space="0" w:color="auto"/>
        <w:right w:val="none" w:sz="0" w:space="0" w:color="auto"/>
      </w:divBdr>
    </w:div>
    <w:div w:id="848954840">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51802614">
      <w:bodyDiv w:val="1"/>
      <w:marLeft w:val="0"/>
      <w:marRight w:val="0"/>
      <w:marTop w:val="0"/>
      <w:marBottom w:val="0"/>
      <w:divBdr>
        <w:top w:val="none" w:sz="0" w:space="0" w:color="auto"/>
        <w:left w:val="none" w:sz="0" w:space="0" w:color="auto"/>
        <w:bottom w:val="none" w:sz="0" w:space="0" w:color="auto"/>
        <w:right w:val="none" w:sz="0" w:space="0" w:color="auto"/>
      </w:divBdr>
    </w:div>
    <w:div w:id="854424175">
      <w:bodyDiv w:val="1"/>
      <w:marLeft w:val="0"/>
      <w:marRight w:val="0"/>
      <w:marTop w:val="0"/>
      <w:marBottom w:val="0"/>
      <w:divBdr>
        <w:top w:val="none" w:sz="0" w:space="0" w:color="auto"/>
        <w:left w:val="none" w:sz="0" w:space="0" w:color="auto"/>
        <w:bottom w:val="none" w:sz="0" w:space="0" w:color="auto"/>
        <w:right w:val="none" w:sz="0" w:space="0" w:color="auto"/>
      </w:divBdr>
    </w:div>
    <w:div w:id="859662591">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3521185">
      <w:bodyDiv w:val="1"/>
      <w:marLeft w:val="0"/>
      <w:marRight w:val="0"/>
      <w:marTop w:val="0"/>
      <w:marBottom w:val="0"/>
      <w:divBdr>
        <w:top w:val="none" w:sz="0" w:space="0" w:color="auto"/>
        <w:left w:val="none" w:sz="0" w:space="0" w:color="auto"/>
        <w:bottom w:val="none" w:sz="0" w:space="0" w:color="auto"/>
        <w:right w:val="none" w:sz="0" w:space="0" w:color="auto"/>
      </w:divBdr>
    </w:div>
    <w:div w:id="863636252">
      <w:bodyDiv w:val="1"/>
      <w:marLeft w:val="0"/>
      <w:marRight w:val="0"/>
      <w:marTop w:val="0"/>
      <w:marBottom w:val="0"/>
      <w:divBdr>
        <w:top w:val="none" w:sz="0" w:space="0" w:color="auto"/>
        <w:left w:val="none" w:sz="0" w:space="0" w:color="auto"/>
        <w:bottom w:val="none" w:sz="0" w:space="0" w:color="auto"/>
        <w:right w:val="none" w:sz="0" w:space="0" w:color="auto"/>
      </w:divBdr>
    </w:div>
    <w:div w:id="864367515">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0843049">
      <w:bodyDiv w:val="1"/>
      <w:marLeft w:val="0"/>
      <w:marRight w:val="0"/>
      <w:marTop w:val="0"/>
      <w:marBottom w:val="0"/>
      <w:divBdr>
        <w:top w:val="none" w:sz="0" w:space="0" w:color="auto"/>
        <w:left w:val="none" w:sz="0" w:space="0" w:color="auto"/>
        <w:bottom w:val="none" w:sz="0" w:space="0" w:color="auto"/>
        <w:right w:val="none" w:sz="0" w:space="0" w:color="auto"/>
      </w:divBdr>
    </w:div>
    <w:div w:id="875778997">
      <w:bodyDiv w:val="1"/>
      <w:marLeft w:val="0"/>
      <w:marRight w:val="0"/>
      <w:marTop w:val="0"/>
      <w:marBottom w:val="0"/>
      <w:divBdr>
        <w:top w:val="none" w:sz="0" w:space="0" w:color="auto"/>
        <w:left w:val="none" w:sz="0" w:space="0" w:color="auto"/>
        <w:bottom w:val="none" w:sz="0" w:space="0" w:color="auto"/>
        <w:right w:val="none" w:sz="0" w:space="0" w:color="auto"/>
      </w:divBdr>
    </w:div>
    <w:div w:id="876088165">
      <w:bodyDiv w:val="1"/>
      <w:marLeft w:val="0"/>
      <w:marRight w:val="0"/>
      <w:marTop w:val="0"/>
      <w:marBottom w:val="0"/>
      <w:divBdr>
        <w:top w:val="none" w:sz="0" w:space="0" w:color="auto"/>
        <w:left w:val="none" w:sz="0" w:space="0" w:color="auto"/>
        <w:bottom w:val="none" w:sz="0" w:space="0" w:color="auto"/>
        <w:right w:val="none" w:sz="0" w:space="0" w:color="auto"/>
      </w:divBdr>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891422499">
      <w:bodyDiv w:val="1"/>
      <w:marLeft w:val="0"/>
      <w:marRight w:val="0"/>
      <w:marTop w:val="0"/>
      <w:marBottom w:val="0"/>
      <w:divBdr>
        <w:top w:val="none" w:sz="0" w:space="0" w:color="auto"/>
        <w:left w:val="none" w:sz="0" w:space="0" w:color="auto"/>
        <w:bottom w:val="none" w:sz="0" w:space="0" w:color="auto"/>
        <w:right w:val="none" w:sz="0" w:space="0" w:color="auto"/>
      </w:divBdr>
    </w:div>
    <w:div w:id="903181003">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7113241">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6551769">
      <w:bodyDiv w:val="1"/>
      <w:marLeft w:val="0"/>
      <w:marRight w:val="0"/>
      <w:marTop w:val="0"/>
      <w:marBottom w:val="0"/>
      <w:divBdr>
        <w:top w:val="none" w:sz="0" w:space="0" w:color="auto"/>
        <w:left w:val="none" w:sz="0" w:space="0" w:color="auto"/>
        <w:bottom w:val="none" w:sz="0" w:space="0" w:color="auto"/>
        <w:right w:val="none" w:sz="0" w:space="0" w:color="auto"/>
      </w:divBdr>
    </w:div>
    <w:div w:id="916672166">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1764978">
      <w:bodyDiv w:val="1"/>
      <w:marLeft w:val="0"/>
      <w:marRight w:val="0"/>
      <w:marTop w:val="0"/>
      <w:marBottom w:val="0"/>
      <w:divBdr>
        <w:top w:val="none" w:sz="0" w:space="0" w:color="auto"/>
        <w:left w:val="none" w:sz="0" w:space="0" w:color="auto"/>
        <w:bottom w:val="none" w:sz="0" w:space="0" w:color="auto"/>
        <w:right w:val="none" w:sz="0" w:space="0" w:color="auto"/>
      </w:divBdr>
    </w:div>
    <w:div w:id="923611119">
      <w:bodyDiv w:val="1"/>
      <w:marLeft w:val="0"/>
      <w:marRight w:val="0"/>
      <w:marTop w:val="0"/>
      <w:marBottom w:val="0"/>
      <w:divBdr>
        <w:top w:val="none" w:sz="0" w:space="0" w:color="auto"/>
        <w:left w:val="none" w:sz="0" w:space="0" w:color="auto"/>
        <w:bottom w:val="none" w:sz="0" w:space="0" w:color="auto"/>
        <w:right w:val="none" w:sz="0" w:space="0" w:color="auto"/>
      </w:divBdr>
    </w:div>
    <w:div w:id="924923304">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2394217">
      <w:bodyDiv w:val="1"/>
      <w:marLeft w:val="0"/>
      <w:marRight w:val="0"/>
      <w:marTop w:val="0"/>
      <w:marBottom w:val="0"/>
      <w:divBdr>
        <w:top w:val="none" w:sz="0" w:space="0" w:color="auto"/>
        <w:left w:val="none" w:sz="0" w:space="0" w:color="auto"/>
        <w:bottom w:val="none" w:sz="0" w:space="0" w:color="auto"/>
        <w:right w:val="none" w:sz="0" w:space="0" w:color="auto"/>
      </w:divBdr>
      <w:divsChild>
        <w:div w:id="511383288">
          <w:marLeft w:val="0"/>
          <w:marRight w:val="0"/>
          <w:marTop w:val="0"/>
          <w:marBottom w:val="0"/>
          <w:divBdr>
            <w:top w:val="none" w:sz="0" w:space="0" w:color="auto"/>
            <w:left w:val="none" w:sz="0" w:space="0" w:color="auto"/>
            <w:bottom w:val="none" w:sz="0" w:space="0" w:color="auto"/>
            <w:right w:val="none" w:sz="0" w:space="0" w:color="auto"/>
          </w:divBdr>
        </w:div>
      </w:divsChild>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38485170">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47200631">
      <w:bodyDiv w:val="1"/>
      <w:marLeft w:val="0"/>
      <w:marRight w:val="0"/>
      <w:marTop w:val="0"/>
      <w:marBottom w:val="0"/>
      <w:divBdr>
        <w:top w:val="none" w:sz="0" w:space="0" w:color="auto"/>
        <w:left w:val="none" w:sz="0" w:space="0" w:color="auto"/>
        <w:bottom w:val="none" w:sz="0" w:space="0" w:color="auto"/>
        <w:right w:val="none" w:sz="0" w:space="0" w:color="auto"/>
      </w:divBdr>
    </w:div>
    <w:div w:id="949046778">
      <w:bodyDiv w:val="1"/>
      <w:marLeft w:val="0"/>
      <w:marRight w:val="0"/>
      <w:marTop w:val="0"/>
      <w:marBottom w:val="0"/>
      <w:divBdr>
        <w:top w:val="none" w:sz="0" w:space="0" w:color="auto"/>
        <w:left w:val="none" w:sz="0" w:space="0" w:color="auto"/>
        <w:bottom w:val="none" w:sz="0" w:space="0" w:color="auto"/>
        <w:right w:val="none" w:sz="0" w:space="0" w:color="auto"/>
      </w:divBdr>
    </w:div>
    <w:div w:id="952522075">
      <w:bodyDiv w:val="1"/>
      <w:marLeft w:val="0"/>
      <w:marRight w:val="0"/>
      <w:marTop w:val="0"/>
      <w:marBottom w:val="0"/>
      <w:divBdr>
        <w:top w:val="none" w:sz="0" w:space="0" w:color="auto"/>
        <w:left w:val="none" w:sz="0" w:space="0" w:color="auto"/>
        <w:bottom w:val="none" w:sz="0" w:space="0" w:color="auto"/>
        <w:right w:val="none" w:sz="0" w:space="0" w:color="auto"/>
      </w:divBdr>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6913359">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79329">
      <w:bodyDiv w:val="1"/>
      <w:marLeft w:val="0"/>
      <w:marRight w:val="0"/>
      <w:marTop w:val="0"/>
      <w:marBottom w:val="0"/>
      <w:divBdr>
        <w:top w:val="none" w:sz="0" w:space="0" w:color="auto"/>
        <w:left w:val="none" w:sz="0" w:space="0" w:color="auto"/>
        <w:bottom w:val="none" w:sz="0" w:space="0" w:color="auto"/>
        <w:right w:val="none" w:sz="0" w:space="0" w:color="auto"/>
      </w:divBdr>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1398615">
      <w:bodyDiv w:val="1"/>
      <w:marLeft w:val="0"/>
      <w:marRight w:val="0"/>
      <w:marTop w:val="0"/>
      <w:marBottom w:val="0"/>
      <w:divBdr>
        <w:top w:val="none" w:sz="0" w:space="0" w:color="auto"/>
        <w:left w:val="none" w:sz="0" w:space="0" w:color="auto"/>
        <w:bottom w:val="none" w:sz="0" w:space="0" w:color="auto"/>
        <w:right w:val="none" w:sz="0" w:space="0" w:color="auto"/>
      </w:divBdr>
      <w:divsChild>
        <w:div w:id="13456449">
          <w:marLeft w:val="0"/>
          <w:marRight w:val="0"/>
          <w:marTop w:val="0"/>
          <w:marBottom w:val="0"/>
          <w:divBdr>
            <w:top w:val="none" w:sz="0" w:space="0" w:color="auto"/>
            <w:left w:val="none" w:sz="0" w:space="0" w:color="auto"/>
            <w:bottom w:val="none" w:sz="0" w:space="0" w:color="auto"/>
            <w:right w:val="none" w:sz="0" w:space="0" w:color="auto"/>
          </w:divBdr>
        </w:div>
        <w:div w:id="1896162238">
          <w:marLeft w:val="0"/>
          <w:marRight w:val="0"/>
          <w:marTop w:val="0"/>
          <w:marBottom w:val="0"/>
          <w:divBdr>
            <w:top w:val="none" w:sz="0" w:space="0" w:color="auto"/>
            <w:left w:val="none" w:sz="0" w:space="0" w:color="auto"/>
            <w:bottom w:val="none" w:sz="0" w:space="0" w:color="auto"/>
            <w:right w:val="none" w:sz="0" w:space="0" w:color="auto"/>
          </w:divBdr>
        </w:div>
      </w:divsChild>
    </w:div>
    <w:div w:id="971860721">
      <w:bodyDiv w:val="1"/>
      <w:marLeft w:val="0"/>
      <w:marRight w:val="0"/>
      <w:marTop w:val="0"/>
      <w:marBottom w:val="0"/>
      <w:divBdr>
        <w:top w:val="none" w:sz="0" w:space="0" w:color="auto"/>
        <w:left w:val="none" w:sz="0" w:space="0" w:color="auto"/>
        <w:bottom w:val="none" w:sz="0" w:space="0" w:color="auto"/>
        <w:right w:val="none" w:sz="0" w:space="0" w:color="auto"/>
      </w:divBdr>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3950297">
      <w:bodyDiv w:val="1"/>
      <w:marLeft w:val="0"/>
      <w:marRight w:val="0"/>
      <w:marTop w:val="0"/>
      <w:marBottom w:val="0"/>
      <w:divBdr>
        <w:top w:val="none" w:sz="0" w:space="0" w:color="auto"/>
        <w:left w:val="none" w:sz="0" w:space="0" w:color="auto"/>
        <w:bottom w:val="none" w:sz="0" w:space="0" w:color="auto"/>
        <w:right w:val="none" w:sz="0" w:space="0" w:color="auto"/>
      </w:divBdr>
    </w:div>
    <w:div w:id="976953374">
      <w:bodyDiv w:val="1"/>
      <w:marLeft w:val="0"/>
      <w:marRight w:val="0"/>
      <w:marTop w:val="0"/>
      <w:marBottom w:val="0"/>
      <w:divBdr>
        <w:top w:val="none" w:sz="0" w:space="0" w:color="auto"/>
        <w:left w:val="none" w:sz="0" w:space="0" w:color="auto"/>
        <w:bottom w:val="none" w:sz="0" w:space="0" w:color="auto"/>
        <w:right w:val="none" w:sz="0" w:space="0" w:color="auto"/>
      </w:divBdr>
    </w:div>
    <w:div w:id="979503674">
      <w:bodyDiv w:val="1"/>
      <w:marLeft w:val="0"/>
      <w:marRight w:val="0"/>
      <w:marTop w:val="0"/>
      <w:marBottom w:val="0"/>
      <w:divBdr>
        <w:top w:val="none" w:sz="0" w:space="0" w:color="auto"/>
        <w:left w:val="none" w:sz="0" w:space="0" w:color="auto"/>
        <w:bottom w:val="none" w:sz="0" w:space="0" w:color="auto"/>
        <w:right w:val="none" w:sz="0" w:space="0" w:color="auto"/>
      </w:divBdr>
    </w:div>
    <w:div w:id="982736927">
      <w:bodyDiv w:val="1"/>
      <w:marLeft w:val="0"/>
      <w:marRight w:val="0"/>
      <w:marTop w:val="0"/>
      <w:marBottom w:val="0"/>
      <w:divBdr>
        <w:top w:val="none" w:sz="0" w:space="0" w:color="auto"/>
        <w:left w:val="none" w:sz="0" w:space="0" w:color="auto"/>
        <w:bottom w:val="none" w:sz="0" w:space="0" w:color="auto"/>
        <w:right w:val="none" w:sz="0" w:space="0" w:color="auto"/>
      </w:divBdr>
    </w:div>
    <w:div w:id="984622855">
      <w:bodyDiv w:val="1"/>
      <w:marLeft w:val="0"/>
      <w:marRight w:val="0"/>
      <w:marTop w:val="0"/>
      <w:marBottom w:val="0"/>
      <w:divBdr>
        <w:top w:val="none" w:sz="0" w:space="0" w:color="auto"/>
        <w:left w:val="none" w:sz="0" w:space="0" w:color="auto"/>
        <w:bottom w:val="none" w:sz="0" w:space="0" w:color="auto"/>
        <w:right w:val="none" w:sz="0" w:space="0" w:color="auto"/>
      </w:divBdr>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997003916">
      <w:bodyDiv w:val="1"/>
      <w:marLeft w:val="0"/>
      <w:marRight w:val="0"/>
      <w:marTop w:val="0"/>
      <w:marBottom w:val="0"/>
      <w:divBdr>
        <w:top w:val="none" w:sz="0" w:space="0" w:color="auto"/>
        <w:left w:val="none" w:sz="0" w:space="0" w:color="auto"/>
        <w:bottom w:val="none" w:sz="0" w:space="0" w:color="auto"/>
        <w:right w:val="none" w:sz="0" w:space="0" w:color="auto"/>
      </w:divBdr>
      <w:divsChild>
        <w:div w:id="245306247">
          <w:marLeft w:val="0"/>
          <w:marRight w:val="0"/>
          <w:marTop w:val="0"/>
          <w:marBottom w:val="0"/>
          <w:divBdr>
            <w:top w:val="none" w:sz="0" w:space="0" w:color="auto"/>
            <w:left w:val="none" w:sz="0" w:space="0" w:color="auto"/>
            <w:bottom w:val="none" w:sz="0" w:space="0" w:color="auto"/>
            <w:right w:val="none" w:sz="0" w:space="0" w:color="auto"/>
          </w:divBdr>
        </w:div>
        <w:div w:id="778374807">
          <w:marLeft w:val="0"/>
          <w:marRight w:val="0"/>
          <w:marTop w:val="0"/>
          <w:marBottom w:val="0"/>
          <w:divBdr>
            <w:top w:val="none" w:sz="0" w:space="0" w:color="auto"/>
            <w:left w:val="none" w:sz="0" w:space="0" w:color="auto"/>
            <w:bottom w:val="none" w:sz="0" w:space="0" w:color="auto"/>
            <w:right w:val="none" w:sz="0" w:space="0" w:color="auto"/>
          </w:divBdr>
        </w:div>
        <w:div w:id="859515023">
          <w:marLeft w:val="0"/>
          <w:marRight w:val="0"/>
          <w:marTop w:val="0"/>
          <w:marBottom w:val="0"/>
          <w:divBdr>
            <w:top w:val="none" w:sz="0" w:space="0" w:color="auto"/>
            <w:left w:val="none" w:sz="0" w:space="0" w:color="auto"/>
            <w:bottom w:val="none" w:sz="0" w:space="0" w:color="auto"/>
            <w:right w:val="none" w:sz="0" w:space="0" w:color="auto"/>
          </w:divBdr>
        </w:div>
        <w:div w:id="2021543476">
          <w:marLeft w:val="0"/>
          <w:marRight w:val="0"/>
          <w:marTop w:val="0"/>
          <w:marBottom w:val="0"/>
          <w:divBdr>
            <w:top w:val="none" w:sz="0" w:space="0" w:color="auto"/>
            <w:left w:val="none" w:sz="0" w:space="0" w:color="auto"/>
            <w:bottom w:val="none" w:sz="0" w:space="0" w:color="auto"/>
            <w:right w:val="none" w:sz="0" w:space="0" w:color="auto"/>
          </w:divBdr>
        </w:div>
        <w:div w:id="1199246415">
          <w:marLeft w:val="0"/>
          <w:marRight w:val="0"/>
          <w:marTop w:val="0"/>
          <w:marBottom w:val="0"/>
          <w:divBdr>
            <w:top w:val="none" w:sz="0" w:space="0" w:color="auto"/>
            <w:left w:val="none" w:sz="0" w:space="0" w:color="auto"/>
            <w:bottom w:val="none" w:sz="0" w:space="0" w:color="auto"/>
            <w:right w:val="none" w:sz="0" w:space="0" w:color="auto"/>
          </w:divBdr>
        </w:div>
      </w:divsChild>
    </w:div>
    <w:div w:id="999189350">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5010787">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227182">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6154749">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0262">
      <w:bodyDiv w:val="1"/>
      <w:marLeft w:val="0"/>
      <w:marRight w:val="0"/>
      <w:marTop w:val="0"/>
      <w:marBottom w:val="0"/>
      <w:divBdr>
        <w:top w:val="none" w:sz="0" w:space="0" w:color="auto"/>
        <w:left w:val="none" w:sz="0" w:space="0" w:color="auto"/>
        <w:bottom w:val="none" w:sz="0" w:space="0" w:color="auto"/>
        <w:right w:val="none" w:sz="0" w:space="0" w:color="auto"/>
      </w:divBdr>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28945469">
      <w:bodyDiv w:val="1"/>
      <w:marLeft w:val="0"/>
      <w:marRight w:val="0"/>
      <w:marTop w:val="0"/>
      <w:marBottom w:val="0"/>
      <w:divBdr>
        <w:top w:val="none" w:sz="0" w:space="0" w:color="auto"/>
        <w:left w:val="none" w:sz="0" w:space="0" w:color="auto"/>
        <w:bottom w:val="none" w:sz="0" w:space="0" w:color="auto"/>
        <w:right w:val="none" w:sz="0" w:space="0" w:color="auto"/>
      </w:divBdr>
      <w:divsChild>
        <w:div w:id="1211723892">
          <w:marLeft w:val="0"/>
          <w:marRight w:val="0"/>
          <w:marTop w:val="0"/>
          <w:marBottom w:val="0"/>
          <w:divBdr>
            <w:top w:val="none" w:sz="0" w:space="0" w:color="auto"/>
            <w:left w:val="none" w:sz="0" w:space="0" w:color="auto"/>
            <w:bottom w:val="none" w:sz="0" w:space="0" w:color="auto"/>
            <w:right w:val="none" w:sz="0" w:space="0" w:color="auto"/>
          </w:divBdr>
        </w:div>
      </w:divsChild>
    </w:div>
    <w:div w:id="1031148683">
      <w:bodyDiv w:val="1"/>
      <w:marLeft w:val="0"/>
      <w:marRight w:val="0"/>
      <w:marTop w:val="0"/>
      <w:marBottom w:val="0"/>
      <w:divBdr>
        <w:top w:val="none" w:sz="0" w:space="0" w:color="auto"/>
        <w:left w:val="none" w:sz="0" w:space="0" w:color="auto"/>
        <w:bottom w:val="none" w:sz="0" w:space="0" w:color="auto"/>
        <w:right w:val="none" w:sz="0" w:space="0" w:color="auto"/>
      </w:divBdr>
    </w:div>
    <w:div w:id="1037509276">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4158890">
      <w:bodyDiv w:val="1"/>
      <w:marLeft w:val="0"/>
      <w:marRight w:val="0"/>
      <w:marTop w:val="0"/>
      <w:marBottom w:val="0"/>
      <w:divBdr>
        <w:top w:val="none" w:sz="0" w:space="0" w:color="auto"/>
        <w:left w:val="none" w:sz="0" w:space="0" w:color="auto"/>
        <w:bottom w:val="none" w:sz="0" w:space="0" w:color="auto"/>
        <w:right w:val="none" w:sz="0" w:space="0" w:color="auto"/>
      </w:divBdr>
    </w:div>
    <w:div w:id="1055153880">
      <w:bodyDiv w:val="1"/>
      <w:marLeft w:val="0"/>
      <w:marRight w:val="0"/>
      <w:marTop w:val="0"/>
      <w:marBottom w:val="0"/>
      <w:divBdr>
        <w:top w:val="none" w:sz="0" w:space="0" w:color="auto"/>
        <w:left w:val="none" w:sz="0" w:space="0" w:color="auto"/>
        <w:bottom w:val="none" w:sz="0" w:space="0" w:color="auto"/>
        <w:right w:val="none" w:sz="0" w:space="0" w:color="auto"/>
      </w:divBdr>
    </w:div>
    <w:div w:id="1056784082">
      <w:bodyDiv w:val="1"/>
      <w:marLeft w:val="0"/>
      <w:marRight w:val="0"/>
      <w:marTop w:val="0"/>
      <w:marBottom w:val="0"/>
      <w:divBdr>
        <w:top w:val="none" w:sz="0" w:space="0" w:color="auto"/>
        <w:left w:val="none" w:sz="0" w:space="0" w:color="auto"/>
        <w:bottom w:val="none" w:sz="0" w:space="0" w:color="auto"/>
        <w:right w:val="none" w:sz="0" w:space="0" w:color="auto"/>
      </w:divBdr>
    </w:div>
    <w:div w:id="1057895825">
      <w:bodyDiv w:val="1"/>
      <w:marLeft w:val="0"/>
      <w:marRight w:val="0"/>
      <w:marTop w:val="0"/>
      <w:marBottom w:val="0"/>
      <w:divBdr>
        <w:top w:val="none" w:sz="0" w:space="0" w:color="auto"/>
        <w:left w:val="none" w:sz="0" w:space="0" w:color="auto"/>
        <w:bottom w:val="none" w:sz="0" w:space="0" w:color="auto"/>
        <w:right w:val="none" w:sz="0" w:space="0" w:color="auto"/>
      </w:divBdr>
      <w:divsChild>
        <w:div w:id="1634091157">
          <w:marLeft w:val="0"/>
          <w:marRight w:val="0"/>
          <w:marTop w:val="0"/>
          <w:marBottom w:val="0"/>
          <w:divBdr>
            <w:top w:val="none" w:sz="0" w:space="0" w:color="auto"/>
            <w:left w:val="none" w:sz="0" w:space="0" w:color="auto"/>
            <w:bottom w:val="none" w:sz="0" w:space="0" w:color="auto"/>
            <w:right w:val="none" w:sz="0" w:space="0" w:color="auto"/>
          </w:divBdr>
        </w:div>
      </w:divsChild>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62757111">
      <w:bodyDiv w:val="1"/>
      <w:marLeft w:val="0"/>
      <w:marRight w:val="0"/>
      <w:marTop w:val="0"/>
      <w:marBottom w:val="0"/>
      <w:divBdr>
        <w:top w:val="none" w:sz="0" w:space="0" w:color="auto"/>
        <w:left w:val="none" w:sz="0" w:space="0" w:color="auto"/>
        <w:bottom w:val="none" w:sz="0" w:space="0" w:color="auto"/>
        <w:right w:val="none" w:sz="0" w:space="0" w:color="auto"/>
      </w:divBdr>
    </w:div>
    <w:div w:id="1064136198">
      <w:bodyDiv w:val="1"/>
      <w:marLeft w:val="0"/>
      <w:marRight w:val="0"/>
      <w:marTop w:val="0"/>
      <w:marBottom w:val="0"/>
      <w:divBdr>
        <w:top w:val="none" w:sz="0" w:space="0" w:color="auto"/>
        <w:left w:val="none" w:sz="0" w:space="0" w:color="auto"/>
        <w:bottom w:val="none" w:sz="0" w:space="0" w:color="auto"/>
        <w:right w:val="none" w:sz="0" w:space="0" w:color="auto"/>
      </w:divBdr>
    </w:div>
    <w:div w:id="1064261138">
      <w:bodyDiv w:val="1"/>
      <w:marLeft w:val="0"/>
      <w:marRight w:val="0"/>
      <w:marTop w:val="0"/>
      <w:marBottom w:val="0"/>
      <w:divBdr>
        <w:top w:val="none" w:sz="0" w:space="0" w:color="auto"/>
        <w:left w:val="none" w:sz="0" w:space="0" w:color="auto"/>
        <w:bottom w:val="none" w:sz="0" w:space="0" w:color="auto"/>
        <w:right w:val="none" w:sz="0" w:space="0" w:color="auto"/>
      </w:divBdr>
      <w:divsChild>
        <w:div w:id="647513291">
          <w:marLeft w:val="0"/>
          <w:marRight w:val="0"/>
          <w:marTop w:val="0"/>
          <w:marBottom w:val="0"/>
          <w:divBdr>
            <w:top w:val="none" w:sz="0" w:space="0" w:color="auto"/>
            <w:left w:val="none" w:sz="0" w:space="0" w:color="auto"/>
            <w:bottom w:val="none" w:sz="0" w:space="0" w:color="auto"/>
            <w:right w:val="none" w:sz="0" w:space="0" w:color="auto"/>
          </w:divBdr>
          <w:divsChild>
            <w:div w:id="1561405817">
              <w:marLeft w:val="0"/>
              <w:marRight w:val="0"/>
              <w:marTop w:val="0"/>
              <w:marBottom w:val="0"/>
              <w:divBdr>
                <w:top w:val="none" w:sz="0" w:space="0" w:color="auto"/>
                <w:left w:val="none" w:sz="0" w:space="0" w:color="auto"/>
                <w:bottom w:val="none" w:sz="0" w:space="0" w:color="auto"/>
                <w:right w:val="none" w:sz="0" w:space="0" w:color="auto"/>
              </w:divBdr>
              <w:divsChild>
                <w:div w:id="1511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69171">
      <w:bodyDiv w:val="1"/>
      <w:marLeft w:val="0"/>
      <w:marRight w:val="0"/>
      <w:marTop w:val="0"/>
      <w:marBottom w:val="0"/>
      <w:divBdr>
        <w:top w:val="none" w:sz="0" w:space="0" w:color="auto"/>
        <w:left w:val="none" w:sz="0" w:space="0" w:color="auto"/>
        <w:bottom w:val="none" w:sz="0" w:space="0" w:color="auto"/>
        <w:right w:val="none" w:sz="0" w:space="0" w:color="auto"/>
      </w:divBdr>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5881680">
      <w:bodyDiv w:val="1"/>
      <w:marLeft w:val="0"/>
      <w:marRight w:val="0"/>
      <w:marTop w:val="0"/>
      <w:marBottom w:val="0"/>
      <w:divBdr>
        <w:top w:val="none" w:sz="0" w:space="0" w:color="auto"/>
        <w:left w:val="none" w:sz="0" w:space="0" w:color="auto"/>
        <w:bottom w:val="none" w:sz="0" w:space="0" w:color="auto"/>
        <w:right w:val="none" w:sz="0" w:space="0" w:color="auto"/>
      </w:divBdr>
    </w:div>
    <w:div w:id="1089034628">
      <w:bodyDiv w:val="1"/>
      <w:marLeft w:val="0"/>
      <w:marRight w:val="0"/>
      <w:marTop w:val="0"/>
      <w:marBottom w:val="0"/>
      <w:divBdr>
        <w:top w:val="none" w:sz="0" w:space="0" w:color="auto"/>
        <w:left w:val="none" w:sz="0" w:space="0" w:color="auto"/>
        <w:bottom w:val="none" w:sz="0" w:space="0" w:color="auto"/>
        <w:right w:val="none" w:sz="0" w:space="0" w:color="auto"/>
      </w:divBdr>
    </w:div>
    <w:div w:id="1089279471">
      <w:bodyDiv w:val="1"/>
      <w:marLeft w:val="0"/>
      <w:marRight w:val="0"/>
      <w:marTop w:val="0"/>
      <w:marBottom w:val="0"/>
      <w:divBdr>
        <w:top w:val="none" w:sz="0" w:space="0" w:color="auto"/>
        <w:left w:val="none" w:sz="0" w:space="0" w:color="auto"/>
        <w:bottom w:val="none" w:sz="0" w:space="0" w:color="auto"/>
        <w:right w:val="none" w:sz="0" w:space="0" w:color="auto"/>
      </w:divBdr>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1659059">
      <w:bodyDiv w:val="1"/>
      <w:marLeft w:val="0"/>
      <w:marRight w:val="0"/>
      <w:marTop w:val="0"/>
      <w:marBottom w:val="0"/>
      <w:divBdr>
        <w:top w:val="none" w:sz="0" w:space="0" w:color="auto"/>
        <w:left w:val="none" w:sz="0" w:space="0" w:color="auto"/>
        <w:bottom w:val="none" w:sz="0" w:space="0" w:color="auto"/>
        <w:right w:val="none" w:sz="0" w:space="0" w:color="auto"/>
      </w:divBdr>
    </w:div>
    <w:div w:id="1093353742">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8017812">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003192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08744419">
      <w:bodyDiv w:val="1"/>
      <w:marLeft w:val="0"/>
      <w:marRight w:val="0"/>
      <w:marTop w:val="0"/>
      <w:marBottom w:val="0"/>
      <w:divBdr>
        <w:top w:val="none" w:sz="0" w:space="0" w:color="auto"/>
        <w:left w:val="none" w:sz="0" w:space="0" w:color="auto"/>
        <w:bottom w:val="none" w:sz="0" w:space="0" w:color="auto"/>
        <w:right w:val="none" w:sz="0" w:space="0" w:color="auto"/>
      </w:divBdr>
      <w:divsChild>
        <w:div w:id="1121529374">
          <w:marLeft w:val="0"/>
          <w:marRight w:val="0"/>
          <w:marTop w:val="0"/>
          <w:marBottom w:val="0"/>
          <w:divBdr>
            <w:top w:val="none" w:sz="0" w:space="0" w:color="auto"/>
            <w:left w:val="none" w:sz="0" w:space="0" w:color="auto"/>
            <w:bottom w:val="none" w:sz="0" w:space="0" w:color="auto"/>
            <w:right w:val="none" w:sz="0" w:space="0" w:color="auto"/>
          </w:divBdr>
          <w:divsChild>
            <w:div w:id="1286540138">
              <w:marLeft w:val="0"/>
              <w:marRight w:val="0"/>
              <w:marTop w:val="0"/>
              <w:marBottom w:val="0"/>
              <w:divBdr>
                <w:top w:val="none" w:sz="0" w:space="0" w:color="auto"/>
                <w:left w:val="none" w:sz="0" w:space="0" w:color="auto"/>
                <w:bottom w:val="none" w:sz="0" w:space="0" w:color="auto"/>
                <w:right w:val="none" w:sz="0" w:space="0" w:color="auto"/>
              </w:divBdr>
            </w:div>
            <w:div w:id="20801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0685">
      <w:bodyDiv w:val="1"/>
      <w:marLeft w:val="0"/>
      <w:marRight w:val="0"/>
      <w:marTop w:val="0"/>
      <w:marBottom w:val="0"/>
      <w:divBdr>
        <w:top w:val="none" w:sz="0" w:space="0" w:color="auto"/>
        <w:left w:val="none" w:sz="0" w:space="0" w:color="auto"/>
        <w:bottom w:val="none" w:sz="0" w:space="0" w:color="auto"/>
        <w:right w:val="none" w:sz="0" w:space="0" w:color="auto"/>
      </w:divBdr>
    </w:div>
    <w:div w:id="1111124433">
      <w:bodyDiv w:val="1"/>
      <w:marLeft w:val="0"/>
      <w:marRight w:val="0"/>
      <w:marTop w:val="0"/>
      <w:marBottom w:val="0"/>
      <w:divBdr>
        <w:top w:val="none" w:sz="0" w:space="0" w:color="auto"/>
        <w:left w:val="none" w:sz="0" w:space="0" w:color="auto"/>
        <w:bottom w:val="none" w:sz="0" w:space="0" w:color="auto"/>
        <w:right w:val="none" w:sz="0" w:space="0" w:color="auto"/>
      </w:divBdr>
      <w:divsChild>
        <w:div w:id="1119228898">
          <w:marLeft w:val="0"/>
          <w:marRight w:val="0"/>
          <w:marTop w:val="0"/>
          <w:marBottom w:val="0"/>
          <w:divBdr>
            <w:top w:val="none" w:sz="0" w:space="0" w:color="auto"/>
            <w:left w:val="none" w:sz="0" w:space="0" w:color="auto"/>
            <w:bottom w:val="none" w:sz="0" w:space="0" w:color="auto"/>
            <w:right w:val="none" w:sz="0" w:space="0" w:color="auto"/>
          </w:divBdr>
        </w:div>
        <w:div w:id="1452505863">
          <w:marLeft w:val="0"/>
          <w:marRight w:val="0"/>
          <w:marTop w:val="0"/>
          <w:marBottom w:val="0"/>
          <w:divBdr>
            <w:top w:val="none" w:sz="0" w:space="0" w:color="auto"/>
            <w:left w:val="none" w:sz="0" w:space="0" w:color="auto"/>
            <w:bottom w:val="none" w:sz="0" w:space="0" w:color="auto"/>
            <w:right w:val="none" w:sz="0" w:space="0" w:color="auto"/>
          </w:divBdr>
        </w:div>
        <w:div w:id="1489908428">
          <w:marLeft w:val="0"/>
          <w:marRight w:val="0"/>
          <w:marTop w:val="0"/>
          <w:marBottom w:val="0"/>
          <w:divBdr>
            <w:top w:val="none" w:sz="0" w:space="0" w:color="auto"/>
            <w:left w:val="none" w:sz="0" w:space="0" w:color="auto"/>
            <w:bottom w:val="none" w:sz="0" w:space="0" w:color="auto"/>
            <w:right w:val="none" w:sz="0" w:space="0" w:color="auto"/>
          </w:divBdr>
        </w:div>
        <w:div w:id="1481194269">
          <w:marLeft w:val="0"/>
          <w:marRight w:val="0"/>
          <w:marTop w:val="0"/>
          <w:marBottom w:val="0"/>
          <w:divBdr>
            <w:top w:val="none" w:sz="0" w:space="0" w:color="auto"/>
            <w:left w:val="none" w:sz="0" w:space="0" w:color="auto"/>
            <w:bottom w:val="none" w:sz="0" w:space="0" w:color="auto"/>
            <w:right w:val="none" w:sz="0" w:space="0" w:color="auto"/>
          </w:divBdr>
        </w:div>
        <w:div w:id="1912811865">
          <w:marLeft w:val="0"/>
          <w:marRight w:val="0"/>
          <w:marTop w:val="0"/>
          <w:marBottom w:val="0"/>
          <w:divBdr>
            <w:top w:val="none" w:sz="0" w:space="0" w:color="auto"/>
            <w:left w:val="none" w:sz="0" w:space="0" w:color="auto"/>
            <w:bottom w:val="none" w:sz="0" w:space="0" w:color="auto"/>
            <w:right w:val="none" w:sz="0" w:space="0" w:color="auto"/>
          </w:divBdr>
        </w:div>
        <w:div w:id="1180779579">
          <w:marLeft w:val="0"/>
          <w:marRight w:val="0"/>
          <w:marTop w:val="0"/>
          <w:marBottom w:val="0"/>
          <w:divBdr>
            <w:top w:val="none" w:sz="0" w:space="0" w:color="auto"/>
            <w:left w:val="none" w:sz="0" w:space="0" w:color="auto"/>
            <w:bottom w:val="none" w:sz="0" w:space="0" w:color="auto"/>
            <w:right w:val="none" w:sz="0" w:space="0" w:color="auto"/>
          </w:divBdr>
        </w:div>
        <w:div w:id="647905756">
          <w:marLeft w:val="0"/>
          <w:marRight w:val="0"/>
          <w:marTop w:val="0"/>
          <w:marBottom w:val="0"/>
          <w:divBdr>
            <w:top w:val="none" w:sz="0" w:space="0" w:color="auto"/>
            <w:left w:val="none" w:sz="0" w:space="0" w:color="auto"/>
            <w:bottom w:val="none" w:sz="0" w:space="0" w:color="auto"/>
            <w:right w:val="none" w:sz="0" w:space="0" w:color="auto"/>
          </w:divBdr>
        </w:div>
      </w:divsChild>
    </w:div>
    <w:div w:id="1116019165">
      <w:bodyDiv w:val="1"/>
      <w:marLeft w:val="0"/>
      <w:marRight w:val="0"/>
      <w:marTop w:val="0"/>
      <w:marBottom w:val="0"/>
      <w:divBdr>
        <w:top w:val="none" w:sz="0" w:space="0" w:color="auto"/>
        <w:left w:val="none" w:sz="0" w:space="0" w:color="auto"/>
        <w:bottom w:val="none" w:sz="0" w:space="0" w:color="auto"/>
        <w:right w:val="none" w:sz="0" w:space="0" w:color="auto"/>
      </w:divBdr>
    </w:div>
    <w:div w:id="1116295065">
      <w:bodyDiv w:val="1"/>
      <w:marLeft w:val="0"/>
      <w:marRight w:val="0"/>
      <w:marTop w:val="0"/>
      <w:marBottom w:val="0"/>
      <w:divBdr>
        <w:top w:val="none" w:sz="0" w:space="0" w:color="auto"/>
        <w:left w:val="none" w:sz="0" w:space="0" w:color="auto"/>
        <w:bottom w:val="none" w:sz="0" w:space="0" w:color="auto"/>
        <w:right w:val="none" w:sz="0" w:space="0" w:color="auto"/>
      </w:divBdr>
    </w:div>
    <w:div w:id="1117142785">
      <w:bodyDiv w:val="1"/>
      <w:marLeft w:val="0"/>
      <w:marRight w:val="0"/>
      <w:marTop w:val="0"/>
      <w:marBottom w:val="0"/>
      <w:divBdr>
        <w:top w:val="none" w:sz="0" w:space="0" w:color="auto"/>
        <w:left w:val="none" w:sz="0" w:space="0" w:color="auto"/>
        <w:bottom w:val="none" w:sz="0" w:space="0" w:color="auto"/>
        <w:right w:val="none" w:sz="0" w:space="0" w:color="auto"/>
      </w:divBdr>
      <w:divsChild>
        <w:div w:id="317423213">
          <w:marLeft w:val="0"/>
          <w:marRight w:val="0"/>
          <w:marTop w:val="0"/>
          <w:marBottom w:val="0"/>
          <w:divBdr>
            <w:top w:val="none" w:sz="0" w:space="0" w:color="auto"/>
            <w:left w:val="none" w:sz="0" w:space="0" w:color="auto"/>
            <w:bottom w:val="none" w:sz="0" w:space="0" w:color="auto"/>
            <w:right w:val="none" w:sz="0" w:space="0" w:color="auto"/>
          </w:divBdr>
          <w:divsChild>
            <w:div w:id="2116632944">
              <w:marLeft w:val="0"/>
              <w:marRight w:val="0"/>
              <w:marTop w:val="0"/>
              <w:marBottom w:val="0"/>
              <w:divBdr>
                <w:top w:val="none" w:sz="0" w:space="0" w:color="auto"/>
                <w:left w:val="none" w:sz="0" w:space="0" w:color="auto"/>
                <w:bottom w:val="none" w:sz="0" w:space="0" w:color="auto"/>
                <w:right w:val="none" w:sz="0" w:space="0" w:color="auto"/>
              </w:divBdr>
            </w:div>
          </w:divsChild>
        </w:div>
        <w:div w:id="237906518">
          <w:marLeft w:val="0"/>
          <w:marRight w:val="0"/>
          <w:marTop w:val="0"/>
          <w:marBottom w:val="0"/>
          <w:divBdr>
            <w:top w:val="none" w:sz="0" w:space="0" w:color="auto"/>
            <w:left w:val="none" w:sz="0" w:space="0" w:color="auto"/>
            <w:bottom w:val="none" w:sz="0" w:space="0" w:color="auto"/>
            <w:right w:val="none" w:sz="0" w:space="0" w:color="auto"/>
          </w:divBdr>
          <w:divsChild>
            <w:div w:id="14320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19033381">
      <w:bodyDiv w:val="1"/>
      <w:marLeft w:val="0"/>
      <w:marRight w:val="0"/>
      <w:marTop w:val="0"/>
      <w:marBottom w:val="0"/>
      <w:divBdr>
        <w:top w:val="none" w:sz="0" w:space="0" w:color="auto"/>
        <w:left w:val="none" w:sz="0" w:space="0" w:color="auto"/>
        <w:bottom w:val="none" w:sz="0" w:space="0" w:color="auto"/>
        <w:right w:val="none" w:sz="0" w:space="0" w:color="auto"/>
      </w:divBdr>
    </w:div>
    <w:div w:id="1129055441">
      <w:bodyDiv w:val="1"/>
      <w:marLeft w:val="0"/>
      <w:marRight w:val="0"/>
      <w:marTop w:val="0"/>
      <w:marBottom w:val="0"/>
      <w:divBdr>
        <w:top w:val="none" w:sz="0" w:space="0" w:color="auto"/>
        <w:left w:val="none" w:sz="0" w:space="0" w:color="auto"/>
        <w:bottom w:val="none" w:sz="0" w:space="0" w:color="auto"/>
        <w:right w:val="none" w:sz="0" w:space="0" w:color="auto"/>
      </w:divBdr>
    </w:div>
    <w:div w:id="1133014054">
      <w:bodyDiv w:val="1"/>
      <w:marLeft w:val="0"/>
      <w:marRight w:val="0"/>
      <w:marTop w:val="0"/>
      <w:marBottom w:val="0"/>
      <w:divBdr>
        <w:top w:val="none" w:sz="0" w:space="0" w:color="auto"/>
        <w:left w:val="none" w:sz="0" w:space="0" w:color="auto"/>
        <w:bottom w:val="none" w:sz="0" w:space="0" w:color="auto"/>
        <w:right w:val="none" w:sz="0" w:space="0" w:color="auto"/>
      </w:divBdr>
    </w:div>
    <w:div w:id="113320725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36723860">
      <w:bodyDiv w:val="1"/>
      <w:marLeft w:val="0"/>
      <w:marRight w:val="0"/>
      <w:marTop w:val="0"/>
      <w:marBottom w:val="0"/>
      <w:divBdr>
        <w:top w:val="none" w:sz="0" w:space="0" w:color="auto"/>
        <w:left w:val="none" w:sz="0" w:space="0" w:color="auto"/>
        <w:bottom w:val="none" w:sz="0" w:space="0" w:color="auto"/>
        <w:right w:val="none" w:sz="0" w:space="0" w:color="auto"/>
      </w:divBdr>
    </w:div>
    <w:div w:id="1139688726">
      <w:bodyDiv w:val="1"/>
      <w:marLeft w:val="0"/>
      <w:marRight w:val="0"/>
      <w:marTop w:val="0"/>
      <w:marBottom w:val="0"/>
      <w:divBdr>
        <w:top w:val="none" w:sz="0" w:space="0" w:color="auto"/>
        <w:left w:val="none" w:sz="0" w:space="0" w:color="auto"/>
        <w:bottom w:val="none" w:sz="0" w:space="0" w:color="auto"/>
        <w:right w:val="none" w:sz="0" w:space="0" w:color="auto"/>
      </w:divBdr>
    </w:div>
    <w:div w:id="1145047776">
      <w:bodyDiv w:val="1"/>
      <w:marLeft w:val="0"/>
      <w:marRight w:val="0"/>
      <w:marTop w:val="0"/>
      <w:marBottom w:val="0"/>
      <w:divBdr>
        <w:top w:val="none" w:sz="0" w:space="0" w:color="auto"/>
        <w:left w:val="none" w:sz="0" w:space="0" w:color="auto"/>
        <w:bottom w:val="none" w:sz="0" w:space="0" w:color="auto"/>
        <w:right w:val="none" w:sz="0" w:space="0" w:color="auto"/>
      </w:divBdr>
    </w:div>
    <w:div w:id="11457788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2529399">
      <w:bodyDiv w:val="1"/>
      <w:marLeft w:val="0"/>
      <w:marRight w:val="0"/>
      <w:marTop w:val="0"/>
      <w:marBottom w:val="0"/>
      <w:divBdr>
        <w:top w:val="none" w:sz="0" w:space="0" w:color="auto"/>
        <w:left w:val="none" w:sz="0" w:space="0" w:color="auto"/>
        <w:bottom w:val="none" w:sz="0" w:space="0" w:color="auto"/>
        <w:right w:val="none" w:sz="0" w:space="0" w:color="auto"/>
      </w:divBdr>
      <w:divsChild>
        <w:div w:id="293681133">
          <w:marLeft w:val="0"/>
          <w:marRight w:val="0"/>
          <w:marTop w:val="0"/>
          <w:marBottom w:val="0"/>
          <w:divBdr>
            <w:top w:val="none" w:sz="0" w:space="0" w:color="auto"/>
            <w:left w:val="none" w:sz="0" w:space="0" w:color="auto"/>
            <w:bottom w:val="none" w:sz="0" w:space="0" w:color="auto"/>
            <w:right w:val="none" w:sz="0" w:space="0" w:color="auto"/>
          </w:divBdr>
          <w:divsChild>
            <w:div w:id="1997684417">
              <w:marLeft w:val="0"/>
              <w:marRight w:val="0"/>
              <w:marTop w:val="0"/>
              <w:marBottom w:val="0"/>
              <w:divBdr>
                <w:top w:val="none" w:sz="0" w:space="0" w:color="auto"/>
                <w:left w:val="none" w:sz="0" w:space="0" w:color="auto"/>
                <w:bottom w:val="none" w:sz="0" w:space="0" w:color="auto"/>
                <w:right w:val="none" w:sz="0" w:space="0" w:color="auto"/>
              </w:divBdr>
            </w:div>
          </w:divsChild>
        </w:div>
        <w:div w:id="2080515597">
          <w:marLeft w:val="0"/>
          <w:marRight w:val="0"/>
          <w:marTop w:val="0"/>
          <w:marBottom w:val="0"/>
          <w:divBdr>
            <w:top w:val="none" w:sz="0" w:space="0" w:color="auto"/>
            <w:left w:val="none" w:sz="0" w:space="0" w:color="auto"/>
            <w:bottom w:val="none" w:sz="0" w:space="0" w:color="auto"/>
            <w:right w:val="none" w:sz="0" w:space="0" w:color="auto"/>
          </w:divBdr>
          <w:divsChild>
            <w:div w:id="4816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8689723">
      <w:bodyDiv w:val="1"/>
      <w:marLeft w:val="0"/>
      <w:marRight w:val="0"/>
      <w:marTop w:val="0"/>
      <w:marBottom w:val="0"/>
      <w:divBdr>
        <w:top w:val="none" w:sz="0" w:space="0" w:color="auto"/>
        <w:left w:val="none" w:sz="0" w:space="0" w:color="auto"/>
        <w:bottom w:val="none" w:sz="0" w:space="0" w:color="auto"/>
        <w:right w:val="none" w:sz="0" w:space="0" w:color="auto"/>
      </w:divBdr>
    </w:div>
    <w:div w:id="1159660615">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60660928">
      <w:bodyDiv w:val="1"/>
      <w:marLeft w:val="0"/>
      <w:marRight w:val="0"/>
      <w:marTop w:val="0"/>
      <w:marBottom w:val="0"/>
      <w:divBdr>
        <w:top w:val="none" w:sz="0" w:space="0" w:color="auto"/>
        <w:left w:val="none" w:sz="0" w:space="0" w:color="auto"/>
        <w:bottom w:val="none" w:sz="0" w:space="0" w:color="auto"/>
        <w:right w:val="none" w:sz="0" w:space="0" w:color="auto"/>
      </w:divBdr>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4033186">
      <w:bodyDiv w:val="1"/>
      <w:marLeft w:val="0"/>
      <w:marRight w:val="0"/>
      <w:marTop w:val="0"/>
      <w:marBottom w:val="0"/>
      <w:divBdr>
        <w:top w:val="none" w:sz="0" w:space="0" w:color="auto"/>
        <w:left w:val="none" w:sz="0" w:space="0" w:color="auto"/>
        <w:bottom w:val="none" w:sz="0" w:space="0" w:color="auto"/>
        <w:right w:val="none" w:sz="0" w:space="0" w:color="auto"/>
      </w:divBdr>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79079425">
      <w:bodyDiv w:val="1"/>
      <w:marLeft w:val="0"/>
      <w:marRight w:val="0"/>
      <w:marTop w:val="0"/>
      <w:marBottom w:val="0"/>
      <w:divBdr>
        <w:top w:val="none" w:sz="0" w:space="0" w:color="auto"/>
        <w:left w:val="none" w:sz="0" w:space="0" w:color="auto"/>
        <w:bottom w:val="none" w:sz="0" w:space="0" w:color="auto"/>
        <w:right w:val="none" w:sz="0" w:space="0" w:color="auto"/>
      </w:divBdr>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6351">
      <w:bodyDiv w:val="1"/>
      <w:marLeft w:val="0"/>
      <w:marRight w:val="0"/>
      <w:marTop w:val="0"/>
      <w:marBottom w:val="0"/>
      <w:divBdr>
        <w:top w:val="none" w:sz="0" w:space="0" w:color="auto"/>
        <w:left w:val="none" w:sz="0" w:space="0" w:color="auto"/>
        <w:bottom w:val="none" w:sz="0" w:space="0" w:color="auto"/>
        <w:right w:val="none" w:sz="0" w:space="0" w:color="auto"/>
      </w:divBdr>
    </w:div>
    <w:div w:id="1184826188">
      <w:bodyDiv w:val="1"/>
      <w:marLeft w:val="0"/>
      <w:marRight w:val="0"/>
      <w:marTop w:val="0"/>
      <w:marBottom w:val="0"/>
      <w:divBdr>
        <w:top w:val="none" w:sz="0" w:space="0" w:color="auto"/>
        <w:left w:val="none" w:sz="0" w:space="0" w:color="auto"/>
        <w:bottom w:val="none" w:sz="0" w:space="0" w:color="auto"/>
        <w:right w:val="none" w:sz="0" w:space="0" w:color="auto"/>
      </w:divBdr>
    </w:div>
    <w:div w:id="1187672837">
      <w:bodyDiv w:val="1"/>
      <w:marLeft w:val="0"/>
      <w:marRight w:val="0"/>
      <w:marTop w:val="0"/>
      <w:marBottom w:val="0"/>
      <w:divBdr>
        <w:top w:val="none" w:sz="0" w:space="0" w:color="auto"/>
        <w:left w:val="none" w:sz="0" w:space="0" w:color="auto"/>
        <w:bottom w:val="none" w:sz="0" w:space="0" w:color="auto"/>
        <w:right w:val="none" w:sz="0" w:space="0" w:color="auto"/>
      </w:divBdr>
    </w:div>
    <w:div w:id="1190139397">
      <w:bodyDiv w:val="1"/>
      <w:marLeft w:val="0"/>
      <w:marRight w:val="0"/>
      <w:marTop w:val="0"/>
      <w:marBottom w:val="0"/>
      <w:divBdr>
        <w:top w:val="none" w:sz="0" w:space="0" w:color="auto"/>
        <w:left w:val="none" w:sz="0" w:space="0" w:color="auto"/>
        <w:bottom w:val="none" w:sz="0" w:space="0" w:color="auto"/>
        <w:right w:val="none" w:sz="0" w:space="0" w:color="auto"/>
      </w:divBdr>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193689951">
      <w:bodyDiv w:val="1"/>
      <w:marLeft w:val="0"/>
      <w:marRight w:val="0"/>
      <w:marTop w:val="0"/>
      <w:marBottom w:val="0"/>
      <w:divBdr>
        <w:top w:val="none" w:sz="0" w:space="0" w:color="auto"/>
        <w:left w:val="none" w:sz="0" w:space="0" w:color="auto"/>
        <w:bottom w:val="none" w:sz="0" w:space="0" w:color="auto"/>
        <w:right w:val="none" w:sz="0" w:space="0" w:color="auto"/>
      </w:divBdr>
    </w:div>
    <w:div w:id="1194029291">
      <w:bodyDiv w:val="1"/>
      <w:marLeft w:val="0"/>
      <w:marRight w:val="0"/>
      <w:marTop w:val="0"/>
      <w:marBottom w:val="0"/>
      <w:divBdr>
        <w:top w:val="none" w:sz="0" w:space="0" w:color="auto"/>
        <w:left w:val="none" w:sz="0" w:space="0" w:color="auto"/>
        <w:bottom w:val="none" w:sz="0" w:space="0" w:color="auto"/>
        <w:right w:val="none" w:sz="0" w:space="0" w:color="auto"/>
      </w:divBdr>
    </w:div>
    <w:div w:id="1204437582">
      <w:bodyDiv w:val="1"/>
      <w:marLeft w:val="0"/>
      <w:marRight w:val="0"/>
      <w:marTop w:val="0"/>
      <w:marBottom w:val="0"/>
      <w:divBdr>
        <w:top w:val="none" w:sz="0" w:space="0" w:color="auto"/>
        <w:left w:val="none" w:sz="0" w:space="0" w:color="auto"/>
        <w:bottom w:val="none" w:sz="0" w:space="0" w:color="auto"/>
        <w:right w:val="none" w:sz="0" w:space="0" w:color="auto"/>
      </w:divBdr>
    </w:div>
    <w:div w:id="1209143602">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17279627">
      <w:bodyDiv w:val="1"/>
      <w:marLeft w:val="0"/>
      <w:marRight w:val="0"/>
      <w:marTop w:val="0"/>
      <w:marBottom w:val="0"/>
      <w:divBdr>
        <w:top w:val="none" w:sz="0" w:space="0" w:color="auto"/>
        <w:left w:val="none" w:sz="0" w:space="0" w:color="auto"/>
        <w:bottom w:val="none" w:sz="0" w:space="0" w:color="auto"/>
        <w:right w:val="none" w:sz="0" w:space="0" w:color="auto"/>
      </w:divBdr>
    </w:div>
    <w:div w:id="1218279056">
      <w:bodyDiv w:val="1"/>
      <w:marLeft w:val="0"/>
      <w:marRight w:val="0"/>
      <w:marTop w:val="0"/>
      <w:marBottom w:val="0"/>
      <w:divBdr>
        <w:top w:val="none" w:sz="0" w:space="0" w:color="auto"/>
        <w:left w:val="none" w:sz="0" w:space="0" w:color="auto"/>
        <w:bottom w:val="none" w:sz="0" w:space="0" w:color="auto"/>
        <w:right w:val="none" w:sz="0" w:space="0" w:color="auto"/>
      </w:divBdr>
    </w:div>
    <w:div w:id="1221286827">
      <w:bodyDiv w:val="1"/>
      <w:marLeft w:val="0"/>
      <w:marRight w:val="0"/>
      <w:marTop w:val="0"/>
      <w:marBottom w:val="0"/>
      <w:divBdr>
        <w:top w:val="none" w:sz="0" w:space="0" w:color="auto"/>
        <w:left w:val="none" w:sz="0" w:space="0" w:color="auto"/>
        <w:bottom w:val="none" w:sz="0" w:space="0" w:color="auto"/>
        <w:right w:val="none" w:sz="0" w:space="0" w:color="auto"/>
      </w:divBdr>
    </w:div>
    <w:div w:id="1221554942">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22902855">
      <w:bodyDiv w:val="1"/>
      <w:marLeft w:val="0"/>
      <w:marRight w:val="0"/>
      <w:marTop w:val="0"/>
      <w:marBottom w:val="0"/>
      <w:divBdr>
        <w:top w:val="none" w:sz="0" w:space="0" w:color="auto"/>
        <w:left w:val="none" w:sz="0" w:space="0" w:color="auto"/>
        <w:bottom w:val="none" w:sz="0" w:space="0" w:color="auto"/>
        <w:right w:val="none" w:sz="0" w:space="0" w:color="auto"/>
      </w:divBdr>
    </w:div>
    <w:div w:id="1224945787">
      <w:bodyDiv w:val="1"/>
      <w:marLeft w:val="0"/>
      <w:marRight w:val="0"/>
      <w:marTop w:val="0"/>
      <w:marBottom w:val="0"/>
      <w:divBdr>
        <w:top w:val="none" w:sz="0" w:space="0" w:color="auto"/>
        <w:left w:val="none" w:sz="0" w:space="0" w:color="auto"/>
        <w:bottom w:val="none" w:sz="0" w:space="0" w:color="auto"/>
        <w:right w:val="none" w:sz="0" w:space="0" w:color="auto"/>
      </w:divBdr>
      <w:divsChild>
        <w:div w:id="393816391">
          <w:marLeft w:val="0"/>
          <w:marRight w:val="0"/>
          <w:marTop w:val="0"/>
          <w:marBottom w:val="0"/>
          <w:divBdr>
            <w:top w:val="none" w:sz="0" w:space="0" w:color="auto"/>
            <w:left w:val="none" w:sz="0" w:space="0" w:color="auto"/>
            <w:bottom w:val="none" w:sz="0" w:space="0" w:color="auto"/>
            <w:right w:val="none" w:sz="0" w:space="0" w:color="auto"/>
          </w:divBdr>
        </w:div>
        <w:div w:id="306276498">
          <w:marLeft w:val="0"/>
          <w:marRight w:val="0"/>
          <w:marTop w:val="0"/>
          <w:marBottom w:val="0"/>
          <w:divBdr>
            <w:top w:val="none" w:sz="0" w:space="0" w:color="auto"/>
            <w:left w:val="none" w:sz="0" w:space="0" w:color="auto"/>
            <w:bottom w:val="none" w:sz="0" w:space="0" w:color="auto"/>
            <w:right w:val="none" w:sz="0" w:space="0" w:color="auto"/>
          </w:divBdr>
        </w:div>
        <w:div w:id="1144930543">
          <w:marLeft w:val="0"/>
          <w:marRight w:val="0"/>
          <w:marTop w:val="0"/>
          <w:marBottom w:val="0"/>
          <w:divBdr>
            <w:top w:val="none" w:sz="0" w:space="0" w:color="auto"/>
            <w:left w:val="none" w:sz="0" w:space="0" w:color="auto"/>
            <w:bottom w:val="none" w:sz="0" w:space="0" w:color="auto"/>
            <w:right w:val="none" w:sz="0" w:space="0" w:color="auto"/>
          </w:divBdr>
        </w:div>
        <w:div w:id="593364136">
          <w:marLeft w:val="0"/>
          <w:marRight w:val="0"/>
          <w:marTop w:val="0"/>
          <w:marBottom w:val="0"/>
          <w:divBdr>
            <w:top w:val="none" w:sz="0" w:space="0" w:color="auto"/>
            <w:left w:val="none" w:sz="0" w:space="0" w:color="auto"/>
            <w:bottom w:val="none" w:sz="0" w:space="0" w:color="auto"/>
            <w:right w:val="none" w:sz="0" w:space="0" w:color="auto"/>
          </w:divBdr>
        </w:div>
        <w:div w:id="718631957">
          <w:marLeft w:val="0"/>
          <w:marRight w:val="0"/>
          <w:marTop w:val="0"/>
          <w:marBottom w:val="0"/>
          <w:divBdr>
            <w:top w:val="none" w:sz="0" w:space="0" w:color="auto"/>
            <w:left w:val="none" w:sz="0" w:space="0" w:color="auto"/>
            <w:bottom w:val="none" w:sz="0" w:space="0" w:color="auto"/>
            <w:right w:val="none" w:sz="0" w:space="0" w:color="auto"/>
          </w:divBdr>
        </w:div>
        <w:div w:id="1942759017">
          <w:marLeft w:val="0"/>
          <w:marRight w:val="0"/>
          <w:marTop w:val="0"/>
          <w:marBottom w:val="0"/>
          <w:divBdr>
            <w:top w:val="none" w:sz="0" w:space="0" w:color="auto"/>
            <w:left w:val="none" w:sz="0" w:space="0" w:color="auto"/>
            <w:bottom w:val="none" w:sz="0" w:space="0" w:color="auto"/>
            <w:right w:val="none" w:sz="0" w:space="0" w:color="auto"/>
          </w:divBdr>
        </w:div>
        <w:div w:id="785198850">
          <w:marLeft w:val="0"/>
          <w:marRight w:val="0"/>
          <w:marTop w:val="0"/>
          <w:marBottom w:val="0"/>
          <w:divBdr>
            <w:top w:val="none" w:sz="0" w:space="0" w:color="auto"/>
            <w:left w:val="none" w:sz="0" w:space="0" w:color="auto"/>
            <w:bottom w:val="none" w:sz="0" w:space="0" w:color="auto"/>
            <w:right w:val="none" w:sz="0" w:space="0" w:color="auto"/>
          </w:divBdr>
        </w:div>
        <w:div w:id="43605715">
          <w:marLeft w:val="0"/>
          <w:marRight w:val="0"/>
          <w:marTop w:val="0"/>
          <w:marBottom w:val="0"/>
          <w:divBdr>
            <w:top w:val="none" w:sz="0" w:space="0" w:color="auto"/>
            <w:left w:val="none" w:sz="0" w:space="0" w:color="auto"/>
            <w:bottom w:val="none" w:sz="0" w:space="0" w:color="auto"/>
            <w:right w:val="none" w:sz="0" w:space="0" w:color="auto"/>
          </w:divBdr>
        </w:div>
        <w:div w:id="1703289503">
          <w:marLeft w:val="0"/>
          <w:marRight w:val="0"/>
          <w:marTop w:val="0"/>
          <w:marBottom w:val="0"/>
          <w:divBdr>
            <w:top w:val="none" w:sz="0" w:space="0" w:color="auto"/>
            <w:left w:val="none" w:sz="0" w:space="0" w:color="auto"/>
            <w:bottom w:val="none" w:sz="0" w:space="0" w:color="auto"/>
            <w:right w:val="none" w:sz="0" w:space="0" w:color="auto"/>
          </w:divBdr>
        </w:div>
      </w:divsChild>
    </w:div>
    <w:div w:id="1232154730">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796855">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46301375">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1067876">
      <w:bodyDiv w:val="1"/>
      <w:marLeft w:val="0"/>
      <w:marRight w:val="0"/>
      <w:marTop w:val="0"/>
      <w:marBottom w:val="0"/>
      <w:divBdr>
        <w:top w:val="none" w:sz="0" w:space="0" w:color="auto"/>
        <w:left w:val="none" w:sz="0" w:space="0" w:color="auto"/>
        <w:bottom w:val="none" w:sz="0" w:space="0" w:color="auto"/>
        <w:right w:val="none" w:sz="0" w:space="0" w:color="auto"/>
      </w:divBdr>
    </w:div>
    <w:div w:id="1261528714">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328996">
      <w:bodyDiv w:val="1"/>
      <w:marLeft w:val="0"/>
      <w:marRight w:val="0"/>
      <w:marTop w:val="0"/>
      <w:marBottom w:val="0"/>
      <w:divBdr>
        <w:top w:val="none" w:sz="0" w:space="0" w:color="auto"/>
        <w:left w:val="none" w:sz="0" w:space="0" w:color="auto"/>
        <w:bottom w:val="none" w:sz="0" w:space="0" w:color="auto"/>
        <w:right w:val="none" w:sz="0" w:space="0" w:color="auto"/>
      </w:divBdr>
    </w:div>
    <w:div w:id="1278024212">
      <w:bodyDiv w:val="1"/>
      <w:marLeft w:val="0"/>
      <w:marRight w:val="0"/>
      <w:marTop w:val="0"/>
      <w:marBottom w:val="0"/>
      <w:divBdr>
        <w:top w:val="none" w:sz="0" w:space="0" w:color="auto"/>
        <w:left w:val="none" w:sz="0" w:space="0" w:color="auto"/>
        <w:bottom w:val="none" w:sz="0" w:space="0" w:color="auto"/>
        <w:right w:val="none" w:sz="0" w:space="0" w:color="auto"/>
      </w:divBdr>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86816081">
      <w:bodyDiv w:val="1"/>
      <w:marLeft w:val="0"/>
      <w:marRight w:val="0"/>
      <w:marTop w:val="0"/>
      <w:marBottom w:val="0"/>
      <w:divBdr>
        <w:top w:val="none" w:sz="0" w:space="0" w:color="auto"/>
        <w:left w:val="none" w:sz="0" w:space="0" w:color="auto"/>
        <w:bottom w:val="none" w:sz="0" w:space="0" w:color="auto"/>
        <w:right w:val="none" w:sz="0" w:space="0" w:color="auto"/>
      </w:divBdr>
    </w:div>
    <w:div w:id="1288854785">
      <w:bodyDiv w:val="1"/>
      <w:marLeft w:val="0"/>
      <w:marRight w:val="0"/>
      <w:marTop w:val="0"/>
      <w:marBottom w:val="0"/>
      <w:divBdr>
        <w:top w:val="none" w:sz="0" w:space="0" w:color="auto"/>
        <w:left w:val="none" w:sz="0" w:space="0" w:color="auto"/>
        <w:bottom w:val="none" w:sz="0" w:space="0" w:color="auto"/>
        <w:right w:val="none" w:sz="0" w:space="0" w:color="auto"/>
      </w:divBdr>
    </w:div>
    <w:div w:id="1291941199">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294797224">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3464037">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07080561">
      <w:bodyDiv w:val="1"/>
      <w:marLeft w:val="0"/>
      <w:marRight w:val="0"/>
      <w:marTop w:val="0"/>
      <w:marBottom w:val="0"/>
      <w:divBdr>
        <w:top w:val="none" w:sz="0" w:space="0" w:color="auto"/>
        <w:left w:val="none" w:sz="0" w:space="0" w:color="auto"/>
        <w:bottom w:val="none" w:sz="0" w:space="0" w:color="auto"/>
        <w:right w:val="none" w:sz="0" w:space="0" w:color="auto"/>
      </w:divBdr>
      <w:divsChild>
        <w:div w:id="1499149077">
          <w:marLeft w:val="0"/>
          <w:marRight w:val="0"/>
          <w:marTop w:val="0"/>
          <w:marBottom w:val="0"/>
          <w:divBdr>
            <w:top w:val="none" w:sz="0" w:space="0" w:color="auto"/>
            <w:left w:val="none" w:sz="0" w:space="0" w:color="auto"/>
            <w:bottom w:val="none" w:sz="0" w:space="0" w:color="auto"/>
            <w:right w:val="none" w:sz="0" w:space="0" w:color="auto"/>
          </w:divBdr>
          <w:divsChild>
            <w:div w:id="65106023">
              <w:marLeft w:val="0"/>
              <w:marRight w:val="0"/>
              <w:marTop w:val="0"/>
              <w:marBottom w:val="0"/>
              <w:divBdr>
                <w:top w:val="none" w:sz="0" w:space="0" w:color="auto"/>
                <w:left w:val="none" w:sz="0" w:space="0" w:color="auto"/>
                <w:bottom w:val="none" w:sz="0" w:space="0" w:color="auto"/>
                <w:right w:val="none" w:sz="0" w:space="0" w:color="auto"/>
              </w:divBdr>
            </w:div>
            <w:div w:id="14812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3565">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19723279">
      <w:bodyDiv w:val="1"/>
      <w:marLeft w:val="0"/>
      <w:marRight w:val="0"/>
      <w:marTop w:val="0"/>
      <w:marBottom w:val="0"/>
      <w:divBdr>
        <w:top w:val="none" w:sz="0" w:space="0" w:color="auto"/>
        <w:left w:val="none" w:sz="0" w:space="0" w:color="auto"/>
        <w:bottom w:val="none" w:sz="0" w:space="0" w:color="auto"/>
        <w:right w:val="none" w:sz="0" w:space="0" w:color="auto"/>
      </w:divBdr>
    </w:div>
    <w:div w:id="1323388079">
      <w:bodyDiv w:val="1"/>
      <w:marLeft w:val="0"/>
      <w:marRight w:val="0"/>
      <w:marTop w:val="0"/>
      <w:marBottom w:val="0"/>
      <w:divBdr>
        <w:top w:val="none" w:sz="0" w:space="0" w:color="auto"/>
        <w:left w:val="none" w:sz="0" w:space="0" w:color="auto"/>
        <w:bottom w:val="none" w:sz="0" w:space="0" w:color="auto"/>
        <w:right w:val="none" w:sz="0" w:space="0" w:color="auto"/>
      </w:divBdr>
    </w:div>
    <w:div w:id="1323654299">
      <w:bodyDiv w:val="1"/>
      <w:marLeft w:val="0"/>
      <w:marRight w:val="0"/>
      <w:marTop w:val="0"/>
      <w:marBottom w:val="0"/>
      <w:divBdr>
        <w:top w:val="none" w:sz="0" w:space="0" w:color="auto"/>
        <w:left w:val="none" w:sz="0" w:space="0" w:color="auto"/>
        <w:bottom w:val="none" w:sz="0" w:space="0" w:color="auto"/>
        <w:right w:val="none" w:sz="0" w:space="0" w:color="auto"/>
      </w:divBdr>
    </w:div>
    <w:div w:id="1324964729">
      <w:bodyDiv w:val="1"/>
      <w:marLeft w:val="0"/>
      <w:marRight w:val="0"/>
      <w:marTop w:val="0"/>
      <w:marBottom w:val="0"/>
      <w:divBdr>
        <w:top w:val="none" w:sz="0" w:space="0" w:color="auto"/>
        <w:left w:val="none" w:sz="0" w:space="0" w:color="auto"/>
        <w:bottom w:val="none" w:sz="0" w:space="0" w:color="auto"/>
        <w:right w:val="none" w:sz="0" w:space="0" w:color="auto"/>
      </w:divBdr>
    </w:div>
    <w:div w:id="1325665652">
      <w:bodyDiv w:val="1"/>
      <w:marLeft w:val="0"/>
      <w:marRight w:val="0"/>
      <w:marTop w:val="0"/>
      <w:marBottom w:val="0"/>
      <w:divBdr>
        <w:top w:val="none" w:sz="0" w:space="0" w:color="auto"/>
        <w:left w:val="none" w:sz="0" w:space="0" w:color="auto"/>
        <w:bottom w:val="none" w:sz="0" w:space="0" w:color="auto"/>
        <w:right w:val="none" w:sz="0" w:space="0" w:color="auto"/>
      </w:divBdr>
    </w:div>
    <w:div w:id="1333491078">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42511514">
      <w:bodyDiv w:val="1"/>
      <w:marLeft w:val="0"/>
      <w:marRight w:val="0"/>
      <w:marTop w:val="0"/>
      <w:marBottom w:val="0"/>
      <w:divBdr>
        <w:top w:val="none" w:sz="0" w:space="0" w:color="auto"/>
        <w:left w:val="none" w:sz="0" w:space="0" w:color="auto"/>
        <w:bottom w:val="none" w:sz="0" w:space="0" w:color="auto"/>
        <w:right w:val="none" w:sz="0" w:space="0" w:color="auto"/>
      </w:divBdr>
    </w:div>
    <w:div w:id="1343048830">
      <w:bodyDiv w:val="1"/>
      <w:marLeft w:val="0"/>
      <w:marRight w:val="0"/>
      <w:marTop w:val="0"/>
      <w:marBottom w:val="0"/>
      <w:divBdr>
        <w:top w:val="none" w:sz="0" w:space="0" w:color="auto"/>
        <w:left w:val="none" w:sz="0" w:space="0" w:color="auto"/>
        <w:bottom w:val="none" w:sz="0" w:space="0" w:color="auto"/>
        <w:right w:val="none" w:sz="0" w:space="0" w:color="auto"/>
      </w:divBdr>
    </w:div>
    <w:div w:id="1345085727">
      <w:bodyDiv w:val="1"/>
      <w:marLeft w:val="0"/>
      <w:marRight w:val="0"/>
      <w:marTop w:val="0"/>
      <w:marBottom w:val="0"/>
      <w:divBdr>
        <w:top w:val="none" w:sz="0" w:space="0" w:color="auto"/>
        <w:left w:val="none" w:sz="0" w:space="0" w:color="auto"/>
        <w:bottom w:val="none" w:sz="0" w:space="0" w:color="auto"/>
        <w:right w:val="none" w:sz="0" w:space="0" w:color="auto"/>
      </w:divBdr>
    </w:div>
    <w:div w:id="1355499630">
      <w:bodyDiv w:val="1"/>
      <w:marLeft w:val="0"/>
      <w:marRight w:val="0"/>
      <w:marTop w:val="0"/>
      <w:marBottom w:val="0"/>
      <w:divBdr>
        <w:top w:val="none" w:sz="0" w:space="0" w:color="auto"/>
        <w:left w:val="none" w:sz="0" w:space="0" w:color="auto"/>
        <w:bottom w:val="none" w:sz="0" w:space="0" w:color="auto"/>
        <w:right w:val="none" w:sz="0" w:space="0" w:color="auto"/>
      </w:divBdr>
    </w:div>
    <w:div w:id="1356274120">
      <w:bodyDiv w:val="1"/>
      <w:marLeft w:val="0"/>
      <w:marRight w:val="0"/>
      <w:marTop w:val="0"/>
      <w:marBottom w:val="0"/>
      <w:divBdr>
        <w:top w:val="none" w:sz="0" w:space="0" w:color="auto"/>
        <w:left w:val="none" w:sz="0" w:space="0" w:color="auto"/>
        <w:bottom w:val="none" w:sz="0" w:space="0" w:color="auto"/>
        <w:right w:val="none" w:sz="0" w:space="0" w:color="auto"/>
      </w:divBdr>
    </w:div>
    <w:div w:id="1358239643">
      <w:bodyDiv w:val="1"/>
      <w:marLeft w:val="0"/>
      <w:marRight w:val="0"/>
      <w:marTop w:val="0"/>
      <w:marBottom w:val="0"/>
      <w:divBdr>
        <w:top w:val="none" w:sz="0" w:space="0" w:color="auto"/>
        <w:left w:val="none" w:sz="0" w:space="0" w:color="auto"/>
        <w:bottom w:val="none" w:sz="0" w:space="0" w:color="auto"/>
        <w:right w:val="none" w:sz="0" w:space="0" w:color="auto"/>
      </w:divBdr>
    </w:div>
    <w:div w:id="1359811496">
      <w:bodyDiv w:val="1"/>
      <w:marLeft w:val="0"/>
      <w:marRight w:val="0"/>
      <w:marTop w:val="0"/>
      <w:marBottom w:val="0"/>
      <w:divBdr>
        <w:top w:val="none" w:sz="0" w:space="0" w:color="auto"/>
        <w:left w:val="none" w:sz="0" w:space="0" w:color="auto"/>
        <w:bottom w:val="none" w:sz="0" w:space="0" w:color="auto"/>
        <w:right w:val="none" w:sz="0" w:space="0" w:color="auto"/>
      </w:divBdr>
    </w:div>
    <w:div w:id="1362441437">
      <w:bodyDiv w:val="1"/>
      <w:marLeft w:val="0"/>
      <w:marRight w:val="0"/>
      <w:marTop w:val="0"/>
      <w:marBottom w:val="0"/>
      <w:divBdr>
        <w:top w:val="none" w:sz="0" w:space="0" w:color="auto"/>
        <w:left w:val="none" w:sz="0" w:space="0" w:color="auto"/>
        <w:bottom w:val="none" w:sz="0" w:space="0" w:color="auto"/>
        <w:right w:val="none" w:sz="0" w:space="0" w:color="auto"/>
      </w:divBdr>
      <w:divsChild>
        <w:div w:id="1031107307">
          <w:marLeft w:val="0"/>
          <w:marRight w:val="0"/>
          <w:marTop w:val="0"/>
          <w:marBottom w:val="0"/>
          <w:divBdr>
            <w:top w:val="none" w:sz="0" w:space="0" w:color="auto"/>
            <w:left w:val="none" w:sz="0" w:space="0" w:color="auto"/>
            <w:bottom w:val="none" w:sz="0" w:space="0" w:color="auto"/>
            <w:right w:val="none" w:sz="0" w:space="0" w:color="auto"/>
          </w:divBdr>
          <w:divsChild>
            <w:div w:id="26954805">
              <w:marLeft w:val="0"/>
              <w:marRight w:val="0"/>
              <w:marTop w:val="0"/>
              <w:marBottom w:val="0"/>
              <w:divBdr>
                <w:top w:val="none" w:sz="0" w:space="0" w:color="auto"/>
                <w:left w:val="none" w:sz="0" w:space="0" w:color="auto"/>
                <w:bottom w:val="none" w:sz="0" w:space="0" w:color="auto"/>
                <w:right w:val="none" w:sz="0" w:space="0" w:color="auto"/>
              </w:divBdr>
              <w:divsChild>
                <w:div w:id="1521357382">
                  <w:marLeft w:val="0"/>
                  <w:marRight w:val="0"/>
                  <w:marTop w:val="0"/>
                  <w:marBottom w:val="0"/>
                  <w:divBdr>
                    <w:top w:val="none" w:sz="0" w:space="0" w:color="auto"/>
                    <w:left w:val="none" w:sz="0" w:space="0" w:color="auto"/>
                    <w:bottom w:val="none" w:sz="0" w:space="0" w:color="auto"/>
                    <w:right w:val="none" w:sz="0" w:space="0" w:color="auto"/>
                  </w:divBdr>
                  <w:divsChild>
                    <w:div w:id="97988330">
                      <w:marLeft w:val="0"/>
                      <w:marRight w:val="0"/>
                      <w:marTop w:val="0"/>
                      <w:marBottom w:val="0"/>
                      <w:divBdr>
                        <w:top w:val="none" w:sz="0" w:space="0" w:color="auto"/>
                        <w:left w:val="none" w:sz="0" w:space="0" w:color="auto"/>
                        <w:bottom w:val="none" w:sz="0" w:space="0" w:color="auto"/>
                        <w:right w:val="none" w:sz="0" w:space="0" w:color="auto"/>
                      </w:divBdr>
                      <w:divsChild>
                        <w:div w:id="1693216756">
                          <w:marLeft w:val="0"/>
                          <w:marRight w:val="0"/>
                          <w:marTop w:val="0"/>
                          <w:marBottom w:val="0"/>
                          <w:divBdr>
                            <w:top w:val="none" w:sz="0" w:space="0" w:color="auto"/>
                            <w:left w:val="none" w:sz="0" w:space="0" w:color="auto"/>
                            <w:bottom w:val="none" w:sz="0" w:space="0" w:color="auto"/>
                            <w:right w:val="none" w:sz="0" w:space="0" w:color="auto"/>
                          </w:divBdr>
                          <w:divsChild>
                            <w:div w:id="1036658480">
                              <w:marLeft w:val="0"/>
                              <w:marRight w:val="0"/>
                              <w:marTop w:val="0"/>
                              <w:marBottom w:val="0"/>
                              <w:divBdr>
                                <w:top w:val="none" w:sz="0" w:space="0" w:color="auto"/>
                                <w:left w:val="none" w:sz="0" w:space="0" w:color="auto"/>
                                <w:bottom w:val="none" w:sz="0" w:space="0" w:color="auto"/>
                                <w:right w:val="none" w:sz="0" w:space="0" w:color="auto"/>
                              </w:divBdr>
                              <w:divsChild>
                                <w:div w:id="1737700928">
                                  <w:marLeft w:val="0"/>
                                  <w:marRight w:val="0"/>
                                  <w:marTop w:val="0"/>
                                  <w:marBottom w:val="0"/>
                                  <w:divBdr>
                                    <w:top w:val="none" w:sz="0" w:space="0" w:color="auto"/>
                                    <w:left w:val="none" w:sz="0" w:space="0" w:color="auto"/>
                                    <w:bottom w:val="none" w:sz="0" w:space="0" w:color="auto"/>
                                    <w:right w:val="none" w:sz="0" w:space="0" w:color="auto"/>
                                  </w:divBdr>
                                  <w:divsChild>
                                    <w:div w:id="1641615911">
                                      <w:marLeft w:val="0"/>
                                      <w:marRight w:val="0"/>
                                      <w:marTop w:val="0"/>
                                      <w:marBottom w:val="0"/>
                                      <w:divBdr>
                                        <w:top w:val="none" w:sz="0" w:space="0" w:color="auto"/>
                                        <w:left w:val="none" w:sz="0" w:space="0" w:color="auto"/>
                                        <w:bottom w:val="none" w:sz="0" w:space="0" w:color="auto"/>
                                        <w:right w:val="none" w:sz="0" w:space="0" w:color="auto"/>
                                      </w:divBdr>
                                      <w:divsChild>
                                        <w:div w:id="1048257764">
                                          <w:marLeft w:val="0"/>
                                          <w:marRight w:val="0"/>
                                          <w:marTop w:val="0"/>
                                          <w:marBottom w:val="0"/>
                                          <w:divBdr>
                                            <w:top w:val="none" w:sz="0" w:space="0" w:color="auto"/>
                                            <w:left w:val="none" w:sz="0" w:space="0" w:color="auto"/>
                                            <w:bottom w:val="none" w:sz="0" w:space="0" w:color="auto"/>
                                            <w:right w:val="none" w:sz="0" w:space="0" w:color="auto"/>
                                          </w:divBdr>
                                          <w:divsChild>
                                            <w:div w:id="1098142444">
                                              <w:marLeft w:val="0"/>
                                              <w:marRight w:val="0"/>
                                              <w:marTop w:val="0"/>
                                              <w:marBottom w:val="0"/>
                                              <w:divBdr>
                                                <w:top w:val="none" w:sz="0" w:space="0" w:color="auto"/>
                                                <w:left w:val="none" w:sz="0" w:space="0" w:color="auto"/>
                                                <w:bottom w:val="none" w:sz="0" w:space="0" w:color="auto"/>
                                                <w:right w:val="none" w:sz="0" w:space="0" w:color="auto"/>
                                              </w:divBdr>
                                              <w:divsChild>
                                                <w:div w:id="1211577526">
                                                  <w:marLeft w:val="-30"/>
                                                  <w:marRight w:val="0"/>
                                                  <w:marTop w:val="0"/>
                                                  <w:marBottom w:val="0"/>
                                                  <w:divBdr>
                                                    <w:top w:val="none" w:sz="0" w:space="0" w:color="auto"/>
                                                    <w:left w:val="none" w:sz="0" w:space="0" w:color="auto"/>
                                                    <w:bottom w:val="none" w:sz="0" w:space="0" w:color="auto"/>
                                                    <w:right w:val="none" w:sz="0" w:space="0" w:color="auto"/>
                                                  </w:divBdr>
                                                  <w:divsChild>
                                                    <w:div w:id="1006907020">
                                                      <w:marLeft w:val="0"/>
                                                      <w:marRight w:val="0"/>
                                                      <w:marTop w:val="0"/>
                                                      <w:marBottom w:val="0"/>
                                                      <w:divBdr>
                                                        <w:top w:val="none" w:sz="0" w:space="0" w:color="auto"/>
                                                        <w:left w:val="none" w:sz="0" w:space="0" w:color="auto"/>
                                                        <w:bottom w:val="none" w:sz="0" w:space="0" w:color="auto"/>
                                                        <w:right w:val="none" w:sz="0" w:space="0" w:color="auto"/>
                                                      </w:divBdr>
                                                      <w:divsChild>
                                                        <w:div w:id="833448569">
                                                          <w:marLeft w:val="0"/>
                                                          <w:marRight w:val="0"/>
                                                          <w:marTop w:val="0"/>
                                                          <w:marBottom w:val="0"/>
                                                          <w:divBdr>
                                                            <w:top w:val="none" w:sz="0" w:space="0" w:color="auto"/>
                                                            <w:left w:val="none" w:sz="0" w:space="0" w:color="auto"/>
                                                            <w:bottom w:val="none" w:sz="0" w:space="0" w:color="auto"/>
                                                            <w:right w:val="none" w:sz="0" w:space="0" w:color="auto"/>
                                                          </w:divBdr>
                                                          <w:divsChild>
                                                            <w:div w:id="1690253604">
                                                              <w:marLeft w:val="0"/>
                                                              <w:marRight w:val="0"/>
                                                              <w:marTop w:val="0"/>
                                                              <w:marBottom w:val="0"/>
                                                              <w:divBdr>
                                                                <w:top w:val="none" w:sz="0" w:space="0" w:color="auto"/>
                                                                <w:left w:val="none" w:sz="0" w:space="0" w:color="auto"/>
                                                                <w:bottom w:val="none" w:sz="0" w:space="0" w:color="auto"/>
                                                                <w:right w:val="none" w:sz="0" w:space="0" w:color="auto"/>
                                                              </w:divBdr>
                                                              <w:divsChild>
                                                                <w:div w:id="211771705">
                                                                  <w:marLeft w:val="0"/>
                                                                  <w:marRight w:val="0"/>
                                                                  <w:marTop w:val="0"/>
                                                                  <w:marBottom w:val="0"/>
                                                                  <w:divBdr>
                                                                    <w:top w:val="single" w:sz="24" w:space="2" w:color="auto"/>
                                                                    <w:left w:val="single" w:sz="24" w:space="2" w:color="auto"/>
                                                                    <w:bottom w:val="single" w:sz="24" w:space="2" w:color="auto"/>
                                                                    <w:right w:val="single" w:sz="24" w:space="0" w:color="auto"/>
                                                                  </w:divBdr>
                                                                  <w:divsChild>
                                                                    <w:div w:id="1848787973">
                                                                      <w:marLeft w:val="0"/>
                                                                      <w:marRight w:val="0"/>
                                                                      <w:marTop w:val="0"/>
                                                                      <w:marBottom w:val="0"/>
                                                                      <w:divBdr>
                                                                        <w:top w:val="none" w:sz="0" w:space="0" w:color="auto"/>
                                                                        <w:left w:val="none" w:sz="0" w:space="0" w:color="auto"/>
                                                                        <w:bottom w:val="none" w:sz="0" w:space="0" w:color="auto"/>
                                                                        <w:right w:val="none" w:sz="0" w:space="0" w:color="auto"/>
                                                                      </w:divBdr>
                                                                      <w:divsChild>
                                                                        <w:div w:id="6099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341165">
                                                  <w:marLeft w:val="0"/>
                                                  <w:marRight w:val="0"/>
                                                  <w:marTop w:val="0"/>
                                                  <w:marBottom w:val="0"/>
                                                  <w:divBdr>
                                                    <w:top w:val="none" w:sz="0" w:space="0" w:color="auto"/>
                                                    <w:left w:val="none" w:sz="0" w:space="0" w:color="auto"/>
                                                    <w:bottom w:val="none" w:sz="0" w:space="0" w:color="auto"/>
                                                    <w:right w:val="none" w:sz="0" w:space="0" w:color="auto"/>
                                                  </w:divBdr>
                                                  <w:divsChild>
                                                    <w:div w:id="1764570436">
                                                      <w:marLeft w:val="0"/>
                                                      <w:marRight w:val="0"/>
                                                      <w:marTop w:val="0"/>
                                                      <w:marBottom w:val="0"/>
                                                      <w:divBdr>
                                                        <w:top w:val="none" w:sz="0" w:space="0" w:color="auto"/>
                                                        <w:left w:val="none" w:sz="0" w:space="0" w:color="auto"/>
                                                        <w:bottom w:val="none" w:sz="0" w:space="0" w:color="auto"/>
                                                        <w:right w:val="none" w:sz="0" w:space="0" w:color="auto"/>
                                                      </w:divBdr>
                                                      <w:divsChild>
                                                        <w:div w:id="31156711">
                                                          <w:marLeft w:val="0"/>
                                                          <w:marRight w:val="0"/>
                                                          <w:marTop w:val="0"/>
                                                          <w:marBottom w:val="0"/>
                                                          <w:divBdr>
                                                            <w:top w:val="none" w:sz="0" w:space="0" w:color="auto"/>
                                                            <w:left w:val="none" w:sz="0" w:space="0" w:color="auto"/>
                                                            <w:bottom w:val="none" w:sz="0" w:space="0" w:color="auto"/>
                                                            <w:right w:val="none" w:sz="0" w:space="0" w:color="auto"/>
                                                          </w:divBdr>
                                                          <w:divsChild>
                                                            <w:div w:id="1974676943">
                                                              <w:marLeft w:val="0"/>
                                                              <w:marRight w:val="0"/>
                                                              <w:marTop w:val="0"/>
                                                              <w:marBottom w:val="0"/>
                                                              <w:divBdr>
                                                                <w:top w:val="none" w:sz="0" w:space="0" w:color="auto"/>
                                                                <w:left w:val="none" w:sz="0" w:space="0" w:color="auto"/>
                                                                <w:bottom w:val="none" w:sz="0" w:space="0" w:color="auto"/>
                                                                <w:right w:val="none" w:sz="0" w:space="0" w:color="auto"/>
                                                              </w:divBdr>
                                                              <w:divsChild>
                                                                <w:div w:id="1414934021">
                                                                  <w:marLeft w:val="0"/>
                                                                  <w:marRight w:val="0"/>
                                                                  <w:marTop w:val="0"/>
                                                                  <w:marBottom w:val="0"/>
                                                                  <w:divBdr>
                                                                    <w:top w:val="none" w:sz="0" w:space="0" w:color="auto"/>
                                                                    <w:left w:val="none" w:sz="0" w:space="0" w:color="auto"/>
                                                                    <w:bottom w:val="none" w:sz="0" w:space="0" w:color="auto"/>
                                                                    <w:right w:val="none" w:sz="0" w:space="0" w:color="auto"/>
                                                                  </w:divBdr>
                                                                  <w:divsChild>
                                                                    <w:div w:id="774328721">
                                                                      <w:marLeft w:val="0"/>
                                                                      <w:marRight w:val="0"/>
                                                                      <w:marTop w:val="0"/>
                                                                      <w:marBottom w:val="0"/>
                                                                      <w:divBdr>
                                                                        <w:top w:val="none" w:sz="0" w:space="0" w:color="auto"/>
                                                                        <w:left w:val="none" w:sz="0" w:space="0" w:color="auto"/>
                                                                        <w:bottom w:val="none" w:sz="0" w:space="0" w:color="auto"/>
                                                                        <w:right w:val="none" w:sz="0" w:space="0" w:color="auto"/>
                                                                      </w:divBdr>
                                                                      <w:divsChild>
                                                                        <w:div w:id="1950697865">
                                                                          <w:marLeft w:val="0"/>
                                                                          <w:marRight w:val="0"/>
                                                                          <w:marTop w:val="0"/>
                                                                          <w:marBottom w:val="0"/>
                                                                          <w:divBdr>
                                                                            <w:top w:val="none" w:sz="0" w:space="0" w:color="auto"/>
                                                                            <w:left w:val="none" w:sz="0" w:space="0" w:color="auto"/>
                                                                            <w:bottom w:val="none" w:sz="0" w:space="0" w:color="auto"/>
                                                                            <w:right w:val="none" w:sz="0" w:space="0" w:color="auto"/>
                                                                          </w:divBdr>
                                                                          <w:divsChild>
                                                                            <w:div w:id="1211457967">
                                                                              <w:marLeft w:val="0"/>
                                                                              <w:marRight w:val="0"/>
                                                                              <w:marTop w:val="0"/>
                                                                              <w:marBottom w:val="0"/>
                                                                              <w:divBdr>
                                                                                <w:top w:val="none" w:sz="0" w:space="0" w:color="auto"/>
                                                                                <w:left w:val="none" w:sz="0" w:space="0" w:color="auto"/>
                                                                                <w:bottom w:val="none" w:sz="0" w:space="0" w:color="auto"/>
                                                                                <w:right w:val="none" w:sz="0" w:space="0" w:color="auto"/>
                                                                              </w:divBdr>
                                                                            </w:div>
                                                                            <w:div w:id="635837875">
                                                                              <w:marLeft w:val="0"/>
                                                                              <w:marRight w:val="0"/>
                                                                              <w:marTop w:val="0"/>
                                                                              <w:marBottom w:val="0"/>
                                                                              <w:divBdr>
                                                                                <w:top w:val="single" w:sz="24" w:space="2" w:color="auto"/>
                                                                                <w:left w:val="single" w:sz="24" w:space="2" w:color="auto"/>
                                                                                <w:bottom w:val="single" w:sz="24" w:space="2" w:color="auto"/>
                                                                                <w:right w:val="single" w:sz="24" w:space="0" w:color="auto"/>
                                                                              </w:divBdr>
                                                                              <w:divsChild>
                                                                                <w:div w:id="546068414">
                                                                                  <w:marLeft w:val="0"/>
                                                                                  <w:marRight w:val="0"/>
                                                                                  <w:marTop w:val="0"/>
                                                                                  <w:marBottom w:val="0"/>
                                                                                  <w:divBdr>
                                                                                    <w:top w:val="none" w:sz="0" w:space="0" w:color="auto"/>
                                                                                    <w:left w:val="none" w:sz="0" w:space="0" w:color="auto"/>
                                                                                    <w:bottom w:val="none" w:sz="0" w:space="0" w:color="auto"/>
                                                                                    <w:right w:val="none" w:sz="0" w:space="0" w:color="auto"/>
                                                                                  </w:divBdr>
                                                                                  <w:divsChild>
                                                                                    <w:div w:id="886185336">
                                                                                      <w:marLeft w:val="0"/>
                                                                                      <w:marRight w:val="0"/>
                                                                                      <w:marTop w:val="0"/>
                                                                                      <w:marBottom w:val="0"/>
                                                                                      <w:divBdr>
                                                                                        <w:top w:val="none" w:sz="0" w:space="0" w:color="auto"/>
                                                                                        <w:left w:val="none" w:sz="0" w:space="0" w:color="auto"/>
                                                                                        <w:bottom w:val="none" w:sz="0" w:space="0" w:color="auto"/>
                                                                                        <w:right w:val="none" w:sz="0" w:space="0" w:color="auto"/>
                                                                                      </w:divBdr>
                                                                                      <w:divsChild>
                                                                                        <w:div w:id="6154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76459">
                                                                  <w:marLeft w:val="0"/>
                                                                  <w:marRight w:val="0"/>
                                                                  <w:marTop w:val="0"/>
                                                                  <w:marBottom w:val="0"/>
                                                                  <w:divBdr>
                                                                    <w:top w:val="none" w:sz="0" w:space="0" w:color="auto"/>
                                                                    <w:left w:val="none" w:sz="0" w:space="0" w:color="auto"/>
                                                                    <w:bottom w:val="none" w:sz="0" w:space="0" w:color="auto"/>
                                                                    <w:right w:val="none" w:sz="0" w:space="0" w:color="auto"/>
                                                                  </w:divBdr>
                                                                  <w:divsChild>
                                                                    <w:div w:id="1877231682">
                                                                      <w:marLeft w:val="0"/>
                                                                      <w:marRight w:val="0"/>
                                                                      <w:marTop w:val="0"/>
                                                                      <w:marBottom w:val="0"/>
                                                                      <w:divBdr>
                                                                        <w:top w:val="none" w:sz="0" w:space="0" w:color="auto"/>
                                                                        <w:left w:val="none" w:sz="0" w:space="0" w:color="auto"/>
                                                                        <w:bottom w:val="none" w:sz="0" w:space="0" w:color="auto"/>
                                                                        <w:right w:val="none" w:sz="0" w:space="0" w:color="auto"/>
                                                                      </w:divBdr>
                                                                      <w:divsChild>
                                                                        <w:div w:id="1186286703">
                                                                          <w:marLeft w:val="0"/>
                                                                          <w:marRight w:val="0"/>
                                                                          <w:marTop w:val="0"/>
                                                                          <w:marBottom w:val="0"/>
                                                                          <w:divBdr>
                                                                            <w:top w:val="none" w:sz="0" w:space="0" w:color="auto"/>
                                                                            <w:left w:val="none" w:sz="0" w:space="0" w:color="auto"/>
                                                                            <w:bottom w:val="none" w:sz="0" w:space="0" w:color="auto"/>
                                                                            <w:right w:val="none" w:sz="0" w:space="0" w:color="auto"/>
                                                                          </w:divBdr>
                                                                          <w:divsChild>
                                                                            <w:div w:id="685062284">
                                                                              <w:marLeft w:val="0"/>
                                                                              <w:marRight w:val="0"/>
                                                                              <w:marTop w:val="0"/>
                                                                              <w:marBottom w:val="0"/>
                                                                              <w:divBdr>
                                                                                <w:top w:val="none" w:sz="0" w:space="0" w:color="auto"/>
                                                                                <w:left w:val="none" w:sz="0" w:space="0" w:color="auto"/>
                                                                                <w:bottom w:val="none" w:sz="0" w:space="0" w:color="auto"/>
                                                                                <w:right w:val="none" w:sz="0" w:space="0" w:color="auto"/>
                                                                              </w:divBdr>
                                                                            </w:div>
                                                                            <w:div w:id="1984118743">
                                                                              <w:marLeft w:val="0"/>
                                                                              <w:marRight w:val="0"/>
                                                                              <w:marTop w:val="0"/>
                                                                              <w:marBottom w:val="0"/>
                                                                              <w:divBdr>
                                                                                <w:top w:val="none" w:sz="0" w:space="0" w:color="auto"/>
                                                                                <w:left w:val="none" w:sz="0" w:space="0" w:color="auto"/>
                                                                                <w:bottom w:val="none" w:sz="0" w:space="0" w:color="auto"/>
                                                                                <w:right w:val="none" w:sz="0" w:space="0" w:color="auto"/>
                                                                              </w:divBdr>
                                                                            </w:div>
                                                                            <w:div w:id="970090835">
                                                                              <w:marLeft w:val="0"/>
                                                                              <w:marRight w:val="0"/>
                                                                              <w:marTop w:val="0"/>
                                                                              <w:marBottom w:val="0"/>
                                                                              <w:divBdr>
                                                                                <w:top w:val="none" w:sz="0" w:space="0" w:color="auto"/>
                                                                                <w:left w:val="none" w:sz="0" w:space="0" w:color="auto"/>
                                                                                <w:bottom w:val="none" w:sz="0" w:space="0" w:color="auto"/>
                                                                                <w:right w:val="none" w:sz="0" w:space="0" w:color="auto"/>
                                                                              </w:divBdr>
                                                                            </w:div>
                                                                            <w:div w:id="2116510593">
                                                                              <w:marLeft w:val="0"/>
                                                                              <w:marRight w:val="0"/>
                                                                              <w:marTop w:val="0"/>
                                                                              <w:marBottom w:val="0"/>
                                                                              <w:divBdr>
                                                                                <w:top w:val="none" w:sz="0" w:space="0" w:color="auto"/>
                                                                                <w:left w:val="none" w:sz="0" w:space="0" w:color="auto"/>
                                                                                <w:bottom w:val="none" w:sz="0" w:space="0" w:color="auto"/>
                                                                                <w:right w:val="none" w:sz="0" w:space="0" w:color="auto"/>
                                                                              </w:divBdr>
                                                                            </w:div>
                                                                            <w:div w:id="16734219">
                                                                              <w:marLeft w:val="0"/>
                                                                              <w:marRight w:val="0"/>
                                                                              <w:marTop w:val="0"/>
                                                                              <w:marBottom w:val="0"/>
                                                                              <w:divBdr>
                                                                                <w:top w:val="none" w:sz="0" w:space="0" w:color="auto"/>
                                                                                <w:left w:val="none" w:sz="0" w:space="0" w:color="auto"/>
                                                                                <w:bottom w:val="none" w:sz="0" w:space="0" w:color="auto"/>
                                                                                <w:right w:val="none" w:sz="0" w:space="0" w:color="auto"/>
                                                                              </w:divBdr>
                                                                            </w:div>
                                                                          </w:divsChild>
                                                                        </w:div>
                                                                        <w:div w:id="185020095">
                                                                          <w:marLeft w:val="0"/>
                                                                          <w:marRight w:val="0"/>
                                                                          <w:marTop w:val="0"/>
                                                                          <w:marBottom w:val="0"/>
                                                                          <w:divBdr>
                                                                            <w:top w:val="none" w:sz="0" w:space="0" w:color="auto"/>
                                                                            <w:left w:val="none" w:sz="0" w:space="0" w:color="auto"/>
                                                                            <w:bottom w:val="none" w:sz="0" w:space="0" w:color="auto"/>
                                                                            <w:right w:val="none" w:sz="0" w:space="0" w:color="auto"/>
                                                                          </w:divBdr>
                                                                          <w:divsChild>
                                                                            <w:div w:id="969558874">
                                                                              <w:marLeft w:val="0"/>
                                                                              <w:marRight w:val="0"/>
                                                                              <w:marTop w:val="0"/>
                                                                              <w:marBottom w:val="0"/>
                                                                              <w:divBdr>
                                                                                <w:top w:val="none" w:sz="0" w:space="0" w:color="auto"/>
                                                                                <w:left w:val="none" w:sz="0" w:space="0" w:color="auto"/>
                                                                                <w:bottom w:val="none" w:sz="0" w:space="0" w:color="auto"/>
                                                                                <w:right w:val="none" w:sz="0" w:space="0" w:color="auto"/>
                                                                              </w:divBdr>
                                                                            </w:div>
                                                                            <w:div w:id="1628849104">
                                                                              <w:marLeft w:val="0"/>
                                                                              <w:marRight w:val="0"/>
                                                                              <w:marTop w:val="0"/>
                                                                              <w:marBottom w:val="0"/>
                                                                              <w:divBdr>
                                                                                <w:top w:val="none" w:sz="0" w:space="0" w:color="auto"/>
                                                                                <w:left w:val="none" w:sz="0" w:space="0" w:color="auto"/>
                                                                                <w:bottom w:val="none" w:sz="0" w:space="0" w:color="auto"/>
                                                                                <w:right w:val="none" w:sz="0" w:space="0" w:color="auto"/>
                                                                              </w:divBdr>
                                                                            </w:div>
                                                                            <w:div w:id="6018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3894486">
      <w:bodyDiv w:val="1"/>
      <w:marLeft w:val="0"/>
      <w:marRight w:val="0"/>
      <w:marTop w:val="0"/>
      <w:marBottom w:val="0"/>
      <w:divBdr>
        <w:top w:val="none" w:sz="0" w:space="0" w:color="auto"/>
        <w:left w:val="none" w:sz="0" w:space="0" w:color="auto"/>
        <w:bottom w:val="none" w:sz="0" w:space="0" w:color="auto"/>
        <w:right w:val="none" w:sz="0" w:space="0" w:color="auto"/>
      </w:divBdr>
    </w:div>
    <w:div w:id="1364209640">
      <w:bodyDiv w:val="1"/>
      <w:marLeft w:val="0"/>
      <w:marRight w:val="0"/>
      <w:marTop w:val="0"/>
      <w:marBottom w:val="0"/>
      <w:divBdr>
        <w:top w:val="none" w:sz="0" w:space="0" w:color="auto"/>
        <w:left w:val="none" w:sz="0" w:space="0" w:color="auto"/>
        <w:bottom w:val="none" w:sz="0" w:space="0" w:color="auto"/>
        <w:right w:val="none" w:sz="0" w:space="0" w:color="auto"/>
      </w:divBdr>
      <w:divsChild>
        <w:div w:id="1138496397">
          <w:marLeft w:val="0"/>
          <w:marRight w:val="0"/>
          <w:marTop w:val="0"/>
          <w:marBottom w:val="0"/>
          <w:divBdr>
            <w:top w:val="none" w:sz="0" w:space="0" w:color="auto"/>
            <w:left w:val="none" w:sz="0" w:space="0" w:color="auto"/>
            <w:bottom w:val="none" w:sz="0" w:space="0" w:color="auto"/>
            <w:right w:val="none" w:sz="0" w:space="0" w:color="auto"/>
          </w:divBdr>
        </w:div>
        <w:div w:id="79838714">
          <w:marLeft w:val="0"/>
          <w:marRight w:val="0"/>
          <w:marTop w:val="0"/>
          <w:marBottom w:val="0"/>
          <w:divBdr>
            <w:top w:val="none" w:sz="0" w:space="0" w:color="auto"/>
            <w:left w:val="none" w:sz="0" w:space="0" w:color="auto"/>
            <w:bottom w:val="none" w:sz="0" w:space="0" w:color="auto"/>
            <w:right w:val="none" w:sz="0" w:space="0" w:color="auto"/>
          </w:divBdr>
        </w:div>
        <w:div w:id="783885945">
          <w:marLeft w:val="0"/>
          <w:marRight w:val="0"/>
          <w:marTop w:val="0"/>
          <w:marBottom w:val="0"/>
          <w:divBdr>
            <w:top w:val="none" w:sz="0" w:space="0" w:color="auto"/>
            <w:left w:val="none" w:sz="0" w:space="0" w:color="auto"/>
            <w:bottom w:val="none" w:sz="0" w:space="0" w:color="auto"/>
            <w:right w:val="none" w:sz="0" w:space="0" w:color="auto"/>
          </w:divBdr>
        </w:div>
        <w:div w:id="64886311">
          <w:marLeft w:val="0"/>
          <w:marRight w:val="0"/>
          <w:marTop w:val="0"/>
          <w:marBottom w:val="0"/>
          <w:divBdr>
            <w:top w:val="none" w:sz="0" w:space="0" w:color="auto"/>
            <w:left w:val="none" w:sz="0" w:space="0" w:color="auto"/>
            <w:bottom w:val="none" w:sz="0" w:space="0" w:color="auto"/>
            <w:right w:val="none" w:sz="0" w:space="0" w:color="auto"/>
          </w:divBdr>
        </w:div>
        <w:div w:id="1701391325">
          <w:marLeft w:val="0"/>
          <w:marRight w:val="0"/>
          <w:marTop w:val="0"/>
          <w:marBottom w:val="0"/>
          <w:divBdr>
            <w:top w:val="none" w:sz="0" w:space="0" w:color="auto"/>
            <w:left w:val="none" w:sz="0" w:space="0" w:color="auto"/>
            <w:bottom w:val="none" w:sz="0" w:space="0" w:color="auto"/>
            <w:right w:val="none" w:sz="0" w:space="0" w:color="auto"/>
          </w:divBdr>
        </w:div>
      </w:divsChild>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76929904">
      <w:bodyDiv w:val="1"/>
      <w:marLeft w:val="0"/>
      <w:marRight w:val="0"/>
      <w:marTop w:val="0"/>
      <w:marBottom w:val="0"/>
      <w:divBdr>
        <w:top w:val="none" w:sz="0" w:space="0" w:color="auto"/>
        <w:left w:val="none" w:sz="0" w:space="0" w:color="auto"/>
        <w:bottom w:val="none" w:sz="0" w:space="0" w:color="auto"/>
        <w:right w:val="none" w:sz="0" w:space="0" w:color="auto"/>
      </w:divBdr>
    </w:div>
    <w:div w:id="1378041253">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5105782">
      <w:bodyDiv w:val="1"/>
      <w:marLeft w:val="0"/>
      <w:marRight w:val="0"/>
      <w:marTop w:val="0"/>
      <w:marBottom w:val="0"/>
      <w:divBdr>
        <w:top w:val="none" w:sz="0" w:space="0" w:color="auto"/>
        <w:left w:val="none" w:sz="0" w:space="0" w:color="auto"/>
        <w:bottom w:val="none" w:sz="0" w:space="0" w:color="auto"/>
        <w:right w:val="none" w:sz="0" w:space="0" w:color="auto"/>
      </w:divBdr>
      <w:divsChild>
        <w:div w:id="1382751939">
          <w:marLeft w:val="0"/>
          <w:marRight w:val="0"/>
          <w:marTop w:val="0"/>
          <w:marBottom w:val="0"/>
          <w:divBdr>
            <w:top w:val="none" w:sz="0" w:space="0" w:color="auto"/>
            <w:left w:val="none" w:sz="0" w:space="0" w:color="auto"/>
            <w:bottom w:val="none" w:sz="0" w:space="0" w:color="auto"/>
            <w:right w:val="none" w:sz="0" w:space="0" w:color="auto"/>
          </w:divBdr>
        </w:div>
        <w:div w:id="1017846298">
          <w:marLeft w:val="0"/>
          <w:marRight w:val="0"/>
          <w:marTop w:val="0"/>
          <w:marBottom w:val="0"/>
          <w:divBdr>
            <w:top w:val="none" w:sz="0" w:space="0" w:color="auto"/>
            <w:left w:val="none" w:sz="0" w:space="0" w:color="auto"/>
            <w:bottom w:val="none" w:sz="0" w:space="0" w:color="auto"/>
            <w:right w:val="none" w:sz="0" w:space="0" w:color="auto"/>
          </w:divBdr>
        </w:div>
        <w:div w:id="1810516183">
          <w:marLeft w:val="0"/>
          <w:marRight w:val="0"/>
          <w:marTop w:val="0"/>
          <w:marBottom w:val="0"/>
          <w:divBdr>
            <w:top w:val="none" w:sz="0" w:space="0" w:color="auto"/>
            <w:left w:val="none" w:sz="0" w:space="0" w:color="auto"/>
            <w:bottom w:val="none" w:sz="0" w:space="0" w:color="auto"/>
            <w:right w:val="none" w:sz="0" w:space="0" w:color="auto"/>
          </w:divBdr>
        </w:div>
        <w:div w:id="5835473">
          <w:marLeft w:val="0"/>
          <w:marRight w:val="0"/>
          <w:marTop w:val="0"/>
          <w:marBottom w:val="0"/>
          <w:divBdr>
            <w:top w:val="none" w:sz="0" w:space="0" w:color="auto"/>
            <w:left w:val="none" w:sz="0" w:space="0" w:color="auto"/>
            <w:bottom w:val="none" w:sz="0" w:space="0" w:color="auto"/>
            <w:right w:val="none" w:sz="0" w:space="0" w:color="auto"/>
          </w:divBdr>
        </w:div>
        <w:div w:id="1832942887">
          <w:marLeft w:val="0"/>
          <w:marRight w:val="0"/>
          <w:marTop w:val="0"/>
          <w:marBottom w:val="0"/>
          <w:divBdr>
            <w:top w:val="none" w:sz="0" w:space="0" w:color="auto"/>
            <w:left w:val="none" w:sz="0" w:space="0" w:color="auto"/>
            <w:bottom w:val="none" w:sz="0" w:space="0" w:color="auto"/>
            <w:right w:val="none" w:sz="0" w:space="0" w:color="auto"/>
          </w:divBdr>
        </w:div>
        <w:div w:id="2138985762">
          <w:marLeft w:val="0"/>
          <w:marRight w:val="0"/>
          <w:marTop w:val="0"/>
          <w:marBottom w:val="0"/>
          <w:divBdr>
            <w:top w:val="none" w:sz="0" w:space="0" w:color="auto"/>
            <w:left w:val="none" w:sz="0" w:space="0" w:color="auto"/>
            <w:bottom w:val="none" w:sz="0" w:space="0" w:color="auto"/>
            <w:right w:val="none" w:sz="0" w:space="0" w:color="auto"/>
          </w:divBdr>
        </w:div>
        <w:div w:id="166672289">
          <w:marLeft w:val="0"/>
          <w:marRight w:val="0"/>
          <w:marTop w:val="0"/>
          <w:marBottom w:val="0"/>
          <w:divBdr>
            <w:top w:val="none" w:sz="0" w:space="0" w:color="auto"/>
            <w:left w:val="none" w:sz="0" w:space="0" w:color="auto"/>
            <w:bottom w:val="none" w:sz="0" w:space="0" w:color="auto"/>
            <w:right w:val="none" w:sz="0" w:space="0" w:color="auto"/>
          </w:divBdr>
        </w:div>
        <w:div w:id="1060710761">
          <w:marLeft w:val="0"/>
          <w:marRight w:val="0"/>
          <w:marTop w:val="0"/>
          <w:marBottom w:val="0"/>
          <w:divBdr>
            <w:top w:val="none" w:sz="0" w:space="0" w:color="auto"/>
            <w:left w:val="none" w:sz="0" w:space="0" w:color="auto"/>
            <w:bottom w:val="none" w:sz="0" w:space="0" w:color="auto"/>
            <w:right w:val="none" w:sz="0" w:space="0" w:color="auto"/>
          </w:divBdr>
        </w:div>
        <w:div w:id="1174763247">
          <w:marLeft w:val="0"/>
          <w:marRight w:val="0"/>
          <w:marTop w:val="0"/>
          <w:marBottom w:val="0"/>
          <w:divBdr>
            <w:top w:val="none" w:sz="0" w:space="0" w:color="auto"/>
            <w:left w:val="none" w:sz="0" w:space="0" w:color="auto"/>
            <w:bottom w:val="none" w:sz="0" w:space="0" w:color="auto"/>
            <w:right w:val="none" w:sz="0" w:space="0" w:color="auto"/>
          </w:divBdr>
        </w:div>
        <w:div w:id="1504516817">
          <w:marLeft w:val="0"/>
          <w:marRight w:val="0"/>
          <w:marTop w:val="0"/>
          <w:marBottom w:val="0"/>
          <w:divBdr>
            <w:top w:val="none" w:sz="0" w:space="0" w:color="auto"/>
            <w:left w:val="none" w:sz="0" w:space="0" w:color="auto"/>
            <w:bottom w:val="none" w:sz="0" w:space="0" w:color="auto"/>
            <w:right w:val="none" w:sz="0" w:space="0" w:color="auto"/>
          </w:divBdr>
        </w:div>
      </w:divsChild>
    </w:div>
    <w:div w:id="1386175533">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1073620">
      <w:bodyDiv w:val="1"/>
      <w:marLeft w:val="0"/>
      <w:marRight w:val="0"/>
      <w:marTop w:val="0"/>
      <w:marBottom w:val="0"/>
      <w:divBdr>
        <w:top w:val="none" w:sz="0" w:space="0" w:color="auto"/>
        <w:left w:val="none" w:sz="0" w:space="0" w:color="auto"/>
        <w:bottom w:val="none" w:sz="0" w:space="0" w:color="auto"/>
        <w:right w:val="none" w:sz="0" w:space="0" w:color="auto"/>
      </w:divBdr>
    </w:div>
    <w:div w:id="1392655250">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4468565">
      <w:bodyDiv w:val="1"/>
      <w:marLeft w:val="0"/>
      <w:marRight w:val="0"/>
      <w:marTop w:val="0"/>
      <w:marBottom w:val="0"/>
      <w:divBdr>
        <w:top w:val="none" w:sz="0" w:space="0" w:color="auto"/>
        <w:left w:val="none" w:sz="0" w:space="0" w:color="auto"/>
        <w:bottom w:val="none" w:sz="0" w:space="0" w:color="auto"/>
        <w:right w:val="none" w:sz="0" w:space="0" w:color="auto"/>
      </w:divBdr>
    </w:div>
    <w:div w:id="1416785519">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0060195">
      <w:bodyDiv w:val="1"/>
      <w:marLeft w:val="0"/>
      <w:marRight w:val="0"/>
      <w:marTop w:val="0"/>
      <w:marBottom w:val="0"/>
      <w:divBdr>
        <w:top w:val="none" w:sz="0" w:space="0" w:color="auto"/>
        <w:left w:val="none" w:sz="0" w:space="0" w:color="auto"/>
        <w:bottom w:val="none" w:sz="0" w:space="0" w:color="auto"/>
        <w:right w:val="none" w:sz="0" w:space="0" w:color="auto"/>
      </w:divBdr>
    </w:div>
    <w:div w:id="1421367545">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28580923">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35395274">
      <w:bodyDiv w:val="1"/>
      <w:marLeft w:val="0"/>
      <w:marRight w:val="0"/>
      <w:marTop w:val="0"/>
      <w:marBottom w:val="0"/>
      <w:divBdr>
        <w:top w:val="none" w:sz="0" w:space="0" w:color="auto"/>
        <w:left w:val="none" w:sz="0" w:space="0" w:color="auto"/>
        <w:bottom w:val="none" w:sz="0" w:space="0" w:color="auto"/>
        <w:right w:val="none" w:sz="0" w:space="0" w:color="auto"/>
      </w:divBdr>
    </w:div>
    <w:div w:id="1436246983">
      <w:bodyDiv w:val="1"/>
      <w:marLeft w:val="0"/>
      <w:marRight w:val="0"/>
      <w:marTop w:val="0"/>
      <w:marBottom w:val="0"/>
      <w:divBdr>
        <w:top w:val="none" w:sz="0" w:space="0" w:color="auto"/>
        <w:left w:val="none" w:sz="0" w:space="0" w:color="auto"/>
        <w:bottom w:val="none" w:sz="0" w:space="0" w:color="auto"/>
        <w:right w:val="none" w:sz="0" w:space="0" w:color="auto"/>
      </w:divBdr>
    </w:div>
    <w:div w:id="1438018569">
      <w:bodyDiv w:val="1"/>
      <w:marLeft w:val="0"/>
      <w:marRight w:val="0"/>
      <w:marTop w:val="0"/>
      <w:marBottom w:val="0"/>
      <w:divBdr>
        <w:top w:val="none" w:sz="0" w:space="0" w:color="auto"/>
        <w:left w:val="none" w:sz="0" w:space="0" w:color="auto"/>
        <w:bottom w:val="none" w:sz="0" w:space="0" w:color="auto"/>
        <w:right w:val="none" w:sz="0" w:space="0" w:color="auto"/>
      </w:divBdr>
    </w:div>
    <w:div w:id="1441224485">
      <w:bodyDiv w:val="1"/>
      <w:marLeft w:val="0"/>
      <w:marRight w:val="0"/>
      <w:marTop w:val="0"/>
      <w:marBottom w:val="0"/>
      <w:divBdr>
        <w:top w:val="none" w:sz="0" w:space="0" w:color="auto"/>
        <w:left w:val="none" w:sz="0" w:space="0" w:color="auto"/>
        <w:bottom w:val="none" w:sz="0" w:space="0" w:color="auto"/>
        <w:right w:val="none" w:sz="0" w:space="0" w:color="auto"/>
      </w:divBdr>
    </w:div>
    <w:div w:id="1443652920">
      <w:bodyDiv w:val="1"/>
      <w:marLeft w:val="0"/>
      <w:marRight w:val="0"/>
      <w:marTop w:val="0"/>
      <w:marBottom w:val="0"/>
      <w:divBdr>
        <w:top w:val="none" w:sz="0" w:space="0" w:color="auto"/>
        <w:left w:val="none" w:sz="0" w:space="0" w:color="auto"/>
        <w:bottom w:val="none" w:sz="0" w:space="0" w:color="auto"/>
        <w:right w:val="none" w:sz="0" w:space="0" w:color="auto"/>
      </w:divBdr>
      <w:divsChild>
        <w:div w:id="1549679063">
          <w:marLeft w:val="0"/>
          <w:marRight w:val="0"/>
          <w:marTop w:val="0"/>
          <w:marBottom w:val="0"/>
          <w:divBdr>
            <w:top w:val="none" w:sz="0" w:space="0" w:color="auto"/>
            <w:left w:val="none" w:sz="0" w:space="0" w:color="auto"/>
            <w:bottom w:val="none" w:sz="0" w:space="0" w:color="auto"/>
            <w:right w:val="none" w:sz="0" w:space="0" w:color="auto"/>
          </w:divBdr>
          <w:divsChild>
            <w:div w:id="219905742">
              <w:marLeft w:val="0"/>
              <w:marRight w:val="0"/>
              <w:marTop w:val="0"/>
              <w:marBottom w:val="0"/>
              <w:divBdr>
                <w:top w:val="none" w:sz="0" w:space="0" w:color="auto"/>
                <w:left w:val="none" w:sz="0" w:space="0" w:color="auto"/>
                <w:bottom w:val="none" w:sz="0" w:space="0" w:color="auto"/>
                <w:right w:val="none" w:sz="0" w:space="0" w:color="auto"/>
              </w:divBdr>
            </w:div>
          </w:divsChild>
        </w:div>
        <w:div w:id="539249108">
          <w:marLeft w:val="0"/>
          <w:marRight w:val="0"/>
          <w:marTop w:val="0"/>
          <w:marBottom w:val="0"/>
          <w:divBdr>
            <w:top w:val="none" w:sz="0" w:space="0" w:color="auto"/>
            <w:left w:val="none" w:sz="0" w:space="0" w:color="auto"/>
            <w:bottom w:val="none" w:sz="0" w:space="0" w:color="auto"/>
            <w:right w:val="none" w:sz="0" w:space="0" w:color="auto"/>
          </w:divBdr>
          <w:divsChild>
            <w:div w:id="19415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03370">
      <w:bodyDiv w:val="1"/>
      <w:marLeft w:val="0"/>
      <w:marRight w:val="0"/>
      <w:marTop w:val="0"/>
      <w:marBottom w:val="0"/>
      <w:divBdr>
        <w:top w:val="none" w:sz="0" w:space="0" w:color="auto"/>
        <w:left w:val="none" w:sz="0" w:space="0" w:color="auto"/>
        <w:bottom w:val="none" w:sz="0" w:space="0" w:color="auto"/>
        <w:right w:val="none" w:sz="0" w:space="0" w:color="auto"/>
      </w:divBdr>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59226014">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1413317">
      <w:bodyDiv w:val="1"/>
      <w:marLeft w:val="0"/>
      <w:marRight w:val="0"/>
      <w:marTop w:val="0"/>
      <w:marBottom w:val="0"/>
      <w:divBdr>
        <w:top w:val="none" w:sz="0" w:space="0" w:color="auto"/>
        <w:left w:val="none" w:sz="0" w:space="0" w:color="auto"/>
        <w:bottom w:val="none" w:sz="0" w:space="0" w:color="auto"/>
        <w:right w:val="none" w:sz="0" w:space="0" w:color="auto"/>
      </w:divBdr>
      <w:divsChild>
        <w:div w:id="1006253203">
          <w:marLeft w:val="0"/>
          <w:marRight w:val="0"/>
          <w:marTop w:val="0"/>
          <w:marBottom w:val="0"/>
          <w:divBdr>
            <w:top w:val="none" w:sz="0" w:space="0" w:color="auto"/>
            <w:left w:val="none" w:sz="0" w:space="0" w:color="auto"/>
            <w:bottom w:val="none" w:sz="0" w:space="0" w:color="auto"/>
            <w:right w:val="none" w:sz="0" w:space="0" w:color="auto"/>
          </w:divBdr>
        </w:div>
        <w:div w:id="1978293092">
          <w:marLeft w:val="0"/>
          <w:marRight w:val="0"/>
          <w:marTop w:val="0"/>
          <w:marBottom w:val="0"/>
          <w:divBdr>
            <w:top w:val="none" w:sz="0" w:space="0" w:color="auto"/>
            <w:left w:val="none" w:sz="0" w:space="0" w:color="auto"/>
            <w:bottom w:val="none" w:sz="0" w:space="0" w:color="auto"/>
            <w:right w:val="none" w:sz="0" w:space="0" w:color="auto"/>
          </w:divBdr>
        </w:div>
        <w:div w:id="1057321370">
          <w:marLeft w:val="0"/>
          <w:marRight w:val="0"/>
          <w:marTop w:val="0"/>
          <w:marBottom w:val="0"/>
          <w:divBdr>
            <w:top w:val="none" w:sz="0" w:space="0" w:color="auto"/>
            <w:left w:val="none" w:sz="0" w:space="0" w:color="auto"/>
            <w:bottom w:val="none" w:sz="0" w:space="0" w:color="auto"/>
            <w:right w:val="none" w:sz="0" w:space="0" w:color="auto"/>
          </w:divBdr>
        </w:div>
      </w:divsChild>
    </w:div>
    <w:div w:id="1462193095">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3889671">
      <w:bodyDiv w:val="1"/>
      <w:marLeft w:val="0"/>
      <w:marRight w:val="0"/>
      <w:marTop w:val="0"/>
      <w:marBottom w:val="0"/>
      <w:divBdr>
        <w:top w:val="none" w:sz="0" w:space="0" w:color="auto"/>
        <w:left w:val="none" w:sz="0" w:space="0" w:color="auto"/>
        <w:bottom w:val="none" w:sz="0" w:space="0" w:color="auto"/>
        <w:right w:val="none" w:sz="0" w:space="0" w:color="auto"/>
      </w:divBdr>
    </w:div>
    <w:div w:id="146423133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69007624">
      <w:bodyDiv w:val="1"/>
      <w:marLeft w:val="0"/>
      <w:marRight w:val="0"/>
      <w:marTop w:val="0"/>
      <w:marBottom w:val="0"/>
      <w:divBdr>
        <w:top w:val="none" w:sz="0" w:space="0" w:color="auto"/>
        <w:left w:val="none" w:sz="0" w:space="0" w:color="auto"/>
        <w:bottom w:val="none" w:sz="0" w:space="0" w:color="auto"/>
        <w:right w:val="none" w:sz="0" w:space="0" w:color="auto"/>
      </w:divBdr>
    </w:div>
    <w:div w:id="1472359859">
      <w:bodyDiv w:val="1"/>
      <w:marLeft w:val="0"/>
      <w:marRight w:val="0"/>
      <w:marTop w:val="0"/>
      <w:marBottom w:val="0"/>
      <w:divBdr>
        <w:top w:val="none" w:sz="0" w:space="0" w:color="auto"/>
        <w:left w:val="none" w:sz="0" w:space="0" w:color="auto"/>
        <w:bottom w:val="none" w:sz="0" w:space="0" w:color="auto"/>
        <w:right w:val="none" w:sz="0" w:space="0" w:color="auto"/>
      </w:divBdr>
    </w:div>
    <w:div w:id="1472552374">
      <w:bodyDiv w:val="1"/>
      <w:marLeft w:val="0"/>
      <w:marRight w:val="0"/>
      <w:marTop w:val="0"/>
      <w:marBottom w:val="0"/>
      <w:divBdr>
        <w:top w:val="none" w:sz="0" w:space="0" w:color="auto"/>
        <w:left w:val="none" w:sz="0" w:space="0" w:color="auto"/>
        <w:bottom w:val="none" w:sz="0" w:space="0" w:color="auto"/>
        <w:right w:val="none" w:sz="0" w:space="0" w:color="auto"/>
      </w:divBdr>
      <w:divsChild>
        <w:div w:id="535653455">
          <w:marLeft w:val="0"/>
          <w:marRight w:val="0"/>
          <w:marTop w:val="0"/>
          <w:marBottom w:val="0"/>
          <w:divBdr>
            <w:top w:val="none" w:sz="0" w:space="0" w:color="auto"/>
            <w:left w:val="none" w:sz="0" w:space="0" w:color="auto"/>
            <w:bottom w:val="none" w:sz="0" w:space="0" w:color="auto"/>
            <w:right w:val="none" w:sz="0" w:space="0" w:color="auto"/>
          </w:divBdr>
        </w:div>
        <w:div w:id="1289163185">
          <w:marLeft w:val="0"/>
          <w:marRight w:val="0"/>
          <w:marTop w:val="0"/>
          <w:marBottom w:val="0"/>
          <w:divBdr>
            <w:top w:val="none" w:sz="0" w:space="0" w:color="auto"/>
            <w:left w:val="none" w:sz="0" w:space="0" w:color="auto"/>
            <w:bottom w:val="none" w:sz="0" w:space="0" w:color="auto"/>
            <w:right w:val="none" w:sz="0" w:space="0" w:color="auto"/>
          </w:divBdr>
        </w:div>
        <w:div w:id="985007430">
          <w:marLeft w:val="0"/>
          <w:marRight w:val="0"/>
          <w:marTop w:val="0"/>
          <w:marBottom w:val="0"/>
          <w:divBdr>
            <w:top w:val="none" w:sz="0" w:space="0" w:color="auto"/>
            <w:left w:val="none" w:sz="0" w:space="0" w:color="auto"/>
            <w:bottom w:val="none" w:sz="0" w:space="0" w:color="auto"/>
            <w:right w:val="none" w:sz="0" w:space="0" w:color="auto"/>
          </w:divBdr>
        </w:div>
        <w:div w:id="1272666604">
          <w:marLeft w:val="0"/>
          <w:marRight w:val="0"/>
          <w:marTop w:val="0"/>
          <w:marBottom w:val="0"/>
          <w:divBdr>
            <w:top w:val="none" w:sz="0" w:space="0" w:color="auto"/>
            <w:left w:val="none" w:sz="0" w:space="0" w:color="auto"/>
            <w:bottom w:val="none" w:sz="0" w:space="0" w:color="auto"/>
            <w:right w:val="none" w:sz="0" w:space="0" w:color="auto"/>
          </w:divBdr>
        </w:div>
        <w:div w:id="1531919942">
          <w:marLeft w:val="0"/>
          <w:marRight w:val="0"/>
          <w:marTop w:val="0"/>
          <w:marBottom w:val="0"/>
          <w:divBdr>
            <w:top w:val="none" w:sz="0" w:space="0" w:color="auto"/>
            <w:left w:val="none" w:sz="0" w:space="0" w:color="auto"/>
            <w:bottom w:val="none" w:sz="0" w:space="0" w:color="auto"/>
            <w:right w:val="none" w:sz="0" w:space="0" w:color="auto"/>
          </w:divBdr>
        </w:div>
        <w:div w:id="559022302">
          <w:marLeft w:val="0"/>
          <w:marRight w:val="0"/>
          <w:marTop w:val="0"/>
          <w:marBottom w:val="0"/>
          <w:divBdr>
            <w:top w:val="none" w:sz="0" w:space="0" w:color="auto"/>
            <w:left w:val="none" w:sz="0" w:space="0" w:color="auto"/>
            <w:bottom w:val="none" w:sz="0" w:space="0" w:color="auto"/>
            <w:right w:val="none" w:sz="0" w:space="0" w:color="auto"/>
          </w:divBdr>
        </w:div>
      </w:divsChild>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677626">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846191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88549057">
      <w:bodyDiv w:val="1"/>
      <w:marLeft w:val="0"/>
      <w:marRight w:val="0"/>
      <w:marTop w:val="0"/>
      <w:marBottom w:val="0"/>
      <w:divBdr>
        <w:top w:val="none" w:sz="0" w:space="0" w:color="auto"/>
        <w:left w:val="none" w:sz="0" w:space="0" w:color="auto"/>
        <w:bottom w:val="none" w:sz="0" w:space="0" w:color="auto"/>
        <w:right w:val="none" w:sz="0" w:space="0" w:color="auto"/>
      </w:divBdr>
    </w:div>
    <w:div w:id="1491025573">
      <w:bodyDiv w:val="1"/>
      <w:marLeft w:val="0"/>
      <w:marRight w:val="0"/>
      <w:marTop w:val="0"/>
      <w:marBottom w:val="0"/>
      <w:divBdr>
        <w:top w:val="none" w:sz="0" w:space="0" w:color="auto"/>
        <w:left w:val="none" w:sz="0" w:space="0" w:color="auto"/>
        <w:bottom w:val="none" w:sz="0" w:space="0" w:color="auto"/>
        <w:right w:val="none" w:sz="0" w:space="0" w:color="auto"/>
      </w:divBdr>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500390966">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5122465">
      <w:bodyDiv w:val="1"/>
      <w:marLeft w:val="0"/>
      <w:marRight w:val="0"/>
      <w:marTop w:val="0"/>
      <w:marBottom w:val="0"/>
      <w:divBdr>
        <w:top w:val="none" w:sz="0" w:space="0" w:color="auto"/>
        <w:left w:val="none" w:sz="0" w:space="0" w:color="auto"/>
        <w:bottom w:val="none" w:sz="0" w:space="0" w:color="auto"/>
        <w:right w:val="none" w:sz="0" w:space="0" w:color="auto"/>
      </w:divBdr>
    </w:div>
    <w:div w:id="1508863336">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2453754">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382604">
      <w:bodyDiv w:val="1"/>
      <w:marLeft w:val="0"/>
      <w:marRight w:val="0"/>
      <w:marTop w:val="0"/>
      <w:marBottom w:val="0"/>
      <w:divBdr>
        <w:top w:val="none" w:sz="0" w:space="0" w:color="auto"/>
        <w:left w:val="none" w:sz="0" w:space="0" w:color="auto"/>
        <w:bottom w:val="none" w:sz="0" w:space="0" w:color="auto"/>
        <w:right w:val="none" w:sz="0" w:space="0" w:color="auto"/>
      </w:divBdr>
    </w:div>
    <w:div w:id="1524051492">
      <w:bodyDiv w:val="1"/>
      <w:marLeft w:val="0"/>
      <w:marRight w:val="0"/>
      <w:marTop w:val="0"/>
      <w:marBottom w:val="0"/>
      <w:divBdr>
        <w:top w:val="none" w:sz="0" w:space="0" w:color="auto"/>
        <w:left w:val="none" w:sz="0" w:space="0" w:color="auto"/>
        <w:bottom w:val="none" w:sz="0" w:space="0" w:color="auto"/>
        <w:right w:val="none" w:sz="0" w:space="0" w:color="auto"/>
      </w:divBdr>
    </w:div>
    <w:div w:id="1525241462">
      <w:bodyDiv w:val="1"/>
      <w:marLeft w:val="0"/>
      <w:marRight w:val="0"/>
      <w:marTop w:val="0"/>
      <w:marBottom w:val="0"/>
      <w:divBdr>
        <w:top w:val="none" w:sz="0" w:space="0" w:color="auto"/>
        <w:left w:val="none" w:sz="0" w:space="0" w:color="auto"/>
        <w:bottom w:val="none" w:sz="0" w:space="0" w:color="auto"/>
        <w:right w:val="none" w:sz="0" w:space="0" w:color="auto"/>
      </w:divBdr>
    </w:div>
    <w:div w:id="1537890984">
      <w:bodyDiv w:val="1"/>
      <w:marLeft w:val="0"/>
      <w:marRight w:val="0"/>
      <w:marTop w:val="0"/>
      <w:marBottom w:val="0"/>
      <w:divBdr>
        <w:top w:val="none" w:sz="0" w:space="0" w:color="auto"/>
        <w:left w:val="none" w:sz="0" w:space="0" w:color="auto"/>
        <w:bottom w:val="none" w:sz="0" w:space="0" w:color="auto"/>
        <w:right w:val="none" w:sz="0" w:space="0" w:color="auto"/>
      </w:divBdr>
    </w:div>
    <w:div w:id="1540973064">
      <w:bodyDiv w:val="1"/>
      <w:marLeft w:val="0"/>
      <w:marRight w:val="0"/>
      <w:marTop w:val="0"/>
      <w:marBottom w:val="0"/>
      <w:divBdr>
        <w:top w:val="none" w:sz="0" w:space="0" w:color="auto"/>
        <w:left w:val="none" w:sz="0" w:space="0" w:color="auto"/>
        <w:bottom w:val="none" w:sz="0" w:space="0" w:color="auto"/>
        <w:right w:val="none" w:sz="0" w:space="0" w:color="auto"/>
      </w:divBdr>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60938870">
      <w:bodyDiv w:val="1"/>
      <w:marLeft w:val="0"/>
      <w:marRight w:val="0"/>
      <w:marTop w:val="0"/>
      <w:marBottom w:val="0"/>
      <w:divBdr>
        <w:top w:val="none" w:sz="0" w:space="0" w:color="auto"/>
        <w:left w:val="none" w:sz="0" w:space="0" w:color="auto"/>
        <w:bottom w:val="none" w:sz="0" w:space="0" w:color="auto"/>
        <w:right w:val="none" w:sz="0" w:space="0" w:color="auto"/>
      </w:divBdr>
    </w:div>
    <w:div w:id="1565334364">
      <w:bodyDiv w:val="1"/>
      <w:marLeft w:val="0"/>
      <w:marRight w:val="0"/>
      <w:marTop w:val="0"/>
      <w:marBottom w:val="0"/>
      <w:divBdr>
        <w:top w:val="none" w:sz="0" w:space="0" w:color="auto"/>
        <w:left w:val="none" w:sz="0" w:space="0" w:color="auto"/>
        <w:bottom w:val="none" w:sz="0" w:space="0" w:color="auto"/>
        <w:right w:val="none" w:sz="0" w:space="0" w:color="auto"/>
      </w:divBdr>
    </w:div>
    <w:div w:id="1570849974">
      <w:bodyDiv w:val="1"/>
      <w:marLeft w:val="0"/>
      <w:marRight w:val="0"/>
      <w:marTop w:val="0"/>
      <w:marBottom w:val="0"/>
      <w:divBdr>
        <w:top w:val="none" w:sz="0" w:space="0" w:color="auto"/>
        <w:left w:val="none" w:sz="0" w:space="0" w:color="auto"/>
        <w:bottom w:val="none" w:sz="0" w:space="0" w:color="auto"/>
        <w:right w:val="none" w:sz="0" w:space="0" w:color="auto"/>
      </w:divBdr>
    </w:div>
    <w:div w:id="1576743994">
      <w:bodyDiv w:val="1"/>
      <w:marLeft w:val="0"/>
      <w:marRight w:val="0"/>
      <w:marTop w:val="0"/>
      <w:marBottom w:val="0"/>
      <w:divBdr>
        <w:top w:val="none" w:sz="0" w:space="0" w:color="auto"/>
        <w:left w:val="none" w:sz="0" w:space="0" w:color="auto"/>
        <w:bottom w:val="none" w:sz="0" w:space="0" w:color="auto"/>
        <w:right w:val="none" w:sz="0" w:space="0" w:color="auto"/>
      </w:divBdr>
    </w:div>
    <w:div w:id="1577351058">
      <w:bodyDiv w:val="1"/>
      <w:marLeft w:val="0"/>
      <w:marRight w:val="0"/>
      <w:marTop w:val="0"/>
      <w:marBottom w:val="0"/>
      <w:divBdr>
        <w:top w:val="none" w:sz="0" w:space="0" w:color="auto"/>
        <w:left w:val="none" w:sz="0" w:space="0" w:color="auto"/>
        <w:bottom w:val="none" w:sz="0" w:space="0" w:color="auto"/>
        <w:right w:val="none" w:sz="0" w:space="0" w:color="auto"/>
      </w:divBdr>
    </w:div>
    <w:div w:id="1578326892">
      <w:bodyDiv w:val="1"/>
      <w:marLeft w:val="0"/>
      <w:marRight w:val="0"/>
      <w:marTop w:val="0"/>
      <w:marBottom w:val="0"/>
      <w:divBdr>
        <w:top w:val="none" w:sz="0" w:space="0" w:color="auto"/>
        <w:left w:val="none" w:sz="0" w:space="0" w:color="auto"/>
        <w:bottom w:val="none" w:sz="0" w:space="0" w:color="auto"/>
        <w:right w:val="none" w:sz="0" w:space="0" w:color="auto"/>
      </w:divBdr>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588339827">
      <w:bodyDiv w:val="1"/>
      <w:marLeft w:val="0"/>
      <w:marRight w:val="0"/>
      <w:marTop w:val="0"/>
      <w:marBottom w:val="0"/>
      <w:divBdr>
        <w:top w:val="none" w:sz="0" w:space="0" w:color="auto"/>
        <w:left w:val="none" w:sz="0" w:space="0" w:color="auto"/>
        <w:bottom w:val="none" w:sz="0" w:space="0" w:color="auto"/>
        <w:right w:val="none" w:sz="0" w:space="0" w:color="auto"/>
      </w:divBdr>
    </w:div>
    <w:div w:id="1591305934">
      <w:bodyDiv w:val="1"/>
      <w:marLeft w:val="0"/>
      <w:marRight w:val="0"/>
      <w:marTop w:val="0"/>
      <w:marBottom w:val="0"/>
      <w:divBdr>
        <w:top w:val="none" w:sz="0" w:space="0" w:color="auto"/>
        <w:left w:val="none" w:sz="0" w:space="0" w:color="auto"/>
        <w:bottom w:val="none" w:sz="0" w:space="0" w:color="auto"/>
        <w:right w:val="none" w:sz="0" w:space="0" w:color="auto"/>
      </w:divBdr>
    </w:div>
    <w:div w:id="1594781036">
      <w:bodyDiv w:val="1"/>
      <w:marLeft w:val="0"/>
      <w:marRight w:val="0"/>
      <w:marTop w:val="0"/>
      <w:marBottom w:val="0"/>
      <w:divBdr>
        <w:top w:val="none" w:sz="0" w:space="0" w:color="auto"/>
        <w:left w:val="none" w:sz="0" w:space="0" w:color="auto"/>
        <w:bottom w:val="none" w:sz="0" w:space="0" w:color="auto"/>
        <w:right w:val="none" w:sz="0" w:space="0" w:color="auto"/>
      </w:divBdr>
    </w:div>
    <w:div w:id="1596086950">
      <w:bodyDiv w:val="1"/>
      <w:marLeft w:val="0"/>
      <w:marRight w:val="0"/>
      <w:marTop w:val="0"/>
      <w:marBottom w:val="0"/>
      <w:divBdr>
        <w:top w:val="none" w:sz="0" w:space="0" w:color="auto"/>
        <w:left w:val="none" w:sz="0" w:space="0" w:color="auto"/>
        <w:bottom w:val="none" w:sz="0" w:space="0" w:color="auto"/>
        <w:right w:val="none" w:sz="0" w:space="0" w:color="auto"/>
      </w:divBdr>
    </w:div>
    <w:div w:id="1597521216">
      <w:bodyDiv w:val="1"/>
      <w:marLeft w:val="0"/>
      <w:marRight w:val="0"/>
      <w:marTop w:val="0"/>
      <w:marBottom w:val="0"/>
      <w:divBdr>
        <w:top w:val="none" w:sz="0" w:space="0" w:color="auto"/>
        <w:left w:val="none" w:sz="0" w:space="0" w:color="auto"/>
        <w:bottom w:val="none" w:sz="0" w:space="0" w:color="auto"/>
        <w:right w:val="none" w:sz="0" w:space="0" w:color="auto"/>
      </w:divBdr>
    </w:div>
    <w:div w:id="1599020224">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06812244">
      <w:bodyDiv w:val="1"/>
      <w:marLeft w:val="0"/>
      <w:marRight w:val="0"/>
      <w:marTop w:val="0"/>
      <w:marBottom w:val="0"/>
      <w:divBdr>
        <w:top w:val="none" w:sz="0" w:space="0" w:color="auto"/>
        <w:left w:val="none" w:sz="0" w:space="0" w:color="auto"/>
        <w:bottom w:val="none" w:sz="0" w:space="0" w:color="auto"/>
        <w:right w:val="none" w:sz="0" w:space="0" w:color="auto"/>
      </w:divBdr>
    </w:div>
    <w:div w:id="1608659706">
      <w:bodyDiv w:val="1"/>
      <w:marLeft w:val="0"/>
      <w:marRight w:val="0"/>
      <w:marTop w:val="0"/>
      <w:marBottom w:val="0"/>
      <w:divBdr>
        <w:top w:val="none" w:sz="0" w:space="0" w:color="auto"/>
        <w:left w:val="none" w:sz="0" w:space="0" w:color="auto"/>
        <w:bottom w:val="none" w:sz="0" w:space="0" w:color="auto"/>
        <w:right w:val="none" w:sz="0" w:space="0" w:color="auto"/>
      </w:divBdr>
    </w:div>
    <w:div w:id="1612204702">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5309776">
      <w:bodyDiv w:val="1"/>
      <w:marLeft w:val="0"/>
      <w:marRight w:val="0"/>
      <w:marTop w:val="0"/>
      <w:marBottom w:val="0"/>
      <w:divBdr>
        <w:top w:val="none" w:sz="0" w:space="0" w:color="auto"/>
        <w:left w:val="none" w:sz="0" w:space="0" w:color="auto"/>
        <w:bottom w:val="none" w:sz="0" w:space="0" w:color="auto"/>
        <w:right w:val="none" w:sz="0" w:space="0" w:color="auto"/>
      </w:divBdr>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21496">
      <w:bodyDiv w:val="1"/>
      <w:marLeft w:val="0"/>
      <w:marRight w:val="0"/>
      <w:marTop w:val="0"/>
      <w:marBottom w:val="0"/>
      <w:divBdr>
        <w:top w:val="none" w:sz="0" w:space="0" w:color="auto"/>
        <w:left w:val="none" w:sz="0" w:space="0" w:color="auto"/>
        <w:bottom w:val="none" w:sz="0" w:space="0" w:color="auto"/>
        <w:right w:val="none" w:sz="0" w:space="0" w:color="auto"/>
      </w:divBdr>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3192">
      <w:bodyDiv w:val="1"/>
      <w:marLeft w:val="0"/>
      <w:marRight w:val="0"/>
      <w:marTop w:val="0"/>
      <w:marBottom w:val="0"/>
      <w:divBdr>
        <w:top w:val="none" w:sz="0" w:space="0" w:color="auto"/>
        <w:left w:val="none" w:sz="0" w:space="0" w:color="auto"/>
        <w:bottom w:val="none" w:sz="0" w:space="0" w:color="auto"/>
        <w:right w:val="none" w:sz="0" w:space="0" w:color="auto"/>
      </w:divBdr>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53632224">
      <w:bodyDiv w:val="1"/>
      <w:marLeft w:val="0"/>
      <w:marRight w:val="0"/>
      <w:marTop w:val="0"/>
      <w:marBottom w:val="0"/>
      <w:divBdr>
        <w:top w:val="none" w:sz="0" w:space="0" w:color="auto"/>
        <w:left w:val="none" w:sz="0" w:space="0" w:color="auto"/>
        <w:bottom w:val="none" w:sz="0" w:space="0" w:color="auto"/>
        <w:right w:val="none" w:sz="0" w:space="0" w:color="auto"/>
      </w:divBdr>
    </w:div>
    <w:div w:id="1654066819">
      <w:bodyDiv w:val="1"/>
      <w:marLeft w:val="0"/>
      <w:marRight w:val="0"/>
      <w:marTop w:val="0"/>
      <w:marBottom w:val="0"/>
      <w:divBdr>
        <w:top w:val="none" w:sz="0" w:space="0" w:color="auto"/>
        <w:left w:val="none" w:sz="0" w:space="0" w:color="auto"/>
        <w:bottom w:val="none" w:sz="0" w:space="0" w:color="auto"/>
        <w:right w:val="none" w:sz="0" w:space="0" w:color="auto"/>
      </w:divBdr>
    </w:div>
    <w:div w:id="1656034524">
      <w:bodyDiv w:val="1"/>
      <w:marLeft w:val="0"/>
      <w:marRight w:val="0"/>
      <w:marTop w:val="0"/>
      <w:marBottom w:val="0"/>
      <w:divBdr>
        <w:top w:val="none" w:sz="0" w:space="0" w:color="auto"/>
        <w:left w:val="none" w:sz="0" w:space="0" w:color="auto"/>
        <w:bottom w:val="none" w:sz="0" w:space="0" w:color="auto"/>
        <w:right w:val="none" w:sz="0" w:space="0" w:color="auto"/>
      </w:divBdr>
    </w:div>
    <w:div w:id="1656640732">
      <w:bodyDiv w:val="1"/>
      <w:marLeft w:val="0"/>
      <w:marRight w:val="0"/>
      <w:marTop w:val="0"/>
      <w:marBottom w:val="0"/>
      <w:divBdr>
        <w:top w:val="none" w:sz="0" w:space="0" w:color="auto"/>
        <w:left w:val="none" w:sz="0" w:space="0" w:color="auto"/>
        <w:bottom w:val="none" w:sz="0" w:space="0" w:color="auto"/>
        <w:right w:val="none" w:sz="0" w:space="0" w:color="auto"/>
      </w:divBdr>
    </w:div>
    <w:div w:id="1657300776">
      <w:bodyDiv w:val="1"/>
      <w:marLeft w:val="0"/>
      <w:marRight w:val="0"/>
      <w:marTop w:val="0"/>
      <w:marBottom w:val="0"/>
      <w:divBdr>
        <w:top w:val="none" w:sz="0" w:space="0" w:color="auto"/>
        <w:left w:val="none" w:sz="0" w:space="0" w:color="auto"/>
        <w:bottom w:val="none" w:sz="0" w:space="0" w:color="auto"/>
        <w:right w:val="none" w:sz="0" w:space="0" w:color="auto"/>
      </w:divBdr>
    </w:div>
    <w:div w:id="1660303434">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2490626">
      <w:bodyDiv w:val="1"/>
      <w:marLeft w:val="0"/>
      <w:marRight w:val="0"/>
      <w:marTop w:val="0"/>
      <w:marBottom w:val="0"/>
      <w:divBdr>
        <w:top w:val="none" w:sz="0" w:space="0" w:color="auto"/>
        <w:left w:val="none" w:sz="0" w:space="0" w:color="auto"/>
        <w:bottom w:val="none" w:sz="0" w:space="0" w:color="auto"/>
        <w:right w:val="none" w:sz="0" w:space="0" w:color="auto"/>
      </w:divBdr>
    </w:div>
    <w:div w:id="1672681052">
      <w:bodyDiv w:val="1"/>
      <w:marLeft w:val="0"/>
      <w:marRight w:val="0"/>
      <w:marTop w:val="0"/>
      <w:marBottom w:val="0"/>
      <w:divBdr>
        <w:top w:val="none" w:sz="0" w:space="0" w:color="auto"/>
        <w:left w:val="none" w:sz="0" w:space="0" w:color="auto"/>
        <w:bottom w:val="none" w:sz="0" w:space="0" w:color="auto"/>
        <w:right w:val="none" w:sz="0" w:space="0" w:color="auto"/>
      </w:divBdr>
    </w:div>
    <w:div w:id="1673068764">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79501288">
      <w:bodyDiv w:val="1"/>
      <w:marLeft w:val="0"/>
      <w:marRight w:val="0"/>
      <w:marTop w:val="0"/>
      <w:marBottom w:val="0"/>
      <w:divBdr>
        <w:top w:val="none" w:sz="0" w:space="0" w:color="auto"/>
        <w:left w:val="none" w:sz="0" w:space="0" w:color="auto"/>
        <w:bottom w:val="none" w:sz="0" w:space="0" w:color="auto"/>
        <w:right w:val="none" w:sz="0" w:space="0" w:color="auto"/>
      </w:divBdr>
    </w:div>
    <w:div w:id="1686318866">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217090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3995043">
      <w:bodyDiv w:val="1"/>
      <w:marLeft w:val="0"/>
      <w:marRight w:val="0"/>
      <w:marTop w:val="0"/>
      <w:marBottom w:val="0"/>
      <w:divBdr>
        <w:top w:val="none" w:sz="0" w:space="0" w:color="auto"/>
        <w:left w:val="none" w:sz="0" w:space="0" w:color="auto"/>
        <w:bottom w:val="none" w:sz="0" w:space="0" w:color="auto"/>
        <w:right w:val="none" w:sz="0" w:space="0" w:color="auto"/>
      </w:divBdr>
    </w:div>
    <w:div w:id="1715233740">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8508996">
      <w:bodyDiv w:val="1"/>
      <w:marLeft w:val="0"/>
      <w:marRight w:val="0"/>
      <w:marTop w:val="0"/>
      <w:marBottom w:val="0"/>
      <w:divBdr>
        <w:top w:val="none" w:sz="0" w:space="0" w:color="auto"/>
        <w:left w:val="none" w:sz="0" w:space="0" w:color="auto"/>
        <w:bottom w:val="none" w:sz="0" w:space="0" w:color="auto"/>
        <w:right w:val="none" w:sz="0" w:space="0" w:color="auto"/>
      </w:divBdr>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2665">
      <w:bodyDiv w:val="1"/>
      <w:marLeft w:val="0"/>
      <w:marRight w:val="0"/>
      <w:marTop w:val="0"/>
      <w:marBottom w:val="0"/>
      <w:divBdr>
        <w:top w:val="none" w:sz="0" w:space="0" w:color="auto"/>
        <w:left w:val="none" w:sz="0" w:space="0" w:color="auto"/>
        <w:bottom w:val="none" w:sz="0" w:space="0" w:color="auto"/>
        <w:right w:val="none" w:sz="0" w:space="0" w:color="auto"/>
      </w:divBdr>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37780685">
      <w:bodyDiv w:val="1"/>
      <w:marLeft w:val="0"/>
      <w:marRight w:val="0"/>
      <w:marTop w:val="0"/>
      <w:marBottom w:val="0"/>
      <w:divBdr>
        <w:top w:val="none" w:sz="0" w:space="0" w:color="auto"/>
        <w:left w:val="none" w:sz="0" w:space="0" w:color="auto"/>
        <w:bottom w:val="none" w:sz="0" w:space="0" w:color="auto"/>
        <w:right w:val="none" w:sz="0" w:space="0" w:color="auto"/>
      </w:divBdr>
    </w:div>
    <w:div w:id="1739209057">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73087">
      <w:bodyDiv w:val="1"/>
      <w:marLeft w:val="0"/>
      <w:marRight w:val="0"/>
      <w:marTop w:val="0"/>
      <w:marBottom w:val="0"/>
      <w:divBdr>
        <w:top w:val="none" w:sz="0" w:space="0" w:color="auto"/>
        <w:left w:val="none" w:sz="0" w:space="0" w:color="auto"/>
        <w:bottom w:val="none" w:sz="0" w:space="0" w:color="auto"/>
        <w:right w:val="none" w:sz="0" w:space="0" w:color="auto"/>
      </w:divBdr>
      <w:divsChild>
        <w:div w:id="1245335847">
          <w:marLeft w:val="0"/>
          <w:marRight w:val="0"/>
          <w:marTop w:val="0"/>
          <w:marBottom w:val="0"/>
          <w:divBdr>
            <w:top w:val="none" w:sz="0" w:space="0" w:color="auto"/>
            <w:left w:val="none" w:sz="0" w:space="0" w:color="auto"/>
            <w:bottom w:val="none" w:sz="0" w:space="0" w:color="auto"/>
            <w:right w:val="none" w:sz="0" w:space="0" w:color="auto"/>
          </w:divBdr>
        </w:div>
        <w:div w:id="1467237515">
          <w:marLeft w:val="0"/>
          <w:marRight w:val="0"/>
          <w:marTop w:val="0"/>
          <w:marBottom w:val="0"/>
          <w:divBdr>
            <w:top w:val="none" w:sz="0" w:space="0" w:color="auto"/>
            <w:left w:val="none" w:sz="0" w:space="0" w:color="auto"/>
            <w:bottom w:val="none" w:sz="0" w:space="0" w:color="auto"/>
            <w:right w:val="none" w:sz="0" w:space="0" w:color="auto"/>
          </w:divBdr>
        </w:div>
        <w:div w:id="436100051">
          <w:marLeft w:val="0"/>
          <w:marRight w:val="0"/>
          <w:marTop w:val="0"/>
          <w:marBottom w:val="0"/>
          <w:divBdr>
            <w:top w:val="none" w:sz="0" w:space="0" w:color="auto"/>
            <w:left w:val="none" w:sz="0" w:space="0" w:color="auto"/>
            <w:bottom w:val="none" w:sz="0" w:space="0" w:color="auto"/>
            <w:right w:val="none" w:sz="0" w:space="0" w:color="auto"/>
          </w:divBdr>
        </w:div>
        <w:div w:id="1161893182">
          <w:marLeft w:val="0"/>
          <w:marRight w:val="0"/>
          <w:marTop w:val="0"/>
          <w:marBottom w:val="0"/>
          <w:divBdr>
            <w:top w:val="none" w:sz="0" w:space="0" w:color="auto"/>
            <w:left w:val="none" w:sz="0" w:space="0" w:color="auto"/>
            <w:bottom w:val="none" w:sz="0" w:space="0" w:color="auto"/>
            <w:right w:val="none" w:sz="0" w:space="0" w:color="auto"/>
          </w:divBdr>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20164">
      <w:bodyDiv w:val="1"/>
      <w:marLeft w:val="0"/>
      <w:marRight w:val="0"/>
      <w:marTop w:val="0"/>
      <w:marBottom w:val="0"/>
      <w:divBdr>
        <w:top w:val="none" w:sz="0" w:space="0" w:color="auto"/>
        <w:left w:val="none" w:sz="0" w:space="0" w:color="auto"/>
        <w:bottom w:val="none" w:sz="0" w:space="0" w:color="auto"/>
        <w:right w:val="none" w:sz="0" w:space="0" w:color="auto"/>
      </w:divBdr>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0253462">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69811572">
      <w:bodyDiv w:val="1"/>
      <w:marLeft w:val="0"/>
      <w:marRight w:val="0"/>
      <w:marTop w:val="0"/>
      <w:marBottom w:val="0"/>
      <w:divBdr>
        <w:top w:val="none" w:sz="0" w:space="0" w:color="auto"/>
        <w:left w:val="none" w:sz="0" w:space="0" w:color="auto"/>
        <w:bottom w:val="none" w:sz="0" w:space="0" w:color="auto"/>
        <w:right w:val="none" w:sz="0" w:space="0" w:color="auto"/>
      </w:divBdr>
    </w:div>
    <w:div w:id="1770202834">
      <w:bodyDiv w:val="1"/>
      <w:marLeft w:val="0"/>
      <w:marRight w:val="0"/>
      <w:marTop w:val="0"/>
      <w:marBottom w:val="0"/>
      <w:divBdr>
        <w:top w:val="none" w:sz="0" w:space="0" w:color="auto"/>
        <w:left w:val="none" w:sz="0" w:space="0" w:color="auto"/>
        <w:bottom w:val="none" w:sz="0" w:space="0" w:color="auto"/>
        <w:right w:val="none" w:sz="0" w:space="0" w:color="auto"/>
      </w:divBdr>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74204768">
      <w:bodyDiv w:val="1"/>
      <w:marLeft w:val="0"/>
      <w:marRight w:val="0"/>
      <w:marTop w:val="0"/>
      <w:marBottom w:val="0"/>
      <w:divBdr>
        <w:top w:val="none" w:sz="0" w:space="0" w:color="auto"/>
        <w:left w:val="none" w:sz="0" w:space="0" w:color="auto"/>
        <w:bottom w:val="none" w:sz="0" w:space="0" w:color="auto"/>
        <w:right w:val="none" w:sz="0" w:space="0" w:color="auto"/>
      </w:divBdr>
    </w:div>
    <w:div w:id="1776514361">
      <w:bodyDiv w:val="1"/>
      <w:marLeft w:val="0"/>
      <w:marRight w:val="0"/>
      <w:marTop w:val="0"/>
      <w:marBottom w:val="0"/>
      <w:divBdr>
        <w:top w:val="none" w:sz="0" w:space="0" w:color="auto"/>
        <w:left w:val="none" w:sz="0" w:space="0" w:color="auto"/>
        <w:bottom w:val="none" w:sz="0" w:space="0" w:color="auto"/>
        <w:right w:val="none" w:sz="0" w:space="0" w:color="auto"/>
      </w:divBdr>
      <w:divsChild>
        <w:div w:id="1858154489">
          <w:marLeft w:val="0"/>
          <w:marRight w:val="0"/>
          <w:marTop w:val="0"/>
          <w:marBottom w:val="0"/>
          <w:divBdr>
            <w:top w:val="none" w:sz="0" w:space="0" w:color="auto"/>
            <w:left w:val="none" w:sz="0" w:space="0" w:color="auto"/>
            <w:bottom w:val="none" w:sz="0" w:space="0" w:color="auto"/>
            <w:right w:val="none" w:sz="0" w:space="0" w:color="auto"/>
          </w:divBdr>
          <w:divsChild>
            <w:div w:id="1098868232">
              <w:marLeft w:val="0"/>
              <w:marRight w:val="0"/>
              <w:marTop w:val="0"/>
              <w:marBottom w:val="0"/>
              <w:divBdr>
                <w:top w:val="none" w:sz="0" w:space="0" w:color="auto"/>
                <w:left w:val="none" w:sz="0" w:space="0" w:color="auto"/>
                <w:bottom w:val="none" w:sz="0" w:space="0" w:color="auto"/>
                <w:right w:val="none" w:sz="0" w:space="0" w:color="auto"/>
              </w:divBdr>
              <w:divsChild>
                <w:div w:id="1410078977">
                  <w:marLeft w:val="0"/>
                  <w:marRight w:val="0"/>
                  <w:marTop w:val="0"/>
                  <w:marBottom w:val="0"/>
                  <w:divBdr>
                    <w:top w:val="none" w:sz="0" w:space="0" w:color="auto"/>
                    <w:left w:val="none" w:sz="0" w:space="0" w:color="auto"/>
                    <w:bottom w:val="none" w:sz="0" w:space="0" w:color="auto"/>
                    <w:right w:val="none" w:sz="0" w:space="0" w:color="auto"/>
                  </w:divBdr>
                  <w:divsChild>
                    <w:div w:id="522551127">
                      <w:marLeft w:val="0"/>
                      <w:marRight w:val="0"/>
                      <w:marTop w:val="0"/>
                      <w:marBottom w:val="0"/>
                      <w:divBdr>
                        <w:top w:val="none" w:sz="0" w:space="0" w:color="auto"/>
                        <w:left w:val="none" w:sz="0" w:space="0" w:color="auto"/>
                        <w:bottom w:val="none" w:sz="0" w:space="0" w:color="auto"/>
                        <w:right w:val="none" w:sz="0" w:space="0" w:color="auto"/>
                      </w:divBdr>
                      <w:divsChild>
                        <w:div w:id="65421304">
                          <w:marLeft w:val="0"/>
                          <w:marRight w:val="0"/>
                          <w:marTop w:val="0"/>
                          <w:marBottom w:val="0"/>
                          <w:divBdr>
                            <w:top w:val="none" w:sz="0" w:space="0" w:color="auto"/>
                            <w:left w:val="none" w:sz="0" w:space="0" w:color="auto"/>
                            <w:bottom w:val="none" w:sz="0" w:space="0" w:color="auto"/>
                            <w:right w:val="none" w:sz="0" w:space="0" w:color="auto"/>
                          </w:divBdr>
                          <w:divsChild>
                            <w:div w:id="242690715">
                              <w:marLeft w:val="0"/>
                              <w:marRight w:val="0"/>
                              <w:marTop w:val="0"/>
                              <w:marBottom w:val="0"/>
                              <w:divBdr>
                                <w:top w:val="none" w:sz="0" w:space="0" w:color="auto"/>
                                <w:left w:val="none" w:sz="0" w:space="0" w:color="auto"/>
                                <w:bottom w:val="none" w:sz="0" w:space="0" w:color="auto"/>
                                <w:right w:val="none" w:sz="0" w:space="0" w:color="auto"/>
                              </w:divBdr>
                              <w:divsChild>
                                <w:div w:id="669329955">
                                  <w:marLeft w:val="0"/>
                                  <w:marRight w:val="0"/>
                                  <w:marTop w:val="0"/>
                                  <w:marBottom w:val="0"/>
                                  <w:divBdr>
                                    <w:top w:val="none" w:sz="0" w:space="0" w:color="auto"/>
                                    <w:left w:val="none" w:sz="0" w:space="0" w:color="auto"/>
                                    <w:bottom w:val="none" w:sz="0" w:space="0" w:color="auto"/>
                                    <w:right w:val="none" w:sz="0" w:space="0" w:color="auto"/>
                                  </w:divBdr>
                                  <w:divsChild>
                                    <w:div w:id="2051957618">
                                      <w:marLeft w:val="0"/>
                                      <w:marRight w:val="0"/>
                                      <w:marTop w:val="0"/>
                                      <w:marBottom w:val="0"/>
                                      <w:divBdr>
                                        <w:top w:val="none" w:sz="0" w:space="0" w:color="auto"/>
                                        <w:left w:val="none" w:sz="0" w:space="0" w:color="auto"/>
                                        <w:bottom w:val="none" w:sz="0" w:space="0" w:color="auto"/>
                                        <w:right w:val="none" w:sz="0" w:space="0" w:color="auto"/>
                                      </w:divBdr>
                                      <w:divsChild>
                                        <w:div w:id="1836996017">
                                          <w:marLeft w:val="0"/>
                                          <w:marRight w:val="0"/>
                                          <w:marTop w:val="0"/>
                                          <w:marBottom w:val="0"/>
                                          <w:divBdr>
                                            <w:top w:val="none" w:sz="0" w:space="0" w:color="auto"/>
                                            <w:left w:val="none" w:sz="0" w:space="0" w:color="auto"/>
                                            <w:bottom w:val="none" w:sz="0" w:space="0" w:color="auto"/>
                                            <w:right w:val="none" w:sz="0" w:space="0" w:color="auto"/>
                                          </w:divBdr>
                                          <w:divsChild>
                                            <w:div w:id="639769711">
                                              <w:marLeft w:val="0"/>
                                              <w:marRight w:val="0"/>
                                              <w:marTop w:val="0"/>
                                              <w:marBottom w:val="0"/>
                                              <w:divBdr>
                                                <w:top w:val="none" w:sz="0" w:space="0" w:color="auto"/>
                                                <w:left w:val="none" w:sz="0" w:space="0" w:color="auto"/>
                                                <w:bottom w:val="none" w:sz="0" w:space="0" w:color="auto"/>
                                                <w:right w:val="none" w:sz="0" w:space="0" w:color="auto"/>
                                              </w:divBdr>
                                              <w:divsChild>
                                                <w:div w:id="1845432669">
                                                  <w:marLeft w:val="0"/>
                                                  <w:marRight w:val="0"/>
                                                  <w:marTop w:val="0"/>
                                                  <w:marBottom w:val="0"/>
                                                  <w:divBdr>
                                                    <w:top w:val="none" w:sz="0" w:space="0" w:color="auto"/>
                                                    <w:left w:val="none" w:sz="0" w:space="0" w:color="auto"/>
                                                    <w:bottom w:val="none" w:sz="0" w:space="0" w:color="auto"/>
                                                    <w:right w:val="none" w:sz="0" w:space="0" w:color="auto"/>
                                                  </w:divBdr>
                                                  <w:divsChild>
                                                    <w:div w:id="1548682436">
                                                      <w:marLeft w:val="0"/>
                                                      <w:marRight w:val="0"/>
                                                      <w:marTop w:val="0"/>
                                                      <w:marBottom w:val="0"/>
                                                      <w:divBdr>
                                                        <w:top w:val="none" w:sz="0" w:space="0" w:color="auto"/>
                                                        <w:left w:val="none" w:sz="0" w:space="0" w:color="auto"/>
                                                        <w:bottom w:val="none" w:sz="0" w:space="0" w:color="auto"/>
                                                        <w:right w:val="none" w:sz="0" w:space="0" w:color="auto"/>
                                                      </w:divBdr>
                                                      <w:divsChild>
                                                        <w:div w:id="1649093167">
                                                          <w:marLeft w:val="0"/>
                                                          <w:marRight w:val="0"/>
                                                          <w:marTop w:val="0"/>
                                                          <w:marBottom w:val="0"/>
                                                          <w:divBdr>
                                                            <w:top w:val="none" w:sz="0" w:space="0" w:color="auto"/>
                                                            <w:left w:val="none" w:sz="0" w:space="0" w:color="auto"/>
                                                            <w:bottom w:val="none" w:sz="0" w:space="0" w:color="auto"/>
                                                            <w:right w:val="none" w:sz="0" w:space="0" w:color="auto"/>
                                                          </w:divBdr>
                                                          <w:divsChild>
                                                            <w:div w:id="448470207">
                                                              <w:marLeft w:val="0"/>
                                                              <w:marRight w:val="0"/>
                                                              <w:marTop w:val="0"/>
                                                              <w:marBottom w:val="0"/>
                                                              <w:divBdr>
                                                                <w:top w:val="none" w:sz="0" w:space="0" w:color="auto"/>
                                                                <w:left w:val="none" w:sz="0" w:space="0" w:color="auto"/>
                                                                <w:bottom w:val="none" w:sz="0" w:space="0" w:color="auto"/>
                                                                <w:right w:val="none" w:sz="0" w:space="0" w:color="auto"/>
                                                              </w:divBdr>
                                                              <w:divsChild>
                                                                <w:div w:id="1918435619">
                                                                  <w:marLeft w:val="0"/>
                                                                  <w:marRight w:val="0"/>
                                                                  <w:marTop w:val="0"/>
                                                                  <w:marBottom w:val="0"/>
                                                                  <w:divBdr>
                                                                    <w:top w:val="none" w:sz="0" w:space="0" w:color="auto"/>
                                                                    <w:left w:val="none" w:sz="0" w:space="0" w:color="auto"/>
                                                                    <w:bottom w:val="none" w:sz="0" w:space="0" w:color="auto"/>
                                                                    <w:right w:val="none" w:sz="0" w:space="0" w:color="auto"/>
                                                                  </w:divBdr>
                                                                  <w:divsChild>
                                                                    <w:div w:id="374551295">
                                                                      <w:marLeft w:val="0"/>
                                                                      <w:marRight w:val="0"/>
                                                                      <w:marTop w:val="0"/>
                                                                      <w:marBottom w:val="0"/>
                                                                      <w:divBdr>
                                                                        <w:top w:val="none" w:sz="0" w:space="0" w:color="auto"/>
                                                                        <w:left w:val="none" w:sz="0" w:space="0" w:color="auto"/>
                                                                        <w:bottom w:val="none" w:sz="0" w:space="0" w:color="auto"/>
                                                                        <w:right w:val="none" w:sz="0" w:space="0" w:color="auto"/>
                                                                      </w:divBdr>
                                                                      <w:divsChild>
                                                                        <w:div w:id="1527331871">
                                                                          <w:marLeft w:val="0"/>
                                                                          <w:marRight w:val="0"/>
                                                                          <w:marTop w:val="0"/>
                                                                          <w:marBottom w:val="0"/>
                                                                          <w:divBdr>
                                                                            <w:top w:val="none" w:sz="0" w:space="0" w:color="auto"/>
                                                                            <w:left w:val="none" w:sz="0" w:space="0" w:color="auto"/>
                                                                            <w:bottom w:val="none" w:sz="0" w:space="0" w:color="auto"/>
                                                                            <w:right w:val="none" w:sz="0" w:space="0" w:color="auto"/>
                                                                          </w:divBdr>
                                                                          <w:divsChild>
                                                                            <w:div w:id="21394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416196">
      <w:bodyDiv w:val="1"/>
      <w:marLeft w:val="0"/>
      <w:marRight w:val="0"/>
      <w:marTop w:val="0"/>
      <w:marBottom w:val="0"/>
      <w:divBdr>
        <w:top w:val="none" w:sz="0" w:space="0" w:color="auto"/>
        <w:left w:val="none" w:sz="0" w:space="0" w:color="auto"/>
        <w:bottom w:val="none" w:sz="0" w:space="0" w:color="auto"/>
        <w:right w:val="none" w:sz="0" w:space="0" w:color="auto"/>
      </w:divBdr>
    </w:div>
    <w:div w:id="1783959967">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491876">
      <w:bodyDiv w:val="1"/>
      <w:marLeft w:val="0"/>
      <w:marRight w:val="0"/>
      <w:marTop w:val="0"/>
      <w:marBottom w:val="0"/>
      <w:divBdr>
        <w:top w:val="none" w:sz="0" w:space="0" w:color="auto"/>
        <w:left w:val="none" w:sz="0" w:space="0" w:color="auto"/>
        <w:bottom w:val="none" w:sz="0" w:space="0" w:color="auto"/>
        <w:right w:val="none" w:sz="0" w:space="0" w:color="auto"/>
      </w:divBdr>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04469405">
      <w:bodyDiv w:val="1"/>
      <w:marLeft w:val="0"/>
      <w:marRight w:val="0"/>
      <w:marTop w:val="0"/>
      <w:marBottom w:val="0"/>
      <w:divBdr>
        <w:top w:val="none" w:sz="0" w:space="0" w:color="auto"/>
        <w:left w:val="none" w:sz="0" w:space="0" w:color="auto"/>
        <w:bottom w:val="none" w:sz="0" w:space="0" w:color="auto"/>
        <w:right w:val="none" w:sz="0" w:space="0" w:color="auto"/>
      </w:divBdr>
    </w:div>
    <w:div w:id="1805002034">
      <w:bodyDiv w:val="1"/>
      <w:marLeft w:val="0"/>
      <w:marRight w:val="0"/>
      <w:marTop w:val="0"/>
      <w:marBottom w:val="0"/>
      <w:divBdr>
        <w:top w:val="none" w:sz="0" w:space="0" w:color="auto"/>
        <w:left w:val="none" w:sz="0" w:space="0" w:color="auto"/>
        <w:bottom w:val="none" w:sz="0" w:space="0" w:color="auto"/>
        <w:right w:val="none" w:sz="0" w:space="0" w:color="auto"/>
      </w:divBdr>
    </w:div>
    <w:div w:id="1805390958">
      <w:bodyDiv w:val="1"/>
      <w:marLeft w:val="0"/>
      <w:marRight w:val="0"/>
      <w:marTop w:val="0"/>
      <w:marBottom w:val="0"/>
      <w:divBdr>
        <w:top w:val="none" w:sz="0" w:space="0" w:color="auto"/>
        <w:left w:val="none" w:sz="0" w:space="0" w:color="auto"/>
        <w:bottom w:val="none" w:sz="0" w:space="0" w:color="auto"/>
        <w:right w:val="none" w:sz="0" w:space="0" w:color="auto"/>
      </w:divBdr>
    </w:div>
    <w:div w:id="1808158127">
      <w:bodyDiv w:val="1"/>
      <w:marLeft w:val="0"/>
      <w:marRight w:val="0"/>
      <w:marTop w:val="0"/>
      <w:marBottom w:val="0"/>
      <w:divBdr>
        <w:top w:val="none" w:sz="0" w:space="0" w:color="auto"/>
        <w:left w:val="none" w:sz="0" w:space="0" w:color="auto"/>
        <w:bottom w:val="none" w:sz="0" w:space="0" w:color="auto"/>
        <w:right w:val="none" w:sz="0" w:space="0" w:color="auto"/>
      </w:divBdr>
    </w:div>
    <w:div w:id="1812290554">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17455483">
      <w:bodyDiv w:val="1"/>
      <w:marLeft w:val="0"/>
      <w:marRight w:val="0"/>
      <w:marTop w:val="0"/>
      <w:marBottom w:val="0"/>
      <w:divBdr>
        <w:top w:val="none" w:sz="0" w:space="0" w:color="auto"/>
        <w:left w:val="none" w:sz="0" w:space="0" w:color="auto"/>
        <w:bottom w:val="none" w:sz="0" w:space="0" w:color="auto"/>
        <w:right w:val="none" w:sz="0" w:space="0" w:color="auto"/>
      </w:divBdr>
    </w:div>
    <w:div w:id="1829975061">
      <w:bodyDiv w:val="1"/>
      <w:marLeft w:val="0"/>
      <w:marRight w:val="0"/>
      <w:marTop w:val="0"/>
      <w:marBottom w:val="0"/>
      <w:divBdr>
        <w:top w:val="none" w:sz="0" w:space="0" w:color="auto"/>
        <w:left w:val="none" w:sz="0" w:space="0" w:color="auto"/>
        <w:bottom w:val="none" w:sz="0" w:space="0" w:color="auto"/>
        <w:right w:val="none" w:sz="0" w:space="0" w:color="auto"/>
      </w:divBdr>
    </w:div>
    <w:div w:id="1831603124">
      <w:bodyDiv w:val="1"/>
      <w:marLeft w:val="0"/>
      <w:marRight w:val="0"/>
      <w:marTop w:val="0"/>
      <w:marBottom w:val="0"/>
      <w:divBdr>
        <w:top w:val="none" w:sz="0" w:space="0" w:color="auto"/>
        <w:left w:val="none" w:sz="0" w:space="0" w:color="auto"/>
        <w:bottom w:val="none" w:sz="0" w:space="0" w:color="auto"/>
        <w:right w:val="none" w:sz="0" w:space="0" w:color="auto"/>
      </w:divBdr>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35416728">
      <w:bodyDiv w:val="1"/>
      <w:marLeft w:val="0"/>
      <w:marRight w:val="0"/>
      <w:marTop w:val="0"/>
      <w:marBottom w:val="0"/>
      <w:divBdr>
        <w:top w:val="none" w:sz="0" w:space="0" w:color="auto"/>
        <w:left w:val="none" w:sz="0" w:space="0" w:color="auto"/>
        <w:bottom w:val="none" w:sz="0" w:space="0" w:color="auto"/>
        <w:right w:val="none" w:sz="0" w:space="0" w:color="auto"/>
      </w:divBdr>
      <w:divsChild>
        <w:div w:id="90006610">
          <w:marLeft w:val="0"/>
          <w:marRight w:val="0"/>
          <w:marTop w:val="0"/>
          <w:marBottom w:val="0"/>
          <w:divBdr>
            <w:top w:val="none" w:sz="0" w:space="0" w:color="auto"/>
            <w:left w:val="none" w:sz="0" w:space="0" w:color="auto"/>
            <w:bottom w:val="none" w:sz="0" w:space="0" w:color="auto"/>
            <w:right w:val="none" w:sz="0" w:space="0" w:color="auto"/>
          </w:divBdr>
        </w:div>
        <w:div w:id="1291281614">
          <w:marLeft w:val="0"/>
          <w:marRight w:val="0"/>
          <w:marTop w:val="0"/>
          <w:marBottom w:val="0"/>
          <w:divBdr>
            <w:top w:val="none" w:sz="0" w:space="0" w:color="auto"/>
            <w:left w:val="none" w:sz="0" w:space="0" w:color="auto"/>
            <w:bottom w:val="none" w:sz="0" w:space="0" w:color="auto"/>
            <w:right w:val="none" w:sz="0" w:space="0" w:color="auto"/>
          </w:divBdr>
        </w:div>
        <w:div w:id="1480028977">
          <w:marLeft w:val="0"/>
          <w:marRight w:val="0"/>
          <w:marTop w:val="0"/>
          <w:marBottom w:val="0"/>
          <w:divBdr>
            <w:top w:val="none" w:sz="0" w:space="0" w:color="auto"/>
            <w:left w:val="none" w:sz="0" w:space="0" w:color="auto"/>
            <w:bottom w:val="none" w:sz="0" w:space="0" w:color="auto"/>
            <w:right w:val="none" w:sz="0" w:space="0" w:color="auto"/>
          </w:divBdr>
        </w:div>
        <w:div w:id="1079524006">
          <w:marLeft w:val="0"/>
          <w:marRight w:val="0"/>
          <w:marTop w:val="0"/>
          <w:marBottom w:val="0"/>
          <w:divBdr>
            <w:top w:val="none" w:sz="0" w:space="0" w:color="auto"/>
            <w:left w:val="none" w:sz="0" w:space="0" w:color="auto"/>
            <w:bottom w:val="none" w:sz="0" w:space="0" w:color="auto"/>
            <w:right w:val="none" w:sz="0" w:space="0" w:color="auto"/>
          </w:divBdr>
        </w:div>
        <w:div w:id="379015762">
          <w:marLeft w:val="0"/>
          <w:marRight w:val="0"/>
          <w:marTop w:val="0"/>
          <w:marBottom w:val="0"/>
          <w:divBdr>
            <w:top w:val="none" w:sz="0" w:space="0" w:color="auto"/>
            <w:left w:val="none" w:sz="0" w:space="0" w:color="auto"/>
            <w:bottom w:val="none" w:sz="0" w:space="0" w:color="auto"/>
            <w:right w:val="none" w:sz="0" w:space="0" w:color="auto"/>
          </w:divBdr>
        </w:div>
        <w:div w:id="1034574240">
          <w:marLeft w:val="0"/>
          <w:marRight w:val="0"/>
          <w:marTop w:val="0"/>
          <w:marBottom w:val="0"/>
          <w:divBdr>
            <w:top w:val="none" w:sz="0" w:space="0" w:color="auto"/>
            <w:left w:val="none" w:sz="0" w:space="0" w:color="auto"/>
            <w:bottom w:val="none" w:sz="0" w:space="0" w:color="auto"/>
            <w:right w:val="none" w:sz="0" w:space="0" w:color="auto"/>
          </w:divBdr>
        </w:div>
      </w:divsChild>
    </w:div>
    <w:div w:id="1840147499">
      <w:bodyDiv w:val="1"/>
      <w:marLeft w:val="0"/>
      <w:marRight w:val="0"/>
      <w:marTop w:val="0"/>
      <w:marBottom w:val="0"/>
      <w:divBdr>
        <w:top w:val="none" w:sz="0" w:space="0" w:color="auto"/>
        <w:left w:val="none" w:sz="0" w:space="0" w:color="auto"/>
        <w:bottom w:val="none" w:sz="0" w:space="0" w:color="auto"/>
        <w:right w:val="none" w:sz="0" w:space="0" w:color="auto"/>
      </w:divBdr>
    </w:div>
    <w:div w:id="1840316591">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55070723">
      <w:bodyDiv w:val="1"/>
      <w:marLeft w:val="0"/>
      <w:marRight w:val="0"/>
      <w:marTop w:val="0"/>
      <w:marBottom w:val="0"/>
      <w:divBdr>
        <w:top w:val="none" w:sz="0" w:space="0" w:color="auto"/>
        <w:left w:val="none" w:sz="0" w:space="0" w:color="auto"/>
        <w:bottom w:val="none" w:sz="0" w:space="0" w:color="auto"/>
        <w:right w:val="none" w:sz="0" w:space="0" w:color="auto"/>
      </w:divBdr>
    </w:div>
    <w:div w:id="1860850276">
      <w:bodyDiv w:val="1"/>
      <w:marLeft w:val="0"/>
      <w:marRight w:val="0"/>
      <w:marTop w:val="0"/>
      <w:marBottom w:val="0"/>
      <w:divBdr>
        <w:top w:val="none" w:sz="0" w:space="0" w:color="auto"/>
        <w:left w:val="none" w:sz="0" w:space="0" w:color="auto"/>
        <w:bottom w:val="none" w:sz="0" w:space="0" w:color="auto"/>
        <w:right w:val="none" w:sz="0" w:space="0" w:color="auto"/>
      </w:divBdr>
    </w:div>
    <w:div w:id="1863517855">
      <w:bodyDiv w:val="1"/>
      <w:marLeft w:val="0"/>
      <w:marRight w:val="0"/>
      <w:marTop w:val="0"/>
      <w:marBottom w:val="0"/>
      <w:divBdr>
        <w:top w:val="none" w:sz="0" w:space="0" w:color="auto"/>
        <w:left w:val="none" w:sz="0" w:space="0" w:color="auto"/>
        <w:bottom w:val="none" w:sz="0" w:space="0" w:color="auto"/>
        <w:right w:val="none" w:sz="0" w:space="0" w:color="auto"/>
      </w:divBdr>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3882514">
      <w:bodyDiv w:val="1"/>
      <w:marLeft w:val="0"/>
      <w:marRight w:val="0"/>
      <w:marTop w:val="0"/>
      <w:marBottom w:val="0"/>
      <w:divBdr>
        <w:top w:val="none" w:sz="0" w:space="0" w:color="auto"/>
        <w:left w:val="none" w:sz="0" w:space="0" w:color="auto"/>
        <w:bottom w:val="none" w:sz="0" w:space="0" w:color="auto"/>
        <w:right w:val="none" w:sz="0" w:space="0" w:color="auto"/>
      </w:divBdr>
    </w:div>
    <w:div w:id="1874489603">
      <w:bodyDiv w:val="1"/>
      <w:marLeft w:val="0"/>
      <w:marRight w:val="0"/>
      <w:marTop w:val="0"/>
      <w:marBottom w:val="0"/>
      <w:divBdr>
        <w:top w:val="none" w:sz="0" w:space="0" w:color="auto"/>
        <w:left w:val="none" w:sz="0" w:space="0" w:color="auto"/>
        <w:bottom w:val="none" w:sz="0" w:space="0" w:color="auto"/>
        <w:right w:val="none" w:sz="0" w:space="0" w:color="auto"/>
      </w:divBdr>
    </w:div>
    <w:div w:id="1875578507">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83131488">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893078302">
      <w:bodyDiv w:val="1"/>
      <w:marLeft w:val="0"/>
      <w:marRight w:val="0"/>
      <w:marTop w:val="0"/>
      <w:marBottom w:val="0"/>
      <w:divBdr>
        <w:top w:val="none" w:sz="0" w:space="0" w:color="auto"/>
        <w:left w:val="none" w:sz="0" w:space="0" w:color="auto"/>
        <w:bottom w:val="none" w:sz="0" w:space="0" w:color="auto"/>
        <w:right w:val="none" w:sz="0" w:space="0" w:color="auto"/>
      </w:divBdr>
    </w:div>
    <w:div w:id="1900439851">
      <w:bodyDiv w:val="1"/>
      <w:marLeft w:val="0"/>
      <w:marRight w:val="0"/>
      <w:marTop w:val="0"/>
      <w:marBottom w:val="0"/>
      <w:divBdr>
        <w:top w:val="none" w:sz="0" w:space="0" w:color="auto"/>
        <w:left w:val="none" w:sz="0" w:space="0" w:color="auto"/>
        <w:bottom w:val="none" w:sz="0" w:space="0" w:color="auto"/>
        <w:right w:val="none" w:sz="0" w:space="0" w:color="auto"/>
      </w:divBdr>
    </w:div>
    <w:div w:id="1907374817">
      <w:bodyDiv w:val="1"/>
      <w:marLeft w:val="0"/>
      <w:marRight w:val="0"/>
      <w:marTop w:val="0"/>
      <w:marBottom w:val="0"/>
      <w:divBdr>
        <w:top w:val="none" w:sz="0" w:space="0" w:color="auto"/>
        <w:left w:val="none" w:sz="0" w:space="0" w:color="auto"/>
        <w:bottom w:val="none" w:sz="0" w:space="0" w:color="auto"/>
        <w:right w:val="none" w:sz="0" w:space="0" w:color="auto"/>
      </w:divBdr>
    </w:div>
    <w:div w:id="1909996546">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11381741">
      <w:bodyDiv w:val="1"/>
      <w:marLeft w:val="0"/>
      <w:marRight w:val="0"/>
      <w:marTop w:val="0"/>
      <w:marBottom w:val="0"/>
      <w:divBdr>
        <w:top w:val="none" w:sz="0" w:space="0" w:color="auto"/>
        <w:left w:val="none" w:sz="0" w:space="0" w:color="auto"/>
        <w:bottom w:val="none" w:sz="0" w:space="0" w:color="auto"/>
        <w:right w:val="none" w:sz="0" w:space="0" w:color="auto"/>
      </w:divBdr>
    </w:div>
    <w:div w:id="1912349312">
      <w:bodyDiv w:val="1"/>
      <w:marLeft w:val="0"/>
      <w:marRight w:val="0"/>
      <w:marTop w:val="0"/>
      <w:marBottom w:val="0"/>
      <w:divBdr>
        <w:top w:val="none" w:sz="0" w:space="0" w:color="auto"/>
        <w:left w:val="none" w:sz="0" w:space="0" w:color="auto"/>
        <w:bottom w:val="none" w:sz="0" w:space="0" w:color="auto"/>
        <w:right w:val="none" w:sz="0" w:space="0" w:color="auto"/>
      </w:divBdr>
    </w:div>
    <w:div w:id="1913812599">
      <w:bodyDiv w:val="1"/>
      <w:marLeft w:val="0"/>
      <w:marRight w:val="0"/>
      <w:marTop w:val="0"/>
      <w:marBottom w:val="0"/>
      <w:divBdr>
        <w:top w:val="none" w:sz="0" w:space="0" w:color="auto"/>
        <w:left w:val="none" w:sz="0" w:space="0" w:color="auto"/>
        <w:bottom w:val="none" w:sz="0" w:space="0" w:color="auto"/>
        <w:right w:val="none" w:sz="0" w:space="0" w:color="auto"/>
      </w:divBdr>
    </w:div>
    <w:div w:id="1917739428">
      <w:bodyDiv w:val="1"/>
      <w:marLeft w:val="0"/>
      <w:marRight w:val="0"/>
      <w:marTop w:val="0"/>
      <w:marBottom w:val="0"/>
      <w:divBdr>
        <w:top w:val="none" w:sz="0" w:space="0" w:color="auto"/>
        <w:left w:val="none" w:sz="0" w:space="0" w:color="auto"/>
        <w:bottom w:val="none" w:sz="0" w:space="0" w:color="auto"/>
        <w:right w:val="none" w:sz="0" w:space="0" w:color="auto"/>
      </w:divBdr>
    </w:div>
    <w:div w:id="1918903412">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5996516">
      <w:bodyDiv w:val="1"/>
      <w:marLeft w:val="0"/>
      <w:marRight w:val="0"/>
      <w:marTop w:val="0"/>
      <w:marBottom w:val="0"/>
      <w:divBdr>
        <w:top w:val="none" w:sz="0" w:space="0" w:color="auto"/>
        <w:left w:val="none" w:sz="0" w:space="0" w:color="auto"/>
        <w:bottom w:val="none" w:sz="0" w:space="0" w:color="auto"/>
        <w:right w:val="none" w:sz="0" w:space="0" w:color="auto"/>
      </w:divBdr>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43874170">
      <w:bodyDiv w:val="1"/>
      <w:marLeft w:val="0"/>
      <w:marRight w:val="0"/>
      <w:marTop w:val="0"/>
      <w:marBottom w:val="0"/>
      <w:divBdr>
        <w:top w:val="none" w:sz="0" w:space="0" w:color="auto"/>
        <w:left w:val="none" w:sz="0" w:space="0" w:color="auto"/>
        <w:bottom w:val="none" w:sz="0" w:space="0" w:color="auto"/>
        <w:right w:val="none" w:sz="0" w:space="0" w:color="auto"/>
      </w:divBdr>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1626522">
      <w:bodyDiv w:val="1"/>
      <w:marLeft w:val="0"/>
      <w:marRight w:val="0"/>
      <w:marTop w:val="0"/>
      <w:marBottom w:val="0"/>
      <w:divBdr>
        <w:top w:val="none" w:sz="0" w:space="0" w:color="auto"/>
        <w:left w:val="none" w:sz="0" w:space="0" w:color="auto"/>
        <w:bottom w:val="none" w:sz="0" w:space="0" w:color="auto"/>
        <w:right w:val="none" w:sz="0" w:space="0" w:color="auto"/>
      </w:divBdr>
    </w:div>
    <w:div w:id="1954971440">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969936">
      <w:bodyDiv w:val="1"/>
      <w:marLeft w:val="0"/>
      <w:marRight w:val="0"/>
      <w:marTop w:val="0"/>
      <w:marBottom w:val="0"/>
      <w:divBdr>
        <w:top w:val="none" w:sz="0" w:space="0" w:color="auto"/>
        <w:left w:val="none" w:sz="0" w:space="0" w:color="auto"/>
        <w:bottom w:val="none" w:sz="0" w:space="0" w:color="auto"/>
        <w:right w:val="none" w:sz="0" w:space="0" w:color="auto"/>
      </w:divBdr>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79989765">
      <w:bodyDiv w:val="1"/>
      <w:marLeft w:val="0"/>
      <w:marRight w:val="0"/>
      <w:marTop w:val="0"/>
      <w:marBottom w:val="0"/>
      <w:divBdr>
        <w:top w:val="none" w:sz="0" w:space="0" w:color="auto"/>
        <w:left w:val="none" w:sz="0" w:space="0" w:color="auto"/>
        <w:bottom w:val="none" w:sz="0" w:space="0" w:color="auto"/>
        <w:right w:val="none" w:sz="0" w:space="0" w:color="auto"/>
      </w:divBdr>
    </w:div>
    <w:div w:id="1981574104">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7586447">
      <w:bodyDiv w:val="1"/>
      <w:marLeft w:val="0"/>
      <w:marRight w:val="0"/>
      <w:marTop w:val="0"/>
      <w:marBottom w:val="0"/>
      <w:divBdr>
        <w:top w:val="none" w:sz="0" w:space="0" w:color="auto"/>
        <w:left w:val="none" w:sz="0" w:space="0" w:color="auto"/>
        <w:bottom w:val="none" w:sz="0" w:space="0" w:color="auto"/>
        <w:right w:val="none" w:sz="0" w:space="0" w:color="auto"/>
      </w:divBdr>
      <w:divsChild>
        <w:div w:id="900481403">
          <w:marLeft w:val="0"/>
          <w:marRight w:val="0"/>
          <w:marTop w:val="0"/>
          <w:marBottom w:val="0"/>
          <w:divBdr>
            <w:top w:val="none" w:sz="0" w:space="0" w:color="auto"/>
            <w:left w:val="none" w:sz="0" w:space="0" w:color="auto"/>
            <w:bottom w:val="none" w:sz="0" w:space="0" w:color="auto"/>
            <w:right w:val="none" w:sz="0" w:space="0" w:color="auto"/>
          </w:divBdr>
        </w:div>
        <w:div w:id="713845344">
          <w:marLeft w:val="0"/>
          <w:marRight w:val="0"/>
          <w:marTop w:val="0"/>
          <w:marBottom w:val="0"/>
          <w:divBdr>
            <w:top w:val="none" w:sz="0" w:space="0" w:color="auto"/>
            <w:left w:val="none" w:sz="0" w:space="0" w:color="auto"/>
            <w:bottom w:val="none" w:sz="0" w:space="0" w:color="auto"/>
            <w:right w:val="none" w:sz="0" w:space="0" w:color="auto"/>
          </w:divBdr>
        </w:div>
        <w:div w:id="456069425">
          <w:marLeft w:val="0"/>
          <w:marRight w:val="0"/>
          <w:marTop w:val="0"/>
          <w:marBottom w:val="0"/>
          <w:divBdr>
            <w:top w:val="none" w:sz="0" w:space="0" w:color="auto"/>
            <w:left w:val="none" w:sz="0" w:space="0" w:color="auto"/>
            <w:bottom w:val="none" w:sz="0" w:space="0" w:color="auto"/>
            <w:right w:val="none" w:sz="0" w:space="0" w:color="auto"/>
          </w:divBdr>
        </w:div>
        <w:div w:id="280040353">
          <w:marLeft w:val="0"/>
          <w:marRight w:val="0"/>
          <w:marTop w:val="0"/>
          <w:marBottom w:val="0"/>
          <w:divBdr>
            <w:top w:val="none" w:sz="0" w:space="0" w:color="auto"/>
            <w:left w:val="none" w:sz="0" w:space="0" w:color="auto"/>
            <w:bottom w:val="none" w:sz="0" w:space="0" w:color="auto"/>
            <w:right w:val="none" w:sz="0" w:space="0" w:color="auto"/>
          </w:divBdr>
        </w:div>
        <w:div w:id="359740281">
          <w:marLeft w:val="0"/>
          <w:marRight w:val="0"/>
          <w:marTop w:val="0"/>
          <w:marBottom w:val="0"/>
          <w:divBdr>
            <w:top w:val="none" w:sz="0" w:space="0" w:color="auto"/>
            <w:left w:val="none" w:sz="0" w:space="0" w:color="auto"/>
            <w:bottom w:val="none" w:sz="0" w:space="0" w:color="auto"/>
            <w:right w:val="none" w:sz="0" w:space="0" w:color="auto"/>
          </w:divBdr>
        </w:div>
        <w:div w:id="1300913918">
          <w:marLeft w:val="0"/>
          <w:marRight w:val="0"/>
          <w:marTop w:val="0"/>
          <w:marBottom w:val="0"/>
          <w:divBdr>
            <w:top w:val="none" w:sz="0" w:space="0" w:color="auto"/>
            <w:left w:val="none" w:sz="0" w:space="0" w:color="auto"/>
            <w:bottom w:val="none" w:sz="0" w:space="0" w:color="auto"/>
            <w:right w:val="none" w:sz="0" w:space="0" w:color="auto"/>
          </w:divBdr>
        </w:div>
        <w:div w:id="1614164832">
          <w:marLeft w:val="0"/>
          <w:marRight w:val="0"/>
          <w:marTop w:val="0"/>
          <w:marBottom w:val="0"/>
          <w:divBdr>
            <w:top w:val="none" w:sz="0" w:space="0" w:color="auto"/>
            <w:left w:val="none" w:sz="0" w:space="0" w:color="auto"/>
            <w:bottom w:val="none" w:sz="0" w:space="0" w:color="auto"/>
            <w:right w:val="none" w:sz="0" w:space="0" w:color="auto"/>
          </w:divBdr>
        </w:div>
      </w:divsChild>
    </w:div>
    <w:div w:id="1987737928">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1998724027">
      <w:bodyDiv w:val="1"/>
      <w:marLeft w:val="0"/>
      <w:marRight w:val="0"/>
      <w:marTop w:val="0"/>
      <w:marBottom w:val="0"/>
      <w:divBdr>
        <w:top w:val="none" w:sz="0" w:space="0" w:color="auto"/>
        <w:left w:val="none" w:sz="0" w:space="0" w:color="auto"/>
        <w:bottom w:val="none" w:sz="0" w:space="0" w:color="auto"/>
        <w:right w:val="none" w:sz="0" w:space="0" w:color="auto"/>
      </w:divBdr>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2535238">
      <w:bodyDiv w:val="1"/>
      <w:marLeft w:val="0"/>
      <w:marRight w:val="0"/>
      <w:marTop w:val="0"/>
      <w:marBottom w:val="0"/>
      <w:divBdr>
        <w:top w:val="none" w:sz="0" w:space="0" w:color="auto"/>
        <w:left w:val="none" w:sz="0" w:space="0" w:color="auto"/>
        <w:bottom w:val="none" w:sz="0" w:space="0" w:color="auto"/>
        <w:right w:val="none" w:sz="0" w:space="0" w:color="auto"/>
      </w:divBdr>
    </w:div>
    <w:div w:id="2003119278">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94497">
      <w:bodyDiv w:val="1"/>
      <w:marLeft w:val="0"/>
      <w:marRight w:val="0"/>
      <w:marTop w:val="0"/>
      <w:marBottom w:val="0"/>
      <w:divBdr>
        <w:top w:val="none" w:sz="0" w:space="0" w:color="auto"/>
        <w:left w:val="none" w:sz="0" w:space="0" w:color="auto"/>
        <w:bottom w:val="none" w:sz="0" w:space="0" w:color="auto"/>
        <w:right w:val="none" w:sz="0" w:space="0" w:color="auto"/>
      </w:divBdr>
    </w:div>
    <w:div w:id="2007975089">
      <w:bodyDiv w:val="1"/>
      <w:marLeft w:val="0"/>
      <w:marRight w:val="0"/>
      <w:marTop w:val="0"/>
      <w:marBottom w:val="0"/>
      <w:divBdr>
        <w:top w:val="none" w:sz="0" w:space="0" w:color="auto"/>
        <w:left w:val="none" w:sz="0" w:space="0" w:color="auto"/>
        <w:bottom w:val="none" w:sz="0" w:space="0" w:color="auto"/>
        <w:right w:val="none" w:sz="0" w:space="0" w:color="auto"/>
      </w:divBdr>
    </w:div>
    <w:div w:id="2022776087">
      <w:bodyDiv w:val="1"/>
      <w:marLeft w:val="0"/>
      <w:marRight w:val="0"/>
      <w:marTop w:val="0"/>
      <w:marBottom w:val="0"/>
      <w:divBdr>
        <w:top w:val="none" w:sz="0" w:space="0" w:color="auto"/>
        <w:left w:val="none" w:sz="0" w:space="0" w:color="auto"/>
        <w:bottom w:val="none" w:sz="0" w:space="0" w:color="auto"/>
        <w:right w:val="none" w:sz="0" w:space="0" w:color="auto"/>
      </w:divBdr>
    </w:div>
    <w:div w:id="2022853224">
      <w:bodyDiv w:val="1"/>
      <w:marLeft w:val="0"/>
      <w:marRight w:val="0"/>
      <w:marTop w:val="0"/>
      <w:marBottom w:val="0"/>
      <w:divBdr>
        <w:top w:val="none" w:sz="0" w:space="0" w:color="auto"/>
        <w:left w:val="none" w:sz="0" w:space="0" w:color="auto"/>
        <w:bottom w:val="none" w:sz="0" w:space="0" w:color="auto"/>
        <w:right w:val="none" w:sz="0" w:space="0" w:color="auto"/>
      </w:divBdr>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41511966">
      <w:bodyDiv w:val="1"/>
      <w:marLeft w:val="0"/>
      <w:marRight w:val="0"/>
      <w:marTop w:val="0"/>
      <w:marBottom w:val="0"/>
      <w:divBdr>
        <w:top w:val="none" w:sz="0" w:space="0" w:color="auto"/>
        <w:left w:val="none" w:sz="0" w:space="0" w:color="auto"/>
        <w:bottom w:val="none" w:sz="0" w:space="0" w:color="auto"/>
        <w:right w:val="none" w:sz="0" w:space="0" w:color="auto"/>
      </w:divBdr>
    </w:div>
    <w:div w:id="2047751142">
      <w:bodyDiv w:val="1"/>
      <w:marLeft w:val="0"/>
      <w:marRight w:val="0"/>
      <w:marTop w:val="0"/>
      <w:marBottom w:val="0"/>
      <w:divBdr>
        <w:top w:val="none" w:sz="0" w:space="0" w:color="auto"/>
        <w:left w:val="none" w:sz="0" w:space="0" w:color="auto"/>
        <w:bottom w:val="none" w:sz="0" w:space="0" w:color="auto"/>
        <w:right w:val="none" w:sz="0" w:space="0" w:color="auto"/>
      </w:divBdr>
    </w:div>
    <w:div w:id="2048527360">
      <w:bodyDiv w:val="1"/>
      <w:marLeft w:val="0"/>
      <w:marRight w:val="0"/>
      <w:marTop w:val="0"/>
      <w:marBottom w:val="0"/>
      <w:divBdr>
        <w:top w:val="none" w:sz="0" w:space="0" w:color="auto"/>
        <w:left w:val="none" w:sz="0" w:space="0" w:color="auto"/>
        <w:bottom w:val="none" w:sz="0" w:space="0" w:color="auto"/>
        <w:right w:val="none" w:sz="0" w:space="0" w:color="auto"/>
      </w:divBdr>
    </w:div>
    <w:div w:id="204887125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1491474">
      <w:bodyDiv w:val="1"/>
      <w:marLeft w:val="0"/>
      <w:marRight w:val="0"/>
      <w:marTop w:val="0"/>
      <w:marBottom w:val="0"/>
      <w:divBdr>
        <w:top w:val="none" w:sz="0" w:space="0" w:color="auto"/>
        <w:left w:val="none" w:sz="0" w:space="0" w:color="auto"/>
        <w:bottom w:val="none" w:sz="0" w:space="0" w:color="auto"/>
        <w:right w:val="none" w:sz="0" w:space="0" w:color="auto"/>
      </w:divBdr>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56197">
      <w:bodyDiv w:val="1"/>
      <w:marLeft w:val="0"/>
      <w:marRight w:val="0"/>
      <w:marTop w:val="0"/>
      <w:marBottom w:val="0"/>
      <w:divBdr>
        <w:top w:val="none" w:sz="0" w:space="0" w:color="auto"/>
        <w:left w:val="none" w:sz="0" w:space="0" w:color="auto"/>
        <w:bottom w:val="none" w:sz="0" w:space="0" w:color="auto"/>
        <w:right w:val="none" w:sz="0" w:space="0" w:color="auto"/>
      </w:divBdr>
    </w:div>
    <w:div w:id="2057463314">
      <w:bodyDiv w:val="1"/>
      <w:marLeft w:val="0"/>
      <w:marRight w:val="0"/>
      <w:marTop w:val="0"/>
      <w:marBottom w:val="0"/>
      <w:divBdr>
        <w:top w:val="none" w:sz="0" w:space="0" w:color="auto"/>
        <w:left w:val="none" w:sz="0" w:space="0" w:color="auto"/>
        <w:bottom w:val="none" w:sz="0" w:space="0" w:color="auto"/>
        <w:right w:val="none" w:sz="0" w:space="0" w:color="auto"/>
      </w:divBdr>
    </w:div>
    <w:div w:id="2063094696">
      <w:bodyDiv w:val="1"/>
      <w:marLeft w:val="0"/>
      <w:marRight w:val="0"/>
      <w:marTop w:val="0"/>
      <w:marBottom w:val="0"/>
      <w:divBdr>
        <w:top w:val="none" w:sz="0" w:space="0" w:color="auto"/>
        <w:left w:val="none" w:sz="0" w:space="0" w:color="auto"/>
        <w:bottom w:val="none" w:sz="0" w:space="0" w:color="auto"/>
        <w:right w:val="none" w:sz="0" w:space="0" w:color="auto"/>
      </w:divBdr>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68261511">
      <w:bodyDiv w:val="1"/>
      <w:marLeft w:val="0"/>
      <w:marRight w:val="0"/>
      <w:marTop w:val="0"/>
      <w:marBottom w:val="0"/>
      <w:divBdr>
        <w:top w:val="none" w:sz="0" w:space="0" w:color="auto"/>
        <w:left w:val="none" w:sz="0" w:space="0" w:color="auto"/>
        <w:bottom w:val="none" w:sz="0" w:space="0" w:color="auto"/>
        <w:right w:val="none" w:sz="0" w:space="0" w:color="auto"/>
      </w:divBdr>
    </w:div>
    <w:div w:id="2068606657">
      <w:bodyDiv w:val="1"/>
      <w:marLeft w:val="0"/>
      <w:marRight w:val="0"/>
      <w:marTop w:val="0"/>
      <w:marBottom w:val="0"/>
      <w:divBdr>
        <w:top w:val="none" w:sz="0" w:space="0" w:color="auto"/>
        <w:left w:val="none" w:sz="0" w:space="0" w:color="auto"/>
        <w:bottom w:val="none" w:sz="0" w:space="0" w:color="auto"/>
        <w:right w:val="none" w:sz="0" w:space="0" w:color="auto"/>
      </w:divBdr>
    </w:div>
    <w:div w:id="2068910946">
      <w:bodyDiv w:val="1"/>
      <w:marLeft w:val="0"/>
      <w:marRight w:val="0"/>
      <w:marTop w:val="0"/>
      <w:marBottom w:val="0"/>
      <w:divBdr>
        <w:top w:val="none" w:sz="0" w:space="0" w:color="auto"/>
        <w:left w:val="none" w:sz="0" w:space="0" w:color="auto"/>
        <w:bottom w:val="none" w:sz="0" w:space="0" w:color="auto"/>
        <w:right w:val="none" w:sz="0" w:space="0" w:color="auto"/>
      </w:divBdr>
    </w:div>
    <w:div w:id="2069911190">
      <w:bodyDiv w:val="1"/>
      <w:marLeft w:val="0"/>
      <w:marRight w:val="0"/>
      <w:marTop w:val="0"/>
      <w:marBottom w:val="0"/>
      <w:divBdr>
        <w:top w:val="none" w:sz="0" w:space="0" w:color="auto"/>
        <w:left w:val="none" w:sz="0" w:space="0" w:color="auto"/>
        <w:bottom w:val="none" w:sz="0" w:space="0" w:color="auto"/>
        <w:right w:val="none" w:sz="0" w:space="0" w:color="auto"/>
      </w:divBdr>
    </w:div>
    <w:div w:id="2070882105">
      <w:bodyDiv w:val="1"/>
      <w:marLeft w:val="0"/>
      <w:marRight w:val="0"/>
      <w:marTop w:val="0"/>
      <w:marBottom w:val="0"/>
      <w:divBdr>
        <w:top w:val="none" w:sz="0" w:space="0" w:color="auto"/>
        <w:left w:val="none" w:sz="0" w:space="0" w:color="auto"/>
        <w:bottom w:val="none" w:sz="0" w:space="0" w:color="auto"/>
        <w:right w:val="none" w:sz="0" w:space="0" w:color="auto"/>
      </w:divBdr>
    </w:div>
    <w:div w:id="2071078292">
      <w:bodyDiv w:val="1"/>
      <w:marLeft w:val="0"/>
      <w:marRight w:val="0"/>
      <w:marTop w:val="0"/>
      <w:marBottom w:val="0"/>
      <w:divBdr>
        <w:top w:val="none" w:sz="0" w:space="0" w:color="auto"/>
        <w:left w:val="none" w:sz="0" w:space="0" w:color="auto"/>
        <w:bottom w:val="none" w:sz="0" w:space="0" w:color="auto"/>
        <w:right w:val="none" w:sz="0" w:space="0" w:color="auto"/>
      </w:divBdr>
      <w:divsChild>
        <w:div w:id="2099254887">
          <w:marLeft w:val="0"/>
          <w:marRight w:val="0"/>
          <w:marTop w:val="0"/>
          <w:marBottom w:val="0"/>
          <w:divBdr>
            <w:top w:val="none" w:sz="0" w:space="0" w:color="auto"/>
            <w:left w:val="none" w:sz="0" w:space="0" w:color="auto"/>
            <w:bottom w:val="none" w:sz="0" w:space="0" w:color="auto"/>
            <w:right w:val="none" w:sz="0" w:space="0" w:color="auto"/>
          </w:divBdr>
        </w:div>
      </w:divsChild>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27449">
      <w:bodyDiv w:val="1"/>
      <w:marLeft w:val="0"/>
      <w:marRight w:val="0"/>
      <w:marTop w:val="0"/>
      <w:marBottom w:val="0"/>
      <w:divBdr>
        <w:top w:val="none" w:sz="0" w:space="0" w:color="auto"/>
        <w:left w:val="none" w:sz="0" w:space="0" w:color="auto"/>
        <w:bottom w:val="none" w:sz="0" w:space="0" w:color="auto"/>
        <w:right w:val="none" w:sz="0" w:space="0" w:color="auto"/>
      </w:divBdr>
    </w:div>
    <w:div w:id="2077895450">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1637440">
      <w:bodyDiv w:val="1"/>
      <w:marLeft w:val="0"/>
      <w:marRight w:val="0"/>
      <w:marTop w:val="0"/>
      <w:marBottom w:val="0"/>
      <w:divBdr>
        <w:top w:val="none" w:sz="0" w:space="0" w:color="auto"/>
        <w:left w:val="none" w:sz="0" w:space="0" w:color="auto"/>
        <w:bottom w:val="none" w:sz="0" w:space="0" w:color="auto"/>
        <w:right w:val="none" w:sz="0" w:space="0" w:color="auto"/>
      </w:divBdr>
    </w:div>
    <w:div w:id="2085907221">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5130148">
      <w:bodyDiv w:val="1"/>
      <w:marLeft w:val="0"/>
      <w:marRight w:val="0"/>
      <w:marTop w:val="0"/>
      <w:marBottom w:val="0"/>
      <w:divBdr>
        <w:top w:val="none" w:sz="0" w:space="0" w:color="auto"/>
        <w:left w:val="none" w:sz="0" w:space="0" w:color="auto"/>
        <w:bottom w:val="none" w:sz="0" w:space="0" w:color="auto"/>
        <w:right w:val="none" w:sz="0" w:space="0" w:color="auto"/>
      </w:divBdr>
    </w:div>
    <w:div w:id="2096705347">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098286400">
      <w:bodyDiv w:val="1"/>
      <w:marLeft w:val="0"/>
      <w:marRight w:val="0"/>
      <w:marTop w:val="0"/>
      <w:marBottom w:val="0"/>
      <w:divBdr>
        <w:top w:val="none" w:sz="0" w:space="0" w:color="auto"/>
        <w:left w:val="none" w:sz="0" w:space="0" w:color="auto"/>
        <w:bottom w:val="none" w:sz="0" w:space="0" w:color="auto"/>
        <w:right w:val="none" w:sz="0" w:space="0" w:color="auto"/>
      </w:divBdr>
      <w:divsChild>
        <w:div w:id="401678188">
          <w:marLeft w:val="0"/>
          <w:marRight w:val="0"/>
          <w:marTop w:val="0"/>
          <w:marBottom w:val="0"/>
          <w:divBdr>
            <w:top w:val="none" w:sz="0" w:space="0" w:color="auto"/>
            <w:left w:val="none" w:sz="0" w:space="0" w:color="auto"/>
            <w:bottom w:val="none" w:sz="0" w:space="0" w:color="auto"/>
            <w:right w:val="none" w:sz="0" w:space="0" w:color="auto"/>
          </w:divBdr>
        </w:div>
        <w:div w:id="2040622916">
          <w:marLeft w:val="0"/>
          <w:marRight w:val="0"/>
          <w:marTop w:val="0"/>
          <w:marBottom w:val="0"/>
          <w:divBdr>
            <w:top w:val="none" w:sz="0" w:space="0" w:color="auto"/>
            <w:left w:val="none" w:sz="0" w:space="0" w:color="auto"/>
            <w:bottom w:val="none" w:sz="0" w:space="0" w:color="auto"/>
            <w:right w:val="none" w:sz="0" w:space="0" w:color="auto"/>
          </w:divBdr>
        </w:div>
        <w:div w:id="917598061">
          <w:marLeft w:val="0"/>
          <w:marRight w:val="0"/>
          <w:marTop w:val="0"/>
          <w:marBottom w:val="0"/>
          <w:divBdr>
            <w:top w:val="none" w:sz="0" w:space="0" w:color="auto"/>
            <w:left w:val="none" w:sz="0" w:space="0" w:color="auto"/>
            <w:bottom w:val="none" w:sz="0" w:space="0" w:color="auto"/>
            <w:right w:val="none" w:sz="0" w:space="0" w:color="auto"/>
          </w:divBdr>
        </w:div>
        <w:div w:id="1650358158">
          <w:marLeft w:val="0"/>
          <w:marRight w:val="0"/>
          <w:marTop w:val="0"/>
          <w:marBottom w:val="0"/>
          <w:divBdr>
            <w:top w:val="none" w:sz="0" w:space="0" w:color="auto"/>
            <w:left w:val="none" w:sz="0" w:space="0" w:color="auto"/>
            <w:bottom w:val="none" w:sz="0" w:space="0" w:color="auto"/>
            <w:right w:val="none" w:sz="0" w:space="0" w:color="auto"/>
          </w:divBdr>
        </w:div>
        <w:div w:id="989558025">
          <w:marLeft w:val="0"/>
          <w:marRight w:val="0"/>
          <w:marTop w:val="0"/>
          <w:marBottom w:val="0"/>
          <w:divBdr>
            <w:top w:val="none" w:sz="0" w:space="0" w:color="auto"/>
            <w:left w:val="none" w:sz="0" w:space="0" w:color="auto"/>
            <w:bottom w:val="none" w:sz="0" w:space="0" w:color="auto"/>
            <w:right w:val="none" w:sz="0" w:space="0" w:color="auto"/>
          </w:divBdr>
        </w:div>
        <w:div w:id="2055736745">
          <w:marLeft w:val="0"/>
          <w:marRight w:val="0"/>
          <w:marTop w:val="0"/>
          <w:marBottom w:val="0"/>
          <w:divBdr>
            <w:top w:val="none" w:sz="0" w:space="0" w:color="auto"/>
            <w:left w:val="none" w:sz="0" w:space="0" w:color="auto"/>
            <w:bottom w:val="none" w:sz="0" w:space="0" w:color="auto"/>
            <w:right w:val="none" w:sz="0" w:space="0" w:color="auto"/>
          </w:divBdr>
        </w:div>
        <w:div w:id="608467139">
          <w:marLeft w:val="0"/>
          <w:marRight w:val="0"/>
          <w:marTop w:val="0"/>
          <w:marBottom w:val="0"/>
          <w:divBdr>
            <w:top w:val="none" w:sz="0" w:space="0" w:color="auto"/>
            <w:left w:val="none" w:sz="0" w:space="0" w:color="auto"/>
            <w:bottom w:val="none" w:sz="0" w:space="0" w:color="auto"/>
            <w:right w:val="none" w:sz="0" w:space="0" w:color="auto"/>
          </w:divBdr>
        </w:div>
      </w:divsChild>
    </w:div>
    <w:div w:id="2101876005">
      <w:bodyDiv w:val="1"/>
      <w:marLeft w:val="0"/>
      <w:marRight w:val="0"/>
      <w:marTop w:val="0"/>
      <w:marBottom w:val="0"/>
      <w:divBdr>
        <w:top w:val="none" w:sz="0" w:space="0" w:color="auto"/>
        <w:left w:val="none" w:sz="0" w:space="0" w:color="auto"/>
        <w:bottom w:val="none" w:sz="0" w:space="0" w:color="auto"/>
        <w:right w:val="none" w:sz="0" w:space="0" w:color="auto"/>
      </w:divBdr>
    </w:div>
    <w:div w:id="2106610719">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468246">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10735040">
      <w:bodyDiv w:val="1"/>
      <w:marLeft w:val="0"/>
      <w:marRight w:val="0"/>
      <w:marTop w:val="0"/>
      <w:marBottom w:val="0"/>
      <w:divBdr>
        <w:top w:val="none" w:sz="0" w:space="0" w:color="auto"/>
        <w:left w:val="none" w:sz="0" w:space="0" w:color="auto"/>
        <w:bottom w:val="none" w:sz="0" w:space="0" w:color="auto"/>
        <w:right w:val="none" w:sz="0" w:space="0" w:color="auto"/>
      </w:divBdr>
    </w:div>
    <w:div w:id="2116712305">
      <w:bodyDiv w:val="1"/>
      <w:marLeft w:val="0"/>
      <w:marRight w:val="0"/>
      <w:marTop w:val="0"/>
      <w:marBottom w:val="0"/>
      <w:divBdr>
        <w:top w:val="none" w:sz="0" w:space="0" w:color="auto"/>
        <w:left w:val="none" w:sz="0" w:space="0" w:color="auto"/>
        <w:bottom w:val="none" w:sz="0" w:space="0" w:color="auto"/>
        <w:right w:val="none" w:sz="0" w:space="0" w:color="auto"/>
      </w:divBdr>
    </w:div>
    <w:div w:id="2118451382">
      <w:bodyDiv w:val="1"/>
      <w:marLeft w:val="0"/>
      <w:marRight w:val="0"/>
      <w:marTop w:val="0"/>
      <w:marBottom w:val="0"/>
      <w:divBdr>
        <w:top w:val="none" w:sz="0" w:space="0" w:color="auto"/>
        <w:left w:val="none" w:sz="0" w:space="0" w:color="auto"/>
        <w:bottom w:val="none" w:sz="0" w:space="0" w:color="auto"/>
        <w:right w:val="none" w:sz="0" w:space="0" w:color="auto"/>
      </w:divBdr>
    </w:div>
    <w:div w:id="2119639037">
      <w:bodyDiv w:val="1"/>
      <w:marLeft w:val="0"/>
      <w:marRight w:val="0"/>
      <w:marTop w:val="0"/>
      <w:marBottom w:val="0"/>
      <w:divBdr>
        <w:top w:val="none" w:sz="0" w:space="0" w:color="auto"/>
        <w:left w:val="none" w:sz="0" w:space="0" w:color="auto"/>
        <w:bottom w:val="none" w:sz="0" w:space="0" w:color="auto"/>
        <w:right w:val="none" w:sz="0" w:space="0" w:color="auto"/>
      </w:divBdr>
    </w:div>
    <w:div w:id="2119828868">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29078238">
      <w:bodyDiv w:val="1"/>
      <w:marLeft w:val="0"/>
      <w:marRight w:val="0"/>
      <w:marTop w:val="0"/>
      <w:marBottom w:val="0"/>
      <w:divBdr>
        <w:top w:val="none" w:sz="0" w:space="0" w:color="auto"/>
        <w:left w:val="none" w:sz="0" w:space="0" w:color="auto"/>
        <w:bottom w:val="none" w:sz="0" w:space="0" w:color="auto"/>
        <w:right w:val="none" w:sz="0" w:space="0" w:color="auto"/>
      </w:divBdr>
    </w:div>
    <w:div w:id="2130975960">
      <w:bodyDiv w:val="1"/>
      <w:marLeft w:val="0"/>
      <w:marRight w:val="0"/>
      <w:marTop w:val="0"/>
      <w:marBottom w:val="0"/>
      <w:divBdr>
        <w:top w:val="none" w:sz="0" w:space="0" w:color="auto"/>
        <w:left w:val="none" w:sz="0" w:space="0" w:color="auto"/>
        <w:bottom w:val="none" w:sz="0" w:space="0" w:color="auto"/>
        <w:right w:val="none" w:sz="0" w:space="0" w:color="auto"/>
      </w:divBdr>
    </w:div>
    <w:div w:id="2132357800">
      <w:bodyDiv w:val="1"/>
      <w:marLeft w:val="0"/>
      <w:marRight w:val="0"/>
      <w:marTop w:val="0"/>
      <w:marBottom w:val="0"/>
      <w:divBdr>
        <w:top w:val="none" w:sz="0" w:space="0" w:color="auto"/>
        <w:left w:val="none" w:sz="0" w:space="0" w:color="auto"/>
        <w:bottom w:val="none" w:sz="0" w:space="0" w:color="auto"/>
        <w:right w:val="none" w:sz="0" w:space="0" w:color="auto"/>
      </w:divBdr>
    </w:div>
    <w:div w:id="2133472754">
      <w:bodyDiv w:val="1"/>
      <w:marLeft w:val="0"/>
      <w:marRight w:val="0"/>
      <w:marTop w:val="0"/>
      <w:marBottom w:val="0"/>
      <w:divBdr>
        <w:top w:val="none" w:sz="0" w:space="0" w:color="auto"/>
        <w:left w:val="none" w:sz="0" w:space="0" w:color="auto"/>
        <w:bottom w:val="none" w:sz="0" w:space="0" w:color="auto"/>
        <w:right w:val="none" w:sz="0" w:space="0" w:color="auto"/>
      </w:divBdr>
    </w:div>
    <w:div w:id="2133547013">
      <w:bodyDiv w:val="1"/>
      <w:marLeft w:val="0"/>
      <w:marRight w:val="0"/>
      <w:marTop w:val="0"/>
      <w:marBottom w:val="0"/>
      <w:divBdr>
        <w:top w:val="none" w:sz="0" w:space="0" w:color="auto"/>
        <w:left w:val="none" w:sz="0" w:space="0" w:color="auto"/>
        <w:bottom w:val="none" w:sz="0" w:space="0" w:color="auto"/>
        <w:right w:val="none" w:sz="0" w:space="0" w:color="auto"/>
      </w:divBdr>
      <w:divsChild>
        <w:div w:id="888687825">
          <w:marLeft w:val="0"/>
          <w:marRight w:val="0"/>
          <w:marTop w:val="0"/>
          <w:marBottom w:val="0"/>
          <w:divBdr>
            <w:top w:val="none" w:sz="0" w:space="0" w:color="auto"/>
            <w:left w:val="none" w:sz="0" w:space="0" w:color="auto"/>
            <w:bottom w:val="none" w:sz="0" w:space="0" w:color="auto"/>
            <w:right w:val="none" w:sz="0" w:space="0" w:color="auto"/>
          </w:divBdr>
          <w:divsChild>
            <w:div w:id="597562694">
              <w:marLeft w:val="0"/>
              <w:marRight w:val="0"/>
              <w:marTop w:val="0"/>
              <w:marBottom w:val="0"/>
              <w:divBdr>
                <w:top w:val="none" w:sz="0" w:space="0" w:color="auto"/>
                <w:left w:val="none" w:sz="0" w:space="0" w:color="auto"/>
                <w:bottom w:val="none" w:sz="0" w:space="0" w:color="auto"/>
                <w:right w:val="none" w:sz="0" w:space="0" w:color="auto"/>
              </w:divBdr>
            </w:div>
          </w:divsChild>
        </w:div>
        <w:div w:id="1831939996">
          <w:marLeft w:val="0"/>
          <w:marRight w:val="0"/>
          <w:marTop w:val="0"/>
          <w:marBottom w:val="0"/>
          <w:divBdr>
            <w:top w:val="none" w:sz="0" w:space="0" w:color="auto"/>
            <w:left w:val="none" w:sz="0" w:space="0" w:color="auto"/>
            <w:bottom w:val="none" w:sz="0" w:space="0" w:color="auto"/>
            <w:right w:val="none" w:sz="0" w:space="0" w:color="auto"/>
          </w:divBdr>
          <w:divsChild>
            <w:div w:id="4128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0643">
      <w:bodyDiv w:val="1"/>
      <w:marLeft w:val="0"/>
      <w:marRight w:val="0"/>
      <w:marTop w:val="0"/>
      <w:marBottom w:val="0"/>
      <w:divBdr>
        <w:top w:val="none" w:sz="0" w:space="0" w:color="auto"/>
        <w:left w:val="none" w:sz="0" w:space="0" w:color="auto"/>
        <w:bottom w:val="none" w:sz="0" w:space="0" w:color="auto"/>
        <w:right w:val="none" w:sz="0" w:space="0" w:color="auto"/>
      </w:divBdr>
    </w:div>
    <w:div w:id="2135949745">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 w:id="2142920616">
      <w:bodyDiv w:val="1"/>
      <w:marLeft w:val="0"/>
      <w:marRight w:val="0"/>
      <w:marTop w:val="0"/>
      <w:marBottom w:val="0"/>
      <w:divBdr>
        <w:top w:val="none" w:sz="0" w:space="0" w:color="auto"/>
        <w:left w:val="none" w:sz="0" w:space="0" w:color="auto"/>
        <w:bottom w:val="none" w:sz="0" w:space="0" w:color="auto"/>
        <w:right w:val="none" w:sz="0" w:space="0" w:color="auto"/>
      </w:divBdr>
    </w:div>
    <w:div w:id="21454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117"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38" Type="http://schemas.openxmlformats.org/officeDocument/2006/relationships/hyperlink" Target="https://internet.garant.ru/" TargetMode="External"/><Relationship Id="rId16"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mailto:info@gketalon.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www.nalog.ru" TargetMode="External"/><Relationship Id="rId128" Type="http://schemas.openxmlformats.org/officeDocument/2006/relationships/hyperlink" Target="https://internet.garant.ru/" TargetMode="External"/><Relationship Id="rId144" Type="http://schemas.openxmlformats.org/officeDocument/2006/relationships/header" Target="header2.xml"/><Relationship Id="rId149" Type="http://schemas.openxmlformats.org/officeDocument/2006/relationships/footer" Target="footer3.xml"/><Relationship Id="rId5" Type="http://schemas.openxmlformats.org/officeDocument/2006/relationships/settings" Target="settings.xm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18" Type="http://schemas.openxmlformats.org/officeDocument/2006/relationships/hyperlink" Target="https://internet.garant.ru/" TargetMode="External"/><Relationship Id="rId134" Type="http://schemas.openxmlformats.org/officeDocument/2006/relationships/hyperlink" Target="https://internet.garant.ru/" TargetMode="External"/><Relationship Id="rId139"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150" Type="http://schemas.openxmlformats.org/officeDocument/2006/relationships/fontTable" Target="fontTable.xml"/><Relationship Id="rId12" Type="http://schemas.openxmlformats.org/officeDocument/2006/relationships/image" Target="media/image2.png"/><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24" Type="http://schemas.openxmlformats.org/officeDocument/2006/relationships/hyperlink" Target="https://internet.garant.ru/" TargetMode="External"/><Relationship Id="rId129" Type="http://schemas.openxmlformats.org/officeDocument/2006/relationships/hyperlink" Target="https://internet.garant.ru/" TargetMode="External"/><Relationship Id="rId137"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4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14" Type="http://schemas.openxmlformats.org/officeDocument/2006/relationships/hyperlink" Target="https://internet.garant.ru/" TargetMode="External"/><Relationship Id="rId119"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mailto:info@gketalon.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43" Type="http://schemas.openxmlformats.org/officeDocument/2006/relationships/hyperlink" Target="https://internet.garant.ru/" TargetMode="External"/><Relationship Id="rId148" Type="http://schemas.openxmlformats.org/officeDocument/2006/relationships/header" Target="header4.xml"/><Relationship Id="rId15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1" Type="http://schemas.openxmlformats.org/officeDocument/2006/relationships/hyperlink" Target="https://internet.garant.ru/" TargetMode="External"/><Relationship Id="rId14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1" Type="http://schemas.openxmlformats.org/officeDocument/2006/relationships/hyperlink" Target="https://internet.garant.ru/" TargetMode="External"/><Relationship Id="rId136"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s://internet.garant.ru/"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BA8FD-7FD8-4021-A06D-C200FBD7E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1082</TotalTime>
  <Pages>27</Pages>
  <Words>13384</Words>
  <Characters>76294</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Тарасова</dc:creator>
  <cp:lastModifiedBy>Ольга Максимова</cp:lastModifiedBy>
  <cp:revision>17</cp:revision>
  <cp:lastPrinted>2019-06-10T14:11:00Z</cp:lastPrinted>
  <dcterms:created xsi:type="dcterms:W3CDTF">2021-10-08T19:58:00Z</dcterms:created>
  <dcterms:modified xsi:type="dcterms:W3CDTF">2022-01-24T06:50:00Z</dcterms:modified>
</cp:coreProperties>
</file>