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867A" w14:textId="77777777" w:rsidR="00802779" w:rsidRPr="002C4838" w:rsidRDefault="00802779" w:rsidP="00802779">
      <w:pPr>
        <w:pStyle w:val="1"/>
        <w:spacing w:line="360" w:lineRule="auto"/>
        <w:ind w:left="15552"/>
        <w:jc w:val="center"/>
        <w:rPr>
          <w:b/>
          <w:bCs/>
          <w:color w:val="FF0000"/>
          <w:sz w:val="23"/>
          <w:szCs w:val="23"/>
        </w:rPr>
      </w:pPr>
    </w:p>
    <w:p w14:paraId="4D94E6B6" w14:textId="77777777" w:rsidR="00802779" w:rsidRPr="002C4838" w:rsidRDefault="00802779" w:rsidP="00802779">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645957"/>
      <w:bookmarkStart w:id="80" w:name="_Toc162431462"/>
      <w:bookmarkStart w:id="81" w:name="_Toc162877001"/>
      <w:r w:rsidRPr="002C4838">
        <w:rPr>
          <w:noProof/>
          <w:color w:val="FF0000"/>
          <w:sz w:val="23"/>
          <w:szCs w:val="23"/>
          <w:lang w:eastAsia="ru-RU"/>
        </w:rPr>
        <mc:AlternateContent>
          <mc:Choice Requires="wps">
            <w:drawing>
              <wp:anchor distT="0" distB="0" distL="114935" distR="114935" simplePos="0" relativeHeight="251660288" behindDoc="0" locked="0" layoutInCell="1" allowOverlap="1" wp14:anchorId="68CCE514" wp14:editId="177D0D67">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902B" w14:textId="77777777" w:rsidR="001C2E12" w:rsidRDefault="001C2E12"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1C2E12" w:rsidRDefault="001C2E12" w:rsidP="00802779">
                            <w:pPr>
                              <w:pStyle w:val="a8"/>
                              <w:spacing w:line="192" w:lineRule="auto"/>
                              <w:jc w:val="center"/>
                            </w:pPr>
                            <w:r>
                              <w:rPr>
                                <w:b/>
                                <w:color w:val="990033"/>
                              </w:rPr>
                              <w:t xml:space="preserve"> «Консалтинговая фирма «Эталон»</w:t>
                            </w:r>
                          </w:p>
                          <w:p w14:paraId="3BF880CC" w14:textId="77777777" w:rsidR="001C2E12" w:rsidRDefault="001C2E12" w:rsidP="00802779">
                            <w:pPr>
                              <w:autoSpaceDE w:val="0"/>
                              <w:spacing w:line="192" w:lineRule="auto"/>
                              <w:jc w:val="center"/>
                            </w:pPr>
                            <w:r>
                              <w:t>Чувашская  Республика, г. Чебоксары, пр. Московский, д. 17, стр. 1, пом. 15</w:t>
                            </w:r>
                          </w:p>
                          <w:p w14:paraId="4771E20F" w14:textId="77777777" w:rsidR="001C2E12" w:rsidRDefault="001C2E12" w:rsidP="00802779">
                            <w:pPr>
                              <w:autoSpaceDE w:val="0"/>
                              <w:spacing w:line="192" w:lineRule="auto"/>
                              <w:jc w:val="center"/>
                            </w:pPr>
                            <w:r>
                              <w:t>E-</w:t>
                            </w:r>
                            <w:proofErr w:type="spellStart"/>
                            <w:r>
                              <w:t>mail</w:t>
                            </w:r>
                            <w:proofErr w:type="spellEnd"/>
                            <w:r>
                              <w:t>: info@gketalon.ru, www.etalon-company.ru, тел./факс: (8352) 45-00-55</w:t>
                            </w:r>
                          </w:p>
                          <w:p w14:paraId="76FA2C04" w14:textId="77777777" w:rsidR="001C2E12" w:rsidRDefault="001C2E12" w:rsidP="00802779">
                            <w:pPr>
                              <w:autoSpaceDE w:val="0"/>
                              <w:spacing w:line="192" w:lineRule="auto"/>
                              <w:jc w:val="center"/>
                            </w:pPr>
                            <w:r>
                              <w:t xml:space="preserve">ИНН/КПП 2130031282/213001001, </w:t>
                            </w:r>
                            <w:proofErr w:type="gramStart"/>
                            <w:r>
                              <w:t>р</w:t>
                            </w:r>
                            <w:proofErr w:type="gramEnd"/>
                            <w:r>
                              <w:t xml:space="preserve">/с 40702810975000000723 в </w:t>
                            </w:r>
                          </w:p>
                          <w:p w14:paraId="76779C19" w14:textId="77777777" w:rsidR="001C2E12" w:rsidRDefault="001C2E12" w:rsidP="00802779">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65AC54A7" w14:textId="77777777" w:rsidR="001C2E12" w:rsidRDefault="001C2E12"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1C2E12" w:rsidRDefault="001C2E12"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1C2E12" w:rsidRDefault="001C2E12"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9" w:history="1">
                              <w:r w:rsidRPr="00D54759">
                                <w:rPr>
                                  <w:rStyle w:val="a3"/>
                                  <w:lang w:val="en-US"/>
                                </w:rPr>
                                <w:t>info@gketalon.ru</w:t>
                              </w:r>
                            </w:hyperlink>
                            <w:r>
                              <w:rPr>
                                <w:sz w:val="20"/>
                                <w:szCs w:val="20"/>
                                <w:lang w:val="en-US"/>
                              </w:rPr>
                              <w:t>,</w:t>
                            </w:r>
                          </w:p>
                          <w:p w14:paraId="69C728AE" w14:textId="77777777" w:rsidR="001C2E12" w:rsidRPr="00D54759" w:rsidRDefault="001C2E12" w:rsidP="00802779">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6C5902B" w14:textId="77777777" w:rsidR="001C2E12" w:rsidRDefault="001C2E12"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1C2E12" w:rsidRDefault="001C2E12" w:rsidP="00802779">
                      <w:pPr>
                        <w:pStyle w:val="a8"/>
                        <w:spacing w:line="192" w:lineRule="auto"/>
                        <w:jc w:val="center"/>
                      </w:pPr>
                      <w:r>
                        <w:rPr>
                          <w:b/>
                          <w:color w:val="990033"/>
                        </w:rPr>
                        <w:t xml:space="preserve"> «Консалтинговая фирма «Эталон»</w:t>
                      </w:r>
                    </w:p>
                    <w:p w14:paraId="3BF880CC" w14:textId="77777777" w:rsidR="001C2E12" w:rsidRDefault="001C2E12" w:rsidP="00802779">
                      <w:pPr>
                        <w:autoSpaceDE w:val="0"/>
                        <w:spacing w:line="192" w:lineRule="auto"/>
                        <w:jc w:val="center"/>
                      </w:pPr>
                      <w:r>
                        <w:t>Чувашская  Республика, г. Чебоксары, пр. Московский, д. 17, стр. 1, пом. 15</w:t>
                      </w:r>
                    </w:p>
                    <w:p w14:paraId="4771E20F" w14:textId="77777777" w:rsidR="001C2E12" w:rsidRDefault="001C2E12" w:rsidP="00802779">
                      <w:pPr>
                        <w:autoSpaceDE w:val="0"/>
                        <w:spacing w:line="192" w:lineRule="auto"/>
                        <w:jc w:val="center"/>
                      </w:pPr>
                      <w:r>
                        <w:t>E-</w:t>
                      </w:r>
                      <w:proofErr w:type="spellStart"/>
                      <w:r>
                        <w:t>mail</w:t>
                      </w:r>
                      <w:proofErr w:type="spellEnd"/>
                      <w:r>
                        <w:t>: info@gketalon.ru, www.etalon-company.ru, тел./факс: (8352) 45-00-55</w:t>
                      </w:r>
                    </w:p>
                    <w:p w14:paraId="76FA2C04" w14:textId="77777777" w:rsidR="001C2E12" w:rsidRDefault="001C2E12" w:rsidP="00802779">
                      <w:pPr>
                        <w:autoSpaceDE w:val="0"/>
                        <w:spacing w:line="192" w:lineRule="auto"/>
                        <w:jc w:val="center"/>
                      </w:pPr>
                      <w:r>
                        <w:t xml:space="preserve">ИНН/КПП 2130031282/213001001, </w:t>
                      </w:r>
                      <w:proofErr w:type="gramStart"/>
                      <w:r>
                        <w:t>р</w:t>
                      </w:r>
                      <w:proofErr w:type="gramEnd"/>
                      <w:r>
                        <w:t xml:space="preserve">/с 40702810975000000723 в </w:t>
                      </w:r>
                    </w:p>
                    <w:p w14:paraId="76779C19" w14:textId="77777777" w:rsidR="001C2E12" w:rsidRDefault="001C2E12" w:rsidP="00802779">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65AC54A7" w14:textId="77777777" w:rsidR="001C2E12" w:rsidRDefault="001C2E12"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1C2E12" w:rsidRDefault="001C2E12"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1C2E12" w:rsidRDefault="001C2E12"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69C728AE" w14:textId="77777777" w:rsidR="001C2E12" w:rsidRPr="00D54759" w:rsidRDefault="001C2E12" w:rsidP="00802779">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Pr="002C4838">
        <w:rPr>
          <w:noProof/>
          <w:color w:val="FF0000"/>
          <w:sz w:val="23"/>
          <w:szCs w:val="23"/>
          <w:lang w:eastAsia="ru-RU"/>
        </w:rPr>
        <w:drawing>
          <wp:anchor distT="0" distB="0" distL="114935" distR="114935" simplePos="0" relativeHeight="251659264" behindDoc="1" locked="0" layoutInCell="1" allowOverlap="1" wp14:anchorId="3377F9CB" wp14:editId="1CB69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463BFA3" w14:textId="77777777" w:rsidR="00802779" w:rsidRPr="002C4838" w:rsidRDefault="00802779" w:rsidP="00802779">
      <w:pPr>
        <w:pStyle w:val="1"/>
        <w:spacing w:line="360" w:lineRule="auto"/>
        <w:jc w:val="center"/>
        <w:rPr>
          <w:b/>
          <w:bCs/>
          <w:i/>
          <w:iCs/>
          <w:color w:val="FF0000"/>
          <w:sz w:val="23"/>
          <w:szCs w:val="23"/>
          <w:lang w:val="en-US"/>
        </w:rPr>
      </w:pPr>
    </w:p>
    <w:p w14:paraId="61BBC327" w14:textId="77777777" w:rsidR="00802779" w:rsidRPr="002C4838" w:rsidRDefault="00802779" w:rsidP="00802779">
      <w:pPr>
        <w:pStyle w:val="1"/>
        <w:spacing w:line="360" w:lineRule="auto"/>
        <w:jc w:val="center"/>
        <w:rPr>
          <w:b/>
          <w:bCs/>
          <w:i/>
          <w:iCs/>
          <w:color w:val="FF0000"/>
          <w:sz w:val="23"/>
          <w:szCs w:val="23"/>
          <w:lang w:val="en-US"/>
        </w:rPr>
      </w:pPr>
    </w:p>
    <w:p w14:paraId="7B3AA16E" w14:textId="77777777" w:rsidR="00802779" w:rsidRPr="002C4838" w:rsidRDefault="00802779" w:rsidP="00802779">
      <w:pPr>
        <w:pStyle w:val="1"/>
        <w:spacing w:line="360" w:lineRule="auto"/>
        <w:jc w:val="center"/>
        <w:rPr>
          <w:b/>
          <w:bCs/>
          <w:i/>
          <w:iCs/>
          <w:color w:val="FF0000"/>
          <w:sz w:val="23"/>
          <w:szCs w:val="23"/>
          <w:lang w:val="en-US"/>
        </w:rPr>
      </w:pPr>
    </w:p>
    <w:p w14:paraId="134FF93E" w14:textId="77777777" w:rsidR="00802779" w:rsidRPr="002C4838" w:rsidRDefault="00802779" w:rsidP="00802779">
      <w:pPr>
        <w:widowControl w:val="0"/>
        <w:tabs>
          <w:tab w:val="left" w:pos="-540"/>
        </w:tabs>
        <w:jc w:val="center"/>
        <w:rPr>
          <w:rFonts w:eastAsia="Calibri"/>
          <w:b/>
          <w:bCs/>
          <w:iCs/>
          <w:color w:val="FF0000"/>
          <w:sz w:val="23"/>
          <w:szCs w:val="23"/>
        </w:rPr>
      </w:pPr>
    </w:p>
    <w:p w14:paraId="7E1971CC" w14:textId="77777777" w:rsidR="00802779" w:rsidRPr="002C4838" w:rsidRDefault="00802779" w:rsidP="00802779">
      <w:pPr>
        <w:widowControl w:val="0"/>
        <w:tabs>
          <w:tab w:val="left" w:pos="-540"/>
        </w:tabs>
        <w:jc w:val="center"/>
        <w:rPr>
          <w:rFonts w:eastAsia="Calibri"/>
          <w:b/>
          <w:bCs/>
          <w:iCs/>
          <w:color w:val="FF0000"/>
          <w:sz w:val="23"/>
          <w:szCs w:val="23"/>
        </w:rPr>
      </w:pPr>
    </w:p>
    <w:p w14:paraId="312F9ABE" w14:textId="77777777" w:rsidR="00802779" w:rsidRPr="002C4838" w:rsidRDefault="00802779" w:rsidP="00802779">
      <w:pPr>
        <w:widowControl w:val="0"/>
        <w:tabs>
          <w:tab w:val="left" w:pos="-540"/>
        </w:tabs>
        <w:jc w:val="center"/>
        <w:rPr>
          <w:rFonts w:eastAsia="Calibri"/>
          <w:b/>
          <w:bCs/>
          <w:iCs/>
          <w:color w:val="FF0000"/>
          <w:sz w:val="23"/>
          <w:szCs w:val="23"/>
        </w:rPr>
      </w:pPr>
    </w:p>
    <w:p w14:paraId="0A5039C7" w14:textId="77777777" w:rsidR="00802779" w:rsidRPr="002C4838" w:rsidRDefault="00802779" w:rsidP="00802779">
      <w:pPr>
        <w:spacing w:line="360" w:lineRule="auto"/>
        <w:ind w:firstLine="720"/>
        <w:jc w:val="center"/>
        <w:rPr>
          <w:b/>
          <w:color w:val="FF0000"/>
          <w:sz w:val="23"/>
          <w:szCs w:val="23"/>
        </w:rPr>
      </w:pPr>
    </w:p>
    <w:p w14:paraId="42C53719" w14:textId="77777777" w:rsidR="00802779" w:rsidRPr="002C4838" w:rsidRDefault="00802779" w:rsidP="00802779">
      <w:pPr>
        <w:spacing w:line="360" w:lineRule="auto"/>
        <w:ind w:firstLine="720"/>
        <w:jc w:val="center"/>
        <w:rPr>
          <w:b/>
          <w:color w:val="FF0000"/>
          <w:sz w:val="23"/>
          <w:szCs w:val="23"/>
        </w:rPr>
      </w:pPr>
    </w:p>
    <w:p w14:paraId="22DF8F94" w14:textId="77FC74B9" w:rsidR="00802779" w:rsidRPr="002C4838" w:rsidRDefault="00802779" w:rsidP="00802779">
      <w:pPr>
        <w:spacing w:line="360" w:lineRule="auto"/>
        <w:ind w:firstLine="720"/>
        <w:jc w:val="center"/>
        <w:rPr>
          <w:color w:val="FF0000"/>
          <w:sz w:val="23"/>
          <w:szCs w:val="23"/>
        </w:rPr>
        <w:sectPr w:rsidR="00802779" w:rsidRPr="002C4838" w:rsidSect="00680F18">
          <w:headerReference w:type="default" r:id="rId12"/>
          <w:pgSz w:w="11906" w:h="16838"/>
          <w:pgMar w:top="420" w:right="794" w:bottom="657" w:left="794" w:header="113" w:footer="426" w:gutter="0"/>
          <w:pgNumType w:start="1"/>
          <w:cols w:space="720"/>
          <w:docGrid w:linePitch="272"/>
        </w:sectPr>
      </w:pPr>
      <w:r w:rsidRPr="002C4838">
        <w:rPr>
          <w:b/>
          <w:color w:val="FF0000"/>
          <w:sz w:val="23"/>
          <w:szCs w:val="23"/>
        </w:rPr>
        <w:t>Оглавление информационного письма за</w:t>
      </w:r>
      <w:r>
        <w:rPr>
          <w:b/>
          <w:color w:val="FF0000"/>
          <w:sz w:val="23"/>
          <w:szCs w:val="23"/>
        </w:rPr>
        <w:t xml:space="preserve"> </w:t>
      </w:r>
      <w:r w:rsidR="00BE3462">
        <w:rPr>
          <w:b/>
          <w:color w:val="FF0000"/>
          <w:sz w:val="23"/>
          <w:szCs w:val="23"/>
        </w:rPr>
        <w:t>дека</w:t>
      </w:r>
      <w:r w:rsidR="00822987">
        <w:rPr>
          <w:b/>
          <w:color w:val="FF0000"/>
          <w:sz w:val="23"/>
          <w:szCs w:val="23"/>
        </w:rPr>
        <w:t>брь</w:t>
      </w:r>
      <w:r>
        <w:rPr>
          <w:b/>
          <w:color w:val="FF0000"/>
          <w:sz w:val="23"/>
          <w:szCs w:val="23"/>
        </w:rPr>
        <w:t xml:space="preserve"> </w:t>
      </w:r>
      <w:r w:rsidRPr="002C4838">
        <w:rPr>
          <w:b/>
          <w:color w:val="FF0000"/>
          <w:sz w:val="23"/>
          <w:szCs w:val="23"/>
        </w:rPr>
        <w:t>2023 года</w:t>
      </w:r>
    </w:p>
    <w:bookmarkStart w:id="82" w:name="_GoBack"/>
    <w:bookmarkEnd w:id="82"/>
    <w:p w14:paraId="1C20786A" w14:textId="77777777" w:rsidR="00C0120E" w:rsidRDefault="00802779">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hyperlink w:anchor="_Toc162877001" w:history="1">
        <w:r w:rsidR="00C0120E">
          <w:rPr>
            <w:webHidden/>
          </w:rPr>
          <w:tab/>
        </w:r>
        <w:r w:rsidR="00C0120E">
          <w:rPr>
            <w:webHidden/>
          </w:rPr>
          <w:fldChar w:fldCharType="begin"/>
        </w:r>
        <w:r w:rsidR="00C0120E">
          <w:rPr>
            <w:webHidden/>
          </w:rPr>
          <w:instrText xml:space="preserve"> PAGEREF _Toc162877001 \h </w:instrText>
        </w:r>
        <w:r w:rsidR="00C0120E">
          <w:rPr>
            <w:webHidden/>
          </w:rPr>
        </w:r>
        <w:r w:rsidR="00C0120E">
          <w:rPr>
            <w:webHidden/>
          </w:rPr>
          <w:fldChar w:fldCharType="separate"/>
        </w:r>
        <w:r w:rsidR="00C0120E">
          <w:rPr>
            <w:webHidden/>
          </w:rPr>
          <w:t>1</w:t>
        </w:r>
        <w:r w:rsidR="00C0120E">
          <w:rPr>
            <w:webHidden/>
          </w:rPr>
          <w:fldChar w:fldCharType="end"/>
        </w:r>
      </w:hyperlink>
    </w:p>
    <w:p w14:paraId="24B82931" w14:textId="77777777" w:rsidR="00C0120E" w:rsidRDefault="00C0120E">
      <w:pPr>
        <w:pStyle w:val="11"/>
        <w:rPr>
          <w:rFonts w:asciiTheme="minorHAnsi" w:eastAsiaTheme="minorEastAsia" w:hAnsiTheme="minorHAnsi" w:cstheme="minorBidi"/>
          <w:b w:val="0"/>
          <w:sz w:val="22"/>
          <w:szCs w:val="22"/>
          <w:lang w:eastAsia="ru-RU"/>
        </w:rPr>
      </w:pPr>
      <w:hyperlink w:anchor="_Toc162877002" w:history="1">
        <w:r w:rsidRPr="00375A5F">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_Toc162877002 \h </w:instrText>
        </w:r>
        <w:r>
          <w:rPr>
            <w:webHidden/>
          </w:rPr>
        </w:r>
        <w:r>
          <w:rPr>
            <w:webHidden/>
          </w:rPr>
          <w:fldChar w:fldCharType="separate"/>
        </w:r>
        <w:r>
          <w:rPr>
            <w:webHidden/>
          </w:rPr>
          <w:t>1</w:t>
        </w:r>
        <w:r>
          <w:rPr>
            <w:webHidden/>
          </w:rPr>
          <w:fldChar w:fldCharType="end"/>
        </w:r>
      </w:hyperlink>
    </w:p>
    <w:p w14:paraId="4810F67F" w14:textId="77777777" w:rsidR="00C0120E" w:rsidRDefault="00C0120E">
      <w:pPr>
        <w:pStyle w:val="11"/>
        <w:rPr>
          <w:rFonts w:asciiTheme="minorHAnsi" w:eastAsiaTheme="minorEastAsia" w:hAnsiTheme="minorHAnsi" w:cstheme="minorBidi"/>
          <w:b w:val="0"/>
          <w:sz w:val="22"/>
          <w:szCs w:val="22"/>
          <w:lang w:eastAsia="ru-RU"/>
        </w:rPr>
      </w:pPr>
      <w:hyperlink w:anchor="_Toc162877003" w:history="1">
        <w:r w:rsidRPr="00375A5F">
          <w:rPr>
            <w:rStyle w:val="a3"/>
            <w:bCs/>
          </w:rPr>
          <w:t>1.1.</w:t>
        </w:r>
        <w:r>
          <w:rPr>
            <w:rFonts w:asciiTheme="minorHAnsi" w:eastAsiaTheme="minorEastAsia" w:hAnsiTheme="minorHAnsi" w:cstheme="minorBidi"/>
            <w:b w:val="0"/>
            <w:sz w:val="22"/>
            <w:szCs w:val="22"/>
            <w:lang w:eastAsia="ru-RU"/>
          </w:rPr>
          <w:tab/>
        </w:r>
        <w:r w:rsidRPr="00375A5F">
          <w:rPr>
            <w:rStyle w:val="a3"/>
            <w:bCs/>
          </w:rPr>
          <w:t>Налог на прибыль</w:t>
        </w:r>
        <w:r>
          <w:rPr>
            <w:webHidden/>
          </w:rPr>
          <w:tab/>
        </w:r>
        <w:r>
          <w:rPr>
            <w:webHidden/>
          </w:rPr>
          <w:fldChar w:fldCharType="begin"/>
        </w:r>
        <w:r>
          <w:rPr>
            <w:webHidden/>
          </w:rPr>
          <w:instrText xml:space="preserve"> PAGEREF _Toc162877003 \h </w:instrText>
        </w:r>
        <w:r>
          <w:rPr>
            <w:webHidden/>
          </w:rPr>
        </w:r>
        <w:r>
          <w:rPr>
            <w:webHidden/>
          </w:rPr>
          <w:fldChar w:fldCharType="separate"/>
        </w:r>
        <w:r>
          <w:rPr>
            <w:webHidden/>
          </w:rPr>
          <w:t>1</w:t>
        </w:r>
        <w:r>
          <w:rPr>
            <w:webHidden/>
          </w:rPr>
          <w:fldChar w:fldCharType="end"/>
        </w:r>
      </w:hyperlink>
    </w:p>
    <w:p w14:paraId="4DCD3ABB" w14:textId="77777777" w:rsidR="00C0120E" w:rsidRDefault="00C0120E">
      <w:pPr>
        <w:pStyle w:val="11"/>
        <w:rPr>
          <w:rFonts w:asciiTheme="minorHAnsi" w:eastAsiaTheme="minorEastAsia" w:hAnsiTheme="minorHAnsi" w:cstheme="minorBidi"/>
          <w:b w:val="0"/>
          <w:sz w:val="22"/>
          <w:szCs w:val="22"/>
          <w:lang w:eastAsia="ru-RU"/>
        </w:rPr>
      </w:pPr>
      <w:hyperlink w:anchor="_Toc162877004" w:history="1">
        <w:r w:rsidRPr="00375A5F">
          <w:rPr>
            <w:rStyle w:val="a3"/>
            <w:bCs/>
          </w:rPr>
          <w:t>1.2.</w:t>
        </w:r>
        <w:r>
          <w:rPr>
            <w:rFonts w:asciiTheme="minorHAnsi" w:eastAsiaTheme="minorEastAsia" w:hAnsiTheme="minorHAnsi" w:cstheme="minorBidi"/>
            <w:b w:val="0"/>
            <w:sz w:val="22"/>
            <w:szCs w:val="22"/>
            <w:lang w:eastAsia="ru-RU"/>
          </w:rPr>
          <w:tab/>
        </w:r>
        <w:r w:rsidRPr="00375A5F">
          <w:rPr>
            <w:rStyle w:val="a3"/>
            <w:bCs/>
          </w:rPr>
          <w:t>Налог на добавленную стоимость</w:t>
        </w:r>
        <w:r>
          <w:rPr>
            <w:webHidden/>
          </w:rPr>
          <w:tab/>
        </w:r>
        <w:r>
          <w:rPr>
            <w:webHidden/>
          </w:rPr>
          <w:fldChar w:fldCharType="begin"/>
        </w:r>
        <w:r>
          <w:rPr>
            <w:webHidden/>
          </w:rPr>
          <w:instrText xml:space="preserve"> PAGEREF _Toc162877004 \h </w:instrText>
        </w:r>
        <w:r>
          <w:rPr>
            <w:webHidden/>
          </w:rPr>
        </w:r>
        <w:r>
          <w:rPr>
            <w:webHidden/>
          </w:rPr>
          <w:fldChar w:fldCharType="separate"/>
        </w:r>
        <w:r>
          <w:rPr>
            <w:webHidden/>
          </w:rPr>
          <w:t>15</w:t>
        </w:r>
        <w:r>
          <w:rPr>
            <w:webHidden/>
          </w:rPr>
          <w:fldChar w:fldCharType="end"/>
        </w:r>
      </w:hyperlink>
    </w:p>
    <w:p w14:paraId="5552F48B" w14:textId="77777777" w:rsidR="00C0120E" w:rsidRDefault="00C0120E">
      <w:pPr>
        <w:pStyle w:val="11"/>
        <w:rPr>
          <w:rFonts w:asciiTheme="minorHAnsi" w:eastAsiaTheme="minorEastAsia" w:hAnsiTheme="minorHAnsi" w:cstheme="minorBidi"/>
          <w:b w:val="0"/>
          <w:sz w:val="22"/>
          <w:szCs w:val="22"/>
          <w:lang w:eastAsia="ru-RU"/>
        </w:rPr>
      </w:pPr>
      <w:hyperlink w:anchor="_Toc162877005" w:history="1">
        <w:r w:rsidRPr="00375A5F">
          <w:rPr>
            <w:rStyle w:val="a3"/>
            <w:bCs/>
          </w:rPr>
          <w:t>1.3.</w:t>
        </w:r>
        <w:r>
          <w:rPr>
            <w:rFonts w:asciiTheme="minorHAnsi" w:eastAsiaTheme="minorEastAsia" w:hAnsiTheme="minorHAnsi" w:cstheme="minorBidi"/>
            <w:b w:val="0"/>
            <w:sz w:val="22"/>
            <w:szCs w:val="22"/>
            <w:lang w:eastAsia="ru-RU"/>
          </w:rPr>
          <w:tab/>
        </w:r>
        <w:r w:rsidRPr="00375A5F">
          <w:rPr>
            <w:rStyle w:val="a3"/>
            <w:bCs/>
          </w:rPr>
          <w:t>НДФЛ</w:t>
        </w:r>
        <w:r>
          <w:rPr>
            <w:webHidden/>
          </w:rPr>
          <w:tab/>
        </w:r>
        <w:r>
          <w:rPr>
            <w:webHidden/>
          </w:rPr>
          <w:fldChar w:fldCharType="begin"/>
        </w:r>
        <w:r>
          <w:rPr>
            <w:webHidden/>
          </w:rPr>
          <w:instrText xml:space="preserve"> PAGEREF _Toc162877005 \h </w:instrText>
        </w:r>
        <w:r>
          <w:rPr>
            <w:webHidden/>
          </w:rPr>
        </w:r>
        <w:r>
          <w:rPr>
            <w:webHidden/>
          </w:rPr>
          <w:fldChar w:fldCharType="separate"/>
        </w:r>
        <w:r>
          <w:rPr>
            <w:webHidden/>
          </w:rPr>
          <w:t>29</w:t>
        </w:r>
        <w:r>
          <w:rPr>
            <w:webHidden/>
          </w:rPr>
          <w:fldChar w:fldCharType="end"/>
        </w:r>
      </w:hyperlink>
    </w:p>
    <w:p w14:paraId="6A7C65D0" w14:textId="77777777" w:rsidR="00C0120E" w:rsidRDefault="00C0120E">
      <w:pPr>
        <w:pStyle w:val="11"/>
        <w:rPr>
          <w:rFonts w:asciiTheme="minorHAnsi" w:eastAsiaTheme="minorEastAsia" w:hAnsiTheme="minorHAnsi" w:cstheme="minorBidi"/>
          <w:b w:val="0"/>
          <w:sz w:val="22"/>
          <w:szCs w:val="22"/>
          <w:lang w:eastAsia="ru-RU"/>
        </w:rPr>
      </w:pPr>
      <w:hyperlink w:anchor="_Toc162877006" w:history="1">
        <w:r w:rsidRPr="00375A5F">
          <w:rPr>
            <w:rStyle w:val="a3"/>
            <w:bCs/>
          </w:rPr>
          <w:t>1.4.</w:t>
        </w:r>
        <w:r>
          <w:rPr>
            <w:rFonts w:asciiTheme="minorHAnsi" w:eastAsiaTheme="minorEastAsia" w:hAnsiTheme="minorHAnsi" w:cstheme="minorBidi"/>
            <w:b w:val="0"/>
            <w:sz w:val="22"/>
            <w:szCs w:val="22"/>
            <w:lang w:eastAsia="ru-RU"/>
          </w:rPr>
          <w:tab/>
        </w:r>
        <w:r w:rsidRPr="00375A5F">
          <w:rPr>
            <w:rStyle w:val="a3"/>
            <w:bCs/>
          </w:rPr>
          <w:t>Страховые взносы</w:t>
        </w:r>
        <w:r>
          <w:rPr>
            <w:webHidden/>
          </w:rPr>
          <w:tab/>
        </w:r>
        <w:r>
          <w:rPr>
            <w:webHidden/>
          </w:rPr>
          <w:fldChar w:fldCharType="begin"/>
        </w:r>
        <w:r>
          <w:rPr>
            <w:webHidden/>
          </w:rPr>
          <w:instrText xml:space="preserve"> PAGEREF _Toc162877006 \h </w:instrText>
        </w:r>
        <w:r>
          <w:rPr>
            <w:webHidden/>
          </w:rPr>
        </w:r>
        <w:r>
          <w:rPr>
            <w:webHidden/>
          </w:rPr>
          <w:fldChar w:fldCharType="separate"/>
        </w:r>
        <w:r>
          <w:rPr>
            <w:webHidden/>
          </w:rPr>
          <w:t>33</w:t>
        </w:r>
        <w:r>
          <w:rPr>
            <w:webHidden/>
          </w:rPr>
          <w:fldChar w:fldCharType="end"/>
        </w:r>
      </w:hyperlink>
    </w:p>
    <w:p w14:paraId="415ADD4A" w14:textId="77777777" w:rsidR="00C0120E" w:rsidRDefault="00C0120E">
      <w:pPr>
        <w:pStyle w:val="11"/>
        <w:rPr>
          <w:rFonts w:asciiTheme="minorHAnsi" w:eastAsiaTheme="minorEastAsia" w:hAnsiTheme="minorHAnsi" w:cstheme="minorBidi"/>
          <w:b w:val="0"/>
          <w:sz w:val="22"/>
          <w:szCs w:val="22"/>
          <w:lang w:eastAsia="ru-RU"/>
        </w:rPr>
      </w:pPr>
      <w:hyperlink w:anchor="_Toc162877007" w:history="1">
        <w:r w:rsidRPr="00375A5F">
          <w:rPr>
            <w:rStyle w:val="a3"/>
            <w:bCs/>
          </w:rPr>
          <w:t>1.5.</w:t>
        </w:r>
        <w:r>
          <w:rPr>
            <w:rFonts w:asciiTheme="minorHAnsi" w:eastAsiaTheme="minorEastAsia" w:hAnsiTheme="minorHAnsi" w:cstheme="minorBidi"/>
            <w:b w:val="0"/>
            <w:sz w:val="22"/>
            <w:szCs w:val="22"/>
            <w:lang w:eastAsia="ru-RU"/>
          </w:rPr>
          <w:tab/>
        </w:r>
        <w:r w:rsidRPr="00375A5F">
          <w:rPr>
            <w:rStyle w:val="a3"/>
            <w:bCs/>
          </w:rPr>
          <w:t>Пенсионное и социальное страхование</w:t>
        </w:r>
        <w:r>
          <w:rPr>
            <w:webHidden/>
          </w:rPr>
          <w:tab/>
        </w:r>
        <w:r>
          <w:rPr>
            <w:webHidden/>
          </w:rPr>
          <w:fldChar w:fldCharType="begin"/>
        </w:r>
        <w:r>
          <w:rPr>
            <w:webHidden/>
          </w:rPr>
          <w:instrText xml:space="preserve"> PAGEREF _Toc162877007 \h </w:instrText>
        </w:r>
        <w:r>
          <w:rPr>
            <w:webHidden/>
          </w:rPr>
        </w:r>
        <w:r>
          <w:rPr>
            <w:webHidden/>
          </w:rPr>
          <w:fldChar w:fldCharType="separate"/>
        </w:r>
        <w:r>
          <w:rPr>
            <w:webHidden/>
          </w:rPr>
          <w:t>34</w:t>
        </w:r>
        <w:r>
          <w:rPr>
            <w:webHidden/>
          </w:rPr>
          <w:fldChar w:fldCharType="end"/>
        </w:r>
      </w:hyperlink>
    </w:p>
    <w:p w14:paraId="55E83BF8" w14:textId="77777777" w:rsidR="00C0120E" w:rsidRDefault="00C0120E">
      <w:pPr>
        <w:pStyle w:val="11"/>
        <w:rPr>
          <w:rFonts w:asciiTheme="minorHAnsi" w:eastAsiaTheme="minorEastAsia" w:hAnsiTheme="minorHAnsi" w:cstheme="minorBidi"/>
          <w:b w:val="0"/>
          <w:sz w:val="22"/>
          <w:szCs w:val="22"/>
          <w:lang w:eastAsia="ru-RU"/>
        </w:rPr>
      </w:pPr>
      <w:hyperlink w:anchor="_Toc162877008" w:history="1">
        <w:r w:rsidRPr="00375A5F">
          <w:rPr>
            <w:rStyle w:val="a3"/>
            <w:bCs/>
          </w:rPr>
          <w:t>1.6.</w:t>
        </w:r>
        <w:r>
          <w:rPr>
            <w:rFonts w:asciiTheme="minorHAnsi" w:eastAsiaTheme="minorEastAsia" w:hAnsiTheme="minorHAnsi" w:cstheme="minorBidi"/>
            <w:b w:val="0"/>
            <w:sz w:val="22"/>
            <w:szCs w:val="22"/>
            <w:lang w:eastAsia="ru-RU"/>
          </w:rPr>
          <w:tab/>
        </w:r>
        <w:r w:rsidRPr="00375A5F">
          <w:rPr>
            <w:rStyle w:val="a3"/>
            <w:bCs/>
          </w:rPr>
          <w:t>Налог на имущество</w:t>
        </w:r>
        <w:r>
          <w:rPr>
            <w:webHidden/>
          </w:rPr>
          <w:tab/>
        </w:r>
        <w:r>
          <w:rPr>
            <w:webHidden/>
          </w:rPr>
          <w:fldChar w:fldCharType="begin"/>
        </w:r>
        <w:r>
          <w:rPr>
            <w:webHidden/>
          </w:rPr>
          <w:instrText xml:space="preserve"> PAGEREF _Toc162877008 \h </w:instrText>
        </w:r>
        <w:r>
          <w:rPr>
            <w:webHidden/>
          </w:rPr>
        </w:r>
        <w:r>
          <w:rPr>
            <w:webHidden/>
          </w:rPr>
          <w:fldChar w:fldCharType="separate"/>
        </w:r>
        <w:r>
          <w:rPr>
            <w:webHidden/>
          </w:rPr>
          <w:t>35</w:t>
        </w:r>
        <w:r>
          <w:rPr>
            <w:webHidden/>
          </w:rPr>
          <w:fldChar w:fldCharType="end"/>
        </w:r>
      </w:hyperlink>
    </w:p>
    <w:p w14:paraId="49517C00" w14:textId="77777777" w:rsidR="00C0120E" w:rsidRDefault="00C0120E">
      <w:pPr>
        <w:pStyle w:val="11"/>
        <w:rPr>
          <w:rFonts w:asciiTheme="minorHAnsi" w:eastAsiaTheme="minorEastAsia" w:hAnsiTheme="minorHAnsi" w:cstheme="minorBidi"/>
          <w:b w:val="0"/>
          <w:sz w:val="22"/>
          <w:szCs w:val="22"/>
          <w:lang w:eastAsia="ru-RU"/>
        </w:rPr>
      </w:pPr>
      <w:hyperlink w:anchor="_Toc162877009" w:history="1">
        <w:r w:rsidRPr="00375A5F">
          <w:rPr>
            <w:rStyle w:val="a3"/>
            <w:bCs/>
          </w:rPr>
          <w:t>1.7.</w:t>
        </w:r>
        <w:r>
          <w:rPr>
            <w:rFonts w:asciiTheme="minorHAnsi" w:eastAsiaTheme="minorEastAsia" w:hAnsiTheme="minorHAnsi" w:cstheme="minorBidi"/>
            <w:b w:val="0"/>
            <w:sz w:val="22"/>
            <w:szCs w:val="22"/>
            <w:lang w:eastAsia="ru-RU"/>
          </w:rPr>
          <w:tab/>
        </w:r>
        <w:r w:rsidRPr="00375A5F">
          <w:rPr>
            <w:rStyle w:val="a3"/>
            <w:bCs/>
          </w:rPr>
          <w:t>Транспортный налог</w:t>
        </w:r>
        <w:r>
          <w:rPr>
            <w:webHidden/>
          </w:rPr>
          <w:tab/>
        </w:r>
        <w:r>
          <w:rPr>
            <w:webHidden/>
          </w:rPr>
          <w:fldChar w:fldCharType="begin"/>
        </w:r>
        <w:r>
          <w:rPr>
            <w:webHidden/>
          </w:rPr>
          <w:instrText xml:space="preserve"> PAGEREF _Toc162877009 \h </w:instrText>
        </w:r>
        <w:r>
          <w:rPr>
            <w:webHidden/>
          </w:rPr>
        </w:r>
        <w:r>
          <w:rPr>
            <w:webHidden/>
          </w:rPr>
          <w:fldChar w:fldCharType="separate"/>
        </w:r>
        <w:r>
          <w:rPr>
            <w:webHidden/>
          </w:rPr>
          <w:t>35</w:t>
        </w:r>
        <w:r>
          <w:rPr>
            <w:webHidden/>
          </w:rPr>
          <w:fldChar w:fldCharType="end"/>
        </w:r>
      </w:hyperlink>
    </w:p>
    <w:p w14:paraId="560EDCD9" w14:textId="77777777" w:rsidR="00C0120E" w:rsidRDefault="00C0120E">
      <w:pPr>
        <w:pStyle w:val="11"/>
        <w:rPr>
          <w:rFonts w:asciiTheme="minorHAnsi" w:eastAsiaTheme="minorEastAsia" w:hAnsiTheme="minorHAnsi" w:cstheme="minorBidi"/>
          <w:b w:val="0"/>
          <w:sz w:val="22"/>
          <w:szCs w:val="22"/>
          <w:lang w:eastAsia="ru-RU"/>
        </w:rPr>
      </w:pPr>
      <w:hyperlink w:anchor="_Toc162877010" w:history="1">
        <w:r w:rsidRPr="00375A5F">
          <w:rPr>
            <w:rStyle w:val="a3"/>
            <w:bCs/>
          </w:rPr>
          <w:t>1.8.</w:t>
        </w:r>
        <w:r>
          <w:rPr>
            <w:rFonts w:asciiTheme="minorHAnsi" w:eastAsiaTheme="minorEastAsia" w:hAnsiTheme="minorHAnsi" w:cstheme="minorBidi"/>
            <w:b w:val="0"/>
            <w:sz w:val="22"/>
            <w:szCs w:val="22"/>
            <w:lang w:eastAsia="ru-RU"/>
          </w:rPr>
          <w:tab/>
        </w:r>
        <w:r w:rsidRPr="00375A5F">
          <w:rPr>
            <w:rStyle w:val="a3"/>
            <w:bCs/>
          </w:rPr>
          <w:t>УСН и патентная система налогообложения</w:t>
        </w:r>
        <w:r>
          <w:rPr>
            <w:webHidden/>
          </w:rPr>
          <w:tab/>
        </w:r>
        <w:r>
          <w:rPr>
            <w:webHidden/>
          </w:rPr>
          <w:fldChar w:fldCharType="begin"/>
        </w:r>
        <w:r>
          <w:rPr>
            <w:webHidden/>
          </w:rPr>
          <w:instrText xml:space="preserve"> PAGEREF _Toc162877010 \h </w:instrText>
        </w:r>
        <w:r>
          <w:rPr>
            <w:webHidden/>
          </w:rPr>
        </w:r>
        <w:r>
          <w:rPr>
            <w:webHidden/>
          </w:rPr>
          <w:fldChar w:fldCharType="separate"/>
        </w:r>
        <w:r>
          <w:rPr>
            <w:webHidden/>
          </w:rPr>
          <w:t>35</w:t>
        </w:r>
        <w:r>
          <w:rPr>
            <w:webHidden/>
          </w:rPr>
          <w:fldChar w:fldCharType="end"/>
        </w:r>
      </w:hyperlink>
    </w:p>
    <w:p w14:paraId="133B4A4D" w14:textId="77777777" w:rsidR="00C0120E" w:rsidRDefault="00C0120E">
      <w:pPr>
        <w:pStyle w:val="11"/>
        <w:rPr>
          <w:rFonts w:asciiTheme="minorHAnsi" w:eastAsiaTheme="minorEastAsia" w:hAnsiTheme="minorHAnsi" w:cstheme="minorBidi"/>
          <w:b w:val="0"/>
          <w:sz w:val="22"/>
          <w:szCs w:val="22"/>
          <w:lang w:eastAsia="ru-RU"/>
        </w:rPr>
      </w:pPr>
      <w:hyperlink w:anchor="_Toc162877011" w:history="1">
        <w:r w:rsidRPr="00375A5F">
          <w:rPr>
            <w:rStyle w:val="a3"/>
            <w:bCs/>
          </w:rPr>
          <w:t>1.9.</w:t>
        </w:r>
        <w:r>
          <w:rPr>
            <w:rFonts w:asciiTheme="minorHAnsi" w:eastAsiaTheme="minorEastAsia" w:hAnsiTheme="minorHAnsi" w:cstheme="minorBidi"/>
            <w:b w:val="0"/>
            <w:sz w:val="22"/>
            <w:szCs w:val="22"/>
            <w:lang w:eastAsia="ru-RU"/>
          </w:rPr>
          <w:tab/>
        </w:r>
        <w:r w:rsidRPr="00375A5F">
          <w:rPr>
            <w:rStyle w:val="a3"/>
            <w:bCs/>
          </w:rPr>
          <w:t>I часть НК РФ</w:t>
        </w:r>
        <w:r>
          <w:rPr>
            <w:webHidden/>
          </w:rPr>
          <w:tab/>
        </w:r>
        <w:r>
          <w:rPr>
            <w:webHidden/>
          </w:rPr>
          <w:fldChar w:fldCharType="begin"/>
        </w:r>
        <w:r>
          <w:rPr>
            <w:webHidden/>
          </w:rPr>
          <w:instrText xml:space="preserve"> PAGEREF _Toc162877011 \h </w:instrText>
        </w:r>
        <w:r>
          <w:rPr>
            <w:webHidden/>
          </w:rPr>
        </w:r>
        <w:r>
          <w:rPr>
            <w:webHidden/>
          </w:rPr>
          <w:fldChar w:fldCharType="separate"/>
        </w:r>
        <w:r>
          <w:rPr>
            <w:webHidden/>
          </w:rPr>
          <w:t>38</w:t>
        </w:r>
        <w:r>
          <w:rPr>
            <w:webHidden/>
          </w:rPr>
          <w:fldChar w:fldCharType="end"/>
        </w:r>
      </w:hyperlink>
    </w:p>
    <w:p w14:paraId="649E1ACD" w14:textId="77777777" w:rsidR="00C0120E" w:rsidRDefault="00C0120E">
      <w:pPr>
        <w:pStyle w:val="11"/>
        <w:rPr>
          <w:rFonts w:asciiTheme="minorHAnsi" w:eastAsiaTheme="minorEastAsia" w:hAnsiTheme="minorHAnsi" w:cstheme="minorBidi"/>
          <w:b w:val="0"/>
          <w:sz w:val="22"/>
          <w:szCs w:val="22"/>
          <w:lang w:eastAsia="ru-RU"/>
        </w:rPr>
      </w:pPr>
      <w:hyperlink w:anchor="_Toc162877012" w:history="1">
        <w:r w:rsidRPr="00375A5F">
          <w:rPr>
            <w:rStyle w:val="a3"/>
            <w:bCs/>
          </w:rPr>
          <w:t>1.10.</w:t>
        </w:r>
        <w:r>
          <w:rPr>
            <w:rFonts w:asciiTheme="minorHAnsi" w:eastAsiaTheme="minorEastAsia" w:hAnsiTheme="minorHAnsi" w:cstheme="minorBidi"/>
            <w:b w:val="0"/>
            <w:sz w:val="22"/>
            <w:szCs w:val="22"/>
            <w:lang w:eastAsia="ru-RU"/>
          </w:rPr>
          <w:tab/>
        </w:r>
        <w:r w:rsidRPr="00375A5F">
          <w:rPr>
            <w:rStyle w:val="a3"/>
            <w:bCs/>
          </w:rPr>
          <w:t>Трудовое законодательство</w:t>
        </w:r>
        <w:r>
          <w:rPr>
            <w:webHidden/>
          </w:rPr>
          <w:tab/>
        </w:r>
        <w:r>
          <w:rPr>
            <w:webHidden/>
          </w:rPr>
          <w:fldChar w:fldCharType="begin"/>
        </w:r>
        <w:r>
          <w:rPr>
            <w:webHidden/>
          </w:rPr>
          <w:instrText xml:space="preserve"> PAGEREF _Toc162877012 \h </w:instrText>
        </w:r>
        <w:r>
          <w:rPr>
            <w:webHidden/>
          </w:rPr>
        </w:r>
        <w:r>
          <w:rPr>
            <w:webHidden/>
          </w:rPr>
          <w:fldChar w:fldCharType="separate"/>
        </w:r>
        <w:r>
          <w:rPr>
            <w:webHidden/>
          </w:rPr>
          <w:t>39</w:t>
        </w:r>
        <w:r>
          <w:rPr>
            <w:webHidden/>
          </w:rPr>
          <w:fldChar w:fldCharType="end"/>
        </w:r>
      </w:hyperlink>
    </w:p>
    <w:p w14:paraId="20771878" w14:textId="77777777" w:rsidR="00C0120E" w:rsidRDefault="00C0120E">
      <w:pPr>
        <w:pStyle w:val="11"/>
        <w:rPr>
          <w:rFonts w:asciiTheme="minorHAnsi" w:eastAsiaTheme="minorEastAsia" w:hAnsiTheme="minorHAnsi" w:cstheme="minorBidi"/>
          <w:b w:val="0"/>
          <w:sz w:val="22"/>
          <w:szCs w:val="22"/>
          <w:lang w:eastAsia="ru-RU"/>
        </w:rPr>
      </w:pPr>
      <w:hyperlink w:anchor="_Toc162877013" w:history="1">
        <w:r w:rsidRPr="00375A5F">
          <w:rPr>
            <w:rStyle w:val="a3"/>
            <w:bCs/>
          </w:rPr>
          <w:t>1.11.</w:t>
        </w:r>
        <w:r>
          <w:rPr>
            <w:rFonts w:asciiTheme="minorHAnsi" w:eastAsiaTheme="minorEastAsia" w:hAnsiTheme="minorHAnsi" w:cstheme="minorBidi"/>
            <w:b w:val="0"/>
            <w:sz w:val="22"/>
            <w:szCs w:val="22"/>
            <w:lang w:eastAsia="ru-RU"/>
          </w:rPr>
          <w:tab/>
        </w:r>
        <w:r w:rsidRPr="00375A5F">
          <w:rPr>
            <w:rStyle w:val="a3"/>
            <w:bCs/>
          </w:rPr>
          <w:t>Разное</w:t>
        </w:r>
        <w:r>
          <w:rPr>
            <w:webHidden/>
          </w:rPr>
          <w:tab/>
        </w:r>
        <w:r>
          <w:rPr>
            <w:webHidden/>
          </w:rPr>
          <w:fldChar w:fldCharType="begin"/>
        </w:r>
        <w:r>
          <w:rPr>
            <w:webHidden/>
          </w:rPr>
          <w:instrText xml:space="preserve"> PAGEREF _Toc162877013 \h </w:instrText>
        </w:r>
        <w:r>
          <w:rPr>
            <w:webHidden/>
          </w:rPr>
        </w:r>
        <w:r>
          <w:rPr>
            <w:webHidden/>
          </w:rPr>
          <w:fldChar w:fldCharType="separate"/>
        </w:r>
        <w:r>
          <w:rPr>
            <w:webHidden/>
          </w:rPr>
          <w:t>44</w:t>
        </w:r>
        <w:r>
          <w:rPr>
            <w:webHidden/>
          </w:rPr>
          <w:fldChar w:fldCharType="end"/>
        </w:r>
      </w:hyperlink>
    </w:p>
    <w:p w14:paraId="4ACEE8A4" w14:textId="677320E0" w:rsidR="00802779" w:rsidRPr="002C4838" w:rsidRDefault="00802779" w:rsidP="00802779">
      <w:pPr>
        <w:pStyle w:val="11"/>
        <w:rPr>
          <w:color w:val="FF0000"/>
          <w:sz w:val="23"/>
          <w:szCs w:val="23"/>
        </w:rPr>
      </w:pPr>
      <w:r w:rsidRPr="002C4838">
        <w:rPr>
          <w:color w:val="FF0000"/>
          <w:sz w:val="23"/>
          <w:szCs w:val="23"/>
        </w:rPr>
        <w:fldChar w:fldCharType="end"/>
      </w:r>
    </w:p>
    <w:p w14:paraId="7EBFA7B4" w14:textId="77777777" w:rsidR="00802779" w:rsidRPr="002C4838" w:rsidRDefault="00802779" w:rsidP="00802779">
      <w:pPr>
        <w:rPr>
          <w:color w:val="FF0000"/>
          <w:sz w:val="23"/>
          <w:szCs w:val="23"/>
        </w:rPr>
      </w:pPr>
    </w:p>
    <w:p w14:paraId="19919336" w14:textId="77777777" w:rsidR="00802779" w:rsidRPr="002C4838" w:rsidRDefault="00802779" w:rsidP="00802779">
      <w:pPr>
        <w:rPr>
          <w:color w:val="FF0000"/>
          <w:sz w:val="23"/>
          <w:szCs w:val="23"/>
        </w:rPr>
      </w:pPr>
    </w:p>
    <w:p w14:paraId="00C94AF9" w14:textId="77777777" w:rsidR="00802779" w:rsidRPr="002C4838" w:rsidRDefault="00802779" w:rsidP="00802779">
      <w:pPr>
        <w:rPr>
          <w:color w:val="FF0000"/>
          <w:sz w:val="23"/>
          <w:szCs w:val="23"/>
        </w:rPr>
        <w:sectPr w:rsidR="00802779" w:rsidRPr="002C4838" w:rsidSect="00680F1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454DE974" w14:textId="77777777" w:rsidR="00802779" w:rsidRPr="00802779" w:rsidRDefault="00802779" w:rsidP="00A31EF2">
      <w:pPr>
        <w:pStyle w:val="1"/>
        <w:spacing w:beforeLines="120" w:before="288" w:afterLines="120" w:after="288"/>
        <w:ind w:left="1134" w:hanging="567"/>
        <w:jc w:val="center"/>
        <w:rPr>
          <w:b/>
          <w:i/>
          <w:color w:val="000000" w:themeColor="text1"/>
          <w:sz w:val="23"/>
          <w:szCs w:val="23"/>
        </w:rPr>
      </w:pPr>
      <w:bookmarkStart w:id="83" w:name="02"/>
      <w:bookmarkStart w:id="84" w:name="_Toc142645958"/>
      <w:bookmarkStart w:id="85" w:name="_Toc162877002"/>
      <w:bookmarkEnd w:id="83"/>
      <w:r w:rsidRPr="00802779">
        <w:rPr>
          <w:b/>
          <w:i/>
          <w:color w:val="000000" w:themeColor="text1"/>
          <w:sz w:val="23"/>
          <w:szCs w:val="23"/>
        </w:rPr>
        <w:lastRenderedPageBreak/>
        <w:t>Обзор изменений законодательства и судебной практики.</w:t>
      </w:r>
      <w:bookmarkEnd w:id="84"/>
      <w:bookmarkEnd w:id="85"/>
    </w:p>
    <w:p w14:paraId="5901ED6B" w14:textId="77777777" w:rsidR="00802779" w:rsidRPr="00802779" w:rsidRDefault="00802779"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6" w:name="_Toc401564771"/>
      <w:bookmarkStart w:id="87" w:name="_Toc508805595"/>
      <w:bookmarkStart w:id="88" w:name="_Toc142645959"/>
      <w:bookmarkStart w:id="89" w:name="_Toc55214866"/>
      <w:bookmarkStart w:id="90" w:name="_Toc162877003"/>
      <w:r w:rsidRPr="00802779">
        <w:rPr>
          <w:b/>
          <w:bCs/>
          <w:color w:val="000000" w:themeColor="text1"/>
          <w:sz w:val="23"/>
          <w:szCs w:val="23"/>
        </w:rPr>
        <w:t>Налог на прибыль</w:t>
      </w:r>
      <w:bookmarkEnd w:id="86"/>
      <w:bookmarkEnd w:id="87"/>
      <w:bookmarkEnd w:id="88"/>
      <w:bookmarkEnd w:id="90"/>
    </w:p>
    <w:p w14:paraId="6FF5CB05" w14:textId="77777777" w:rsidR="00103F33" w:rsidRPr="00103F33" w:rsidRDefault="00103F33" w:rsidP="00604A3E">
      <w:pPr>
        <w:pStyle w:val="a9"/>
        <w:numPr>
          <w:ilvl w:val="0"/>
          <w:numId w:val="3"/>
        </w:numPr>
        <w:shd w:val="clear" w:color="auto" w:fill="FFFFFF"/>
        <w:spacing w:before="120"/>
        <w:ind w:left="567" w:hanging="567"/>
        <w:jc w:val="both"/>
        <w:rPr>
          <w:b/>
          <w:sz w:val="23"/>
          <w:szCs w:val="23"/>
          <w:lang w:eastAsia="ru-RU"/>
        </w:rPr>
      </w:pPr>
      <w:r w:rsidRPr="00103F33">
        <w:rPr>
          <w:b/>
          <w:sz w:val="23"/>
          <w:szCs w:val="23"/>
          <w:lang w:eastAsia="ru-RU"/>
        </w:rPr>
        <w:t>В НК РФ внесены поправки, которые совершенствуют порядок налогообложения международных холдинговых компаний (МХК), зарегистрированных в специальных административных районах (САР). В этих целях в т. ч.:</w:t>
      </w:r>
    </w:p>
    <w:p w14:paraId="4DB27133" w14:textId="77777777" w:rsidR="00103F33" w:rsidRPr="00103F33" w:rsidRDefault="00103F33" w:rsidP="00604A3E">
      <w:pPr>
        <w:pStyle w:val="a9"/>
        <w:shd w:val="clear" w:color="auto" w:fill="FFFFFF"/>
        <w:spacing w:before="120"/>
        <w:ind w:left="567" w:hanging="567"/>
        <w:jc w:val="both"/>
        <w:rPr>
          <w:b/>
          <w:sz w:val="23"/>
          <w:szCs w:val="23"/>
          <w:lang w:eastAsia="ru-RU"/>
        </w:rPr>
      </w:pPr>
      <w:r w:rsidRPr="00103F33">
        <w:rPr>
          <w:b/>
          <w:sz w:val="23"/>
          <w:szCs w:val="23"/>
          <w:lang w:eastAsia="ru-RU"/>
        </w:rPr>
        <w:t>- расширены возможности МХК по выбору формы инвестиций для целей применения пониженных ставок по налогу на прибыль;</w:t>
      </w:r>
    </w:p>
    <w:p w14:paraId="0BF32DDD" w14:textId="7CC20CDE" w:rsidR="00103F33" w:rsidRPr="00103F33" w:rsidRDefault="00103F33" w:rsidP="00604A3E">
      <w:pPr>
        <w:pStyle w:val="a9"/>
        <w:shd w:val="clear" w:color="auto" w:fill="FFFFFF"/>
        <w:spacing w:before="120"/>
        <w:ind w:left="567" w:hanging="567"/>
        <w:jc w:val="both"/>
        <w:rPr>
          <w:b/>
          <w:sz w:val="23"/>
          <w:szCs w:val="23"/>
          <w:lang w:eastAsia="ru-RU"/>
        </w:rPr>
      </w:pPr>
      <w:r w:rsidRPr="00103F33">
        <w:rPr>
          <w:b/>
          <w:sz w:val="23"/>
          <w:szCs w:val="23"/>
          <w:lang w:eastAsia="ru-RU"/>
        </w:rPr>
        <w:t>- закреплена процедура предварительного согласования выбранной МХК формы инвестирования с высшим исполнительным органом гос</w:t>
      </w:r>
      <w:r>
        <w:rPr>
          <w:b/>
          <w:sz w:val="23"/>
          <w:szCs w:val="23"/>
          <w:lang w:eastAsia="ru-RU"/>
        </w:rPr>
        <w:t xml:space="preserve">ударственной </w:t>
      </w:r>
      <w:r w:rsidRPr="00103F33">
        <w:rPr>
          <w:b/>
          <w:sz w:val="23"/>
          <w:szCs w:val="23"/>
          <w:lang w:eastAsia="ru-RU"/>
        </w:rPr>
        <w:t>власти субъекта РФ;</w:t>
      </w:r>
    </w:p>
    <w:p w14:paraId="4674DB92" w14:textId="77777777" w:rsidR="00103F33" w:rsidRPr="00103F33" w:rsidRDefault="00103F33" w:rsidP="00604A3E">
      <w:pPr>
        <w:pStyle w:val="a9"/>
        <w:shd w:val="clear" w:color="auto" w:fill="FFFFFF"/>
        <w:spacing w:before="120"/>
        <w:ind w:left="567" w:hanging="567"/>
        <w:jc w:val="both"/>
        <w:rPr>
          <w:b/>
          <w:sz w:val="23"/>
          <w:szCs w:val="23"/>
          <w:lang w:eastAsia="ru-RU"/>
        </w:rPr>
      </w:pPr>
      <w:r w:rsidRPr="00103F33">
        <w:rPr>
          <w:b/>
          <w:sz w:val="23"/>
          <w:szCs w:val="23"/>
          <w:lang w:eastAsia="ru-RU"/>
        </w:rPr>
        <w:t>- введен гибкий подход к оценке выполнения международными компаниями, являющимися МХК, требований к штату сотрудников и офисным помещениям в течение первого налогового периода по налогу на прибыль;</w:t>
      </w:r>
    </w:p>
    <w:p w14:paraId="1A5B73F9" w14:textId="77777777" w:rsidR="00103F33" w:rsidRPr="00103F33" w:rsidRDefault="00103F33" w:rsidP="00604A3E">
      <w:pPr>
        <w:pStyle w:val="a9"/>
        <w:shd w:val="clear" w:color="auto" w:fill="FFFFFF"/>
        <w:spacing w:before="120"/>
        <w:ind w:left="567" w:hanging="567"/>
        <w:jc w:val="both"/>
        <w:rPr>
          <w:b/>
          <w:sz w:val="23"/>
          <w:szCs w:val="23"/>
          <w:lang w:eastAsia="ru-RU"/>
        </w:rPr>
      </w:pPr>
      <w:r w:rsidRPr="00103F33">
        <w:rPr>
          <w:b/>
          <w:sz w:val="23"/>
          <w:szCs w:val="23"/>
          <w:lang w:eastAsia="ru-RU"/>
        </w:rPr>
        <w:t>- для зарегистрированных в 2023 г. международных компаний установлен 12-месячный срок представления документов для получения статуса МХК;</w:t>
      </w:r>
    </w:p>
    <w:p w14:paraId="6EFFFC46" w14:textId="77777777" w:rsidR="00103F33" w:rsidRPr="00103F33" w:rsidRDefault="00103F33" w:rsidP="00604A3E">
      <w:pPr>
        <w:pStyle w:val="a9"/>
        <w:shd w:val="clear" w:color="auto" w:fill="FFFFFF"/>
        <w:spacing w:before="120"/>
        <w:ind w:left="567" w:hanging="567"/>
        <w:jc w:val="both"/>
        <w:rPr>
          <w:b/>
          <w:sz w:val="23"/>
          <w:szCs w:val="23"/>
          <w:lang w:eastAsia="ru-RU"/>
        </w:rPr>
      </w:pPr>
      <w:r w:rsidRPr="00103F33">
        <w:rPr>
          <w:b/>
          <w:sz w:val="23"/>
          <w:szCs w:val="23"/>
          <w:lang w:eastAsia="ru-RU"/>
        </w:rPr>
        <w:t xml:space="preserve">- контролирующее лицо иностранной организации, в порядке </w:t>
      </w:r>
      <w:proofErr w:type="spellStart"/>
      <w:r w:rsidRPr="00103F33">
        <w:rPr>
          <w:b/>
          <w:sz w:val="23"/>
          <w:szCs w:val="23"/>
          <w:lang w:eastAsia="ru-RU"/>
        </w:rPr>
        <w:t>редомициляции</w:t>
      </w:r>
      <w:proofErr w:type="spellEnd"/>
      <w:r w:rsidRPr="00103F33">
        <w:rPr>
          <w:b/>
          <w:sz w:val="23"/>
          <w:szCs w:val="23"/>
          <w:lang w:eastAsia="ru-RU"/>
        </w:rPr>
        <w:t xml:space="preserve"> которой зарегистрирована международная компания, освобождено от ответственности за непредставление уведомления о КИК в случае, если такая организация в соответствии с ее личным законом признается фактически прекратившей свою деятельность;</w:t>
      </w:r>
    </w:p>
    <w:p w14:paraId="14DA5955" w14:textId="77777777" w:rsidR="00103F33" w:rsidRPr="00103F33" w:rsidRDefault="00103F33" w:rsidP="00604A3E">
      <w:pPr>
        <w:pStyle w:val="a9"/>
        <w:shd w:val="clear" w:color="auto" w:fill="FFFFFF"/>
        <w:spacing w:before="120"/>
        <w:ind w:left="567" w:hanging="567"/>
        <w:jc w:val="both"/>
        <w:rPr>
          <w:b/>
          <w:sz w:val="23"/>
          <w:szCs w:val="23"/>
          <w:lang w:eastAsia="ru-RU"/>
        </w:rPr>
      </w:pPr>
      <w:r w:rsidRPr="00103F33">
        <w:rPr>
          <w:b/>
          <w:sz w:val="23"/>
          <w:szCs w:val="23"/>
          <w:lang w:eastAsia="ru-RU"/>
        </w:rPr>
        <w:t>- до 2028 г. продлен срок применения ранее предоставленной возможности использовать офисные помещения за пределами САР - в Калининграде и Владивостоке;</w:t>
      </w:r>
    </w:p>
    <w:p w14:paraId="0C28C218" w14:textId="06530F3B" w:rsidR="00D00D26" w:rsidRPr="00103F33" w:rsidRDefault="00103F33" w:rsidP="00604A3E">
      <w:pPr>
        <w:pStyle w:val="a9"/>
        <w:shd w:val="clear" w:color="auto" w:fill="FFFFFF"/>
        <w:spacing w:before="120"/>
        <w:ind w:left="567" w:hanging="567"/>
        <w:contextualSpacing w:val="0"/>
        <w:jc w:val="both"/>
        <w:rPr>
          <w:b/>
          <w:sz w:val="23"/>
          <w:szCs w:val="23"/>
          <w:lang w:eastAsia="ru-RU"/>
        </w:rPr>
      </w:pPr>
      <w:r w:rsidRPr="00103F33">
        <w:rPr>
          <w:b/>
          <w:sz w:val="23"/>
          <w:szCs w:val="23"/>
          <w:lang w:eastAsia="ru-RU"/>
        </w:rPr>
        <w:t xml:space="preserve">- города федерального значения наделены правом не </w:t>
      </w:r>
      <w:proofErr w:type="gramStart"/>
      <w:r w:rsidRPr="00103F33">
        <w:rPr>
          <w:b/>
          <w:sz w:val="23"/>
          <w:szCs w:val="23"/>
          <w:lang w:eastAsia="ru-RU"/>
        </w:rPr>
        <w:t>допускать</w:t>
      </w:r>
      <w:proofErr w:type="gramEnd"/>
      <w:r w:rsidRPr="00103F33">
        <w:rPr>
          <w:b/>
          <w:sz w:val="23"/>
          <w:szCs w:val="23"/>
          <w:lang w:eastAsia="ru-RU"/>
        </w:rPr>
        <w:t xml:space="preserve"> перерегистрацию компании в САР, если поступления по налогу на прибыль в региональный бюджет от компании составляют свыше 0,1% всех поступлений хотя бы за один год из трех последних лет.</w:t>
      </w:r>
    </w:p>
    <w:p w14:paraId="43E1AC45" w14:textId="77777777" w:rsidR="009E6CED" w:rsidRDefault="009E6CED" w:rsidP="009E6CED">
      <w:pPr>
        <w:pStyle w:val="a9"/>
        <w:shd w:val="clear" w:color="auto" w:fill="FFFFFF"/>
        <w:spacing w:before="120" w:after="120"/>
        <w:ind w:left="567"/>
        <w:contextualSpacing w:val="0"/>
        <w:jc w:val="both"/>
        <w:rPr>
          <w:bCs/>
          <w:i/>
          <w:iCs/>
          <w:sz w:val="23"/>
          <w:szCs w:val="23"/>
          <w:lang w:eastAsia="ru-RU"/>
        </w:rPr>
      </w:pPr>
      <w:r w:rsidRPr="009E6CED">
        <w:rPr>
          <w:bCs/>
          <w:i/>
          <w:iCs/>
          <w:sz w:val="23"/>
          <w:szCs w:val="23"/>
          <w:lang w:eastAsia="ru-RU"/>
        </w:rPr>
        <w:t>Федеральный закон от 19 декабря 2023 г. N 595-ФЗ "О внесении изменений в части первую и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3B7BFE22" w14:textId="3B59BD5B" w:rsidR="00103F33" w:rsidRPr="00103F33" w:rsidRDefault="00103F33" w:rsidP="009E6CED">
      <w:pPr>
        <w:pStyle w:val="a9"/>
        <w:shd w:val="clear" w:color="auto" w:fill="FFFFFF"/>
        <w:spacing w:before="120" w:after="120"/>
        <w:ind w:left="567"/>
        <w:contextualSpacing w:val="0"/>
        <w:jc w:val="both"/>
        <w:rPr>
          <w:bCs/>
          <w:iCs/>
          <w:sz w:val="23"/>
          <w:szCs w:val="23"/>
          <w:lang w:eastAsia="ru-RU"/>
        </w:rPr>
      </w:pPr>
      <w:r w:rsidRPr="00103F33">
        <w:rPr>
          <w:bCs/>
          <w:iCs/>
          <w:sz w:val="23"/>
          <w:szCs w:val="23"/>
          <w:lang w:eastAsia="ru-RU"/>
        </w:rPr>
        <w:t>Закон вступает в силу со дня его официального опубликования, за исключением положений, для которых предусмотрен иной срок введения в действие.</w:t>
      </w:r>
    </w:p>
    <w:p w14:paraId="5571269D" w14:textId="77777777" w:rsidR="00671C74" w:rsidRPr="00671C74" w:rsidRDefault="00671C74" w:rsidP="00671C74">
      <w:pPr>
        <w:pStyle w:val="a9"/>
        <w:numPr>
          <w:ilvl w:val="0"/>
          <w:numId w:val="3"/>
        </w:numPr>
        <w:shd w:val="clear" w:color="auto" w:fill="FFFFFF"/>
        <w:ind w:left="567" w:hanging="567"/>
        <w:contextualSpacing w:val="0"/>
        <w:jc w:val="both"/>
        <w:rPr>
          <w:b/>
          <w:sz w:val="23"/>
          <w:szCs w:val="23"/>
          <w:lang w:eastAsia="ru-RU"/>
        </w:rPr>
      </w:pPr>
      <w:r w:rsidRPr="00671C74">
        <w:rPr>
          <w:b/>
          <w:sz w:val="23"/>
          <w:szCs w:val="23"/>
          <w:lang w:eastAsia="ru-RU"/>
        </w:rPr>
        <w:t>С 1 января 2024 г. предусматривается новый инвестиционный вычет по налогу на прибыль.</w:t>
      </w:r>
    </w:p>
    <w:p w14:paraId="08757D7C" w14:textId="60EE16AA" w:rsidR="007404FA" w:rsidRPr="00103F33" w:rsidRDefault="00671C74" w:rsidP="00671C74">
      <w:pPr>
        <w:pStyle w:val="a9"/>
        <w:shd w:val="clear" w:color="auto" w:fill="FFFFFF"/>
        <w:ind w:left="567"/>
        <w:contextualSpacing w:val="0"/>
        <w:jc w:val="both"/>
        <w:rPr>
          <w:b/>
          <w:sz w:val="23"/>
          <w:szCs w:val="23"/>
          <w:lang w:eastAsia="ru-RU"/>
        </w:rPr>
      </w:pPr>
      <w:r w:rsidRPr="00671C74">
        <w:rPr>
          <w:b/>
          <w:sz w:val="23"/>
          <w:szCs w:val="23"/>
          <w:lang w:eastAsia="ru-RU"/>
        </w:rPr>
        <w:t xml:space="preserve">Его можно будет применять по решению региона в размере до 25% расходов на капвложения в рамках соглашений о реализации </w:t>
      </w:r>
      <w:proofErr w:type="spellStart"/>
      <w:r w:rsidRPr="00671C74">
        <w:rPr>
          <w:b/>
          <w:sz w:val="23"/>
          <w:szCs w:val="23"/>
          <w:lang w:eastAsia="ru-RU"/>
        </w:rPr>
        <w:t>инвестпроектов</w:t>
      </w:r>
      <w:proofErr w:type="spellEnd"/>
      <w:r w:rsidRPr="00671C74">
        <w:rPr>
          <w:b/>
          <w:sz w:val="23"/>
          <w:szCs w:val="23"/>
          <w:lang w:eastAsia="ru-RU"/>
        </w:rPr>
        <w:t xml:space="preserve"> с господдержкой в форме вычета. В частности, это проекты технологического суверенитета и структурной адаптации экономики.</w:t>
      </w:r>
    </w:p>
    <w:p w14:paraId="2B6F3B3F" w14:textId="74CEFB4A" w:rsidR="007404FA" w:rsidRDefault="00671C74" w:rsidP="007404FA">
      <w:pPr>
        <w:pStyle w:val="a9"/>
        <w:shd w:val="clear" w:color="auto" w:fill="FFFFFF"/>
        <w:spacing w:before="120" w:after="120"/>
        <w:ind w:left="567"/>
        <w:contextualSpacing w:val="0"/>
        <w:jc w:val="both"/>
        <w:rPr>
          <w:bCs/>
          <w:i/>
          <w:iCs/>
          <w:sz w:val="23"/>
          <w:szCs w:val="23"/>
          <w:lang w:eastAsia="ru-RU"/>
        </w:rPr>
      </w:pPr>
      <w:r w:rsidRPr="00671C74">
        <w:rPr>
          <w:bCs/>
          <w:i/>
          <w:iCs/>
          <w:sz w:val="23"/>
          <w:szCs w:val="23"/>
          <w:lang w:eastAsia="ru-RU"/>
        </w:rPr>
        <w:t>Федеральный закон от 25 декабря 2023 г. N 629-ФЗ "О внесении изменений в статью 286.1 части второй Налогового кодекса Российской Федерации"</w:t>
      </w:r>
    </w:p>
    <w:p w14:paraId="6540A040" w14:textId="234C3473" w:rsidR="007404FA" w:rsidRPr="00103F33" w:rsidRDefault="007404FA" w:rsidP="007404FA">
      <w:pPr>
        <w:pStyle w:val="a9"/>
        <w:shd w:val="clear" w:color="auto" w:fill="FFFFFF"/>
        <w:spacing w:before="120" w:after="120"/>
        <w:ind w:left="567"/>
        <w:contextualSpacing w:val="0"/>
        <w:jc w:val="both"/>
        <w:rPr>
          <w:bCs/>
          <w:iCs/>
          <w:sz w:val="23"/>
          <w:szCs w:val="23"/>
          <w:lang w:eastAsia="ru-RU"/>
        </w:rPr>
      </w:pPr>
      <w:r w:rsidRPr="00103F33">
        <w:rPr>
          <w:bCs/>
          <w:iCs/>
          <w:sz w:val="23"/>
          <w:szCs w:val="23"/>
          <w:lang w:eastAsia="ru-RU"/>
        </w:rPr>
        <w:t xml:space="preserve">Закон вступает в силу </w:t>
      </w:r>
      <w:r w:rsidR="00671C74">
        <w:rPr>
          <w:bCs/>
          <w:iCs/>
          <w:sz w:val="23"/>
          <w:szCs w:val="23"/>
          <w:lang w:eastAsia="ru-RU"/>
        </w:rPr>
        <w:t>с 01 января 2024 г.</w:t>
      </w:r>
    </w:p>
    <w:p w14:paraId="34B24DAB" w14:textId="512538D5" w:rsidR="002A1F58" w:rsidRPr="00850F27" w:rsidRDefault="002A1F58" w:rsidP="009E6CED">
      <w:pPr>
        <w:pStyle w:val="a9"/>
        <w:numPr>
          <w:ilvl w:val="0"/>
          <w:numId w:val="3"/>
        </w:numPr>
        <w:shd w:val="clear" w:color="auto" w:fill="FFFFFF"/>
        <w:spacing w:before="120"/>
        <w:ind w:left="567" w:hanging="567"/>
        <w:contextualSpacing w:val="0"/>
        <w:jc w:val="both"/>
        <w:rPr>
          <w:b/>
          <w:sz w:val="23"/>
          <w:szCs w:val="23"/>
          <w:lang w:eastAsia="ru-RU"/>
        </w:rPr>
      </w:pPr>
      <w:r w:rsidRPr="00850F27">
        <w:rPr>
          <w:b/>
          <w:sz w:val="23"/>
          <w:szCs w:val="23"/>
          <w:lang w:eastAsia="ru-RU"/>
        </w:rPr>
        <w:t xml:space="preserve">Освобождение от налогообложения доходов в виде денежных средств, предусмотренное подпунктом 11.1 пункта 1 статьи 251 НК РФ, </w:t>
      </w:r>
      <w:proofErr w:type="gramStart"/>
      <w:r w:rsidRPr="00850F27">
        <w:rPr>
          <w:b/>
          <w:sz w:val="23"/>
          <w:szCs w:val="23"/>
          <w:lang w:eastAsia="ru-RU"/>
        </w:rPr>
        <w:t>возможно</w:t>
      </w:r>
      <w:proofErr w:type="gramEnd"/>
      <w:r w:rsidRPr="00850F27">
        <w:rPr>
          <w:b/>
          <w:sz w:val="23"/>
          <w:szCs w:val="23"/>
          <w:lang w:eastAsia="ru-RU"/>
        </w:rPr>
        <w:t xml:space="preserve"> только непосредственно самой организацией - акционером (участником) хозяйственного общества или товарищества и только в случае получения указанных денежных средств от самого хозяйственного общества или товарищества, в имущество которого ранее указанная организация-акционер (участник) внесла вклад.</w:t>
      </w:r>
    </w:p>
    <w:p w14:paraId="375A78A8" w14:textId="0D46956D" w:rsidR="002A1F58" w:rsidRPr="00850F27" w:rsidRDefault="002A1F58" w:rsidP="002A1F58">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01 декабря 2023 г. N 03-03-06/1/115648</w:t>
      </w:r>
    </w:p>
    <w:p w14:paraId="421EB1E9" w14:textId="67E5921F" w:rsidR="006A48A2" w:rsidRPr="00850F27" w:rsidRDefault="006A48A2" w:rsidP="006A48A2">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lastRenderedPageBreak/>
        <w:t>О</w:t>
      </w:r>
      <w:r w:rsidRPr="006A48A2">
        <w:rPr>
          <w:b/>
          <w:sz w:val="23"/>
          <w:szCs w:val="23"/>
          <w:lang w:eastAsia="ru-RU"/>
        </w:rPr>
        <w:t xml:space="preserve">рганизация, у которой за налоговые периоды по налогу на прибыль организаций за 2018 и 2019 годы отсутствовали доходы от реализации, определяемые в соответствии с положениями статьи 249 </w:t>
      </w:r>
      <w:r>
        <w:rPr>
          <w:b/>
          <w:sz w:val="23"/>
          <w:szCs w:val="23"/>
          <w:lang w:eastAsia="ru-RU"/>
        </w:rPr>
        <w:t>НК РФ</w:t>
      </w:r>
      <w:r w:rsidRPr="006A48A2">
        <w:rPr>
          <w:b/>
          <w:sz w:val="23"/>
          <w:szCs w:val="23"/>
          <w:lang w:eastAsia="ru-RU"/>
        </w:rPr>
        <w:t>, вне зависимости от наличия налоговой базы по налогу на прибыль организаций за эти налоговые периоды, не признается налогоплательщиком налога на сверхприбыль.</w:t>
      </w:r>
    </w:p>
    <w:p w14:paraId="2E9C1A67" w14:textId="5ED5D5C1" w:rsidR="006A48A2" w:rsidRPr="00850F27" w:rsidRDefault="006A48A2" w:rsidP="006A48A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01 декабря 2023 г. N 03-03-06/</w:t>
      </w:r>
      <w:r>
        <w:rPr>
          <w:bCs/>
          <w:i/>
          <w:iCs/>
          <w:sz w:val="23"/>
          <w:szCs w:val="23"/>
          <w:lang w:eastAsia="ru-RU"/>
        </w:rPr>
        <w:t>3</w:t>
      </w:r>
      <w:r w:rsidRPr="00850F27">
        <w:rPr>
          <w:bCs/>
          <w:i/>
          <w:iCs/>
          <w:sz w:val="23"/>
          <w:szCs w:val="23"/>
          <w:lang w:eastAsia="ru-RU"/>
        </w:rPr>
        <w:t>/115</w:t>
      </w:r>
      <w:r>
        <w:rPr>
          <w:bCs/>
          <w:i/>
          <w:iCs/>
          <w:sz w:val="23"/>
          <w:szCs w:val="23"/>
          <w:lang w:eastAsia="ru-RU"/>
        </w:rPr>
        <w:t>977</w:t>
      </w:r>
    </w:p>
    <w:p w14:paraId="59CBD3BD" w14:textId="7E07166D" w:rsidR="006A48A2" w:rsidRPr="006A48A2" w:rsidRDefault="006A48A2" w:rsidP="003948EF">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6A48A2">
        <w:rPr>
          <w:b/>
          <w:sz w:val="23"/>
          <w:szCs w:val="23"/>
          <w:lang w:eastAsia="ru-RU"/>
        </w:rPr>
        <w:t>ля целей налогообложения прибыли организаций датой получения дохода от реализации товаров (выполнения работ, оказания услуг) признается дата передачи права собственности на товары (результатов выполненных работ одним лицом для другого лица, возмездного оказания услуг одним лицом другому лицу).</w:t>
      </w:r>
    </w:p>
    <w:p w14:paraId="58F01FE9" w14:textId="32360D38" w:rsidR="006A48A2" w:rsidRPr="00850F27" w:rsidRDefault="006A48A2" w:rsidP="003948EF">
      <w:pPr>
        <w:pStyle w:val="a9"/>
        <w:shd w:val="clear" w:color="auto" w:fill="FFFFFF"/>
        <w:ind w:left="567"/>
        <w:contextualSpacing w:val="0"/>
        <w:jc w:val="both"/>
        <w:rPr>
          <w:b/>
          <w:sz w:val="23"/>
          <w:szCs w:val="23"/>
          <w:lang w:eastAsia="ru-RU"/>
        </w:rPr>
      </w:pPr>
      <w:proofErr w:type="gramStart"/>
      <w:r>
        <w:rPr>
          <w:b/>
          <w:sz w:val="23"/>
          <w:szCs w:val="23"/>
          <w:lang w:eastAsia="ru-RU"/>
        </w:rPr>
        <w:t>Д</w:t>
      </w:r>
      <w:r w:rsidRPr="006A48A2">
        <w:rPr>
          <w:b/>
          <w:sz w:val="23"/>
          <w:szCs w:val="23"/>
          <w:lang w:eastAsia="ru-RU"/>
        </w:rPr>
        <w:t>оходы от реализации организацией разработанных ею программно-аппаратных комплексов учитываются в 70-процентной доле доходов от осуществления деятельности в области информационных технологий в целях применения пониженной налоговой ставки по налогу на прибыль организаций только при условии, что на дату реализации программно-аппаратные комплексы включены в единый реестр российских программ для электронных вычислительных машин и баз данных.</w:t>
      </w:r>
      <w:proofErr w:type="gramEnd"/>
    </w:p>
    <w:p w14:paraId="0F050DB5" w14:textId="5D18228F" w:rsidR="006A48A2" w:rsidRPr="00850F27" w:rsidRDefault="006A48A2" w:rsidP="006A48A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01 декабря 2023 г. N 03-03-06/1/116</w:t>
      </w:r>
      <w:r>
        <w:rPr>
          <w:bCs/>
          <w:i/>
          <w:iCs/>
          <w:sz w:val="23"/>
          <w:szCs w:val="23"/>
          <w:lang w:eastAsia="ru-RU"/>
        </w:rPr>
        <w:t>0</w:t>
      </w:r>
      <w:r w:rsidRPr="00850F27">
        <w:rPr>
          <w:bCs/>
          <w:i/>
          <w:iCs/>
          <w:sz w:val="23"/>
          <w:szCs w:val="23"/>
          <w:lang w:eastAsia="ru-RU"/>
        </w:rPr>
        <w:t>4</w:t>
      </w:r>
      <w:r>
        <w:rPr>
          <w:bCs/>
          <w:i/>
          <w:iCs/>
          <w:sz w:val="23"/>
          <w:szCs w:val="23"/>
          <w:lang w:eastAsia="ru-RU"/>
        </w:rPr>
        <w:t>0</w:t>
      </w:r>
    </w:p>
    <w:p w14:paraId="3CDCA9FC" w14:textId="75DD7A3E" w:rsidR="003948EF" w:rsidRPr="006A48A2" w:rsidRDefault="00D80811" w:rsidP="00D80811">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D80811">
        <w:rPr>
          <w:b/>
          <w:sz w:val="23"/>
          <w:szCs w:val="23"/>
          <w:lang w:eastAsia="ru-RU"/>
        </w:rPr>
        <w:t>оходы в виде денежных средств, полученных участником общества безвозмездно от общества, не подлежат налогообложению только в пределах суммы вклада в имущество в виде денежных средств, ранее полученных от такого участника. При этом в случае если вклад в имущество фактически осуществлен не денежными средствами, то положения подпункта 11.1 пункта 1 статьи 251 НК РФ не применяются.</w:t>
      </w:r>
    </w:p>
    <w:p w14:paraId="46E11803" w14:textId="55795A36" w:rsidR="003948EF" w:rsidRPr="00850F27" w:rsidRDefault="003948EF" w:rsidP="003948EF">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sidR="00D80811">
        <w:rPr>
          <w:bCs/>
          <w:i/>
          <w:iCs/>
          <w:sz w:val="23"/>
          <w:szCs w:val="23"/>
          <w:lang w:eastAsia="ru-RU"/>
        </w:rPr>
        <w:t>4</w:t>
      </w:r>
      <w:r w:rsidRPr="00850F27">
        <w:rPr>
          <w:bCs/>
          <w:i/>
          <w:iCs/>
          <w:sz w:val="23"/>
          <w:szCs w:val="23"/>
          <w:lang w:eastAsia="ru-RU"/>
        </w:rPr>
        <w:t xml:space="preserve"> декабря 2023 г. N 03-03-06/1/116</w:t>
      </w:r>
      <w:r>
        <w:rPr>
          <w:bCs/>
          <w:i/>
          <w:iCs/>
          <w:sz w:val="23"/>
          <w:szCs w:val="23"/>
          <w:lang w:eastAsia="ru-RU"/>
        </w:rPr>
        <w:t>625</w:t>
      </w:r>
    </w:p>
    <w:p w14:paraId="2BDA999C" w14:textId="575EA78D" w:rsidR="00D80811" w:rsidRPr="006A48A2" w:rsidRDefault="00A45FC1" w:rsidP="00A45FC1">
      <w:pPr>
        <w:pStyle w:val="a9"/>
        <w:numPr>
          <w:ilvl w:val="0"/>
          <w:numId w:val="3"/>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Е</w:t>
      </w:r>
      <w:r w:rsidRPr="00A45FC1">
        <w:rPr>
          <w:b/>
          <w:sz w:val="23"/>
          <w:szCs w:val="23"/>
          <w:lang w:eastAsia="ru-RU"/>
        </w:rPr>
        <w:t>сли в силу норм гражданского и отраслевого законодательства акции (доли участия в уставном капитале организаций) непрерывно принадлежат налогоплательщику на праве собственности или на ином вещном праве более пяти лет, то при соблюдении иных требований статьи 284.2 НК РФ, налогоплательщик вправе применить при реализации или ином выбытии (в том числе погашении) указанных акций (долей участия в уставном капитале организаций), налоговую ставку</w:t>
      </w:r>
      <w:proofErr w:type="gramEnd"/>
      <w:r w:rsidRPr="00A45FC1">
        <w:rPr>
          <w:b/>
          <w:sz w:val="23"/>
          <w:szCs w:val="23"/>
          <w:lang w:eastAsia="ru-RU"/>
        </w:rPr>
        <w:t xml:space="preserve"> в размере 0 процентов.</w:t>
      </w:r>
    </w:p>
    <w:p w14:paraId="7C43C252" w14:textId="09194F99" w:rsidR="00D80811" w:rsidRPr="00850F27" w:rsidRDefault="00D80811" w:rsidP="00D8081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5</w:t>
      </w:r>
      <w:r w:rsidRPr="00850F27">
        <w:rPr>
          <w:bCs/>
          <w:i/>
          <w:iCs/>
          <w:sz w:val="23"/>
          <w:szCs w:val="23"/>
          <w:lang w:eastAsia="ru-RU"/>
        </w:rPr>
        <w:t xml:space="preserve"> декабря 2023 г. N 03-03-06/1/116</w:t>
      </w:r>
      <w:r>
        <w:rPr>
          <w:bCs/>
          <w:i/>
          <w:iCs/>
          <w:sz w:val="23"/>
          <w:szCs w:val="23"/>
          <w:lang w:eastAsia="ru-RU"/>
        </w:rPr>
        <w:t>897</w:t>
      </w:r>
    </w:p>
    <w:p w14:paraId="24887F33" w14:textId="3A895AB0" w:rsidR="00A45FC1" w:rsidRDefault="00A45FC1" w:rsidP="00A45FC1">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A45FC1">
        <w:rPr>
          <w:b/>
          <w:sz w:val="23"/>
          <w:szCs w:val="23"/>
          <w:lang w:eastAsia="ru-RU"/>
        </w:rPr>
        <w:t>сли начисленный в 2022-2023 годах процентный доход по еврооблигациям не получен, то, следуя подпункту 14.1 пункта 4 статьи 271 НК РФ, он подлежит признанию в полном объеме в составе доходов на 31 марта 2024 года.</w:t>
      </w:r>
    </w:p>
    <w:p w14:paraId="4268DDB1" w14:textId="4F93B2B7" w:rsidR="00A45FC1" w:rsidRDefault="00A45FC1" w:rsidP="00A45FC1">
      <w:pPr>
        <w:pStyle w:val="a9"/>
        <w:shd w:val="clear" w:color="auto" w:fill="FFFFFF"/>
        <w:ind w:left="567"/>
        <w:contextualSpacing w:val="0"/>
        <w:jc w:val="both"/>
        <w:rPr>
          <w:b/>
          <w:sz w:val="23"/>
          <w:szCs w:val="23"/>
          <w:lang w:eastAsia="ru-RU"/>
        </w:rPr>
      </w:pPr>
      <w:r>
        <w:rPr>
          <w:b/>
          <w:sz w:val="23"/>
          <w:szCs w:val="23"/>
          <w:lang w:eastAsia="ru-RU"/>
        </w:rPr>
        <w:t>Д</w:t>
      </w:r>
      <w:r w:rsidRPr="00A45FC1">
        <w:rPr>
          <w:b/>
          <w:sz w:val="23"/>
          <w:szCs w:val="23"/>
          <w:lang w:eastAsia="ru-RU"/>
        </w:rPr>
        <w:t>оходы от погашения еврооблигаций подлежат учету на дату, определяемую в соответствии с пунктом 2 статьи 273 НК РФ.</w:t>
      </w:r>
    </w:p>
    <w:p w14:paraId="7412388D" w14:textId="60E3B529" w:rsidR="00A45FC1" w:rsidRPr="00A45FC1" w:rsidRDefault="00A45FC1" w:rsidP="00A45FC1">
      <w:pPr>
        <w:pStyle w:val="a9"/>
        <w:shd w:val="clear" w:color="auto" w:fill="FFFFFF"/>
        <w:ind w:left="567"/>
        <w:contextualSpacing w:val="0"/>
        <w:jc w:val="both"/>
        <w:rPr>
          <w:b/>
          <w:sz w:val="23"/>
          <w:szCs w:val="23"/>
          <w:lang w:eastAsia="ru-RU"/>
        </w:rPr>
      </w:pPr>
      <w:r>
        <w:rPr>
          <w:b/>
          <w:sz w:val="23"/>
          <w:szCs w:val="23"/>
          <w:lang w:eastAsia="ru-RU"/>
        </w:rPr>
        <w:t>Е</w:t>
      </w:r>
      <w:r w:rsidRPr="00A45FC1">
        <w:rPr>
          <w:b/>
          <w:sz w:val="23"/>
          <w:szCs w:val="23"/>
          <w:lang w:eastAsia="ru-RU"/>
        </w:rPr>
        <w:t>сли задолженность по еврооблигациям отвечает критериям безнадежного долга, установленным в пункте 2 статьи 266 НК РФ, то она может быть списана налогоплательщиком за счет ранее сформированного резерва по сомнительным долгам или непосредственно в составе внереализационных расходов.</w:t>
      </w:r>
    </w:p>
    <w:p w14:paraId="61A82374" w14:textId="77777777" w:rsidR="00A45FC1" w:rsidRPr="00A45FC1" w:rsidRDefault="00A45FC1" w:rsidP="00A45FC1">
      <w:pPr>
        <w:pStyle w:val="a9"/>
        <w:shd w:val="clear" w:color="auto" w:fill="FFFFFF"/>
        <w:ind w:left="567"/>
        <w:contextualSpacing w:val="0"/>
        <w:jc w:val="both"/>
        <w:rPr>
          <w:b/>
          <w:sz w:val="23"/>
          <w:szCs w:val="23"/>
          <w:lang w:eastAsia="ru-RU"/>
        </w:rPr>
      </w:pPr>
      <w:r w:rsidRPr="00A45FC1">
        <w:rPr>
          <w:b/>
          <w:sz w:val="23"/>
          <w:szCs w:val="23"/>
          <w:lang w:eastAsia="ru-RU"/>
        </w:rPr>
        <w:t>При этом обращается внимание, что документальное подтверждение списываемой дебиторской задолженности, по общему правилу, должно соответствовать требованиям пункта 1 статьи 252 НК РФ.</w:t>
      </w:r>
    </w:p>
    <w:p w14:paraId="23847CE1" w14:textId="23CB76B8" w:rsidR="00A45FC1" w:rsidRPr="00850F27" w:rsidRDefault="00A45FC1" w:rsidP="00A45FC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5</w:t>
      </w:r>
      <w:r w:rsidRPr="00850F27">
        <w:rPr>
          <w:bCs/>
          <w:i/>
          <w:iCs/>
          <w:sz w:val="23"/>
          <w:szCs w:val="23"/>
          <w:lang w:eastAsia="ru-RU"/>
        </w:rPr>
        <w:t xml:space="preserve"> декабря 2023 г. N 03-03-06/</w:t>
      </w:r>
      <w:r>
        <w:rPr>
          <w:bCs/>
          <w:i/>
          <w:iCs/>
          <w:sz w:val="23"/>
          <w:szCs w:val="23"/>
          <w:lang w:eastAsia="ru-RU"/>
        </w:rPr>
        <w:t>2</w:t>
      </w:r>
      <w:r w:rsidRPr="00850F27">
        <w:rPr>
          <w:bCs/>
          <w:i/>
          <w:iCs/>
          <w:sz w:val="23"/>
          <w:szCs w:val="23"/>
          <w:lang w:eastAsia="ru-RU"/>
        </w:rPr>
        <w:t>/11</w:t>
      </w:r>
      <w:r>
        <w:rPr>
          <w:bCs/>
          <w:i/>
          <w:iCs/>
          <w:sz w:val="23"/>
          <w:szCs w:val="23"/>
          <w:lang w:eastAsia="ru-RU"/>
        </w:rPr>
        <w:t>7101</w:t>
      </w:r>
    </w:p>
    <w:p w14:paraId="123F82F6" w14:textId="43B31B11" w:rsidR="00A45FC1" w:rsidRPr="00A45FC1" w:rsidRDefault="00A45FC1" w:rsidP="00A45FC1">
      <w:pPr>
        <w:pStyle w:val="a9"/>
        <w:numPr>
          <w:ilvl w:val="0"/>
          <w:numId w:val="3"/>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В</w:t>
      </w:r>
      <w:r w:rsidRPr="00A45FC1">
        <w:rPr>
          <w:b/>
          <w:sz w:val="23"/>
          <w:szCs w:val="23"/>
          <w:lang w:eastAsia="ru-RU"/>
        </w:rPr>
        <w:t xml:space="preserve"> целях применения нулевой ставки налога на прибыль, установленной пунктом 2 статьи 284.2 НК РФ, расчет доли российской недвижимости в активах организации осуществляется на основании балансовой стоимости активов, отражаемой в бухгалтерской (финансовой) отчетности организации, составленной в соответствии с требованиями законодательства Российской Федерации о бухгалтерском учете на последний день месяца, предшествующего месяцу реализации акций (долей участия в уставном капитале).</w:t>
      </w:r>
      <w:proofErr w:type="gramEnd"/>
    </w:p>
    <w:p w14:paraId="1AE4809C" w14:textId="1B8759DF" w:rsidR="00A45FC1" w:rsidRPr="006A48A2" w:rsidRDefault="00A45FC1" w:rsidP="00A45FC1">
      <w:pPr>
        <w:pStyle w:val="a9"/>
        <w:shd w:val="clear" w:color="auto" w:fill="FFFFFF"/>
        <w:ind w:left="567"/>
        <w:contextualSpacing w:val="0"/>
        <w:jc w:val="both"/>
        <w:rPr>
          <w:b/>
          <w:sz w:val="23"/>
          <w:szCs w:val="23"/>
          <w:lang w:eastAsia="ru-RU"/>
        </w:rPr>
      </w:pPr>
      <w:r w:rsidRPr="00A45FC1">
        <w:rPr>
          <w:b/>
          <w:sz w:val="23"/>
          <w:szCs w:val="23"/>
          <w:lang w:eastAsia="ru-RU"/>
        </w:rPr>
        <w:t>При этом</w:t>
      </w:r>
      <w:proofErr w:type="gramStart"/>
      <w:r w:rsidRPr="00A45FC1">
        <w:rPr>
          <w:b/>
          <w:sz w:val="23"/>
          <w:szCs w:val="23"/>
          <w:lang w:eastAsia="ru-RU"/>
        </w:rPr>
        <w:t>,</w:t>
      </w:r>
      <w:proofErr w:type="gramEnd"/>
      <w:r w:rsidRPr="00A45FC1">
        <w:rPr>
          <w:b/>
          <w:sz w:val="23"/>
          <w:szCs w:val="23"/>
          <w:lang w:eastAsia="ru-RU"/>
        </w:rPr>
        <w:t xml:space="preserve"> если в соответствии с требованиями законодательства Российской Федерации о бухгалтерском учете актив подлежит отражению в бухгалтерской (финансовой) отчетности организации, то он участвует в определении доли активов для целей применения пункта 2 статьи 284.2 НК РФ.</w:t>
      </w:r>
    </w:p>
    <w:p w14:paraId="4B26901A" w14:textId="48E8DB5C" w:rsidR="00A45FC1" w:rsidRDefault="00A45FC1" w:rsidP="00A45FC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6</w:t>
      </w:r>
      <w:r w:rsidRPr="00850F27">
        <w:rPr>
          <w:bCs/>
          <w:i/>
          <w:iCs/>
          <w:sz w:val="23"/>
          <w:szCs w:val="23"/>
          <w:lang w:eastAsia="ru-RU"/>
        </w:rPr>
        <w:t xml:space="preserve"> декабря 2023 г. N 03-03-06/1/11</w:t>
      </w:r>
      <w:r>
        <w:rPr>
          <w:bCs/>
          <w:i/>
          <w:iCs/>
          <w:sz w:val="23"/>
          <w:szCs w:val="23"/>
          <w:lang w:eastAsia="ru-RU"/>
        </w:rPr>
        <w:t>7378</w:t>
      </w:r>
    </w:p>
    <w:p w14:paraId="5A966175" w14:textId="1A908C28" w:rsidR="005B74A2" w:rsidRDefault="005B74A2" w:rsidP="005B74A2">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5B74A2">
        <w:rPr>
          <w:b/>
          <w:sz w:val="23"/>
          <w:szCs w:val="23"/>
          <w:lang w:eastAsia="ru-RU"/>
        </w:rPr>
        <w:t>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является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соответствующая требованиям статьи 252 НК РФ и Закона N 63-ФЗ.</w:t>
      </w:r>
    </w:p>
    <w:p w14:paraId="365DA3D0" w14:textId="639ED238" w:rsidR="005B74A2" w:rsidRPr="00A45FC1" w:rsidRDefault="005B74A2" w:rsidP="005B74A2">
      <w:pPr>
        <w:pStyle w:val="a9"/>
        <w:shd w:val="clear" w:color="auto" w:fill="FFFFFF"/>
        <w:ind w:left="567"/>
        <w:contextualSpacing w:val="0"/>
        <w:jc w:val="both"/>
        <w:rPr>
          <w:b/>
          <w:sz w:val="23"/>
          <w:szCs w:val="23"/>
          <w:lang w:eastAsia="ru-RU"/>
        </w:rPr>
      </w:pPr>
      <w:r w:rsidRPr="005B74A2">
        <w:rPr>
          <w:b/>
          <w:sz w:val="23"/>
          <w:szCs w:val="23"/>
          <w:lang w:eastAsia="ru-RU"/>
        </w:rPr>
        <w:t>При этом организация должна подтвердить потребление услуги воздушной перевозки любыми документами, напрямую или косвенно подтверждающими факт перевозки работника.</w:t>
      </w:r>
    </w:p>
    <w:p w14:paraId="56259BAC" w14:textId="2B57A2D9" w:rsidR="005B74A2" w:rsidRDefault="005B74A2" w:rsidP="005B74A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7</w:t>
      </w:r>
      <w:r w:rsidRPr="00850F27">
        <w:rPr>
          <w:bCs/>
          <w:i/>
          <w:iCs/>
          <w:sz w:val="23"/>
          <w:szCs w:val="23"/>
          <w:lang w:eastAsia="ru-RU"/>
        </w:rPr>
        <w:t xml:space="preserve"> декабря 2023 г. N 03-03-0</w:t>
      </w:r>
      <w:r>
        <w:rPr>
          <w:bCs/>
          <w:i/>
          <w:iCs/>
          <w:sz w:val="23"/>
          <w:szCs w:val="23"/>
          <w:lang w:eastAsia="ru-RU"/>
        </w:rPr>
        <w:t>7</w:t>
      </w:r>
      <w:r w:rsidRPr="00850F27">
        <w:rPr>
          <w:bCs/>
          <w:i/>
          <w:iCs/>
          <w:sz w:val="23"/>
          <w:szCs w:val="23"/>
          <w:lang w:eastAsia="ru-RU"/>
        </w:rPr>
        <w:t>/11</w:t>
      </w:r>
      <w:r>
        <w:rPr>
          <w:bCs/>
          <w:i/>
          <w:iCs/>
          <w:sz w:val="23"/>
          <w:szCs w:val="23"/>
          <w:lang w:eastAsia="ru-RU"/>
        </w:rPr>
        <w:t>7869</w:t>
      </w:r>
    </w:p>
    <w:p w14:paraId="0D8FFC87" w14:textId="77777777" w:rsidR="005B74A2" w:rsidRPr="00A45FC1" w:rsidRDefault="005B74A2" w:rsidP="005B74A2">
      <w:pPr>
        <w:pStyle w:val="a9"/>
        <w:numPr>
          <w:ilvl w:val="0"/>
          <w:numId w:val="3"/>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Е</w:t>
      </w:r>
      <w:r w:rsidRPr="005B74A2">
        <w:rPr>
          <w:b/>
          <w:sz w:val="23"/>
          <w:szCs w:val="23"/>
          <w:lang w:eastAsia="ru-RU"/>
        </w:rPr>
        <w:t>сли платеж, указанный в решении Правительственной комиссии по контролю за осуществлением иностранных инвестиций в Российской Федерации, является неотъемлемым и обязательным условием совершения сделки по приобретению акций (долей в уставных капиталах) организаций, то такие расходы учитываются как расходы, связанные с приобретением таких вложений, и подлежат учету в целях налогообложения прибыли в общеустановленном положениями статей 268 и 280 НК РФ порядке.</w:t>
      </w:r>
      <w:proofErr w:type="gramEnd"/>
    </w:p>
    <w:p w14:paraId="67D7908C" w14:textId="77777777" w:rsidR="005B74A2" w:rsidRPr="00850F27" w:rsidRDefault="005B74A2" w:rsidP="005B74A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7</w:t>
      </w:r>
      <w:r w:rsidRPr="00850F27">
        <w:rPr>
          <w:bCs/>
          <w:i/>
          <w:iCs/>
          <w:sz w:val="23"/>
          <w:szCs w:val="23"/>
          <w:lang w:eastAsia="ru-RU"/>
        </w:rPr>
        <w:t xml:space="preserve"> декабря 2023 г. N 03-03-06/1/11</w:t>
      </w:r>
      <w:r>
        <w:rPr>
          <w:bCs/>
          <w:i/>
          <w:iCs/>
          <w:sz w:val="23"/>
          <w:szCs w:val="23"/>
          <w:lang w:eastAsia="ru-RU"/>
        </w:rPr>
        <w:t>7956</w:t>
      </w:r>
    </w:p>
    <w:p w14:paraId="34DFB04F" w14:textId="77777777" w:rsidR="005B74A2" w:rsidRPr="005B74A2" w:rsidRDefault="005B74A2" w:rsidP="005B74A2">
      <w:pPr>
        <w:pStyle w:val="a9"/>
        <w:numPr>
          <w:ilvl w:val="0"/>
          <w:numId w:val="3"/>
        </w:numPr>
        <w:shd w:val="clear" w:color="auto" w:fill="FFFFFF"/>
        <w:spacing w:before="120"/>
        <w:ind w:left="567" w:hanging="567"/>
        <w:contextualSpacing w:val="0"/>
        <w:jc w:val="both"/>
        <w:rPr>
          <w:b/>
          <w:sz w:val="23"/>
          <w:szCs w:val="23"/>
          <w:lang w:eastAsia="ru-RU"/>
        </w:rPr>
      </w:pPr>
      <w:r w:rsidRPr="005B74A2">
        <w:rPr>
          <w:b/>
          <w:sz w:val="23"/>
          <w:szCs w:val="23"/>
          <w:lang w:eastAsia="ru-RU"/>
        </w:rPr>
        <w:t xml:space="preserve">Отвечая на вопрос о налогообложении компенсации затрат работников на получение </w:t>
      </w:r>
      <w:proofErr w:type="spellStart"/>
      <w:r w:rsidRPr="005B74A2">
        <w:rPr>
          <w:b/>
          <w:sz w:val="23"/>
          <w:szCs w:val="23"/>
          <w:lang w:eastAsia="ru-RU"/>
        </w:rPr>
        <w:t>медсправок</w:t>
      </w:r>
      <w:proofErr w:type="spellEnd"/>
      <w:r w:rsidRPr="005B74A2">
        <w:rPr>
          <w:b/>
          <w:sz w:val="23"/>
          <w:szCs w:val="23"/>
          <w:lang w:eastAsia="ru-RU"/>
        </w:rPr>
        <w:t xml:space="preserve"> по поводу психического заболевания, алкоголизма или наркомании, необходимых для работы, непосредственно связанной с обеспечением безопасности объектов ТЭК, Минфин разъяснил следующее:</w:t>
      </w:r>
    </w:p>
    <w:p w14:paraId="116C721E" w14:textId="77777777" w:rsidR="005B74A2" w:rsidRPr="005B74A2" w:rsidRDefault="005B74A2" w:rsidP="005B74A2">
      <w:pPr>
        <w:pStyle w:val="a9"/>
        <w:shd w:val="clear" w:color="auto" w:fill="FFFFFF"/>
        <w:ind w:left="567"/>
        <w:contextualSpacing w:val="0"/>
        <w:jc w:val="both"/>
        <w:rPr>
          <w:b/>
          <w:sz w:val="23"/>
          <w:szCs w:val="23"/>
          <w:lang w:eastAsia="ru-RU"/>
        </w:rPr>
      </w:pPr>
      <w:r w:rsidRPr="005B74A2">
        <w:rPr>
          <w:b/>
          <w:sz w:val="23"/>
          <w:szCs w:val="23"/>
          <w:lang w:eastAsia="ru-RU"/>
        </w:rPr>
        <w:t>- суммы компенсации облагаются страховыми взносами в общем порядке как выплаты, производимые в рамках трудовых отношений;</w:t>
      </w:r>
    </w:p>
    <w:p w14:paraId="48CB4F6B" w14:textId="77777777" w:rsidR="005B74A2" w:rsidRPr="005B74A2" w:rsidRDefault="005B74A2" w:rsidP="005B74A2">
      <w:pPr>
        <w:pStyle w:val="a9"/>
        <w:shd w:val="clear" w:color="auto" w:fill="FFFFFF"/>
        <w:ind w:left="567"/>
        <w:contextualSpacing w:val="0"/>
        <w:jc w:val="both"/>
        <w:rPr>
          <w:b/>
          <w:sz w:val="23"/>
          <w:szCs w:val="23"/>
          <w:lang w:eastAsia="ru-RU"/>
        </w:rPr>
      </w:pPr>
      <w:r w:rsidRPr="005B74A2">
        <w:rPr>
          <w:b/>
          <w:sz w:val="23"/>
          <w:szCs w:val="23"/>
          <w:lang w:eastAsia="ru-RU"/>
        </w:rPr>
        <w:t>- выплаты учитываются при налогообложении прибыли в составе прочих расходов, связанных с производством и реализацией, при наличии подтверждающих первичных учетных документов, если же компенсируются затраты работника для личных нужд, такие расходы не учитываются в целях налогообложения прибыли;</w:t>
      </w:r>
    </w:p>
    <w:p w14:paraId="17A0A95F" w14:textId="677FD9A3" w:rsidR="005B74A2" w:rsidRPr="005B74A2" w:rsidRDefault="005B74A2" w:rsidP="005B74A2">
      <w:pPr>
        <w:pStyle w:val="a9"/>
        <w:shd w:val="clear" w:color="auto" w:fill="FFFFFF"/>
        <w:ind w:left="567"/>
        <w:contextualSpacing w:val="0"/>
        <w:jc w:val="both"/>
        <w:rPr>
          <w:b/>
          <w:sz w:val="23"/>
          <w:szCs w:val="23"/>
          <w:lang w:eastAsia="ru-RU"/>
        </w:rPr>
      </w:pPr>
      <w:r w:rsidRPr="005B74A2">
        <w:rPr>
          <w:b/>
          <w:sz w:val="23"/>
          <w:szCs w:val="23"/>
          <w:lang w:eastAsia="ru-RU"/>
        </w:rPr>
        <w:t>- от НДФЛ освобождаются только компенсационные выплаты, предусмотренные законодательством и решениями местных властей (в пределах установленных норм), в иных случаях доходы облагаются НДФЛ.</w:t>
      </w:r>
    </w:p>
    <w:p w14:paraId="2C1DBBB8" w14:textId="13B6DF0D" w:rsidR="005B74A2" w:rsidRDefault="005B74A2" w:rsidP="005B74A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7</w:t>
      </w:r>
      <w:r w:rsidRPr="00850F27">
        <w:rPr>
          <w:bCs/>
          <w:i/>
          <w:iCs/>
          <w:sz w:val="23"/>
          <w:szCs w:val="23"/>
          <w:lang w:eastAsia="ru-RU"/>
        </w:rPr>
        <w:t xml:space="preserve"> декабря 2023 г. N 03-03-0</w:t>
      </w:r>
      <w:r>
        <w:rPr>
          <w:bCs/>
          <w:i/>
          <w:iCs/>
          <w:sz w:val="23"/>
          <w:szCs w:val="23"/>
          <w:lang w:eastAsia="ru-RU"/>
        </w:rPr>
        <w:t>6</w:t>
      </w:r>
      <w:r w:rsidRPr="00850F27">
        <w:rPr>
          <w:bCs/>
          <w:i/>
          <w:iCs/>
          <w:sz w:val="23"/>
          <w:szCs w:val="23"/>
          <w:lang w:eastAsia="ru-RU"/>
        </w:rPr>
        <w:t>/</w:t>
      </w:r>
      <w:r>
        <w:rPr>
          <w:bCs/>
          <w:i/>
          <w:iCs/>
          <w:sz w:val="23"/>
          <w:szCs w:val="23"/>
          <w:lang w:eastAsia="ru-RU"/>
        </w:rPr>
        <w:t>1/</w:t>
      </w:r>
      <w:r w:rsidRPr="00850F27">
        <w:rPr>
          <w:bCs/>
          <w:i/>
          <w:iCs/>
          <w:sz w:val="23"/>
          <w:szCs w:val="23"/>
          <w:lang w:eastAsia="ru-RU"/>
        </w:rPr>
        <w:t>11</w:t>
      </w:r>
      <w:r>
        <w:rPr>
          <w:bCs/>
          <w:i/>
          <w:iCs/>
          <w:sz w:val="23"/>
          <w:szCs w:val="23"/>
          <w:lang w:eastAsia="ru-RU"/>
        </w:rPr>
        <w:t>8035</w:t>
      </w:r>
    </w:p>
    <w:p w14:paraId="51C438EE" w14:textId="342A83C3" w:rsidR="00A45FC1" w:rsidRPr="00A45FC1" w:rsidRDefault="005B74A2" w:rsidP="005B74A2">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5B74A2">
        <w:rPr>
          <w:b/>
          <w:sz w:val="23"/>
          <w:szCs w:val="23"/>
          <w:lang w:eastAsia="ru-RU"/>
        </w:rPr>
        <w:t xml:space="preserve"> случае</w:t>
      </w:r>
      <w:proofErr w:type="gramStart"/>
      <w:r w:rsidRPr="005B74A2">
        <w:rPr>
          <w:b/>
          <w:sz w:val="23"/>
          <w:szCs w:val="23"/>
          <w:lang w:eastAsia="ru-RU"/>
        </w:rPr>
        <w:t>,</w:t>
      </w:r>
      <w:proofErr w:type="gramEnd"/>
      <w:r w:rsidRPr="005B74A2">
        <w:rPr>
          <w:b/>
          <w:sz w:val="23"/>
          <w:szCs w:val="23"/>
          <w:lang w:eastAsia="ru-RU"/>
        </w:rPr>
        <w:t xml:space="preserve"> если в отношении соответствующих обязательств по состоянию на 1 марта 2022 года кредитором является иностранная организация, самостоятельно признавшая себя налоговым резидентом Российской Федерации, то подпункт 21.5 пункта 1 статьи 251 НК РФ не применяется.</w:t>
      </w:r>
    </w:p>
    <w:p w14:paraId="075F2BA8" w14:textId="1F34E4D4" w:rsidR="00A45FC1" w:rsidRDefault="00A45FC1" w:rsidP="00A45FC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sidR="005B74A2">
        <w:rPr>
          <w:bCs/>
          <w:i/>
          <w:iCs/>
          <w:sz w:val="23"/>
          <w:szCs w:val="23"/>
          <w:lang w:eastAsia="ru-RU"/>
        </w:rPr>
        <w:t>7</w:t>
      </w:r>
      <w:r w:rsidRPr="00850F27">
        <w:rPr>
          <w:bCs/>
          <w:i/>
          <w:iCs/>
          <w:sz w:val="23"/>
          <w:szCs w:val="23"/>
          <w:lang w:eastAsia="ru-RU"/>
        </w:rPr>
        <w:t xml:space="preserve"> декабря 2023 г. N 03-03-06/1/11</w:t>
      </w:r>
      <w:r>
        <w:rPr>
          <w:bCs/>
          <w:i/>
          <w:iCs/>
          <w:sz w:val="23"/>
          <w:szCs w:val="23"/>
          <w:lang w:eastAsia="ru-RU"/>
        </w:rPr>
        <w:t>8205</w:t>
      </w:r>
    </w:p>
    <w:p w14:paraId="0E80B273" w14:textId="32AB6B31" w:rsidR="009958EA" w:rsidRDefault="009958EA" w:rsidP="009958EA">
      <w:pPr>
        <w:pStyle w:val="a9"/>
        <w:numPr>
          <w:ilvl w:val="0"/>
          <w:numId w:val="3"/>
        </w:numPr>
        <w:shd w:val="clear" w:color="auto" w:fill="FFFFFF"/>
        <w:spacing w:before="120"/>
        <w:ind w:left="567" w:hanging="567"/>
        <w:contextualSpacing w:val="0"/>
        <w:jc w:val="both"/>
        <w:rPr>
          <w:b/>
          <w:sz w:val="23"/>
          <w:szCs w:val="23"/>
          <w:lang w:eastAsia="ru-RU"/>
        </w:rPr>
      </w:pPr>
      <w:r w:rsidRPr="009958EA">
        <w:rPr>
          <w:b/>
          <w:sz w:val="23"/>
          <w:szCs w:val="23"/>
          <w:lang w:eastAsia="ru-RU"/>
        </w:rPr>
        <w:t>Особенности направления работников в служебные командировки, как на территории Российской Федерации, так и на территории иностранных государств установлены Положением об особенностях направления работников в служебные командировки, утвержденным постановлением Правительства Российской Федерации от 13.10.2008 N 749.</w:t>
      </w:r>
    </w:p>
    <w:p w14:paraId="7A4AAD2E" w14:textId="058DEA0E" w:rsidR="009958EA" w:rsidRPr="00A45FC1" w:rsidRDefault="009958EA" w:rsidP="009958EA">
      <w:pPr>
        <w:pStyle w:val="a9"/>
        <w:shd w:val="clear" w:color="auto" w:fill="FFFFFF"/>
        <w:ind w:left="567"/>
        <w:contextualSpacing w:val="0"/>
        <w:jc w:val="both"/>
        <w:rPr>
          <w:b/>
          <w:sz w:val="23"/>
          <w:szCs w:val="23"/>
          <w:lang w:eastAsia="ru-RU"/>
        </w:rPr>
      </w:pPr>
      <w:r w:rsidRPr="009958EA">
        <w:rPr>
          <w:b/>
          <w:sz w:val="23"/>
          <w:szCs w:val="23"/>
          <w:lang w:eastAsia="ru-RU"/>
        </w:rPr>
        <w:t xml:space="preserve">При этом на Министерство труда и социальной защиты Российской Федерации возложена обязанность </w:t>
      </w:r>
      <w:proofErr w:type="gramStart"/>
      <w:r w:rsidRPr="009958EA">
        <w:rPr>
          <w:b/>
          <w:sz w:val="23"/>
          <w:szCs w:val="23"/>
          <w:lang w:eastAsia="ru-RU"/>
        </w:rPr>
        <w:t>давать</w:t>
      </w:r>
      <w:proofErr w:type="gramEnd"/>
      <w:r w:rsidRPr="009958EA">
        <w:rPr>
          <w:b/>
          <w:sz w:val="23"/>
          <w:szCs w:val="23"/>
          <w:lang w:eastAsia="ru-RU"/>
        </w:rPr>
        <w:t xml:space="preserve"> разъяснения по вопросам, связанным с применением указанного Положения.</w:t>
      </w:r>
    </w:p>
    <w:p w14:paraId="1DE2C1E3" w14:textId="6F237C48" w:rsidR="009958EA" w:rsidRPr="00850F27" w:rsidRDefault="009958EA" w:rsidP="009958EA">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8</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/11</w:t>
      </w:r>
      <w:r>
        <w:rPr>
          <w:bCs/>
          <w:i/>
          <w:iCs/>
          <w:sz w:val="23"/>
          <w:szCs w:val="23"/>
          <w:lang w:eastAsia="ru-RU"/>
        </w:rPr>
        <w:t>8563</w:t>
      </w:r>
    </w:p>
    <w:p w14:paraId="3F90313B" w14:textId="2F65CCFB" w:rsidR="009958EA" w:rsidRPr="00A45FC1" w:rsidRDefault="009958EA" w:rsidP="009958EA">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9958EA">
        <w:rPr>
          <w:b/>
          <w:sz w:val="23"/>
          <w:szCs w:val="23"/>
          <w:lang w:eastAsia="ru-RU"/>
        </w:rPr>
        <w:t xml:space="preserve"> случае если нормами гражданского или отраслевого законодательства требования (обязательства), а также имущество в виде валютных ценностей, также требования/обязательства фиксируются в рублях, то они текущей переоценке в соответствии с пунктом 8 статьи 271 и пунктом 10 статьи 272 НК РФ не подлежат.</w:t>
      </w:r>
    </w:p>
    <w:p w14:paraId="19BD7E6D" w14:textId="7E74BD63" w:rsidR="009958EA" w:rsidRPr="00850F27" w:rsidRDefault="009958EA" w:rsidP="009958EA">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8</w:t>
      </w:r>
      <w:r w:rsidRPr="00850F27">
        <w:rPr>
          <w:bCs/>
          <w:i/>
          <w:iCs/>
          <w:sz w:val="23"/>
          <w:szCs w:val="23"/>
          <w:lang w:eastAsia="ru-RU"/>
        </w:rPr>
        <w:t xml:space="preserve"> декабря 2023 г. N 03-03-06/</w:t>
      </w:r>
      <w:r>
        <w:rPr>
          <w:bCs/>
          <w:i/>
          <w:iCs/>
          <w:sz w:val="23"/>
          <w:szCs w:val="23"/>
          <w:lang w:eastAsia="ru-RU"/>
        </w:rPr>
        <w:t>2</w:t>
      </w:r>
      <w:r w:rsidRPr="00850F27">
        <w:rPr>
          <w:bCs/>
          <w:i/>
          <w:iCs/>
          <w:sz w:val="23"/>
          <w:szCs w:val="23"/>
          <w:lang w:eastAsia="ru-RU"/>
        </w:rPr>
        <w:t>/11</w:t>
      </w:r>
      <w:r>
        <w:rPr>
          <w:bCs/>
          <w:i/>
          <w:iCs/>
          <w:sz w:val="23"/>
          <w:szCs w:val="23"/>
          <w:lang w:eastAsia="ru-RU"/>
        </w:rPr>
        <w:t>8605</w:t>
      </w:r>
    </w:p>
    <w:p w14:paraId="13AAB08D" w14:textId="41B483EE" w:rsidR="009958EA" w:rsidRDefault="009958EA" w:rsidP="009958EA">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9958EA">
        <w:rPr>
          <w:b/>
          <w:sz w:val="23"/>
          <w:szCs w:val="23"/>
          <w:lang w:eastAsia="ru-RU"/>
        </w:rPr>
        <w:t>сли начисленный в 2022-2023 годах процентный доход по еврооблигациям не получен, то, следуя подпункту 14.1 пункта 4 статьи 271 НК РФ, он подлежит признанию в полном объеме в составе доходов на 31 марта 2024 года. С 1 января 2024 года учет процентов по еврооблигациям осуществляется по методу начисления.</w:t>
      </w:r>
    </w:p>
    <w:p w14:paraId="453617DA" w14:textId="5FD952C3" w:rsidR="009958EA" w:rsidRPr="00A45FC1" w:rsidRDefault="009958EA" w:rsidP="009958EA">
      <w:pPr>
        <w:pStyle w:val="a9"/>
        <w:shd w:val="clear" w:color="auto" w:fill="FFFFFF"/>
        <w:ind w:left="567"/>
        <w:contextualSpacing w:val="0"/>
        <w:jc w:val="both"/>
        <w:rPr>
          <w:b/>
          <w:sz w:val="23"/>
          <w:szCs w:val="23"/>
          <w:lang w:eastAsia="ru-RU"/>
        </w:rPr>
      </w:pPr>
      <w:r>
        <w:rPr>
          <w:b/>
          <w:sz w:val="23"/>
          <w:szCs w:val="23"/>
          <w:lang w:eastAsia="ru-RU"/>
        </w:rPr>
        <w:t>З</w:t>
      </w:r>
      <w:r w:rsidRPr="009958EA">
        <w:rPr>
          <w:b/>
          <w:sz w:val="23"/>
          <w:szCs w:val="23"/>
          <w:lang w:eastAsia="ru-RU"/>
        </w:rPr>
        <w:t>адолженность, образовавшаяся по начисленным в 2022-2023 годах, но не полученным процентам по еврооблигациям, сомнительным долгом для целей налогообложения прибыли не признается, следовательно, резерв по сомнительным долгам под такую задолженность в 2022 и 2023 годах не формируется.</w:t>
      </w:r>
    </w:p>
    <w:p w14:paraId="1643CE84" w14:textId="38E001F6" w:rsidR="009958EA" w:rsidRPr="00850F27" w:rsidRDefault="009958EA" w:rsidP="009958EA">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Письмо Департамента налоговой политики Минфина России от 0</w:t>
      </w:r>
      <w:r>
        <w:rPr>
          <w:bCs/>
          <w:i/>
          <w:iCs/>
          <w:sz w:val="23"/>
          <w:szCs w:val="23"/>
          <w:lang w:eastAsia="ru-RU"/>
        </w:rPr>
        <w:t>8</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/11</w:t>
      </w:r>
      <w:r>
        <w:rPr>
          <w:bCs/>
          <w:i/>
          <w:iCs/>
          <w:sz w:val="23"/>
          <w:szCs w:val="23"/>
          <w:lang w:eastAsia="ru-RU"/>
        </w:rPr>
        <w:t>8737</w:t>
      </w:r>
    </w:p>
    <w:p w14:paraId="78E10DCC" w14:textId="1EC47370" w:rsidR="00205BF8" w:rsidRDefault="00205BF8" w:rsidP="00205BF8">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205BF8">
        <w:rPr>
          <w:b/>
          <w:sz w:val="23"/>
          <w:szCs w:val="23"/>
          <w:lang w:eastAsia="ru-RU"/>
        </w:rPr>
        <w:t xml:space="preserve">сли кредиторская задолженность (обязательства перед кредиторами) списывается не по основаниям, указанным в подпунктах 21, 21.1, 21.3-21.5 пункта 1 статьи 251 </w:t>
      </w:r>
      <w:r>
        <w:rPr>
          <w:b/>
          <w:sz w:val="23"/>
          <w:szCs w:val="23"/>
          <w:lang w:eastAsia="ru-RU"/>
        </w:rPr>
        <w:t>НК РФ</w:t>
      </w:r>
      <w:r w:rsidRPr="00205BF8">
        <w:rPr>
          <w:b/>
          <w:sz w:val="23"/>
          <w:szCs w:val="23"/>
          <w:lang w:eastAsia="ru-RU"/>
        </w:rPr>
        <w:t>, то она подлежит отражению в составе внереализационных доходов налогоплательщика.</w:t>
      </w:r>
    </w:p>
    <w:p w14:paraId="31DFA517" w14:textId="521B4A38" w:rsidR="00205BF8" w:rsidRPr="00850F27" w:rsidRDefault="00205BF8" w:rsidP="00205BF8">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/11</w:t>
      </w:r>
      <w:r>
        <w:rPr>
          <w:bCs/>
          <w:i/>
          <w:iCs/>
          <w:sz w:val="23"/>
          <w:szCs w:val="23"/>
          <w:lang w:eastAsia="ru-RU"/>
        </w:rPr>
        <w:t>9080</w:t>
      </w:r>
    </w:p>
    <w:p w14:paraId="543E574C" w14:textId="12D7A8EB" w:rsidR="00205BF8" w:rsidRDefault="00205BF8" w:rsidP="00205BF8">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Pr="00205BF8">
        <w:rPr>
          <w:b/>
          <w:sz w:val="23"/>
          <w:szCs w:val="23"/>
          <w:lang w:eastAsia="ru-RU"/>
        </w:rPr>
        <w:t>асходы на приобретение неисключительных прав на программное обеспечение по лицензионному договору учитываются при определении налоговой базы по налогу на прибыль организаций равномерно в течение срока действия лицензионного договора.</w:t>
      </w:r>
    </w:p>
    <w:p w14:paraId="7677FEAF" w14:textId="1A25EFE5" w:rsidR="00205BF8" w:rsidRPr="00A45FC1" w:rsidRDefault="00205BF8" w:rsidP="00205BF8">
      <w:pPr>
        <w:pStyle w:val="a9"/>
        <w:shd w:val="clear" w:color="auto" w:fill="FFFFFF"/>
        <w:ind w:left="567"/>
        <w:contextualSpacing w:val="0"/>
        <w:jc w:val="both"/>
        <w:rPr>
          <w:b/>
          <w:sz w:val="23"/>
          <w:szCs w:val="23"/>
          <w:lang w:eastAsia="ru-RU"/>
        </w:rPr>
      </w:pPr>
      <w:proofErr w:type="gramStart"/>
      <w:r>
        <w:rPr>
          <w:b/>
          <w:sz w:val="23"/>
          <w:szCs w:val="23"/>
          <w:lang w:eastAsia="ru-RU"/>
        </w:rPr>
        <w:t>В</w:t>
      </w:r>
      <w:r w:rsidRPr="00205BF8">
        <w:rPr>
          <w:b/>
          <w:sz w:val="23"/>
          <w:szCs w:val="23"/>
          <w:lang w:eastAsia="ru-RU"/>
        </w:rPr>
        <w:t xml:space="preserve"> случае если расторжение лицензионного договора документально подтверждено и нет оснований полагать, что в российской юрисдикции такой лицензионный договор с иностранным контрагентом остается в силе, и при этом у лицензиара нет обязанности по возврату ранее полученных сумм, то неучтенные расходы лицензиата по приобретению неисключительной лицензии в случае досрочного прекращения такого лицензионного договора, по нашему мнению, учитываются в составе расходов для</w:t>
      </w:r>
      <w:proofErr w:type="gramEnd"/>
      <w:r w:rsidRPr="00205BF8">
        <w:rPr>
          <w:b/>
          <w:sz w:val="23"/>
          <w:szCs w:val="23"/>
          <w:lang w:eastAsia="ru-RU"/>
        </w:rPr>
        <w:t xml:space="preserve"> целей налогообложения прибыли единовременно на дату расторжения лицензионного договора при их соответствии требованиям статьи 252 </w:t>
      </w:r>
      <w:r>
        <w:rPr>
          <w:b/>
          <w:sz w:val="23"/>
          <w:szCs w:val="23"/>
          <w:lang w:eastAsia="ru-RU"/>
        </w:rPr>
        <w:t>НК РФ</w:t>
      </w:r>
      <w:r w:rsidRPr="00205BF8">
        <w:rPr>
          <w:b/>
          <w:sz w:val="23"/>
          <w:szCs w:val="23"/>
          <w:lang w:eastAsia="ru-RU"/>
        </w:rPr>
        <w:t>.</w:t>
      </w:r>
    </w:p>
    <w:p w14:paraId="76A7E70E" w14:textId="0CB8E94A" w:rsidR="00205BF8" w:rsidRPr="00850F27" w:rsidRDefault="00205BF8" w:rsidP="00205BF8">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/11</w:t>
      </w:r>
      <w:r>
        <w:rPr>
          <w:bCs/>
          <w:i/>
          <w:iCs/>
          <w:sz w:val="23"/>
          <w:szCs w:val="23"/>
          <w:lang w:eastAsia="ru-RU"/>
        </w:rPr>
        <w:t>9186</w:t>
      </w:r>
    </w:p>
    <w:p w14:paraId="5C69EA79" w14:textId="2B330F63" w:rsidR="00205BF8" w:rsidRDefault="00205BF8" w:rsidP="00B471E5">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205BF8">
        <w:rPr>
          <w:b/>
          <w:sz w:val="23"/>
          <w:szCs w:val="23"/>
          <w:lang w:eastAsia="ru-RU"/>
        </w:rPr>
        <w:t>ри определении вновь созданной организацией в результате реорганизации в форме преобразования суммы выручки от реализации, предусмотренной подпунктом 19</w:t>
      </w:r>
      <w:r w:rsidR="00B471E5">
        <w:rPr>
          <w:b/>
          <w:sz w:val="23"/>
          <w:szCs w:val="23"/>
          <w:lang w:eastAsia="ru-RU"/>
        </w:rPr>
        <w:t>.</w:t>
      </w:r>
      <w:r w:rsidRPr="00205BF8">
        <w:rPr>
          <w:b/>
          <w:sz w:val="23"/>
          <w:szCs w:val="23"/>
          <w:lang w:eastAsia="ru-RU"/>
        </w:rPr>
        <w:t xml:space="preserve"> 6 пункта 1 статьи 265 </w:t>
      </w:r>
      <w:r w:rsidR="00B471E5">
        <w:rPr>
          <w:b/>
          <w:sz w:val="23"/>
          <w:szCs w:val="23"/>
          <w:lang w:eastAsia="ru-RU"/>
        </w:rPr>
        <w:t>НК РФ</w:t>
      </w:r>
      <w:r w:rsidRPr="00205BF8">
        <w:rPr>
          <w:b/>
          <w:sz w:val="23"/>
          <w:szCs w:val="23"/>
          <w:lang w:eastAsia="ru-RU"/>
        </w:rPr>
        <w:t>, учитывается выручка, начиная со дня создания этой организации, то есть со дня ее государственной регистрации.</w:t>
      </w:r>
    </w:p>
    <w:p w14:paraId="66551B04" w14:textId="1CDEA861" w:rsidR="00205BF8" w:rsidRPr="00850F27" w:rsidRDefault="00205BF8" w:rsidP="00205BF8">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/11</w:t>
      </w:r>
      <w:r>
        <w:rPr>
          <w:bCs/>
          <w:i/>
          <w:iCs/>
          <w:sz w:val="23"/>
          <w:szCs w:val="23"/>
          <w:lang w:eastAsia="ru-RU"/>
        </w:rPr>
        <w:t>9385</w:t>
      </w:r>
    </w:p>
    <w:p w14:paraId="124C1884" w14:textId="7DB19ABB" w:rsidR="00B471E5" w:rsidRDefault="00B471E5" w:rsidP="00B471E5">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B471E5">
        <w:rPr>
          <w:b/>
          <w:sz w:val="23"/>
          <w:szCs w:val="23"/>
          <w:lang w:eastAsia="ru-RU"/>
        </w:rPr>
        <w:t>сли условиями действующего долгового обязательства, оформленного в соответствии с требованиями законодательства, не предусмотрено начисление дохода, то учитываемый для целей налогообложения прибыли расход у должника по такому долговому обязательству не возникает.</w:t>
      </w:r>
    </w:p>
    <w:p w14:paraId="0C553EAC" w14:textId="0CB19248" w:rsidR="00B471E5" w:rsidRPr="00850F27" w:rsidRDefault="00B471E5" w:rsidP="00B471E5">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12</w:t>
      </w:r>
      <w:r w:rsidRPr="00850F27">
        <w:rPr>
          <w:bCs/>
          <w:i/>
          <w:iCs/>
          <w:sz w:val="23"/>
          <w:szCs w:val="23"/>
          <w:lang w:eastAsia="ru-RU"/>
        </w:rPr>
        <w:t xml:space="preserve"> декабря 2023 г. N 03-03-06/</w:t>
      </w:r>
      <w:r>
        <w:rPr>
          <w:bCs/>
          <w:i/>
          <w:iCs/>
          <w:sz w:val="23"/>
          <w:szCs w:val="23"/>
          <w:lang w:eastAsia="ru-RU"/>
        </w:rPr>
        <w:t>2</w:t>
      </w:r>
      <w:r w:rsidRPr="00850F27">
        <w:rPr>
          <w:bCs/>
          <w:i/>
          <w:iCs/>
          <w:sz w:val="23"/>
          <w:szCs w:val="23"/>
          <w:lang w:eastAsia="ru-RU"/>
        </w:rPr>
        <w:t>/11</w:t>
      </w:r>
      <w:r>
        <w:rPr>
          <w:bCs/>
          <w:i/>
          <w:iCs/>
          <w:sz w:val="23"/>
          <w:szCs w:val="23"/>
          <w:lang w:eastAsia="ru-RU"/>
        </w:rPr>
        <w:t>9693</w:t>
      </w:r>
    </w:p>
    <w:p w14:paraId="44C8349A" w14:textId="575D5AD8" w:rsidR="00B471E5" w:rsidRDefault="00B471E5" w:rsidP="00B471E5">
      <w:pPr>
        <w:pStyle w:val="a9"/>
        <w:numPr>
          <w:ilvl w:val="0"/>
          <w:numId w:val="3"/>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В</w:t>
      </w:r>
      <w:r w:rsidRPr="00B471E5">
        <w:rPr>
          <w:b/>
          <w:sz w:val="23"/>
          <w:szCs w:val="23"/>
          <w:lang w:eastAsia="ru-RU"/>
        </w:rPr>
        <w:t xml:space="preserve"> случае если уменьшение уставного капитала осуществляется в силу предписаний закона, обязывающих общество осуществить такую меру, либо если добровольное уменьшение уставного капитала обществом осуществляется в случае, если величина уставного капитала стала больше стоимости чистых активов общества по окончании отчетного года, то суммы, оставшиеся в распоряжении организации, на которые произошло уменьшение уставного (складочного) капитала организации, не подлежат налогообложению налогом на прибыль</w:t>
      </w:r>
      <w:proofErr w:type="gramEnd"/>
      <w:r w:rsidRPr="00B471E5">
        <w:rPr>
          <w:b/>
          <w:sz w:val="23"/>
          <w:szCs w:val="23"/>
          <w:lang w:eastAsia="ru-RU"/>
        </w:rPr>
        <w:t xml:space="preserve"> организаций.</w:t>
      </w:r>
    </w:p>
    <w:p w14:paraId="33730462" w14:textId="3549A349" w:rsidR="00B471E5" w:rsidRDefault="00B471E5" w:rsidP="00B471E5">
      <w:pPr>
        <w:pStyle w:val="a9"/>
        <w:shd w:val="clear" w:color="auto" w:fill="FFFFFF"/>
        <w:ind w:left="567"/>
        <w:contextualSpacing w:val="0"/>
        <w:jc w:val="both"/>
        <w:rPr>
          <w:b/>
          <w:sz w:val="23"/>
          <w:szCs w:val="23"/>
          <w:lang w:eastAsia="ru-RU"/>
        </w:rPr>
      </w:pPr>
      <w:r>
        <w:rPr>
          <w:b/>
          <w:sz w:val="23"/>
          <w:szCs w:val="23"/>
          <w:lang w:eastAsia="ru-RU"/>
        </w:rPr>
        <w:t>Р</w:t>
      </w:r>
      <w:r w:rsidRPr="00B471E5">
        <w:rPr>
          <w:b/>
          <w:sz w:val="23"/>
          <w:szCs w:val="23"/>
          <w:lang w:eastAsia="ru-RU"/>
        </w:rPr>
        <w:t>езультат уменьшения уставного капитала, о котором идет речь в пункте 16 статьи 250 НК РФ, учитывается в том отчетном (налоговом) периоде, в котором произошло такое уменьшение.</w:t>
      </w:r>
    </w:p>
    <w:p w14:paraId="4F96D348" w14:textId="6A093FCA" w:rsidR="00B471E5" w:rsidRPr="00850F27" w:rsidRDefault="00B471E5" w:rsidP="00B471E5">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12</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w:t>
      </w:r>
      <w:r>
        <w:rPr>
          <w:bCs/>
          <w:i/>
          <w:iCs/>
          <w:sz w:val="23"/>
          <w:szCs w:val="23"/>
          <w:lang w:eastAsia="ru-RU"/>
        </w:rPr>
        <w:t>20190</w:t>
      </w:r>
    </w:p>
    <w:p w14:paraId="3ED50377" w14:textId="244EF410" w:rsidR="00A70FB4" w:rsidRDefault="00A70FB4" w:rsidP="00A70FB4">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A70FB4">
        <w:rPr>
          <w:b/>
          <w:sz w:val="23"/>
          <w:szCs w:val="23"/>
          <w:lang w:eastAsia="ru-RU"/>
        </w:rPr>
        <w:t>ри списании задолженности налогоплательщик может отнести ее к безнадежной задолженности по каждому из перечисленных в пункте 2 статьи 266 НК РФ оснований.</w:t>
      </w:r>
    </w:p>
    <w:p w14:paraId="0CF2D296" w14:textId="28AA88BF" w:rsidR="00A70FB4" w:rsidRDefault="00A70FB4" w:rsidP="00A70FB4">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w:t>
      </w:r>
      <w:r>
        <w:rPr>
          <w:bCs/>
          <w:i/>
          <w:iCs/>
          <w:sz w:val="23"/>
          <w:szCs w:val="23"/>
          <w:lang w:eastAsia="ru-RU"/>
        </w:rPr>
        <w:t>21329</w:t>
      </w:r>
    </w:p>
    <w:p w14:paraId="1C53269B" w14:textId="77777777" w:rsidR="00AF25DD" w:rsidRPr="00AF25DD" w:rsidRDefault="00AF25DD" w:rsidP="00AF25DD">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 xml:space="preserve">Пунктом 2 статьи 256 НК РФ </w:t>
      </w:r>
      <w:r w:rsidRPr="00AF25DD">
        <w:rPr>
          <w:b/>
          <w:sz w:val="23"/>
          <w:szCs w:val="23"/>
          <w:lang w:eastAsia="ru-RU"/>
        </w:rPr>
        <w:t xml:space="preserve"> установлено, что земля не подлежит амортизации.</w:t>
      </w:r>
    </w:p>
    <w:p w14:paraId="1FB4D73B" w14:textId="45DFBA0A" w:rsidR="009D02D4" w:rsidRPr="00850F27" w:rsidRDefault="009D02D4" w:rsidP="009D02D4">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w:t>
      </w:r>
      <w:r>
        <w:rPr>
          <w:bCs/>
          <w:i/>
          <w:iCs/>
          <w:sz w:val="23"/>
          <w:szCs w:val="23"/>
          <w:lang w:eastAsia="ru-RU"/>
        </w:rPr>
        <w:t>21534</w:t>
      </w:r>
    </w:p>
    <w:p w14:paraId="1B6269C3" w14:textId="57974084" w:rsidR="00A70FB4" w:rsidRDefault="009D02D4" w:rsidP="009D02D4">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9D02D4">
        <w:rPr>
          <w:b/>
          <w:sz w:val="23"/>
          <w:szCs w:val="23"/>
          <w:lang w:eastAsia="ru-RU"/>
        </w:rPr>
        <w:t xml:space="preserve"> случае наличия у одного объекта нескольких частей, сроки полезного использования которых в соответствии с Классификацией существенно отличаются, каждая такая часть в целях исчисления налога на прибыль учитывается как самостоятельный объект основных средств.</w:t>
      </w:r>
    </w:p>
    <w:p w14:paraId="29802A32" w14:textId="0C115756" w:rsidR="00A70FB4" w:rsidRPr="00850F27" w:rsidRDefault="00A70FB4" w:rsidP="00A70FB4">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w:t>
      </w:r>
      <w:r>
        <w:rPr>
          <w:bCs/>
          <w:i/>
          <w:iCs/>
          <w:sz w:val="23"/>
          <w:szCs w:val="23"/>
          <w:lang w:eastAsia="ru-RU"/>
        </w:rPr>
        <w:t>21550</w:t>
      </w:r>
    </w:p>
    <w:p w14:paraId="265270E0" w14:textId="19D3F80E" w:rsidR="009D02D4" w:rsidRPr="009D02D4" w:rsidRDefault="009D02D4" w:rsidP="009D02D4">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С</w:t>
      </w:r>
      <w:r w:rsidRPr="009D02D4">
        <w:rPr>
          <w:b/>
          <w:sz w:val="23"/>
          <w:szCs w:val="23"/>
          <w:lang w:eastAsia="ru-RU"/>
        </w:rPr>
        <w:t xml:space="preserve">огласно положениям подпункта 19.4 пункта 1 статьи 265 </w:t>
      </w:r>
      <w:r>
        <w:rPr>
          <w:b/>
          <w:sz w:val="23"/>
          <w:szCs w:val="23"/>
          <w:lang w:eastAsia="ru-RU"/>
        </w:rPr>
        <w:t>НК РФ</w:t>
      </w:r>
      <w:r w:rsidRPr="009D02D4">
        <w:rPr>
          <w:b/>
          <w:sz w:val="23"/>
          <w:szCs w:val="23"/>
          <w:lang w:eastAsia="ru-RU"/>
        </w:rPr>
        <w:t xml:space="preserve"> в целях налогообложения прибыли организаций к внереализационным расходам относятся расходы на создание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w:t>
      </w:r>
    </w:p>
    <w:p w14:paraId="5DCE71BC" w14:textId="14613683" w:rsidR="009D02D4" w:rsidRPr="009D02D4" w:rsidRDefault="009D02D4" w:rsidP="009D02D4">
      <w:pPr>
        <w:pStyle w:val="a9"/>
        <w:shd w:val="clear" w:color="auto" w:fill="FFFFFF"/>
        <w:ind w:left="567"/>
        <w:contextualSpacing w:val="0"/>
        <w:jc w:val="both"/>
        <w:rPr>
          <w:b/>
          <w:sz w:val="23"/>
          <w:szCs w:val="23"/>
          <w:lang w:eastAsia="ru-RU"/>
        </w:rPr>
      </w:pPr>
      <w:r w:rsidRPr="009D02D4">
        <w:rPr>
          <w:b/>
          <w:sz w:val="23"/>
          <w:szCs w:val="23"/>
          <w:lang w:eastAsia="ru-RU"/>
        </w:rPr>
        <w:t xml:space="preserve">При этом глава 25 "Налог на прибыль организаций" </w:t>
      </w:r>
      <w:r>
        <w:rPr>
          <w:b/>
          <w:sz w:val="23"/>
          <w:szCs w:val="23"/>
          <w:lang w:eastAsia="ru-RU"/>
        </w:rPr>
        <w:t>НК РФ</w:t>
      </w:r>
      <w:r w:rsidRPr="009D02D4">
        <w:rPr>
          <w:b/>
          <w:sz w:val="23"/>
          <w:szCs w:val="23"/>
          <w:lang w:eastAsia="ru-RU"/>
        </w:rPr>
        <w:t xml:space="preserve"> не содержит определения объектов вышеуказанных инфраструктур.</w:t>
      </w:r>
    </w:p>
    <w:p w14:paraId="522DE4FC" w14:textId="1D9DAAAE" w:rsidR="009D02D4" w:rsidRDefault="009D02D4" w:rsidP="009D02D4">
      <w:pPr>
        <w:pStyle w:val="a9"/>
        <w:shd w:val="clear" w:color="auto" w:fill="FFFFFF"/>
        <w:ind w:left="567"/>
        <w:contextualSpacing w:val="0"/>
        <w:jc w:val="both"/>
        <w:rPr>
          <w:b/>
          <w:sz w:val="23"/>
          <w:szCs w:val="23"/>
          <w:lang w:eastAsia="ru-RU"/>
        </w:rPr>
      </w:pPr>
      <w:r w:rsidRPr="009D02D4">
        <w:rPr>
          <w:b/>
          <w:sz w:val="23"/>
          <w:szCs w:val="23"/>
          <w:lang w:eastAsia="ru-RU"/>
        </w:rPr>
        <w:t xml:space="preserve">Согласно пункту 1 статьи 11 </w:t>
      </w:r>
      <w:r>
        <w:rPr>
          <w:b/>
          <w:sz w:val="23"/>
          <w:szCs w:val="23"/>
          <w:lang w:eastAsia="ru-RU"/>
        </w:rPr>
        <w:t>НК РФ</w:t>
      </w:r>
      <w:r w:rsidRPr="009D02D4">
        <w:rPr>
          <w:b/>
          <w:sz w:val="23"/>
          <w:szCs w:val="23"/>
          <w:lang w:eastAsia="ru-RU"/>
        </w:rPr>
        <w:t xml:space="preserve"> понятия и термины гражданского, семейного и других отраслей законодательства Российской Федерации, используемые в </w:t>
      </w:r>
      <w:r>
        <w:rPr>
          <w:b/>
          <w:sz w:val="23"/>
          <w:szCs w:val="23"/>
          <w:lang w:eastAsia="ru-RU"/>
        </w:rPr>
        <w:t>НК РФ</w:t>
      </w:r>
      <w:r w:rsidRPr="009D02D4">
        <w:rPr>
          <w:b/>
          <w:sz w:val="23"/>
          <w:szCs w:val="23"/>
          <w:lang w:eastAsia="ru-RU"/>
        </w:rPr>
        <w:t xml:space="preserve">, применяются в том значении, в каком они используются в этих отраслях законодательства, если иное не предусмотрено </w:t>
      </w:r>
      <w:r>
        <w:rPr>
          <w:b/>
          <w:sz w:val="23"/>
          <w:szCs w:val="23"/>
          <w:lang w:eastAsia="ru-RU"/>
        </w:rPr>
        <w:t>НК РФ</w:t>
      </w:r>
      <w:r w:rsidRPr="009D02D4">
        <w:rPr>
          <w:b/>
          <w:sz w:val="23"/>
          <w:szCs w:val="23"/>
          <w:lang w:eastAsia="ru-RU"/>
        </w:rPr>
        <w:t>.</w:t>
      </w:r>
    </w:p>
    <w:p w14:paraId="45B6834B" w14:textId="141154A0" w:rsidR="009D02D4" w:rsidRDefault="009D02D4" w:rsidP="009D02D4">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850F27">
        <w:rPr>
          <w:bCs/>
          <w:i/>
          <w:iCs/>
          <w:sz w:val="23"/>
          <w:szCs w:val="23"/>
          <w:lang w:eastAsia="ru-RU"/>
        </w:rPr>
        <w:t xml:space="preserve"> декабря 2023 г. N 03-03-06/</w:t>
      </w:r>
      <w:r>
        <w:rPr>
          <w:bCs/>
          <w:i/>
          <w:iCs/>
          <w:sz w:val="23"/>
          <w:szCs w:val="23"/>
          <w:lang w:eastAsia="ru-RU"/>
        </w:rPr>
        <w:t>1</w:t>
      </w:r>
      <w:r w:rsidRPr="00850F27">
        <w:rPr>
          <w:bCs/>
          <w:i/>
          <w:iCs/>
          <w:sz w:val="23"/>
          <w:szCs w:val="23"/>
          <w:lang w:eastAsia="ru-RU"/>
        </w:rPr>
        <w:t>/1</w:t>
      </w:r>
      <w:r>
        <w:rPr>
          <w:bCs/>
          <w:i/>
          <w:iCs/>
          <w:sz w:val="23"/>
          <w:szCs w:val="23"/>
          <w:lang w:eastAsia="ru-RU"/>
        </w:rPr>
        <w:t>21567</w:t>
      </w:r>
    </w:p>
    <w:p w14:paraId="025F7ABC" w14:textId="77777777" w:rsidR="009E6CED" w:rsidRPr="009E6CED" w:rsidRDefault="009E6CED" w:rsidP="009E6CED">
      <w:pPr>
        <w:pStyle w:val="a9"/>
        <w:numPr>
          <w:ilvl w:val="0"/>
          <w:numId w:val="3"/>
        </w:numPr>
        <w:shd w:val="clear" w:color="auto" w:fill="FFFFFF"/>
        <w:spacing w:before="120"/>
        <w:ind w:left="567" w:hanging="567"/>
        <w:contextualSpacing w:val="0"/>
        <w:jc w:val="both"/>
        <w:rPr>
          <w:b/>
          <w:sz w:val="23"/>
          <w:szCs w:val="23"/>
          <w:lang w:eastAsia="ru-RU"/>
        </w:rPr>
      </w:pPr>
      <w:r w:rsidRPr="009E6CED">
        <w:rPr>
          <w:b/>
          <w:sz w:val="23"/>
          <w:szCs w:val="23"/>
          <w:lang w:eastAsia="ru-RU"/>
        </w:rPr>
        <w:t>Налогоплательщик вправе распорядиться суммой, формирующей положительное сальдо его единого налогового счета (ЕНС), в частности, путем зачета в счет исполнения предстоящей обязанности по уплате конкретного налога. Соответствующее электронное заявление подается в налоговый орган по месту учета по ТКС или через личный кабинет.</w:t>
      </w:r>
    </w:p>
    <w:p w14:paraId="68B09B6A" w14:textId="77777777" w:rsidR="009E6CED" w:rsidRPr="009E6CED" w:rsidRDefault="009E6CED" w:rsidP="009E6CED">
      <w:pPr>
        <w:pStyle w:val="a9"/>
        <w:shd w:val="clear" w:color="auto" w:fill="FFFFFF"/>
        <w:ind w:left="567"/>
        <w:contextualSpacing w:val="0"/>
        <w:jc w:val="both"/>
        <w:rPr>
          <w:b/>
          <w:sz w:val="23"/>
          <w:szCs w:val="23"/>
          <w:lang w:eastAsia="ru-RU"/>
        </w:rPr>
      </w:pPr>
      <w:r w:rsidRPr="009E6CED">
        <w:rPr>
          <w:b/>
          <w:sz w:val="23"/>
          <w:szCs w:val="23"/>
          <w:lang w:eastAsia="ru-RU"/>
        </w:rPr>
        <w:t>При наступлении указанного в заявлении срока уплаты, деньги будут учтены в счет уплаты конкретного налога. В случае возникновения отрицательного сальдо ЕНС (до срока уплаты по заявлению) деньги зачтут в образовавшуюся задолженность. Если будет подано заявление об отмене зачета, то деньги зачислят на ЕНС в качестве единого налогового платежа (ЕНП).</w:t>
      </w:r>
    </w:p>
    <w:p w14:paraId="62976C8B" w14:textId="1618BBF3" w:rsidR="009E6CED" w:rsidRDefault="009E6CED" w:rsidP="009E6CED">
      <w:pPr>
        <w:pStyle w:val="a9"/>
        <w:shd w:val="clear" w:color="auto" w:fill="FFFFFF"/>
        <w:ind w:left="567"/>
        <w:contextualSpacing w:val="0"/>
        <w:jc w:val="both"/>
        <w:rPr>
          <w:b/>
          <w:sz w:val="23"/>
          <w:szCs w:val="23"/>
          <w:lang w:eastAsia="ru-RU"/>
        </w:rPr>
      </w:pPr>
      <w:r w:rsidRPr="009E6CED">
        <w:rPr>
          <w:b/>
          <w:sz w:val="23"/>
          <w:szCs w:val="23"/>
          <w:lang w:eastAsia="ru-RU"/>
        </w:rPr>
        <w:t>В случае, когда сумма зачета превышает сумму начислений, остаток средств отражается в отдельной карточке налоговых обязанностей и не учитывается в качестве ЕНП. Такой же механизм действует в случае отсутствия в карточке начислений по сроку уплаты, указанному в заявлении о зачете.</w:t>
      </w:r>
    </w:p>
    <w:p w14:paraId="69865C7F" w14:textId="4DD7B9B7" w:rsidR="009E6CED" w:rsidRDefault="009E6CED" w:rsidP="009D02D4">
      <w:pPr>
        <w:pStyle w:val="a9"/>
        <w:shd w:val="clear" w:color="auto" w:fill="FFFFFF"/>
        <w:spacing w:before="120" w:after="120"/>
        <w:ind w:left="567"/>
        <w:contextualSpacing w:val="0"/>
        <w:jc w:val="both"/>
        <w:rPr>
          <w:bCs/>
          <w:i/>
          <w:iCs/>
          <w:sz w:val="23"/>
          <w:szCs w:val="23"/>
          <w:lang w:eastAsia="ru-RU"/>
        </w:rPr>
      </w:pPr>
      <w:r w:rsidRPr="009E6CED">
        <w:rPr>
          <w:bCs/>
          <w:i/>
          <w:iCs/>
          <w:sz w:val="23"/>
          <w:szCs w:val="23"/>
          <w:lang w:eastAsia="ru-RU"/>
        </w:rPr>
        <w:t>Письмо Федеральной налоговой службы от 15 декабря 2023 г. N СД-4-8/15744 "О порядке проведения зачетов в счет исполнения предстоящей обязанности по уплате налога на прибыль организаций, зачисляемого в бюджеты субъектов РФ"</w:t>
      </w:r>
    </w:p>
    <w:p w14:paraId="56F683FA" w14:textId="529931AF" w:rsidR="0064500C" w:rsidRDefault="0064500C" w:rsidP="0064500C">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64500C">
        <w:rPr>
          <w:b/>
          <w:sz w:val="23"/>
          <w:szCs w:val="23"/>
          <w:lang w:eastAsia="ru-RU"/>
        </w:rPr>
        <w:t xml:space="preserve">сли объект общественного питания относится к </w:t>
      </w:r>
      <w:r>
        <w:rPr>
          <w:b/>
          <w:sz w:val="23"/>
          <w:szCs w:val="23"/>
          <w:lang w:eastAsia="ru-RU"/>
        </w:rPr>
        <w:t>обслуживающим производствам и хозяйствам</w:t>
      </w:r>
      <w:r w:rsidRPr="0064500C">
        <w:rPr>
          <w:b/>
          <w:sz w:val="23"/>
          <w:szCs w:val="23"/>
          <w:lang w:eastAsia="ru-RU"/>
        </w:rPr>
        <w:t>, то налоговая база по деятельности этого подразделения определяется в соответствии со статьей 275.1 НК РФ.</w:t>
      </w:r>
    </w:p>
    <w:p w14:paraId="4A31E7CF" w14:textId="22FA24A7" w:rsidR="0064500C" w:rsidRDefault="0064500C" w:rsidP="0064500C">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850F27">
        <w:rPr>
          <w:bCs/>
          <w:i/>
          <w:iCs/>
          <w:sz w:val="23"/>
          <w:szCs w:val="23"/>
          <w:lang w:eastAsia="ru-RU"/>
        </w:rPr>
        <w:t xml:space="preserve"> декабря 2023 г. N 03-03-0</w:t>
      </w:r>
      <w:r>
        <w:rPr>
          <w:bCs/>
          <w:i/>
          <w:iCs/>
          <w:sz w:val="23"/>
          <w:szCs w:val="23"/>
          <w:lang w:eastAsia="ru-RU"/>
        </w:rPr>
        <w:t>6</w:t>
      </w:r>
      <w:r w:rsidRPr="00850F27">
        <w:rPr>
          <w:bCs/>
          <w:i/>
          <w:iCs/>
          <w:sz w:val="23"/>
          <w:szCs w:val="23"/>
          <w:lang w:eastAsia="ru-RU"/>
        </w:rPr>
        <w:t>/</w:t>
      </w:r>
      <w:r>
        <w:rPr>
          <w:bCs/>
          <w:i/>
          <w:iCs/>
          <w:sz w:val="23"/>
          <w:szCs w:val="23"/>
          <w:lang w:eastAsia="ru-RU"/>
        </w:rPr>
        <w:t>1/</w:t>
      </w:r>
      <w:r w:rsidRPr="00850F27">
        <w:rPr>
          <w:bCs/>
          <w:i/>
          <w:iCs/>
          <w:sz w:val="23"/>
          <w:szCs w:val="23"/>
          <w:lang w:eastAsia="ru-RU"/>
        </w:rPr>
        <w:t>1</w:t>
      </w:r>
      <w:r>
        <w:rPr>
          <w:bCs/>
          <w:i/>
          <w:iCs/>
          <w:sz w:val="23"/>
          <w:szCs w:val="23"/>
          <w:lang w:eastAsia="ru-RU"/>
        </w:rPr>
        <w:t>22149</w:t>
      </w:r>
    </w:p>
    <w:p w14:paraId="29E8327C" w14:textId="16EAD2F4" w:rsidR="00EA32E2" w:rsidRDefault="00EA32E2" w:rsidP="0064500C">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EA32E2">
        <w:rPr>
          <w:b/>
          <w:sz w:val="23"/>
          <w:szCs w:val="23"/>
          <w:lang w:eastAsia="ru-RU"/>
        </w:rPr>
        <w:t xml:space="preserve"> целях налогообложения прибыли организаций в составе расходов на оплату труда налогоплательщик-работодатель вправе учитывать расходы на возмещение затрат работников по уплате процентов по займам (кредитам) на приобретение и (или) строительство жилого помещения. Указанные расходы признаются в размере, не превышающем 3 процентов суммы расходов на оплату труда (пункт 24.1 статьи 255 НК РФ).</w:t>
      </w:r>
    </w:p>
    <w:p w14:paraId="04A9F6D2" w14:textId="49ABAB90" w:rsidR="00EA32E2" w:rsidRPr="00EA32E2" w:rsidRDefault="00EA32E2" w:rsidP="0064500C">
      <w:pPr>
        <w:pStyle w:val="a9"/>
        <w:shd w:val="clear" w:color="auto" w:fill="FFFFFF"/>
        <w:ind w:left="567"/>
        <w:contextualSpacing w:val="0"/>
        <w:jc w:val="both"/>
        <w:rPr>
          <w:b/>
          <w:sz w:val="23"/>
          <w:szCs w:val="23"/>
          <w:lang w:eastAsia="ru-RU"/>
        </w:rPr>
      </w:pPr>
      <w:r w:rsidRPr="00EA32E2">
        <w:rPr>
          <w:b/>
          <w:sz w:val="23"/>
          <w:szCs w:val="23"/>
          <w:lang w:eastAsia="ru-RU"/>
        </w:rPr>
        <w:t>Вместе с тем нормы пункта 24.1 статьи 255 НК РФ не подлежат применению в случае, если работодатель уплачивает за работника проценты по кредиту (займу) на приобретение и (или) строительство жилого помещения.</w:t>
      </w:r>
    </w:p>
    <w:p w14:paraId="54FF4B08" w14:textId="7F82B5E6" w:rsidR="00EA32E2" w:rsidRDefault="0064500C" w:rsidP="0064500C">
      <w:pPr>
        <w:pStyle w:val="a9"/>
        <w:shd w:val="clear" w:color="auto" w:fill="FFFFFF"/>
        <w:ind w:left="567"/>
        <w:contextualSpacing w:val="0"/>
        <w:jc w:val="both"/>
        <w:rPr>
          <w:b/>
          <w:sz w:val="23"/>
          <w:szCs w:val="23"/>
          <w:lang w:eastAsia="ru-RU"/>
        </w:rPr>
      </w:pPr>
      <w:r>
        <w:rPr>
          <w:b/>
          <w:sz w:val="23"/>
          <w:szCs w:val="23"/>
          <w:lang w:eastAsia="ru-RU"/>
        </w:rPr>
        <w:t>В</w:t>
      </w:r>
      <w:r w:rsidR="00EA32E2" w:rsidRPr="00EA32E2">
        <w:rPr>
          <w:b/>
          <w:sz w:val="23"/>
          <w:szCs w:val="23"/>
          <w:lang w:eastAsia="ru-RU"/>
        </w:rPr>
        <w:t xml:space="preserve"> случае заключения работником договора займа (кредита), целью которого является погашение полученного ипотечного кредита, то есть целевым назначением такого займа (кредита) фактически является не приобретение и (или) строительство жилого помещения, а погашение ранее возникших обязательств, основания для применения работодателем пункта 24.1 статьи 255 НК РФ отсутствуют.</w:t>
      </w:r>
    </w:p>
    <w:p w14:paraId="60EE5FF9" w14:textId="129C1940" w:rsidR="00EA32E2" w:rsidRDefault="00EA32E2" w:rsidP="00EA32E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850F27">
        <w:rPr>
          <w:bCs/>
          <w:i/>
          <w:iCs/>
          <w:sz w:val="23"/>
          <w:szCs w:val="23"/>
          <w:lang w:eastAsia="ru-RU"/>
        </w:rPr>
        <w:t xml:space="preserve"> декабря 2023 г. N 03-03-0</w:t>
      </w:r>
      <w:r>
        <w:rPr>
          <w:bCs/>
          <w:i/>
          <w:iCs/>
          <w:sz w:val="23"/>
          <w:szCs w:val="23"/>
          <w:lang w:eastAsia="ru-RU"/>
        </w:rPr>
        <w:t>6</w:t>
      </w:r>
      <w:r w:rsidRPr="00850F27">
        <w:rPr>
          <w:bCs/>
          <w:i/>
          <w:iCs/>
          <w:sz w:val="23"/>
          <w:szCs w:val="23"/>
          <w:lang w:eastAsia="ru-RU"/>
        </w:rPr>
        <w:t>/</w:t>
      </w:r>
      <w:r>
        <w:rPr>
          <w:bCs/>
          <w:i/>
          <w:iCs/>
          <w:sz w:val="23"/>
          <w:szCs w:val="23"/>
          <w:lang w:eastAsia="ru-RU"/>
        </w:rPr>
        <w:t>1/</w:t>
      </w:r>
      <w:r w:rsidRPr="00850F27">
        <w:rPr>
          <w:bCs/>
          <w:i/>
          <w:iCs/>
          <w:sz w:val="23"/>
          <w:szCs w:val="23"/>
          <w:lang w:eastAsia="ru-RU"/>
        </w:rPr>
        <w:t>1</w:t>
      </w:r>
      <w:r>
        <w:rPr>
          <w:bCs/>
          <w:i/>
          <w:iCs/>
          <w:sz w:val="23"/>
          <w:szCs w:val="23"/>
          <w:lang w:eastAsia="ru-RU"/>
        </w:rPr>
        <w:t>22161</w:t>
      </w:r>
    </w:p>
    <w:p w14:paraId="4C9A630C" w14:textId="77777777" w:rsidR="00EA32E2" w:rsidRDefault="00EA32E2" w:rsidP="00EA32E2">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EA32E2">
        <w:rPr>
          <w:b/>
          <w:sz w:val="23"/>
          <w:szCs w:val="23"/>
          <w:lang w:eastAsia="ru-RU"/>
        </w:rPr>
        <w:t xml:space="preserve">сли некоммерческая организация не включена в реестр СОНКО, то расходы в виде безвозмездной передачи имущества (включая денежные средства) такой организации не могут быть учтены в составе внереализационных расходов на основании абзаца второго подпункта 19.6 пункта 1 статьи 265 </w:t>
      </w:r>
      <w:r>
        <w:rPr>
          <w:b/>
          <w:sz w:val="23"/>
          <w:szCs w:val="23"/>
          <w:lang w:eastAsia="ru-RU"/>
        </w:rPr>
        <w:t>НК РФ</w:t>
      </w:r>
      <w:r w:rsidRPr="00EA32E2">
        <w:rPr>
          <w:b/>
          <w:sz w:val="23"/>
          <w:szCs w:val="23"/>
          <w:lang w:eastAsia="ru-RU"/>
        </w:rPr>
        <w:t xml:space="preserve"> при формировании налоговой базы по налогу на прибыль организаций.</w:t>
      </w:r>
    </w:p>
    <w:p w14:paraId="59D69016" w14:textId="3B3E6946" w:rsidR="00EA32E2" w:rsidRDefault="00EA32E2" w:rsidP="00EA32E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850F27">
        <w:rPr>
          <w:bCs/>
          <w:i/>
          <w:iCs/>
          <w:sz w:val="23"/>
          <w:szCs w:val="23"/>
          <w:lang w:eastAsia="ru-RU"/>
        </w:rPr>
        <w:t xml:space="preserve"> декабря 2023 г. N 03-03-0</w:t>
      </w:r>
      <w:r>
        <w:rPr>
          <w:bCs/>
          <w:i/>
          <w:iCs/>
          <w:sz w:val="23"/>
          <w:szCs w:val="23"/>
          <w:lang w:eastAsia="ru-RU"/>
        </w:rPr>
        <w:t>6</w:t>
      </w:r>
      <w:r w:rsidRPr="00850F27">
        <w:rPr>
          <w:bCs/>
          <w:i/>
          <w:iCs/>
          <w:sz w:val="23"/>
          <w:szCs w:val="23"/>
          <w:lang w:eastAsia="ru-RU"/>
        </w:rPr>
        <w:t>/</w:t>
      </w:r>
      <w:r>
        <w:rPr>
          <w:bCs/>
          <w:i/>
          <w:iCs/>
          <w:sz w:val="23"/>
          <w:szCs w:val="23"/>
          <w:lang w:eastAsia="ru-RU"/>
        </w:rPr>
        <w:t>3/</w:t>
      </w:r>
      <w:r w:rsidRPr="00850F27">
        <w:rPr>
          <w:bCs/>
          <w:i/>
          <w:iCs/>
          <w:sz w:val="23"/>
          <w:szCs w:val="23"/>
          <w:lang w:eastAsia="ru-RU"/>
        </w:rPr>
        <w:t>1</w:t>
      </w:r>
      <w:r>
        <w:rPr>
          <w:bCs/>
          <w:i/>
          <w:iCs/>
          <w:sz w:val="23"/>
          <w:szCs w:val="23"/>
          <w:lang w:eastAsia="ru-RU"/>
        </w:rPr>
        <w:t>22172</w:t>
      </w:r>
    </w:p>
    <w:p w14:paraId="74C0D806" w14:textId="7751F19E" w:rsidR="00EA32E2" w:rsidRDefault="00EA32E2" w:rsidP="00EA32E2">
      <w:pPr>
        <w:pStyle w:val="a9"/>
        <w:numPr>
          <w:ilvl w:val="0"/>
          <w:numId w:val="3"/>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В</w:t>
      </w:r>
      <w:r w:rsidRPr="00EA32E2">
        <w:rPr>
          <w:b/>
          <w:sz w:val="23"/>
          <w:szCs w:val="23"/>
          <w:lang w:eastAsia="ru-RU"/>
        </w:rPr>
        <w:t xml:space="preserve"> соответствии с пунктом 11 статьи 250 и подпунктом 5 пункта 1 статьи 265 НК РФ положительной (отрицательной) курсовой разницей в целях главы 25 НК РФ признается курсовая разница, возникающая при </w:t>
      </w:r>
      <w:proofErr w:type="spellStart"/>
      <w:r w:rsidRPr="00EA32E2">
        <w:rPr>
          <w:b/>
          <w:sz w:val="23"/>
          <w:szCs w:val="23"/>
          <w:lang w:eastAsia="ru-RU"/>
        </w:rPr>
        <w:t>дооценке</w:t>
      </w:r>
      <w:proofErr w:type="spellEnd"/>
      <w:r w:rsidRPr="00EA32E2">
        <w:rPr>
          <w:b/>
          <w:sz w:val="23"/>
          <w:szCs w:val="23"/>
          <w:lang w:eastAsia="ru-RU"/>
        </w:rPr>
        <w:t xml:space="preserve"> (уценке) имущества в виде валютных ценностей (за исключением ценных бумаг, номинированных в иностранной валюте) и требований, стоимость которых выражена в иностранной валюте, или при уценке (</w:t>
      </w:r>
      <w:proofErr w:type="spellStart"/>
      <w:r w:rsidRPr="00EA32E2">
        <w:rPr>
          <w:b/>
          <w:sz w:val="23"/>
          <w:szCs w:val="23"/>
          <w:lang w:eastAsia="ru-RU"/>
        </w:rPr>
        <w:t>дооценке</w:t>
      </w:r>
      <w:proofErr w:type="spellEnd"/>
      <w:r w:rsidRPr="00EA32E2">
        <w:rPr>
          <w:b/>
          <w:sz w:val="23"/>
          <w:szCs w:val="23"/>
          <w:lang w:eastAsia="ru-RU"/>
        </w:rPr>
        <w:t>) обязательств, стоимость</w:t>
      </w:r>
      <w:proofErr w:type="gramEnd"/>
      <w:r w:rsidRPr="00EA32E2">
        <w:rPr>
          <w:b/>
          <w:sz w:val="23"/>
          <w:szCs w:val="23"/>
          <w:lang w:eastAsia="ru-RU"/>
        </w:rPr>
        <w:t xml:space="preserve"> </w:t>
      </w:r>
      <w:proofErr w:type="gramStart"/>
      <w:r w:rsidRPr="00EA32E2">
        <w:rPr>
          <w:b/>
          <w:sz w:val="23"/>
          <w:szCs w:val="23"/>
          <w:lang w:eastAsia="ru-RU"/>
        </w:rPr>
        <w:t>которых</w:t>
      </w:r>
      <w:proofErr w:type="gramEnd"/>
      <w:r w:rsidRPr="00EA32E2">
        <w:rPr>
          <w:b/>
          <w:sz w:val="23"/>
          <w:szCs w:val="23"/>
          <w:lang w:eastAsia="ru-RU"/>
        </w:rPr>
        <w:t xml:space="preserve"> выражена в иностранной валюте.</w:t>
      </w:r>
    </w:p>
    <w:p w14:paraId="252C53D2" w14:textId="193B6B99" w:rsidR="00EA32E2" w:rsidRPr="00850F27" w:rsidRDefault="00EA32E2" w:rsidP="00EA32E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850F27">
        <w:rPr>
          <w:bCs/>
          <w:i/>
          <w:iCs/>
          <w:sz w:val="23"/>
          <w:szCs w:val="23"/>
          <w:lang w:eastAsia="ru-RU"/>
        </w:rPr>
        <w:t xml:space="preserve"> декабря 2023 г. N 03-03-0</w:t>
      </w:r>
      <w:r>
        <w:rPr>
          <w:bCs/>
          <w:i/>
          <w:iCs/>
          <w:sz w:val="23"/>
          <w:szCs w:val="23"/>
          <w:lang w:eastAsia="ru-RU"/>
        </w:rPr>
        <w:t>6</w:t>
      </w:r>
      <w:r w:rsidRPr="00850F27">
        <w:rPr>
          <w:bCs/>
          <w:i/>
          <w:iCs/>
          <w:sz w:val="23"/>
          <w:szCs w:val="23"/>
          <w:lang w:eastAsia="ru-RU"/>
        </w:rPr>
        <w:t>/</w:t>
      </w:r>
      <w:r>
        <w:rPr>
          <w:bCs/>
          <w:i/>
          <w:iCs/>
          <w:sz w:val="23"/>
          <w:szCs w:val="23"/>
          <w:lang w:eastAsia="ru-RU"/>
        </w:rPr>
        <w:t>1/</w:t>
      </w:r>
      <w:r w:rsidRPr="00850F27">
        <w:rPr>
          <w:bCs/>
          <w:i/>
          <w:iCs/>
          <w:sz w:val="23"/>
          <w:szCs w:val="23"/>
          <w:lang w:eastAsia="ru-RU"/>
        </w:rPr>
        <w:t>1</w:t>
      </w:r>
      <w:r>
        <w:rPr>
          <w:bCs/>
          <w:i/>
          <w:iCs/>
          <w:sz w:val="23"/>
          <w:szCs w:val="23"/>
          <w:lang w:eastAsia="ru-RU"/>
        </w:rPr>
        <w:t>22176</w:t>
      </w:r>
    </w:p>
    <w:p w14:paraId="4CDDD553" w14:textId="14C92FB9" w:rsidR="00EA32E2" w:rsidRDefault="00EA32E2" w:rsidP="00EA32E2">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Н</w:t>
      </w:r>
      <w:r w:rsidRPr="00EA32E2">
        <w:rPr>
          <w:b/>
          <w:sz w:val="23"/>
          <w:szCs w:val="23"/>
          <w:lang w:eastAsia="ru-RU"/>
        </w:rPr>
        <w:t xml:space="preserve">алогоплательщик вправе применять коэффициент 1,5 к расходам, формирующим первоначальную стоимость высокотехнологичного оборудования, которое введено в эксплуатацию </w:t>
      </w:r>
      <w:proofErr w:type="gramStart"/>
      <w:r w:rsidRPr="00EA32E2">
        <w:rPr>
          <w:b/>
          <w:sz w:val="23"/>
          <w:szCs w:val="23"/>
          <w:lang w:eastAsia="ru-RU"/>
        </w:rPr>
        <w:t>начиная с 21.07.2023 и содержится в вышеуказанном</w:t>
      </w:r>
      <w:proofErr w:type="gramEnd"/>
      <w:r w:rsidRPr="00EA32E2">
        <w:rPr>
          <w:b/>
          <w:sz w:val="23"/>
          <w:szCs w:val="23"/>
          <w:lang w:eastAsia="ru-RU"/>
        </w:rPr>
        <w:t xml:space="preserve"> перечне, при условии, что учетной политикой для целей налогообложения на соответствующий год предусмотрено применение такого коэффициента.</w:t>
      </w:r>
    </w:p>
    <w:p w14:paraId="754DB4BB" w14:textId="46DC7BC0" w:rsidR="00EA32E2" w:rsidRDefault="00EA32E2" w:rsidP="00EA32E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850F27">
        <w:rPr>
          <w:bCs/>
          <w:i/>
          <w:iCs/>
          <w:sz w:val="23"/>
          <w:szCs w:val="23"/>
          <w:lang w:eastAsia="ru-RU"/>
        </w:rPr>
        <w:t xml:space="preserve"> декабря 2023 г. N 03-03-0</w:t>
      </w:r>
      <w:r>
        <w:rPr>
          <w:bCs/>
          <w:i/>
          <w:iCs/>
          <w:sz w:val="23"/>
          <w:szCs w:val="23"/>
          <w:lang w:eastAsia="ru-RU"/>
        </w:rPr>
        <w:t>5</w:t>
      </w:r>
      <w:r w:rsidRPr="00850F27">
        <w:rPr>
          <w:bCs/>
          <w:i/>
          <w:iCs/>
          <w:sz w:val="23"/>
          <w:szCs w:val="23"/>
          <w:lang w:eastAsia="ru-RU"/>
        </w:rPr>
        <w:t>/1</w:t>
      </w:r>
      <w:r>
        <w:rPr>
          <w:bCs/>
          <w:i/>
          <w:iCs/>
          <w:sz w:val="23"/>
          <w:szCs w:val="23"/>
          <w:lang w:eastAsia="ru-RU"/>
        </w:rPr>
        <w:t>22631</w:t>
      </w:r>
    </w:p>
    <w:p w14:paraId="228AADC3" w14:textId="695BF169" w:rsidR="00EA32E2" w:rsidRDefault="00EA32E2" w:rsidP="00EA32E2">
      <w:pPr>
        <w:pStyle w:val="a9"/>
        <w:numPr>
          <w:ilvl w:val="0"/>
          <w:numId w:val="3"/>
        </w:numPr>
        <w:shd w:val="clear" w:color="auto" w:fill="FFFFFF"/>
        <w:spacing w:before="120"/>
        <w:ind w:left="567" w:hanging="567"/>
        <w:contextualSpacing w:val="0"/>
        <w:jc w:val="both"/>
        <w:rPr>
          <w:b/>
          <w:sz w:val="23"/>
          <w:szCs w:val="23"/>
          <w:lang w:eastAsia="ru-RU"/>
        </w:rPr>
      </w:pPr>
      <w:bookmarkStart w:id="91" w:name="_Hlk158577906"/>
      <w:r>
        <w:rPr>
          <w:b/>
          <w:sz w:val="23"/>
          <w:szCs w:val="23"/>
          <w:lang w:eastAsia="ru-RU"/>
        </w:rPr>
        <w:t>Е</w:t>
      </w:r>
      <w:r w:rsidRPr="00EA32E2">
        <w:rPr>
          <w:b/>
          <w:sz w:val="23"/>
          <w:szCs w:val="23"/>
          <w:lang w:eastAsia="ru-RU"/>
        </w:rPr>
        <w:t xml:space="preserve">сли некоммерческая организация не включена в реестр СОНКО, то расходы в виде безвозмездной передачи имущества (включая денежные средства) такой организации не могут быть учтены в составе внереализационных расходов на основании абзаца второго подпункта 19.6 пункта 1 статьи 265 </w:t>
      </w:r>
      <w:r>
        <w:rPr>
          <w:b/>
          <w:sz w:val="23"/>
          <w:szCs w:val="23"/>
          <w:lang w:eastAsia="ru-RU"/>
        </w:rPr>
        <w:t>НК РФ</w:t>
      </w:r>
      <w:r w:rsidRPr="00EA32E2">
        <w:rPr>
          <w:b/>
          <w:sz w:val="23"/>
          <w:szCs w:val="23"/>
          <w:lang w:eastAsia="ru-RU"/>
        </w:rPr>
        <w:t xml:space="preserve"> при формировании налоговой базы по налогу на прибыль организаций.</w:t>
      </w:r>
    </w:p>
    <w:p w14:paraId="3D38CB4F" w14:textId="03824BBE" w:rsidR="00EA32E2" w:rsidRPr="00850F27" w:rsidRDefault="00EA32E2" w:rsidP="00EA32E2">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850F27">
        <w:rPr>
          <w:bCs/>
          <w:i/>
          <w:iCs/>
          <w:sz w:val="23"/>
          <w:szCs w:val="23"/>
          <w:lang w:eastAsia="ru-RU"/>
        </w:rPr>
        <w:t xml:space="preserve"> декабря 2023 г. N 03-03-0</w:t>
      </w:r>
      <w:r>
        <w:rPr>
          <w:bCs/>
          <w:i/>
          <w:iCs/>
          <w:sz w:val="23"/>
          <w:szCs w:val="23"/>
          <w:lang w:eastAsia="ru-RU"/>
        </w:rPr>
        <w:t>6</w:t>
      </w:r>
      <w:r w:rsidRPr="00850F27">
        <w:rPr>
          <w:bCs/>
          <w:i/>
          <w:iCs/>
          <w:sz w:val="23"/>
          <w:szCs w:val="23"/>
          <w:lang w:eastAsia="ru-RU"/>
        </w:rPr>
        <w:t>/</w:t>
      </w:r>
      <w:r>
        <w:rPr>
          <w:bCs/>
          <w:i/>
          <w:iCs/>
          <w:sz w:val="23"/>
          <w:szCs w:val="23"/>
          <w:lang w:eastAsia="ru-RU"/>
        </w:rPr>
        <w:t>3/</w:t>
      </w:r>
      <w:r w:rsidRPr="00850F27">
        <w:rPr>
          <w:bCs/>
          <w:i/>
          <w:iCs/>
          <w:sz w:val="23"/>
          <w:szCs w:val="23"/>
          <w:lang w:eastAsia="ru-RU"/>
        </w:rPr>
        <w:t>1</w:t>
      </w:r>
      <w:r>
        <w:rPr>
          <w:bCs/>
          <w:i/>
          <w:iCs/>
          <w:sz w:val="23"/>
          <w:szCs w:val="23"/>
          <w:lang w:eastAsia="ru-RU"/>
        </w:rPr>
        <w:t>22172</w:t>
      </w:r>
    </w:p>
    <w:bookmarkEnd w:id="91"/>
    <w:p w14:paraId="12FEE8C6" w14:textId="252C63FB" w:rsidR="0064500C" w:rsidRPr="0064500C" w:rsidRDefault="0064500C" w:rsidP="00324771">
      <w:pPr>
        <w:pStyle w:val="a9"/>
        <w:numPr>
          <w:ilvl w:val="0"/>
          <w:numId w:val="3"/>
        </w:numPr>
        <w:shd w:val="clear" w:color="auto" w:fill="FFFFFF"/>
        <w:spacing w:before="120"/>
        <w:ind w:left="567" w:hanging="567"/>
        <w:contextualSpacing w:val="0"/>
        <w:jc w:val="both"/>
        <w:rPr>
          <w:b/>
          <w:sz w:val="23"/>
          <w:szCs w:val="23"/>
          <w:lang w:eastAsia="ru-RU"/>
        </w:rPr>
      </w:pPr>
      <w:r w:rsidRPr="0064500C">
        <w:rPr>
          <w:b/>
          <w:sz w:val="23"/>
          <w:szCs w:val="23"/>
          <w:lang w:eastAsia="ru-RU"/>
        </w:rPr>
        <w:t xml:space="preserve">ИТ-организация, имеющая документ о государственной аккредитации, в которой прямо и (или) косвенно участвует Российская Федерация с долей такого участия не менее 50 процентов, не вправе применять предусмотренную пунктом 1.15 статьи 284 </w:t>
      </w:r>
      <w:r>
        <w:rPr>
          <w:b/>
          <w:sz w:val="23"/>
          <w:szCs w:val="23"/>
          <w:lang w:eastAsia="ru-RU"/>
        </w:rPr>
        <w:t>НК РФ</w:t>
      </w:r>
      <w:r w:rsidRPr="0064500C">
        <w:rPr>
          <w:b/>
          <w:sz w:val="23"/>
          <w:szCs w:val="23"/>
          <w:lang w:eastAsia="ru-RU"/>
        </w:rPr>
        <w:t xml:space="preserve"> налоговую ставку по налогу на прибыль организаций в соответствующем налоговом периоде.</w:t>
      </w:r>
    </w:p>
    <w:p w14:paraId="661C68CC" w14:textId="07B82F72" w:rsidR="0064500C" w:rsidRDefault="0064500C" w:rsidP="00324771">
      <w:pPr>
        <w:pStyle w:val="a9"/>
        <w:shd w:val="clear" w:color="auto" w:fill="FFFFFF"/>
        <w:ind w:left="567"/>
        <w:contextualSpacing w:val="0"/>
        <w:jc w:val="both"/>
        <w:rPr>
          <w:b/>
          <w:sz w:val="23"/>
          <w:szCs w:val="23"/>
          <w:lang w:eastAsia="ru-RU"/>
        </w:rPr>
      </w:pPr>
      <w:proofErr w:type="gramStart"/>
      <w:r w:rsidRPr="0064500C">
        <w:rPr>
          <w:b/>
          <w:sz w:val="23"/>
          <w:szCs w:val="23"/>
          <w:lang w:eastAsia="ru-RU"/>
        </w:rPr>
        <w:t xml:space="preserve">Следовательно, если в течение налогового периода доля прямого и (или) косвенного участия Российской Федерации в такой организации снизится и станет менее 50 процентов, то, по мнению Департамента, данная организация вправе применять предусмотренную пунктом 1.15 статьи 284 </w:t>
      </w:r>
      <w:r w:rsidR="00324771">
        <w:rPr>
          <w:b/>
          <w:sz w:val="23"/>
          <w:szCs w:val="23"/>
          <w:lang w:eastAsia="ru-RU"/>
        </w:rPr>
        <w:t>НК РФ</w:t>
      </w:r>
      <w:r w:rsidRPr="0064500C">
        <w:rPr>
          <w:b/>
          <w:sz w:val="23"/>
          <w:szCs w:val="23"/>
          <w:lang w:eastAsia="ru-RU"/>
        </w:rPr>
        <w:t xml:space="preserve"> налоговую ставку по налогу на прибыль организаций только с начала следующего налогового периода при выполнении соответствующего условия о 70-процентной доле доходов от</w:t>
      </w:r>
      <w:proofErr w:type="gramEnd"/>
      <w:r w:rsidRPr="0064500C">
        <w:rPr>
          <w:b/>
          <w:sz w:val="23"/>
          <w:szCs w:val="23"/>
          <w:lang w:eastAsia="ru-RU"/>
        </w:rPr>
        <w:t xml:space="preserve"> деятельности в области информационных технологий.</w:t>
      </w:r>
    </w:p>
    <w:p w14:paraId="6AED548A" w14:textId="7504D8D8" w:rsidR="0064500C" w:rsidRPr="00850F27" w:rsidRDefault="0064500C" w:rsidP="0064500C">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850F27">
        <w:rPr>
          <w:bCs/>
          <w:i/>
          <w:iCs/>
          <w:sz w:val="23"/>
          <w:szCs w:val="23"/>
          <w:lang w:eastAsia="ru-RU"/>
        </w:rPr>
        <w:t xml:space="preserve"> декабря 2023 г. N 03-</w:t>
      </w:r>
      <w:r>
        <w:rPr>
          <w:bCs/>
          <w:i/>
          <w:iCs/>
          <w:sz w:val="23"/>
          <w:szCs w:val="23"/>
          <w:lang w:eastAsia="ru-RU"/>
        </w:rPr>
        <w:t>15</w:t>
      </w:r>
      <w:r w:rsidRPr="00850F27">
        <w:rPr>
          <w:bCs/>
          <w:i/>
          <w:iCs/>
          <w:sz w:val="23"/>
          <w:szCs w:val="23"/>
          <w:lang w:eastAsia="ru-RU"/>
        </w:rPr>
        <w:t>-0</w:t>
      </w:r>
      <w:r>
        <w:rPr>
          <w:bCs/>
          <w:i/>
          <w:iCs/>
          <w:sz w:val="23"/>
          <w:szCs w:val="23"/>
          <w:lang w:eastAsia="ru-RU"/>
        </w:rPr>
        <w:t>7/</w:t>
      </w:r>
      <w:r w:rsidRPr="00850F27">
        <w:rPr>
          <w:bCs/>
          <w:i/>
          <w:iCs/>
          <w:sz w:val="23"/>
          <w:szCs w:val="23"/>
          <w:lang w:eastAsia="ru-RU"/>
        </w:rPr>
        <w:t>1</w:t>
      </w:r>
      <w:r>
        <w:rPr>
          <w:bCs/>
          <w:i/>
          <w:iCs/>
          <w:sz w:val="23"/>
          <w:szCs w:val="23"/>
          <w:lang w:eastAsia="ru-RU"/>
        </w:rPr>
        <w:t>23282</w:t>
      </w:r>
    </w:p>
    <w:p w14:paraId="44665AD1" w14:textId="66BE9055" w:rsidR="00324771" w:rsidRPr="0064500C" w:rsidRDefault="00324771" w:rsidP="00324771">
      <w:pPr>
        <w:pStyle w:val="a9"/>
        <w:numPr>
          <w:ilvl w:val="0"/>
          <w:numId w:val="3"/>
        </w:numPr>
        <w:shd w:val="clear" w:color="auto" w:fill="FFFFFF"/>
        <w:spacing w:before="120"/>
        <w:ind w:left="567" w:hanging="567"/>
        <w:contextualSpacing w:val="0"/>
        <w:jc w:val="both"/>
        <w:rPr>
          <w:b/>
          <w:sz w:val="23"/>
          <w:szCs w:val="23"/>
          <w:lang w:eastAsia="ru-RU"/>
        </w:rPr>
      </w:pPr>
      <w:proofErr w:type="gramStart"/>
      <w:r w:rsidRPr="00324771">
        <w:rPr>
          <w:b/>
          <w:sz w:val="23"/>
          <w:szCs w:val="23"/>
          <w:lang w:eastAsia="ru-RU"/>
        </w:rPr>
        <w:t>По выбору резидента ТОР пониженные ставки применяются либо ко всей налоговой базе (с учетом критерия, что 90 процентов всех доходов составляют доходы от деятельности, осуществляемой при исполнении одного из соглашений), либо к отдельной налоговой базе, сформированной от деятельности, осуществляемой при исполнении соглашения (пункты 2 и 3 статьи 284 4 НК РФ).</w:t>
      </w:r>
      <w:proofErr w:type="gramEnd"/>
    </w:p>
    <w:p w14:paraId="73581A85" w14:textId="7B155B15" w:rsidR="00324771" w:rsidRDefault="00324771" w:rsidP="0032477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23383</w:t>
      </w:r>
    </w:p>
    <w:p w14:paraId="3EB5C05D" w14:textId="24B97DA1" w:rsidR="00324771" w:rsidRPr="0064500C" w:rsidRDefault="00324771" w:rsidP="00324771">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Pr="00324771">
        <w:rPr>
          <w:b/>
          <w:sz w:val="23"/>
          <w:szCs w:val="23"/>
          <w:lang w:eastAsia="ru-RU"/>
        </w:rPr>
        <w:t xml:space="preserve">асходы на приобретение неисключительных прав на программное обеспечение по лицензионному договору учитываются </w:t>
      </w:r>
      <w:proofErr w:type="gramStart"/>
      <w:r w:rsidRPr="00324771">
        <w:rPr>
          <w:b/>
          <w:sz w:val="23"/>
          <w:szCs w:val="23"/>
          <w:lang w:eastAsia="ru-RU"/>
        </w:rPr>
        <w:t>при определении налоговой базы по налогу на прибыль организаций равномерно в течение срока действия лицензионного договора вне зависимости</w:t>
      </w:r>
      <w:proofErr w:type="gramEnd"/>
      <w:r w:rsidRPr="00324771">
        <w:rPr>
          <w:b/>
          <w:sz w:val="23"/>
          <w:szCs w:val="23"/>
          <w:lang w:eastAsia="ru-RU"/>
        </w:rPr>
        <w:t xml:space="preserve"> от установленного таким договором графика платежей.</w:t>
      </w:r>
    </w:p>
    <w:p w14:paraId="5DA19250" w14:textId="4B4E433F" w:rsidR="00324771" w:rsidRPr="00850F27" w:rsidRDefault="00324771" w:rsidP="0032477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23430</w:t>
      </w:r>
    </w:p>
    <w:p w14:paraId="1D91E04C" w14:textId="0A27E775" w:rsidR="00324771" w:rsidRPr="00324771" w:rsidRDefault="00324771" w:rsidP="00324771">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324771">
        <w:rPr>
          <w:b/>
          <w:sz w:val="23"/>
          <w:szCs w:val="23"/>
          <w:lang w:eastAsia="ru-RU"/>
        </w:rPr>
        <w:t xml:space="preserve">оходы налогоплательщика, не поименованные в статье 251 </w:t>
      </w:r>
      <w:r>
        <w:rPr>
          <w:b/>
          <w:sz w:val="23"/>
          <w:szCs w:val="23"/>
          <w:lang w:eastAsia="ru-RU"/>
        </w:rPr>
        <w:t>НК РФ</w:t>
      </w:r>
      <w:r w:rsidRPr="00324771">
        <w:rPr>
          <w:b/>
          <w:sz w:val="23"/>
          <w:szCs w:val="23"/>
          <w:lang w:eastAsia="ru-RU"/>
        </w:rPr>
        <w:t>, учитываются при определении налоговой базы по налогу на прибыль организаций в общеустановленном порядке.</w:t>
      </w:r>
    </w:p>
    <w:p w14:paraId="3F1A6BA1" w14:textId="40380033" w:rsidR="00D80811" w:rsidRPr="00871B18" w:rsidRDefault="00324771" w:rsidP="00871B18">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6/3/</w:t>
      </w:r>
      <w:r w:rsidRPr="00850F27">
        <w:rPr>
          <w:bCs/>
          <w:i/>
          <w:iCs/>
          <w:sz w:val="23"/>
          <w:szCs w:val="23"/>
          <w:lang w:eastAsia="ru-RU"/>
        </w:rPr>
        <w:t>1</w:t>
      </w:r>
      <w:r>
        <w:rPr>
          <w:bCs/>
          <w:i/>
          <w:iCs/>
          <w:sz w:val="23"/>
          <w:szCs w:val="23"/>
          <w:lang w:eastAsia="ru-RU"/>
        </w:rPr>
        <w:t>23436</w:t>
      </w:r>
    </w:p>
    <w:p w14:paraId="0F15F01B" w14:textId="5BE8AAC0" w:rsidR="00324771" w:rsidRPr="00324771" w:rsidRDefault="00324771" w:rsidP="00324771">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324771">
        <w:rPr>
          <w:b/>
          <w:sz w:val="23"/>
          <w:szCs w:val="23"/>
          <w:lang w:eastAsia="ru-RU"/>
        </w:rPr>
        <w:t xml:space="preserve">оходы медицинской организации от оказания на основании имеющейся лицензии платных медицинских услуг, например, забора крови и проведения лабораторных исследований, в случае если для проведения таких лабораторных исследований привлекается другая медицинская организация (на основании договора, заключенного с первой медицинской организацией), также имеющая лицензию на проведение лабораторных исследований, признаются у первой медицинской организации доходами от медицинской деятельности </w:t>
      </w:r>
      <w:proofErr w:type="gramStart"/>
      <w:r w:rsidRPr="00324771">
        <w:rPr>
          <w:b/>
          <w:sz w:val="23"/>
          <w:szCs w:val="23"/>
          <w:lang w:eastAsia="ru-RU"/>
        </w:rPr>
        <w:t>и</w:t>
      </w:r>
      <w:proofErr w:type="gramEnd"/>
      <w:r w:rsidRPr="00324771">
        <w:rPr>
          <w:b/>
          <w:sz w:val="23"/>
          <w:szCs w:val="23"/>
          <w:lang w:eastAsia="ru-RU"/>
        </w:rPr>
        <w:t xml:space="preserve"> следовательно, указанные доходы учитываются в составе доходов, полученных от осуществления медицинской деятельности, при определении медицинской организацией доли дохода, установленного пунктом 3 статьи 284</w:t>
      </w:r>
      <w:r>
        <w:rPr>
          <w:b/>
          <w:sz w:val="23"/>
          <w:szCs w:val="23"/>
          <w:lang w:eastAsia="ru-RU"/>
        </w:rPr>
        <w:t>.</w:t>
      </w:r>
      <w:r w:rsidRPr="00324771">
        <w:rPr>
          <w:b/>
          <w:sz w:val="23"/>
          <w:szCs w:val="23"/>
          <w:lang w:eastAsia="ru-RU"/>
        </w:rPr>
        <w:t xml:space="preserve"> 1 </w:t>
      </w:r>
      <w:r>
        <w:rPr>
          <w:b/>
          <w:sz w:val="23"/>
          <w:szCs w:val="23"/>
          <w:lang w:eastAsia="ru-RU"/>
        </w:rPr>
        <w:t>НК РФ</w:t>
      </w:r>
      <w:r w:rsidRPr="00324771">
        <w:rPr>
          <w:b/>
          <w:sz w:val="23"/>
          <w:szCs w:val="23"/>
          <w:lang w:eastAsia="ru-RU"/>
        </w:rPr>
        <w:t>.</w:t>
      </w:r>
    </w:p>
    <w:p w14:paraId="63D4E8ED" w14:textId="7550EAD9" w:rsidR="00324771" w:rsidRPr="00324771" w:rsidRDefault="00324771" w:rsidP="00324771">
      <w:pPr>
        <w:pStyle w:val="a9"/>
        <w:shd w:val="clear" w:color="auto" w:fill="FFFFFF"/>
        <w:ind w:left="567"/>
        <w:contextualSpacing w:val="0"/>
        <w:jc w:val="both"/>
        <w:rPr>
          <w:b/>
          <w:sz w:val="23"/>
          <w:szCs w:val="23"/>
          <w:lang w:eastAsia="ru-RU"/>
        </w:rPr>
      </w:pPr>
      <w:r>
        <w:rPr>
          <w:b/>
          <w:sz w:val="23"/>
          <w:szCs w:val="23"/>
          <w:lang w:eastAsia="ru-RU"/>
        </w:rPr>
        <w:t>П</w:t>
      </w:r>
      <w:r w:rsidRPr="00324771">
        <w:rPr>
          <w:b/>
          <w:sz w:val="23"/>
          <w:szCs w:val="23"/>
          <w:lang w:eastAsia="ru-RU"/>
        </w:rPr>
        <w:t xml:space="preserve">осредническая деятельность не содержится </w:t>
      </w:r>
      <w:proofErr w:type="gramStart"/>
      <w:r w:rsidRPr="00324771">
        <w:rPr>
          <w:b/>
          <w:sz w:val="23"/>
          <w:szCs w:val="23"/>
          <w:lang w:eastAsia="ru-RU"/>
        </w:rPr>
        <w:t>в перечне видов медицинской деятельности для целей применения налоговой ставки по налогу на прибыль организаций в размере</w:t>
      </w:r>
      <w:proofErr w:type="gramEnd"/>
      <w:r w:rsidRPr="00324771">
        <w:rPr>
          <w:b/>
          <w:sz w:val="23"/>
          <w:szCs w:val="23"/>
          <w:lang w:eastAsia="ru-RU"/>
        </w:rPr>
        <w:t xml:space="preserve"> 0 процентов организациями, осуществляющими соответствующую деятельность.</w:t>
      </w:r>
    </w:p>
    <w:p w14:paraId="79F8A6C2" w14:textId="3B3B045E" w:rsidR="00324771" w:rsidRDefault="00324771" w:rsidP="0032477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23463</w:t>
      </w:r>
    </w:p>
    <w:p w14:paraId="5F0EF22F" w14:textId="7A825E2A" w:rsidR="00FE6988" w:rsidRPr="00FE6988" w:rsidRDefault="00FE6988" w:rsidP="00FE6988">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А</w:t>
      </w:r>
      <w:r w:rsidRPr="00FE6988">
        <w:rPr>
          <w:b/>
          <w:sz w:val="23"/>
          <w:szCs w:val="23"/>
          <w:lang w:eastAsia="ru-RU"/>
        </w:rPr>
        <w:t>рендатор вправе начислять амортизацию на капитальные вложения в форме неотделимых улучшений, произведенных арендатором с согласия собственника имущества, в части затрат, не возмещаемых арендодателем, в течение срока действия договора аренды. После прекращения договора аренды арендатор должен прекратить начисление амортизации по указанному имуществу.</w:t>
      </w:r>
    </w:p>
    <w:p w14:paraId="20E3BEF2" w14:textId="33A649E7" w:rsidR="00FE6988" w:rsidRPr="00FE6988" w:rsidRDefault="00FE6988" w:rsidP="00FE6988">
      <w:pPr>
        <w:pStyle w:val="a9"/>
        <w:shd w:val="clear" w:color="auto" w:fill="FFFFFF"/>
        <w:ind w:left="567"/>
        <w:contextualSpacing w:val="0"/>
        <w:jc w:val="both"/>
        <w:rPr>
          <w:b/>
          <w:sz w:val="23"/>
          <w:szCs w:val="23"/>
          <w:lang w:eastAsia="ru-RU"/>
        </w:rPr>
      </w:pPr>
      <w:proofErr w:type="gramStart"/>
      <w:r w:rsidRPr="00FE6988">
        <w:rPr>
          <w:b/>
          <w:sz w:val="23"/>
          <w:szCs w:val="23"/>
          <w:lang w:eastAsia="ru-RU"/>
        </w:rPr>
        <w:t xml:space="preserve">В случае возмещения (частичного возмещения) арендодателем арендатору расходов, произведенных арендатором в виде капитальных вложений в форме неотделимых улучшений в арендованное имущество, часть таких капитальных вложений, не учтенных в период начисления амортизации, подлежащая возмещению, может быть учтена арендатором для целей налогообложения прибыли в соответствии с главой 25 </w:t>
      </w:r>
      <w:r>
        <w:rPr>
          <w:b/>
          <w:sz w:val="23"/>
          <w:szCs w:val="23"/>
          <w:lang w:eastAsia="ru-RU"/>
        </w:rPr>
        <w:t>НК РФ</w:t>
      </w:r>
      <w:r w:rsidRPr="00FE6988">
        <w:rPr>
          <w:b/>
          <w:sz w:val="23"/>
          <w:szCs w:val="23"/>
          <w:lang w:eastAsia="ru-RU"/>
        </w:rPr>
        <w:t xml:space="preserve"> при условии соответствия таких расходов требованиям пункта 1 статьи 252 </w:t>
      </w:r>
      <w:r>
        <w:rPr>
          <w:b/>
          <w:sz w:val="23"/>
          <w:szCs w:val="23"/>
          <w:lang w:eastAsia="ru-RU"/>
        </w:rPr>
        <w:t>НК РФ</w:t>
      </w:r>
      <w:proofErr w:type="gramEnd"/>
      <w:r w:rsidRPr="00FE6988">
        <w:rPr>
          <w:b/>
          <w:sz w:val="23"/>
          <w:szCs w:val="23"/>
          <w:lang w:eastAsia="ru-RU"/>
        </w:rPr>
        <w:t>.</w:t>
      </w:r>
    </w:p>
    <w:p w14:paraId="601F0C96" w14:textId="0D6DF4F8" w:rsidR="00324771" w:rsidRPr="00324771" w:rsidRDefault="00FE6988" w:rsidP="00FE6988">
      <w:pPr>
        <w:pStyle w:val="a9"/>
        <w:shd w:val="clear" w:color="auto" w:fill="FFFFFF"/>
        <w:ind w:left="567"/>
        <w:contextualSpacing w:val="0"/>
        <w:jc w:val="both"/>
        <w:rPr>
          <w:b/>
          <w:sz w:val="23"/>
          <w:szCs w:val="23"/>
          <w:lang w:eastAsia="ru-RU"/>
        </w:rPr>
      </w:pPr>
      <w:r w:rsidRPr="00FE6988">
        <w:rPr>
          <w:b/>
          <w:sz w:val="23"/>
          <w:szCs w:val="23"/>
          <w:lang w:eastAsia="ru-RU"/>
        </w:rPr>
        <w:t xml:space="preserve">При этом корректировка ранее начисленной арендатором в период </w:t>
      </w:r>
      <w:proofErr w:type="gramStart"/>
      <w:r w:rsidRPr="00FE6988">
        <w:rPr>
          <w:b/>
          <w:sz w:val="23"/>
          <w:szCs w:val="23"/>
          <w:lang w:eastAsia="ru-RU"/>
        </w:rPr>
        <w:t>действия договора аренды суммы амортизации</w:t>
      </w:r>
      <w:proofErr w:type="gramEnd"/>
      <w:r w:rsidRPr="00FE6988">
        <w:rPr>
          <w:b/>
          <w:sz w:val="23"/>
          <w:szCs w:val="23"/>
          <w:lang w:eastAsia="ru-RU"/>
        </w:rPr>
        <w:t xml:space="preserve"> на указанные капитальные вложения не производится.</w:t>
      </w:r>
    </w:p>
    <w:p w14:paraId="2232D01A" w14:textId="64929209" w:rsidR="00324771" w:rsidRDefault="00324771" w:rsidP="0032477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23828</w:t>
      </w:r>
    </w:p>
    <w:p w14:paraId="10E053C7" w14:textId="5BC72FA3" w:rsidR="00324771" w:rsidRPr="00324771" w:rsidRDefault="00324771" w:rsidP="00324771">
      <w:pPr>
        <w:pStyle w:val="a9"/>
        <w:numPr>
          <w:ilvl w:val="0"/>
          <w:numId w:val="3"/>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П</w:t>
      </w:r>
      <w:r w:rsidRPr="00324771">
        <w:rPr>
          <w:b/>
          <w:sz w:val="23"/>
          <w:szCs w:val="23"/>
          <w:lang w:eastAsia="ru-RU"/>
        </w:rPr>
        <w:t xml:space="preserve">оложения пункта 4.1 статьи 271 </w:t>
      </w:r>
      <w:r>
        <w:rPr>
          <w:b/>
          <w:sz w:val="23"/>
          <w:szCs w:val="23"/>
          <w:lang w:eastAsia="ru-RU"/>
        </w:rPr>
        <w:t>НК РФ</w:t>
      </w:r>
      <w:r w:rsidRPr="00324771">
        <w:rPr>
          <w:b/>
          <w:sz w:val="23"/>
          <w:szCs w:val="23"/>
          <w:lang w:eastAsia="ru-RU"/>
        </w:rPr>
        <w:t xml:space="preserve"> могут быть применимы также к доходам в виде денежных средств, полученных собственниками основных средств, в том числе через третьих лиц в виде компенсации затрат, понесенных ими при переносе таких объектов, в связи с созданием объектов капитального строительства, финансируемых полностью или частично за счет средств бюджетов бюджетной системы Российской Федерации, в случае если компенсация</w:t>
      </w:r>
      <w:proofErr w:type="gramEnd"/>
      <w:r w:rsidRPr="00324771">
        <w:rPr>
          <w:b/>
          <w:sz w:val="23"/>
          <w:szCs w:val="23"/>
          <w:lang w:eastAsia="ru-RU"/>
        </w:rPr>
        <w:t xml:space="preserve"> производится в денежной форме и носит безвозмездный характер.</w:t>
      </w:r>
    </w:p>
    <w:p w14:paraId="22C9A494" w14:textId="2A1D3419" w:rsidR="00324771" w:rsidRPr="00324771" w:rsidRDefault="00324771" w:rsidP="00324771">
      <w:pPr>
        <w:pStyle w:val="a9"/>
        <w:shd w:val="clear" w:color="auto" w:fill="FFFFFF"/>
        <w:ind w:left="567"/>
        <w:contextualSpacing w:val="0"/>
        <w:jc w:val="both"/>
        <w:rPr>
          <w:b/>
          <w:sz w:val="23"/>
          <w:szCs w:val="23"/>
          <w:lang w:eastAsia="ru-RU"/>
        </w:rPr>
      </w:pPr>
      <w:proofErr w:type="gramStart"/>
      <w:r w:rsidRPr="00324771">
        <w:rPr>
          <w:b/>
          <w:sz w:val="23"/>
          <w:szCs w:val="23"/>
          <w:lang w:eastAsia="ru-RU"/>
        </w:rPr>
        <w:t xml:space="preserve">При этом следует отметить, что в соответствии с порядком, предусмотренным пунктом 4.1 статьи 271 </w:t>
      </w:r>
      <w:r>
        <w:rPr>
          <w:b/>
          <w:sz w:val="23"/>
          <w:szCs w:val="23"/>
          <w:lang w:eastAsia="ru-RU"/>
        </w:rPr>
        <w:t>НК РФ</w:t>
      </w:r>
      <w:r w:rsidRPr="00324771">
        <w:rPr>
          <w:b/>
          <w:sz w:val="23"/>
          <w:szCs w:val="23"/>
          <w:lang w:eastAsia="ru-RU"/>
        </w:rPr>
        <w:t>, субсидии, полученные на осуществление и (или) компенсацию тех расходов, которые признаются для целей налога на прибыль организаций, 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w:t>
      </w:r>
      <w:proofErr w:type="gramEnd"/>
    </w:p>
    <w:p w14:paraId="32DA8BAA" w14:textId="529060EA" w:rsidR="00324771" w:rsidRDefault="00324771" w:rsidP="00324771">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21</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24238</w:t>
      </w:r>
    </w:p>
    <w:p w14:paraId="3872B439" w14:textId="654DA794" w:rsidR="00AF25DD" w:rsidRPr="00FE6988" w:rsidRDefault="00AF25DD" w:rsidP="00AF25DD">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AF25DD">
        <w:rPr>
          <w:b/>
          <w:sz w:val="23"/>
          <w:szCs w:val="23"/>
          <w:lang w:eastAsia="ru-RU"/>
        </w:rPr>
        <w:t>озврат сумм излишне перечисленного штрафа не является экономической выгодой для организации. В этой связи в соответствии с общим принципом, установленным статьей 41 НК РФ, у организации не возникает дохода, учитываемого для целей налогообложения прибыли организаций.</w:t>
      </w:r>
    </w:p>
    <w:p w14:paraId="6B541FF3" w14:textId="77FA9C06" w:rsidR="00AF25DD" w:rsidRDefault="00AF25DD" w:rsidP="00AF25DD">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21</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24684</w:t>
      </w:r>
    </w:p>
    <w:p w14:paraId="275F5667" w14:textId="77777777" w:rsidR="00FE6988" w:rsidRPr="00FE6988" w:rsidRDefault="00FE6988" w:rsidP="00FE6988">
      <w:pPr>
        <w:pStyle w:val="a9"/>
        <w:numPr>
          <w:ilvl w:val="0"/>
          <w:numId w:val="3"/>
        </w:numPr>
        <w:shd w:val="clear" w:color="auto" w:fill="FFFFFF"/>
        <w:spacing w:before="120"/>
        <w:ind w:left="567" w:hanging="567"/>
        <w:contextualSpacing w:val="0"/>
        <w:jc w:val="both"/>
        <w:rPr>
          <w:b/>
          <w:sz w:val="23"/>
          <w:szCs w:val="23"/>
          <w:lang w:eastAsia="ru-RU"/>
        </w:rPr>
      </w:pPr>
      <w:r w:rsidRPr="00FE6988">
        <w:rPr>
          <w:b/>
          <w:sz w:val="23"/>
          <w:szCs w:val="23"/>
          <w:lang w:eastAsia="ru-RU"/>
        </w:rPr>
        <w:t>При расчете суммы налога с дивидендов из показателя Д</w:t>
      </w:r>
      <w:proofErr w:type="gramStart"/>
      <w:r w:rsidRPr="00FE6988">
        <w:rPr>
          <w:b/>
          <w:sz w:val="23"/>
          <w:szCs w:val="23"/>
          <w:lang w:eastAsia="ru-RU"/>
        </w:rPr>
        <w:t>2</w:t>
      </w:r>
      <w:proofErr w:type="gramEnd"/>
      <w:r w:rsidRPr="00FE6988">
        <w:rPr>
          <w:b/>
          <w:sz w:val="23"/>
          <w:szCs w:val="23"/>
          <w:lang w:eastAsia="ru-RU"/>
        </w:rPr>
        <w:t xml:space="preserve"> исключаются полученные дивиденды, в отношении которых предусмотрено пониженное налогообложение, в том числе дивиденды, к которым в соответствии с международным налоговым договором применена ставка в меньшем размере, чем 13%.</w:t>
      </w:r>
    </w:p>
    <w:p w14:paraId="1B191CD8" w14:textId="77777777" w:rsidR="00FE6988" w:rsidRPr="00FE6988" w:rsidRDefault="00FE6988" w:rsidP="00FE6988">
      <w:pPr>
        <w:pStyle w:val="a9"/>
        <w:shd w:val="clear" w:color="auto" w:fill="FFFFFF"/>
        <w:ind w:left="567"/>
        <w:contextualSpacing w:val="0"/>
        <w:jc w:val="both"/>
        <w:rPr>
          <w:b/>
          <w:sz w:val="23"/>
          <w:szCs w:val="23"/>
          <w:lang w:eastAsia="ru-RU"/>
        </w:rPr>
      </w:pPr>
      <w:r w:rsidRPr="00FE6988">
        <w:rPr>
          <w:b/>
          <w:sz w:val="23"/>
          <w:szCs w:val="23"/>
          <w:lang w:eastAsia="ru-RU"/>
        </w:rPr>
        <w:t xml:space="preserve">Нормы Соглашений об </w:t>
      </w:r>
      <w:proofErr w:type="spellStart"/>
      <w:r w:rsidRPr="00FE6988">
        <w:rPr>
          <w:b/>
          <w:sz w:val="23"/>
          <w:szCs w:val="23"/>
          <w:lang w:eastAsia="ru-RU"/>
        </w:rPr>
        <w:t>избежании</w:t>
      </w:r>
      <w:proofErr w:type="spellEnd"/>
      <w:r w:rsidRPr="00FE6988">
        <w:rPr>
          <w:b/>
          <w:sz w:val="23"/>
          <w:szCs w:val="23"/>
          <w:lang w:eastAsia="ru-RU"/>
        </w:rPr>
        <w:t xml:space="preserve"> двойного налогообложения, заключенных с иностранными государствами, в частности с Австрией, не позволяют применять в России к дивидендам, полученным российским налогоплательщиком от иностранной компании, налоговую ставку в меньшем размере, чем 13%.</w:t>
      </w:r>
    </w:p>
    <w:p w14:paraId="6C4ED3DB" w14:textId="6298E323" w:rsidR="00FE6988" w:rsidRPr="0064500C" w:rsidRDefault="00FE6988" w:rsidP="00FE6988">
      <w:pPr>
        <w:pStyle w:val="a9"/>
        <w:shd w:val="clear" w:color="auto" w:fill="FFFFFF"/>
        <w:ind w:left="567"/>
        <w:contextualSpacing w:val="0"/>
        <w:jc w:val="both"/>
        <w:rPr>
          <w:b/>
          <w:sz w:val="23"/>
          <w:szCs w:val="23"/>
          <w:lang w:eastAsia="ru-RU"/>
        </w:rPr>
      </w:pPr>
      <w:r w:rsidRPr="00FE6988">
        <w:rPr>
          <w:b/>
          <w:sz w:val="23"/>
          <w:szCs w:val="23"/>
          <w:lang w:eastAsia="ru-RU"/>
        </w:rPr>
        <w:t>Таким образом, факт приостановления действия отдельных положений международных договоров по вопросам налогообложения в рассматриваемом случае не влияет на порядок учета полученных от иностранных организаций доходов в виде дивидендов в показателе Д</w:t>
      </w:r>
      <w:proofErr w:type="gramStart"/>
      <w:r w:rsidRPr="00FE6988">
        <w:rPr>
          <w:b/>
          <w:sz w:val="23"/>
          <w:szCs w:val="23"/>
          <w:lang w:eastAsia="ru-RU"/>
        </w:rPr>
        <w:t>2</w:t>
      </w:r>
      <w:proofErr w:type="gramEnd"/>
      <w:r w:rsidRPr="00FE6988">
        <w:rPr>
          <w:b/>
          <w:sz w:val="23"/>
          <w:szCs w:val="23"/>
          <w:lang w:eastAsia="ru-RU"/>
        </w:rPr>
        <w:t>.</w:t>
      </w:r>
    </w:p>
    <w:p w14:paraId="27226834" w14:textId="066B4073" w:rsidR="00FE6988" w:rsidRDefault="00FE6988" w:rsidP="00FE6988">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21</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24822</w:t>
      </w:r>
    </w:p>
    <w:p w14:paraId="16B40522" w14:textId="77777777" w:rsidR="00E01225" w:rsidRPr="00E01225" w:rsidRDefault="00E01225" w:rsidP="00E01225">
      <w:pPr>
        <w:pStyle w:val="a9"/>
        <w:numPr>
          <w:ilvl w:val="0"/>
          <w:numId w:val="3"/>
        </w:numPr>
        <w:shd w:val="clear" w:color="auto" w:fill="FFFFFF"/>
        <w:spacing w:before="120"/>
        <w:ind w:left="567" w:hanging="567"/>
        <w:contextualSpacing w:val="0"/>
        <w:jc w:val="both"/>
        <w:rPr>
          <w:b/>
          <w:sz w:val="23"/>
          <w:szCs w:val="23"/>
          <w:lang w:eastAsia="ru-RU"/>
        </w:rPr>
      </w:pPr>
      <w:r w:rsidRPr="00E01225">
        <w:rPr>
          <w:b/>
          <w:sz w:val="23"/>
          <w:szCs w:val="23"/>
          <w:lang w:eastAsia="ru-RU"/>
        </w:rPr>
        <w:t xml:space="preserve">Если контролирующее лицо не может представить подтверждающие документы в отношении КИК, находящейся на территории Украины, то оно направляет в налоговый орган письменные пояснения. Соответствующие обстоятельства могут быть приняты в качестве </w:t>
      </w:r>
      <w:proofErr w:type="gramStart"/>
      <w:r w:rsidRPr="00E01225">
        <w:rPr>
          <w:b/>
          <w:sz w:val="23"/>
          <w:szCs w:val="23"/>
          <w:lang w:eastAsia="ru-RU"/>
        </w:rPr>
        <w:t>исключающих</w:t>
      </w:r>
      <w:proofErr w:type="gramEnd"/>
      <w:r w:rsidRPr="00E01225">
        <w:rPr>
          <w:b/>
          <w:sz w:val="23"/>
          <w:szCs w:val="23"/>
          <w:lang w:eastAsia="ru-RU"/>
        </w:rPr>
        <w:t xml:space="preserve"> вину в совершении налогового правонарушения.</w:t>
      </w:r>
    </w:p>
    <w:p w14:paraId="0753AC7B" w14:textId="377BAC55" w:rsidR="00E01225" w:rsidRPr="00AF25DD" w:rsidRDefault="00E01225" w:rsidP="00E01225">
      <w:pPr>
        <w:pStyle w:val="a9"/>
        <w:shd w:val="clear" w:color="auto" w:fill="FFFFFF"/>
        <w:ind w:left="567"/>
        <w:contextualSpacing w:val="0"/>
        <w:jc w:val="both"/>
        <w:rPr>
          <w:b/>
          <w:sz w:val="23"/>
          <w:szCs w:val="23"/>
          <w:lang w:eastAsia="ru-RU"/>
        </w:rPr>
      </w:pPr>
      <w:r w:rsidRPr="00E01225">
        <w:rPr>
          <w:b/>
          <w:sz w:val="23"/>
          <w:szCs w:val="23"/>
          <w:lang w:eastAsia="ru-RU"/>
        </w:rPr>
        <w:t>При получении документов в дальнейшем контролирующее лицо незамедлительно представляет декларацию с отражением дохода в виде прибыли КИК по соответствующему налогу. В таких случаях налоговая ответственность исключается, но обязанность уплатить пеню сохраняется.</w:t>
      </w:r>
    </w:p>
    <w:p w14:paraId="59CF78A1" w14:textId="344625D4" w:rsidR="00E01225" w:rsidRDefault="00E01225" w:rsidP="00FE6988">
      <w:pPr>
        <w:pStyle w:val="a9"/>
        <w:shd w:val="clear" w:color="auto" w:fill="FFFFFF"/>
        <w:spacing w:before="120" w:after="120"/>
        <w:ind w:left="567"/>
        <w:contextualSpacing w:val="0"/>
        <w:jc w:val="both"/>
        <w:rPr>
          <w:bCs/>
          <w:i/>
          <w:iCs/>
          <w:sz w:val="23"/>
          <w:szCs w:val="23"/>
          <w:lang w:eastAsia="ru-RU"/>
        </w:rPr>
      </w:pPr>
      <w:r w:rsidRPr="00E01225">
        <w:rPr>
          <w:bCs/>
          <w:i/>
          <w:iCs/>
          <w:sz w:val="23"/>
          <w:szCs w:val="23"/>
          <w:lang w:eastAsia="ru-RU"/>
        </w:rPr>
        <w:t>Письмо Федеральной налоговой службы от 21 декабря 2023 г. N ШЮ-4-13/15999@ "О представлении документов, подтверждающих размер прибыли (убытка) украинских КИК"</w:t>
      </w:r>
    </w:p>
    <w:p w14:paraId="3206BE3A" w14:textId="30271D85" w:rsidR="00AF25DD" w:rsidRPr="00AF25DD" w:rsidRDefault="00AF25DD" w:rsidP="00AF25DD">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AF25DD">
        <w:rPr>
          <w:b/>
          <w:sz w:val="23"/>
          <w:szCs w:val="23"/>
          <w:lang w:eastAsia="ru-RU"/>
        </w:rPr>
        <w:t>оходы налогоплательщика, не поименованные в статье 251 НК РФ, учитываются при определении налоговой базы по налогу на прибыль организаций в общеустановленном порядке.</w:t>
      </w:r>
    </w:p>
    <w:p w14:paraId="28356AA3" w14:textId="15E89E80" w:rsidR="00AF25DD" w:rsidRDefault="00AF25DD" w:rsidP="00AF25DD">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22</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6/3/</w:t>
      </w:r>
      <w:r w:rsidRPr="00850F27">
        <w:rPr>
          <w:bCs/>
          <w:i/>
          <w:iCs/>
          <w:sz w:val="23"/>
          <w:szCs w:val="23"/>
          <w:lang w:eastAsia="ru-RU"/>
        </w:rPr>
        <w:t>1</w:t>
      </w:r>
      <w:r>
        <w:rPr>
          <w:bCs/>
          <w:i/>
          <w:iCs/>
          <w:sz w:val="23"/>
          <w:szCs w:val="23"/>
          <w:lang w:eastAsia="ru-RU"/>
        </w:rPr>
        <w:t>24574</w:t>
      </w:r>
    </w:p>
    <w:p w14:paraId="432B7A9A" w14:textId="77777777" w:rsidR="00AF25DD" w:rsidRPr="00AF25DD" w:rsidRDefault="00AF25DD" w:rsidP="00AF25DD">
      <w:pPr>
        <w:pStyle w:val="a9"/>
        <w:numPr>
          <w:ilvl w:val="0"/>
          <w:numId w:val="3"/>
        </w:numPr>
        <w:shd w:val="clear" w:color="auto" w:fill="FFFFFF"/>
        <w:spacing w:before="120"/>
        <w:ind w:left="567" w:hanging="567"/>
        <w:contextualSpacing w:val="0"/>
        <w:jc w:val="both"/>
        <w:rPr>
          <w:b/>
          <w:sz w:val="23"/>
          <w:szCs w:val="23"/>
          <w:lang w:eastAsia="ru-RU"/>
        </w:rPr>
      </w:pPr>
      <w:r w:rsidRPr="00AF25DD">
        <w:rPr>
          <w:b/>
          <w:sz w:val="23"/>
          <w:szCs w:val="23"/>
          <w:lang w:eastAsia="ru-RU"/>
        </w:rPr>
        <w:t>Пониженные ставки налога на прибыль применяются в отношении доходов от видов деятельности, которые предусмотрены соглашением о ведении деятельности на территории свободного порта Владивосток.</w:t>
      </w:r>
    </w:p>
    <w:p w14:paraId="06B78930" w14:textId="102F05A7" w:rsidR="00AF25DD" w:rsidRPr="00FE6988" w:rsidRDefault="00AF25DD" w:rsidP="00AF25DD">
      <w:pPr>
        <w:pStyle w:val="a9"/>
        <w:shd w:val="clear" w:color="auto" w:fill="FFFFFF"/>
        <w:ind w:left="567"/>
        <w:contextualSpacing w:val="0"/>
        <w:jc w:val="both"/>
        <w:rPr>
          <w:b/>
          <w:sz w:val="23"/>
          <w:szCs w:val="23"/>
          <w:lang w:eastAsia="ru-RU"/>
        </w:rPr>
      </w:pPr>
      <w:r w:rsidRPr="00AF25DD">
        <w:rPr>
          <w:b/>
          <w:sz w:val="23"/>
          <w:szCs w:val="23"/>
          <w:lang w:eastAsia="ru-RU"/>
        </w:rPr>
        <w:t>При определении налоговой базы по соответствующей деятельности учитываются в т. ч. внереализационные доходы, полученные в рамках исполнения соглашения.</w:t>
      </w:r>
    </w:p>
    <w:p w14:paraId="4A16A32B" w14:textId="08E67588" w:rsidR="00AF25DD" w:rsidRDefault="00AF25DD" w:rsidP="00AF25DD">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22</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24778</w:t>
      </w:r>
    </w:p>
    <w:p w14:paraId="1FB93940" w14:textId="0CD76421" w:rsidR="003C7426" w:rsidRPr="00AF25DD" w:rsidRDefault="003C7426" w:rsidP="003C7426">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Pr="003C7426">
        <w:rPr>
          <w:b/>
          <w:sz w:val="23"/>
          <w:szCs w:val="23"/>
          <w:lang w:eastAsia="ru-RU"/>
        </w:rPr>
        <w:t xml:space="preserve">асходы налогоплательщика, возникающие в связи с осуществлением рекламных мероприятий в понимании Федерального закона N 38-ФЗ, учитываются для целей налога на прибыль организаций в порядке, предусмотренном в пункте 4 статьи 264 </w:t>
      </w:r>
      <w:r>
        <w:rPr>
          <w:b/>
          <w:sz w:val="23"/>
          <w:szCs w:val="23"/>
          <w:lang w:eastAsia="ru-RU"/>
        </w:rPr>
        <w:t>НК РФ</w:t>
      </w:r>
      <w:r w:rsidRPr="00AF25DD">
        <w:rPr>
          <w:b/>
          <w:sz w:val="23"/>
          <w:szCs w:val="23"/>
          <w:lang w:eastAsia="ru-RU"/>
        </w:rPr>
        <w:t>.</w:t>
      </w:r>
    </w:p>
    <w:p w14:paraId="733B6C26" w14:textId="017EAE81" w:rsidR="003C7426" w:rsidRDefault="003C7426" w:rsidP="003C7426">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26</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26718</w:t>
      </w:r>
    </w:p>
    <w:p w14:paraId="5BB39EA4" w14:textId="23CDF686" w:rsidR="00E01225" w:rsidRPr="00E01225" w:rsidRDefault="003C7426" w:rsidP="00E01225">
      <w:pPr>
        <w:pStyle w:val="a9"/>
        <w:numPr>
          <w:ilvl w:val="0"/>
          <w:numId w:val="3"/>
        </w:numPr>
        <w:shd w:val="clear" w:color="auto" w:fill="FFFFFF"/>
        <w:spacing w:before="120"/>
        <w:ind w:left="567" w:hanging="567"/>
        <w:contextualSpacing w:val="0"/>
        <w:jc w:val="both"/>
        <w:rPr>
          <w:b/>
          <w:sz w:val="23"/>
          <w:szCs w:val="23"/>
          <w:lang w:eastAsia="ru-RU"/>
        </w:rPr>
      </w:pPr>
      <w:r w:rsidRPr="00E01225">
        <w:rPr>
          <w:b/>
          <w:sz w:val="23"/>
          <w:szCs w:val="23"/>
          <w:lang w:eastAsia="ru-RU"/>
        </w:rPr>
        <w:t xml:space="preserve">НК РФ </w:t>
      </w:r>
      <w:r w:rsidR="00E01225" w:rsidRPr="00E01225">
        <w:rPr>
          <w:b/>
          <w:sz w:val="23"/>
          <w:szCs w:val="23"/>
          <w:lang w:eastAsia="ru-RU"/>
        </w:rPr>
        <w:t>предусмотрена возможность учитывать в целях налогообложения прибыли организаций расходы, связанные с безвозмездной передачей имущества (включая денежные средства) физическим лицам, проходящим военную службу в зоне специальной военной операции, а также расходы в виде безвозмездной передачи имущества (включая денежные средства) в адрес некоммерческой организации, включенной в реестр СОНКО.</w:t>
      </w:r>
    </w:p>
    <w:p w14:paraId="44D6E6CB" w14:textId="0B73166F" w:rsidR="003C7426" w:rsidRDefault="003C7426" w:rsidP="003C7426">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27</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7/</w:t>
      </w:r>
      <w:r w:rsidRPr="00850F27">
        <w:rPr>
          <w:bCs/>
          <w:i/>
          <w:iCs/>
          <w:sz w:val="23"/>
          <w:szCs w:val="23"/>
          <w:lang w:eastAsia="ru-RU"/>
        </w:rPr>
        <w:t>1</w:t>
      </w:r>
      <w:r>
        <w:rPr>
          <w:bCs/>
          <w:i/>
          <w:iCs/>
          <w:sz w:val="23"/>
          <w:szCs w:val="23"/>
          <w:lang w:eastAsia="ru-RU"/>
        </w:rPr>
        <w:t>26729</w:t>
      </w:r>
    </w:p>
    <w:p w14:paraId="643F221E" w14:textId="00441CD8" w:rsidR="00E01225" w:rsidRPr="00E01225" w:rsidRDefault="00E01225" w:rsidP="00E01225">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E01225">
        <w:rPr>
          <w:b/>
          <w:sz w:val="23"/>
          <w:szCs w:val="23"/>
          <w:lang w:eastAsia="ru-RU"/>
        </w:rPr>
        <w:t>ри применении организацией общей системы налогообложения (исчислении налоговой базы по налогу на прибыль организаций с использованием метода начислений) расходы по строительству объекта недвижимости, относящиеся к периоду применения указанной организацией УСН (с объектом налогообложения в виде доходов), не учитываются при определении налоговой базы по налогу на прибыль организаций.</w:t>
      </w:r>
    </w:p>
    <w:p w14:paraId="650CC3AB" w14:textId="7D1272EF" w:rsidR="00E01225" w:rsidRDefault="00E01225" w:rsidP="00E01225">
      <w:pPr>
        <w:pStyle w:val="a9"/>
        <w:shd w:val="clear" w:color="auto" w:fill="FFFFFF"/>
        <w:spacing w:before="120" w:after="120"/>
        <w:ind w:left="567"/>
        <w:contextualSpacing w:val="0"/>
        <w:jc w:val="both"/>
        <w:rPr>
          <w:bCs/>
          <w:i/>
          <w:iCs/>
          <w:sz w:val="23"/>
          <w:szCs w:val="23"/>
          <w:lang w:eastAsia="ru-RU"/>
        </w:rPr>
      </w:pPr>
      <w:r w:rsidRPr="00850F27">
        <w:rPr>
          <w:bCs/>
          <w:i/>
          <w:iCs/>
          <w:sz w:val="23"/>
          <w:szCs w:val="23"/>
          <w:lang w:eastAsia="ru-RU"/>
        </w:rPr>
        <w:t xml:space="preserve">Письмо Департамента налоговой политики Минфина России от </w:t>
      </w:r>
      <w:r>
        <w:rPr>
          <w:bCs/>
          <w:i/>
          <w:iCs/>
          <w:sz w:val="23"/>
          <w:szCs w:val="23"/>
          <w:lang w:eastAsia="ru-RU"/>
        </w:rPr>
        <w:t>29</w:t>
      </w:r>
      <w:r w:rsidRPr="00850F27">
        <w:rPr>
          <w:bCs/>
          <w:i/>
          <w:iCs/>
          <w:sz w:val="23"/>
          <w:szCs w:val="23"/>
          <w:lang w:eastAsia="ru-RU"/>
        </w:rPr>
        <w:t xml:space="preserve"> декабря 2023 г. N 03-</w:t>
      </w:r>
      <w:r>
        <w:rPr>
          <w:bCs/>
          <w:i/>
          <w:iCs/>
          <w:sz w:val="23"/>
          <w:szCs w:val="23"/>
          <w:lang w:eastAsia="ru-RU"/>
        </w:rPr>
        <w:t>03</w:t>
      </w:r>
      <w:r w:rsidRPr="00850F27">
        <w:rPr>
          <w:bCs/>
          <w:i/>
          <w:iCs/>
          <w:sz w:val="23"/>
          <w:szCs w:val="23"/>
          <w:lang w:eastAsia="ru-RU"/>
        </w:rPr>
        <w:t>-0</w:t>
      </w:r>
      <w:r>
        <w:rPr>
          <w:bCs/>
          <w:i/>
          <w:iCs/>
          <w:sz w:val="23"/>
          <w:szCs w:val="23"/>
          <w:lang w:eastAsia="ru-RU"/>
        </w:rPr>
        <w:t>6/1/</w:t>
      </w:r>
      <w:r w:rsidRPr="00850F27">
        <w:rPr>
          <w:bCs/>
          <w:i/>
          <w:iCs/>
          <w:sz w:val="23"/>
          <w:szCs w:val="23"/>
          <w:lang w:eastAsia="ru-RU"/>
        </w:rPr>
        <w:t>1</w:t>
      </w:r>
      <w:r>
        <w:rPr>
          <w:bCs/>
          <w:i/>
          <w:iCs/>
          <w:sz w:val="23"/>
          <w:szCs w:val="23"/>
          <w:lang w:eastAsia="ru-RU"/>
        </w:rPr>
        <w:t>28334</w:t>
      </w:r>
    </w:p>
    <w:p w14:paraId="45CF1262" w14:textId="55A791E5" w:rsidR="008449D4" w:rsidRPr="008449D4" w:rsidRDefault="008449D4" w:rsidP="008449D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8449D4">
        <w:rPr>
          <w:b/>
          <w:color w:val="22272F"/>
          <w:sz w:val="23"/>
          <w:szCs w:val="23"/>
          <w:lang w:eastAsia="ru-RU"/>
        </w:rPr>
        <w:t>Денежные средства (субсидии), полученные из бюджета и непосредственно связанные с оплатой выполненных получателем субсидии работ, являются объектом обложения НДС</w:t>
      </w:r>
    </w:p>
    <w:p w14:paraId="69D93ED2" w14:textId="55BEBE5B" w:rsidR="008449D4" w:rsidRPr="008449D4" w:rsidRDefault="008449D4" w:rsidP="008449D4">
      <w:pPr>
        <w:shd w:val="clear" w:color="auto" w:fill="FFFFFF"/>
        <w:spacing w:before="120" w:after="120"/>
        <w:ind w:left="567"/>
        <w:jc w:val="both"/>
        <w:rPr>
          <w:i/>
          <w:color w:val="22272F"/>
          <w:sz w:val="23"/>
          <w:szCs w:val="23"/>
          <w:lang w:eastAsia="ru-RU"/>
        </w:rPr>
      </w:pPr>
      <w:r w:rsidRPr="008449D4">
        <w:rPr>
          <w:i/>
          <w:color w:val="22272F"/>
          <w:sz w:val="23"/>
          <w:szCs w:val="23"/>
          <w:shd w:val="clear" w:color="auto" w:fill="FFFFFF"/>
        </w:rPr>
        <w:t xml:space="preserve">Определение Верховного Суда РФ от 4 декабря 2023 г. </w:t>
      </w:r>
      <w:r w:rsidR="00604A3E">
        <w:rPr>
          <w:i/>
          <w:color w:val="22272F"/>
          <w:sz w:val="23"/>
          <w:szCs w:val="23"/>
          <w:shd w:val="clear" w:color="auto" w:fill="FFFFFF"/>
        </w:rPr>
        <w:t>№</w:t>
      </w:r>
      <w:r w:rsidRPr="008449D4">
        <w:rPr>
          <w:i/>
          <w:color w:val="22272F"/>
          <w:sz w:val="23"/>
          <w:szCs w:val="23"/>
          <w:shd w:val="clear" w:color="auto" w:fill="FFFFFF"/>
        </w:rPr>
        <w:t xml:space="preserve"> 302-ЭС23-19917 по делу </w:t>
      </w:r>
      <w:r w:rsidR="00604A3E">
        <w:rPr>
          <w:i/>
          <w:color w:val="22272F"/>
          <w:sz w:val="23"/>
          <w:szCs w:val="23"/>
          <w:shd w:val="clear" w:color="auto" w:fill="FFFFFF"/>
        </w:rPr>
        <w:t>№</w:t>
      </w:r>
      <w:r w:rsidRPr="008449D4">
        <w:rPr>
          <w:i/>
          <w:color w:val="22272F"/>
          <w:sz w:val="23"/>
          <w:szCs w:val="23"/>
          <w:shd w:val="clear" w:color="auto" w:fill="FFFFFF"/>
        </w:rPr>
        <w:t> А58-5003/2021</w:t>
      </w:r>
    </w:p>
    <w:p w14:paraId="340100C9" w14:textId="77777777" w:rsidR="008449D4" w:rsidRPr="008449D4" w:rsidRDefault="008449D4" w:rsidP="008449D4">
      <w:pPr>
        <w:shd w:val="clear" w:color="auto" w:fill="FFFFFF"/>
        <w:ind w:firstLine="567"/>
        <w:jc w:val="both"/>
        <w:rPr>
          <w:color w:val="22272F"/>
          <w:sz w:val="23"/>
          <w:szCs w:val="23"/>
          <w:lang w:eastAsia="ru-RU"/>
        </w:rPr>
      </w:pPr>
      <w:r w:rsidRPr="008449D4">
        <w:rPr>
          <w:color w:val="22272F"/>
          <w:sz w:val="23"/>
          <w:szCs w:val="23"/>
          <w:lang w:eastAsia="ru-RU"/>
        </w:rPr>
        <w:t xml:space="preserve">По результатам проверки инспекцией вынесено решение, которым предприятие привлечено к налоговой ответственности в виде штрафа по п. 1 ст. 122 НК РФ за неполную уплату НДС, предприятию </w:t>
      </w:r>
      <w:proofErr w:type="spellStart"/>
      <w:r w:rsidRPr="008449D4">
        <w:rPr>
          <w:color w:val="22272F"/>
          <w:sz w:val="23"/>
          <w:szCs w:val="23"/>
          <w:lang w:eastAsia="ru-RU"/>
        </w:rPr>
        <w:t>доначислен</w:t>
      </w:r>
      <w:proofErr w:type="spellEnd"/>
      <w:r w:rsidRPr="008449D4">
        <w:rPr>
          <w:color w:val="22272F"/>
          <w:sz w:val="23"/>
          <w:szCs w:val="23"/>
          <w:lang w:eastAsia="ru-RU"/>
        </w:rPr>
        <w:t xml:space="preserve"> НДС и предложено его уплатить, начислены пени за несвоевременную уплату НДС.</w:t>
      </w:r>
    </w:p>
    <w:p w14:paraId="2587E7ED" w14:textId="77777777" w:rsidR="008449D4" w:rsidRPr="008449D4" w:rsidRDefault="008449D4" w:rsidP="008449D4">
      <w:pPr>
        <w:shd w:val="clear" w:color="auto" w:fill="FFFFFF"/>
        <w:ind w:firstLine="567"/>
        <w:jc w:val="both"/>
        <w:rPr>
          <w:color w:val="22272F"/>
          <w:sz w:val="23"/>
          <w:szCs w:val="23"/>
          <w:lang w:eastAsia="ru-RU"/>
        </w:rPr>
      </w:pPr>
      <w:r w:rsidRPr="008449D4">
        <w:rPr>
          <w:color w:val="22272F"/>
          <w:sz w:val="23"/>
          <w:szCs w:val="23"/>
          <w:lang w:eastAsia="ru-RU"/>
        </w:rPr>
        <w:t xml:space="preserve">Суд, исследовав обстоятельства дела, </w:t>
      </w:r>
      <w:proofErr w:type="gramStart"/>
      <w:r w:rsidRPr="008449D4">
        <w:rPr>
          <w:color w:val="22272F"/>
          <w:sz w:val="23"/>
          <w:szCs w:val="23"/>
          <w:lang w:eastAsia="ru-RU"/>
        </w:rPr>
        <w:t>согласился с позицией</w:t>
      </w:r>
      <w:proofErr w:type="gramEnd"/>
      <w:r w:rsidRPr="008449D4">
        <w:rPr>
          <w:color w:val="22272F"/>
          <w:sz w:val="23"/>
          <w:szCs w:val="23"/>
          <w:lang w:eastAsia="ru-RU"/>
        </w:rPr>
        <w:t xml:space="preserve"> налогового органа о том, что между сторонами фактически сложились отношения, регулируемые положениями главы 37 ГК РФ "Подряд", в рамках которых предприятие при наличии заказа взяло на себя обязательства по выполнению работ по сносу объектов. При этом в рассматриваемый период цены на указанный вид деятельности (снос объектов) не относились к государственным регулируемым ценам, в </w:t>
      </w:r>
      <w:proofErr w:type="gramStart"/>
      <w:r w:rsidRPr="008449D4">
        <w:rPr>
          <w:color w:val="22272F"/>
          <w:sz w:val="23"/>
          <w:szCs w:val="23"/>
          <w:lang w:eastAsia="ru-RU"/>
        </w:rPr>
        <w:t>связи</w:t>
      </w:r>
      <w:proofErr w:type="gramEnd"/>
      <w:r w:rsidRPr="008449D4">
        <w:rPr>
          <w:color w:val="22272F"/>
          <w:sz w:val="23"/>
          <w:szCs w:val="23"/>
          <w:lang w:eastAsia="ru-RU"/>
        </w:rPr>
        <w:t xml:space="preserve"> с чем предприятие фактически осуществляло реализацию работ по сносу объектов в целях обеспечения муниципальных нужд городского округа. Спорные денежные средства в виде субсидий фактически получены предприятием не в связи с осуществлением конкретного, предусмотренного уставом вида деятельности, а в качестве оплаты за выполненные работы, являются его выручкой от реализации и, соответственно, объектом налогообложения по НДС в соответствии с п. 1 ст. 146 НК РФ, в </w:t>
      </w:r>
      <w:proofErr w:type="gramStart"/>
      <w:r w:rsidRPr="008449D4">
        <w:rPr>
          <w:color w:val="22272F"/>
          <w:sz w:val="23"/>
          <w:szCs w:val="23"/>
          <w:lang w:eastAsia="ru-RU"/>
        </w:rPr>
        <w:t>связи</w:t>
      </w:r>
      <w:proofErr w:type="gramEnd"/>
      <w:r w:rsidRPr="008449D4">
        <w:rPr>
          <w:color w:val="22272F"/>
          <w:sz w:val="23"/>
          <w:szCs w:val="23"/>
          <w:lang w:eastAsia="ru-RU"/>
        </w:rPr>
        <w:t xml:space="preserve"> с чем налоговая база должна исчисляться с учетом полученных из бюджета средств субсидий в соответствии с подп. 2 п. 1 ст. 162 НК РФ. Соответственно, доначисление НДС правомерно.</w:t>
      </w:r>
    </w:p>
    <w:p w14:paraId="1CFB3597" w14:textId="201B2ADC" w:rsidR="00076862" w:rsidRPr="00076862" w:rsidRDefault="00076862" w:rsidP="00076862">
      <w:pPr>
        <w:pStyle w:val="a9"/>
        <w:numPr>
          <w:ilvl w:val="0"/>
          <w:numId w:val="3"/>
        </w:numPr>
        <w:shd w:val="clear" w:color="auto" w:fill="FFFFFF"/>
        <w:spacing w:before="120" w:after="120"/>
        <w:ind w:left="567" w:hanging="567"/>
        <w:contextualSpacing w:val="0"/>
        <w:jc w:val="both"/>
        <w:rPr>
          <w:b/>
          <w:sz w:val="23"/>
          <w:szCs w:val="23"/>
          <w:lang w:eastAsia="ru-RU"/>
        </w:rPr>
      </w:pPr>
      <w:bookmarkStart w:id="92" w:name="_Toc142645960"/>
      <w:r w:rsidRPr="00076862">
        <w:rPr>
          <w:b/>
          <w:sz w:val="23"/>
          <w:szCs w:val="23"/>
          <w:lang w:eastAsia="ru-RU"/>
        </w:rPr>
        <w:t xml:space="preserve">Суд признал, что налогоплательщик вправе учесть арендные платежи, т. к. взаимозависимые ИП сдавали принадлежащее им имущество в аренду задолго до создания налогоплательщика, и многократного завышения арендной платы по сравнению </w:t>
      </w:r>
      <w:proofErr w:type="gramStart"/>
      <w:r w:rsidRPr="00076862">
        <w:rPr>
          <w:b/>
          <w:sz w:val="23"/>
          <w:szCs w:val="23"/>
          <w:lang w:eastAsia="ru-RU"/>
        </w:rPr>
        <w:t>с</w:t>
      </w:r>
      <w:proofErr w:type="gramEnd"/>
      <w:r w:rsidRPr="00076862">
        <w:rPr>
          <w:b/>
          <w:sz w:val="23"/>
          <w:szCs w:val="23"/>
          <w:lang w:eastAsia="ru-RU"/>
        </w:rPr>
        <w:t xml:space="preserve"> рыночной не доказано</w:t>
      </w:r>
    </w:p>
    <w:p w14:paraId="4A55B6A4" w14:textId="30766846" w:rsidR="00076862" w:rsidRPr="00076862" w:rsidRDefault="00076862" w:rsidP="00076862">
      <w:pPr>
        <w:shd w:val="clear" w:color="auto" w:fill="FFFFFF"/>
        <w:spacing w:before="120" w:after="120"/>
        <w:ind w:left="567"/>
        <w:jc w:val="both"/>
        <w:rPr>
          <w:i/>
          <w:sz w:val="23"/>
          <w:szCs w:val="23"/>
          <w:lang w:eastAsia="ru-RU"/>
        </w:rPr>
      </w:pPr>
      <w:r w:rsidRPr="00076862">
        <w:rPr>
          <w:i/>
          <w:sz w:val="23"/>
          <w:szCs w:val="23"/>
          <w:shd w:val="clear" w:color="auto" w:fill="FFFFFF"/>
        </w:rPr>
        <w:t>Постановление Арбитражного суда Западно-Сибирского округа от 1 декабря 2023 г. N Ф04-5960/22 по делу N А45-27009/2021</w:t>
      </w:r>
    </w:p>
    <w:p w14:paraId="6C43A8F6" w14:textId="77777777" w:rsidR="00076862" w:rsidRPr="00076862" w:rsidRDefault="00076862" w:rsidP="00076862">
      <w:pPr>
        <w:shd w:val="clear" w:color="auto" w:fill="FFFFFF"/>
        <w:ind w:firstLine="567"/>
        <w:jc w:val="both"/>
        <w:rPr>
          <w:sz w:val="23"/>
          <w:szCs w:val="23"/>
          <w:lang w:eastAsia="ru-RU"/>
        </w:rPr>
      </w:pPr>
      <w:r w:rsidRPr="00076862">
        <w:rPr>
          <w:sz w:val="23"/>
          <w:szCs w:val="23"/>
          <w:lang w:eastAsia="ru-RU"/>
        </w:rPr>
        <w:t xml:space="preserve">Налоговый орган </w:t>
      </w:r>
      <w:proofErr w:type="spellStart"/>
      <w:r w:rsidRPr="00076862">
        <w:rPr>
          <w:sz w:val="23"/>
          <w:szCs w:val="23"/>
          <w:lang w:eastAsia="ru-RU"/>
        </w:rPr>
        <w:t>доначислил</w:t>
      </w:r>
      <w:proofErr w:type="spellEnd"/>
      <w:r w:rsidRPr="00076862">
        <w:rPr>
          <w:sz w:val="23"/>
          <w:szCs w:val="23"/>
          <w:lang w:eastAsia="ru-RU"/>
        </w:rPr>
        <w:t xml:space="preserve"> налогоплательщику налог </w:t>
      </w:r>
      <w:proofErr w:type="gramStart"/>
      <w:r w:rsidRPr="00076862">
        <w:rPr>
          <w:sz w:val="23"/>
          <w:szCs w:val="23"/>
          <w:lang w:eastAsia="ru-RU"/>
        </w:rPr>
        <w:t>на прибыль в связи с необоснованным завышением расходов на сумму арендных платежей по договорам</w:t>
      </w:r>
      <w:proofErr w:type="gramEnd"/>
      <w:r w:rsidRPr="00076862">
        <w:rPr>
          <w:sz w:val="23"/>
          <w:szCs w:val="23"/>
          <w:lang w:eastAsia="ru-RU"/>
        </w:rPr>
        <w:t>, заключенным с взаимозависимыми предпринимателями.</w:t>
      </w:r>
    </w:p>
    <w:p w14:paraId="7AB5CDAA" w14:textId="77777777" w:rsidR="00076862" w:rsidRPr="00076862" w:rsidRDefault="00076862" w:rsidP="00076862">
      <w:pPr>
        <w:shd w:val="clear" w:color="auto" w:fill="FFFFFF"/>
        <w:ind w:firstLine="567"/>
        <w:jc w:val="both"/>
        <w:rPr>
          <w:sz w:val="23"/>
          <w:szCs w:val="23"/>
          <w:lang w:eastAsia="ru-RU"/>
        </w:rPr>
      </w:pPr>
      <w:r w:rsidRPr="00076862">
        <w:rPr>
          <w:sz w:val="23"/>
          <w:szCs w:val="23"/>
          <w:lang w:eastAsia="ru-RU"/>
        </w:rPr>
        <w:t>Суд, исследовав обстоятельства дела, признал позицию налогового органа необоснованной.</w:t>
      </w:r>
    </w:p>
    <w:p w14:paraId="2B9FECF8" w14:textId="77777777" w:rsidR="00076862" w:rsidRPr="00076862" w:rsidRDefault="00076862" w:rsidP="00076862">
      <w:pPr>
        <w:shd w:val="clear" w:color="auto" w:fill="FFFFFF"/>
        <w:ind w:firstLine="567"/>
        <w:jc w:val="both"/>
        <w:rPr>
          <w:sz w:val="23"/>
          <w:szCs w:val="23"/>
          <w:lang w:eastAsia="ru-RU"/>
        </w:rPr>
      </w:pPr>
      <w:r w:rsidRPr="00076862">
        <w:rPr>
          <w:sz w:val="23"/>
          <w:szCs w:val="23"/>
          <w:lang w:eastAsia="ru-RU"/>
        </w:rPr>
        <w:t>Налогоплательщик арендовал объекты у взаимозависимых лиц. При этом арендодатели были зарегистрированы в качестве ИП и осуществляли деятельность по предоставлению принадлежащего им имущества в аренду задолго до создания налогоплательщика.</w:t>
      </w:r>
    </w:p>
    <w:p w14:paraId="3152A376" w14:textId="77777777" w:rsidR="00076862" w:rsidRDefault="00076862" w:rsidP="00076862">
      <w:pPr>
        <w:shd w:val="clear" w:color="auto" w:fill="FFFFFF"/>
        <w:ind w:firstLine="567"/>
        <w:jc w:val="both"/>
        <w:rPr>
          <w:sz w:val="23"/>
          <w:szCs w:val="23"/>
          <w:lang w:eastAsia="ru-RU"/>
        </w:rPr>
      </w:pPr>
      <w:r w:rsidRPr="00076862">
        <w:rPr>
          <w:sz w:val="23"/>
          <w:szCs w:val="23"/>
          <w:lang w:eastAsia="ru-RU"/>
        </w:rPr>
        <w:t>При этом налоговый орган не доказал, что арендная плата была многократно завышена по сравнению с рыночным уровнем арендных платежей именно на аналогичное имущество (а не с некой стоимостью имущества).</w:t>
      </w:r>
    </w:p>
    <w:p w14:paraId="3DFC3A99" w14:textId="60DD9C5B" w:rsidR="008449D4" w:rsidRPr="008449D4" w:rsidRDefault="008449D4" w:rsidP="008449D4">
      <w:pPr>
        <w:pStyle w:val="a9"/>
        <w:numPr>
          <w:ilvl w:val="0"/>
          <w:numId w:val="3"/>
        </w:numPr>
        <w:shd w:val="clear" w:color="auto" w:fill="FFFFFF"/>
        <w:spacing w:before="120" w:after="120"/>
        <w:ind w:left="567"/>
        <w:contextualSpacing w:val="0"/>
        <w:jc w:val="both"/>
        <w:rPr>
          <w:b/>
          <w:color w:val="22272F"/>
          <w:sz w:val="23"/>
          <w:szCs w:val="23"/>
          <w:lang w:eastAsia="ru-RU"/>
        </w:rPr>
      </w:pPr>
      <w:r w:rsidRPr="008449D4">
        <w:rPr>
          <w:b/>
          <w:color w:val="22272F"/>
          <w:sz w:val="23"/>
          <w:szCs w:val="23"/>
          <w:lang w:eastAsia="ru-RU"/>
        </w:rPr>
        <w:t>НДС при ввозе товаров из государства - члена ЕАЭС может быть заявлен в пределах трех лет после принятия их на учет на основании ДТ с отметкой "выпуск разрешен" и платежного документа, подтверждающего фактическую уплату налога</w:t>
      </w:r>
    </w:p>
    <w:p w14:paraId="782FB13C" w14:textId="4CB4DB65" w:rsidR="008449D4" w:rsidRPr="008449D4" w:rsidRDefault="008449D4" w:rsidP="008449D4">
      <w:pPr>
        <w:shd w:val="clear" w:color="auto" w:fill="FFFFFF"/>
        <w:spacing w:before="120" w:after="120"/>
        <w:ind w:left="567"/>
        <w:jc w:val="both"/>
        <w:rPr>
          <w:i/>
          <w:color w:val="22272F"/>
          <w:sz w:val="23"/>
          <w:szCs w:val="23"/>
          <w:lang w:eastAsia="ru-RU"/>
        </w:rPr>
      </w:pPr>
      <w:r w:rsidRPr="008449D4">
        <w:rPr>
          <w:i/>
          <w:color w:val="22272F"/>
          <w:sz w:val="23"/>
          <w:szCs w:val="23"/>
          <w:shd w:val="clear" w:color="auto" w:fill="FFFFFF"/>
        </w:rPr>
        <w:t xml:space="preserve">Постановление Арбитражного суда Дальневосточного округа от 1 декабря 2023 г. </w:t>
      </w:r>
      <w:r w:rsidR="00604A3E">
        <w:rPr>
          <w:i/>
          <w:color w:val="22272F"/>
          <w:sz w:val="23"/>
          <w:szCs w:val="23"/>
          <w:shd w:val="clear" w:color="auto" w:fill="FFFFFF"/>
        </w:rPr>
        <w:t>№</w:t>
      </w:r>
      <w:r w:rsidRPr="008449D4">
        <w:rPr>
          <w:i/>
          <w:color w:val="22272F"/>
          <w:sz w:val="23"/>
          <w:szCs w:val="23"/>
          <w:shd w:val="clear" w:color="auto" w:fill="FFFFFF"/>
        </w:rPr>
        <w:t xml:space="preserve"> Ф03-4613/23 по делу N А51-19501/2022</w:t>
      </w:r>
    </w:p>
    <w:p w14:paraId="1060DB26" w14:textId="77777777" w:rsidR="008449D4" w:rsidRPr="008449D4" w:rsidRDefault="008449D4" w:rsidP="008449D4">
      <w:pPr>
        <w:shd w:val="clear" w:color="auto" w:fill="FFFFFF"/>
        <w:ind w:firstLine="567"/>
        <w:jc w:val="both"/>
        <w:rPr>
          <w:color w:val="22272F"/>
          <w:sz w:val="23"/>
          <w:szCs w:val="23"/>
          <w:lang w:eastAsia="ru-RU"/>
        </w:rPr>
      </w:pPr>
      <w:r w:rsidRPr="008449D4">
        <w:rPr>
          <w:color w:val="22272F"/>
          <w:sz w:val="23"/>
          <w:szCs w:val="23"/>
          <w:lang w:eastAsia="ru-RU"/>
        </w:rPr>
        <w:t>Инспекция отказала налогоплательщику в возмещении суммы НДС при ввозе товаров из государства - члена ЕАЭС. Основанием для отказа стал вывод о пропуске налогоплательщиком трехлетнего срока.</w:t>
      </w:r>
    </w:p>
    <w:p w14:paraId="6EC3F2EE" w14:textId="77777777" w:rsidR="008449D4" w:rsidRPr="008449D4" w:rsidRDefault="008449D4" w:rsidP="008449D4">
      <w:pPr>
        <w:shd w:val="clear" w:color="auto" w:fill="FFFFFF"/>
        <w:ind w:firstLine="567"/>
        <w:jc w:val="both"/>
        <w:rPr>
          <w:color w:val="22272F"/>
          <w:sz w:val="23"/>
          <w:szCs w:val="23"/>
          <w:lang w:eastAsia="ru-RU"/>
        </w:rPr>
      </w:pPr>
      <w:r w:rsidRPr="008449D4">
        <w:rPr>
          <w:color w:val="22272F"/>
          <w:sz w:val="23"/>
          <w:szCs w:val="23"/>
          <w:lang w:eastAsia="ru-RU"/>
        </w:rPr>
        <w:t>Суд, исследовав обстоятельства дела, поддержал позицию инспекции.</w:t>
      </w:r>
    </w:p>
    <w:p w14:paraId="6E4B8227" w14:textId="77777777" w:rsidR="008449D4" w:rsidRPr="008449D4" w:rsidRDefault="008449D4" w:rsidP="008449D4">
      <w:pPr>
        <w:shd w:val="clear" w:color="auto" w:fill="FFFFFF"/>
        <w:ind w:firstLine="567"/>
        <w:jc w:val="both"/>
        <w:rPr>
          <w:color w:val="22272F"/>
          <w:sz w:val="23"/>
          <w:szCs w:val="23"/>
          <w:lang w:eastAsia="ru-RU"/>
        </w:rPr>
      </w:pPr>
      <w:r w:rsidRPr="008449D4">
        <w:rPr>
          <w:color w:val="22272F"/>
          <w:sz w:val="23"/>
          <w:szCs w:val="23"/>
          <w:lang w:eastAsia="ru-RU"/>
        </w:rPr>
        <w:t>Налоговые вычеты могут быть заявлены в периодах в пределах трех лет после принятия на учет приобретенных налогоплательщиком товаров.</w:t>
      </w:r>
    </w:p>
    <w:p w14:paraId="61CD0F5F" w14:textId="77777777" w:rsidR="008449D4" w:rsidRPr="008449D4" w:rsidRDefault="008449D4" w:rsidP="008449D4">
      <w:pPr>
        <w:shd w:val="clear" w:color="auto" w:fill="FFFFFF"/>
        <w:ind w:firstLine="567"/>
        <w:jc w:val="both"/>
        <w:rPr>
          <w:color w:val="22272F"/>
          <w:sz w:val="23"/>
          <w:szCs w:val="23"/>
          <w:lang w:eastAsia="ru-RU"/>
        </w:rPr>
      </w:pPr>
      <w:r w:rsidRPr="008449D4">
        <w:rPr>
          <w:color w:val="22272F"/>
          <w:sz w:val="23"/>
          <w:szCs w:val="23"/>
          <w:lang w:eastAsia="ru-RU"/>
        </w:rPr>
        <w:t>Документами, служащими основанием для принятия предъявленных сумм налога к вычету или к возмещению, являются грузовая таможенная декларация с отметкой таможенного органа "выпуск разрешен" и платежный документ, подтверждающий фактическую уплату НДС таможенному органу.</w:t>
      </w:r>
    </w:p>
    <w:p w14:paraId="12D39D6F" w14:textId="77777777" w:rsidR="008449D4" w:rsidRPr="008449D4" w:rsidRDefault="008449D4" w:rsidP="008449D4">
      <w:pPr>
        <w:shd w:val="clear" w:color="auto" w:fill="FFFFFF"/>
        <w:ind w:firstLine="567"/>
        <w:jc w:val="both"/>
        <w:rPr>
          <w:color w:val="22272F"/>
          <w:sz w:val="23"/>
          <w:szCs w:val="23"/>
          <w:lang w:eastAsia="ru-RU"/>
        </w:rPr>
      </w:pPr>
      <w:r w:rsidRPr="008449D4">
        <w:rPr>
          <w:color w:val="22272F"/>
          <w:sz w:val="23"/>
          <w:szCs w:val="23"/>
          <w:lang w:eastAsia="ru-RU"/>
        </w:rPr>
        <w:t xml:space="preserve">В данном случае обществом налог заявлен к вычету по истечении трехлетнего срока </w:t>
      </w:r>
      <w:proofErr w:type="gramStart"/>
      <w:r w:rsidRPr="008449D4">
        <w:rPr>
          <w:color w:val="22272F"/>
          <w:sz w:val="23"/>
          <w:szCs w:val="23"/>
          <w:lang w:eastAsia="ru-RU"/>
        </w:rPr>
        <w:t>принятия</w:t>
      </w:r>
      <w:proofErr w:type="gramEnd"/>
      <w:r w:rsidRPr="008449D4">
        <w:rPr>
          <w:color w:val="22272F"/>
          <w:sz w:val="23"/>
          <w:szCs w:val="23"/>
          <w:lang w:eastAsia="ru-RU"/>
        </w:rPr>
        <w:t xml:space="preserve"> на учет поступившего по спорным ДТ товара (выпуска товара для внутреннего потребления).</w:t>
      </w:r>
    </w:p>
    <w:p w14:paraId="5B4B70B5" w14:textId="77777777" w:rsidR="008449D4" w:rsidRPr="008449D4" w:rsidRDefault="008449D4" w:rsidP="008449D4">
      <w:pPr>
        <w:shd w:val="clear" w:color="auto" w:fill="FFFFFF"/>
        <w:ind w:firstLine="567"/>
        <w:jc w:val="both"/>
        <w:rPr>
          <w:color w:val="22272F"/>
          <w:sz w:val="23"/>
          <w:szCs w:val="23"/>
          <w:lang w:eastAsia="ru-RU"/>
        </w:rPr>
      </w:pPr>
      <w:r w:rsidRPr="008449D4">
        <w:rPr>
          <w:color w:val="22272F"/>
          <w:sz w:val="23"/>
          <w:szCs w:val="23"/>
          <w:lang w:eastAsia="ru-RU"/>
        </w:rPr>
        <w:t>Следовательно, основания для возмещения НДС у налогового органа отсутствовали.</w:t>
      </w:r>
    </w:p>
    <w:p w14:paraId="41CC3994" w14:textId="122722C6" w:rsidR="007A0CEC" w:rsidRPr="007A0CEC" w:rsidRDefault="007A0CEC" w:rsidP="007A0CE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A0CEC">
        <w:rPr>
          <w:b/>
          <w:color w:val="22272F"/>
          <w:sz w:val="23"/>
          <w:szCs w:val="23"/>
          <w:lang w:eastAsia="ru-RU"/>
        </w:rPr>
        <w:t>Для целей использования пониженной ставки НДС необходимо выяснить фактический состав спорных реализуемых пищевых продуктов с учетом именно технологии производства, органолептических и физико-химических показателей</w:t>
      </w:r>
    </w:p>
    <w:p w14:paraId="76FD78E7" w14:textId="3FD2F88B" w:rsidR="007A0CEC" w:rsidRPr="007A0CEC" w:rsidRDefault="007A0CEC" w:rsidP="007A0CEC">
      <w:pPr>
        <w:shd w:val="clear" w:color="auto" w:fill="FFFFFF"/>
        <w:spacing w:before="120" w:after="120"/>
        <w:ind w:left="567"/>
        <w:jc w:val="both"/>
        <w:rPr>
          <w:i/>
          <w:color w:val="22272F"/>
          <w:sz w:val="23"/>
          <w:szCs w:val="23"/>
          <w:lang w:eastAsia="ru-RU"/>
        </w:rPr>
      </w:pPr>
      <w:r w:rsidRPr="007A0CEC">
        <w:rPr>
          <w:i/>
          <w:color w:val="22272F"/>
          <w:sz w:val="23"/>
          <w:szCs w:val="23"/>
          <w:shd w:val="clear" w:color="auto" w:fill="FFFFFF"/>
        </w:rPr>
        <w:t xml:space="preserve">Постановление Арбитражного суда Уральского округа от 5 декабря 2023 г. </w:t>
      </w:r>
      <w:r w:rsidR="00604A3E">
        <w:rPr>
          <w:i/>
          <w:color w:val="22272F"/>
          <w:sz w:val="23"/>
          <w:szCs w:val="23"/>
          <w:shd w:val="clear" w:color="auto" w:fill="FFFFFF"/>
        </w:rPr>
        <w:t>№</w:t>
      </w:r>
      <w:r w:rsidRPr="007A0CEC">
        <w:rPr>
          <w:i/>
          <w:color w:val="22272F"/>
          <w:sz w:val="23"/>
          <w:szCs w:val="23"/>
          <w:shd w:val="clear" w:color="auto" w:fill="FFFFFF"/>
        </w:rPr>
        <w:t xml:space="preserve"> Ф09-7291/23 по делу N А50-23583/2022</w:t>
      </w:r>
    </w:p>
    <w:p w14:paraId="52C9BB7B" w14:textId="77777777" w:rsidR="007A0CEC" w:rsidRPr="007A0CEC" w:rsidRDefault="007A0CEC" w:rsidP="007A0CEC">
      <w:pPr>
        <w:shd w:val="clear" w:color="auto" w:fill="FFFFFF"/>
        <w:ind w:firstLine="567"/>
        <w:jc w:val="both"/>
        <w:rPr>
          <w:color w:val="22272F"/>
          <w:sz w:val="23"/>
          <w:szCs w:val="23"/>
          <w:lang w:eastAsia="ru-RU"/>
        </w:rPr>
      </w:pPr>
      <w:r w:rsidRPr="007A0CEC">
        <w:rPr>
          <w:color w:val="22272F"/>
          <w:sz w:val="23"/>
          <w:szCs w:val="23"/>
          <w:lang w:eastAsia="ru-RU"/>
        </w:rPr>
        <w:t>Налоговый орган полагает, что налогоплательщиком неправомерно применена пониженная ставка НДС при реализации производимой продовольственной продукции.</w:t>
      </w:r>
    </w:p>
    <w:p w14:paraId="202A39EC" w14:textId="77777777" w:rsidR="007A0CEC" w:rsidRPr="007A0CEC" w:rsidRDefault="007A0CEC" w:rsidP="007A0CEC">
      <w:pPr>
        <w:shd w:val="clear" w:color="auto" w:fill="FFFFFF"/>
        <w:ind w:firstLine="567"/>
        <w:jc w:val="both"/>
        <w:rPr>
          <w:color w:val="22272F"/>
          <w:sz w:val="23"/>
          <w:szCs w:val="23"/>
          <w:lang w:eastAsia="ru-RU"/>
        </w:rPr>
      </w:pPr>
      <w:r w:rsidRPr="007A0CEC">
        <w:rPr>
          <w:color w:val="22272F"/>
          <w:sz w:val="23"/>
          <w:szCs w:val="23"/>
          <w:lang w:eastAsia="ru-RU"/>
        </w:rPr>
        <w:t>Суд округа, исследовав обстоятельства дела, направил дело на новое рассмотрение.</w:t>
      </w:r>
    </w:p>
    <w:p w14:paraId="0EFCDD37" w14:textId="77777777" w:rsidR="007A0CEC" w:rsidRPr="007A0CEC" w:rsidRDefault="007A0CEC" w:rsidP="007A0CEC">
      <w:pPr>
        <w:shd w:val="clear" w:color="auto" w:fill="FFFFFF"/>
        <w:ind w:firstLine="567"/>
        <w:jc w:val="both"/>
        <w:rPr>
          <w:color w:val="22272F"/>
          <w:sz w:val="23"/>
          <w:szCs w:val="23"/>
          <w:lang w:eastAsia="ru-RU"/>
        </w:rPr>
      </w:pPr>
      <w:r w:rsidRPr="007A0CEC">
        <w:rPr>
          <w:color w:val="22272F"/>
          <w:sz w:val="23"/>
          <w:szCs w:val="23"/>
          <w:lang w:eastAsia="ru-RU"/>
        </w:rPr>
        <w:t>Налогоплательщик, осуществляя производство пищевых продуктов, при их реализации применял пониженную ставку НДС.</w:t>
      </w:r>
    </w:p>
    <w:p w14:paraId="15BF4F97" w14:textId="77777777" w:rsidR="007A0CEC" w:rsidRPr="007A0CEC" w:rsidRDefault="007A0CEC" w:rsidP="007A0CEC">
      <w:pPr>
        <w:shd w:val="clear" w:color="auto" w:fill="FFFFFF"/>
        <w:ind w:firstLine="567"/>
        <w:jc w:val="both"/>
        <w:rPr>
          <w:color w:val="22272F"/>
          <w:sz w:val="23"/>
          <w:szCs w:val="23"/>
          <w:lang w:eastAsia="ru-RU"/>
        </w:rPr>
      </w:pPr>
      <w:r w:rsidRPr="007A0CEC">
        <w:rPr>
          <w:color w:val="22272F"/>
          <w:sz w:val="23"/>
          <w:szCs w:val="23"/>
          <w:lang w:eastAsia="ru-RU"/>
        </w:rPr>
        <w:t>Отказывая в удовлетворении требований налогоплательщика и в ходатайстве о назначении судебной экспертизы, суды нижестоящих инстанций не дали оценку свойствам спорных продовольственных товаров (фактическому составу, технологии производства), которые характеризуют пищевые продукты, относящиеся к перечисленным в Постановлении об утверждении товаров, облагаемых НДС 10%.</w:t>
      </w:r>
    </w:p>
    <w:p w14:paraId="4FF21FEB" w14:textId="79B210A7" w:rsidR="008449D4" w:rsidRDefault="007A0CEC" w:rsidP="00DC5ECC">
      <w:pPr>
        <w:shd w:val="clear" w:color="auto" w:fill="FFFFFF"/>
        <w:ind w:firstLine="567"/>
        <w:jc w:val="both"/>
        <w:rPr>
          <w:color w:val="22272F"/>
          <w:sz w:val="23"/>
          <w:szCs w:val="23"/>
          <w:lang w:eastAsia="ru-RU"/>
        </w:rPr>
      </w:pPr>
      <w:r w:rsidRPr="007A0CEC">
        <w:rPr>
          <w:color w:val="22272F"/>
          <w:sz w:val="23"/>
          <w:szCs w:val="23"/>
          <w:lang w:eastAsia="ru-RU"/>
        </w:rPr>
        <w:t>Однако именно состав и технология производства спорного продукта являются необходимыми сведениям для целей использования пониженной ставки НДС.</w:t>
      </w:r>
    </w:p>
    <w:p w14:paraId="40C37C5E" w14:textId="0C3196EB" w:rsidR="00DC5ECC" w:rsidRPr="00DC5ECC" w:rsidRDefault="00DC5ECC" w:rsidP="00DC5EC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DC5ECC">
        <w:rPr>
          <w:b/>
          <w:color w:val="22272F"/>
          <w:sz w:val="23"/>
          <w:szCs w:val="23"/>
          <w:lang w:eastAsia="ru-RU"/>
        </w:rPr>
        <w:t xml:space="preserve">Налогоплательщик не вправе применить вычет НДС по ставке 20% по услугам, облагаемым по ставке 0%, тем более если в бюджете отсутствует источник для возмещения </w:t>
      </w:r>
      <w:proofErr w:type="gramStart"/>
      <w:r w:rsidRPr="00DC5ECC">
        <w:rPr>
          <w:b/>
          <w:color w:val="22272F"/>
          <w:sz w:val="23"/>
          <w:szCs w:val="23"/>
          <w:lang w:eastAsia="ru-RU"/>
        </w:rPr>
        <w:t>НДС</w:t>
      </w:r>
      <w:proofErr w:type="gramEnd"/>
      <w:r w:rsidRPr="00DC5ECC">
        <w:rPr>
          <w:b/>
          <w:color w:val="22272F"/>
          <w:sz w:val="23"/>
          <w:szCs w:val="23"/>
          <w:lang w:eastAsia="ru-RU"/>
        </w:rPr>
        <w:t xml:space="preserve"> в виде задекларированного, но не уплаченного продавцом налога по ставке 20%</w:t>
      </w:r>
    </w:p>
    <w:p w14:paraId="75136CCE" w14:textId="62B00144" w:rsidR="00DC5ECC" w:rsidRPr="00DC5ECC" w:rsidRDefault="00DC5ECC" w:rsidP="00DC5ECC">
      <w:pPr>
        <w:shd w:val="clear" w:color="auto" w:fill="FFFFFF"/>
        <w:spacing w:before="120" w:after="120"/>
        <w:ind w:left="567"/>
        <w:jc w:val="both"/>
        <w:rPr>
          <w:i/>
          <w:color w:val="22272F"/>
          <w:sz w:val="23"/>
          <w:szCs w:val="23"/>
          <w:lang w:eastAsia="ru-RU"/>
        </w:rPr>
      </w:pPr>
      <w:r w:rsidRPr="00DC5ECC">
        <w:rPr>
          <w:i/>
          <w:color w:val="22272F"/>
          <w:sz w:val="23"/>
          <w:szCs w:val="23"/>
          <w:shd w:val="clear" w:color="auto" w:fill="FFFFFF"/>
        </w:rPr>
        <w:t>Постановление Арбитражного суда Северо-Западного округа от 6 декабря 2023 г. N Ф07-18647/23 по делу N А56-129338/2022</w:t>
      </w:r>
    </w:p>
    <w:p w14:paraId="2686EBA8" w14:textId="77777777" w:rsidR="00DC5ECC" w:rsidRPr="00DC5ECC" w:rsidRDefault="00DC5ECC" w:rsidP="00DC5ECC">
      <w:pPr>
        <w:shd w:val="clear" w:color="auto" w:fill="FFFFFF"/>
        <w:ind w:firstLine="567"/>
        <w:jc w:val="both"/>
        <w:rPr>
          <w:color w:val="22272F"/>
          <w:sz w:val="23"/>
          <w:szCs w:val="23"/>
          <w:lang w:eastAsia="ru-RU"/>
        </w:rPr>
      </w:pPr>
      <w:r w:rsidRPr="00DC5ECC">
        <w:rPr>
          <w:color w:val="22272F"/>
          <w:sz w:val="23"/>
          <w:szCs w:val="23"/>
          <w:lang w:eastAsia="ru-RU"/>
        </w:rPr>
        <w:t xml:space="preserve">Инспекция </w:t>
      </w:r>
      <w:proofErr w:type="spellStart"/>
      <w:r w:rsidRPr="00DC5ECC">
        <w:rPr>
          <w:color w:val="22272F"/>
          <w:sz w:val="23"/>
          <w:szCs w:val="23"/>
          <w:lang w:eastAsia="ru-RU"/>
        </w:rPr>
        <w:t>доначислила</w:t>
      </w:r>
      <w:proofErr w:type="spellEnd"/>
      <w:r w:rsidRPr="00DC5ECC">
        <w:rPr>
          <w:color w:val="22272F"/>
          <w:sz w:val="23"/>
          <w:szCs w:val="23"/>
          <w:lang w:eastAsia="ru-RU"/>
        </w:rPr>
        <w:t xml:space="preserve"> обществу НДС, посчитав неправомерным применение вычета, поскольку операция подлежала обложению по ставке 0%, а счет-фактура выставлен с НДС 20%. При этом в материалах дела отсутствуют доказательства уплаты продавцом налога по ставке 20%.</w:t>
      </w:r>
    </w:p>
    <w:p w14:paraId="210B46C7" w14:textId="77777777" w:rsidR="00DC5ECC" w:rsidRPr="00DC5ECC" w:rsidRDefault="00DC5ECC" w:rsidP="00DC5ECC">
      <w:pPr>
        <w:shd w:val="clear" w:color="auto" w:fill="FFFFFF"/>
        <w:ind w:firstLine="567"/>
        <w:jc w:val="both"/>
        <w:rPr>
          <w:color w:val="22272F"/>
          <w:sz w:val="23"/>
          <w:szCs w:val="23"/>
          <w:lang w:eastAsia="ru-RU"/>
        </w:rPr>
      </w:pPr>
      <w:r w:rsidRPr="00DC5ECC">
        <w:rPr>
          <w:color w:val="22272F"/>
          <w:sz w:val="23"/>
          <w:szCs w:val="23"/>
          <w:lang w:eastAsia="ru-RU"/>
        </w:rPr>
        <w:t>Суд, исследовав обстоятельства дела, поддержал позицию налогового органа.</w:t>
      </w:r>
    </w:p>
    <w:p w14:paraId="48A7035B" w14:textId="77777777" w:rsidR="00DC5ECC" w:rsidRPr="00DC5ECC" w:rsidRDefault="00DC5ECC" w:rsidP="00DC5ECC">
      <w:pPr>
        <w:shd w:val="clear" w:color="auto" w:fill="FFFFFF"/>
        <w:ind w:firstLine="567"/>
        <w:jc w:val="both"/>
        <w:rPr>
          <w:color w:val="22272F"/>
          <w:sz w:val="23"/>
          <w:szCs w:val="23"/>
          <w:lang w:eastAsia="ru-RU"/>
        </w:rPr>
      </w:pPr>
      <w:r w:rsidRPr="00DC5ECC">
        <w:rPr>
          <w:color w:val="22272F"/>
          <w:sz w:val="23"/>
          <w:szCs w:val="23"/>
          <w:lang w:eastAsia="ru-RU"/>
        </w:rPr>
        <w:t>Налоговая ставка НДС, в том числе нулевая, является обязательным элементом налогообложения, поэтому налогоплательщик не может произвольно ее применять (изменить ее размер в большую или меньшую сторону) или отказаться от ее применения.</w:t>
      </w:r>
    </w:p>
    <w:p w14:paraId="3F35CE8E" w14:textId="64AF4ADD" w:rsidR="00DC5ECC" w:rsidRDefault="00DC5ECC" w:rsidP="00DC5ECC">
      <w:pPr>
        <w:shd w:val="clear" w:color="auto" w:fill="FFFFFF"/>
        <w:ind w:firstLine="567"/>
        <w:jc w:val="both"/>
        <w:rPr>
          <w:color w:val="22272F"/>
          <w:sz w:val="23"/>
          <w:szCs w:val="23"/>
          <w:lang w:eastAsia="ru-RU"/>
        </w:rPr>
      </w:pPr>
      <w:r w:rsidRPr="00DC5ECC">
        <w:rPr>
          <w:color w:val="22272F"/>
          <w:sz w:val="23"/>
          <w:szCs w:val="23"/>
          <w:lang w:eastAsia="ru-RU"/>
        </w:rPr>
        <w:t>При этом в материалах дела отсутствуют доказательства, свидетельствующие о перечислении контрагентами НДС в бюджет в отношении спорных услуг, оказанных обществу в рамках международной перевозки товаров, облагаемой налогом по ставке 0%.</w:t>
      </w:r>
    </w:p>
    <w:p w14:paraId="0C01120C" w14:textId="4904F8AD" w:rsidR="00955E1F" w:rsidRPr="00955E1F" w:rsidRDefault="00955E1F" w:rsidP="00955E1F">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55E1F">
        <w:rPr>
          <w:b/>
          <w:color w:val="22272F"/>
          <w:sz w:val="23"/>
          <w:szCs w:val="23"/>
          <w:lang w:eastAsia="ru-RU"/>
        </w:rPr>
        <w:t>При фактическом исполнении обязательств по договору лицом, не являющимся плательщиком НДС, и создании налогоплательщиком формального документооборота применение вычета по НДС необоснованно</w:t>
      </w:r>
    </w:p>
    <w:p w14:paraId="186A85CE" w14:textId="295BD6DF" w:rsidR="00955E1F" w:rsidRPr="00955E1F" w:rsidRDefault="00955E1F" w:rsidP="00955E1F">
      <w:pPr>
        <w:shd w:val="clear" w:color="auto" w:fill="FFFFFF"/>
        <w:spacing w:before="120" w:after="120"/>
        <w:ind w:left="567"/>
        <w:jc w:val="both"/>
        <w:rPr>
          <w:i/>
          <w:color w:val="22272F"/>
          <w:sz w:val="23"/>
          <w:szCs w:val="23"/>
          <w:lang w:eastAsia="ru-RU"/>
        </w:rPr>
      </w:pPr>
      <w:r w:rsidRPr="00955E1F">
        <w:rPr>
          <w:i/>
          <w:color w:val="22272F"/>
          <w:sz w:val="23"/>
          <w:szCs w:val="23"/>
          <w:shd w:val="clear" w:color="auto" w:fill="FFFFFF"/>
        </w:rPr>
        <w:t>Постановление Арбитражного суда Северо-Кавказского округа от 6 декабря 2023 г. N Ф08-12458/23 по делу N А63-20797/2022</w:t>
      </w:r>
    </w:p>
    <w:p w14:paraId="201E0BF0" w14:textId="77777777" w:rsidR="00955E1F" w:rsidRPr="00955E1F" w:rsidRDefault="00955E1F" w:rsidP="00955E1F">
      <w:pPr>
        <w:shd w:val="clear" w:color="auto" w:fill="FFFFFF"/>
        <w:ind w:firstLine="567"/>
        <w:jc w:val="both"/>
        <w:rPr>
          <w:color w:val="22272F"/>
          <w:sz w:val="23"/>
          <w:szCs w:val="23"/>
          <w:lang w:eastAsia="ru-RU"/>
        </w:rPr>
      </w:pPr>
      <w:r w:rsidRPr="00955E1F">
        <w:rPr>
          <w:color w:val="22272F"/>
          <w:sz w:val="23"/>
          <w:szCs w:val="23"/>
          <w:lang w:eastAsia="ru-RU"/>
        </w:rPr>
        <w:t>Налоговый орган начислил налогоплательщику НДС, поскольку пришел к выводу о наличии формального документооборота при исполнении контрагентом договорных обязательств по транспортно-экспедиционному обслуживанию.</w:t>
      </w:r>
    </w:p>
    <w:p w14:paraId="3BBCB04C" w14:textId="77777777" w:rsidR="00955E1F" w:rsidRPr="00955E1F" w:rsidRDefault="00955E1F" w:rsidP="00955E1F">
      <w:pPr>
        <w:shd w:val="clear" w:color="auto" w:fill="FFFFFF"/>
        <w:ind w:firstLine="567"/>
        <w:jc w:val="both"/>
        <w:rPr>
          <w:color w:val="22272F"/>
          <w:sz w:val="23"/>
          <w:szCs w:val="23"/>
          <w:lang w:eastAsia="ru-RU"/>
        </w:rPr>
      </w:pPr>
      <w:r w:rsidRPr="00955E1F">
        <w:rPr>
          <w:color w:val="22272F"/>
          <w:sz w:val="23"/>
          <w:szCs w:val="23"/>
          <w:lang w:eastAsia="ru-RU"/>
        </w:rPr>
        <w:t xml:space="preserve">Суд, исследовав обстоятельства дела, </w:t>
      </w:r>
      <w:proofErr w:type="gramStart"/>
      <w:r w:rsidRPr="00955E1F">
        <w:rPr>
          <w:color w:val="22272F"/>
          <w:sz w:val="23"/>
          <w:szCs w:val="23"/>
          <w:lang w:eastAsia="ru-RU"/>
        </w:rPr>
        <w:t>согласился с позицией</w:t>
      </w:r>
      <w:proofErr w:type="gramEnd"/>
      <w:r w:rsidRPr="00955E1F">
        <w:rPr>
          <w:color w:val="22272F"/>
          <w:sz w:val="23"/>
          <w:szCs w:val="23"/>
          <w:lang w:eastAsia="ru-RU"/>
        </w:rPr>
        <w:t xml:space="preserve"> налогового органа.</w:t>
      </w:r>
    </w:p>
    <w:p w14:paraId="50C414FC" w14:textId="77777777" w:rsidR="00955E1F" w:rsidRPr="00955E1F" w:rsidRDefault="00955E1F" w:rsidP="00955E1F">
      <w:pPr>
        <w:shd w:val="clear" w:color="auto" w:fill="FFFFFF"/>
        <w:ind w:firstLine="567"/>
        <w:jc w:val="both"/>
        <w:rPr>
          <w:color w:val="22272F"/>
          <w:sz w:val="23"/>
          <w:szCs w:val="23"/>
          <w:lang w:eastAsia="ru-RU"/>
        </w:rPr>
      </w:pPr>
      <w:r w:rsidRPr="00955E1F">
        <w:rPr>
          <w:color w:val="22272F"/>
          <w:sz w:val="23"/>
          <w:szCs w:val="23"/>
          <w:lang w:eastAsia="ru-RU"/>
        </w:rPr>
        <w:t>Соглашения налогоплательщика со спорным контрагентом носили нереальный характер, поскольку последний не имел материальных и трудовых ресурсов для оказания услуг по доставке грузов. Контрагент не заключал соглашения об использовании транспортных средств, не производил платежи за аренду автомобилей или оказание соответствующих услуг. Заявляя о выполнении спорных услуг контрагентом, фактически доставку грузов лицами, применяющими специальные налоговые режимы, организовал руководитель общества, но как предприниматель, а не руководитель организации. У контрагента фактически не формировались источники возмещения заявленного к вычету НДС.</w:t>
      </w:r>
    </w:p>
    <w:p w14:paraId="17A0C8CE" w14:textId="7505B912" w:rsidR="00955E1F" w:rsidRPr="00DC5ECC" w:rsidRDefault="00955E1F" w:rsidP="0079701E">
      <w:pPr>
        <w:shd w:val="clear" w:color="auto" w:fill="FFFFFF"/>
        <w:ind w:firstLine="567"/>
        <w:jc w:val="both"/>
        <w:rPr>
          <w:color w:val="22272F"/>
          <w:sz w:val="23"/>
          <w:szCs w:val="23"/>
          <w:lang w:eastAsia="ru-RU"/>
        </w:rPr>
      </w:pPr>
      <w:r w:rsidRPr="00955E1F">
        <w:rPr>
          <w:color w:val="22272F"/>
          <w:sz w:val="23"/>
          <w:szCs w:val="23"/>
          <w:lang w:eastAsia="ru-RU"/>
        </w:rPr>
        <w:t>Таким образом, действия налогоплательщика направлены на получение необоснованной налоговой выгоды путем завышения налоговых вычетов НДС по отсутствующим хозяйственным операциям.</w:t>
      </w:r>
    </w:p>
    <w:p w14:paraId="450241FA" w14:textId="3CDC2280" w:rsidR="00B460FF" w:rsidRPr="00B460FF" w:rsidRDefault="00B460FF" w:rsidP="00B460FF">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B460FF">
        <w:rPr>
          <w:b/>
          <w:color w:val="22272F"/>
          <w:sz w:val="23"/>
          <w:szCs w:val="23"/>
          <w:lang w:eastAsia="ru-RU"/>
        </w:rPr>
        <w:t>Если договоры заключены формально, без намерения создать соответствующие им правовые последствия, подписаны в период после исключения контрагентов из ЕГРЮЛ, то расходы по ним не могут быть учтены при налогообложении</w:t>
      </w:r>
    </w:p>
    <w:p w14:paraId="0C0A3953" w14:textId="6DD48C92" w:rsidR="00B460FF" w:rsidRPr="00B460FF" w:rsidRDefault="00B460FF" w:rsidP="00B460FF">
      <w:pPr>
        <w:shd w:val="clear" w:color="auto" w:fill="FFFFFF"/>
        <w:spacing w:before="120" w:after="120"/>
        <w:ind w:left="567"/>
        <w:jc w:val="both"/>
        <w:rPr>
          <w:i/>
          <w:color w:val="22272F"/>
          <w:sz w:val="23"/>
          <w:szCs w:val="23"/>
          <w:lang w:eastAsia="ru-RU"/>
        </w:rPr>
      </w:pPr>
      <w:r w:rsidRPr="00B460FF">
        <w:rPr>
          <w:i/>
          <w:color w:val="22272F"/>
          <w:sz w:val="23"/>
          <w:szCs w:val="23"/>
          <w:shd w:val="clear" w:color="auto" w:fill="FFFFFF"/>
        </w:rPr>
        <w:t>Постановление Арбитражного суда Центрального округа от 7 декабря 2023 г. N Ф10-5846/23 по делу N А09-8330/2022</w:t>
      </w:r>
    </w:p>
    <w:p w14:paraId="02A9DC81" w14:textId="77777777" w:rsidR="00B460FF" w:rsidRPr="00B460FF" w:rsidRDefault="00B460FF" w:rsidP="00B460FF">
      <w:pPr>
        <w:shd w:val="clear" w:color="auto" w:fill="FFFFFF"/>
        <w:ind w:firstLine="567"/>
        <w:jc w:val="both"/>
        <w:rPr>
          <w:color w:val="22272F"/>
          <w:sz w:val="23"/>
          <w:szCs w:val="23"/>
          <w:lang w:eastAsia="ru-RU"/>
        </w:rPr>
      </w:pPr>
      <w:r w:rsidRPr="00B460FF">
        <w:rPr>
          <w:color w:val="22272F"/>
          <w:sz w:val="23"/>
          <w:szCs w:val="23"/>
          <w:lang w:eastAsia="ru-RU"/>
        </w:rPr>
        <w:t>Налоговый орган посчитал, что налогоплательщик занизил налоговую базу на сумму расходов по поставке продукции, поскольку данные операции носят формальный характер.</w:t>
      </w:r>
    </w:p>
    <w:p w14:paraId="497CFBAF" w14:textId="77777777" w:rsidR="00B460FF" w:rsidRPr="00B460FF" w:rsidRDefault="00B460FF" w:rsidP="00B460FF">
      <w:pPr>
        <w:shd w:val="clear" w:color="auto" w:fill="FFFFFF"/>
        <w:ind w:firstLine="567"/>
        <w:jc w:val="both"/>
        <w:rPr>
          <w:color w:val="22272F"/>
          <w:sz w:val="23"/>
          <w:szCs w:val="23"/>
          <w:lang w:eastAsia="ru-RU"/>
        </w:rPr>
      </w:pPr>
      <w:r w:rsidRPr="00B460FF">
        <w:rPr>
          <w:color w:val="22272F"/>
          <w:sz w:val="23"/>
          <w:szCs w:val="23"/>
          <w:lang w:eastAsia="ru-RU"/>
        </w:rPr>
        <w:t>Суд, исследовав обстоятельства дела, с выводами налогового органа согласился.</w:t>
      </w:r>
    </w:p>
    <w:p w14:paraId="5AD0329B" w14:textId="77777777" w:rsidR="00B460FF" w:rsidRPr="00B460FF" w:rsidRDefault="00B460FF" w:rsidP="00B460FF">
      <w:pPr>
        <w:shd w:val="clear" w:color="auto" w:fill="FFFFFF"/>
        <w:ind w:firstLine="567"/>
        <w:jc w:val="both"/>
        <w:rPr>
          <w:color w:val="22272F"/>
          <w:sz w:val="23"/>
          <w:szCs w:val="23"/>
          <w:lang w:eastAsia="ru-RU"/>
        </w:rPr>
      </w:pPr>
      <w:r w:rsidRPr="00B460FF">
        <w:rPr>
          <w:color w:val="22272F"/>
          <w:sz w:val="23"/>
          <w:szCs w:val="23"/>
          <w:lang w:eastAsia="ru-RU"/>
        </w:rPr>
        <w:t>Из анализа представленных материалов и заключений эксперта следует, что спорные договоры заключены формально, без намерения создать соответствующие им правовые последствия ввиду отсутствия возможности и намерений сторон исполнять их условия. Договоры содержат недостоверные сведения, подписаны в период после исключения контрагентов из ЕГРЮЛ.</w:t>
      </w:r>
    </w:p>
    <w:p w14:paraId="0032407A" w14:textId="77777777" w:rsidR="00B460FF" w:rsidRPr="00B460FF" w:rsidRDefault="00B460FF" w:rsidP="00B460FF">
      <w:pPr>
        <w:shd w:val="clear" w:color="auto" w:fill="FFFFFF"/>
        <w:ind w:firstLine="567"/>
        <w:jc w:val="both"/>
        <w:rPr>
          <w:color w:val="22272F"/>
          <w:sz w:val="23"/>
          <w:szCs w:val="23"/>
          <w:lang w:eastAsia="ru-RU"/>
        </w:rPr>
      </w:pPr>
      <w:r w:rsidRPr="00B460FF">
        <w:rPr>
          <w:color w:val="22272F"/>
          <w:sz w:val="23"/>
          <w:szCs w:val="23"/>
          <w:lang w:eastAsia="ru-RU"/>
        </w:rPr>
        <w:t>При этом налоговым органом был определен действительный размер налоговой обязанности налогоплательщика с учетом имеющихся у него сведений о стоимости приобретения аналогичной продукции у реальных поставщиков.</w:t>
      </w:r>
    </w:p>
    <w:p w14:paraId="22E02578" w14:textId="77777777" w:rsidR="00B460FF" w:rsidRPr="00B460FF" w:rsidRDefault="00B460FF" w:rsidP="00B460FF">
      <w:pPr>
        <w:shd w:val="clear" w:color="auto" w:fill="FFFFFF"/>
        <w:ind w:firstLine="567"/>
        <w:jc w:val="both"/>
        <w:rPr>
          <w:color w:val="22272F"/>
          <w:sz w:val="23"/>
          <w:szCs w:val="23"/>
          <w:lang w:eastAsia="ru-RU"/>
        </w:rPr>
      </w:pPr>
      <w:r w:rsidRPr="00B460FF">
        <w:rPr>
          <w:color w:val="22272F"/>
          <w:sz w:val="23"/>
          <w:szCs w:val="23"/>
          <w:lang w:eastAsia="ru-RU"/>
        </w:rPr>
        <w:t xml:space="preserve">Суд пришел к выводу о формальном оформлении представленных в налоговый орган документов при отсутствии возможности и намерений сторон исполнять условия договора с целью уменьшения налоговых обязательств, в </w:t>
      </w:r>
      <w:proofErr w:type="gramStart"/>
      <w:r w:rsidRPr="00B460FF">
        <w:rPr>
          <w:color w:val="22272F"/>
          <w:sz w:val="23"/>
          <w:szCs w:val="23"/>
          <w:lang w:eastAsia="ru-RU"/>
        </w:rPr>
        <w:t>связи</w:t>
      </w:r>
      <w:proofErr w:type="gramEnd"/>
      <w:r w:rsidRPr="00B460FF">
        <w:rPr>
          <w:color w:val="22272F"/>
          <w:sz w:val="23"/>
          <w:szCs w:val="23"/>
          <w:lang w:eastAsia="ru-RU"/>
        </w:rPr>
        <w:t xml:space="preserve"> с чем признал решение налогового органа в данной части правомерным.</w:t>
      </w:r>
    </w:p>
    <w:p w14:paraId="3FC29BAD" w14:textId="481BB1C2" w:rsidR="004263F3" w:rsidRPr="004263F3" w:rsidRDefault="004263F3" w:rsidP="004263F3">
      <w:pPr>
        <w:pStyle w:val="a9"/>
        <w:numPr>
          <w:ilvl w:val="0"/>
          <w:numId w:val="3"/>
        </w:numPr>
        <w:shd w:val="clear" w:color="auto" w:fill="FFFFFF"/>
        <w:spacing w:before="120" w:after="120"/>
        <w:ind w:left="567" w:hanging="567"/>
        <w:jc w:val="both"/>
        <w:rPr>
          <w:b/>
          <w:sz w:val="23"/>
          <w:szCs w:val="23"/>
          <w:lang w:eastAsia="ru-RU"/>
        </w:rPr>
      </w:pPr>
      <w:r w:rsidRPr="004263F3">
        <w:rPr>
          <w:b/>
          <w:sz w:val="23"/>
          <w:szCs w:val="23"/>
          <w:lang w:eastAsia="ru-RU"/>
        </w:rPr>
        <w:t>Установив многократное завышение цены в сделке с взаимозависимым лицом и отсутствие обоснованной экономической цели, суд признал правомерным доначисление налога на прибыль с учетом реальных экономических операций налогоплательщика</w:t>
      </w:r>
    </w:p>
    <w:p w14:paraId="31DD0B80" w14:textId="46E284FC" w:rsidR="004263F3" w:rsidRPr="004263F3" w:rsidRDefault="004263F3" w:rsidP="004263F3">
      <w:pPr>
        <w:shd w:val="clear" w:color="auto" w:fill="FFFFFF"/>
        <w:spacing w:before="120" w:after="120"/>
        <w:ind w:left="567"/>
        <w:jc w:val="both"/>
        <w:rPr>
          <w:i/>
          <w:sz w:val="23"/>
          <w:szCs w:val="23"/>
          <w:lang w:eastAsia="ru-RU"/>
        </w:rPr>
      </w:pPr>
      <w:r w:rsidRPr="004263F3">
        <w:rPr>
          <w:i/>
          <w:sz w:val="23"/>
          <w:szCs w:val="23"/>
          <w:shd w:val="clear" w:color="auto" w:fill="FFFFFF"/>
        </w:rPr>
        <w:t>Постановление Арбитражного суда Центрального округа от 7 декабря 2023 г. N Ф10-5690/23 по делу N А14-3254/2021</w:t>
      </w:r>
    </w:p>
    <w:p w14:paraId="27DB1FA7" w14:textId="77777777" w:rsidR="004263F3" w:rsidRPr="004263F3" w:rsidRDefault="004263F3" w:rsidP="004263F3">
      <w:pPr>
        <w:shd w:val="clear" w:color="auto" w:fill="FFFFFF"/>
        <w:ind w:firstLine="567"/>
        <w:jc w:val="both"/>
        <w:rPr>
          <w:sz w:val="23"/>
          <w:szCs w:val="23"/>
          <w:lang w:eastAsia="ru-RU"/>
        </w:rPr>
      </w:pPr>
      <w:r w:rsidRPr="004263F3">
        <w:rPr>
          <w:sz w:val="23"/>
          <w:szCs w:val="23"/>
          <w:lang w:eastAsia="ru-RU"/>
        </w:rPr>
        <w:t>Налоговый орган посчитал, что налогоплательщик занизил налоговую базу по налогу на прибыль, включив в состав расходов затраты по договору, заключенному с взаимозависимым лицом по завышенной цене.</w:t>
      </w:r>
    </w:p>
    <w:p w14:paraId="1C5A2169" w14:textId="77777777" w:rsidR="004263F3" w:rsidRPr="004263F3" w:rsidRDefault="004263F3" w:rsidP="004263F3">
      <w:pPr>
        <w:shd w:val="clear" w:color="auto" w:fill="FFFFFF"/>
        <w:ind w:firstLine="567"/>
        <w:jc w:val="both"/>
        <w:rPr>
          <w:sz w:val="23"/>
          <w:szCs w:val="23"/>
          <w:lang w:eastAsia="ru-RU"/>
        </w:rPr>
      </w:pPr>
      <w:r w:rsidRPr="004263F3">
        <w:rPr>
          <w:sz w:val="23"/>
          <w:szCs w:val="23"/>
          <w:lang w:eastAsia="ru-RU"/>
        </w:rPr>
        <w:t>Суд, исследовав обстоятельства дела, с выводами налогового органа согласился.</w:t>
      </w:r>
    </w:p>
    <w:p w14:paraId="48C08785" w14:textId="77777777" w:rsidR="004263F3" w:rsidRPr="004263F3" w:rsidRDefault="004263F3" w:rsidP="004263F3">
      <w:pPr>
        <w:shd w:val="clear" w:color="auto" w:fill="FFFFFF"/>
        <w:ind w:firstLine="567"/>
        <w:jc w:val="both"/>
        <w:rPr>
          <w:sz w:val="23"/>
          <w:szCs w:val="23"/>
          <w:lang w:eastAsia="ru-RU"/>
        </w:rPr>
      </w:pPr>
      <w:r w:rsidRPr="004263F3">
        <w:rPr>
          <w:sz w:val="23"/>
          <w:szCs w:val="23"/>
          <w:lang w:eastAsia="ru-RU"/>
        </w:rPr>
        <w:t>Из представленных доказатель</w:t>
      </w:r>
      <w:proofErr w:type="gramStart"/>
      <w:r w:rsidRPr="004263F3">
        <w:rPr>
          <w:sz w:val="23"/>
          <w:szCs w:val="23"/>
          <w:lang w:eastAsia="ru-RU"/>
        </w:rPr>
        <w:t>ств сл</w:t>
      </w:r>
      <w:proofErr w:type="gramEnd"/>
      <w:r w:rsidRPr="004263F3">
        <w:rPr>
          <w:sz w:val="23"/>
          <w:szCs w:val="23"/>
          <w:lang w:eastAsia="ru-RU"/>
        </w:rPr>
        <w:t>едует, что налогоплательщиком и контрагентом был создан документооборот для искусственного увеличения цены на оказанные услуги в целях уменьшения налоговой базы. При этом применение подконтрольного хозяйствующего субъекта с льготным режимом налогообложения является налоговой выгодой, а лишенный хозяйственного смысла и не имеющий объяснений выбор данного субъекта в качестве стороны сделки не на рыночных условиях рассматривается как злоупотребление правом в сфере налоговых правоотношений.</w:t>
      </w:r>
    </w:p>
    <w:p w14:paraId="1D1BD302" w14:textId="77777777" w:rsidR="004263F3" w:rsidRPr="004263F3" w:rsidRDefault="004263F3" w:rsidP="004263F3">
      <w:pPr>
        <w:shd w:val="clear" w:color="auto" w:fill="FFFFFF"/>
        <w:ind w:firstLine="567"/>
        <w:jc w:val="both"/>
        <w:rPr>
          <w:sz w:val="23"/>
          <w:szCs w:val="23"/>
          <w:lang w:eastAsia="ru-RU"/>
        </w:rPr>
      </w:pPr>
      <w:r w:rsidRPr="004263F3">
        <w:rPr>
          <w:sz w:val="23"/>
          <w:szCs w:val="23"/>
          <w:lang w:eastAsia="ru-RU"/>
        </w:rPr>
        <w:t>Согласно заключению эксперта установленная рыночная цена услуг отличается от договорной стоимости в несколько раз.</w:t>
      </w:r>
    </w:p>
    <w:p w14:paraId="4F7AB776" w14:textId="77777777" w:rsidR="004263F3" w:rsidRDefault="004263F3" w:rsidP="004263F3">
      <w:pPr>
        <w:shd w:val="clear" w:color="auto" w:fill="FFFFFF"/>
        <w:ind w:firstLine="567"/>
        <w:jc w:val="both"/>
        <w:rPr>
          <w:sz w:val="23"/>
          <w:szCs w:val="23"/>
          <w:lang w:eastAsia="ru-RU"/>
        </w:rPr>
      </w:pPr>
      <w:r w:rsidRPr="004263F3">
        <w:rPr>
          <w:sz w:val="23"/>
          <w:szCs w:val="23"/>
          <w:lang w:eastAsia="ru-RU"/>
        </w:rPr>
        <w:t>Суд пришел к выводу о несамостоятельности контрагента и получении налогоплательщиком налоговой выгоды. Вместе с тем суд счел необходимым определить реальный характер экономических операций и, соответственно, реальный размер затрат, понесенных налогоплательщиком.</w:t>
      </w:r>
    </w:p>
    <w:p w14:paraId="5E9FF925" w14:textId="279228A1" w:rsidR="00955E1F" w:rsidRPr="00955E1F" w:rsidRDefault="00955E1F" w:rsidP="00955E1F">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55E1F">
        <w:rPr>
          <w:b/>
          <w:color w:val="22272F"/>
          <w:sz w:val="23"/>
          <w:szCs w:val="23"/>
          <w:lang w:eastAsia="ru-RU"/>
        </w:rPr>
        <w:t>Признание судом сделки по безвозмездной передаче товара недействительной без приведения сторон сделки в первоначальное состояние (возврата товара) не освобождает стороны от уплаты НДС по состоявшейся передаче товара</w:t>
      </w:r>
    </w:p>
    <w:p w14:paraId="7BA6AF87" w14:textId="24B048FB" w:rsidR="00955E1F" w:rsidRPr="00955E1F" w:rsidRDefault="00955E1F" w:rsidP="00955E1F">
      <w:pPr>
        <w:shd w:val="clear" w:color="auto" w:fill="FFFFFF"/>
        <w:spacing w:before="120" w:after="120"/>
        <w:ind w:left="567"/>
        <w:jc w:val="both"/>
        <w:rPr>
          <w:i/>
          <w:color w:val="22272F"/>
          <w:sz w:val="23"/>
          <w:szCs w:val="23"/>
          <w:lang w:eastAsia="ru-RU"/>
        </w:rPr>
      </w:pPr>
      <w:r w:rsidRPr="00955E1F">
        <w:rPr>
          <w:i/>
          <w:color w:val="22272F"/>
          <w:sz w:val="23"/>
          <w:szCs w:val="23"/>
          <w:shd w:val="clear" w:color="auto" w:fill="FFFFFF"/>
        </w:rPr>
        <w:t>Постановление Арбитражного суда Московского округа от 7 декабря 2023 г. N Ф05-13883/23 по делу N А40-38119/2023</w:t>
      </w:r>
    </w:p>
    <w:p w14:paraId="3A25D8C8" w14:textId="77777777" w:rsidR="00955E1F" w:rsidRPr="00955E1F" w:rsidRDefault="00955E1F" w:rsidP="00955E1F">
      <w:pPr>
        <w:shd w:val="clear" w:color="auto" w:fill="FFFFFF"/>
        <w:ind w:firstLine="567"/>
        <w:jc w:val="both"/>
        <w:rPr>
          <w:color w:val="22272F"/>
          <w:sz w:val="23"/>
          <w:szCs w:val="23"/>
          <w:lang w:eastAsia="ru-RU"/>
        </w:rPr>
      </w:pPr>
      <w:r w:rsidRPr="00955E1F">
        <w:rPr>
          <w:color w:val="22272F"/>
          <w:sz w:val="23"/>
          <w:szCs w:val="23"/>
          <w:lang w:eastAsia="ru-RU"/>
        </w:rPr>
        <w:t xml:space="preserve">Налоговый орган </w:t>
      </w:r>
      <w:proofErr w:type="spellStart"/>
      <w:r w:rsidRPr="00955E1F">
        <w:rPr>
          <w:color w:val="22272F"/>
          <w:sz w:val="23"/>
          <w:szCs w:val="23"/>
          <w:lang w:eastAsia="ru-RU"/>
        </w:rPr>
        <w:t>доначислил</w:t>
      </w:r>
      <w:proofErr w:type="spellEnd"/>
      <w:r w:rsidRPr="00955E1F">
        <w:rPr>
          <w:color w:val="22272F"/>
          <w:sz w:val="23"/>
          <w:szCs w:val="23"/>
          <w:lang w:eastAsia="ru-RU"/>
        </w:rPr>
        <w:t xml:space="preserve"> НДС по безвозмездной передаче товара.</w:t>
      </w:r>
    </w:p>
    <w:p w14:paraId="58FA506A" w14:textId="77777777" w:rsidR="00955E1F" w:rsidRPr="00955E1F" w:rsidRDefault="00955E1F" w:rsidP="00955E1F">
      <w:pPr>
        <w:shd w:val="clear" w:color="auto" w:fill="FFFFFF"/>
        <w:ind w:firstLine="567"/>
        <w:jc w:val="both"/>
        <w:rPr>
          <w:color w:val="22272F"/>
          <w:sz w:val="23"/>
          <w:szCs w:val="23"/>
          <w:lang w:eastAsia="ru-RU"/>
        </w:rPr>
      </w:pPr>
      <w:r w:rsidRPr="00955E1F">
        <w:rPr>
          <w:color w:val="22272F"/>
          <w:sz w:val="23"/>
          <w:szCs w:val="23"/>
          <w:lang w:eastAsia="ru-RU"/>
        </w:rPr>
        <w:t>Общество указало на то, что доначисление НДС произведено в результате отражения в налоговом учете сделки, которая оспорена в суде в рамках дела о несостоятельности (банкротстве) и признана недействительной (ничтожной).</w:t>
      </w:r>
    </w:p>
    <w:p w14:paraId="15EBD198" w14:textId="77777777" w:rsidR="00955E1F" w:rsidRPr="00955E1F" w:rsidRDefault="00955E1F" w:rsidP="00955E1F">
      <w:pPr>
        <w:shd w:val="clear" w:color="auto" w:fill="FFFFFF"/>
        <w:ind w:firstLine="567"/>
        <w:jc w:val="both"/>
        <w:rPr>
          <w:color w:val="22272F"/>
          <w:sz w:val="23"/>
          <w:szCs w:val="23"/>
          <w:lang w:eastAsia="ru-RU"/>
        </w:rPr>
      </w:pPr>
      <w:r w:rsidRPr="00955E1F">
        <w:rPr>
          <w:color w:val="22272F"/>
          <w:sz w:val="23"/>
          <w:szCs w:val="23"/>
          <w:lang w:eastAsia="ru-RU"/>
        </w:rPr>
        <w:t>Суд, исследовав обстоятельства дела, не согласился с выводами общества.</w:t>
      </w:r>
    </w:p>
    <w:p w14:paraId="12D47AF4" w14:textId="77777777" w:rsidR="00955E1F" w:rsidRPr="00955E1F" w:rsidRDefault="00955E1F" w:rsidP="00955E1F">
      <w:pPr>
        <w:shd w:val="clear" w:color="auto" w:fill="FFFFFF"/>
        <w:ind w:firstLine="567"/>
        <w:jc w:val="both"/>
        <w:rPr>
          <w:color w:val="22272F"/>
          <w:sz w:val="23"/>
          <w:szCs w:val="23"/>
          <w:lang w:eastAsia="ru-RU"/>
        </w:rPr>
      </w:pPr>
      <w:r w:rsidRPr="00955E1F">
        <w:rPr>
          <w:color w:val="22272F"/>
          <w:sz w:val="23"/>
          <w:szCs w:val="23"/>
          <w:lang w:eastAsia="ru-RU"/>
        </w:rPr>
        <w:t>Налоговые последствия влекут не сами гражданско-правовые сделки, а совершаемые во исполнение этих сделок финансово-хозяйственные операции, а потому признание гражданско-правовой сделки недействительной без проведения реституции (приведения сторон сделки в первоначальное состояние) не может являться достаточным основанием для внесения изменений в бухгалтерский и налоговый учет участников сделки и перерасчета их налоговых обязательств.</w:t>
      </w:r>
    </w:p>
    <w:p w14:paraId="7C7DA819" w14:textId="77777777" w:rsidR="00955E1F" w:rsidRPr="00955E1F" w:rsidRDefault="00955E1F" w:rsidP="00955E1F">
      <w:pPr>
        <w:shd w:val="clear" w:color="auto" w:fill="FFFFFF"/>
        <w:ind w:firstLine="567"/>
        <w:jc w:val="both"/>
        <w:rPr>
          <w:color w:val="22272F"/>
          <w:sz w:val="23"/>
          <w:szCs w:val="23"/>
          <w:lang w:eastAsia="ru-RU"/>
        </w:rPr>
      </w:pPr>
      <w:r w:rsidRPr="00955E1F">
        <w:rPr>
          <w:color w:val="22272F"/>
          <w:sz w:val="23"/>
          <w:szCs w:val="23"/>
          <w:lang w:eastAsia="ru-RU"/>
        </w:rPr>
        <w:t xml:space="preserve">Обществу вменено </w:t>
      </w:r>
      <w:proofErr w:type="spellStart"/>
      <w:r w:rsidRPr="00955E1F">
        <w:rPr>
          <w:color w:val="22272F"/>
          <w:sz w:val="23"/>
          <w:szCs w:val="23"/>
          <w:lang w:eastAsia="ru-RU"/>
        </w:rPr>
        <w:t>неисчисление</w:t>
      </w:r>
      <w:proofErr w:type="spellEnd"/>
      <w:r w:rsidRPr="00955E1F">
        <w:rPr>
          <w:color w:val="22272F"/>
          <w:sz w:val="23"/>
          <w:szCs w:val="23"/>
          <w:lang w:eastAsia="ru-RU"/>
        </w:rPr>
        <w:t xml:space="preserve"> НДС при безвозмездной передаче товаров в адрес покупателя (операциях, признаваемых объектом обложения НДС), поэтому, осуществляя операции по их безвозмездной передаче, налогоплательщик обязан исчислить НДС и перечислить в бюджет. Специфика таких операций состоит в том, что в данном случае сумма налога не предъявляется к уплате передающей стороной получателю товаров (работ, услуг).</w:t>
      </w:r>
    </w:p>
    <w:p w14:paraId="65CC1F62" w14:textId="2F399ABC" w:rsidR="007C4EC3" w:rsidRPr="007C4EC3" w:rsidRDefault="007C4EC3" w:rsidP="007C4EC3">
      <w:pPr>
        <w:pStyle w:val="s3"/>
        <w:numPr>
          <w:ilvl w:val="0"/>
          <w:numId w:val="3"/>
        </w:numPr>
        <w:shd w:val="clear" w:color="auto" w:fill="FFFFFF"/>
        <w:spacing w:before="120" w:beforeAutospacing="0" w:after="120" w:afterAutospacing="0"/>
        <w:ind w:left="567" w:hanging="567"/>
        <w:jc w:val="both"/>
        <w:rPr>
          <w:b/>
          <w:color w:val="22272F"/>
          <w:sz w:val="23"/>
          <w:szCs w:val="23"/>
        </w:rPr>
      </w:pPr>
      <w:r w:rsidRPr="007C4EC3">
        <w:rPr>
          <w:b/>
          <w:color w:val="22272F"/>
          <w:sz w:val="23"/>
          <w:szCs w:val="23"/>
        </w:rPr>
        <w:t>Применение налогоплательщиком расходов и вычетов НДС правомерно, если доказана реальность хозяйственных операций с контрагентами</w:t>
      </w:r>
    </w:p>
    <w:p w14:paraId="6F7A0CE8" w14:textId="770052F4" w:rsidR="007C4EC3" w:rsidRPr="007C4EC3" w:rsidRDefault="007C4EC3" w:rsidP="007C4EC3">
      <w:pPr>
        <w:pStyle w:val="s3"/>
        <w:shd w:val="clear" w:color="auto" w:fill="FFFFFF"/>
        <w:spacing w:before="120" w:beforeAutospacing="0" w:after="120" w:afterAutospacing="0"/>
        <w:ind w:left="567"/>
        <w:jc w:val="both"/>
        <w:rPr>
          <w:i/>
          <w:color w:val="22272F"/>
          <w:sz w:val="23"/>
          <w:szCs w:val="23"/>
        </w:rPr>
      </w:pPr>
      <w:r w:rsidRPr="007C4EC3">
        <w:rPr>
          <w:i/>
          <w:color w:val="22272F"/>
          <w:sz w:val="23"/>
          <w:szCs w:val="23"/>
          <w:shd w:val="clear" w:color="auto" w:fill="FFFFFF"/>
        </w:rPr>
        <w:t>Постановление Арбитражного суда Поволжского округа от 8 декабря 2023 г. N Ф06-11444/23 по делу N А55-33028/2022</w:t>
      </w:r>
    </w:p>
    <w:p w14:paraId="62DCE910" w14:textId="77777777" w:rsidR="007C4EC3" w:rsidRPr="007C4EC3" w:rsidRDefault="007C4EC3" w:rsidP="007C4EC3">
      <w:pPr>
        <w:pStyle w:val="s1"/>
        <w:shd w:val="clear" w:color="auto" w:fill="FFFFFF"/>
        <w:spacing w:before="0" w:beforeAutospacing="0" w:after="0" w:afterAutospacing="0"/>
        <w:ind w:firstLine="567"/>
        <w:jc w:val="both"/>
        <w:rPr>
          <w:color w:val="22272F"/>
          <w:sz w:val="23"/>
          <w:szCs w:val="23"/>
        </w:rPr>
      </w:pPr>
      <w:r w:rsidRPr="007C4EC3">
        <w:rPr>
          <w:color w:val="22272F"/>
          <w:sz w:val="23"/>
          <w:szCs w:val="23"/>
        </w:rPr>
        <w:t>Налоговый орган полагает, что налогоплательщиком была занижена налоговая база по налогу на прибыль и Н</w:t>
      </w:r>
      <w:proofErr w:type="gramStart"/>
      <w:r w:rsidRPr="007C4EC3">
        <w:rPr>
          <w:color w:val="22272F"/>
          <w:sz w:val="23"/>
          <w:szCs w:val="23"/>
        </w:rPr>
        <w:t>ДС всл</w:t>
      </w:r>
      <w:proofErr w:type="gramEnd"/>
      <w:r w:rsidRPr="007C4EC3">
        <w:rPr>
          <w:color w:val="22272F"/>
          <w:sz w:val="23"/>
          <w:szCs w:val="23"/>
        </w:rPr>
        <w:t>едствие оформления хозяйственных отношений с контрагентами, фактически не выполнявшими работ по договору.</w:t>
      </w:r>
    </w:p>
    <w:p w14:paraId="4FE5EB52" w14:textId="77777777" w:rsidR="007C4EC3" w:rsidRPr="007C4EC3" w:rsidRDefault="007C4EC3" w:rsidP="007C4EC3">
      <w:pPr>
        <w:pStyle w:val="s1"/>
        <w:shd w:val="clear" w:color="auto" w:fill="FFFFFF"/>
        <w:spacing w:before="0" w:beforeAutospacing="0" w:after="0" w:afterAutospacing="0"/>
        <w:ind w:firstLine="567"/>
        <w:jc w:val="both"/>
        <w:rPr>
          <w:color w:val="22272F"/>
          <w:sz w:val="23"/>
          <w:szCs w:val="23"/>
        </w:rPr>
      </w:pPr>
      <w:r w:rsidRPr="007C4EC3">
        <w:rPr>
          <w:color w:val="22272F"/>
          <w:sz w:val="23"/>
          <w:szCs w:val="23"/>
        </w:rPr>
        <w:t>Суд, исследовав материалы дела, признал позицию налогового органа неправомерной.</w:t>
      </w:r>
    </w:p>
    <w:p w14:paraId="428180D4" w14:textId="77777777" w:rsidR="007C4EC3" w:rsidRPr="007C4EC3" w:rsidRDefault="007C4EC3" w:rsidP="007C4EC3">
      <w:pPr>
        <w:pStyle w:val="s1"/>
        <w:shd w:val="clear" w:color="auto" w:fill="FFFFFF"/>
        <w:spacing w:before="0" w:beforeAutospacing="0" w:after="0" w:afterAutospacing="0"/>
        <w:ind w:firstLine="567"/>
        <w:jc w:val="both"/>
        <w:rPr>
          <w:color w:val="22272F"/>
          <w:sz w:val="23"/>
          <w:szCs w:val="23"/>
        </w:rPr>
      </w:pPr>
      <w:r w:rsidRPr="007C4EC3">
        <w:rPr>
          <w:color w:val="22272F"/>
          <w:sz w:val="23"/>
          <w:szCs w:val="23"/>
        </w:rPr>
        <w:t>Установлено, что спорные субподрядчики были привлечены налогоплательщиком для выполнения работ по государственным контрактам.</w:t>
      </w:r>
    </w:p>
    <w:p w14:paraId="7D382F43" w14:textId="77777777" w:rsidR="007C4EC3" w:rsidRPr="007C4EC3" w:rsidRDefault="007C4EC3" w:rsidP="007C4EC3">
      <w:pPr>
        <w:pStyle w:val="s1"/>
        <w:shd w:val="clear" w:color="auto" w:fill="FFFFFF"/>
        <w:spacing w:before="0" w:beforeAutospacing="0" w:after="0" w:afterAutospacing="0"/>
        <w:ind w:firstLine="567"/>
        <w:jc w:val="both"/>
        <w:rPr>
          <w:color w:val="22272F"/>
          <w:sz w:val="23"/>
          <w:szCs w:val="23"/>
        </w:rPr>
      </w:pPr>
      <w:r w:rsidRPr="007C4EC3">
        <w:rPr>
          <w:color w:val="22272F"/>
          <w:sz w:val="23"/>
          <w:szCs w:val="23"/>
        </w:rPr>
        <w:t xml:space="preserve">Факт привлечения субподрядчиков для выполнения работ по договорам с заказчиками подтвержден показаниями свидетелей. Спорные контрагенты несли расходы на аренду, на </w:t>
      </w:r>
      <w:proofErr w:type="spellStart"/>
      <w:r w:rsidRPr="007C4EC3">
        <w:rPr>
          <w:color w:val="22272F"/>
          <w:sz w:val="23"/>
          <w:szCs w:val="23"/>
        </w:rPr>
        <w:t>хознужды</w:t>
      </w:r>
      <w:proofErr w:type="spellEnd"/>
      <w:r w:rsidRPr="007C4EC3">
        <w:rPr>
          <w:color w:val="22272F"/>
          <w:sz w:val="23"/>
          <w:szCs w:val="23"/>
        </w:rPr>
        <w:t>, на оборудование, канцтовары, транспортные услуги, имели штат работников, что свидетельствует об осуществлении ими реальной хозяйственной деятельности. Доказана реальность осуществления хозяйственных операций.</w:t>
      </w:r>
    </w:p>
    <w:p w14:paraId="4079AFEE" w14:textId="628C9CAB" w:rsidR="007C4EC3" w:rsidRPr="007C4EC3" w:rsidRDefault="007C4EC3" w:rsidP="007C4EC3">
      <w:pPr>
        <w:pStyle w:val="s3"/>
        <w:numPr>
          <w:ilvl w:val="0"/>
          <w:numId w:val="3"/>
        </w:numPr>
        <w:shd w:val="clear" w:color="auto" w:fill="FFFFFF"/>
        <w:spacing w:before="120" w:beforeAutospacing="0" w:after="120" w:afterAutospacing="0"/>
        <w:ind w:left="567" w:hanging="709"/>
        <w:jc w:val="both"/>
        <w:rPr>
          <w:b/>
          <w:color w:val="22272F"/>
        </w:rPr>
      </w:pPr>
      <w:r w:rsidRPr="007C4EC3">
        <w:rPr>
          <w:b/>
          <w:color w:val="22272F"/>
        </w:rPr>
        <w:t>При подтверждении реальности приобретения и дальнейшей реализации товара, приобретенного у спорных контрагентов, а также отсутствии доказатель</w:t>
      </w:r>
      <w:proofErr w:type="gramStart"/>
      <w:r w:rsidRPr="007C4EC3">
        <w:rPr>
          <w:b/>
          <w:color w:val="22272F"/>
        </w:rPr>
        <w:t>ств вз</w:t>
      </w:r>
      <w:proofErr w:type="gramEnd"/>
      <w:r w:rsidRPr="007C4EC3">
        <w:rPr>
          <w:b/>
          <w:color w:val="22272F"/>
        </w:rPr>
        <w:t>аимозависимости сторон применение налогоплательщиком вычета НДС и учет расходов по налогу на прибыль признаны правомерными</w:t>
      </w:r>
    </w:p>
    <w:p w14:paraId="362F4B45" w14:textId="03F288C6" w:rsidR="007C4EC3" w:rsidRPr="007C4EC3" w:rsidRDefault="007C4EC3" w:rsidP="007C4EC3">
      <w:pPr>
        <w:pStyle w:val="s3"/>
        <w:shd w:val="clear" w:color="auto" w:fill="FFFFFF"/>
        <w:spacing w:before="120" w:beforeAutospacing="0" w:after="120" w:afterAutospacing="0"/>
        <w:ind w:left="567"/>
        <w:jc w:val="both"/>
        <w:rPr>
          <w:i/>
          <w:color w:val="22272F"/>
        </w:rPr>
      </w:pPr>
      <w:r w:rsidRPr="007C4EC3">
        <w:rPr>
          <w:i/>
          <w:color w:val="22272F"/>
          <w:shd w:val="clear" w:color="auto" w:fill="FFFFFF"/>
        </w:rPr>
        <w:t>Постановление Арбитражного суда Уральского округа от 8 декабря 2023 г. N Ф09-8245/23 по делу N А47-8861/2022</w:t>
      </w:r>
    </w:p>
    <w:p w14:paraId="175F034C" w14:textId="77777777" w:rsidR="007C4EC3" w:rsidRPr="007C4EC3" w:rsidRDefault="007C4EC3" w:rsidP="007C4EC3">
      <w:pPr>
        <w:pStyle w:val="s1"/>
        <w:shd w:val="clear" w:color="auto" w:fill="FFFFFF"/>
        <w:spacing w:before="0" w:beforeAutospacing="0" w:after="0" w:afterAutospacing="0"/>
        <w:ind w:firstLine="567"/>
        <w:jc w:val="both"/>
        <w:rPr>
          <w:color w:val="22272F"/>
        </w:rPr>
      </w:pPr>
      <w:r w:rsidRPr="007C4EC3">
        <w:rPr>
          <w:color w:val="22272F"/>
        </w:rPr>
        <w:t xml:space="preserve">Налоговый орган </w:t>
      </w:r>
      <w:proofErr w:type="spellStart"/>
      <w:r w:rsidRPr="007C4EC3">
        <w:rPr>
          <w:color w:val="22272F"/>
        </w:rPr>
        <w:t>доначислил</w:t>
      </w:r>
      <w:proofErr w:type="spellEnd"/>
      <w:r w:rsidRPr="007C4EC3">
        <w:rPr>
          <w:color w:val="22272F"/>
        </w:rPr>
        <w:t xml:space="preserve"> НДС и налог на прибыль по операциям приобретения комплектующих для буровой установки у спорных контрагентов. Инспекция, не оспаривая факт поставки, убеждена, что эти комплектующие налогоплательщиком приобретены у иного лица, у которого и была закуплена названная мобильная буровая установка.</w:t>
      </w:r>
    </w:p>
    <w:p w14:paraId="330E392D" w14:textId="77777777" w:rsidR="007C4EC3" w:rsidRPr="007C4EC3" w:rsidRDefault="007C4EC3" w:rsidP="007C4EC3">
      <w:pPr>
        <w:pStyle w:val="s1"/>
        <w:shd w:val="clear" w:color="auto" w:fill="FFFFFF"/>
        <w:spacing w:before="0" w:beforeAutospacing="0" w:after="0" w:afterAutospacing="0"/>
        <w:ind w:firstLine="567"/>
        <w:jc w:val="both"/>
        <w:rPr>
          <w:color w:val="22272F"/>
        </w:rPr>
      </w:pPr>
      <w:r w:rsidRPr="007C4EC3">
        <w:rPr>
          <w:color w:val="22272F"/>
        </w:rPr>
        <w:t xml:space="preserve">Суд, исследовав обстоятельства дела, не </w:t>
      </w:r>
      <w:proofErr w:type="gramStart"/>
      <w:r w:rsidRPr="007C4EC3">
        <w:rPr>
          <w:color w:val="22272F"/>
        </w:rPr>
        <w:t>согласился с позицией</w:t>
      </w:r>
      <w:proofErr w:type="gramEnd"/>
      <w:r w:rsidRPr="007C4EC3">
        <w:rPr>
          <w:color w:val="22272F"/>
        </w:rPr>
        <w:t xml:space="preserve"> налогового органа.</w:t>
      </w:r>
    </w:p>
    <w:p w14:paraId="43B44086" w14:textId="77777777" w:rsidR="007C4EC3" w:rsidRPr="007C4EC3" w:rsidRDefault="007C4EC3" w:rsidP="007C4EC3">
      <w:pPr>
        <w:pStyle w:val="s1"/>
        <w:shd w:val="clear" w:color="auto" w:fill="FFFFFF"/>
        <w:spacing w:before="0" w:beforeAutospacing="0" w:after="0" w:afterAutospacing="0"/>
        <w:ind w:firstLine="567"/>
        <w:jc w:val="both"/>
        <w:rPr>
          <w:color w:val="22272F"/>
        </w:rPr>
      </w:pPr>
      <w:r w:rsidRPr="007C4EC3">
        <w:rPr>
          <w:color w:val="22272F"/>
        </w:rPr>
        <w:t xml:space="preserve">Взаимозависимость и </w:t>
      </w:r>
      <w:proofErr w:type="spellStart"/>
      <w:r w:rsidRPr="007C4EC3">
        <w:rPr>
          <w:color w:val="22272F"/>
        </w:rPr>
        <w:t>аффилированность</w:t>
      </w:r>
      <w:proofErr w:type="spellEnd"/>
      <w:r w:rsidRPr="007C4EC3">
        <w:rPr>
          <w:color w:val="22272F"/>
        </w:rPr>
        <w:t xml:space="preserve"> общества с контрагентами не доказана, также как недобросовестность и неосмотрительность налогоплательщика. Факты участия общества и его контрагентов в схеме, противоправное </w:t>
      </w:r>
      <w:proofErr w:type="spellStart"/>
      <w:r w:rsidRPr="007C4EC3">
        <w:rPr>
          <w:color w:val="22272F"/>
        </w:rPr>
        <w:t>обналичивание</w:t>
      </w:r>
      <w:proofErr w:type="spellEnd"/>
      <w:r w:rsidRPr="007C4EC3">
        <w:rPr>
          <w:color w:val="22272F"/>
        </w:rPr>
        <w:t xml:space="preserve"> денежных средств и/или их возврат налогоплательщику тоже не доказаны.</w:t>
      </w:r>
    </w:p>
    <w:p w14:paraId="751C31F6" w14:textId="77777777" w:rsidR="007C4EC3" w:rsidRPr="007C4EC3" w:rsidRDefault="007C4EC3" w:rsidP="007C4EC3">
      <w:pPr>
        <w:pStyle w:val="s1"/>
        <w:shd w:val="clear" w:color="auto" w:fill="FFFFFF"/>
        <w:spacing w:before="0" w:beforeAutospacing="0" w:after="0" w:afterAutospacing="0"/>
        <w:ind w:firstLine="567"/>
        <w:jc w:val="both"/>
        <w:rPr>
          <w:color w:val="22272F"/>
        </w:rPr>
      </w:pPr>
      <w:proofErr w:type="gramStart"/>
      <w:r w:rsidRPr="007C4EC3">
        <w:rPr>
          <w:color w:val="22272F"/>
        </w:rPr>
        <w:t>Факт реальных взаимоотношений налогоплательщика с контрагентами, приобретения и последующей реализации буровой установки с дополнительно приобретенными комплектующими установлен и подтвержден первичной документацией.</w:t>
      </w:r>
      <w:proofErr w:type="gramEnd"/>
    </w:p>
    <w:p w14:paraId="55B5B00A" w14:textId="77777777" w:rsidR="007C4EC3" w:rsidRPr="007C4EC3" w:rsidRDefault="007C4EC3" w:rsidP="007C4EC3">
      <w:pPr>
        <w:pStyle w:val="s1"/>
        <w:shd w:val="clear" w:color="auto" w:fill="FFFFFF"/>
        <w:spacing w:before="0" w:beforeAutospacing="0" w:after="0" w:afterAutospacing="0"/>
        <w:ind w:firstLine="567"/>
        <w:jc w:val="both"/>
        <w:rPr>
          <w:color w:val="22272F"/>
        </w:rPr>
      </w:pPr>
      <w:proofErr w:type="gramStart"/>
      <w:r w:rsidRPr="007C4EC3">
        <w:rPr>
          <w:color w:val="22272F"/>
        </w:rPr>
        <w:t>Ответ продавца буровой установки о ее комплектности подтверждает невозможность ее реализации налогоплательщиком в полной комплектации без приобретения комплектующих у спорных контрагентов.</w:t>
      </w:r>
      <w:proofErr w:type="gramEnd"/>
    </w:p>
    <w:p w14:paraId="16D4B641" w14:textId="101C383D" w:rsidR="00235134" w:rsidRPr="00235134" w:rsidRDefault="00235134" w:rsidP="0023513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35134">
        <w:rPr>
          <w:b/>
          <w:color w:val="22272F"/>
          <w:sz w:val="23"/>
          <w:szCs w:val="23"/>
          <w:lang w:eastAsia="ru-RU"/>
        </w:rPr>
        <w:t>Налогоплательщику может быть отказано в проведении налоговой реконструкции, если не представлены сведения и документы, позволяющие установить источник приобретения товара</w:t>
      </w:r>
    </w:p>
    <w:p w14:paraId="28DB1495" w14:textId="6B1439BA" w:rsidR="00235134" w:rsidRPr="00235134" w:rsidRDefault="00235134" w:rsidP="00235134">
      <w:pPr>
        <w:shd w:val="clear" w:color="auto" w:fill="FFFFFF"/>
        <w:spacing w:before="120" w:after="120"/>
        <w:ind w:left="567"/>
        <w:jc w:val="both"/>
        <w:rPr>
          <w:i/>
          <w:color w:val="22272F"/>
          <w:sz w:val="23"/>
          <w:szCs w:val="23"/>
          <w:lang w:eastAsia="ru-RU"/>
        </w:rPr>
      </w:pPr>
      <w:r w:rsidRPr="00235134">
        <w:rPr>
          <w:i/>
          <w:color w:val="22272F"/>
          <w:sz w:val="23"/>
          <w:szCs w:val="23"/>
          <w:shd w:val="clear" w:color="auto" w:fill="FFFFFF"/>
        </w:rPr>
        <w:t>Постановление Арбитражного суда Западно-Сибирского округа от 12 декабря 2023 г. N Ф04-5943/23 по делу N А75-16204/2022</w:t>
      </w:r>
    </w:p>
    <w:p w14:paraId="79608FFC" w14:textId="77777777" w:rsidR="00235134" w:rsidRPr="00235134" w:rsidRDefault="00235134" w:rsidP="00235134">
      <w:pPr>
        <w:shd w:val="clear" w:color="auto" w:fill="FFFFFF"/>
        <w:ind w:firstLine="567"/>
        <w:jc w:val="both"/>
        <w:rPr>
          <w:color w:val="22272F"/>
          <w:sz w:val="23"/>
          <w:szCs w:val="23"/>
          <w:lang w:eastAsia="ru-RU"/>
        </w:rPr>
      </w:pPr>
      <w:r w:rsidRPr="00235134">
        <w:rPr>
          <w:color w:val="22272F"/>
          <w:sz w:val="23"/>
          <w:szCs w:val="23"/>
          <w:lang w:eastAsia="ru-RU"/>
        </w:rPr>
        <w:t xml:space="preserve">Налоговый орган </w:t>
      </w:r>
      <w:proofErr w:type="spellStart"/>
      <w:r w:rsidRPr="00235134">
        <w:rPr>
          <w:color w:val="22272F"/>
          <w:sz w:val="23"/>
          <w:szCs w:val="23"/>
          <w:lang w:eastAsia="ru-RU"/>
        </w:rPr>
        <w:t>доначислил</w:t>
      </w:r>
      <w:proofErr w:type="spellEnd"/>
      <w:r w:rsidRPr="00235134">
        <w:rPr>
          <w:color w:val="22272F"/>
          <w:sz w:val="23"/>
          <w:szCs w:val="23"/>
          <w:lang w:eastAsia="ru-RU"/>
        </w:rPr>
        <w:t xml:space="preserve"> налогоплательщику налоги в связи с неправомерным включением в состав вычетов по НДС и расходов по налогу на прибыль стоимости ТМЦ по документам, оформленным спорным контрагентом.</w:t>
      </w:r>
    </w:p>
    <w:p w14:paraId="0880B57B" w14:textId="77777777" w:rsidR="00235134" w:rsidRPr="00235134" w:rsidRDefault="00235134" w:rsidP="00235134">
      <w:pPr>
        <w:shd w:val="clear" w:color="auto" w:fill="FFFFFF"/>
        <w:ind w:firstLine="567"/>
        <w:jc w:val="both"/>
        <w:rPr>
          <w:color w:val="22272F"/>
          <w:sz w:val="23"/>
          <w:szCs w:val="23"/>
          <w:lang w:eastAsia="ru-RU"/>
        </w:rPr>
      </w:pPr>
      <w:r w:rsidRPr="00235134">
        <w:rPr>
          <w:color w:val="22272F"/>
          <w:sz w:val="23"/>
          <w:szCs w:val="23"/>
          <w:lang w:eastAsia="ru-RU"/>
        </w:rPr>
        <w:t>Суд, исследовав обстоятельства дела, признал позицию налогового органа обоснованной.</w:t>
      </w:r>
    </w:p>
    <w:p w14:paraId="4CBED7C5" w14:textId="77777777" w:rsidR="00235134" w:rsidRPr="00235134" w:rsidRDefault="00235134" w:rsidP="00235134">
      <w:pPr>
        <w:shd w:val="clear" w:color="auto" w:fill="FFFFFF"/>
        <w:ind w:firstLine="567"/>
        <w:jc w:val="both"/>
        <w:rPr>
          <w:color w:val="22272F"/>
          <w:sz w:val="23"/>
          <w:szCs w:val="23"/>
          <w:lang w:eastAsia="ru-RU"/>
        </w:rPr>
      </w:pPr>
      <w:r w:rsidRPr="00235134">
        <w:rPr>
          <w:color w:val="22272F"/>
          <w:sz w:val="23"/>
          <w:szCs w:val="23"/>
          <w:lang w:eastAsia="ru-RU"/>
        </w:rPr>
        <w:t>Между налогоплательщиком и заказчиками заключены договоры, в т. ч. по поставке с условием передачи документов, подтверждающих качество поставляемых ТМЦ (паспорт качества, сертификат соответствия и иные документы), на каждую партию.</w:t>
      </w:r>
    </w:p>
    <w:p w14:paraId="50688139" w14:textId="77777777" w:rsidR="00235134" w:rsidRPr="00235134" w:rsidRDefault="00235134" w:rsidP="00235134">
      <w:pPr>
        <w:shd w:val="clear" w:color="auto" w:fill="FFFFFF"/>
        <w:ind w:firstLine="567"/>
        <w:jc w:val="both"/>
        <w:rPr>
          <w:color w:val="22272F"/>
          <w:sz w:val="23"/>
          <w:szCs w:val="23"/>
          <w:lang w:eastAsia="ru-RU"/>
        </w:rPr>
      </w:pPr>
      <w:r w:rsidRPr="00235134">
        <w:rPr>
          <w:color w:val="22272F"/>
          <w:sz w:val="23"/>
          <w:szCs w:val="23"/>
          <w:lang w:eastAsia="ru-RU"/>
        </w:rPr>
        <w:t>В целях исполнения названных договоров общество заключило договор поставки со спорным контрагентом, который не располагал производственными и трудовыми ресурсами для исполнения договора. Кроме того, документы, подтверждающие происхождение товара, якобы поставленного от спорного контрагента, не представлены. При производстве выемки документов у налогоплательщика паспорта качества (сертификаты соответствия) также не обнаружены.</w:t>
      </w:r>
    </w:p>
    <w:p w14:paraId="54324DAF" w14:textId="77777777" w:rsidR="00235134" w:rsidRPr="00235134" w:rsidRDefault="00235134" w:rsidP="00235134">
      <w:pPr>
        <w:shd w:val="clear" w:color="auto" w:fill="FFFFFF"/>
        <w:ind w:firstLine="567"/>
        <w:jc w:val="both"/>
        <w:rPr>
          <w:color w:val="22272F"/>
          <w:sz w:val="23"/>
          <w:szCs w:val="23"/>
          <w:lang w:eastAsia="ru-RU"/>
        </w:rPr>
      </w:pPr>
      <w:r w:rsidRPr="00235134">
        <w:rPr>
          <w:color w:val="22272F"/>
          <w:sz w:val="23"/>
          <w:szCs w:val="23"/>
          <w:lang w:eastAsia="ru-RU"/>
        </w:rPr>
        <w:t>При этом основания для проведения налоговой реконструкции отсутствовали, т. к. налогоплательщиком не были предоставлены сведения и документы, позволяющие вывести фактически совершенные хозяйственные операции из не облагаемого налогами оборота. Таким образом, суд признал доначисление налогов обоснованным.</w:t>
      </w:r>
    </w:p>
    <w:p w14:paraId="5CF510F8" w14:textId="4283321F" w:rsidR="00933277" w:rsidRPr="00933277" w:rsidRDefault="00933277" w:rsidP="00933277">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33277">
        <w:rPr>
          <w:b/>
          <w:color w:val="22272F"/>
          <w:sz w:val="23"/>
          <w:szCs w:val="23"/>
          <w:lang w:eastAsia="ru-RU"/>
        </w:rPr>
        <w:t>При решении вопроса о реальности хозяйственных операций должны быть проверены возможность фактического участия в них спорных контрагентов и наличие реальных поставщиков</w:t>
      </w:r>
    </w:p>
    <w:p w14:paraId="27699B3F" w14:textId="5772BBCA" w:rsidR="00933277" w:rsidRPr="00933277" w:rsidRDefault="00933277" w:rsidP="00933277">
      <w:pPr>
        <w:shd w:val="clear" w:color="auto" w:fill="FFFFFF"/>
        <w:spacing w:before="120" w:after="120"/>
        <w:ind w:left="567"/>
        <w:jc w:val="both"/>
        <w:rPr>
          <w:i/>
          <w:color w:val="22272F"/>
          <w:sz w:val="23"/>
          <w:szCs w:val="23"/>
          <w:lang w:eastAsia="ru-RU"/>
        </w:rPr>
      </w:pPr>
      <w:r w:rsidRPr="00933277">
        <w:rPr>
          <w:i/>
          <w:color w:val="22272F"/>
          <w:sz w:val="23"/>
          <w:szCs w:val="23"/>
          <w:shd w:val="clear" w:color="auto" w:fill="FFFFFF"/>
        </w:rPr>
        <w:t>Постановление Арбитражного суда Московского округа от 19 декабря 2023 г. N Ф05-31002/23 по делу N А40-233786/2022</w:t>
      </w:r>
    </w:p>
    <w:p w14:paraId="4098E3F8" w14:textId="77777777" w:rsidR="00933277" w:rsidRPr="00933277" w:rsidRDefault="00933277" w:rsidP="00604A3E">
      <w:pPr>
        <w:shd w:val="clear" w:color="auto" w:fill="FFFFFF"/>
        <w:ind w:firstLine="567"/>
        <w:jc w:val="both"/>
        <w:rPr>
          <w:color w:val="22272F"/>
          <w:sz w:val="23"/>
          <w:szCs w:val="23"/>
          <w:lang w:eastAsia="ru-RU"/>
        </w:rPr>
      </w:pPr>
      <w:r w:rsidRPr="00933277">
        <w:rPr>
          <w:color w:val="22272F"/>
          <w:sz w:val="23"/>
          <w:szCs w:val="23"/>
          <w:lang w:eastAsia="ru-RU"/>
        </w:rPr>
        <w:t>Налоговый орган считает, что налогоплательщик не вправе применить вычеты по НДС и учесть расходы по налогу на прибыль, т. к. установлена невозможность выполнения работ и поставки товара спорными контрагентами, со стороны налогоплательщика отсутствовали действия по раскрытию реальных обстоятельств его взаимоотношений с поставщиками.</w:t>
      </w:r>
    </w:p>
    <w:p w14:paraId="446E6DD2" w14:textId="77777777" w:rsidR="00933277" w:rsidRPr="00933277" w:rsidRDefault="00933277" w:rsidP="00604A3E">
      <w:pPr>
        <w:shd w:val="clear" w:color="auto" w:fill="FFFFFF"/>
        <w:ind w:firstLine="567"/>
        <w:jc w:val="both"/>
        <w:rPr>
          <w:color w:val="22272F"/>
          <w:sz w:val="23"/>
          <w:szCs w:val="23"/>
          <w:lang w:eastAsia="ru-RU"/>
        </w:rPr>
      </w:pPr>
      <w:r w:rsidRPr="00933277">
        <w:rPr>
          <w:color w:val="22272F"/>
          <w:sz w:val="23"/>
          <w:szCs w:val="23"/>
          <w:lang w:eastAsia="ru-RU"/>
        </w:rPr>
        <w:t>Суды первой и апелляционной инстанций не согласились с налоговым органом.</w:t>
      </w:r>
    </w:p>
    <w:p w14:paraId="5B77EB20" w14:textId="77777777" w:rsidR="00933277" w:rsidRPr="00933277" w:rsidRDefault="00933277" w:rsidP="00604A3E">
      <w:pPr>
        <w:shd w:val="clear" w:color="auto" w:fill="FFFFFF"/>
        <w:ind w:firstLine="567"/>
        <w:jc w:val="both"/>
        <w:rPr>
          <w:color w:val="22272F"/>
          <w:sz w:val="23"/>
          <w:szCs w:val="23"/>
          <w:lang w:eastAsia="ru-RU"/>
        </w:rPr>
      </w:pPr>
      <w:r w:rsidRPr="00933277">
        <w:rPr>
          <w:color w:val="22272F"/>
          <w:sz w:val="23"/>
          <w:szCs w:val="23"/>
          <w:lang w:eastAsia="ru-RU"/>
        </w:rPr>
        <w:t>Суд кассационной инстанции, исследовав обстоятельства дела, направил его на новое рассмотрение.</w:t>
      </w:r>
    </w:p>
    <w:p w14:paraId="228422AA" w14:textId="77777777" w:rsidR="00933277" w:rsidRPr="00933277" w:rsidRDefault="00933277" w:rsidP="00604A3E">
      <w:pPr>
        <w:shd w:val="clear" w:color="auto" w:fill="FFFFFF"/>
        <w:ind w:firstLine="567"/>
        <w:jc w:val="both"/>
        <w:rPr>
          <w:color w:val="22272F"/>
          <w:sz w:val="23"/>
          <w:szCs w:val="23"/>
          <w:lang w:eastAsia="ru-RU"/>
        </w:rPr>
      </w:pPr>
      <w:r w:rsidRPr="00933277">
        <w:rPr>
          <w:color w:val="22272F"/>
          <w:sz w:val="23"/>
          <w:szCs w:val="23"/>
          <w:lang w:eastAsia="ru-RU"/>
        </w:rPr>
        <w:t xml:space="preserve">Нижестоящими судами не дано правовой оценки доводам инспекции об отсутствии у спорных контрагентов достаточных ресурсов и расходов на ведение хозяйственной деятельности, а также о наличии признаков </w:t>
      </w:r>
      <w:proofErr w:type="spellStart"/>
      <w:r w:rsidRPr="00933277">
        <w:rPr>
          <w:color w:val="22272F"/>
          <w:sz w:val="23"/>
          <w:szCs w:val="23"/>
          <w:lang w:eastAsia="ru-RU"/>
        </w:rPr>
        <w:t>аффилированности</w:t>
      </w:r>
      <w:proofErr w:type="spellEnd"/>
      <w:r w:rsidRPr="00933277">
        <w:rPr>
          <w:color w:val="22272F"/>
          <w:sz w:val="23"/>
          <w:szCs w:val="23"/>
          <w:lang w:eastAsia="ru-RU"/>
        </w:rPr>
        <w:t xml:space="preserve"> и подконтрольности, что привело к созданию искусственного документооборота.</w:t>
      </w:r>
    </w:p>
    <w:p w14:paraId="423286C9" w14:textId="77777777" w:rsidR="00933277" w:rsidRPr="00933277" w:rsidRDefault="00933277" w:rsidP="00604A3E">
      <w:pPr>
        <w:shd w:val="clear" w:color="auto" w:fill="FFFFFF"/>
        <w:ind w:firstLine="567"/>
        <w:jc w:val="both"/>
        <w:rPr>
          <w:color w:val="22272F"/>
          <w:sz w:val="23"/>
          <w:szCs w:val="23"/>
          <w:lang w:eastAsia="ru-RU"/>
        </w:rPr>
      </w:pPr>
      <w:r w:rsidRPr="00933277">
        <w:rPr>
          <w:color w:val="22272F"/>
          <w:sz w:val="23"/>
          <w:szCs w:val="23"/>
          <w:lang w:eastAsia="ru-RU"/>
        </w:rPr>
        <w:t>Кроме того, судами не дано правовой оценки доводам о невозможности налоговой реконструкции ввиду того, что подлинные взаимоотношения не были раскрыты обществом, а также ввиду умышленности действий по созданию фиктивного документооборота.</w:t>
      </w:r>
    </w:p>
    <w:p w14:paraId="27DE8254" w14:textId="6532D34C" w:rsidR="008C2F2B" w:rsidRPr="008C2F2B" w:rsidRDefault="008C2F2B" w:rsidP="008C2F2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8C2F2B">
        <w:rPr>
          <w:b/>
          <w:color w:val="22272F"/>
          <w:sz w:val="23"/>
          <w:szCs w:val="23"/>
          <w:lang w:eastAsia="ru-RU"/>
        </w:rPr>
        <w:t xml:space="preserve">При переходе на </w:t>
      </w:r>
      <w:proofErr w:type="gramStart"/>
      <w:r w:rsidRPr="008C2F2B">
        <w:rPr>
          <w:b/>
          <w:color w:val="22272F"/>
          <w:sz w:val="23"/>
          <w:szCs w:val="23"/>
          <w:lang w:eastAsia="ru-RU"/>
        </w:rPr>
        <w:t>ОСН</w:t>
      </w:r>
      <w:proofErr w:type="gramEnd"/>
      <w:r w:rsidRPr="008C2F2B">
        <w:rPr>
          <w:b/>
          <w:color w:val="22272F"/>
          <w:sz w:val="23"/>
          <w:szCs w:val="23"/>
          <w:lang w:eastAsia="ru-RU"/>
        </w:rPr>
        <w:t xml:space="preserve"> задолженность по договорам, заключенным в период применения УСН, признается в доходах того отчетного (налогового) периода, в котором осуществлен такой переход, независимо от времени погашения задолженности</w:t>
      </w:r>
    </w:p>
    <w:p w14:paraId="7860F24B" w14:textId="27712314" w:rsidR="008C2F2B" w:rsidRPr="008C2F2B" w:rsidRDefault="008C2F2B" w:rsidP="008C2F2B">
      <w:pPr>
        <w:shd w:val="clear" w:color="auto" w:fill="FFFFFF"/>
        <w:spacing w:before="120" w:after="120"/>
        <w:ind w:left="567"/>
        <w:jc w:val="both"/>
        <w:rPr>
          <w:i/>
          <w:color w:val="22272F"/>
          <w:sz w:val="23"/>
          <w:szCs w:val="23"/>
          <w:lang w:eastAsia="ru-RU"/>
        </w:rPr>
      </w:pPr>
      <w:r w:rsidRPr="008C2F2B">
        <w:rPr>
          <w:i/>
          <w:color w:val="22272F"/>
          <w:sz w:val="23"/>
          <w:szCs w:val="23"/>
          <w:shd w:val="clear" w:color="auto" w:fill="FFFFFF"/>
        </w:rPr>
        <w:t>Постановление Арбитражного суда Западно-Сибирского округа от 21 декабря 2023 г. N Ф04-6317/23 по делу N А67-1938/2023</w:t>
      </w:r>
    </w:p>
    <w:p w14:paraId="1E3A8D96" w14:textId="77777777" w:rsidR="008C2F2B" w:rsidRPr="008C2F2B" w:rsidRDefault="008C2F2B" w:rsidP="008C2F2B">
      <w:pPr>
        <w:shd w:val="clear" w:color="auto" w:fill="FFFFFF"/>
        <w:ind w:firstLine="567"/>
        <w:jc w:val="both"/>
        <w:rPr>
          <w:color w:val="22272F"/>
          <w:sz w:val="23"/>
          <w:szCs w:val="23"/>
          <w:lang w:eastAsia="ru-RU"/>
        </w:rPr>
      </w:pPr>
      <w:r w:rsidRPr="008C2F2B">
        <w:rPr>
          <w:color w:val="22272F"/>
          <w:sz w:val="23"/>
          <w:szCs w:val="23"/>
          <w:lang w:eastAsia="ru-RU"/>
        </w:rPr>
        <w:t xml:space="preserve">Налоговый орган </w:t>
      </w:r>
      <w:proofErr w:type="spellStart"/>
      <w:r w:rsidRPr="008C2F2B">
        <w:rPr>
          <w:color w:val="22272F"/>
          <w:sz w:val="23"/>
          <w:szCs w:val="23"/>
          <w:lang w:eastAsia="ru-RU"/>
        </w:rPr>
        <w:t>доначислил</w:t>
      </w:r>
      <w:proofErr w:type="spellEnd"/>
      <w:r w:rsidRPr="008C2F2B">
        <w:rPr>
          <w:color w:val="22272F"/>
          <w:sz w:val="23"/>
          <w:szCs w:val="23"/>
          <w:lang w:eastAsia="ru-RU"/>
        </w:rPr>
        <w:t xml:space="preserve"> налогоплательщику налог на прибыль в связи с </w:t>
      </w:r>
      <w:proofErr w:type="gramStart"/>
      <w:r w:rsidRPr="008C2F2B">
        <w:rPr>
          <w:color w:val="22272F"/>
          <w:sz w:val="23"/>
          <w:szCs w:val="23"/>
          <w:lang w:eastAsia="ru-RU"/>
        </w:rPr>
        <w:t>необоснованным</w:t>
      </w:r>
      <w:proofErr w:type="gramEnd"/>
      <w:r w:rsidRPr="008C2F2B">
        <w:rPr>
          <w:color w:val="22272F"/>
          <w:sz w:val="23"/>
          <w:szCs w:val="23"/>
          <w:lang w:eastAsia="ru-RU"/>
        </w:rPr>
        <w:t xml:space="preserve"> </w:t>
      </w:r>
      <w:proofErr w:type="spellStart"/>
      <w:r w:rsidRPr="008C2F2B">
        <w:rPr>
          <w:color w:val="22272F"/>
          <w:sz w:val="23"/>
          <w:szCs w:val="23"/>
          <w:lang w:eastAsia="ru-RU"/>
        </w:rPr>
        <w:t>неотражением</w:t>
      </w:r>
      <w:proofErr w:type="spellEnd"/>
      <w:r w:rsidRPr="008C2F2B">
        <w:rPr>
          <w:color w:val="22272F"/>
          <w:sz w:val="23"/>
          <w:szCs w:val="23"/>
          <w:lang w:eastAsia="ru-RU"/>
        </w:rPr>
        <w:t xml:space="preserve"> в составе внереализационных доходов дебиторской задолженности, непогашенной на дату перехода на ОСН.</w:t>
      </w:r>
    </w:p>
    <w:p w14:paraId="47566864" w14:textId="77777777" w:rsidR="008C2F2B" w:rsidRPr="008C2F2B" w:rsidRDefault="008C2F2B" w:rsidP="008C2F2B">
      <w:pPr>
        <w:shd w:val="clear" w:color="auto" w:fill="FFFFFF"/>
        <w:ind w:firstLine="567"/>
        <w:jc w:val="both"/>
        <w:rPr>
          <w:color w:val="22272F"/>
          <w:sz w:val="23"/>
          <w:szCs w:val="23"/>
          <w:lang w:eastAsia="ru-RU"/>
        </w:rPr>
      </w:pPr>
      <w:r w:rsidRPr="008C2F2B">
        <w:rPr>
          <w:color w:val="22272F"/>
          <w:sz w:val="23"/>
          <w:szCs w:val="23"/>
          <w:lang w:eastAsia="ru-RU"/>
        </w:rPr>
        <w:t>Суд, исследовав обстоятельства дела, признал позицию налогового органа обоснованной.</w:t>
      </w:r>
    </w:p>
    <w:p w14:paraId="58EFA74F" w14:textId="77777777" w:rsidR="008C2F2B" w:rsidRPr="008C2F2B" w:rsidRDefault="008C2F2B" w:rsidP="008C2F2B">
      <w:pPr>
        <w:shd w:val="clear" w:color="auto" w:fill="FFFFFF"/>
        <w:ind w:firstLine="567"/>
        <w:jc w:val="both"/>
        <w:rPr>
          <w:color w:val="22272F"/>
          <w:sz w:val="23"/>
          <w:szCs w:val="23"/>
          <w:lang w:eastAsia="ru-RU"/>
        </w:rPr>
      </w:pPr>
      <w:r w:rsidRPr="008C2F2B">
        <w:rPr>
          <w:color w:val="22272F"/>
          <w:sz w:val="23"/>
          <w:szCs w:val="23"/>
          <w:lang w:eastAsia="ru-RU"/>
        </w:rPr>
        <w:t xml:space="preserve">На основании договора уступки налогоплательщик приобрел право требования к должнику. Поскольку долг не был погашен, то в период применения УСН налогоплательщик не учитывал спорную задолженность в составе доходов. Впоследствии при переходе на </w:t>
      </w:r>
      <w:proofErr w:type="gramStart"/>
      <w:r w:rsidRPr="008C2F2B">
        <w:rPr>
          <w:color w:val="22272F"/>
          <w:sz w:val="23"/>
          <w:szCs w:val="23"/>
          <w:lang w:eastAsia="ru-RU"/>
        </w:rPr>
        <w:t>ОСН</w:t>
      </w:r>
      <w:proofErr w:type="gramEnd"/>
      <w:r w:rsidRPr="008C2F2B">
        <w:rPr>
          <w:color w:val="22272F"/>
          <w:sz w:val="23"/>
          <w:szCs w:val="23"/>
          <w:lang w:eastAsia="ru-RU"/>
        </w:rPr>
        <w:t xml:space="preserve"> он также не отразил указанную сумму в составе внереализационных доходов.</w:t>
      </w:r>
    </w:p>
    <w:p w14:paraId="7CF25983" w14:textId="77777777" w:rsidR="008C2F2B" w:rsidRPr="008C2F2B" w:rsidRDefault="008C2F2B" w:rsidP="008C2F2B">
      <w:pPr>
        <w:shd w:val="clear" w:color="auto" w:fill="FFFFFF"/>
        <w:ind w:firstLine="567"/>
        <w:jc w:val="both"/>
        <w:rPr>
          <w:color w:val="22272F"/>
          <w:sz w:val="23"/>
          <w:szCs w:val="23"/>
          <w:lang w:eastAsia="ru-RU"/>
        </w:rPr>
      </w:pPr>
      <w:r w:rsidRPr="008C2F2B">
        <w:rPr>
          <w:color w:val="22272F"/>
          <w:sz w:val="23"/>
          <w:szCs w:val="23"/>
          <w:lang w:eastAsia="ru-RU"/>
        </w:rPr>
        <w:t xml:space="preserve">Вместе с тем доходы по договорам, заключенным в период применения УСН, при переходе на </w:t>
      </w:r>
      <w:proofErr w:type="gramStart"/>
      <w:r w:rsidRPr="008C2F2B">
        <w:rPr>
          <w:color w:val="22272F"/>
          <w:sz w:val="23"/>
          <w:szCs w:val="23"/>
          <w:lang w:eastAsia="ru-RU"/>
        </w:rPr>
        <w:t>ОСН</w:t>
      </w:r>
      <w:proofErr w:type="gramEnd"/>
      <w:r w:rsidRPr="008C2F2B">
        <w:rPr>
          <w:color w:val="22272F"/>
          <w:sz w:val="23"/>
          <w:szCs w:val="23"/>
          <w:lang w:eastAsia="ru-RU"/>
        </w:rPr>
        <w:t xml:space="preserve"> отражаются в составе доходов в первом отчетном (налоговом) периоде, в котором осуществлен такой переход, независимо от времени фактического погашения задолженности. Соответственно, суд признал доначисление налога на прибыль обоснованным.</w:t>
      </w:r>
    </w:p>
    <w:p w14:paraId="01117DCF" w14:textId="3F2EECCB" w:rsidR="00C56259" w:rsidRPr="00C56259" w:rsidRDefault="00C56259" w:rsidP="00C56259">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C56259">
        <w:rPr>
          <w:b/>
          <w:color w:val="22272F"/>
          <w:sz w:val="23"/>
          <w:szCs w:val="23"/>
          <w:lang w:eastAsia="ru-RU"/>
        </w:rPr>
        <w:t>Льготные положения международного соглашения не применяются, если общество перечисляло доход иностранной компании, единственная функция которой заключалась в получении сгенерированной на территории РФ прибыли и перераспределении ее далее в пользу иных компаний группы</w:t>
      </w:r>
    </w:p>
    <w:p w14:paraId="622E4D19" w14:textId="117EFE52" w:rsidR="00C56259" w:rsidRPr="00C56259" w:rsidRDefault="00C56259" w:rsidP="00C56259">
      <w:pPr>
        <w:shd w:val="clear" w:color="auto" w:fill="FFFFFF"/>
        <w:spacing w:before="120" w:after="120"/>
        <w:ind w:left="567"/>
        <w:jc w:val="both"/>
        <w:rPr>
          <w:i/>
          <w:color w:val="22272F"/>
          <w:sz w:val="23"/>
          <w:szCs w:val="23"/>
          <w:lang w:eastAsia="ru-RU"/>
        </w:rPr>
      </w:pPr>
      <w:r w:rsidRPr="00C56259">
        <w:rPr>
          <w:i/>
          <w:color w:val="22272F"/>
          <w:sz w:val="23"/>
          <w:szCs w:val="23"/>
          <w:shd w:val="clear" w:color="auto" w:fill="FFFFFF"/>
        </w:rPr>
        <w:t>Постановление Арбитражного суда Московского округа от 27 декабря 2023 г. N Ф05-31833/23 по делу N А40-168206/2022</w:t>
      </w:r>
    </w:p>
    <w:p w14:paraId="17141205" w14:textId="77777777" w:rsidR="00C56259" w:rsidRPr="00C56259" w:rsidRDefault="00C56259" w:rsidP="00C56259">
      <w:pPr>
        <w:shd w:val="clear" w:color="auto" w:fill="FFFFFF"/>
        <w:ind w:firstLine="567"/>
        <w:jc w:val="both"/>
        <w:rPr>
          <w:color w:val="22272F"/>
          <w:sz w:val="23"/>
          <w:szCs w:val="23"/>
          <w:lang w:eastAsia="ru-RU"/>
        </w:rPr>
      </w:pPr>
      <w:r w:rsidRPr="00C56259">
        <w:rPr>
          <w:color w:val="22272F"/>
          <w:sz w:val="23"/>
          <w:szCs w:val="23"/>
          <w:lang w:eastAsia="ru-RU"/>
        </w:rPr>
        <w:t>По мнению инспекции, налогоплательщик не доплатил налог с доходов иностранных организаций от источников в РФ (как налоговый агент) в отношении процентов по займу, выплаченных иностранной компании. Выплаченные проценты по займу были переквалифицированы в дивиденды.</w:t>
      </w:r>
    </w:p>
    <w:p w14:paraId="7803F68C" w14:textId="77777777" w:rsidR="00C56259" w:rsidRPr="00C56259" w:rsidRDefault="00C56259" w:rsidP="00C56259">
      <w:pPr>
        <w:shd w:val="clear" w:color="auto" w:fill="FFFFFF"/>
        <w:ind w:firstLine="567"/>
        <w:jc w:val="both"/>
        <w:rPr>
          <w:color w:val="22272F"/>
          <w:sz w:val="23"/>
          <w:szCs w:val="23"/>
          <w:lang w:eastAsia="ru-RU"/>
        </w:rPr>
      </w:pPr>
      <w:r w:rsidRPr="00C56259">
        <w:rPr>
          <w:color w:val="22272F"/>
          <w:sz w:val="23"/>
          <w:szCs w:val="23"/>
          <w:lang w:eastAsia="ru-RU"/>
        </w:rPr>
        <w:t>Налогоплательщик переквалификацию не оспаривал, но полагал, что не лишен права на применение льготных положений международного соглашения.</w:t>
      </w:r>
    </w:p>
    <w:p w14:paraId="4B164F0F" w14:textId="77777777" w:rsidR="00C56259" w:rsidRPr="00C56259" w:rsidRDefault="00C56259" w:rsidP="00C56259">
      <w:pPr>
        <w:shd w:val="clear" w:color="auto" w:fill="FFFFFF"/>
        <w:ind w:firstLine="567"/>
        <w:jc w:val="both"/>
        <w:rPr>
          <w:color w:val="22272F"/>
          <w:sz w:val="23"/>
          <w:szCs w:val="23"/>
          <w:lang w:eastAsia="ru-RU"/>
        </w:rPr>
      </w:pPr>
      <w:r w:rsidRPr="00C56259">
        <w:rPr>
          <w:color w:val="22272F"/>
          <w:sz w:val="23"/>
          <w:szCs w:val="23"/>
          <w:lang w:eastAsia="ru-RU"/>
        </w:rPr>
        <w:t>Суд, исследовав обстоятельства дела, не согласился с налогоплательщиком.</w:t>
      </w:r>
    </w:p>
    <w:p w14:paraId="31E3CDCA" w14:textId="77777777" w:rsidR="00C56259" w:rsidRPr="00C56259" w:rsidRDefault="00C56259" w:rsidP="00C56259">
      <w:pPr>
        <w:shd w:val="clear" w:color="auto" w:fill="FFFFFF"/>
        <w:ind w:firstLine="567"/>
        <w:jc w:val="both"/>
        <w:rPr>
          <w:color w:val="22272F"/>
          <w:sz w:val="23"/>
          <w:szCs w:val="23"/>
          <w:lang w:eastAsia="ru-RU"/>
        </w:rPr>
      </w:pPr>
      <w:r w:rsidRPr="00C56259">
        <w:rPr>
          <w:color w:val="22272F"/>
          <w:sz w:val="23"/>
          <w:szCs w:val="23"/>
          <w:lang w:eastAsia="ru-RU"/>
        </w:rPr>
        <w:t>Единственная функция иностранной компании заключалась в получении сгенерированной на территории РФ прибыли и перераспределении ее далее в пользу иных компаний группы.</w:t>
      </w:r>
    </w:p>
    <w:p w14:paraId="0B5A81F9" w14:textId="77777777" w:rsidR="00C56259" w:rsidRPr="00C56259" w:rsidRDefault="00C56259" w:rsidP="00C56259">
      <w:pPr>
        <w:shd w:val="clear" w:color="auto" w:fill="FFFFFF"/>
        <w:ind w:firstLine="567"/>
        <w:jc w:val="both"/>
        <w:rPr>
          <w:color w:val="22272F"/>
          <w:sz w:val="23"/>
          <w:szCs w:val="23"/>
          <w:lang w:eastAsia="ru-RU"/>
        </w:rPr>
      </w:pPr>
      <w:r w:rsidRPr="00C56259">
        <w:rPr>
          <w:color w:val="22272F"/>
          <w:sz w:val="23"/>
          <w:szCs w:val="23"/>
          <w:lang w:eastAsia="ru-RU"/>
        </w:rPr>
        <w:t>Суд не усмотрел разумной деловой цели при совершении сделок при реструктуризации группы компаний, повлекшей получение необоснованной налоговой выгоды в виде увеличения внереализационных расходов и уменьшения уплаченного консолидированной группой налогоплательщиков налога на прибыль.</w:t>
      </w:r>
    </w:p>
    <w:p w14:paraId="37F03810" w14:textId="0560496F" w:rsidR="001336AE" w:rsidRPr="00AB0ADC" w:rsidRDefault="00C56259" w:rsidP="00AB0ADC">
      <w:pPr>
        <w:shd w:val="clear" w:color="auto" w:fill="FFFFFF"/>
        <w:ind w:firstLine="567"/>
        <w:jc w:val="both"/>
        <w:rPr>
          <w:color w:val="22272F"/>
          <w:sz w:val="23"/>
          <w:szCs w:val="23"/>
          <w:lang w:eastAsia="ru-RU"/>
        </w:rPr>
      </w:pPr>
      <w:r w:rsidRPr="00C56259">
        <w:rPr>
          <w:color w:val="22272F"/>
          <w:sz w:val="23"/>
          <w:szCs w:val="23"/>
          <w:lang w:eastAsia="ru-RU"/>
        </w:rPr>
        <w:t>Поскольку налогоплательщик совершил притворную сделку, направленную на вывод денежных средств российских участников группы в пользу ее материнских структур, то есть злоупотребил правом, положения международного соглашения не применимы.</w:t>
      </w:r>
    </w:p>
    <w:p w14:paraId="529B30F8" w14:textId="6FEB985D" w:rsidR="00802779" w:rsidRDefault="00B561D3"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3" w:name="_Toc162877004"/>
      <w:r>
        <w:rPr>
          <w:b/>
          <w:bCs/>
          <w:color w:val="000000" w:themeColor="text1"/>
          <w:sz w:val="23"/>
          <w:szCs w:val="23"/>
        </w:rPr>
        <w:t>Н</w:t>
      </w:r>
      <w:r w:rsidR="00802779" w:rsidRPr="007F6218">
        <w:rPr>
          <w:b/>
          <w:bCs/>
          <w:color w:val="000000" w:themeColor="text1"/>
          <w:sz w:val="23"/>
          <w:szCs w:val="23"/>
        </w:rPr>
        <w:t>алог на добавленную стоимость</w:t>
      </w:r>
      <w:bookmarkEnd w:id="92"/>
      <w:bookmarkEnd w:id="93"/>
    </w:p>
    <w:p w14:paraId="091121D9" w14:textId="77777777" w:rsidR="00EB1C12" w:rsidRPr="003A43D2" w:rsidRDefault="00EB1C12" w:rsidP="00604A3E">
      <w:pPr>
        <w:pStyle w:val="a9"/>
        <w:numPr>
          <w:ilvl w:val="0"/>
          <w:numId w:val="3"/>
        </w:numPr>
        <w:shd w:val="clear" w:color="auto" w:fill="FFFFFF"/>
        <w:ind w:left="567" w:hanging="567"/>
        <w:jc w:val="both"/>
        <w:rPr>
          <w:b/>
          <w:sz w:val="23"/>
          <w:szCs w:val="23"/>
          <w:lang w:eastAsia="ru-RU"/>
        </w:rPr>
      </w:pPr>
      <w:r w:rsidRPr="003A43D2">
        <w:rPr>
          <w:b/>
          <w:sz w:val="23"/>
          <w:szCs w:val="23"/>
          <w:lang w:eastAsia="ru-RU"/>
        </w:rPr>
        <w:t>Президент подписал поправки к НК по вопросам определения налоговой базы по НДС при реализации автомобилей и мотоциклов, ранее приобретенных у физлиц для перепродажи.</w:t>
      </w:r>
    </w:p>
    <w:p w14:paraId="714C4617" w14:textId="77777777" w:rsidR="00EB1C12" w:rsidRPr="003A43D2" w:rsidRDefault="00EB1C12" w:rsidP="00604A3E">
      <w:pPr>
        <w:pStyle w:val="a9"/>
        <w:shd w:val="clear" w:color="auto" w:fill="FFFFFF"/>
        <w:ind w:left="567"/>
        <w:jc w:val="both"/>
        <w:rPr>
          <w:b/>
          <w:sz w:val="23"/>
          <w:szCs w:val="23"/>
          <w:lang w:eastAsia="ru-RU"/>
        </w:rPr>
      </w:pPr>
      <w:r w:rsidRPr="003A43D2">
        <w:rPr>
          <w:b/>
          <w:sz w:val="23"/>
          <w:szCs w:val="23"/>
          <w:lang w:eastAsia="ru-RU"/>
        </w:rPr>
        <w:t>Налоговая база при приобретении у физлиц для перепродажи автомобилей и мотоциклов определяется как разница между ценой реализации с учетом НДС и ценой приобретения.</w:t>
      </w:r>
    </w:p>
    <w:p w14:paraId="1629CC68" w14:textId="77777777" w:rsidR="00EB1C12" w:rsidRPr="003A43D2" w:rsidRDefault="00EB1C12" w:rsidP="00604A3E">
      <w:pPr>
        <w:pStyle w:val="a9"/>
        <w:shd w:val="clear" w:color="auto" w:fill="FFFFFF"/>
        <w:ind w:left="567"/>
        <w:jc w:val="both"/>
        <w:rPr>
          <w:b/>
          <w:sz w:val="23"/>
          <w:szCs w:val="23"/>
          <w:lang w:eastAsia="ru-RU"/>
        </w:rPr>
      </w:pPr>
      <w:r w:rsidRPr="003A43D2">
        <w:rPr>
          <w:b/>
          <w:sz w:val="23"/>
          <w:szCs w:val="23"/>
          <w:lang w:eastAsia="ru-RU"/>
        </w:rPr>
        <w:t>При последующей реализации автомобилей и мотоциклов, приобретенных для перепродажи, налоговая база будет определяться как разница между ценой реализации с учетом НДС и ценой приобретения с учетом НДС при одновременном соблюдении следующих условий:</w:t>
      </w:r>
    </w:p>
    <w:p w14:paraId="5C93628F" w14:textId="77777777" w:rsidR="00EB1C12" w:rsidRPr="003A43D2" w:rsidRDefault="00EB1C12" w:rsidP="00604A3E">
      <w:pPr>
        <w:pStyle w:val="a9"/>
        <w:shd w:val="clear" w:color="auto" w:fill="FFFFFF"/>
        <w:ind w:left="567"/>
        <w:jc w:val="both"/>
        <w:rPr>
          <w:b/>
          <w:sz w:val="23"/>
          <w:szCs w:val="23"/>
          <w:lang w:eastAsia="ru-RU"/>
        </w:rPr>
      </w:pPr>
      <w:r w:rsidRPr="003A43D2">
        <w:rPr>
          <w:b/>
          <w:sz w:val="23"/>
          <w:szCs w:val="23"/>
          <w:lang w:eastAsia="ru-RU"/>
        </w:rPr>
        <w:t>- продавец применяет общий режим налогообложения;</w:t>
      </w:r>
    </w:p>
    <w:p w14:paraId="1D38EB4E" w14:textId="77777777" w:rsidR="00EB1C12" w:rsidRPr="003A43D2" w:rsidRDefault="00EB1C12" w:rsidP="00604A3E">
      <w:pPr>
        <w:pStyle w:val="a9"/>
        <w:shd w:val="clear" w:color="auto" w:fill="FFFFFF"/>
        <w:ind w:left="567"/>
        <w:jc w:val="both"/>
        <w:rPr>
          <w:b/>
          <w:sz w:val="23"/>
          <w:szCs w:val="23"/>
          <w:lang w:eastAsia="ru-RU"/>
        </w:rPr>
      </w:pPr>
      <w:r w:rsidRPr="003A43D2">
        <w:rPr>
          <w:b/>
          <w:sz w:val="23"/>
          <w:szCs w:val="23"/>
          <w:lang w:eastAsia="ru-RU"/>
        </w:rPr>
        <w:t>- последним собственником было физлицо;</w:t>
      </w:r>
    </w:p>
    <w:p w14:paraId="2BA7E3A2" w14:textId="77777777" w:rsidR="00EB1C12" w:rsidRPr="003A43D2" w:rsidRDefault="00EB1C12" w:rsidP="00604A3E">
      <w:pPr>
        <w:pStyle w:val="a9"/>
        <w:shd w:val="clear" w:color="auto" w:fill="FFFFFF"/>
        <w:ind w:left="567"/>
        <w:jc w:val="both"/>
        <w:rPr>
          <w:b/>
          <w:sz w:val="23"/>
          <w:szCs w:val="23"/>
          <w:lang w:eastAsia="ru-RU"/>
        </w:rPr>
      </w:pPr>
      <w:r w:rsidRPr="003A43D2">
        <w:rPr>
          <w:b/>
          <w:sz w:val="23"/>
          <w:szCs w:val="23"/>
          <w:lang w:eastAsia="ru-RU"/>
        </w:rPr>
        <w:t>- от продавца получен счет-фактура с суммой налога, определенной при приобретении подержанных мотоциклов и автомобилей у физлиц.</w:t>
      </w:r>
    </w:p>
    <w:p w14:paraId="62D47E96" w14:textId="77777777" w:rsidR="00EB1C12" w:rsidRPr="003A43D2" w:rsidRDefault="00EB1C12" w:rsidP="00604A3E">
      <w:pPr>
        <w:pStyle w:val="a9"/>
        <w:shd w:val="clear" w:color="auto" w:fill="FFFFFF"/>
        <w:ind w:left="567"/>
        <w:jc w:val="both"/>
        <w:rPr>
          <w:b/>
          <w:sz w:val="23"/>
          <w:szCs w:val="23"/>
          <w:lang w:eastAsia="ru-RU"/>
        </w:rPr>
      </w:pPr>
      <w:r w:rsidRPr="003A43D2">
        <w:rPr>
          <w:b/>
          <w:sz w:val="23"/>
          <w:szCs w:val="23"/>
          <w:lang w:eastAsia="ru-RU"/>
        </w:rPr>
        <w:t xml:space="preserve">В этом случае предъявленная покупателю сумма НДС </w:t>
      </w:r>
      <w:proofErr w:type="gramStart"/>
      <w:r w:rsidRPr="003A43D2">
        <w:rPr>
          <w:b/>
          <w:sz w:val="23"/>
          <w:szCs w:val="23"/>
          <w:lang w:eastAsia="ru-RU"/>
        </w:rPr>
        <w:t>будет учитываться в стоимости этих автомобилей и мотоциклов и не</w:t>
      </w:r>
      <w:proofErr w:type="gramEnd"/>
      <w:r w:rsidRPr="003A43D2">
        <w:rPr>
          <w:b/>
          <w:sz w:val="23"/>
          <w:szCs w:val="23"/>
          <w:lang w:eastAsia="ru-RU"/>
        </w:rPr>
        <w:t xml:space="preserve"> будет приниматься к вычету.</w:t>
      </w:r>
    </w:p>
    <w:p w14:paraId="0D093E4D" w14:textId="77777777" w:rsidR="00EB1C12" w:rsidRPr="003A43D2" w:rsidRDefault="00EB1C12" w:rsidP="00604A3E">
      <w:pPr>
        <w:pStyle w:val="a9"/>
        <w:shd w:val="clear" w:color="auto" w:fill="FFFFFF"/>
        <w:ind w:left="567"/>
        <w:jc w:val="both"/>
        <w:rPr>
          <w:b/>
          <w:sz w:val="23"/>
          <w:szCs w:val="23"/>
          <w:lang w:eastAsia="ru-RU"/>
        </w:rPr>
      </w:pPr>
      <w:r w:rsidRPr="003A43D2">
        <w:rPr>
          <w:b/>
          <w:sz w:val="23"/>
          <w:szCs w:val="23"/>
          <w:lang w:eastAsia="ru-RU"/>
        </w:rPr>
        <w:t xml:space="preserve">Таким образом, перепродажа автомобилей и мотоциклов с пробегом будет облагаться НДС с </w:t>
      </w:r>
      <w:proofErr w:type="spellStart"/>
      <w:r w:rsidRPr="003A43D2">
        <w:rPr>
          <w:b/>
          <w:sz w:val="23"/>
          <w:szCs w:val="23"/>
          <w:lang w:eastAsia="ru-RU"/>
        </w:rPr>
        <w:t>межценовой</w:t>
      </w:r>
      <w:proofErr w:type="spellEnd"/>
      <w:r w:rsidRPr="003A43D2">
        <w:rPr>
          <w:b/>
          <w:sz w:val="23"/>
          <w:szCs w:val="23"/>
          <w:lang w:eastAsia="ru-RU"/>
        </w:rPr>
        <w:t xml:space="preserve"> разницы у всей цепочки дилеров. Тем самым отменяется двойной НДС при перепродаже между дилерскими центрами.</w:t>
      </w:r>
    </w:p>
    <w:p w14:paraId="36A7C27A" w14:textId="77777777" w:rsidR="00EB1C12" w:rsidRPr="003A43D2" w:rsidRDefault="00EB1C12" w:rsidP="00EB1C12">
      <w:pPr>
        <w:pStyle w:val="a9"/>
        <w:shd w:val="clear" w:color="auto" w:fill="FFFFFF"/>
        <w:spacing w:before="120" w:after="120"/>
        <w:ind w:left="567"/>
        <w:contextualSpacing w:val="0"/>
        <w:jc w:val="both"/>
        <w:rPr>
          <w:bCs/>
          <w:i/>
          <w:iCs/>
          <w:sz w:val="23"/>
          <w:szCs w:val="23"/>
          <w:lang w:eastAsia="ru-RU"/>
        </w:rPr>
      </w:pPr>
      <w:r w:rsidRPr="003A43D2">
        <w:rPr>
          <w:bCs/>
          <w:i/>
          <w:iCs/>
          <w:sz w:val="23"/>
          <w:szCs w:val="23"/>
          <w:lang w:eastAsia="ru-RU"/>
        </w:rPr>
        <w:t>Федеральный закон от 19 декабря 2023 г. N 612-ФЗ "О внесении изменений в часть вторую Налогового кодекса Российской Федерации"</w:t>
      </w:r>
    </w:p>
    <w:p w14:paraId="5CDC8621" w14:textId="77777777" w:rsidR="00EB1C12" w:rsidRPr="003A43D2" w:rsidRDefault="00EB1C12" w:rsidP="00EB1C12">
      <w:pPr>
        <w:pStyle w:val="a9"/>
        <w:shd w:val="clear" w:color="auto" w:fill="FFFFFF"/>
        <w:spacing w:before="120" w:after="120"/>
        <w:ind w:left="567"/>
        <w:contextualSpacing w:val="0"/>
        <w:jc w:val="both"/>
        <w:rPr>
          <w:bCs/>
          <w:sz w:val="23"/>
          <w:szCs w:val="23"/>
          <w:lang w:eastAsia="ru-RU"/>
        </w:rPr>
      </w:pPr>
      <w:r w:rsidRPr="003A43D2">
        <w:rPr>
          <w:bCs/>
          <w:sz w:val="23"/>
          <w:szCs w:val="23"/>
          <w:lang w:eastAsia="ru-RU"/>
        </w:rPr>
        <w:t>Вступает в силу с 01 апреля 2024 г.</w:t>
      </w:r>
    </w:p>
    <w:p w14:paraId="13128897" w14:textId="77777777" w:rsidR="00EB1C12" w:rsidRPr="003A43D2" w:rsidRDefault="00EB1C12" w:rsidP="00EB1C12">
      <w:pPr>
        <w:pStyle w:val="a9"/>
        <w:shd w:val="clear" w:color="auto" w:fill="FFFFFF"/>
        <w:spacing w:before="120" w:after="120"/>
        <w:ind w:left="567"/>
        <w:contextualSpacing w:val="0"/>
        <w:jc w:val="both"/>
        <w:rPr>
          <w:bCs/>
          <w:sz w:val="23"/>
          <w:szCs w:val="23"/>
          <w:lang w:eastAsia="ru-RU"/>
        </w:rPr>
      </w:pPr>
      <w:r w:rsidRPr="003A43D2">
        <w:rPr>
          <w:bCs/>
          <w:sz w:val="23"/>
          <w:szCs w:val="23"/>
          <w:lang w:eastAsia="ru-RU"/>
        </w:rPr>
        <w:t>Изменения применяются к операциям, осуществляемым со дня вступления закона в силу.</w:t>
      </w:r>
    </w:p>
    <w:p w14:paraId="490ED236"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П</w:t>
      </w:r>
      <w:r w:rsidRPr="00D7320D">
        <w:rPr>
          <w:b/>
          <w:sz w:val="23"/>
          <w:szCs w:val="23"/>
          <w:lang w:eastAsia="ru-RU"/>
        </w:rPr>
        <w:t xml:space="preserve">о товарам, ранее ввезенным на склад, расположенный на территории Республики Беларусь, с территории Российской Федерации и реализуемым российской организацией на территории Республики Беларусь белорусскому хозяйствующему субъекту, налог на добавленную стоимость согласно пункту 13.4 Протокола уплачивается налоговому органу белорусским налогоплательщиком, приобретающим такие товары на основании договора (контракта), заключенного с российской организацией. </w:t>
      </w:r>
      <w:proofErr w:type="gramEnd"/>
    </w:p>
    <w:p w14:paraId="58A334C9" w14:textId="77777777" w:rsidR="00EB1C12" w:rsidRPr="00D7320D" w:rsidRDefault="00EB1C12" w:rsidP="00EB1C12">
      <w:pPr>
        <w:pStyle w:val="a9"/>
        <w:shd w:val="clear" w:color="auto" w:fill="FFFFFF"/>
        <w:ind w:left="567"/>
        <w:contextualSpacing w:val="0"/>
        <w:jc w:val="both"/>
        <w:rPr>
          <w:b/>
          <w:sz w:val="23"/>
          <w:szCs w:val="23"/>
          <w:lang w:eastAsia="ru-RU"/>
        </w:rPr>
      </w:pPr>
      <w:proofErr w:type="gramStart"/>
      <w:r w:rsidRPr="00D7320D">
        <w:rPr>
          <w:b/>
          <w:sz w:val="23"/>
          <w:szCs w:val="23"/>
          <w:lang w:eastAsia="ru-RU"/>
        </w:rPr>
        <w:t>При этом российская организация применяет ставку налога на добавленную стоимость в размере 0 процентов на основании пункта 3 раздела II "Порядок применения косвенных налогов при экспорте товаров" Протокола при представлении в налоговый орган документов, предусмотренных пунктом 4 Протокола, в том числе Заявления о ввозе товаров и уплате косвенных налогов с отметкой белорусского налогового органа (далее - Заявление).</w:t>
      </w:r>
      <w:proofErr w:type="gramEnd"/>
    </w:p>
    <w:p w14:paraId="082CF4B1" w14:textId="77777777" w:rsidR="00EB1C12" w:rsidRPr="00D7320D" w:rsidRDefault="00EB1C12" w:rsidP="00EB1C12">
      <w:pPr>
        <w:pStyle w:val="a9"/>
        <w:shd w:val="clear" w:color="auto" w:fill="FFFFFF"/>
        <w:ind w:left="567"/>
        <w:contextualSpacing w:val="0"/>
        <w:jc w:val="both"/>
        <w:rPr>
          <w:b/>
          <w:sz w:val="23"/>
          <w:szCs w:val="23"/>
          <w:lang w:eastAsia="ru-RU"/>
        </w:rPr>
      </w:pPr>
      <w:proofErr w:type="gramStart"/>
      <w:r w:rsidRPr="00D7320D">
        <w:rPr>
          <w:b/>
          <w:sz w:val="23"/>
          <w:szCs w:val="23"/>
          <w:lang w:eastAsia="ru-RU"/>
        </w:rPr>
        <w:t>В случае иного порядка исполнения обязанности по уплате налога на добавленную стоимость белорусским налогоплательщиком, приобретающим товары, ранее ввезенные на склад, расположенный на территории Республики Беларусь, с территории Российской Федерации и реализуемых российской организацией на территории Республики Беларусь и, соответственно, отсутствия Заявления, ставка налога на добавленную стоимость в размере 0 процентов при реализации товаров не применяется.</w:t>
      </w:r>
      <w:proofErr w:type="gramEnd"/>
    </w:p>
    <w:p w14:paraId="3FB3CC78" w14:textId="77777777" w:rsidR="00EB1C12" w:rsidRPr="00BE3462" w:rsidRDefault="00EB1C12" w:rsidP="00EB1C12">
      <w:pPr>
        <w:pStyle w:val="a9"/>
        <w:shd w:val="clear" w:color="auto" w:fill="FFFFFF"/>
        <w:spacing w:before="120" w:after="120"/>
        <w:ind w:left="567"/>
        <w:contextualSpacing w:val="0"/>
        <w:jc w:val="both"/>
        <w:rPr>
          <w:bCs/>
          <w:color w:val="FF0000"/>
          <w:sz w:val="23"/>
          <w:szCs w:val="23"/>
          <w:lang w:eastAsia="ru-RU"/>
        </w:rPr>
      </w:pPr>
      <w:r w:rsidRPr="00D7320D">
        <w:rPr>
          <w:bCs/>
          <w:i/>
          <w:iCs/>
          <w:sz w:val="23"/>
          <w:szCs w:val="23"/>
          <w:lang w:eastAsia="ru-RU"/>
        </w:rPr>
        <w:t>Письмо Департамента налоговой политики Минфина России от 04 декабря 2023 г. N 03-07-</w:t>
      </w:r>
      <w:r>
        <w:rPr>
          <w:bCs/>
          <w:i/>
          <w:iCs/>
          <w:sz w:val="23"/>
          <w:szCs w:val="23"/>
          <w:lang w:eastAsia="ru-RU"/>
        </w:rPr>
        <w:t>13</w:t>
      </w:r>
      <w:r w:rsidRPr="00D7320D">
        <w:rPr>
          <w:bCs/>
          <w:i/>
          <w:iCs/>
          <w:sz w:val="23"/>
          <w:szCs w:val="23"/>
          <w:lang w:eastAsia="ru-RU"/>
        </w:rPr>
        <w:t>/</w:t>
      </w:r>
      <w:r>
        <w:rPr>
          <w:bCs/>
          <w:i/>
          <w:iCs/>
          <w:sz w:val="23"/>
          <w:szCs w:val="23"/>
          <w:lang w:eastAsia="ru-RU"/>
        </w:rPr>
        <w:t>1/</w:t>
      </w:r>
      <w:r w:rsidRPr="00D7320D">
        <w:rPr>
          <w:bCs/>
          <w:i/>
          <w:iCs/>
          <w:sz w:val="23"/>
          <w:szCs w:val="23"/>
          <w:lang w:eastAsia="ru-RU"/>
        </w:rPr>
        <w:t>11659</w:t>
      </w:r>
      <w:r>
        <w:rPr>
          <w:bCs/>
          <w:i/>
          <w:iCs/>
          <w:sz w:val="23"/>
          <w:szCs w:val="23"/>
          <w:lang w:eastAsia="ru-RU"/>
        </w:rPr>
        <w:t>2</w:t>
      </w:r>
    </w:p>
    <w:p w14:paraId="7DB90C60" w14:textId="77777777" w:rsidR="00EB1C12" w:rsidRPr="00D7320D" w:rsidRDefault="00EB1C12" w:rsidP="00EB1C12">
      <w:pPr>
        <w:pStyle w:val="a9"/>
        <w:numPr>
          <w:ilvl w:val="0"/>
          <w:numId w:val="3"/>
        </w:numPr>
        <w:shd w:val="clear" w:color="auto" w:fill="FFFFFF"/>
        <w:ind w:left="567" w:hanging="567"/>
        <w:contextualSpacing w:val="0"/>
        <w:jc w:val="both"/>
        <w:rPr>
          <w:b/>
          <w:sz w:val="23"/>
          <w:szCs w:val="23"/>
          <w:lang w:eastAsia="ru-RU"/>
        </w:rPr>
      </w:pPr>
      <w:proofErr w:type="gramStart"/>
      <w:r w:rsidRPr="00D7320D">
        <w:rPr>
          <w:b/>
          <w:sz w:val="23"/>
          <w:szCs w:val="23"/>
          <w:lang w:eastAsia="ru-RU"/>
        </w:rPr>
        <w:t>На основании абзаца третьего подпункта 2 пункта 2 статьи 149 НК РФ от налогообложения налогом на добавленную стоимость освобождаются поименованные в Перечне, утвержденном постановлением Правительства Российской Федерации от 20 февраля 2001 г. N 132, медицинские услуги по диагностике, профилактике и лечению, оказываемые населению медицинскими организациями, индивидуальными предпринимателями, осуществляющими медицинскую деятельность, при наличии соответствующей лицензии.</w:t>
      </w:r>
      <w:proofErr w:type="gramEnd"/>
      <w:r w:rsidRPr="00D7320D">
        <w:rPr>
          <w:b/>
          <w:sz w:val="23"/>
          <w:szCs w:val="23"/>
          <w:lang w:eastAsia="ru-RU"/>
        </w:rPr>
        <w:t xml:space="preserve"> При этом следует отметить, что конкретные виды услуг, относящиеся к услугам по диагностике, профилактике и лечению, предусмотрены Положением и Требованиями.</w:t>
      </w:r>
    </w:p>
    <w:p w14:paraId="3F1CA9CC"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Письмо Департамента налоговой политики Минфина России от 04 декабря 2023 г. N 03-07-07/116594</w:t>
      </w:r>
    </w:p>
    <w:p w14:paraId="49AAD8BE" w14:textId="77777777" w:rsidR="00EB1C12" w:rsidRPr="00D7320D" w:rsidRDefault="00EB1C12" w:rsidP="00EB1C1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О</w:t>
      </w:r>
      <w:r w:rsidRPr="00D7320D">
        <w:rPr>
          <w:b/>
          <w:sz w:val="23"/>
          <w:szCs w:val="23"/>
          <w:lang w:eastAsia="ru-RU"/>
        </w:rPr>
        <w:t>снованием для освобождения от налога на добавленную стоимость научно-исследовательских и опытно-конструкторских работ, выполняемых за счет средств федерального бюджета, может являться договор на выполнение работ с указанием источника финансирования, а также письменное уведомление (справка) заказчика, которому выделены средства непосредственно из федерального бюджета, в адрес исполнителей и соисполнителей о выделенных ему бюджетных средствах на оплату указанных работ.</w:t>
      </w:r>
      <w:proofErr w:type="gramEnd"/>
    </w:p>
    <w:p w14:paraId="3A49BE80" w14:textId="77777777" w:rsidR="00EB1C12" w:rsidRPr="00D7320D" w:rsidRDefault="00EB1C12" w:rsidP="00EB1C12">
      <w:pPr>
        <w:pStyle w:val="a9"/>
        <w:shd w:val="clear" w:color="auto" w:fill="FFFFFF"/>
        <w:ind w:left="567"/>
        <w:contextualSpacing w:val="0"/>
        <w:jc w:val="both"/>
        <w:rPr>
          <w:b/>
          <w:sz w:val="23"/>
          <w:szCs w:val="23"/>
          <w:lang w:eastAsia="ru-RU"/>
        </w:rPr>
      </w:pPr>
      <w:r w:rsidRPr="00D7320D">
        <w:rPr>
          <w:b/>
          <w:sz w:val="23"/>
          <w:szCs w:val="23"/>
          <w:lang w:eastAsia="ru-RU"/>
        </w:rPr>
        <w:t>Учитывая изложенное, выполняемые соисполнителями опытно-конструкторские работы (часть работ), финансирование которых осуществляется исполнителем за счет бюджетных средств, освобождаются от налогообложения налогом на добавленную стоимость.</w:t>
      </w:r>
    </w:p>
    <w:p w14:paraId="3A1E074C"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Письмо Департамента налоговой политики Минфина России от 0</w:t>
      </w:r>
      <w:r>
        <w:rPr>
          <w:bCs/>
          <w:i/>
          <w:iCs/>
          <w:sz w:val="23"/>
          <w:szCs w:val="23"/>
          <w:lang w:eastAsia="ru-RU"/>
        </w:rPr>
        <w:t>6</w:t>
      </w:r>
      <w:r w:rsidRPr="00D7320D">
        <w:rPr>
          <w:bCs/>
          <w:i/>
          <w:iCs/>
          <w:sz w:val="23"/>
          <w:szCs w:val="23"/>
          <w:lang w:eastAsia="ru-RU"/>
        </w:rPr>
        <w:t xml:space="preserve"> декабря 2023 г. N 03-07-07/11</w:t>
      </w:r>
      <w:r>
        <w:rPr>
          <w:bCs/>
          <w:i/>
          <w:iCs/>
          <w:sz w:val="23"/>
          <w:szCs w:val="23"/>
          <w:lang w:eastAsia="ru-RU"/>
        </w:rPr>
        <w:t>7403</w:t>
      </w:r>
    </w:p>
    <w:p w14:paraId="2D0ABD6F"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D7320D">
        <w:rPr>
          <w:b/>
          <w:sz w:val="23"/>
          <w:szCs w:val="23"/>
          <w:lang w:eastAsia="ru-RU"/>
        </w:rPr>
        <w:t xml:space="preserve">алоговая база по налогу на добавленную стоимость для подакцизных товаров </w:t>
      </w:r>
      <w:proofErr w:type="gramStart"/>
      <w:r w:rsidRPr="00D7320D">
        <w:rPr>
          <w:b/>
          <w:sz w:val="23"/>
          <w:szCs w:val="23"/>
          <w:lang w:eastAsia="ru-RU"/>
        </w:rPr>
        <w:t>определяется исходя из стоимости этих товаров включая</w:t>
      </w:r>
      <w:proofErr w:type="gramEnd"/>
      <w:r w:rsidRPr="00D7320D">
        <w:rPr>
          <w:b/>
          <w:sz w:val="23"/>
          <w:szCs w:val="23"/>
          <w:lang w:eastAsia="ru-RU"/>
        </w:rPr>
        <w:t xml:space="preserve"> акциз.</w:t>
      </w:r>
    </w:p>
    <w:p w14:paraId="10122877"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Письмо Департамента налоговой политики Минфина России от 0</w:t>
      </w:r>
      <w:r>
        <w:rPr>
          <w:bCs/>
          <w:i/>
          <w:iCs/>
          <w:sz w:val="23"/>
          <w:szCs w:val="23"/>
          <w:lang w:eastAsia="ru-RU"/>
        </w:rPr>
        <w:t>8</w:t>
      </w:r>
      <w:r w:rsidRPr="00D7320D">
        <w:rPr>
          <w:bCs/>
          <w:i/>
          <w:iCs/>
          <w:sz w:val="23"/>
          <w:szCs w:val="23"/>
          <w:lang w:eastAsia="ru-RU"/>
        </w:rPr>
        <w:t xml:space="preserve"> декабря 2023 г. N 03-07-</w:t>
      </w:r>
      <w:r>
        <w:rPr>
          <w:bCs/>
          <w:i/>
          <w:iCs/>
          <w:sz w:val="23"/>
          <w:szCs w:val="23"/>
          <w:lang w:eastAsia="ru-RU"/>
        </w:rPr>
        <w:t>11</w:t>
      </w:r>
      <w:r w:rsidRPr="00D7320D">
        <w:rPr>
          <w:bCs/>
          <w:i/>
          <w:iCs/>
          <w:sz w:val="23"/>
          <w:szCs w:val="23"/>
          <w:lang w:eastAsia="ru-RU"/>
        </w:rPr>
        <w:t>/11</w:t>
      </w:r>
      <w:r>
        <w:rPr>
          <w:bCs/>
          <w:i/>
          <w:iCs/>
          <w:sz w:val="23"/>
          <w:szCs w:val="23"/>
          <w:lang w:eastAsia="ru-RU"/>
        </w:rPr>
        <w:t>8526</w:t>
      </w:r>
    </w:p>
    <w:p w14:paraId="23A7083E"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sidRPr="00D7320D">
        <w:rPr>
          <w:b/>
          <w:sz w:val="23"/>
          <w:szCs w:val="23"/>
          <w:lang w:eastAsia="ru-RU"/>
        </w:rPr>
        <w:t>Минфин разъяснил, что передача имущества в качестве вклада в хозяйственное общество (без увеличения уставного капитала) подлежит обложению НДС в общеустановленном порядке.</w:t>
      </w:r>
    </w:p>
    <w:p w14:paraId="59F3F00A" w14:textId="77777777" w:rsidR="00EB1C12" w:rsidRPr="00D7320D" w:rsidRDefault="00EB1C12" w:rsidP="00EB1C12">
      <w:pPr>
        <w:pStyle w:val="a9"/>
        <w:shd w:val="clear" w:color="auto" w:fill="FFFFFF"/>
        <w:ind w:left="567"/>
        <w:contextualSpacing w:val="0"/>
        <w:jc w:val="both"/>
        <w:rPr>
          <w:b/>
          <w:sz w:val="23"/>
          <w:szCs w:val="23"/>
          <w:lang w:eastAsia="ru-RU"/>
        </w:rPr>
      </w:pPr>
      <w:proofErr w:type="gramStart"/>
      <w:r>
        <w:rPr>
          <w:b/>
          <w:sz w:val="23"/>
          <w:szCs w:val="23"/>
          <w:lang w:eastAsia="ru-RU"/>
        </w:rPr>
        <w:t>З</w:t>
      </w:r>
      <w:r w:rsidRPr="00D7320D">
        <w:rPr>
          <w:b/>
          <w:sz w:val="23"/>
          <w:szCs w:val="23"/>
          <w:lang w:eastAsia="ru-RU"/>
        </w:rPr>
        <w:t>аключаемый между акционером и акционерным обществом договор, на основании которого акционером в целях финансирования и поддержания деятельности этого общества в имущество акционерного общества вносится безвозмездный вклад в виде имущества (без увеличения уставного капитала акционерного общества) (пункт 1 статьи 32.2 Федерального закона от 26 декабря 1995 г. N 208-ФЗ "Об акционерных обществах"), по нашему мнению, не может рассматриваться в качестве договора</w:t>
      </w:r>
      <w:proofErr w:type="gramEnd"/>
      <w:r w:rsidRPr="00D7320D">
        <w:rPr>
          <w:b/>
          <w:sz w:val="23"/>
          <w:szCs w:val="23"/>
          <w:lang w:eastAsia="ru-RU"/>
        </w:rPr>
        <w:t xml:space="preserve"> (контракта), предусматривающего реализацию имущества.</w:t>
      </w:r>
    </w:p>
    <w:p w14:paraId="7E4C8E57"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Письмо Департамента налоговой политики Минфина России от 0</w:t>
      </w:r>
      <w:r>
        <w:rPr>
          <w:bCs/>
          <w:i/>
          <w:iCs/>
          <w:sz w:val="23"/>
          <w:szCs w:val="23"/>
          <w:lang w:eastAsia="ru-RU"/>
        </w:rPr>
        <w:t>8</w:t>
      </w:r>
      <w:r w:rsidRPr="00D7320D">
        <w:rPr>
          <w:bCs/>
          <w:i/>
          <w:iCs/>
          <w:sz w:val="23"/>
          <w:szCs w:val="23"/>
          <w:lang w:eastAsia="ru-RU"/>
        </w:rPr>
        <w:t xml:space="preserve"> декабря 2023 г. N 03-07-</w:t>
      </w:r>
      <w:r>
        <w:rPr>
          <w:bCs/>
          <w:i/>
          <w:iCs/>
          <w:sz w:val="23"/>
          <w:szCs w:val="23"/>
          <w:lang w:eastAsia="ru-RU"/>
        </w:rPr>
        <w:t>11</w:t>
      </w:r>
      <w:r w:rsidRPr="00D7320D">
        <w:rPr>
          <w:bCs/>
          <w:i/>
          <w:iCs/>
          <w:sz w:val="23"/>
          <w:szCs w:val="23"/>
          <w:lang w:eastAsia="ru-RU"/>
        </w:rPr>
        <w:t>/11</w:t>
      </w:r>
      <w:r>
        <w:rPr>
          <w:bCs/>
          <w:i/>
          <w:iCs/>
          <w:sz w:val="23"/>
          <w:szCs w:val="23"/>
          <w:lang w:eastAsia="ru-RU"/>
        </w:rPr>
        <w:t>8754</w:t>
      </w:r>
    </w:p>
    <w:p w14:paraId="59FD9039"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740193">
        <w:rPr>
          <w:b/>
          <w:sz w:val="23"/>
          <w:szCs w:val="23"/>
          <w:lang w:eastAsia="ru-RU"/>
        </w:rPr>
        <w:t>оссийская организация, реализующая товары (работы, услуги) на территории Российской Федерации, а также выполняющая работы, местом реализации которых в соответствии с пунктом 29 Протокола не признается территория Российской Федерации, имеет право на принятие к вычету сумм налога на добавленную стоимость по приобретаемым товарам (работам, услугам), используемым при осуществлении вышеуказанных операций. В связи с этим вести раздельный учет налога на добавленную стоимость по приобретаемым товарам (работам, услугам) российской организации не требуется.</w:t>
      </w:r>
    </w:p>
    <w:p w14:paraId="6F92B4D8"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D7320D">
        <w:rPr>
          <w:bCs/>
          <w:i/>
          <w:iCs/>
          <w:sz w:val="23"/>
          <w:szCs w:val="23"/>
          <w:lang w:eastAsia="ru-RU"/>
        </w:rPr>
        <w:t xml:space="preserve"> декабря 2023 г. N </w:t>
      </w:r>
      <w:r w:rsidRPr="00740193">
        <w:rPr>
          <w:bCs/>
          <w:i/>
          <w:iCs/>
          <w:sz w:val="23"/>
          <w:szCs w:val="23"/>
          <w:lang w:eastAsia="ru-RU"/>
        </w:rPr>
        <w:t>03-07-13/1/119154</w:t>
      </w:r>
    </w:p>
    <w:p w14:paraId="6A30B003"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bookmarkStart w:id="94" w:name="_Hlk160555671"/>
      <w:r w:rsidRPr="00740193">
        <w:rPr>
          <w:b/>
          <w:sz w:val="23"/>
          <w:szCs w:val="23"/>
          <w:lang w:eastAsia="ru-RU"/>
        </w:rPr>
        <w:t>С 1 января 2024 г. для освобождения от НДС услуг общепита при определении среднемесячного размера выплат и иных вознаграждений, начисленных организацией в пользу граждан, используется показатель среднесписочной численности работников, который указывается на титульном листе расчета по страховым взносам за соответствующий расчетный (отчетный) период.</w:t>
      </w:r>
    </w:p>
    <w:p w14:paraId="68DD5282"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D7320D">
        <w:rPr>
          <w:bCs/>
          <w:i/>
          <w:iCs/>
          <w:sz w:val="23"/>
          <w:szCs w:val="23"/>
          <w:lang w:eastAsia="ru-RU"/>
        </w:rPr>
        <w:t xml:space="preserve"> декабря 2023 г. N </w:t>
      </w:r>
      <w:r w:rsidRPr="00740193">
        <w:rPr>
          <w:bCs/>
          <w:i/>
          <w:iCs/>
          <w:sz w:val="23"/>
          <w:szCs w:val="23"/>
          <w:lang w:eastAsia="ru-RU"/>
        </w:rPr>
        <w:t>03-07-</w:t>
      </w:r>
      <w:r>
        <w:rPr>
          <w:bCs/>
          <w:i/>
          <w:iCs/>
          <w:sz w:val="23"/>
          <w:szCs w:val="23"/>
          <w:lang w:eastAsia="ru-RU"/>
        </w:rPr>
        <w:t>07</w:t>
      </w:r>
      <w:r w:rsidRPr="00740193">
        <w:rPr>
          <w:bCs/>
          <w:i/>
          <w:iCs/>
          <w:sz w:val="23"/>
          <w:szCs w:val="23"/>
          <w:lang w:eastAsia="ru-RU"/>
        </w:rPr>
        <w:t>/119</w:t>
      </w:r>
      <w:r>
        <w:rPr>
          <w:bCs/>
          <w:i/>
          <w:iCs/>
          <w:sz w:val="23"/>
          <w:szCs w:val="23"/>
          <w:lang w:eastAsia="ru-RU"/>
        </w:rPr>
        <w:t>228</w:t>
      </w:r>
    </w:p>
    <w:bookmarkEnd w:id="94"/>
    <w:p w14:paraId="0DB322E4"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sidRPr="00BA75C8">
        <w:rPr>
          <w:b/>
          <w:sz w:val="23"/>
          <w:szCs w:val="23"/>
          <w:lang w:eastAsia="ru-RU"/>
        </w:rPr>
        <w:t xml:space="preserve">Понятие лома и отходов черных и цветных металлов, в отношении </w:t>
      </w:r>
      <w:proofErr w:type="gramStart"/>
      <w:r w:rsidRPr="00BA75C8">
        <w:rPr>
          <w:b/>
          <w:sz w:val="23"/>
          <w:szCs w:val="23"/>
          <w:lang w:eastAsia="ru-RU"/>
        </w:rPr>
        <w:t>операций</w:t>
      </w:r>
      <w:proofErr w:type="gramEnd"/>
      <w:r w:rsidRPr="00BA75C8">
        <w:rPr>
          <w:b/>
          <w:sz w:val="23"/>
          <w:szCs w:val="23"/>
          <w:lang w:eastAsia="ru-RU"/>
        </w:rPr>
        <w:t xml:space="preserve"> по реализации которых налог на добавленную стоимость исчисляет их покупатель (получатель), Кодексом не предусмотрено.</w:t>
      </w:r>
    </w:p>
    <w:p w14:paraId="2C4E3A41" w14:textId="77777777" w:rsidR="00EB1C12" w:rsidRPr="00BA75C8" w:rsidRDefault="00EB1C12" w:rsidP="00EB1C12">
      <w:pPr>
        <w:pStyle w:val="a9"/>
        <w:shd w:val="clear" w:color="auto" w:fill="FFFFFF"/>
        <w:ind w:left="567"/>
        <w:contextualSpacing w:val="0"/>
        <w:jc w:val="both"/>
        <w:rPr>
          <w:b/>
          <w:sz w:val="23"/>
          <w:szCs w:val="23"/>
          <w:lang w:eastAsia="ru-RU"/>
        </w:rPr>
      </w:pPr>
      <w:proofErr w:type="gramStart"/>
      <w:r w:rsidRPr="00BA75C8">
        <w:rPr>
          <w:b/>
          <w:sz w:val="23"/>
          <w:szCs w:val="23"/>
          <w:lang w:eastAsia="ru-RU"/>
        </w:rPr>
        <w:t>В то же время статьей 1 Федерального закона от 24 июня 1998 г. N 89-ФЗ "Об отходах производства и потребления" предусмотрено, что ломом и отходами цветных и (или) черных металлов признаются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w:t>
      </w:r>
      <w:proofErr w:type="gramEnd"/>
      <w:r w:rsidRPr="00BA75C8">
        <w:rPr>
          <w:b/>
          <w:sz w:val="23"/>
          <w:szCs w:val="23"/>
          <w:lang w:eastAsia="ru-RU"/>
        </w:rPr>
        <w:t xml:space="preserve"> металлов и их сплавов, а также неисправимый брак, возникший в процессе производства указанных изделий.</w:t>
      </w:r>
    </w:p>
    <w:p w14:paraId="501D96A5" w14:textId="77777777" w:rsidR="00EB1C12" w:rsidRPr="00BA75C8" w:rsidRDefault="00EB1C12" w:rsidP="00EB1C12">
      <w:pPr>
        <w:pStyle w:val="a9"/>
        <w:shd w:val="clear" w:color="auto" w:fill="FFFFFF"/>
        <w:ind w:left="567"/>
        <w:contextualSpacing w:val="0"/>
        <w:jc w:val="both"/>
        <w:rPr>
          <w:b/>
          <w:sz w:val="23"/>
          <w:szCs w:val="23"/>
          <w:lang w:eastAsia="ru-RU"/>
        </w:rPr>
      </w:pPr>
      <w:r>
        <w:rPr>
          <w:b/>
          <w:sz w:val="23"/>
          <w:szCs w:val="23"/>
          <w:lang w:eastAsia="ru-RU"/>
        </w:rPr>
        <w:t>В</w:t>
      </w:r>
      <w:r w:rsidRPr="00BA75C8">
        <w:rPr>
          <w:b/>
          <w:sz w:val="23"/>
          <w:szCs w:val="23"/>
          <w:lang w:eastAsia="ru-RU"/>
        </w:rPr>
        <w:t xml:space="preserve"> случае если товары соответствуют понятию лома и отходов черных и цветных металлов, установленному вышеуказанным Федеральным законом, то при реализации этих товаров обязанность по исчислению и уплате НДС возлагается на налогового агента - покупателя таких товаров.</w:t>
      </w:r>
    </w:p>
    <w:p w14:paraId="1A291947" w14:textId="77777777" w:rsidR="00EB1C12" w:rsidRDefault="00EB1C12" w:rsidP="00EB1C12">
      <w:pPr>
        <w:pStyle w:val="a9"/>
        <w:shd w:val="clear" w:color="auto" w:fill="FFFFFF"/>
        <w:ind w:left="567"/>
        <w:contextualSpacing w:val="0"/>
        <w:jc w:val="both"/>
        <w:rPr>
          <w:b/>
          <w:sz w:val="23"/>
          <w:szCs w:val="23"/>
          <w:lang w:eastAsia="ru-RU"/>
        </w:rPr>
      </w:pPr>
      <w:r w:rsidRPr="00BA75C8">
        <w:rPr>
          <w:b/>
          <w:sz w:val="23"/>
          <w:szCs w:val="23"/>
          <w:lang w:eastAsia="ru-RU"/>
        </w:rPr>
        <w:t>Одновременно отмечаем, что разъяснения по Общероссийскому классификатору видов экономической деятельности (ОКВЭД 2) и Общероссийскому классификатору продукции по видам экономической деятельности (ОКПД 2) к компетенции Минфина России не относятся.</w:t>
      </w:r>
    </w:p>
    <w:p w14:paraId="35BB6A65"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12</w:t>
      </w:r>
      <w:r w:rsidRPr="00D7320D">
        <w:rPr>
          <w:bCs/>
          <w:i/>
          <w:iCs/>
          <w:sz w:val="23"/>
          <w:szCs w:val="23"/>
          <w:lang w:eastAsia="ru-RU"/>
        </w:rPr>
        <w:t xml:space="preserve"> декабря 2023 г. N </w:t>
      </w:r>
      <w:r w:rsidRPr="00740193">
        <w:rPr>
          <w:bCs/>
          <w:i/>
          <w:iCs/>
          <w:sz w:val="23"/>
          <w:szCs w:val="23"/>
          <w:lang w:eastAsia="ru-RU"/>
        </w:rPr>
        <w:t>03-07-</w:t>
      </w:r>
      <w:r>
        <w:rPr>
          <w:bCs/>
          <w:i/>
          <w:iCs/>
          <w:sz w:val="23"/>
          <w:szCs w:val="23"/>
          <w:lang w:eastAsia="ru-RU"/>
        </w:rPr>
        <w:t>11</w:t>
      </w:r>
      <w:r w:rsidRPr="00740193">
        <w:rPr>
          <w:bCs/>
          <w:i/>
          <w:iCs/>
          <w:sz w:val="23"/>
          <w:szCs w:val="23"/>
          <w:lang w:eastAsia="ru-RU"/>
        </w:rPr>
        <w:t>/119</w:t>
      </w:r>
      <w:r>
        <w:rPr>
          <w:bCs/>
          <w:i/>
          <w:iCs/>
          <w:sz w:val="23"/>
          <w:szCs w:val="23"/>
          <w:lang w:eastAsia="ru-RU"/>
        </w:rPr>
        <w:t>805</w:t>
      </w:r>
    </w:p>
    <w:p w14:paraId="71ED87F8"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A95573">
        <w:rPr>
          <w:b/>
          <w:sz w:val="23"/>
          <w:szCs w:val="23"/>
          <w:lang w:eastAsia="ru-RU"/>
        </w:rPr>
        <w:t xml:space="preserve">алоговая база по налогу на добавленную стоимость в отношении реализуемых налогоплательщиком товаров (работ, услуг), цена которых </w:t>
      </w:r>
      <w:proofErr w:type="gramStart"/>
      <w:r w:rsidRPr="00A95573">
        <w:rPr>
          <w:b/>
          <w:sz w:val="23"/>
          <w:szCs w:val="23"/>
          <w:lang w:eastAsia="ru-RU"/>
        </w:rPr>
        <w:t>формируется</w:t>
      </w:r>
      <w:proofErr w:type="gramEnd"/>
      <w:r w:rsidRPr="00A95573">
        <w:rPr>
          <w:b/>
          <w:sz w:val="23"/>
          <w:szCs w:val="23"/>
          <w:lang w:eastAsia="ru-RU"/>
        </w:rPr>
        <w:t xml:space="preserve"> в том числе с учетом стоимости товаров (работ, услуг), приобретаемых у других организаций и индивидуальных предпринимателей, определяется как договорная цена этих товаров (работ, услуг).</w:t>
      </w:r>
    </w:p>
    <w:p w14:paraId="408628C9"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13</w:t>
      </w:r>
      <w:r w:rsidRPr="00D7320D">
        <w:rPr>
          <w:bCs/>
          <w:i/>
          <w:iCs/>
          <w:sz w:val="23"/>
          <w:szCs w:val="23"/>
          <w:lang w:eastAsia="ru-RU"/>
        </w:rPr>
        <w:t xml:space="preserve"> декабря 2023 г. N </w:t>
      </w:r>
      <w:r w:rsidRPr="00A95573">
        <w:rPr>
          <w:bCs/>
          <w:i/>
          <w:iCs/>
          <w:sz w:val="23"/>
          <w:szCs w:val="23"/>
          <w:lang w:eastAsia="ru-RU"/>
        </w:rPr>
        <w:t>03-07-11/120414</w:t>
      </w:r>
    </w:p>
    <w:p w14:paraId="75D76BE0"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A95573">
        <w:rPr>
          <w:b/>
          <w:sz w:val="23"/>
          <w:szCs w:val="23"/>
          <w:lang w:eastAsia="ru-RU"/>
        </w:rPr>
        <w:t>олучаемые собственником земельного участка от арендатора по соглашению о возмещении убытков, заключенному в порядке и на условиях, установленных постановлением N 59, суммы денежных сре</w:t>
      </w:r>
      <w:proofErr w:type="gramStart"/>
      <w:r w:rsidRPr="00A95573">
        <w:rPr>
          <w:b/>
          <w:sz w:val="23"/>
          <w:szCs w:val="23"/>
          <w:lang w:eastAsia="ru-RU"/>
        </w:rPr>
        <w:t>дств в в</w:t>
      </w:r>
      <w:proofErr w:type="gramEnd"/>
      <w:r w:rsidRPr="00A95573">
        <w:rPr>
          <w:b/>
          <w:sz w:val="23"/>
          <w:szCs w:val="23"/>
          <w:lang w:eastAsia="ru-RU"/>
        </w:rPr>
        <w:t>иде возмещения убытков, причиненных ухудшением качества земель в результате деятельности арендатора, в налоговую базу по налогу на добавленную стоимость у собственника земельного участка не включаются.</w:t>
      </w:r>
    </w:p>
    <w:p w14:paraId="64526DCE" w14:textId="77777777" w:rsidR="00EB1C12" w:rsidRDefault="00EB1C12" w:rsidP="00EB1C12">
      <w:pPr>
        <w:pStyle w:val="a9"/>
        <w:shd w:val="clear" w:color="auto" w:fill="FFFFFF"/>
        <w:ind w:left="567"/>
        <w:contextualSpacing w:val="0"/>
        <w:jc w:val="both"/>
        <w:rPr>
          <w:b/>
          <w:sz w:val="23"/>
          <w:szCs w:val="23"/>
          <w:lang w:eastAsia="ru-RU"/>
        </w:rPr>
      </w:pPr>
      <w:r>
        <w:rPr>
          <w:b/>
          <w:sz w:val="23"/>
          <w:szCs w:val="23"/>
          <w:lang w:eastAsia="ru-RU"/>
        </w:rPr>
        <w:t>С</w:t>
      </w:r>
      <w:r w:rsidRPr="00942370">
        <w:rPr>
          <w:b/>
          <w:sz w:val="23"/>
          <w:szCs w:val="23"/>
          <w:lang w:eastAsia="ru-RU"/>
        </w:rPr>
        <w:t>уммы налога на добавленную стоимость, выделенные в счете-фактуре, выставленном арендатору собственником земельного участка при получении сумм денежных сре</w:t>
      </w:r>
      <w:proofErr w:type="gramStart"/>
      <w:r w:rsidRPr="00942370">
        <w:rPr>
          <w:b/>
          <w:sz w:val="23"/>
          <w:szCs w:val="23"/>
          <w:lang w:eastAsia="ru-RU"/>
        </w:rPr>
        <w:t>дств в в</w:t>
      </w:r>
      <w:proofErr w:type="gramEnd"/>
      <w:r w:rsidRPr="00942370">
        <w:rPr>
          <w:b/>
          <w:sz w:val="23"/>
          <w:szCs w:val="23"/>
          <w:lang w:eastAsia="ru-RU"/>
        </w:rPr>
        <w:t>иде возмещения убытков, причиненных ухудшением качества земель в результате деятельности арендатора, у арендатора к вычету не принимаются, поскольку в указанном случае приобретение работ (услуг) по восстановлению земель (биологической рекультивации) не осуществляется.</w:t>
      </w:r>
    </w:p>
    <w:p w14:paraId="494B545F"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14</w:t>
      </w:r>
      <w:r w:rsidRPr="00D7320D">
        <w:rPr>
          <w:bCs/>
          <w:i/>
          <w:iCs/>
          <w:sz w:val="23"/>
          <w:szCs w:val="23"/>
          <w:lang w:eastAsia="ru-RU"/>
        </w:rPr>
        <w:t xml:space="preserve"> декабря 2023 г. N </w:t>
      </w:r>
      <w:r w:rsidRPr="00A95573">
        <w:rPr>
          <w:bCs/>
          <w:i/>
          <w:iCs/>
          <w:sz w:val="23"/>
          <w:szCs w:val="23"/>
          <w:lang w:eastAsia="ru-RU"/>
        </w:rPr>
        <w:t>03-07-11/120</w:t>
      </w:r>
      <w:r>
        <w:rPr>
          <w:bCs/>
          <w:i/>
          <w:iCs/>
          <w:sz w:val="23"/>
          <w:szCs w:val="23"/>
          <w:lang w:eastAsia="ru-RU"/>
        </w:rPr>
        <w:t>89</w:t>
      </w:r>
      <w:r w:rsidRPr="00A95573">
        <w:rPr>
          <w:bCs/>
          <w:i/>
          <w:iCs/>
          <w:sz w:val="23"/>
          <w:szCs w:val="23"/>
          <w:lang w:eastAsia="ru-RU"/>
        </w:rPr>
        <w:t>4</w:t>
      </w:r>
    </w:p>
    <w:p w14:paraId="69F0A6DD"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942370">
        <w:rPr>
          <w:b/>
          <w:sz w:val="23"/>
          <w:szCs w:val="23"/>
          <w:lang w:eastAsia="ru-RU"/>
        </w:rPr>
        <w:t xml:space="preserve">алоговая база по налогу на добавленную стоимость в отношении выполняемых генеральным подрядчиком работ, цена которых </w:t>
      </w:r>
      <w:proofErr w:type="gramStart"/>
      <w:r w:rsidRPr="00942370">
        <w:rPr>
          <w:b/>
          <w:sz w:val="23"/>
          <w:szCs w:val="23"/>
          <w:lang w:eastAsia="ru-RU"/>
        </w:rPr>
        <w:t>формируется</w:t>
      </w:r>
      <w:proofErr w:type="gramEnd"/>
      <w:r w:rsidRPr="00942370">
        <w:rPr>
          <w:b/>
          <w:sz w:val="23"/>
          <w:szCs w:val="23"/>
          <w:lang w:eastAsia="ru-RU"/>
        </w:rPr>
        <w:t xml:space="preserve"> в том числе с учетом стоимости товаров (работ, услуг), приобретаемых у других организаций и индивидуальных предпринимателей, определяется как договорная цена этих работ.</w:t>
      </w:r>
    </w:p>
    <w:p w14:paraId="503E4AC5"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D7320D">
        <w:rPr>
          <w:bCs/>
          <w:i/>
          <w:iCs/>
          <w:sz w:val="23"/>
          <w:szCs w:val="23"/>
          <w:lang w:eastAsia="ru-RU"/>
        </w:rPr>
        <w:t xml:space="preserve"> декабря 2023 г. N </w:t>
      </w:r>
      <w:r w:rsidRPr="00A95573">
        <w:rPr>
          <w:bCs/>
          <w:i/>
          <w:iCs/>
          <w:sz w:val="23"/>
          <w:szCs w:val="23"/>
          <w:lang w:eastAsia="ru-RU"/>
        </w:rPr>
        <w:t>03-07-11/12</w:t>
      </w:r>
      <w:r>
        <w:rPr>
          <w:bCs/>
          <w:i/>
          <w:iCs/>
          <w:sz w:val="23"/>
          <w:szCs w:val="23"/>
          <w:lang w:eastAsia="ru-RU"/>
        </w:rPr>
        <w:t>2309</w:t>
      </w:r>
    </w:p>
    <w:p w14:paraId="00C74348"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Е</w:t>
      </w:r>
      <w:r w:rsidRPr="00942370">
        <w:rPr>
          <w:b/>
          <w:sz w:val="23"/>
          <w:szCs w:val="23"/>
          <w:lang w:eastAsia="ru-RU"/>
        </w:rPr>
        <w:t>сли на дату перехода налогоплательщика с общей системы налогообложения на упрощенную систему налогообложения им эксплуатируются объекты недвижимости (объекты основных средств), с момента ввода которых в эксплуатацию у такого налогоплательщика прошло более десяти лет, то в данном случае у налогоплательщика отсутствует обязанность по восстановлению сумм налога на добавленную стоимость, принятых к вычету по таким объектам недвижимости (объектам основных средств).</w:t>
      </w:r>
      <w:proofErr w:type="gramEnd"/>
    </w:p>
    <w:p w14:paraId="776CE138" w14:textId="77777777" w:rsidR="00EB1C12" w:rsidRDefault="00EB1C12" w:rsidP="00EB1C12">
      <w:pPr>
        <w:pStyle w:val="a9"/>
        <w:shd w:val="clear" w:color="auto" w:fill="FFFFFF"/>
        <w:ind w:left="567"/>
        <w:contextualSpacing w:val="0"/>
        <w:jc w:val="both"/>
        <w:rPr>
          <w:b/>
          <w:sz w:val="23"/>
          <w:szCs w:val="23"/>
          <w:lang w:eastAsia="ru-RU"/>
        </w:rPr>
      </w:pPr>
      <w:proofErr w:type="gramStart"/>
      <w:r w:rsidRPr="00430E87">
        <w:rPr>
          <w:b/>
          <w:sz w:val="23"/>
          <w:szCs w:val="23"/>
          <w:lang w:eastAsia="ru-RU"/>
        </w:rPr>
        <w:t>Что касается восстановления налога на добавленную стоимость, принятого к вычету по используемым после перехода на упрощенную систему налогообложения товарам (работам, услугам), основным средствам, не относящимся к объектам недвижимости, а также основным средствам, относящимся к объектам недвижимости, с момента ввода которых в эксплуатацию прошло менее десяти лет на дату перехода на упрощенную систему налогообложения, то согласно подпункту 2 пункта 3 статьи</w:t>
      </w:r>
      <w:proofErr w:type="gramEnd"/>
      <w:r w:rsidRPr="00430E87">
        <w:rPr>
          <w:b/>
          <w:sz w:val="23"/>
          <w:szCs w:val="23"/>
          <w:lang w:eastAsia="ru-RU"/>
        </w:rPr>
        <w:t xml:space="preserve"> </w:t>
      </w:r>
      <w:proofErr w:type="gramStart"/>
      <w:r w:rsidRPr="00430E87">
        <w:rPr>
          <w:b/>
          <w:sz w:val="23"/>
          <w:szCs w:val="23"/>
          <w:lang w:eastAsia="ru-RU"/>
        </w:rPr>
        <w:t xml:space="preserve">170 </w:t>
      </w:r>
      <w:r>
        <w:rPr>
          <w:b/>
          <w:sz w:val="23"/>
          <w:szCs w:val="23"/>
          <w:lang w:eastAsia="ru-RU"/>
        </w:rPr>
        <w:t>НК РФ</w:t>
      </w:r>
      <w:r w:rsidRPr="00430E87">
        <w:rPr>
          <w:b/>
          <w:sz w:val="23"/>
          <w:szCs w:val="23"/>
          <w:lang w:eastAsia="ru-RU"/>
        </w:rPr>
        <w:t xml:space="preserve"> при переходе налогоплательщика на специальный налоговый режим в соответствии с главой 26.2 "Упрощенная система налогообложения" </w:t>
      </w:r>
      <w:r>
        <w:rPr>
          <w:b/>
          <w:sz w:val="23"/>
          <w:szCs w:val="23"/>
          <w:lang w:eastAsia="ru-RU"/>
        </w:rPr>
        <w:t>НК РФ</w:t>
      </w:r>
      <w:r w:rsidRPr="00430E87">
        <w:rPr>
          <w:b/>
          <w:sz w:val="23"/>
          <w:szCs w:val="23"/>
          <w:lang w:eastAsia="ru-RU"/>
        </w:rPr>
        <w:t xml:space="preserve">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главой 21 </w:t>
      </w:r>
      <w:r>
        <w:rPr>
          <w:b/>
          <w:sz w:val="23"/>
          <w:szCs w:val="23"/>
          <w:lang w:eastAsia="ru-RU"/>
        </w:rPr>
        <w:t>НК РФ</w:t>
      </w:r>
      <w:r w:rsidRPr="00430E87">
        <w:rPr>
          <w:b/>
          <w:sz w:val="23"/>
          <w:szCs w:val="23"/>
          <w:lang w:eastAsia="ru-RU"/>
        </w:rPr>
        <w:t>, подлежат восстановлению в налоговом периоде, предшествующем переходу на указанный</w:t>
      </w:r>
      <w:proofErr w:type="gramEnd"/>
      <w:r w:rsidRPr="00430E87">
        <w:rPr>
          <w:b/>
          <w:sz w:val="23"/>
          <w:szCs w:val="23"/>
          <w:lang w:eastAsia="ru-RU"/>
        </w:rPr>
        <w:t xml:space="preserve"> режим.</w:t>
      </w:r>
    </w:p>
    <w:p w14:paraId="270906CD"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19</w:t>
      </w:r>
      <w:r w:rsidRPr="00D7320D">
        <w:rPr>
          <w:bCs/>
          <w:i/>
          <w:iCs/>
          <w:sz w:val="23"/>
          <w:szCs w:val="23"/>
          <w:lang w:eastAsia="ru-RU"/>
        </w:rPr>
        <w:t xml:space="preserve"> декабря 2023 г. N </w:t>
      </w:r>
      <w:r w:rsidRPr="00A95573">
        <w:rPr>
          <w:bCs/>
          <w:i/>
          <w:iCs/>
          <w:sz w:val="23"/>
          <w:szCs w:val="23"/>
          <w:lang w:eastAsia="ru-RU"/>
        </w:rPr>
        <w:t>03-07-11/12</w:t>
      </w:r>
      <w:r>
        <w:rPr>
          <w:bCs/>
          <w:i/>
          <w:iCs/>
          <w:sz w:val="23"/>
          <w:szCs w:val="23"/>
          <w:lang w:eastAsia="ru-RU"/>
        </w:rPr>
        <w:t>2813</w:t>
      </w:r>
    </w:p>
    <w:p w14:paraId="2056A33E"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Е</w:t>
      </w:r>
      <w:r w:rsidRPr="00942370">
        <w:rPr>
          <w:b/>
          <w:sz w:val="23"/>
          <w:szCs w:val="23"/>
          <w:lang w:eastAsia="ru-RU"/>
        </w:rPr>
        <w:t>сли на дату перехода налогоплательщика с общей системы налогообложения на упрощенную систему налогообложения им эксплуатируются объекты недвижимости (объекты основных средств), полученные в порядке правопреемства от организации, реорганизованной в форме выделения, и по таким объектам недвижимости прошло более десяти лет считая с момента их ввода в эксплуатацию у организации, реорганизованной в форме выделения, то в данном случае у налогоплательщика отсутствует обязанность</w:t>
      </w:r>
      <w:proofErr w:type="gramEnd"/>
      <w:r w:rsidRPr="00942370">
        <w:rPr>
          <w:b/>
          <w:sz w:val="23"/>
          <w:szCs w:val="23"/>
          <w:lang w:eastAsia="ru-RU"/>
        </w:rPr>
        <w:t xml:space="preserve"> по восстановлению сумм налога на добавленную стоимость, принятых к вычету по таким объектам недвижимости (объектам основных средств) организацией, реорганизованной в форме выделения.</w:t>
      </w:r>
    </w:p>
    <w:p w14:paraId="36C140EA"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19</w:t>
      </w:r>
      <w:r w:rsidRPr="00D7320D">
        <w:rPr>
          <w:bCs/>
          <w:i/>
          <w:iCs/>
          <w:sz w:val="23"/>
          <w:szCs w:val="23"/>
          <w:lang w:eastAsia="ru-RU"/>
        </w:rPr>
        <w:t xml:space="preserve"> декабря 2023 г. N </w:t>
      </w:r>
      <w:r w:rsidRPr="00A95573">
        <w:rPr>
          <w:bCs/>
          <w:i/>
          <w:iCs/>
          <w:sz w:val="23"/>
          <w:szCs w:val="23"/>
          <w:lang w:eastAsia="ru-RU"/>
        </w:rPr>
        <w:t>03-07-11/12</w:t>
      </w:r>
      <w:r>
        <w:rPr>
          <w:bCs/>
          <w:i/>
          <w:iCs/>
          <w:sz w:val="23"/>
          <w:szCs w:val="23"/>
          <w:lang w:eastAsia="ru-RU"/>
        </w:rPr>
        <w:t>3362</w:t>
      </w:r>
    </w:p>
    <w:p w14:paraId="2EE41E1C"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B97A2B">
        <w:rPr>
          <w:b/>
          <w:sz w:val="23"/>
          <w:szCs w:val="23"/>
          <w:lang w:eastAsia="ru-RU"/>
        </w:rPr>
        <w:t>существляемые доверительным управляющим паевого инвестиционного фонда операции по реализации драгоценных металлов, в том числе в слитках, банкам освобождаются от налогообложения налогом на добавленную стоимость.</w:t>
      </w:r>
    </w:p>
    <w:p w14:paraId="0063EE7E"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D7320D">
        <w:rPr>
          <w:bCs/>
          <w:i/>
          <w:iCs/>
          <w:sz w:val="23"/>
          <w:szCs w:val="23"/>
          <w:lang w:eastAsia="ru-RU"/>
        </w:rPr>
        <w:t xml:space="preserve"> декабря 2023 г. N </w:t>
      </w:r>
      <w:r w:rsidRPr="00A95573">
        <w:rPr>
          <w:bCs/>
          <w:i/>
          <w:iCs/>
          <w:sz w:val="23"/>
          <w:szCs w:val="23"/>
          <w:lang w:eastAsia="ru-RU"/>
        </w:rPr>
        <w:t>03-07-11/12</w:t>
      </w:r>
      <w:r>
        <w:rPr>
          <w:bCs/>
          <w:i/>
          <w:iCs/>
          <w:sz w:val="23"/>
          <w:szCs w:val="23"/>
          <w:lang w:eastAsia="ru-RU"/>
        </w:rPr>
        <w:t>3484</w:t>
      </w:r>
    </w:p>
    <w:p w14:paraId="4E49575E"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В</w:t>
      </w:r>
      <w:r w:rsidRPr="00B97A2B">
        <w:rPr>
          <w:b/>
          <w:sz w:val="23"/>
          <w:szCs w:val="23"/>
          <w:lang w:eastAsia="ru-RU"/>
        </w:rPr>
        <w:t xml:space="preserve"> случае если на дату перехода налогоплательщика с общей системы налогообложения на упрощенную систему налогообложения им эксплуатируется объект недвижимости (объект основных средств), в отношении которого проведена реконструкция, и с года, в котором на основании пункта 4 статьи 259 Кодекса производится начисление амортизации с измененной первоначальной стоимости этого объекта основных средств, прошло более десяти лет, то у налогоплательщика отсутствует обязанность по</w:t>
      </w:r>
      <w:proofErr w:type="gramEnd"/>
      <w:r w:rsidRPr="00B97A2B">
        <w:rPr>
          <w:b/>
          <w:sz w:val="23"/>
          <w:szCs w:val="23"/>
          <w:lang w:eastAsia="ru-RU"/>
        </w:rPr>
        <w:t xml:space="preserve"> восстановлению сумм налога на добавленную стоимость, принятых к вычету по такому объекту недвижимости (объекту основных средств).</w:t>
      </w:r>
    </w:p>
    <w:p w14:paraId="6EA9A27E"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D7320D">
        <w:rPr>
          <w:bCs/>
          <w:i/>
          <w:iCs/>
          <w:sz w:val="23"/>
          <w:szCs w:val="23"/>
          <w:lang w:eastAsia="ru-RU"/>
        </w:rPr>
        <w:t xml:space="preserve"> декабря 2023 г. N </w:t>
      </w:r>
      <w:r w:rsidRPr="00A95573">
        <w:rPr>
          <w:bCs/>
          <w:i/>
          <w:iCs/>
          <w:sz w:val="23"/>
          <w:szCs w:val="23"/>
          <w:lang w:eastAsia="ru-RU"/>
        </w:rPr>
        <w:t>03-07-11/12</w:t>
      </w:r>
      <w:r>
        <w:rPr>
          <w:bCs/>
          <w:i/>
          <w:iCs/>
          <w:sz w:val="23"/>
          <w:szCs w:val="23"/>
          <w:lang w:eastAsia="ru-RU"/>
        </w:rPr>
        <w:t>3513</w:t>
      </w:r>
    </w:p>
    <w:p w14:paraId="2F1F75C2" w14:textId="77777777" w:rsidR="00EB1C12" w:rsidRPr="00B97A2B" w:rsidRDefault="00EB1C12" w:rsidP="00EB1C1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П</w:t>
      </w:r>
      <w:r w:rsidRPr="00B97A2B">
        <w:rPr>
          <w:b/>
          <w:sz w:val="23"/>
          <w:szCs w:val="23"/>
          <w:lang w:eastAsia="ru-RU"/>
        </w:rPr>
        <w:t>ри реализации услуг по предоставлению мест для временного проживания по цене номера (места в номере), определенной как стоимость временного проживания и иных сопутствующих услуг, оказываемых за единую цену, которая является одинаковой для всех потребителей (за исключением случаев предоставления льгот и преимуществ для отдельных категорий потребителей), налоговая база по НДС, к которой применяется налоговая ставка в размере 0 процентов, определяется исходя</w:t>
      </w:r>
      <w:proofErr w:type="gramEnd"/>
      <w:r w:rsidRPr="00B97A2B">
        <w:rPr>
          <w:b/>
          <w:sz w:val="23"/>
          <w:szCs w:val="23"/>
          <w:lang w:eastAsia="ru-RU"/>
        </w:rPr>
        <w:t xml:space="preserve"> из стоимости временного проживания и услуг, поименованных в разделах VII-VIII приложения N 4 к Положению</w:t>
      </w:r>
      <w:r>
        <w:rPr>
          <w:b/>
          <w:sz w:val="23"/>
          <w:szCs w:val="23"/>
          <w:lang w:eastAsia="ru-RU"/>
        </w:rPr>
        <w:t xml:space="preserve">, </w:t>
      </w:r>
      <w:r w:rsidRPr="00B97A2B">
        <w:rPr>
          <w:b/>
          <w:sz w:val="23"/>
          <w:szCs w:val="23"/>
          <w:lang w:eastAsia="ru-RU"/>
        </w:rPr>
        <w:t>утвержденн</w:t>
      </w:r>
      <w:r>
        <w:rPr>
          <w:b/>
          <w:sz w:val="23"/>
          <w:szCs w:val="23"/>
          <w:lang w:eastAsia="ru-RU"/>
        </w:rPr>
        <w:t>о</w:t>
      </w:r>
      <w:r w:rsidRPr="00B97A2B">
        <w:rPr>
          <w:b/>
          <w:sz w:val="23"/>
          <w:szCs w:val="23"/>
          <w:lang w:eastAsia="ru-RU"/>
        </w:rPr>
        <w:t>м</w:t>
      </w:r>
      <w:r>
        <w:rPr>
          <w:b/>
          <w:sz w:val="23"/>
          <w:szCs w:val="23"/>
          <w:lang w:eastAsia="ru-RU"/>
        </w:rPr>
        <w:t>у</w:t>
      </w:r>
      <w:r w:rsidRPr="00B97A2B">
        <w:rPr>
          <w:b/>
          <w:sz w:val="23"/>
          <w:szCs w:val="23"/>
          <w:lang w:eastAsia="ru-RU"/>
        </w:rPr>
        <w:t xml:space="preserve"> постановлением Правительства Российской Федерации от 18 ноября 2020 г. N 1860.</w:t>
      </w:r>
    </w:p>
    <w:p w14:paraId="64F56093" w14:textId="77777777" w:rsidR="00EB1C12" w:rsidRDefault="00EB1C12" w:rsidP="00EB1C12">
      <w:pPr>
        <w:pStyle w:val="a9"/>
        <w:shd w:val="clear" w:color="auto" w:fill="FFFFFF"/>
        <w:ind w:left="567"/>
        <w:contextualSpacing w:val="0"/>
        <w:jc w:val="both"/>
        <w:rPr>
          <w:b/>
          <w:sz w:val="23"/>
          <w:szCs w:val="23"/>
          <w:lang w:eastAsia="ru-RU"/>
        </w:rPr>
      </w:pPr>
      <w:r w:rsidRPr="00B97A2B">
        <w:rPr>
          <w:b/>
          <w:sz w:val="23"/>
          <w:szCs w:val="23"/>
          <w:lang w:eastAsia="ru-RU"/>
        </w:rPr>
        <w:t xml:space="preserve">В случае если гостиница реализует услуги по предоставлению мест для временного проживания по цене номера (места в номере), определенные как стоимость временного проживания и иных сопутствующих услуг, оказываемых за единую цену, и при этом в соответствии с пунктом 7.5.2 Национального стандарта Российской Федерации ГОСТ </w:t>
      </w:r>
      <w:proofErr w:type="gramStart"/>
      <w:r w:rsidRPr="00B97A2B">
        <w:rPr>
          <w:b/>
          <w:sz w:val="23"/>
          <w:szCs w:val="23"/>
          <w:lang w:eastAsia="ru-RU"/>
        </w:rPr>
        <w:t>Р</w:t>
      </w:r>
      <w:proofErr w:type="gramEnd"/>
      <w:r w:rsidRPr="00B97A2B">
        <w:rPr>
          <w:b/>
          <w:sz w:val="23"/>
          <w:szCs w:val="23"/>
          <w:lang w:eastAsia="ru-RU"/>
        </w:rPr>
        <w:t xml:space="preserve"> 70587-2022 "Туризм и сопутствующие услуги. Услуги средств размещения "Все включено" и "Ультра все включено". </w:t>
      </w:r>
      <w:proofErr w:type="gramStart"/>
      <w:r w:rsidRPr="00B97A2B">
        <w:rPr>
          <w:b/>
          <w:sz w:val="23"/>
          <w:szCs w:val="23"/>
          <w:lang w:eastAsia="ru-RU"/>
        </w:rPr>
        <w:t xml:space="preserve">Общие требования", утвержденного приказом </w:t>
      </w:r>
      <w:proofErr w:type="spellStart"/>
      <w:r w:rsidRPr="00B97A2B">
        <w:rPr>
          <w:b/>
          <w:sz w:val="23"/>
          <w:szCs w:val="23"/>
          <w:lang w:eastAsia="ru-RU"/>
        </w:rPr>
        <w:t>Росстандарта</w:t>
      </w:r>
      <w:proofErr w:type="spellEnd"/>
      <w:r w:rsidRPr="00B97A2B">
        <w:rPr>
          <w:b/>
          <w:sz w:val="23"/>
          <w:szCs w:val="23"/>
          <w:lang w:eastAsia="ru-RU"/>
        </w:rPr>
        <w:t xml:space="preserve"> от 29 декабря 2022 г. N 1709-ст, предоставляет алкогольные напитки российского производства в неограниченном количестве на "шведском столе" на обед и ужин, а также в точке дополнительного питания, то в отношении данных услуг налоговая база по НДС, к которой применяется налоговая ставка в размере 0 процентов, определяется исходя из стоимости временного проживания и услуг, в</w:t>
      </w:r>
      <w:proofErr w:type="gramEnd"/>
      <w:r w:rsidRPr="00B97A2B">
        <w:rPr>
          <w:b/>
          <w:sz w:val="23"/>
          <w:szCs w:val="23"/>
          <w:lang w:eastAsia="ru-RU"/>
        </w:rPr>
        <w:t xml:space="preserve"> том числе услуг питания, поименованных в разделах VII-VIII приложения N 4 к Положению.</w:t>
      </w:r>
    </w:p>
    <w:p w14:paraId="3486E416"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D7320D">
        <w:rPr>
          <w:bCs/>
          <w:i/>
          <w:iCs/>
          <w:sz w:val="23"/>
          <w:szCs w:val="23"/>
          <w:lang w:eastAsia="ru-RU"/>
        </w:rPr>
        <w:t xml:space="preserve"> декабря 2023 г. N </w:t>
      </w:r>
      <w:r w:rsidRPr="00A95573">
        <w:rPr>
          <w:bCs/>
          <w:i/>
          <w:iCs/>
          <w:sz w:val="23"/>
          <w:szCs w:val="23"/>
          <w:lang w:eastAsia="ru-RU"/>
        </w:rPr>
        <w:t>03-07-11/12</w:t>
      </w:r>
      <w:r>
        <w:rPr>
          <w:bCs/>
          <w:i/>
          <w:iCs/>
          <w:sz w:val="23"/>
          <w:szCs w:val="23"/>
          <w:lang w:eastAsia="ru-RU"/>
        </w:rPr>
        <w:t>3518</w:t>
      </w:r>
    </w:p>
    <w:p w14:paraId="35E8DD0F"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r w:rsidRPr="00B97A2B">
        <w:rPr>
          <w:b/>
          <w:sz w:val="23"/>
          <w:szCs w:val="23"/>
          <w:lang w:eastAsia="ru-RU"/>
        </w:rPr>
        <w:t xml:space="preserve">В соответствии с подпунктом 8 пункта 1 статьи 164 </w:t>
      </w:r>
      <w:r>
        <w:rPr>
          <w:b/>
          <w:sz w:val="23"/>
          <w:szCs w:val="23"/>
          <w:lang w:eastAsia="ru-RU"/>
        </w:rPr>
        <w:t>НК РФ</w:t>
      </w:r>
      <w:r w:rsidRPr="00B97A2B">
        <w:rPr>
          <w:b/>
          <w:sz w:val="23"/>
          <w:szCs w:val="23"/>
          <w:lang w:eastAsia="ru-RU"/>
        </w:rPr>
        <w:t xml:space="preserve"> налогообложение НДС производится по налоговой ставке 0 процентов при реализации припасов, вывезенных с территории Российской Федерации. </w:t>
      </w:r>
    </w:p>
    <w:p w14:paraId="417563B6" w14:textId="77777777" w:rsidR="00EB1C12" w:rsidRDefault="00EB1C12" w:rsidP="00EB1C12">
      <w:pPr>
        <w:pStyle w:val="a9"/>
        <w:shd w:val="clear" w:color="auto" w:fill="FFFFFF"/>
        <w:ind w:left="567"/>
        <w:contextualSpacing w:val="0"/>
        <w:jc w:val="both"/>
        <w:rPr>
          <w:b/>
          <w:sz w:val="23"/>
          <w:szCs w:val="23"/>
          <w:lang w:eastAsia="ru-RU"/>
        </w:rPr>
      </w:pPr>
      <w:r w:rsidRPr="00B97A2B">
        <w:rPr>
          <w:b/>
          <w:sz w:val="23"/>
          <w:szCs w:val="23"/>
          <w:lang w:eastAsia="ru-RU"/>
        </w:rPr>
        <w:t xml:space="preserve">В целях статьи 164 </w:t>
      </w:r>
      <w:r>
        <w:rPr>
          <w:b/>
          <w:sz w:val="23"/>
          <w:szCs w:val="23"/>
          <w:lang w:eastAsia="ru-RU"/>
        </w:rPr>
        <w:t>НК РФ</w:t>
      </w:r>
      <w:r w:rsidRPr="00B97A2B">
        <w:rPr>
          <w:b/>
          <w:sz w:val="23"/>
          <w:szCs w:val="23"/>
          <w:lang w:eastAsia="ru-RU"/>
        </w:rPr>
        <w:t xml:space="preserve"> припасами признаются топливо и горюче-смазочные материалы, которые необходимы для обеспечения нормальной эксплуатации, в том числе, воздушных судов.</w:t>
      </w:r>
    </w:p>
    <w:p w14:paraId="4F7F2019" w14:textId="77777777" w:rsidR="00EB1C12" w:rsidRDefault="00EB1C12" w:rsidP="00EB1C12">
      <w:pPr>
        <w:pStyle w:val="a9"/>
        <w:shd w:val="clear" w:color="auto" w:fill="FFFFFF"/>
        <w:ind w:left="567"/>
        <w:contextualSpacing w:val="0"/>
        <w:jc w:val="both"/>
        <w:rPr>
          <w:b/>
          <w:sz w:val="23"/>
          <w:szCs w:val="23"/>
          <w:lang w:eastAsia="ru-RU"/>
        </w:rPr>
      </w:pPr>
      <w:r>
        <w:rPr>
          <w:b/>
          <w:sz w:val="23"/>
          <w:szCs w:val="23"/>
          <w:lang w:eastAsia="ru-RU"/>
        </w:rPr>
        <w:t>П</w:t>
      </w:r>
      <w:r w:rsidRPr="00B97A2B">
        <w:rPr>
          <w:b/>
          <w:sz w:val="23"/>
          <w:szCs w:val="23"/>
          <w:lang w:eastAsia="ru-RU"/>
        </w:rPr>
        <w:t>ри реализации припасов через комиссионера, поверенного или агента также применяется ставка НДС в размере 0 процентов.</w:t>
      </w:r>
    </w:p>
    <w:p w14:paraId="5AFF36E6" w14:textId="77777777" w:rsidR="00EB1C12" w:rsidRDefault="00EB1C12" w:rsidP="00EB1C12">
      <w:pPr>
        <w:pStyle w:val="a9"/>
        <w:shd w:val="clear" w:color="auto" w:fill="FFFFFF"/>
        <w:ind w:left="567"/>
        <w:contextualSpacing w:val="0"/>
        <w:jc w:val="both"/>
        <w:rPr>
          <w:b/>
          <w:sz w:val="23"/>
          <w:szCs w:val="23"/>
          <w:lang w:eastAsia="ru-RU"/>
        </w:rPr>
      </w:pPr>
      <w:r>
        <w:rPr>
          <w:b/>
          <w:sz w:val="23"/>
          <w:szCs w:val="23"/>
          <w:lang w:eastAsia="ru-RU"/>
        </w:rPr>
        <w:t xml:space="preserve">В письме приведен перечень документов </w:t>
      </w:r>
      <w:r w:rsidRPr="000865A6">
        <w:rPr>
          <w:b/>
          <w:sz w:val="23"/>
          <w:szCs w:val="23"/>
          <w:lang w:eastAsia="ru-RU"/>
        </w:rPr>
        <w:t>для подтверждения обоснованности применения ставки НДС в размере 0 процентов</w:t>
      </w:r>
      <w:r>
        <w:rPr>
          <w:b/>
          <w:sz w:val="23"/>
          <w:szCs w:val="23"/>
          <w:lang w:eastAsia="ru-RU"/>
        </w:rPr>
        <w:t>.</w:t>
      </w:r>
    </w:p>
    <w:p w14:paraId="0BE9EAE7"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21</w:t>
      </w:r>
      <w:r w:rsidRPr="00D7320D">
        <w:rPr>
          <w:bCs/>
          <w:i/>
          <w:iCs/>
          <w:sz w:val="23"/>
          <w:szCs w:val="23"/>
          <w:lang w:eastAsia="ru-RU"/>
        </w:rPr>
        <w:t xml:space="preserve"> декабря 2023 г. N </w:t>
      </w:r>
      <w:r w:rsidRPr="00B97A2B">
        <w:rPr>
          <w:bCs/>
          <w:i/>
          <w:iCs/>
          <w:sz w:val="23"/>
          <w:szCs w:val="23"/>
          <w:lang w:eastAsia="ru-RU"/>
        </w:rPr>
        <w:t>03-07-08/123865</w:t>
      </w:r>
    </w:p>
    <w:p w14:paraId="231942BD" w14:textId="77777777" w:rsidR="00EB1C12" w:rsidRPr="00B97A2B" w:rsidRDefault="00EB1C12" w:rsidP="00EB1C12">
      <w:pPr>
        <w:pStyle w:val="a9"/>
        <w:numPr>
          <w:ilvl w:val="0"/>
          <w:numId w:val="3"/>
        </w:numPr>
        <w:shd w:val="clear" w:color="auto" w:fill="FFFFFF"/>
        <w:ind w:left="567" w:hanging="567"/>
        <w:contextualSpacing w:val="0"/>
        <w:jc w:val="both"/>
        <w:rPr>
          <w:b/>
          <w:sz w:val="23"/>
          <w:szCs w:val="23"/>
          <w:lang w:eastAsia="ru-RU"/>
        </w:rPr>
      </w:pPr>
      <w:r w:rsidRPr="00B97A2B">
        <w:rPr>
          <w:b/>
          <w:sz w:val="23"/>
          <w:szCs w:val="23"/>
          <w:lang w:eastAsia="ru-RU"/>
        </w:rPr>
        <w:t>С 1 июля 2023 г. по 30 июня 2027 г. включительно от НДС освобождается реализация организацией, ведущей туроператорскую деятельность, туристского продукта в сфере внутреннего и (или) въездного туризма.</w:t>
      </w:r>
    </w:p>
    <w:p w14:paraId="1B220469" w14:textId="77777777" w:rsidR="00EB1C12" w:rsidRDefault="00EB1C12" w:rsidP="00EB1C12">
      <w:pPr>
        <w:pStyle w:val="a9"/>
        <w:shd w:val="clear" w:color="auto" w:fill="FFFFFF"/>
        <w:ind w:left="567"/>
        <w:contextualSpacing w:val="0"/>
        <w:jc w:val="both"/>
        <w:rPr>
          <w:b/>
          <w:sz w:val="23"/>
          <w:szCs w:val="23"/>
          <w:lang w:eastAsia="ru-RU"/>
        </w:rPr>
      </w:pPr>
      <w:r w:rsidRPr="00B97A2B">
        <w:rPr>
          <w:b/>
          <w:sz w:val="23"/>
          <w:szCs w:val="23"/>
          <w:lang w:eastAsia="ru-RU"/>
        </w:rPr>
        <w:t>Минфин указал, что освобождение не применяется в отношении реализуемых туроператором туристских продуктов, не содержащих услуги проезда.</w:t>
      </w:r>
    </w:p>
    <w:p w14:paraId="030FE905"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21</w:t>
      </w:r>
      <w:r w:rsidRPr="00D7320D">
        <w:rPr>
          <w:bCs/>
          <w:i/>
          <w:iCs/>
          <w:sz w:val="23"/>
          <w:szCs w:val="23"/>
          <w:lang w:eastAsia="ru-RU"/>
        </w:rPr>
        <w:t xml:space="preserve"> декабря 2023 г. N </w:t>
      </w:r>
      <w:r w:rsidRPr="00A95573">
        <w:rPr>
          <w:bCs/>
          <w:i/>
          <w:iCs/>
          <w:sz w:val="23"/>
          <w:szCs w:val="23"/>
          <w:lang w:eastAsia="ru-RU"/>
        </w:rPr>
        <w:t>03-07-</w:t>
      </w:r>
      <w:r>
        <w:rPr>
          <w:bCs/>
          <w:i/>
          <w:iCs/>
          <w:sz w:val="23"/>
          <w:szCs w:val="23"/>
          <w:lang w:eastAsia="ru-RU"/>
        </w:rPr>
        <w:t>07</w:t>
      </w:r>
      <w:r w:rsidRPr="00A95573">
        <w:rPr>
          <w:bCs/>
          <w:i/>
          <w:iCs/>
          <w:sz w:val="23"/>
          <w:szCs w:val="23"/>
          <w:lang w:eastAsia="ru-RU"/>
        </w:rPr>
        <w:t>/12</w:t>
      </w:r>
      <w:r>
        <w:rPr>
          <w:bCs/>
          <w:i/>
          <w:iCs/>
          <w:sz w:val="23"/>
          <w:szCs w:val="23"/>
          <w:lang w:eastAsia="ru-RU"/>
        </w:rPr>
        <w:t>4607</w:t>
      </w:r>
    </w:p>
    <w:p w14:paraId="146B1320" w14:textId="77777777" w:rsidR="00EB1C12" w:rsidRPr="00D35F66" w:rsidRDefault="00EB1C12" w:rsidP="00EB1C12">
      <w:pPr>
        <w:pStyle w:val="a9"/>
        <w:numPr>
          <w:ilvl w:val="0"/>
          <w:numId w:val="3"/>
        </w:numPr>
        <w:shd w:val="clear" w:color="auto" w:fill="FFFFFF"/>
        <w:ind w:left="567" w:hanging="567"/>
        <w:contextualSpacing w:val="0"/>
        <w:jc w:val="both"/>
        <w:rPr>
          <w:b/>
          <w:sz w:val="23"/>
          <w:szCs w:val="23"/>
          <w:lang w:eastAsia="ru-RU"/>
        </w:rPr>
      </w:pPr>
      <w:r w:rsidRPr="00D35F66">
        <w:rPr>
          <w:b/>
          <w:sz w:val="23"/>
          <w:szCs w:val="23"/>
          <w:lang w:eastAsia="ru-RU"/>
        </w:rPr>
        <w:t>Организации и ИП, перешедшие с общего режима на ЕСХН, имеют право на освобождение от НДС при условии, что указанные лица переходят на уплату ЕСХН и реализуют право в одном и том же календарном году.</w:t>
      </w:r>
    </w:p>
    <w:p w14:paraId="6AC96FD7" w14:textId="77777777" w:rsidR="00EB1C12" w:rsidRDefault="00EB1C12" w:rsidP="00EB1C12">
      <w:pPr>
        <w:pStyle w:val="a9"/>
        <w:shd w:val="clear" w:color="auto" w:fill="FFFFFF"/>
        <w:ind w:left="567"/>
        <w:contextualSpacing w:val="0"/>
        <w:jc w:val="both"/>
        <w:rPr>
          <w:b/>
          <w:sz w:val="23"/>
          <w:szCs w:val="23"/>
          <w:lang w:eastAsia="ru-RU"/>
        </w:rPr>
      </w:pPr>
      <w:r w:rsidRPr="00D35F66">
        <w:rPr>
          <w:b/>
          <w:sz w:val="23"/>
          <w:szCs w:val="23"/>
          <w:lang w:eastAsia="ru-RU"/>
        </w:rPr>
        <w:t>НК РФ не запрещает субъектам, повторно перешедшим на уплату ЕСХН после применения общего режима, использовать право на освобождение от НДС.</w:t>
      </w:r>
    </w:p>
    <w:p w14:paraId="4CD48B4F"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22</w:t>
      </w:r>
      <w:r w:rsidRPr="00D7320D">
        <w:rPr>
          <w:bCs/>
          <w:i/>
          <w:iCs/>
          <w:sz w:val="23"/>
          <w:szCs w:val="23"/>
          <w:lang w:eastAsia="ru-RU"/>
        </w:rPr>
        <w:t xml:space="preserve"> декабря 2023 г. N </w:t>
      </w:r>
      <w:r w:rsidRPr="00A95573">
        <w:rPr>
          <w:bCs/>
          <w:i/>
          <w:iCs/>
          <w:sz w:val="23"/>
          <w:szCs w:val="23"/>
          <w:lang w:eastAsia="ru-RU"/>
        </w:rPr>
        <w:t>03-07-</w:t>
      </w:r>
      <w:r>
        <w:rPr>
          <w:bCs/>
          <w:i/>
          <w:iCs/>
          <w:sz w:val="23"/>
          <w:szCs w:val="23"/>
          <w:lang w:eastAsia="ru-RU"/>
        </w:rPr>
        <w:t>07</w:t>
      </w:r>
      <w:r w:rsidRPr="00A95573">
        <w:rPr>
          <w:bCs/>
          <w:i/>
          <w:iCs/>
          <w:sz w:val="23"/>
          <w:szCs w:val="23"/>
          <w:lang w:eastAsia="ru-RU"/>
        </w:rPr>
        <w:t>/12</w:t>
      </w:r>
      <w:r>
        <w:rPr>
          <w:bCs/>
          <w:i/>
          <w:iCs/>
          <w:sz w:val="23"/>
          <w:szCs w:val="23"/>
          <w:lang w:eastAsia="ru-RU"/>
        </w:rPr>
        <w:t>4860</w:t>
      </w:r>
    </w:p>
    <w:p w14:paraId="0E8320C6"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bookmarkStart w:id="95" w:name="_Hlk160566056"/>
      <w:r>
        <w:rPr>
          <w:b/>
          <w:sz w:val="23"/>
          <w:szCs w:val="23"/>
          <w:lang w:eastAsia="ru-RU"/>
        </w:rPr>
        <w:t>В</w:t>
      </w:r>
      <w:r w:rsidRPr="00D35F66">
        <w:rPr>
          <w:b/>
          <w:sz w:val="23"/>
          <w:szCs w:val="23"/>
          <w:lang w:eastAsia="ru-RU"/>
        </w:rPr>
        <w:t xml:space="preserve"> случае если стоимость имущества, передаваемого участнику общества, превышает первоначальный взнос участника, сумма указанного превышения подлежит налогообложению налогом на добавленную стоимость.</w:t>
      </w:r>
    </w:p>
    <w:p w14:paraId="578D1608" w14:textId="77777777" w:rsidR="00EB1C12" w:rsidRDefault="00EB1C12" w:rsidP="00EB1C12">
      <w:pPr>
        <w:pStyle w:val="a9"/>
        <w:shd w:val="clear" w:color="auto" w:fill="FFFFFF"/>
        <w:ind w:left="567"/>
        <w:contextualSpacing w:val="0"/>
        <w:jc w:val="both"/>
        <w:rPr>
          <w:b/>
          <w:sz w:val="23"/>
          <w:szCs w:val="23"/>
          <w:lang w:eastAsia="ru-RU"/>
        </w:rPr>
      </w:pPr>
      <w:r>
        <w:rPr>
          <w:b/>
          <w:sz w:val="23"/>
          <w:szCs w:val="23"/>
          <w:lang w:eastAsia="ru-RU"/>
        </w:rPr>
        <w:t>П</w:t>
      </w:r>
      <w:r w:rsidRPr="00D35F66">
        <w:rPr>
          <w:b/>
          <w:sz w:val="23"/>
          <w:szCs w:val="23"/>
          <w:lang w:eastAsia="ru-RU"/>
        </w:rPr>
        <w:t>ри передаче объекта недвижимости участнику общества при выходе из этого общества суммы налога на добавленную стоимость, ранее принятые к вычету по данному объекту, подлежат восстановлению в размере суммы, пропорциональной стоимости объекта недвижимости, соответствующей первоначальному взносу участника общества.</w:t>
      </w:r>
    </w:p>
    <w:p w14:paraId="5A932365" w14:textId="77777777" w:rsidR="00EB1C12" w:rsidRPr="00B97A2B" w:rsidRDefault="00EB1C12" w:rsidP="00EB1C12">
      <w:pPr>
        <w:pStyle w:val="a9"/>
        <w:shd w:val="clear" w:color="auto" w:fill="FFFFFF"/>
        <w:ind w:left="567"/>
        <w:contextualSpacing w:val="0"/>
        <w:jc w:val="both"/>
        <w:rPr>
          <w:b/>
          <w:sz w:val="23"/>
          <w:szCs w:val="23"/>
          <w:lang w:eastAsia="ru-RU"/>
        </w:rPr>
      </w:pPr>
      <w:r>
        <w:rPr>
          <w:b/>
          <w:sz w:val="23"/>
          <w:szCs w:val="23"/>
          <w:lang w:eastAsia="ru-RU"/>
        </w:rPr>
        <w:t>П</w:t>
      </w:r>
      <w:r w:rsidRPr="00D35F66">
        <w:rPr>
          <w:b/>
          <w:sz w:val="23"/>
          <w:szCs w:val="23"/>
          <w:lang w:eastAsia="ru-RU"/>
        </w:rPr>
        <w:t xml:space="preserve">ри осуществлении операций по передаче объектов недвижимости участнику общества при его выходе из этого общества положения пунктов 3-5 статьи 171.1 </w:t>
      </w:r>
      <w:r>
        <w:rPr>
          <w:b/>
          <w:sz w:val="23"/>
          <w:szCs w:val="23"/>
          <w:lang w:eastAsia="ru-RU"/>
        </w:rPr>
        <w:t>НК РФ</w:t>
      </w:r>
      <w:r w:rsidRPr="00D35F66">
        <w:rPr>
          <w:b/>
          <w:sz w:val="23"/>
          <w:szCs w:val="23"/>
          <w:lang w:eastAsia="ru-RU"/>
        </w:rPr>
        <w:t xml:space="preserve"> не применяются.</w:t>
      </w:r>
    </w:p>
    <w:p w14:paraId="59C1C882"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22</w:t>
      </w:r>
      <w:r w:rsidRPr="00D7320D">
        <w:rPr>
          <w:bCs/>
          <w:i/>
          <w:iCs/>
          <w:sz w:val="23"/>
          <w:szCs w:val="23"/>
          <w:lang w:eastAsia="ru-RU"/>
        </w:rPr>
        <w:t xml:space="preserve"> декабря 2023 г. N </w:t>
      </w:r>
      <w:r w:rsidRPr="00A95573">
        <w:rPr>
          <w:bCs/>
          <w:i/>
          <w:iCs/>
          <w:sz w:val="23"/>
          <w:szCs w:val="23"/>
          <w:lang w:eastAsia="ru-RU"/>
        </w:rPr>
        <w:t>03-07-</w:t>
      </w:r>
      <w:r>
        <w:rPr>
          <w:bCs/>
          <w:i/>
          <w:iCs/>
          <w:sz w:val="23"/>
          <w:szCs w:val="23"/>
          <w:lang w:eastAsia="ru-RU"/>
        </w:rPr>
        <w:t>11</w:t>
      </w:r>
      <w:r w:rsidRPr="00A95573">
        <w:rPr>
          <w:bCs/>
          <w:i/>
          <w:iCs/>
          <w:sz w:val="23"/>
          <w:szCs w:val="23"/>
          <w:lang w:eastAsia="ru-RU"/>
        </w:rPr>
        <w:t>/12</w:t>
      </w:r>
      <w:r>
        <w:rPr>
          <w:bCs/>
          <w:i/>
          <w:iCs/>
          <w:sz w:val="23"/>
          <w:szCs w:val="23"/>
          <w:lang w:eastAsia="ru-RU"/>
        </w:rPr>
        <w:t>4865</w:t>
      </w:r>
    </w:p>
    <w:bookmarkEnd w:id="95"/>
    <w:p w14:paraId="7A3615DD" w14:textId="77777777" w:rsidR="00EB1C12" w:rsidRDefault="00EB1C12" w:rsidP="00EB1C12">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Р</w:t>
      </w:r>
      <w:r w:rsidRPr="00D35F66">
        <w:rPr>
          <w:b/>
          <w:sz w:val="23"/>
          <w:szCs w:val="23"/>
          <w:lang w:eastAsia="ru-RU"/>
        </w:rPr>
        <w:t>оссийская организация, заключившая договор на приобретение товаров с белорусским хозяйствующим субъектом, определяет налоговую базу по товарам, ввозимым в Российскую Федерацию с территории Республики Беларусь, и уплачивает налог на добавленную стоимость российскому налоговому органу, в том числе в случае, если эти товары в дальнейшем реализуются российской организацией другой российской организации и их доставка на территорию Российской Федерации из Республики Беларусь осуществляется</w:t>
      </w:r>
      <w:proofErr w:type="gramEnd"/>
      <w:r w:rsidRPr="00D35F66">
        <w:rPr>
          <w:b/>
          <w:sz w:val="23"/>
          <w:szCs w:val="23"/>
          <w:lang w:eastAsia="ru-RU"/>
        </w:rPr>
        <w:t xml:space="preserve"> со склада белорусского поставщика в адрес этой другой российской организации.</w:t>
      </w:r>
    </w:p>
    <w:p w14:paraId="07F1BC0B"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22</w:t>
      </w:r>
      <w:r w:rsidRPr="00D7320D">
        <w:rPr>
          <w:bCs/>
          <w:i/>
          <w:iCs/>
          <w:sz w:val="23"/>
          <w:szCs w:val="23"/>
          <w:lang w:eastAsia="ru-RU"/>
        </w:rPr>
        <w:t xml:space="preserve"> декабря 2023 г. N </w:t>
      </w:r>
      <w:r w:rsidRPr="00A95573">
        <w:rPr>
          <w:bCs/>
          <w:i/>
          <w:iCs/>
          <w:sz w:val="23"/>
          <w:szCs w:val="23"/>
          <w:lang w:eastAsia="ru-RU"/>
        </w:rPr>
        <w:t>03-07-</w:t>
      </w:r>
      <w:r>
        <w:rPr>
          <w:bCs/>
          <w:i/>
          <w:iCs/>
          <w:sz w:val="23"/>
          <w:szCs w:val="23"/>
          <w:lang w:eastAsia="ru-RU"/>
        </w:rPr>
        <w:t>08</w:t>
      </w:r>
      <w:r w:rsidRPr="00A95573">
        <w:rPr>
          <w:bCs/>
          <w:i/>
          <w:iCs/>
          <w:sz w:val="23"/>
          <w:szCs w:val="23"/>
          <w:lang w:eastAsia="ru-RU"/>
        </w:rPr>
        <w:t>/12</w:t>
      </w:r>
      <w:r>
        <w:rPr>
          <w:bCs/>
          <w:i/>
          <w:iCs/>
          <w:sz w:val="23"/>
          <w:szCs w:val="23"/>
          <w:lang w:eastAsia="ru-RU"/>
        </w:rPr>
        <w:t>4878</w:t>
      </w:r>
    </w:p>
    <w:p w14:paraId="5FC7B61B" w14:textId="77777777" w:rsidR="00EB1C12" w:rsidRPr="00D35F66" w:rsidRDefault="00EB1C12" w:rsidP="00604A3E">
      <w:pPr>
        <w:pStyle w:val="a9"/>
        <w:shd w:val="clear" w:color="auto" w:fill="FFFFFF"/>
        <w:spacing w:before="120" w:after="120"/>
        <w:ind w:left="0" w:firstLine="567"/>
        <w:jc w:val="both"/>
        <w:rPr>
          <w:bCs/>
          <w:sz w:val="23"/>
          <w:szCs w:val="23"/>
          <w:lang w:eastAsia="ru-RU"/>
        </w:rPr>
      </w:pPr>
      <w:r w:rsidRPr="00D35F66">
        <w:rPr>
          <w:bCs/>
          <w:sz w:val="23"/>
          <w:szCs w:val="23"/>
          <w:lang w:eastAsia="ru-RU"/>
        </w:rPr>
        <w:t xml:space="preserve">При реализации вышеуказанных товаров налог на добавленную стоимость исчисляется российской организацией - продавцом в общеустановленном порядке по налоговым ставкам 10 (20), предусмотренном пунктами 2 или 3 статьи 164 </w:t>
      </w:r>
      <w:r>
        <w:rPr>
          <w:bCs/>
          <w:sz w:val="23"/>
          <w:szCs w:val="23"/>
          <w:lang w:eastAsia="ru-RU"/>
        </w:rPr>
        <w:t>НК РФ</w:t>
      </w:r>
      <w:r w:rsidRPr="00D35F66">
        <w:rPr>
          <w:bCs/>
          <w:sz w:val="23"/>
          <w:szCs w:val="23"/>
          <w:lang w:eastAsia="ru-RU"/>
        </w:rPr>
        <w:t xml:space="preserve">, и счет-фактура выставляется в порядке, установленном статьей 168 </w:t>
      </w:r>
      <w:r>
        <w:rPr>
          <w:bCs/>
          <w:sz w:val="23"/>
          <w:szCs w:val="23"/>
          <w:lang w:eastAsia="ru-RU"/>
        </w:rPr>
        <w:t>НК РФ</w:t>
      </w:r>
      <w:r w:rsidRPr="00D35F66">
        <w:rPr>
          <w:bCs/>
          <w:sz w:val="23"/>
          <w:szCs w:val="23"/>
          <w:lang w:eastAsia="ru-RU"/>
        </w:rPr>
        <w:t>.</w:t>
      </w:r>
    </w:p>
    <w:p w14:paraId="0BA207EC" w14:textId="77777777" w:rsidR="00EB1C12" w:rsidRPr="00D35F66" w:rsidRDefault="00EB1C12" w:rsidP="00604A3E">
      <w:pPr>
        <w:pStyle w:val="a9"/>
        <w:shd w:val="clear" w:color="auto" w:fill="FFFFFF"/>
        <w:spacing w:before="120" w:after="120"/>
        <w:ind w:left="0" w:firstLine="567"/>
        <w:contextualSpacing w:val="0"/>
        <w:jc w:val="both"/>
        <w:rPr>
          <w:bCs/>
          <w:sz w:val="23"/>
          <w:szCs w:val="23"/>
          <w:lang w:eastAsia="ru-RU"/>
        </w:rPr>
      </w:pPr>
      <w:r w:rsidRPr="00D35F66">
        <w:rPr>
          <w:bCs/>
          <w:sz w:val="23"/>
          <w:szCs w:val="23"/>
          <w:lang w:eastAsia="ru-RU"/>
        </w:rPr>
        <w:t xml:space="preserve">При этом российская организация, приобретающая товары у российской организации - продавца, имеет право на вычет предъявленных сумм налога на добавленную стоимость в порядке и на условиях, предусмотренных статьями 171 и 172 </w:t>
      </w:r>
      <w:r>
        <w:rPr>
          <w:bCs/>
          <w:sz w:val="23"/>
          <w:szCs w:val="23"/>
          <w:lang w:eastAsia="ru-RU"/>
        </w:rPr>
        <w:t>НК РФ</w:t>
      </w:r>
      <w:r w:rsidRPr="00D35F66">
        <w:rPr>
          <w:bCs/>
          <w:sz w:val="23"/>
          <w:szCs w:val="23"/>
          <w:lang w:eastAsia="ru-RU"/>
        </w:rPr>
        <w:t>.</w:t>
      </w:r>
    </w:p>
    <w:p w14:paraId="19428BFB" w14:textId="77777777" w:rsidR="00EB1C12" w:rsidRPr="00672CF2" w:rsidRDefault="00EB1C12" w:rsidP="00EB1C12">
      <w:pPr>
        <w:pStyle w:val="a9"/>
        <w:numPr>
          <w:ilvl w:val="0"/>
          <w:numId w:val="3"/>
        </w:numPr>
        <w:shd w:val="clear" w:color="auto" w:fill="FFFFFF"/>
        <w:ind w:left="567" w:hanging="567"/>
        <w:contextualSpacing w:val="0"/>
        <w:jc w:val="both"/>
        <w:rPr>
          <w:b/>
          <w:sz w:val="23"/>
          <w:szCs w:val="23"/>
          <w:lang w:eastAsia="ru-RU"/>
        </w:rPr>
      </w:pPr>
      <w:r w:rsidRPr="00672CF2">
        <w:rPr>
          <w:b/>
          <w:sz w:val="23"/>
          <w:szCs w:val="23"/>
          <w:lang w:eastAsia="ru-RU"/>
        </w:rPr>
        <w:t>Минфин разъяснил вопросы уплаты Н</w:t>
      </w:r>
      <w:proofErr w:type="gramStart"/>
      <w:r w:rsidRPr="00672CF2">
        <w:rPr>
          <w:b/>
          <w:sz w:val="23"/>
          <w:szCs w:val="23"/>
          <w:lang w:eastAsia="ru-RU"/>
        </w:rPr>
        <w:t>ДС в сл</w:t>
      </w:r>
      <w:proofErr w:type="gramEnd"/>
      <w:r w:rsidRPr="00672CF2">
        <w:rPr>
          <w:b/>
          <w:sz w:val="23"/>
          <w:szCs w:val="23"/>
          <w:lang w:eastAsia="ru-RU"/>
        </w:rPr>
        <w:t>учае, когда ИП Казахстана оказывает российской организации услуги по договору о модификации программного обеспечения. Налог уплачивается в российский бюджет российской организацией. Указано, какая ставка должна применяться.</w:t>
      </w:r>
    </w:p>
    <w:p w14:paraId="2900D967" w14:textId="77777777" w:rsidR="00EB1C12" w:rsidRDefault="00EB1C12" w:rsidP="00EB1C12">
      <w:pPr>
        <w:pStyle w:val="a9"/>
        <w:shd w:val="clear" w:color="auto" w:fill="FFFFFF"/>
        <w:ind w:left="567"/>
        <w:contextualSpacing w:val="0"/>
        <w:jc w:val="both"/>
        <w:rPr>
          <w:b/>
          <w:sz w:val="23"/>
          <w:szCs w:val="23"/>
          <w:lang w:eastAsia="ru-RU"/>
        </w:rPr>
      </w:pPr>
      <w:r w:rsidRPr="00672CF2">
        <w:rPr>
          <w:b/>
          <w:sz w:val="23"/>
          <w:szCs w:val="23"/>
          <w:lang w:eastAsia="ru-RU"/>
        </w:rPr>
        <w:t xml:space="preserve">Если услуги оказываются российскому </w:t>
      </w:r>
      <w:proofErr w:type="spellStart"/>
      <w:r w:rsidRPr="00672CF2">
        <w:rPr>
          <w:b/>
          <w:sz w:val="23"/>
          <w:szCs w:val="23"/>
          <w:lang w:eastAsia="ru-RU"/>
        </w:rPr>
        <w:t>юрлицу</w:t>
      </w:r>
      <w:proofErr w:type="spellEnd"/>
      <w:r w:rsidRPr="00672CF2">
        <w:rPr>
          <w:b/>
          <w:sz w:val="23"/>
          <w:szCs w:val="23"/>
          <w:lang w:eastAsia="ru-RU"/>
        </w:rPr>
        <w:t xml:space="preserve"> гражданином Казахстана, не являющимся ИП, то организация НДС не уплачивает.</w:t>
      </w:r>
    </w:p>
    <w:p w14:paraId="20A10742"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22</w:t>
      </w:r>
      <w:r w:rsidRPr="00D7320D">
        <w:rPr>
          <w:bCs/>
          <w:i/>
          <w:iCs/>
          <w:sz w:val="23"/>
          <w:szCs w:val="23"/>
          <w:lang w:eastAsia="ru-RU"/>
        </w:rPr>
        <w:t xml:space="preserve"> декабря 2023 г. N </w:t>
      </w:r>
      <w:r w:rsidRPr="00672CF2">
        <w:rPr>
          <w:bCs/>
          <w:i/>
          <w:iCs/>
          <w:sz w:val="23"/>
          <w:szCs w:val="23"/>
          <w:lang w:eastAsia="ru-RU"/>
        </w:rPr>
        <w:t>03-07-13/1/124880</w:t>
      </w:r>
    </w:p>
    <w:p w14:paraId="06790C44" w14:textId="77777777" w:rsidR="00EB1C12" w:rsidRPr="00672CF2" w:rsidRDefault="00EB1C12" w:rsidP="00EB1C1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672CF2">
        <w:rPr>
          <w:b/>
          <w:sz w:val="23"/>
          <w:szCs w:val="23"/>
          <w:lang w:eastAsia="ru-RU"/>
        </w:rPr>
        <w:t xml:space="preserve"> случае</w:t>
      </w:r>
      <w:proofErr w:type="gramStart"/>
      <w:r w:rsidRPr="00672CF2">
        <w:rPr>
          <w:b/>
          <w:sz w:val="23"/>
          <w:szCs w:val="23"/>
          <w:lang w:eastAsia="ru-RU"/>
        </w:rPr>
        <w:t>,</w:t>
      </w:r>
      <w:proofErr w:type="gramEnd"/>
      <w:r w:rsidRPr="00672CF2">
        <w:rPr>
          <w:b/>
          <w:sz w:val="23"/>
          <w:szCs w:val="23"/>
          <w:lang w:eastAsia="ru-RU"/>
        </w:rPr>
        <w:t xml:space="preserve"> если индивидуальным предпринимателем применяется ПСН в отношении предпринимательской деятельности по оказанию услуг по грузоперевозкам, то такой индивидуальный предприниматель при оказании услуг по перевозке товаров из Китая в Российскую Федерацию НДС не исчисляет.</w:t>
      </w:r>
    </w:p>
    <w:p w14:paraId="6CD834A3" w14:textId="77777777" w:rsidR="00EB1C12" w:rsidRDefault="00EB1C12" w:rsidP="00EB1C12">
      <w:pPr>
        <w:pStyle w:val="a9"/>
        <w:shd w:val="clear" w:color="auto" w:fill="FFFFFF"/>
        <w:spacing w:before="120" w:after="120"/>
        <w:ind w:left="567"/>
        <w:contextualSpacing w:val="0"/>
        <w:jc w:val="both"/>
        <w:rPr>
          <w:bCs/>
          <w:i/>
          <w:iCs/>
          <w:sz w:val="23"/>
          <w:szCs w:val="23"/>
          <w:lang w:eastAsia="ru-RU"/>
        </w:rPr>
      </w:pPr>
      <w:r w:rsidRPr="00D7320D">
        <w:rPr>
          <w:bCs/>
          <w:i/>
          <w:iCs/>
          <w:sz w:val="23"/>
          <w:szCs w:val="23"/>
          <w:lang w:eastAsia="ru-RU"/>
        </w:rPr>
        <w:t xml:space="preserve">Письмо Департамента налоговой политики Минфина России от </w:t>
      </w:r>
      <w:r>
        <w:rPr>
          <w:bCs/>
          <w:i/>
          <w:iCs/>
          <w:sz w:val="23"/>
          <w:szCs w:val="23"/>
          <w:lang w:eastAsia="ru-RU"/>
        </w:rPr>
        <w:t>25</w:t>
      </w:r>
      <w:r w:rsidRPr="00D7320D">
        <w:rPr>
          <w:bCs/>
          <w:i/>
          <w:iCs/>
          <w:sz w:val="23"/>
          <w:szCs w:val="23"/>
          <w:lang w:eastAsia="ru-RU"/>
        </w:rPr>
        <w:t xml:space="preserve"> декабря 2023 г. N </w:t>
      </w:r>
      <w:r w:rsidRPr="00672CF2">
        <w:rPr>
          <w:bCs/>
          <w:i/>
          <w:iCs/>
          <w:sz w:val="23"/>
          <w:szCs w:val="23"/>
          <w:lang w:eastAsia="ru-RU"/>
        </w:rPr>
        <w:t>03-07-08/125619</w:t>
      </w:r>
    </w:p>
    <w:p w14:paraId="3D684A4D" w14:textId="77777777" w:rsidR="00EB1C12" w:rsidRDefault="00EB1C12" w:rsidP="00EB1C12">
      <w:pPr>
        <w:pStyle w:val="a9"/>
        <w:shd w:val="clear" w:color="auto" w:fill="FFFFFF"/>
        <w:spacing w:before="120" w:after="120"/>
        <w:ind w:left="567"/>
        <w:contextualSpacing w:val="0"/>
        <w:jc w:val="both"/>
        <w:rPr>
          <w:bCs/>
          <w:sz w:val="23"/>
          <w:szCs w:val="23"/>
          <w:lang w:eastAsia="ru-RU"/>
        </w:rPr>
      </w:pPr>
      <w:r w:rsidRPr="00672CF2">
        <w:rPr>
          <w:bCs/>
          <w:sz w:val="23"/>
          <w:szCs w:val="23"/>
          <w:lang w:eastAsia="ru-RU"/>
        </w:rPr>
        <w:t>В отношении операций по выполнению работ (оказанию услуг) российскими организациями и индивидуальными предпринимателями, в том числе применяющими ПСН, положения статьи 161 НК РФ не применяются.</w:t>
      </w:r>
    </w:p>
    <w:p w14:paraId="7A208817" w14:textId="0F938FFE" w:rsidR="004263F3" w:rsidRPr="004263F3" w:rsidRDefault="004263F3" w:rsidP="004263F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4263F3">
        <w:rPr>
          <w:b/>
          <w:color w:val="22272F"/>
          <w:sz w:val="23"/>
          <w:szCs w:val="23"/>
          <w:lang w:eastAsia="ru-RU"/>
        </w:rPr>
        <w:t>Если по договору простого товарищества на налогоплательщика возложены ведение бухгалтерского учета и полномочия по совершению сделок от имени всех товарищей, то именно он как уполномоченный обязан исчислить и уплатить НДС со сделок, заключенных от имени простого товарищества</w:t>
      </w:r>
    </w:p>
    <w:p w14:paraId="54EF3F59" w14:textId="26B54771" w:rsidR="004263F3" w:rsidRPr="004263F3" w:rsidRDefault="004263F3" w:rsidP="004263F3">
      <w:pPr>
        <w:shd w:val="clear" w:color="auto" w:fill="FFFFFF"/>
        <w:spacing w:before="120" w:after="120"/>
        <w:ind w:left="567"/>
        <w:jc w:val="both"/>
        <w:rPr>
          <w:i/>
          <w:color w:val="22272F"/>
          <w:sz w:val="23"/>
          <w:szCs w:val="23"/>
          <w:lang w:eastAsia="ru-RU"/>
        </w:rPr>
      </w:pPr>
      <w:r w:rsidRPr="004263F3">
        <w:rPr>
          <w:i/>
          <w:color w:val="22272F"/>
          <w:sz w:val="23"/>
          <w:szCs w:val="23"/>
          <w:shd w:val="clear" w:color="auto" w:fill="FFFFFF"/>
        </w:rPr>
        <w:t>Постановление Арбитражного суда Волго-Вятского округа от 7 декабря 2023 г. N Ф01-7823/23 по делу N А29-7181/2022</w:t>
      </w:r>
    </w:p>
    <w:p w14:paraId="4D11C966" w14:textId="77777777" w:rsidR="004263F3" w:rsidRPr="004263F3" w:rsidRDefault="004263F3" w:rsidP="004263F3">
      <w:pPr>
        <w:shd w:val="clear" w:color="auto" w:fill="FFFFFF"/>
        <w:ind w:firstLine="567"/>
        <w:jc w:val="both"/>
        <w:rPr>
          <w:color w:val="22272F"/>
          <w:sz w:val="23"/>
          <w:szCs w:val="23"/>
          <w:lang w:eastAsia="ru-RU"/>
        </w:rPr>
      </w:pPr>
      <w:r w:rsidRPr="004263F3">
        <w:rPr>
          <w:color w:val="22272F"/>
          <w:sz w:val="23"/>
          <w:szCs w:val="23"/>
          <w:lang w:eastAsia="ru-RU"/>
        </w:rPr>
        <w:t>По мнению предпринимателя, налоговый орган неправомерно возложил на него обязанность по исчислению и уплате НДС с выручки, полученной в рамках договора простого товарищества, так как предприниматель не является уполномоченным участником, на которого возложена обязанность по ведению общего учета операций, облагаемых НДС.</w:t>
      </w:r>
    </w:p>
    <w:p w14:paraId="3E682F63" w14:textId="77777777" w:rsidR="004263F3" w:rsidRPr="004263F3" w:rsidRDefault="004263F3" w:rsidP="004263F3">
      <w:pPr>
        <w:shd w:val="clear" w:color="auto" w:fill="FFFFFF"/>
        <w:ind w:firstLine="567"/>
        <w:jc w:val="both"/>
        <w:rPr>
          <w:color w:val="22272F"/>
          <w:sz w:val="23"/>
          <w:szCs w:val="23"/>
          <w:lang w:eastAsia="ru-RU"/>
        </w:rPr>
      </w:pPr>
      <w:r w:rsidRPr="004263F3">
        <w:rPr>
          <w:color w:val="22272F"/>
          <w:sz w:val="23"/>
          <w:szCs w:val="23"/>
          <w:lang w:eastAsia="ru-RU"/>
        </w:rPr>
        <w:t>Суд, исследовав материалы дела, признал позицию предпринимателя необоснованной.</w:t>
      </w:r>
    </w:p>
    <w:p w14:paraId="3DEEC0EE" w14:textId="77777777" w:rsidR="004263F3" w:rsidRPr="004263F3" w:rsidRDefault="004263F3" w:rsidP="004263F3">
      <w:pPr>
        <w:shd w:val="clear" w:color="auto" w:fill="FFFFFF"/>
        <w:ind w:firstLine="567"/>
        <w:jc w:val="both"/>
        <w:rPr>
          <w:color w:val="22272F"/>
          <w:sz w:val="23"/>
          <w:szCs w:val="23"/>
          <w:lang w:eastAsia="ru-RU"/>
        </w:rPr>
      </w:pPr>
      <w:r w:rsidRPr="004263F3">
        <w:rPr>
          <w:color w:val="22272F"/>
          <w:sz w:val="23"/>
          <w:szCs w:val="23"/>
          <w:lang w:eastAsia="ru-RU"/>
        </w:rPr>
        <w:t>Как указано в материалах дела, налогоплательщик совместно с иными предпринимателями и организациями заключил договор простого товарищества на ведение определенной деятельности. Согласно данному договору на налогоплательщика возложены ведение бухгалтерского учета и полномочия по совершению сделок от имени всех товарищей.</w:t>
      </w:r>
    </w:p>
    <w:p w14:paraId="66FB86F1" w14:textId="7198DE4B" w:rsidR="00CA386A" w:rsidRDefault="004263F3" w:rsidP="00235134">
      <w:pPr>
        <w:shd w:val="clear" w:color="auto" w:fill="FFFFFF"/>
        <w:ind w:firstLine="567"/>
        <w:jc w:val="both"/>
        <w:rPr>
          <w:color w:val="22272F"/>
          <w:sz w:val="23"/>
          <w:szCs w:val="23"/>
          <w:lang w:eastAsia="ru-RU"/>
        </w:rPr>
      </w:pPr>
      <w:r w:rsidRPr="004263F3">
        <w:rPr>
          <w:color w:val="22272F"/>
          <w:sz w:val="23"/>
          <w:szCs w:val="23"/>
          <w:lang w:eastAsia="ru-RU"/>
        </w:rPr>
        <w:t>Таким образом, именно налогоплательщик является уполномоченным участником договора простого товарищества и именно у него имеется обязанность исчислить и уплатить НДС со сделок, осуществленных от имени простого товарищества.</w:t>
      </w:r>
    </w:p>
    <w:p w14:paraId="632BEC86" w14:textId="4AF520BC" w:rsidR="0079701E" w:rsidRPr="0079701E" w:rsidRDefault="0079701E" w:rsidP="0079701E">
      <w:pPr>
        <w:pStyle w:val="a9"/>
        <w:numPr>
          <w:ilvl w:val="0"/>
          <w:numId w:val="3"/>
        </w:numPr>
        <w:shd w:val="clear" w:color="auto" w:fill="FFFFFF"/>
        <w:spacing w:before="120" w:after="120"/>
        <w:ind w:left="567" w:hanging="567"/>
        <w:jc w:val="both"/>
        <w:rPr>
          <w:b/>
          <w:color w:val="22272F"/>
          <w:sz w:val="23"/>
          <w:szCs w:val="23"/>
          <w:lang w:eastAsia="ru-RU"/>
        </w:rPr>
      </w:pPr>
      <w:r w:rsidRPr="0079701E">
        <w:rPr>
          <w:b/>
          <w:color w:val="22272F"/>
          <w:sz w:val="23"/>
          <w:szCs w:val="23"/>
          <w:lang w:eastAsia="ru-RU"/>
        </w:rPr>
        <w:t>Непринятие части НДС к вычету при создании объекта недвижимости не означает, что при его реализации налоговая база должна определяться как его стоимость с учетом уплаченного налога</w:t>
      </w:r>
    </w:p>
    <w:p w14:paraId="7EC98725" w14:textId="1AC471CD" w:rsidR="0079701E" w:rsidRPr="0079701E" w:rsidRDefault="0079701E" w:rsidP="0079701E">
      <w:pPr>
        <w:shd w:val="clear" w:color="auto" w:fill="FFFFFF"/>
        <w:spacing w:before="120" w:after="120"/>
        <w:ind w:left="567"/>
        <w:jc w:val="both"/>
        <w:rPr>
          <w:i/>
          <w:color w:val="22272F"/>
          <w:sz w:val="23"/>
          <w:szCs w:val="23"/>
          <w:lang w:eastAsia="ru-RU"/>
        </w:rPr>
      </w:pPr>
      <w:r w:rsidRPr="0079701E">
        <w:rPr>
          <w:i/>
          <w:color w:val="22272F"/>
          <w:sz w:val="23"/>
          <w:szCs w:val="23"/>
          <w:shd w:val="clear" w:color="auto" w:fill="FFFFFF"/>
        </w:rPr>
        <w:t>Постановление Арбитражного суда Московского округа от 7 декабря 2023 г. N Ф05-26445/23 по делу N А41-100207/2022</w:t>
      </w:r>
    </w:p>
    <w:p w14:paraId="271DBBC1" w14:textId="77777777" w:rsidR="0079701E" w:rsidRPr="0079701E" w:rsidRDefault="0079701E" w:rsidP="0079701E">
      <w:pPr>
        <w:shd w:val="clear" w:color="auto" w:fill="FFFFFF"/>
        <w:ind w:firstLine="567"/>
        <w:jc w:val="both"/>
        <w:rPr>
          <w:color w:val="22272F"/>
          <w:sz w:val="23"/>
          <w:szCs w:val="23"/>
          <w:lang w:eastAsia="ru-RU"/>
        </w:rPr>
      </w:pPr>
      <w:r w:rsidRPr="0079701E">
        <w:rPr>
          <w:color w:val="22272F"/>
          <w:sz w:val="23"/>
          <w:szCs w:val="23"/>
          <w:lang w:eastAsia="ru-RU"/>
        </w:rPr>
        <w:t xml:space="preserve">Налоговый орган </w:t>
      </w:r>
      <w:proofErr w:type="spellStart"/>
      <w:r w:rsidRPr="0079701E">
        <w:rPr>
          <w:color w:val="22272F"/>
          <w:sz w:val="23"/>
          <w:szCs w:val="23"/>
          <w:lang w:eastAsia="ru-RU"/>
        </w:rPr>
        <w:t>доначислил</w:t>
      </w:r>
      <w:proofErr w:type="spellEnd"/>
      <w:r w:rsidRPr="0079701E">
        <w:rPr>
          <w:color w:val="22272F"/>
          <w:sz w:val="23"/>
          <w:szCs w:val="23"/>
          <w:lang w:eastAsia="ru-RU"/>
        </w:rPr>
        <w:t xml:space="preserve"> НДС по операции реализации обществом объекта недвижимости своему учредителю и руководителю на основании договора купли-продажи.</w:t>
      </w:r>
    </w:p>
    <w:p w14:paraId="3AB8A43E" w14:textId="77777777" w:rsidR="0079701E" w:rsidRPr="0079701E" w:rsidRDefault="0079701E" w:rsidP="0079701E">
      <w:pPr>
        <w:shd w:val="clear" w:color="auto" w:fill="FFFFFF"/>
        <w:ind w:firstLine="567"/>
        <w:jc w:val="both"/>
        <w:rPr>
          <w:color w:val="22272F"/>
          <w:sz w:val="23"/>
          <w:szCs w:val="23"/>
          <w:lang w:eastAsia="ru-RU"/>
        </w:rPr>
      </w:pPr>
      <w:r w:rsidRPr="0079701E">
        <w:rPr>
          <w:color w:val="22272F"/>
          <w:sz w:val="23"/>
          <w:szCs w:val="23"/>
          <w:lang w:eastAsia="ru-RU"/>
        </w:rPr>
        <w:t>Общество указывает на то, что налоговым органом неверно определена налоговая база по НДС при реализации объекта недвижимости.</w:t>
      </w:r>
    </w:p>
    <w:p w14:paraId="5881C327" w14:textId="77777777" w:rsidR="0079701E" w:rsidRPr="0079701E" w:rsidRDefault="0079701E" w:rsidP="0079701E">
      <w:pPr>
        <w:shd w:val="clear" w:color="auto" w:fill="FFFFFF"/>
        <w:ind w:firstLine="567"/>
        <w:jc w:val="both"/>
        <w:rPr>
          <w:color w:val="22272F"/>
          <w:sz w:val="23"/>
          <w:szCs w:val="23"/>
          <w:lang w:eastAsia="ru-RU"/>
        </w:rPr>
      </w:pPr>
      <w:r w:rsidRPr="0079701E">
        <w:rPr>
          <w:color w:val="22272F"/>
          <w:sz w:val="23"/>
          <w:szCs w:val="23"/>
          <w:lang w:eastAsia="ru-RU"/>
        </w:rPr>
        <w:t>Суд, исследовав обстоятельства дела, не согласился с выводами общества.</w:t>
      </w:r>
    </w:p>
    <w:p w14:paraId="7799DA67" w14:textId="78FF88AD" w:rsidR="0079701E" w:rsidRDefault="0079701E" w:rsidP="0079701E">
      <w:pPr>
        <w:shd w:val="clear" w:color="auto" w:fill="FFFFFF"/>
        <w:ind w:firstLine="567"/>
        <w:jc w:val="both"/>
        <w:rPr>
          <w:color w:val="22272F"/>
          <w:sz w:val="23"/>
          <w:szCs w:val="23"/>
          <w:lang w:eastAsia="ru-RU"/>
        </w:rPr>
      </w:pPr>
      <w:r w:rsidRPr="0079701E">
        <w:rPr>
          <w:color w:val="22272F"/>
          <w:sz w:val="23"/>
          <w:szCs w:val="23"/>
          <w:lang w:eastAsia="ru-RU"/>
        </w:rPr>
        <w:t>Никаких доказательств наличия оснований для учета части спорного объекта с учетом НДС (и фактического учета) общество в материалы дела не представило, как и доказательств его использования для операций, не подлежащих налогообложению НДС. В ходе мероприятий налогового контроля на данные обстоятельства общество не ссылалось, а неполное принятие налога к вычету в 2014 году мотивировало иными причинами - истечением срока на применение вычета по НДС. Тем самым сам по себе факт непринятия части НДС к вычету при создании объекта не является достаточным основанием для его учета с НДС, а, следовательно, не может являться основанием для определения налогооблагаемой базы как при реализации имущества, подлежащего учету по стоимости с учетом уплаченного налога.</w:t>
      </w:r>
    </w:p>
    <w:p w14:paraId="56D4499C" w14:textId="0AA2EB98" w:rsidR="0079701E" w:rsidRPr="0079701E" w:rsidRDefault="0079701E" w:rsidP="0079701E">
      <w:pPr>
        <w:pStyle w:val="a9"/>
        <w:numPr>
          <w:ilvl w:val="0"/>
          <w:numId w:val="3"/>
        </w:numPr>
        <w:shd w:val="clear" w:color="auto" w:fill="FFFFFF"/>
        <w:spacing w:before="120" w:after="120"/>
        <w:ind w:left="567" w:hanging="567"/>
        <w:contextualSpacing w:val="0"/>
        <w:jc w:val="both"/>
        <w:rPr>
          <w:b/>
          <w:color w:val="22272F"/>
          <w:sz w:val="24"/>
          <w:szCs w:val="24"/>
          <w:lang w:eastAsia="ru-RU"/>
        </w:rPr>
      </w:pPr>
      <w:r w:rsidRPr="0079701E">
        <w:rPr>
          <w:b/>
          <w:color w:val="22272F"/>
          <w:sz w:val="24"/>
          <w:szCs w:val="24"/>
          <w:lang w:eastAsia="ru-RU"/>
        </w:rPr>
        <w:t>В случае обнаружения в ходе налоговой проверки суммы налога, излишне возмещенной на основании решения налогового органа, сумма признается недоимкой</w:t>
      </w:r>
    </w:p>
    <w:p w14:paraId="40E34FBF" w14:textId="7170E1F1" w:rsidR="0079701E" w:rsidRPr="0079701E" w:rsidRDefault="0079701E" w:rsidP="0079701E">
      <w:pPr>
        <w:shd w:val="clear" w:color="auto" w:fill="FFFFFF"/>
        <w:spacing w:before="120" w:after="120"/>
        <w:ind w:left="567"/>
        <w:jc w:val="both"/>
        <w:rPr>
          <w:i/>
          <w:color w:val="22272F"/>
          <w:sz w:val="24"/>
          <w:szCs w:val="24"/>
          <w:lang w:eastAsia="ru-RU"/>
        </w:rPr>
      </w:pPr>
      <w:r w:rsidRPr="0079701E">
        <w:rPr>
          <w:i/>
          <w:color w:val="22272F"/>
          <w:sz w:val="24"/>
          <w:szCs w:val="24"/>
          <w:shd w:val="clear" w:color="auto" w:fill="FFFFFF"/>
        </w:rPr>
        <w:t>Постановление Арбитражного суда Московского округа от 7 декабря 2023 г. N Ф05-29361/23 по делу N А40-37908/2023</w:t>
      </w:r>
    </w:p>
    <w:p w14:paraId="2918D0AC" w14:textId="77777777" w:rsidR="0079701E" w:rsidRPr="0079701E" w:rsidRDefault="0079701E" w:rsidP="0079701E">
      <w:pPr>
        <w:shd w:val="clear" w:color="auto" w:fill="FFFFFF"/>
        <w:ind w:firstLine="567"/>
        <w:jc w:val="both"/>
        <w:rPr>
          <w:color w:val="22272F"/>
          <w:sz w:val="24"/>
          <w:szCs w:val="24"/>
          <w:lang w:eastAsia="ru-RU"/>
        </w:rPr>
      </w:pPr>
      <w:r w:rsidRPr="0079701E">
        <w:rPr>
          <w:color w:val="22272F"/>
          <w:sz w:val="24"/>
          <w:szCs w:val="24"/>
          <w:lang w:eastAsia="ru-RU"/>
        </w:rPr>
        <w:t>Налоговым органом вынесено решение, которым общество привлечено к ответственности за неполную уплату налога при несоблюдении до подачи уточненной декларации с суммой налога к доплате условий об уплате неуплаченной в установленный срок суммы налога и соответствующих пени.</w:t>
      </w:r>
    </w:p>
    <w:p w14:paraId="380A18A6" w14:textId="77777777" w:rsidR="0079701E" w:rsidRPr="0079701E" w:rsidRDefault="0079701E" w:rsidP="0079701E">
      <w:pPr>
        <w:shd w:val="clear" w:color="auto" w:fill="FFFFFF"/>
        <w:ind w:firstLine="567"/>
        <w:jc w:val="both"/>
        <w:rPr>
          <w:color w:val="22272F"/>
          <w:sz w:val="24"/>
          <w:szCs w:val="24"/>
          <w:lang w:eastAsia="ru-RU"/>
        </w:rPr>
      </w:pPr>
      <w:r w:rsidRPr="0079701E">
        <w:rPr>
          <w:color w:val="22272F"/>
          <w:sz w:val="24"/>
          <w:szCs w:val="24"/>
          <w:lang w:eastAsia="ru-RU"/>
        </w:rPr>
        <w:t>Суд, исследовав обстоятельства дела, согласился с выводами налогового органа.</w:t>
      </w:r>
    </w:p>
    <w:p w14:paraId="76605AB0" w14:textId="77777777" w:rsidR="0079701E" w:rsidRPr="0079701E" w:rsidRDefault="0079701E" w:rsidP="0079701E">
      <w:pPr>
        <w:shd w:val="clear" w:color="auto" w:fill="FFFFFF"/>
        <w:ind w:firstLine="567"/>
        <w:jc w:val="both"/>
        <w:rPr>
          <w:color w:val="22272F"/>
          <w:sz w:val="24"/>
          <w:szCs w:val="24"/>
          <w:lang w:eastAsia="ru-RU"/>
        </w:rPr>
      </w:pPr>
      <w:r w:rsidRPr="0079701E">
        <w:rPr>
          <w:color w:val="22272F"/>
          <w:sz w:val="24"/>
          <w:szCs w:val="24"/>
          <w:lang w:eastAsia="ru-RU"/>
        </w:rPr>
        <w:t>Уточненная декларация представлена обществом в инспекцию в связи с тем, что им не собран пакет документов, подтверждающий правомерность применения ставки НДС 0% при отгрузке трубной продукции на экспорт в отношении операций, по которым НДС уже возмещен налогоплательщику.</w:t>
      </w:r>
    </w:p>
    <w:p w14:paraId="69840F97" w14:textId="77777777" w:rsidR="0079701E" w:rsidRPr="0079701E" w:rsidRDefault="0079701E" w:rsidP="0079701E">
      <w:pPr>
        <w:shd w:val="clear" w:color="auto" w:fill="FFFFFF"/>
        <w:ind w:firstLine="567"/>
        <w:jc w:val="both"/>
        <w:rPr>
          <w:color w:val="22272F"/>
          <w:sz w:val="24"/>
          <w:szCs w:val="24"/>
          <w:lang w:eastAsia="ru-RU"/>
        </w:rPr>
      </w:pPr>
      <w:r w:rsidRPr="0079701E">
        <w:rPr>
          <w:color w:val="22272F"/>
          <w:sz w:val="24"/>
          <w:szCs w:val="24"/>
          <w:lang w:eastAsia="ru-RU"/>
        </w:rPr>
        <w:t>То есть льготное право на применение ставки 0% по экспортным операциям не подтверждено, что исключает произвольное определение сроков уплаты НДС за соответствующий период.</w:t>
      </w:r>
    </w:p>
    <w:p w14:paraId="0A57053A" w14:textId="77777777" w:rsidR="0079701E" w:rsidRPr="0079701E" w:rsidRDefault="0079701E" w:rsidP="0079701E">
      <w:pPr>
        <w:shd w:val="clear" w:color="auto" w:fill="FFFFFF"/>
        <w:ind w:firstLine="567"/>
        <w:jc w:val="both"/>
        <w:rPr>
          <w:color w:val="22272F"/>
          <w:sz w:val="24"/>
          <w:szCs w:val="24"/>
          <w:lang w:eastAsia="ru-RU"/>
        </w:rPr>
      </w:pPr>
      <w:r w:rsidRPr="0079701E">
        <w:rPr>
          <w:color w:val="22272F"/>
          <w:sz w:val="24"/>
          <w:szCs w:val="24"/>
          <w:lang w:eastAsia="ru-RU"/>
        </w:rPr>
        <w:t>Сумма НДС к доплате в связи с подачей уточненной декларации и пени уплачены обществом на день позднее представления названной декларации.</w:t>
      </w:r>
    </w:p>
    <w:p w14:paraId="47702EBA" w14:textId="77777777" w:rsidR="0079701E" w:rsidRPr="0079701E" w:rsidRDefault="0079701E" w:rsidP="0079701E">
      <w:pPr>
        <w:shd w:val="clear" w:color="auto" w:fill="FFFFFF"/>
        <w:ind w:firstLine="567"/>
        <w:jc w:val="both"/>
        <w:rPr>
          <w:color w:val="22272F"/>
          <w:sz w:val="24"/>
          <w:szCs w:val="24"/>
          <w:lang w:eastAsia="ru-RU"/>
        </w:rPr>
      </w:pPr>
      <w:r w:rsidRPr="0079701E">
        <w:rPr>
          <w:color w:val="22272F"/>
          <w:sz w:val="24"/>
          <w:szCs w:val="24"/>
          <w:lang w:eastAsia="ru-RU"/>
        </w:rPr>
        <w:t xml:space="preserve">В рассматриваемом случае общество в отсутствие правовых оснований получило бюджетные денежные средства в виде возмещения НДС в большей сумме, чем за конкретный налоговый период такое право возникало, в </w:t>
      </w:r>
      <w:proofErr w:type="gramStart"/>
      <w:r w:rsidRPr="0079701E">
        <w:rPr>
          <w:color w:val="22272F"/>
          <w:sz w:val="24"/>
          <w:szCs w:val="24"/>
          <w:lang w:eastAsia="ru-RU"/>
        </w:rPr>
        <w:t>связи</w:t>
      </w:r>
      <w:proofErr w:type="gramEnd"/>
      <w:r w:rsidRPr="0079701E">
        <w:rPr>
          <w:color w:val="22272F"/>
          <w:sz w:val="24"/>
          <w:szCs w:val="24"/>
          <w:lang w:eastAsia="ru-RU"/>
        </w:rPr>
        <w:t xml:space="preserve"> с чем у него образовалась недоимка по НДС перед бюджетом, обстоятельства возникновения которой подпадают под признаки диспозиции статьи, предусматривающей штраф за неуплату или неполную уплату сумм налогов.</w:t>
      </w:r>
    </w:p>
    <w:p w14:paraId="35BD794D" w14:textId="77777777" w:rsidR="0079701E" w:rsidRPr="0079701E" w:rsidRDefault="0079701E" w:rsidP="0079701E">
      <w:pPr>
        <w:shd w:val="clear" w:color="auto" w:fill="FFFFFF"/>
        <w:ind w:firstLine="567"/>
        <w:jc w:val="both"/>
        <w:rPr>
          <w:color w:val="22272F"/>
          <w:sz w:val="24"/>
          <w:szCs w:val="24"/>
          <w:lang w:eastAsia="ru-RU"/>
        </w:rPr>
      </w:pPr>
      <w:r w:rsidRPr="0079701E">
        <w:rPr>
          <w:color w:val="22272F"/>
          <w:sz w:val="24"/>
          <w:szCs w:val="24"/>
          <w:lang w:eastAsia="ru-RU"/>
        </w:rPr>
        <w:t>При этом общество не ссылается на то, что необоснованное возмещение НДС не привело к реальным потерям бюджета.</w:t>
      </w:r>
    </w:p>
    <w:p w14:paraId="14371221" w14:textId="312BFAA2" w:rsidR="00BB6A98" w:rsidRPr="00BB6A98" w:rsidRDefault="00BB6A98" w:rsidP="00BB6A98">
      <w:pPr>
        <w:pStyle w:val="a9"/>
        <w:numPr>
          <w:ilvl w:val="0"/>
          <w:numId w:val="3"/>
        </w:numPr>
        <w:shd w:val="clear" w:color="auto" w:fill="FFFFFF"/>
        <w:spacing w:before="120" w:after="120"/>
        <w:ind w:left="567" w:hanging="567"/>
        <w:contextualSpacing w:val="0"/>
        <w:jc w:val="both"/>
        <w:rPr>
          <w:b/>
          <w:sz w:val="23"/>
          <w:szCs w:val="23"/>
          <w:lang w:eastAsia="ru-RU"/>
        </w:rPr>
      </w:pPr>
      <w:r w:rsidRPr="00BB6A98">
        <w:rPr>
          <w:b/>
          <w:sz w:val="23"/>
          <w:szCs w:val="23"/>
          <w:lang w:eastAsia="ru-RU"/>
        </w:rPr>
        <w:t>Довод налогоплательщика об отсутствии оплаты задолженности контрагенту и передаче ее по договору цессии (при применении вычетов по НДС) отклонены, т. к. цессионарий не отразил внереализационный доход при ликвидации цедента через несколько дней после заключения договора</w:t>
      </w:r>
    </w:p>
    <w:p w14:paraId="5FECB7B3" w14:textId="0E7CDA77" w:rsidR="00BB6A98" w:rsidRPr="00BB6A98" w:rsidRDefault="00BB6A98" w:rsidP="00BB6A98">
      <w:pPr>
        <w:shd w:val="clear" w:color="auto" w:fill="FFFFFF"/>
        <w:spacing w:before="120" w:after="120"/>
        <w:ind w:left="567"/>
        <w:jc w:val="both"/>
        <w:rPr>
          <w:i/>
          <w:sz w:val="23"/>
          <w:szCs w:val="23"/>
          <w:lang w:eastAsia="ru-RU"/>
        </w:rPr>
      </w:pPr>
      <w:r w:rsidRPr="00BB6A98">
        <w:rPr>
          <w:i/>
          <w:sz w:val="23"/>
          <w:szCs w:val="23"/>
          <w:shd w:val="clear" w:color="auto" w:fill="FFFFFF"/>
        </w:rPr>
        <w:t>Постановление Арбитражного суда Северо-Западного округа от 7 декабря 2023 г. N Ф07-17306/23 по делу N А66-14101/2022</w:t>
      </w:r>
    </w:p>
    <w:p w14:paraId="1FBF4891" w14:textId="77777777" w:rsidR="00BB6A98" w:rsidRPr="00BB6A98" w:rsidRDefault="00BB6A98" w:rsidP="00BB6A98">
      <w:pPr>
        <w:shd w:val="clear" w:color="auto" w:fill="FFFFFF"/>
        <w:ind w:firstLine="567"/>
        <w:jc w:val="both"/>
        <w:rPr>
          <w:sz w:val="23"/>
          <w:szCs w:val="23"/>
          <w:lang w:eastAsia="ru-RU"/>
        </w:rPr>
      </w:pPr>
      <w:r w:rsidRPr="00BB6A98">
        <w:rPr>
          <w:sz w:val="23"/>
          <w:szCs w:val="23"/>
          <w:lang w:eastAsia="ru-RU"/>
        </w:rPr>
        <w:t xml:space="preserve">Налоговый орган отказал обществу </w:t>
      </w:r>
      <w:proofErr w:type="gramStart"/>
      <w:r w:rsidRPr="00BB6A98">
        <w:rPr>
          <w:sz w:val="23"/>
          <w:szCs w:val="23"/>
          <w:lang w:eastAsia="ru-RU"/>
        </w:rPr>
        <w:t>в применении вычетов по счетам-фактурам от спорного контрагента ввиду наличия у последнего признаков</w:t>
      </w:r>
      <w:proofErr w:type="gramEnd"/>
      <w:r w:rsidRPr="00BB6A98">
        <w:rPr>
          <w:sz w:val="23"/>
          <w:szCs w:val="23"/>
          <w:lang w:eastAsia="ru-RU"/>
        </w:rPr>
        <w:t xml:space="preserve"> "технической" компании.</w:t>
      </w:r>
    </w:p>
    <w:p w14:paraId="084FAE95" w14:textId="77777777" w:rsidR="00BB6A98" w:rsidRPr="00BB6A98" w:rsidRDefault="00BB6A98" w:rsidP="00BB6A98">
      <w:pPr>
        <w:shd w:val="clear" w:color="auto" w:fill="FFFFFF"/>
        <w:ind w:firstLine="567"/>
        <w:jc w:val="both"/>
        <w:rPr>
          <w:sz w:val="23"/>
          <w:szCs w:val="23"/>
          <w:lang w:eastAsia="ru-RU"/>
        </w:rPr>
      </w:pPr>
      <w:r w:rsidRPr="00BB6A98">
        <w:rPr>
          <w:sz w:val="23"/>
          <w:szCs w:val="23"/>
          <w:lang w:eastAsia="ru-RU"/>
        </w:rPr>
        <w:t>В качестве одного из доводов налоговый орган привел отсутствие факта уплаты задолженности налогоплательщиком спорному контрагенту. Общество заявляло об уступке права на взыскание задолженности третьему лицу.</w:t>
      </w:r>
    </w:p>
    <w:p w14:paraId="73E93DAD" w14:textId="77777777" w:rsidR="00BB6A98" w:rsidRPr="00BB6A98" w:rsidRDefault="00BB6A98" w:rsidP="00BB6A98">
      <w:pPr>
        <w:shd w:val="clear" w:color="auto" w:fill="FFFFFF"/>
        <w:ind w:firstLine="567"/>
        <w:jc w:val="both"/>
        <w:rPr>
          <w:sz w:val="23"/>
          <w:szCs w:val="23"/>
          <w:lang w:eastAsia="ru-RU"/>
        </w:rPr>
      </w:pPr>
      <w:r w:rsidRPr="00BB6A98">
        <w:rPr>
          <w:sz w:val="23"/>
          <w:szCs w:val="23"/>
          <w:lang w:eastAsia="ru-RU"/>
        </w:rPr>
        <w:t>Суд, исследовав обстоятельства дела, согласился с налоговым органом.</w:t>
      </w:r>
    </w:p>
    <w:p w14:paraId="55F014DA" w14:textId="77777777" w:rsidR="00BB6A98" w:rsidRPr="00BB6A98" w:rsidRDefault="00BB6A98" w:rsidP="00BB6A98">
      <w:pPr>
        <w:shd w:val="clear" w:color="auto" w:fill="FFFFFF"/>
        <w:ind w:firstLine="567"/>
        <w:jc w:val="both"/>
        <w:rPr>
          <w:sz w:val="23"/>
          <w:szCs w:val="23"/>
          <w:lang w:eastAsia="ru-RU"/>
        </w:rPr>
      </w:pPr>
      <w:r w:rsidRPr="00BB6A98">
        <w:rPr>
          <w:sz w:val="23"/>
          <w:szCs w:val="23"/>
          <w:lang w:eastAsia="ru-RU"/>
        </w:rPr>
        <w:t>В налоговой декларации цессионария по налогу на прибыль отсутствуют данные о формировании какого-либо внереализационного дохода, который был бы отражен в случае реального заключения договора цессии с цедентом (ликвидированным через несколько дней после заключения договора), что свидетельствует о формальности договора и отношений между участниками сделки.</w:t>
      </w:r>
    </w:p>
    <w:p w14:paraId="7E2B5559" w14:textId="34E242DC" w:rsidR="0079701E" w:rsidRDefault="00BB6A98" w:rsidP="00BB6A98">
      <w:pPr>
        <w:shd w:val="clear" w:color="auto" w:fill="FFFFFF"/>
        <w:ind w:firstLine="567"/>
        <w:jc w:val="both"/>
        <w:rPr>
          <w:sz w:val="23"/>
          <w:szCs w:val="23"/>
          <w:lang w:eastAsia="ru-RU"/>
        </w:rPr>
      </w:pPr>
      <w:r w:rsidRPr="00BB6A98">
        <w:rPr>
          <w:sz w:val="23"/>
          <w:szCs w:val="23"/>
          <w:lang w:eastAsia="ru-RU"/>
        </w:rPr>
        <w:t>С учетом этого и иных обстоятельств суд признал отказ в применении налоговых вычетов правомерным.</w:t>
      </w:r>
    </w:p>
    <w:p w14:paraId="152A3724" w14:textId="64B0CCBC" w:rsidR="002B16A7" w:rsidRPr="002B16A7" w:rsidRDefault="002B16A7" w:rsidP="002B16A7">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B16A7">
        <w:rPr>
          <w:b/>
          <w:color w:val="22272F"/>
          <w:sz w:val="23"/>
          <w:szCs w:val="23"/>
          <w:lang w:eastAsia="ru-RU"/>
        </w:rPr>
        <w:t>Правом на вычет сумм НДС, исчисленных в случае отсутствия документов, подтверждающих правомерность применения нулевой ставки при экспорте, можно воспользоваться в течение трех лет после окончания налогового периода отгрузки</w:t>
      </w:r>
    </w:p>
    <w:p w14:paraId="54CB9844" w14:textId="37D04637" w:rsidR="002B16A7" w:rsidRPr="002B16A7" w:rsidRDefault="002B16A7" w:rsidP="002B16A7">
      <w:pPr>
        <w:shd w:val="clear" w:color="auto" w:fill="FFFFFF"/>
        <w:spacing w:before="120" w:after="120"/>
        <w:ind w:left="567"/>
        <w:jc w:val="both"/>
        <w:rPr>
          <w:i/>
          <w:color w:val="22272F"/>
          <w:sz w:val="23"/>
          <w:szCs w:val="23"/>
          <w:lang w:eastAsia="ru-RU"/>
        </w:rPr>
      </w:pPr>
      <w:r w:rsidRPr="002B16A7">
        <w:rPr>
          <w:i/>
          <w:color w:val="22272F"/>
          <w:sz w:val="23"/>
          <w:szCs w:val="23"/>
          <w:shd w:val="clear" w:color="auto" w:fill="FFFFFF"/>
        </w:rPr>
        <w:t>Постановление Арбитражного суда Московского округа от 12 декабря 2023 г. N Ф05-26986/23 по делу N А40-11526/2023</w:t>
      </w:r>
    </w:p>
    <w:p w14:paraId="0F9209F7" w14:textId="77777777" w:rsidR="002B16A7" w:rsidRPr="002B16A7" w:rsidRDefault="002B16A7" w:rsidP="002B16A7">
      <w:pPr>
        <w:shd w:val="clear" w:color="auto" w:fill="FFFFFF"/>
        <w:ind w:firstLine="567"/>
        <w:jc w:val="both"/>
        <w:rPr>
          <w:color w:val="22272F"/>
          <w:sz w:val="23"/>
          <w:szCs w:val="23"/>
          <w:lang w:eastAsia="ru-RU"/>
        </w:rPr>
      </w:pPr>
      <w:r w:rsidRPr="002B16A7">
        <w:rPr>
          <w:color w:val="22272F"/>
          <w:sz w:val="23"/>
          <w:szCs w:val="23"/>
          <w:lang w:eastAsia="ru-RU"/>
        </w:rPr>
        <w:t>Налоговый орган отказал в возмещении НДС, поскольку обществом пропущен трехлетний срок для предъявления НДС к вычету.</w:t>
      </w:r>
    </w:p>
    <w:p w14:paraId="709510CF" w14:textId="77777777" w:rsidR="002B16A7" w:rsidRPr="002B16A7" w:rsidRDefault="002B16A7" w:rsidP="002B16A7">
      <w:pPr>
        <w:shd w:val="clear" w:color="auto" w:fill="FFFFFF"/>
        <w:ind w:firstLine="567"/>
        <w:jc w:val="both"/>
        <w:rPr>
          <w:color w:val="22272F"/>
          <w:sz w:val="23"/>
          <w:szCs w:val="23"/>
          <w:lang w:eastAsia="ru-RU"/>
        </w:rPr>
      </w:pPr>
      <w:r w:rsidRPr="002B16A7">
        <w:rPr>
          <w:color w:val="22272F"/>
          <w:sz w:val="23"/>
          <w:szCs w:val="23"/>
          <w:lang w:eastAsia="ru-RU"/>
        </w:rPr>
        <w:t xml:space="preserve">Суд, исследовав обстоятельства дела, </w:t>
      </w:r>
      <w:proofErr w:type="gramStart"/>
      <w:r w:rsidRPr="002B16A7">
        <w:rPr>
          <w:color w:val="22272F"/>
          <w:sz w:val="23"/>
          <w:szCs w:val="23"/>
          <w:lang w:eastAsia="ru-RU"/>
        </w:rPr>
        <w:t>согласился с позицией</w:t>
      </w:r>
      <w:proofErr w:type="gramEnd"/>
      <w:r w:rsidRPr="002B16A7">
        <w:rPr>
          <w:color w:val="22272F"/>
          <w:sz w:val="23"/>
          <w:szCs w:val="23"/>
          <w:lang w:eastAsia="ru-RU"/>
        </w:rPr>
        <w:t xml:space="preserve"> налогового органа.</w:t>
      </w:r>
    </w:p>
    <w:p w14:paraId="21B2CB5D" w14:textId="77777777" w:rsidR="002B16A7" w:rsidRPr="002B16A7" w:rsidRDefault="002B16A7" w:rsidP="002B16A7">
      <w:pPr>
        <w:shd w:val="clear" w:color="auto" w:fill="FFFFFF"/>
        <w:ind w:firstLine="567"/>
        <w:jc w:val="both"/>
        <w:rPr>
          <w:color w:val="22272F"/>
          <w:sz w:val="23"/>
          <w:szCs w:val="23"/>
          <w:lang w:eastAsia="ru-RU"/>
        </w:rPr>
      </w:pPr>
      <w:r w:rsidRPr="002B16A7">
        <w:rPr>
          <w:color w:val="22272F"/>
          <w:sz w:val="23"/>
          <w:szCs w:val="23"/>
          <w:lang w:eastAsia="ru-RU"/>
        </w:rPr>
        <w:t xml:space="preserve">Возмещение НДС </w:t>
      </w:r>
      <w:proofErr w:type="gramStart"/>
      <w:r w:rsidRPr="002B16A7">
        <w:rPr>
          <w:color w:val="22272F"/>
          <w:sz w:val="23"/>
          <w:szCs w:val="23"/>
          <w:lang w:eastAsia="ru-RU"/>
        </w:rPr>
        <w:t>возможно</w:t>
      </w:r>
      <w:proofErr w:type="gramEnd"/>
      <w:r w:rsidRPr="002B16A7">
        <w:rPr>
          <w:color w:val="22272F"/>
          <w:sz w:val="23"/>
          <w:szCs w:val="23"/>
          <w:lang w:eastAsia="ru-RU"/>
        </w:rPr>
        <w:t xml:space="preserve"> в том числе за пределами установленного срока, если реализации права налогоплательщика в течение этого срока препятствовали обстоятельства, связанные, в частности, с невыполнением налоговым органом возложенных на него обязанностей или с невозможностью получить возмещение, несмотря на своевременно предпринятые к тому действия со стороны налогоплательщика. Разрешение вопроса о правомерности применения вычета по НДС осуществляется правоприменительными органами исходя из фактических обстоятельств конкретного дела, позволяющих установить соответствующий налоговый период, с которым связано начало течения указанного срока, а также обстоятельств, препятствовавших его соблюдению.</w:t>
      </w:r>
    </w:p>
    <w:p w14:paraId="66E448EB" w14:textId="543718E3" w:rsidR="002B16A7" w:rsidRPr="002B16A7" w:rsidRDefault="002B16A7" w:rsidP="002B16A7">
      <w:pPr>
        <w:shd w:val="clear" w:color="auto" w:fill="FFFFFF"/>
        <w:ind w:firstLine="567"/>
        <w:jc w:val="both"/>
        <w:rPr>
          <w:color w:val="22272F"/>
          <w:sz w:val="23"/>
          <w:szCs w:val="23"/>
          <w:lang w:eastAsia="ru-RU"/>
        </w:rPr>
      </w:pPr>
      <w:r w:rsidRPr="002B16A7">
        <w:rPr>
          <w:color w:val="22272F"/>
          <w:sz w:val="23"/>
          <w:szCs w:val="23"/>
          <w:lang w:eastAsia="ru-RU"/>
        </w:rPr>
        <w:t>Заявитель, указывая в качестве объективного препятствия для своевременного заявления налогового вычета по НДС по спорным операциям позднее принятие заказчиком товара, не представил доказательств, свидетельствующих об отсутствии возможности реализации указанного права после получения всех необходимых документов до истечения трехлетнего срока.</w:t>
      </w:r>
    </w:p>
    <w:p w14:paraId="4F0BA981" w14:textId="19E58BF9" w:rsidR="00C566BB" w:rsidRPr="00C566BB" w:rsidRDefault="00C566BB" w:rsidP="00C566BB">
      <w:pPr>
        <w:pStyle w:val="a9"/>
        <w:numPr>
          <w:ilvl w:val="0"/>
          <w:numId w:val="3"/>
        </w:numPr>
        <w:shd w:val="clear" w:color="auto" w:fill="FFFFFF"/>
        <w:spacing w:before="120" w:after="120"/>
        <w:ind w:left="567" w:hanging="567"/>
        <w:jc w:val="both"/>
        <w:rPr>
          <w:b/>
          <w:sz w:val="23"/>
          <w:szCs w:val="23"/>
          <w:lang w:eastAsia="ru-RU"/>
        </w:rPr>
      </w:pPr>
      <w:r w:rsidRPr="00C566BB">
        <w:rPr>
          <w:b/>
          <w:sz w:val="23"/>
          <w:szCs w:val="23"/>
          <w:lang w:eastAsia="ru-RU"/>
        </w:rPr>
        <w:t>Доказательства проявления налогоплательщиком должной степени заботы и осмотрительности при выборе спорного контрагента при нереальности взаимоотношений сторон не имеют значения</w:t>
      </w:r>
    </w:p>
    <w:p w14:paraId="233F941D" w14:textId="639971C7" w:rsidR="00C566BB" w:rsidRPr="00C566BB" w:rsidRDefault="00C566BB" w:rsidP="00C566BB">
      <w:pPr>
        <w:shd w:val="clear" w:color="auto" w:fill="FFFFFF"/>
        <w:spacing w:before="120" w:after="120"/>
        <w:ind w:left="567"/>
        <w:jc w:val="both"/>
        <w:rPr>
          <w:i/>
          <w:sz w:val="23"/>
          <w:szCs w:val="23"/>
          <w:lang w:eastAsia="ru-RU"/>
        </w:rPr>
      </w:pPr>
      <w:r w:rsidRPr="00C566BB">
        <w:rPr>
          <w:i/>
          <w:sz w:val="23"/>
          <w:szCs w:val="23"/>
          <w:shd w:val="clear" w:color="auto" w:fill="FFFFFF"/>
        </w:rPr>
        <w:t>Постановление Арбитражного суда Северо-Кавказского округа от 13 декабря 2023 г. N Ф08-12156/23 по делу N А32-13725/2023</w:t>
      </w:r>
    </w:p>
    <w:p w14:paraId="0D729355" w14:textId="77777777" w:rsidR="00C566BB" w:rsidRPr="00C566BB" w:rsidRDefault="00C566BB" w:rsidP="00C566BB">
      <w:pPr>
        <w:shd w:val="clear" w:color="auto" w:fill="FFFFFF"/>
        <w:ind w:firstLine="567"/>
        <w:jc w:val="both"/>
        <w:rPr>
          <w:sz w:val="23"/>
          <w:szCs w:val="23"/>
          <w:lang w:eastAsia="ru-RU"/>
        </w:rPr>
      </w:pPr>
      <w:r w:rsidRPr="00C566BB">
        <w:rPr>
          <w:sz w:val="23"/>
          <w:szCs w:val="23"/>
          <w:lang w:eastAsia="ru-RU"/>
        </w:rPr>
        <w:t>Налоговый орган начислил налогоплательщику НДС, поскольку пришел к выводу о формальности документов по поставке товара, представленных в подтверждение налоговых вычетов по НДС.</w:t>
      </w:r>
    </w:p>
    <w:p w14:paraId="7F8AD2B5" w14:textId="77777777" w:rsidR="00C566BB" w:rsidRPr="00C566BB" w:rsidRDefault="00C566BB" w:rsidP="00C566BB">
      <w:pPr>
        <w:shd w:val="clear" w:color="auto" w:fill="FFFFFF"/>
        <w:ind w:firstLine="567"/>
        <w:jc w:val="both"/>
        <w:rPr>
          <w:sz w:val="23"/>
          <w:szCs w:val="23"/>
          <w:lang w:eastAsia="ru-RU"/>
        </w:rPr>
      </w:pPr>
      <w:r w:rsidRPr="00C566BB">
        <w:rPr>
          <w:sz w:val="23"/>
          <w:szCs w:val="23"/>
          <w:lang w:eastAsia="ru-RU"/>
        </w:rPr>
        <w:t xml:space="preserve">Суд, исследовав обстоятельства дела, </w:t>
      </w:r>
      <w:proofErr w:type="gramStart"/>
      <w:r w:rsidRPr="00C566BB">
        <w:rPr>
          <w:sz w:val="23"/>
          <w:szCs w:val="23"/>
          <w:lang w:eastAsia="ru-RU"/>
        </w:rPr>
        <w:t>согласился с позицией</w:t>
      </w:r>
      <w:proofErr w:type="gramEnd"/>
      <w:r w:rsidRPr="00C566BB">
        <w:rPr>
          <w:sz w:val="23"/>
          <w:szCs w:val="23"/>
          <w:lang w:eastAsia="ru-RU"/>
        </w:rPr>
        <w:t xml:space="preserve"> налогового органа.</w:t>
      </w:r>
    </w:p>
    <w:p w14:paraId="0BC257C1" w14:textId="77777777" w:rsidR="00C566BB" w:rsidRPr="00C566BB" w:rsidRDefault="00C566BB" w:rsidP="00C566BB">
      <w:pPr>
        <w:shd w:val="clear" w:color="auto" w:fill="FFFFFF"/>
        <w:ind w:firstLine="567"/>
        <w:jc w:val="both"/>
        <w:rPr>
          <w:sz w:val="23"/>
          <w:szCs w:val="23"/>
          <w:lang w:eastAsia="ru-RU"/>
        </w:rPr>
      </w:pPr>
      <w:r w:rsidRPr="00C566BB">
        <w:rPr>
          <w:sz w:val="23"/>
          <w:szCs w:val="23"/>
          <w:lang w:eastAsia="ru-RU"/>
        </w:rPr>
        <w:t>В собственности спорного контрагента отсутствуют имущество, транспортные средства, трудовые ресурсы, контрольно-кассовая техника. Анализ расчетного счета показал отсутствие у него расходов, подтверждающих ведение финансово-хозяйственной деятельности. При проверке транспортировки товара инспекцией не установлены факты наличия транспортных сре</w:t>
      </w:r>
      <w:proofErr w:type="gramStart"/>
      <w:r w:rsidRPr="00C566BB">
        <w:rPr>
          <w:sz w:val="23"/>
          <w:szCs w:val="23"/>
          <w:lang w:eastAsia="ru-RU"/>
        </w:rPr>
        <w:t>дств в с</w:t>
      </w:r>
      <w:proofErr w:type="gramEnd"/>
      <w:r w:rsidRPr="00C566BB">
        <w:rPr>
          <w:sz w:val="23"/>
          <w:szCs w:val="23"/>
          <w:lang w:eastAsia="ru-RU"/>
        </w:rPr>
        <w:t>обственности контрагента, платежей по аренде им транспортных средств, транспортировке спорного товара до места поставки. Факт оплаты поставщику 95% стоимости товара налогоплательщиком в ходе мероприятий налогового контроля не подтвержден, а фактов взыскания контрагентом задолженности не установлено. При этом объем реализованного налогоплательщиком товара совпадает с объёмом, приобретенным им в проверяемом периоде у реальных поставщиков.</w:t>
      </w:r>
    </w:p>
    <w:p w14:paraId="39AD2D1A" w14:textId="77777777" w:rsidR="00C566BB" w:rsidRPr="00C566BB" w:rsidRDefault="00C566BB" w:rsidP="00C566BB">
      <w:pPr>
        <w:shd w:val="clear" w:color="auto" w:fill="FFFFFF"/>
        <w:ind w:firstLine="567"/>
        <w:jc w:val="both"/>
        <w:rPr>
          <w:sz w:val="23"/>
          <w:szCs w:val="23"/>
          <w:lang w:eastAsia="ru-RU"/>
        </w:rPr>
      </w:pPr>
      <w:r w:rsidRPr="00C566BB">
        <w:rPr>
          <w:sz w:val="23"/>
          <w:szCs w:val="23"/>
          <w:lang w:eastAsia="ru-RU"/>
        </w:rPr>
        <w:t>Доказательства проявления налогоплательщиком должной степени заботы и осмотрительности при выборе спорного контрагента при нереальности взаимоотношений сторон не имеют значения.</w:t>
      </w:r>
    </w:p>
    <w:p w14:paraId="43A81BCE" w14:textId="77777777" w:rsidR="00C566BB" w:rsidRDefault="00C566BB" w:rsidP="00C566BB">
      <w:pPr>
        <w:shd w:val="clear" w:color="auto" w:fill="FFFFFF"/>
        <w:ind w:firstLine="567"/>
        <w:jc w:val="both"/>
        <w:rPr>
          <w:sz w:val="23"/>
          <w:szCs w:val="23"/>
          <w:lang w:eastAsia="ru-RU"/>
        </w:rPr>
      </w:pPr>
      <w:r w:rsidRPr="00C566BB">
        <w:rPr>
          <w:sz w:val="23"/>
          <w:szCs w:val="23"/>
          <w:lang w:eastAsia="ru-RU"/>
        </w:rPr>
        <w:t>Таким образом, установив реальных поставщиков товара, налоговый орган подтвердил недостоверность документов по взаимоотношениям со спорным контрагентом.</w:t>
      </w:r>
    </w:p>
    <w:p w14:paraId="6938C92F" w14:textId="15BEA539" w:rsidR="00EA6C40" w:rsidRPr="00EA6C40" w:rsidRDefault="00EA6C40" w:rsidP="00EA6C4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EA6C40">
        <w:rPr>
          <w:b/>
          <w:color w:val="22272F"/>
          <w:sz w:val="23"/>
          <w:szCs w:val="23"/>
          <w:lang w:eastAsia="ru-RU"/>
        </w:rPr>
        <w:t>Взаимозависимость участников сделки не является самостоятельным основанием для отказа в применении вычетов по НДС</w:t>
      </w:r>
    </w:p>
    <w:p w14:paraId="7986EEB0" w14:textId="0D05591F" w:rsidR="00EA6C40" w:rsidRPr="00EA6C40" w:rsidRDefault="00EA6C40" w:rsidP="00EA6C40">
      <w:pPr>
        <w:shd w:val="clear" w:color="auto" w:fill="FFFFFF"/>
        <w:spacing w:before="120" w:after="120"/>
        <w:ind w:left="567"/>
        <w:jc w:val="both"/>
        <w:rPr>
          <w:i/>
          <w:color w:val="22272F"/>
          <w:sz w:val="23"/>
          <w:szCs w:val="23"/>
          <w:lang w:eastAsia="ru-RU"/>
        </w:rPr>
      </w:pPr>
      <w:r w:rsidRPr="00EA6C40">
        <w:rPr>
          <w:i/>
          <w:color w:val="22272F"/>
          <w:sz w:val="23"/>
          <w:szCs w:val="23"/>
          <w:shd w:val="clear" w:color="auto" w:fill="FFFFFF"/>
        </w:rPr>
        <w:t>Постановление Арбитражного суда Волго-Вятского округа от 13 декабря 2023 г. N Ф01-8299/23 по делу N А11-14975/2020</w:t>
      </w:r>
    </w:p>
    <w:p w14:paraId="428AF2AE" w14:textId="77777777" w:rsidR="00EA6C40" w:rsidRPr="00EA6C40" w:rsidRDefault="00EA6C40" w:rsidP="00EA6C40">
      <w:pPr>
        <w:shd w:val="clear" w:color="auto" w:fill="FFFFFF"/>
        <w:ind w:firstLine="567"/>
        <w:jc w:val="both"/>
        <w:rPr>
          <w:color w:val="22272F"/>
          <w:sz w:val="23"/>
          <w:szCs w:val="23"/>
          <w:lang w:eastAsia="ru-RU"/>
        </w:rPr>
      </w:pPr>
      <w:r w:rsidRPr="00EA6C40">
        <w:rPr>
          <w:color w:val="22272F"/>
          <w:sz w:val="23"/>
          <w:szCs w:val="23"/>
          <w:lang w:eastAsia="ru-RU"/>
        </w:rPr>
        <w:t>По мнению налогового органа, наличие взаимозависимости и подконтрольности хозяйствующих субъектов является основанием для отказа в применении вычетов НДС.</w:t>
      </w:r>
    </w:p>
    <w:p w14:paraId="678CD88C" w14:textId="77777777" w:rsidR="00EA6C40" w:rsidRPr="00EA6C40" w:rsidRDefault="00EA6C40" w:rsidP="00EA6C40">
      <w:pPr>
        <w:shd w:val="clear" w:color="auto" w:fill="FFFFFF"/>
        <w:ind w:firstLine="567"/>
        <w:jc w:val="both"/>
        <w:rPr>
          <w:color w:val="22272F"/>
          <w:sz w:val="23"/>
          <w:szCs w:val="23"/>
          <w:lang w:eastAsia="ru-RU"/>
        </w:rPr>
      </w:pPr>
      <w:r w:rsidRPr="00EA6C40">
        <w:rPr>
          <w:color w:val="22272F"/>
          <w:sz w:val="23"/>
          <w:szCs w:val="23"/>
          <w:lang w:eastAsia="ru-RU"/>
        </w:rPr>
        <w:t>Суд, исследовав материалы дела, признал позицию налогового органа необоснованной.</w:t>
      </w:r>
    </w:p>
    <w:p w14:paraId="215C5CCF" w14:textId="77777777" w:rsidR="00EA6C40" w:rsidRPr="00EA6C40" w:rsidRDefault="00EA6C40" w:rsidP="00EA6C40">
      <w:pPr>
        <w:shd w:val="clear" w:color="auto" w:fill="FFFFFF"/>
        <w:ind w:firstLine="567"/>
        <w:jc w:val="both"/>
        <w:rPr>
          <w:color w:val="22272F"/>
          <w:sz w:val="23"/>
          <w:szCs w:val="23"/>
          <w:lang w:eastAsia="ru-RU"/>
        </w:rPr>
      </w:pPr>
      <w:r w:rsidRPr="00EA6C40">
        <w:rPr>
          <w:color w:val="22272F"/>
          <w:sz w:val="23"/>
          <w:szCs w:val="23"/>
          <w:lang w:eastAsia="ru-RU"/>
        </w:rPr>
        <w:t>По результатам камеральной проверки декларации по НДС налогоплательщику отказано в применении вычета, так как налоговый орган полагает, что сделки со спорным контрагентом были нереальными.</w:t>
      </w:r>
    </w:p>
    <w:p w14:paraId="6F6144E4" w14:textId="77777777" w:rsidR="00EA6C40" w:rsidRPr="00EA6C40" w:rsidRDefault="00EA6C40" w:rsidP="00EA6C40">
      <w:pPr>
        <w:shd w:val="clear" w:color="auto" w:fill="FFFFFF"/>
        <w:ind w:firstLine="567"/>
        <w:jc w:val="both"/>
        <w:rPr>
          <w:color w:val="22272F"/>
          <w:sz w:val="23"/>
          <w:szCs w:val="23"/>
          <w:lang w:eastAsia="ru-RU"/>
        </w:rPr>
      </w:pPr>
      <w:r w:rsidRPr="00EA6C40">
        <w:rPr>
          <w:color w:val="22272F"/>
          <w:sz w:val="23"/>
          <w:szCs w:val="23"/>
          <w:lang w:eastAsia="ru-RU"/>
        </w:rPr>
        <w:t>Исследовав материалы дела, суд пришел к выводу о том, что спорные сделки носили реальный характер, и источник в бюджете для возмещения НДС сформирован.</w:t>
      </w:r>
    </w:p>
    <w:p w14:paraId="019CDAEA" w14:textId="77777777" w:rsidR="00EA6C40" w:rsidRPr="00EA6C40" w:rsidRDefault="00EA6C40" w:rsidP="00EA6C40">
      <w:pPr>
        <w:shd w:val="clear" w:color="auto" w:fill="FFFFFF"/>
        <w:ind w:firstLine="567"/>
        <w:jc w:val="both"/>
        <w:rPr>
          <w:color w:val="22272F"/>
          <w:sz w:val="23"/>
          <w:szCs w:val="23"/>
          <w:lang w:eastAsia="ru-RU"/>
        </w:rPr>
      </w:pPr>
      <w:r w:rsidRPr="00EA6C40">
        <w:rPr>
          <w:color w:val="22272F"/>
          <w:sz w:val="23"/>
          <w:szCs w:val="23"/>
          <w:lang w:eastAsia="ru-RU"/>
        </w:rPr>
        <w:t>Следовательно, доводы налогового органа о взаимозависимости налогоплательщика и спорного контрагента не имеют правого значения, так как сделки между ними были реальными.</w:t>
      </w:r>
    </w:p>
    <w:p w14:paraId="29B9B6C5" w14:textId="77777777" w:rsidR="00EA6C40" w:rsidRPr="00C566BB" w:rsidRDefault="00EA6C40" w:rsidP="00C566BB">
      <w:pPr>
        <w:shd w:val="clear" w:color="auto" w:fill="FFFFFF"/>
        <w:ind w:firstLine="567"/>
        <w:jc w:val="both"/>
        <w:rPr>
          <w:sz w:val="23"/>
          <w:szCs w:val="23"/>
          <w:lang w:eastAsia="ru-RU"/>
        </w:rPr>
      </w:pPr>
    </w:p>
    <w:p w14:paraId="7684E4DC" w14:textId="7EFFCD33" w:rsidR="00982054" w:rsidRPr="00982054" w:rsidRDefault="00982054" w:rsidP="0098205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82054">
        <w:rPr>
          <w:b/>
          <w:color w:val="22272F"/>
          <w:sz w:val="23"/>
          <w:szCs w:val="23"/>
          <w:lang w:eastAsia="ru-RU"/>
        </w:rPr>
        <w:t>При установлении фактического поставщика налоговый орган обязан провести налоговую реконструкцию путем признания расходов налогоплательщика исходя из цен реализации такого поставщика</w:t>
      </w:r>
    </w:p>
    <w:p w14:paraId="76374C1A" w14:textId="3A2B5E84" w:rsidR="00982054" w:rsidRPr="00982054" w:rsidRDefault="00982054" w:rsidP="00982054">
      <w:pPr>
        <w:shd w:val="clear" w:color="auto" w:fill="FFFFFF"/>
        <w:spacing w:before="120" w:after="120"/>
        <w:ind w:left="567"/>
        <w:jc w:val="both"/>
        <w:rPr>
          <w:i/>
          <w:color w:val="22272F"/>
          <w:sz w:val="23"/>
          <w:szCs w:val="23"/>
          <w:lang w:eastAsia="ru-RU"/>
        </w:rPr>
      </w:pPr>
      <w:r w:rsidRPr="00982054">
        <w:rPr>
          <w:i/>
          <w:color w:val="22272F"/>
          <w:sz w:val="23"/>
          <w:szCs w:val="23"/>
          <w:shd w:val="clear" w:color="auto" w:fill="FFFFFF"/>
        </w:rPr>
        <w:t>Постановление Арбитражного суда Северо-Западного округа от 14 декабря 2023 г. N Ф07-17708/23 по делу N А26-1110/2021</w:t>
      </w:r>
    </w:p>
    <w:p w14:paraId="634CC2C2" w14:textId="77777777" w:rsidR="00982054" w:rsidRPr="00982054" w:rsidRDefault="00982054" w:rsidP="00982054">
      <w:pPr>
        <w:shd w:val="clear" w:color="auto" w:fill="FFFFFF"/>
        <w:ind w:firstLine="567"/>
        <w:jc w:val="both"/>
        <w:rPr>
          <w:color w:val="22272F"/>
          <w:sz w:val="23"/>
          <w:szCs w:val="23"/>
          <w:lang w:eastAsia="ru-RU"/>
        </w:rPr>
      </w:pPr>
      <w:r w:rsidRPr="00982054">
        <w:rPr>
          <w:color w:val="22272F"/>
          <w:sz w:val="23"/>
          <w:szCs w:val="23"/>
          <w:lang w:eastAsia="ru-RU"/>
        </w:rPr>
        <w:t xml:space="preserve">Обществу </w:t>
      </w:r>
      <w:proofErr w:type="spellStart"/>
      <w:r w:rsidRPr="00982054">
        <w:rPr>
          <w:color w:val="22272F"/>
          <w:sz w:val="23"/>
          <w:szCs w:val="23"/>
          <w:lang w:eastAsia="ru-RU"/>
        </w:rPr>
        <w:t>доначислен</w:t>
      </w:r>
      <w:proofErr w:type="spellEnd"/>
      <w:r w:rsidRPr="00982054">
        <w:rPr>
          <w:color w:val="22272F"/>
          <w:sz w:val="23"/>
          <w:szCs w:val="23"/>
          <w:lang w:eastAsia="ru-RU"/>
        </w:rPr>
        <w:t xml:space="preserve"> налог на прибыль по операциям со спорным контрагентом, обладающим признаками "технической" компании. При этом инспекцией установлен реальный исполнитель сделки, однако в учете расходов отказано в полном объеме.</w:t>
      </w:r>
    </w:p>
    <w:p w14:paraId="12D8699E" w14:textId="77777777" w:rsidR="00982054" w:rsidRPr="00982054" w:rsidRDefault="00982054" w:rsidP="00982054">
      <w:pPr>
        <w:shd w:val="clear" w:color="auto" w:fill="FFFFFF"/>
        <w:ind w:firstLine="567"/>
        <w:jc w:val="both"/>
        <w:rPr>
          <w:color w:val="22272F"/>
          <w:sz w:val="23"/>
          <w:szCs w:val="23"/>
          <w:lang w:eastAsia="ru-RU"/>
        </w:rPr>
      </w:pPr>
      <w:r w:rsidRPr="00982054">
        <w:rPr>
          <w:color w:val="22272F"/>
          <w:sz w:val="23"/>
          <w:szCs w:val="23"/>
          <w:lang w:eastAsia="ru-RU"/>
        </w:rPr>
        <w:t>Суд, исследовав обстоятельства дела, не поддержал позицию налогового органа.</w:t>
      </w:r>
    </w:p>
    <w:p w14:paraId="13587D69" w14:textId="77777777" w:rsidR="00982054" w:rsidRPr="00982054" w:rsidRDefault="00982054" w:rsidP="00982054">
      <w:pPr>
        <w:shd w:val="clear" w:color="auto" w:fill="FFFFFF"/>
        <w:ind w:firstLine="567"/>
        <w:jc w:val="both"/>
        <w:rPr>
          <w:color w:val="22272F"/>
          <w:sz w:val="23"/>
          <w:szCs w:val="23"/>
          <w:lang w:eastAsia="ru-RU"/>
        </w:rPr>
      </w:pPr>
      <w:r w:rsidRPr="00982054">
        <w:rPr>
          <w:color w:val="22272F"/>
          <w:sz w:val="23"/>
          <w:szCs w:val="23"/>
          <w:lang w:eastAsia="ru-RU"/>
        </w:rPr>
        <w:t>Установлен факт приобретения обществом сырья для производства продукц</w:t>
      </w:r>
      <w:proofErr w:type="gramStart"/>
      <w:r w:rsidRPr="00982054">
        <w:rPr>
          <w:color w:val="22272F"/>
          <w:sz w:val="23"/>
          <w:szCs w:val="23"/>
          <w:lang w:eastAsia="ru-RU"/>
        </w:rPr>
        <w:t>ии и ее</w:t>
      </w:r>
      <w:proofErr w:type="gramEnd"/>
      <w:r w:rsidRPr="00982054">
        <w:rPr>
          <w:color w:val="22272F"/>
          <w:sz w:val="23"/>
          <w:szCs w:val="23"/>
          <w:lang w:eastAsia="ru-RU"/>
        </w:rPr>
        <w:t xml:space="preserve"> последующей реализации, поэтому суд посчитал возможным учесть расходы общества на основании предоставленных сведений о ценах на товар фактического исполнителя.</w:t>
      </w:r>
    </w:p>
    <w:p w14:paraId="44CFE2A9" w14:textId="77777777" w:rsidR="00982054" w:rsidRDefault="00982054" w:rsidP="00982054">
      <w:pPr>
        <w:shd w:val="clear" w:color="auto" w:fill="FFFFFF"/>
        <w:ind w:firstLine="567"/>
        <w:jc w:val="both"/>
        <w:rPr>
          <w:color w:val="22272F"/>
          <w:sz w:val="23"/>
          <w:szCs w:val="23"/>
          <w:lang w:eastAsia="ru-RU"/>
        </w:rPr>
      </w:pPr>
      <w:r w:rsidRPr="00982054">
        <w:rPr>
          <w:color w:val="22272F"/>
          <w:sz w:val="23"/>
          <w:szCs w:val="23"/>
          <w:lang w:eastAsia="ru-RU"/>
        </w:rPr>
        <w:t xml:space="preserve">Поскольку реальный поставщик сырья для общества установлен, суд посчитал возможным учесть расходы на приобретение </w:t>
      </w:r>
      <w:proofErr w:type="gramStart"/>
      <w:r w:rsidRPr="00982054">
        <w:rPr>
          <w:color w:val="22272F"/>
          <w:sz w:val="23"/>
          <w:szCs w:val="23"/>
          <w:lang w:eastAsia="ru-RU"/>
        </w:rPr>
        <w:t>сырья</w:t>
      </w:r>
      <w:proofErr w:type="gramEnd"/>
      <w:r w:rsidRPr="00982054">
        <w:rPr>
          <w:color w:val="22272F"/>
          <w:sz w:val="23"/>
          <w:szCs w:val="23"/>
          <w:lang w:eastAsia="ru-RU"/>
        </w:rPr>
        <w:t xml:space="preserve"> и признал решение инспекции недействительным в соответствующей части.</w:t>
      </w:r>
    </w:p>
    <w:p w14:paraId="322EDF7C" w14:textId="6B3EA664" w:rsidR="00BC4D47" w:rsidRPr="00BC4D47" w:rsidRDefault="00BC4D47" w:rsidP="00BC4D47">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BC4D47">
        <w:rPr>
          <w:b/>
          <w:color w:val="22272F"/>
          <w:sz w:val="23"/>
          <w:szCs w:val="23"/>
          <w:lang w:eastAsia="ru-RU"/>
        </w:rPr>
        <w:t>В случае возврата ранее полученной предоплаты путем ее зачета в счет иных обязательств поставщик в течение года может принять к вычету НДС, уплаченный при получении такого аванса</w:t>
      </w:r>
    </w:p>
    <w:p w14:paraId="7BE3B97A" w14:textId="76F7B0DE" w:rsidR="00BC4D47" w:rsidRPr="00BC4D47" w:rsidRDefault="00BC4D47" w:rsidP="00BC4D47">
      <w:pPr>
        <w:shd w:val="clear" w:color="auto" w:fill="FFFFFF"/>
        <w:spacing w:before="120" w:after="120"/>
        <w:ind w:left="567"/>
        <w:jc w:val="both"/>
        <w:rPr>
          <w:i/>
          <w:color w:val="22272F"/>
          <w:sz w:val="23"/>
          <w:szCs w:val="23"/>
          <w:lang w:eastAsia="ru-RU"/>
        </w:rPr>
      </w:pPr>
      <w:r w:rsidRPr="00BC4D47">
        <w:rPr>
          <w:i/>
          <w:color w:val="22272F"/>
          <w:sz w:val="23"/>
          <w:szCs w:val="23"/>
          <w:shd w:val="clear" w:color="auto" w:fill="FFFFFF"/>
        </w:rPr>
        <w:t>Постановление Арбитражного суда Западно-Сибирского округа от 14 декабря 2023 г. N Ф04-6738/23 по делу N А70-26213/2022</w:t>
      </w:r>
    </w:p>
    <w:p w14:paraId="4B406C31" w14:textId="77777777" w:rsidR="00BC4D47" w:rsidRPr="00BC4D47" w:rsidRDefault="00BC4D47" w:rsidP="00BC4D47">
      <w:pPr>
        <w:shd w:val="clear" w:color="auto" w:fill="FFFFFF"/>
        <w:ind w:firstLine="567"/>
        <w:jc w:val="both"/>
        <w:rPr>
          <w:color w:val="22272F"/>
          <w:sz w:val="23"/>
          <w:szCs w:val="23"/>
          <w:lang w:eastAsia="ru-RU"/>
        </w:rPr>
      </w:pPr>
      <w:r w:rsidRPr="00BC4D47">
        <w:rPr>
          <w:color w:val="22272F"/>
          <w:sz w:val="23"/>
          <w:szCs w:val="23"/>
          <w:lang w:eastAsia="ru-RU"/>
        </w:rPr>
        <w:t>Налоговый орган отказал налогоплательщику в применении вычета НДС с суммы авансового платежа, полученного от контрагента по договору поставки.</w:t>
      </w:r>
    </w:p>
    <w:p w14:paraId="01836CF8" w14:textId="77777777" w:rsidR="00BC4D47" w:rsidRPr="00BC4D47" w:rsidRDefault="00BC4D47" w:rsidP="00BC4D47">
      <w:pPr>
        <w:shd w:val="clear" w:color="auto" w:fill="FFFFFF"/>
        <w:ind w:firstLine="567"/>
        <w:jc w:val="both"/>
        <w:rPr>
          <w:color w:val="22272F"/>
          <w:sz w:val="23"/>
          <w:szCs w:val="23"/>
          <w:lang w:eastAsia="ru-RU"/>
        </w:rPr>
      </w:pPr>
      <w:r w:rsidRPr="00BC4D47">
        <w:rPr>
          <w:color w:val="22272F"/>
          <w:sz w:val="23"/>
          <w:szCs w:val="23"/>
          <w:lang w:eastAsia="ru-RU"/>
        </w:rPr>
        <w:t>Суд, исследовав обстоятельства дела, признал позицию налогового органа в данной части необоснованной.</w:t>
      </w:r>
    </w:p>
    <w:p w14:paraId="29F81F6A" w14:textId="77777777" w:rsidR="00BC4D47" w:rsidRPr="00BC4D47" w:rsidRDefault="00BC4D47" w:rsidP="00BC4D47">
      <w:pPr>
        <w:shd w:val="clear" w:color="auto" w:fill="FFFFFF"/>
        <w:ind w:firstLine="567"/>
        <w:jc w:val="both"/>
        <w:rPr>
          <w:color w:val="22272F"/>
          <w:sz w:val="23"/>
          <w:szCs w:val="23"/>
          <w:lang w:eastAsia="ru-RU"/>
        </w:rPr>
      </w:pPr>
      <w:r w:rsidRPr="00BC4D47">
        <w:rPr>
          <w:color w:val="22272F"/>
          <w:sz w:val="23"/>
          <w:szCs w:val="23"/>
          <w:lang w:eastAsia="ru-RU"/>
        </w:rPr>
        <w:t>Между налогоплательщиком и покупателем заключен договор поставки, в рамках которого обществу перечислен аванс. Впоследствии стороны расторгли договор, задолженность общества по поставке товара передана покупателем третьему лицу по договору уступки прав требования. После состоявшейся передачи прав обязательства общества перед новым кредитором по возврату авансов прекращены зачетом встречных требований на сумму аванса. В связи с прекращением обязательства зачетом (фактически возвратом авансов) суммы НДС, ранее исчисленные с авансов, приняты обществом к вычету.</w:t>
      </w:r>
    </w:p>
    <w:p w14:paraId="0C748F93" w14:textId="5AB24EF1" w:rsidR="00BC4D47" w:rsidRDefault="00BC4D47" w:rsidP="004511C8">
      <w:pPr>
        <w:shd w:val="clear" w:color="auto" w:fill="FFFFFF"/>
        <w:ind w:firstLine="567"/>
        <w:jc w:val="both"/>
        <w:rPr>
          <w:color w:val="22272F"/>
          <w:sz w:val="23"/>
          <w:szCs w:val="23"/>
          <w:lang w:eastAsia="ru-RU"/>
        </w:rPr>
      </w:pPr>
      <w:r w:rsidRPr="00BC4D47">
        <w:rPr>
          <w:color w:val="22272F"/>
          <w:sz w:val="23"/>
          <w:szCs w:val="23"/>
          <w:lang w:eastAsia="ru-RU"/>
        </w:rPr>
        <w:t>Таким образом, при возврате полученной предоплаты (путем зачета в счет иных обязательств) в течение года с момента такого возврата общество имеет право на вычет НДС, ранее уплаченного при получении аванса.</w:t>
      </w:r>
    </w:p>
    <w:p w14:paraId="511856D4" w14:textId="1E2F2C7B" w:rsidR="004511C8" w:rsidRPr="004511C8" w:rsidRDefault="004511C8" w:rsidP="004511C8">
      <w:pPr>
        <w:pStyle w:val="s3"/>
        <w:numPr>
          <w:ilvl w:val="0"/>
          <w:numId w:val="3"/>
        </w:numPr>
        <w:shd w:val="clear" w:color="auto" w:fill="FFFFFF"/>
        <w:spacing w:before="120" w:beforeAutospacing="0" w:after="120" w:afterAutospacing="0"/>
        <w:ind w:left="567" w:hanging="567"/>
        <w:jc w:val="both"/>
        <w:rPr>
          <w:b/>
          <w:color w:val="22272F"/>
          <w:sz w:val="23"/>
          <w:szCs w:val="23"/>
        </w:rPr>
      </w:pPr>
      <w:r w:rsidRPr="004511C8">
        <w:rPr>
          <w:b/>
          <w:color w:val="22272F"/>
          <w:sz w:val="23"/>
          <w:szCs w:val="23"/>
          <w:shd w:val="clear" w:color="auto" w:fill="FFFFFF"/>
        </w:rPr>
        <w:t>Даже при наличии смягчающих обстоятельств суд может не снижать штраф за совершение налогового правонарушения, если посчитает, что назначенная санкция соразмерна причиненному ущербу</w:t>
      </w:r>
    </w:p>
    <w:p w14:paraId="2DC7E865" w14:textId="77777777" w:rsidR="004511C8" w:rsidRPr="004511C8" w:rsidRDefault="004511C8" w:rsidP="004511C8">
      <w:pPr>
        <w:pStyle w:val="s3"/>
        <w:shd w:val="clear" w:color="auto" w:fill="FFFFFF"/>
        <w:spacing w:before="120" w:beforeAutospacing="0" w:after="120" w:afterAutospacing="0"/>
        <w:ind w:left="567"/>
        <w:jc w:val="both"/>
        <w:rPr>
          <w:i/>
          <w:color w:val="22272F"/>
          <w:sz w:val="23"/>
          <w:szCs w:val="23"/>
        </w:rPr>
      </w:pPr>
      <w:r w:rsidRPr="004511C8">
        <w:rPr>
          <w:i/>
          <w:color w:val="22272F"/>
          <w:sz w:val="23"/>
          <w:szCs w:val="23"/>
          <w:shd w:val="clear" w:color="auto" w:fill="FFFFFF"/>
        </w:rPr>
        <w:t>Постановление Арбитражного суда Волго-Вятского округа от 15 декабря 2023 г. N Ф01-8069/23 по делу N А79-9488/2021</w:t>
      </w:r>
    </w:p>
    <w:p w14:paraId="692B3B50" w14:textId="77777777" w:rsidR="004511C8" w:rsidRPr="004511C8" w:rsidRDefault="004511C8" w:rsidP="004511C8">
      <w:pPr>
        <w:pStyle w:val="s1"/>
        <w:shd w:val="clear" w:color="auto" w:fill="FFFFFF"/>
        <w:spacing w:before="0" w:beforeAutospacing="0" w:after="0" w:afterAutospacing="0"/>
        <w:ind w:firstLine="567"/>
        <w:jc w:val="both"/>
        <w:rPr>
          <w:color w:val="22272F"/>
          <w:sz w:val="23"/>
          <w:szCs w:val="23"/>
        </w:rPr>
      </w:pPr>
      <w:r w:rsidRPr="004511C8">
        <w:rPr>
          <w:color w:val="22272F"/>
          <w:sz w:val="23"/>
          <w:szCs w:val="23"/>
        </w:rPr>
        <w:t>По мнению общества, налоговый орган не учел заявленные в ходе выездной проверки обстоятельства, смягчающие ответственность за совершение налогового правонарушения.</w:t>
      </w:r>
    </w:p>
    <w:p w14:paraId="3A8F56FC" w14:textId="77777777" w:rsidR="004511C8" w:rsidRPr="004511C8" w:rsidRDefault="004511C8" w:rsidP="004511C8">
      <w:pPr>
        <w:pStyle w:val="s1"/>
        <w:shd w:val="clear" w:color="auto" w:fill="FFFFFF"/>
        <w:spacing w:before="0" w:beforeAutospacing="0" w:after="0" w:afterAutospacing="0"/>
        <w:ind w:firstLine="567"/>
        <w:jc w:val="both"/>
        <w:rPr>
          <w:color w:val="22272F"/>
          <w:sz w:val="23"/>
          <w:szCs w:val="23"/>
        </w:rPr>
      </w:pPr>
      <w:r w:rsidRPr="004511C8">
        <w:rPr>
          <w:color w:val="22272F"/>
          <w:sz w:val="23"/>
          <w:szCs w:val="23"/>
        </w:rPr>
        <w:t>Суд, исследовав материалы дела, признал позицию налогоплательщика необоснованной.</w:t>
      </w:r>
    </w:p>
    <w:p w14:paraId="25588CA5" w14:textId="2E57FCFA" w:rsidR="004511C8" w:rsidRPr="00982054" w:rsidRDefault="004511C8" w:rsidP="004511C8">
      <w:pPr>
        <w:pStyle w:val="s1"/>
        <w:shd w:val="clear" w:color="auto" w:fill="FFFFFF"/>
        <w:spacing w:before="0" w:beforeAutospacing="0" w:after="0" w:afterAutospacing="0"/>
        <w:ind w:firstLine="567"/>
        <w:jc w:val="both"/>
        <w:rPr>
          <w:color w:val="22272F"/>
          <w:sz w:val="23"/>
          <w:szCs w:val="23"/>
        </w:rPr>
      </w:pPr>
      <w:r w:rsidRPr="004511C8">
        <w:rPr>
          <w:color w:val="22272F"/>
          <w:sz w:val="23"/>
          <w:szCs w:val="23"/>
        </w:rPr>
        <w:t>Согласно материалам дела налоговый орган применил одно из заявленных смягчающих обстоятельств и снизил штраф в два раза. Суд посчитал, что этого достаточно и оснований для дополнительного снижения санкций нет, так как назначенный налогоплательщику штраф соразмерен характеру причиненного ущерба и степени вины общества.</w:t>
      </w:r>
    </w:p>
    <w:p w14:paraId="2AB4D430" w14:textId="0E37BD28" w:rsidR="00B63639" w:rsidRPr="00B63639" w:rsidRDefault="00B63639" w:rsidP="00B63639">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B63639">
        <w:rPr>
          <w:b/>
          <w:color w:val="22272F"/>
          <w:sz w:val="23"/>
          <w:szCs w:val="23"/>
          <w:lang w:eastAsia="ru-RU"/>
        </w:rPr>
        <w:t>Суд признал правомерным отказ налогового органа в применении налоговых вычетов по НДС в отношении операций, реальность которых не доказана</w:t>
      </w:r>
    </w:p>
    <w:p w14:paraId="2A2997A8" w14:textId="73E12C76" w:rsidR="00B63639" w:rsidRPr="00B63639" w:rsidRDefault="00B63639" w:rsidP="00B63639">
      <w:pPr>
        <w:shd w:val="clear" w:color="auto" w:fill="FFFFFF"/>
        <w:spacing w:before="120" w:after="120"/>
        <w:ind w:left="567"/>
        <w:jc w:val="both"/>
        <w:rPr>
          <w:i/>
          <w:color w:val="22272F"/>
          <w:sz w:val="23"/>
          <w:szCs w:val="23"/>
          <w:lang w:eastAsia="ru-RU"/>
        </w:rPr>
      </w:pPr>
      <w:r w:rsidRPr="00B63639">
        <w:rPr>
          <w:i/>
          <w:color w:val="22272F"/>
          <w:sz w:val="23"/>
          <w:szCs w:val="23"/>
          <w:shd w:val="clear" w:color="auto" w:fill="FFFFFF"/>
        </w:rPr>
        <w:t>Постановление Арбитражного суда Центрального округа от 20 декабря 2023 г. N Ф10-6216/23 по делу N А62-7914/2022</w:t>
      </w:r>
    </w:p>
    <w:p w14:paraId="763CEEAE" w14:textId="77777777" w:rsidR="00B63639" w:rsidRPr="00B63639" w:rsidRDefault="00B63639" w:rsidP="00B63639">
      <w:pPr>
        <w:shd w:val="clear" w:color="auto" w:fill="FFFFFF"/>
        <w:ind w:firstLine="567"/>
        <w:jc w:val="both"/>
        <w:rPr>
          <w:color w:val="22272F"/>
          <w:sz w:val="23"/>
          <w:szCs w:val="23"/>
          <w:lang w:eastAsia="ru-RU"/>
        </w:rPr>
      </w:pPr>
      <w:r w:rsidRPr="00B63639">
        <w:rPr>
          <w:color w:val="22272F"/>
          <w:sz w:val="23"/>
          <w:szCs w:val="23"/>
          <w:lang w:eastAsia="ru-RU"/>
        </w:rPr>
        <w:t>Налоговый орган посчитал, что налогоплательщику правомерно отказано в применении налоговых вычетов по НДС в отношении операций с контрагентами, которые носили формальный характер и направлены на получение необоснованной налоговой выгоды.</w:t>
      </w:r>
    </w:p>
    <w:p w14:paraId="1A9D80B9" w14:textId="77777777" w:rsidR="00B63639" w:rsidRPr="00B63639" w:rsidRDefault="00B63639" w:rsidP="00B63639">
      <w:pPr>
        <w:shd w:val="clear" w:color="auto" w:fill="FFFFFF"/>
        <w:ind w:firstLine="567"/>
        <w:jc w:val="both"/>
        <w:rPr>
          <w:color w:val="22272F"/>
          <w:sz w:val="23"/>
          <w:szCs w:val="23"/>
          <w:lang w:eastAsia="ru-RU"/>
        </w:rPr>
      </w:pPr>
      <w:r w:rsidRPr="00B63639">
        <w:rPr>
          <w:color w:val="22272F"/>
          <w:sz w:val="23"/>
          <w:szCs w:val="23"/>
          <w:lang w:eastAsia="ru-RU"/>
        </w:rPr>
        <w:t>Суд, исследовав обстоятельства дела, с выводами налогового органа согласился.</w:t>
      </w:r>
    </w:p>
    <w:p w14:paraId="27600842" w14:textId="77777777" w:rsidR="00B63639" w:rsidRDefault="00B63639" w:rsidP="00B63639">
      <w:pPr>
        <w:shd w:val="clear" w:color="auto" w:fill="FFFFFF"/>
        <w:ind w:firstLine="567"/>
        <w:jc w:val="both"/>
        <w:rPr>
          <w:color w:val="22272F"/>
          <w:sz w:val="23"/>
          <w:szCs w:val="23"/>
          <w:lang w:eastAsia="ru-RU"/>
        </w:rPr>
      </w:pPr>
      <w:r w:rsidRPr="00B63639">
        <w:rPr>
          <w:color w:val="22272F"/>
          <w:sz w:val="23"/>
          <w:szCs w:val="23"/>
          <w:lang w:eastAsia="ru-RU"/>
        </w:rPr>
        <w:t>В рассматриваемом деле суд указал, что поскольку применение налогоплательщиками вычетов по НДС влечет уменьшение размера их налоговой обязанности и является формой налоговой выгоды, обоснованность получения этой выгоды может являться предметом оспаривания по основаниям, связанным со злоупотреблением правом, допущенным лицами, участвующими в обращении товаров (работ, услуг). Суд установил, что спорные контрагенты не могли осуществлять хозяйственные операции, поскольку у них отсутствовали материально-технические и трудовые ресурсы, а также активы. Кроме того, они не представляли декларации в налоговый орган, либо представляли их с нулевыми оборотами, либо доля налоговых вычетов в общем объеме исчисленного налога составила 100 %. Более того, движение денежных средств носит транзитный характер. В связи с этим суд пришел к выводу о законности решения налогового органа в части доначисления НДС.</w:t>
      </w:r>
    </w:p>
    <w:p w14:paraId="2384D463" w14:textId="317AC615" w:rsidR="0060684A" w:rsidRPr="0060684A" w:rsidRDefault="0060684A" w:rsidP="0060684A">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60684A">
        <w:rPr>
          <w:b/>
          <w:color w:val="22272F"/>
          <w:sz w:val="23"/>
          <w:szCs w:val="23"/>
          <w:lang w:eastAsia="ru-RU"/>
        </w:rPr>
        <w:t>Налогоплательщик, осуществляющий управление многоквартирными домами, не вправе использовать льготу по НДС, если работы по текущему ремонту и обслуживанию выполняли не заявленные контрагенты, а физические лица без официального трудоустройства</w:t>
      </w:r>
    </w:p>
    <w:p w14:paraId="0DEFB657" w14:textId="24E21A46" w:rsidR="0060684A" w:rsidRPr="0060684A" w:rsidRDefault="0060684A" w:rsidP="0060684A">
      <w:pPr>
        <w:shd w:val="clear" w:color="auto" w:fill="FFFFFF"/>
        <w:spacing w:before="120" w:after="120"/>
        <w:ind w:left="567"/>
        <w:jc w:val="both"/>
        <w:rPr>
          <w:i/>
          <w:color w:val="22272F"/>
          <w:sz w:val="23"/>
          <w:szCs w:val="23"/>
          <w:lang w:eastAsia="ru-RU"/>
        </w:rPr>
      </w:pPr>
      <w:r w:rsidRPr="0060684A">
        <w:rPr>
          <w:i/>
          <w:color w:val="22272F"/>
          <w:sz w:val="23"/>
          <w:szCs w:val="23"/>
          <w:shd w:val="clear" w:color="auto" w:fill="FFFFFF"/>
        </w:rPr>
        <w:t>Постановление Арбитражного суда Московского округа от 20 декабря 2023 г. N Ф05-26743/23 по делу N А41-74180/2022</w:t>
      </w:r>
    </w:p>
    <w:p w14:paraId="39D4AAF7" w14:textId="77777777" w:rsidR="0060684A" w:rsidRPr="0060684A"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Налоговый орган считает, что управляющая организация неправомерно применила льготу по НДС, формально привлекая ИП и организации для выполнения работ.</w:t>
      </w:r>
    </w:p>
    <w:p w14:paraId="2EAF86C5" w14:textId="77777777" w:rsidR="0060684A" w:rsidRPr="0060684A"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 xml:space="preserve">Суд, исследовав обстоятельства дела, </w:t>
      </w:r>
      <w:proofErr w:type="gramStart"/>
      <w:r w:rsidRPr="0060684A">
        <w:rPr>
          <w:color w:val="22272F"/>
          <w:sz w:val="23"/>
          <w:szCs w:val="23"/>
          <w:lang w:eastAsia="ru-RU"/>
        </w:rPr>
        <w:t>согласился с позицией</w:t>
      </w:r>
      <w:proofErr w:type="gramEnd"/>
      <w:r w:rsidRPr="0060684A">
        <w:rPr>
          <w:color w:val="22272F"/>
          <w:sz w:val="23"/>
          <w:szCs w:val="23"/>
          <w:lang w:eastAsia="ru-RU"/>
        </w:rPr>
        <w:t xml:space="preserve"> налогового органа.</w:t>
      </w:r>
    </w:p>
    <w:p w14:paraId="1ED20085" w14:textId="77777777" w:rsidR="0060684A" w:rsidRPr="0060684A"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Суд пришел к выводу о подконтрольности проверяемому налогоплательщику спорных контрагентов, якобы осуществлявших текущий ремонт и техническое обслуживание жилого фонда многоквартирных домов, поскольку те не имели сотрудников, основных средств и производственных активов.</w:t>
      </w:r>
    </w:p>
    <w:p w14:paraId="61E78977" w14:textId="0D51C16E" w:rsidR="0060684A"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Также суд установил, что на объектах трудились не заявленные в документах предприниматели и организации, а иные лица. Привлечение к работам физических лиц без официального трудоустройства в условиях подконтрольности организаций налогоплательщику приводит к налоговой экономии по НДФЛ и страховым взносам, что с учетом объема выполняемых работ способно превысить экономию от НДС и налога на прибыль.</w:t>
      </w:r>
    </w:p>
    <w:p w14:paraId="56E6A551" w14:textId="552CD4CD" w:rsidR="0060684A" w:rsidRPr="0060684A" w:rsidRDefault="0060684A" w:rsidP="0060684A">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60684A">
        <w:rPr>
          <w:b/>
          <w:color w:val="22272F"/>
          <w:sz w:val="23"/>
          <w:szCs w:val="23"/>
          <w:lang w:eastAsia="ru-RU"/>
        </w:rPr>
        <w:t>При доначислении сумм НДС налоговый орган, обладающий сведениями о фактическом поставщике товара, должен произвести налоговую реконструкцию</w:t>
      </w:r>
    </w:p>
    <w:p w14:paraId="77DAB65C" w14:textId="359F1688" w:rsidR="0060684A" w:rsidRPr="0060684A" w:rsidRDefault="0060684A" w:rsidP="0060684A">
      <w:pPr>
        <w:shd w:val="clear" w:color="auto" w:fill="FFFFFF"/>
        <w:spacing w:before="120" w:after="120"/>
        <w:ind w:left="567"/>
        <w:jc w:val="both"/>
        <w:rPr>
          <w:i/>
          <w:color w:val="22272F"/>
          <w:sz w:val="23"/>
          <w:szCs w:val="23"/>
          <w:lang w:eastAsia="ru-RU"/>
        </w:rPr>
      </w:pPr>
      <w:r w:rsidRPr="0060684A">
        <w:rPr>
          <w:i/>
          <w:color w:val="22272F"/>
          <w:sz w:val="23"/>
          <w:szCs w:val="23"/>
          <w:shd w:val="clear" w:color="auto" w:fill="FFFFFF"/>
        </w:rPr>
        <w:t>Постановление Арбитражного суда Дальневосточного округа от 20 декабря 2023 г. N Ф03-5436/23 по делу N А51-13705/2022</w:t>
      </w:r>
    </w:p>
    <w:p w14:paraId="696107D1" w14:textId="77777777" w:rsidR="0060684A" w:rsidRPr="0060684A"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 xml:space="preserve">По результатам проверки инспекция пришла </w:t>
      </w:r>
      <w:proofErr w:type="gramStart"/>
      <w:r w:rsidRPr="0060684A">
        <w:rPr>
          <w:color w:val="22272F"/>
          <w:sz w:val="23"/>
          <w:szCs w:val="23"/>
          <w:lang w:eastAsia="ru-RU"/>
        </w:rPr>
        <w:t>к выводу о завышении обществом налоговых вычетов по НДС по одному из контрагентов</w:t>
      </w:r>
      <w:proofErr w:type="gramEnd"/>
      <w:r w:rsidRPr="0060684A">
        <w:rPr>
          <w:color w:val="22272F"/>
          <w:sz w:val="23"/>
          <w:szCs w:val="23"/>
          <w:lang w:eastAsia="ru-RU"/>
        </w:rPr>
        <w:t>. По мнению инспекции, контрагент являлся транзитной организацией, использованной в целях минимизации налоговых обязательств, а реальным поставщиком спорного товара было третье лицо.</w:t>
      </w:r>
    </w:p>
    <w:p w14:paraId="4A75B9E9" w14:textId="77777777" w:rsidR="0060684A" w:rsidRPr="0060684A"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 xml:space="preserve">Суды первой и апелляционной инстанций </w:t>
      </w:r>
      <w:proofErr w:type="gramStart"/>
      <w:r w:rsidRPr="0060684A">
        <w:rPr>
          <w:color w:val="22272F"/>
          <w:sz w:val="23"/>
          <w:szCs w:val="23"/>
          <w:lang w:eastAsia="ru-RU"/>
        </w:rPr>
        <w:t>согласились с позицией</w:t>
      </w:r>
      <w:proofErr w:type="gramEnd"/>
      <w:r w:rsidRPr="0060684A">
        <w:rPr>
          <w:color w:val="22272F"/>
          <w:sz w:val="23"/>
          <w:szCs w:val="23"/>
          <w:lang w:eastAsia="ru-RU"/>
        </w:rPr>
        <w:t xml:space="preserve"> налогового органа.</w:t>
      </w:r>
    </w:p>
    <w:p w14:paraId="216A0972" w14:textId="77777777" w:rsidR="0060684A" w:rsidRPr="0060684A"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Суд округа, исследовав обстоятельства дела, отменил судебные акты и направил дело на новое рассмотрение.</w:t>
      </w:r>
    </w:p>
    <w:p w14:paraId="7BF9202B" w14:textId="77777777" w:rsidR="0060684A" w:rsidRPr="0060684A"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Если в цепочку поставки товаров включены технические компании, и в распоряжении налогового органа имеются сведения и доказательства, позволяющие установить лицо, которое осуществило фактическое исполнение по сделке, то необоснованной налоговой выгодой покупателя может быть признана та часть налоговых вычетов по НДС, которая приходится на наценку, добавленную техническими компаниями.</w:t>
      </w:r>
    </w:p>
    <w:p w14:paraId="68F6A0E9" w14:textId="3ED9E432" w:rsidR="0060684A" w:rsidRPr="007F195B" w:rsidRDefault="0060684A" w:rsidP="0060684A">
      <w:pPr>
        <w:shd w:val="clear" w:color="auto" w:fill="FFFFFF"/>
        <w:ind w:firstLine="567"/>
        <w:jc w:val="both"/>
        <w:rPr>
          <w:color w:val="22272F"/>
          <w:sz w:val="23"/>
          <w:szCs w:val="23"/>
          <w:lang w:eastAsia="ru-RU"/>
        </w:rPr>
      </w:pPr>
      <w:r w:rsidRPr="0060684A">
        <w:rPr>
          <w:color w:val="22272F"/>
          <w:sz w:val="23"/>
          <w:szCs w:val="23"/>
          <w:lang w:eastAsia="ru-RU"/>
        </w:rPr>
        <w:t>Инспекцией установлен факт приобретения налогоплательщиком спорного товара у третьего лица. Вместе с тем при определении размера недоимки по НДС эти сведения налоговым органом фактически во внимание не приняты, что могло привести к произвольному завышению суммы налога, начисленного по результатам проверки.</w:t>
      </w:r>
    </w:p>
    <w:p w14:paraId="292C68FA" w14:textId="02CDEAC7" w:rsidR="002E6D54" w:rsidRPr="002E6D54" w:rsidRDefault="002E6D54" w:rsidP="002E6D54">
      <w:pPr>
        <w:pStyle w:val="a9"/>
        <w:numPr>
          <w:ilvl w:val="0"/>
          <w:numId w:val="3"/>
        </w:numPr>
        <w:shd w:val="clear" w:color="auto" w:fill="FFFFFF"/>
        <w:spacing w:before="120" w:after="120"/>
        <w:ind w:left="567" w:hanging="567"/>
        <w:contextualSpacing w:val="0"/>
        <w:jc w:val="both"/>
        <w:rPr>
          <w:b/>
          <w:sz w:val="23"/>
          <w:szCs w:val="23"/>
          <w:lang w:eastAsia="ru-RU"/>
        </w:rPr>
      </w:pPr>
      <w:r w:rsidRPr="002E6D54">
        <w:rPr>
          <w:b/>
          <w:sz w:val="23"/>
          <w:szCs w:val="23"/>
          <w:lang w:eastAsia="ru-RU"/>
        </w:rPr>
        <w:t>Искусственный характер сделки купли-продажи недвижимости, фактически приобретенной у организации - банкрота, влечет невозможность налогового вычета по НДС и принятия расходов в виде амортизационных отчислений</w:t>
      </w:r>
    </w:p>
    <w:p w14:paraId="3A695DB0" w14:textId="169976CF" w:rsidR="002E6D54" w:rsidRPr="002E6D54" w:rsidRDefault="002E6D54" w:rsidP="00604A3E">
      <w:pPr>
        <w:shd w:val="clear" w:color="auto" w:fill="FFFFFF"/>
        <w:spacing w:before="120" w:after="120"/>
        <w:ind w:left="567"/>
        <w:jc w:val="both"/>
        <w:rPr>
          <w:i/>
          <w:sz w:val="23"/>
          <w:szCs w:val="23"/>
          <w:lang w:eastAsia="ru-RU"/>
        </w:rPr>
      </w:pPr>
      <w:r w:rsidRPr="002E6D54">
        <w:rPr>
          <w:i/>
          <w:sz w:val="23"/>
          <w:szCs w:val="23"/>
          <w:shd w:val="clear" w:color="auto" w:fill="FFFFFF"/>
        </w:rPr>
        <w:t>Постановление Арбитражного суда Северо-Западного округа от 21 декабря 2023 г. N Ф07-19932/23 по делу N А56-65354/2021</w:t>
      </w:r>
    </w:p>
    <w:p w14:paraId="27C407A7" w14:textId="77777777" w:rsidR="002E6D54" w:rsidRPr="002E6D54" w:rsidRDefault="002E6D54" w:rsidP="002E6D54">
      <w:pPr>
        <w:shd w:val="clear" w:color="auto" w:fill="FFFFFF"/>
        <w:ind w:firstLine="567"/>
        <w:jc w:val="both"/>
        <w:rPr>
          <w:sz w:val="23"/>
          <w:szCs w:val="23"/>
          <w:lang w:eastAsia="ru-RU"/>
        </w:rPr>
      </w:pPr>
      <w:r w:rsidRPr="002E6D54">
        <w:rPr>
          <w:sz w:val="23"/>
          <w:szCs w:val="23"/>
          <w:lang w:eastAsia="ru-RU"/>
        </w:rPr>
        <w:t xml:space="preserve">Налоговый орган </w:t>
      </w:r>
      <w:proofErr w:type="spellStart"/>
      <w:r w:rsidRPr="002E6D54">
        <w:rPr>
          <w:sz w:val="23"/>
          <w:szCs w:val="23"/>
          <w:lang w:eastAsia="ru-RU"/>
        </w:rPr>
        <w:t>доначислил</w:t>
      </w:r>
      <w:proofErr w:type="spellEnd"/>
      <w:r w:rsidRPr="002E6D54">
        <w:rPr>
          <w:sz w:val="23"/>
          <w:szCs w:val="23"/>
          <w:lang w:eastAsia="ru-RU"/>
        </w:rPr>
        <w:t xml:space="preserve"> обществу НДС и налог на прибыль.</w:t>
      </w:r>
    </w:p>
    <w:p w14:paraId="26665A6D" w14:textId="77777777" w:rsidR="002E6D54" w:rsidRPr="002E6D54" w:rsidRDefault="002E6D54" w:rsidP="002E6D54">
      <w:pPr>
        <w:shd w:val="clear" w:color="auto" w:fill="FFFFFF"/>
        <w:ind w:firstLine="567"/>
        <w:jc w:val="both"/>
        <w:rPr>
          <w:sz w:val="23"/>
          <w:szCs w:val="23"/>
          <w:lang w:eastAsia="ru-RU"/>
        </w:rPr>
      </w:pPr>
      <w:r w:rsidRPr="002E6D54">
        <w:rPr>
          <w:sz w:val="23"/>
          <w:szCs w:val="23"/>
          <w:lang w:eastAsia="ru-RU"/>
        </w:rPr>
        <w:t>По его мнению, общество организовало с контрагентом искусственные договорные отношения, прикрывающие сделку купли-продажи имущества с реальным продавцом - банкротом, в результате чего созданы условия для применения вычета по НДС и принятия расходов по налогу на прибыль в завышенном размере.</w:t>
      </w:r>
    </w:p>
    <w:p w14:paraId="3FA7C963" w14:textId="77777777" w:rsidR="002E6D54" w:rsidRPr="002E6D54" w:rsidRDefault="002E6D54" w:rsidP="002E6D54">
      <w:pPr>
        <w:shd w:val="clear" w:color="auto" w:fill="FFFFFF"/>
        <w:ind w:firstLine="567"/>
        <w:jc w:val="both"/>
        <w:rPr>
          <w:sz w:val="23"/>
          <w:szCs w:val="23"/>
          <w:lang w:eastAsia="ru-RU"/>
        </w:rPr>
      </w:pPr>
      <w:r w:rsidRPr="002E6D54">
        <w:rPr>
          <w:sz w:val="23"/>
          <w:szCs w:val="23"/>
          <w:lang w:eastAsia="ru-RU"/>
        </w:rPr>
        <w:t xml:space="preserve">Суд, исследовав обстоятельства спора, </w:t>
      </w:r>
      <w:proofErr w:type="gramStart"/>
      <w:r w:rsidRPr="002E6D54">
        <w:rPr>
          <w:sz w:val="23"/>
          <w:szCs w:val="23"/>
          <w:lang w:eastAsia="ru-RU"/>
        </w:rPr>
        <w:t>согласился с позицией</w:t>
      </w:r>
      <w:proofErr w:type="gramEnd"/>
      <w:r w:rsidRPr="002E6D54">
        <w:rPr>
          <w:sz w:val="23"/>
          <w:szCs w:val="23"/>
          <w:lang w:eastAsia="ru-RU"/>
        </w:rPr>
        <w:t xml:space="preserve"> налогового органа.</w:t>
      </w:r>
    </w:p>
    <w:p w14:paraId="22E5A0E0" w14:textId="77777777" w:rsidR="002E6D54" w:rsidRPr="002E6D54" w:rsidRDefault="002E6D54" w:rsidP="002E6D54">
      <w:pPr>
        <w:shd w:val="clear" w:color="auto" w:fill="FFFFFF"/>
        <w:ind w:firstLine="567"/>
        <w:jc w:val="both"/>
        <w:rPr>
          <w:sz w:val="23"/>
          <w:szCs w:val="23"/>
          <w:lang w:eastAsia="ru-RU"/>
        </w:rPr>
      </w:pPr>
      <w:r w:rsidRPr="002E6D54">
        <w:rPr>
          <w:sz w:val="23"/>
          <w:szCs w:val="23"/>
          <w:lang w:eastAsia="ru-RU"/>
        </w:rPr>
        <w:t>Участие контрагента в сделках купли-продажи объекта недвижимости носило искусственный характер и сводилось лишь к оформлению комплекта документов с целью получения обществом необоснованной выгоды.</w:t>
      </w:r>
    </w:p>
    <w:p w14:paraId="5E5976E8" w14:textId="77777777" w:rsidR="002E6D54" w:rsidRPr="002E6D54" w:rsidRDefault="002E6D54" w:rsidP="002E6D54">
      <w:pPr>
        <w:shd w:val="clear" w:color="auto" w:fill="FFFFFF"/>
        <w:ind w:firstLine="567"/>
        <w:jc w:val="both"/>
        <w:rPr>
          <w:sz w:val="23"/>
          <w:szCs w:val="23"/>
          <w:lang w:eastAsia="ru-RU"/>
        </w:rPr>
      </w:pPr>
      <w:r w:rsidRPr="002E6D54">
        <w:rPr>
          <w:sz w:val="23"/>
          <w:szCs w:val="23"/>
          <w:lang w:eastAsia="ru-RU"/>
        </w:rPr>
        <w:t>Доказательства свидетельствуют о взаимозависимости налогоплательщика и контрагента и подтверждают, что последний не являлся самостоятельным субъектом, был подконтролен налогоплательщику, взаимозависимость сторон повлияла на результат сделок. Стоимость имущества оплачена контрагентом организации-банкроту из денежных средств, полученных от организации, подконтрольной директору и учредителю налогоплательщика. Сотрудники последней осуществляли действия по регистрации перехода права собственности на объект недвижимости к обществу.</w:t>
      </w:r>
    </w:p>
    <w:p w14:paraId="293391B4" w14:textId="77777777" w:rsidR="002E6D54" w:rsidRPr="002E6D54" w:rsidRDefault="002E6D54" w:rsidP="002E6D54">
      <w:pPr>
        <w:shd w:val="clear" w:color="auto" w:fill="FFFFFF"/>
        <w:ind w:firstLine="567"/>
        <w:jc w:val="both"/>
        <w:rPr>
          <w:sz w:val="23"/>
          <w:szCs w:val="23"/>
          <w:lang w:eastAsia="ru-RU"/>
        </w:rPr>
      </w:pPr>
      <w:r w:rsidRPr="002E6D54">
        <w:rPr>
          <w:sz w:val="23"/>
          <w:szCs w:val="23"/>
          <w:lang w:eastAsia="ru-RU"/>
        </w:rPr>
        <w:t>Спорный контрагент перешел на общую систему налогообложения в период совершения сделки, а после нее подавал налоговые декларации с "нулевыми" показателями. В налоговых декларациях, отразив операции по продаже обществу имущества, контрагент заявил расходную часть в размере 99,77%. То есть экономический источник для вычета (</w:t>
      </w:r>
      <w:proofErr w:type="gramStart"/>
      <w:r w:rsidRPr="002E6D54">
        <w:rPr>
          <w:sz w:val="23"/>
          <w:szCs w:val="23"/>
          <w:lang w:eastAsia="ru-RU"/>
        </w:rPr>
        <w:t xml:space="preserve">возмещения) </w:t>
      </w:r>
      <w:proofErr w:type="gramEnd"/>
      <w:r w:rsidRPr="002E6D54">
        <w:rPr>
          <w:sz w:val="23"/>
          <w:szCs w:val="23"/>
          <w:lang w:eastAsia="ru-RU"/>
        </w:rPr>
        <w:t>НДС не создан.</w:t>
      </w:r>
    </w:p>
    <w:p w14:paraId="42A114D7" w14:textId="2C02280D" w:rsidR="002119CE" w:rsidRPr="002119CE" w:rsidRDefault="002119CE" w:rsidP="002119CE">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119CE">
        <w:rPr>
          <w:b/>
          <w:color w:val="22272F"/>
          <w:sz w:val="23"/>
          <w:szCs w:val="23"/>
          <w:lang w:eastAsia="ru-RU"/>
        </w:rPr>
        <w:t>Отсутствие реальности спорных хозяйственных операций и "нулевые" декларации контрагентов (отсутствие источника возмещения НДС в бюджете) послужили основанием для отказа в вычете НДС</w:t>
      </w:r>
    </w:p>
    <w:p w14:paraId="21D332E3" w14:textId="0E75A7F7" w:rsidR="002119CE" w:rsidRPr="002119CE" w:rsidRDefault="002119CE" w:rsidP="002119CE">
      <w:pPr>
        <w:shd w:val="clear" w:color="auto" w:fill="FFFFFF"/>
        <w:spacing w:before="120" w:after="120"/>
        <w:ind w:left="567"/>
        <w:jc w:val="both"/>
        <w:rPr>
          <w:i/>
          <w:color w:val="22272F"/>
          <w:sz w:val="23"/>
          <w:szCs w:val="23"/>
          <w:lang w:eastAsia="ru-RU"/>
        </w:rPr>
      </w:pPr>
      <w:r w:rsidRPr="002119CE">
        <w:rPr>
          <w:i/>
          <w:color w:val="22272F"/>
          <w:sz w:val="23"/>
          <w:szCs w:val="23"/>
          <w:shd w:val="clear" w:color="auto" w:fill="FFFFFF"/>
        </w:rPr>
        <w:t>Постановление Арбитражного суда Северо-Западного округа от 25 декабря 2023 г. N Ф07-17197/23 по делу N А56-108253/2022</w:t>
      </w:r>
    </w:p>
    <w:p w14:paraId="38A94875" w14:textId="126D3A7B"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 xml:space="preserve">Налоговый орган </w:t>
      </w:r>
      <w:proofErr w:type="spellStart"/>
      <w:r w:rsidRPr="002119CE">
        <w:rPr>
          <w:color w:val="22272F"/>
          <w:sz w:val="23"/>
          <w:szCs w:val="23"/>
          <w:lang w:eastAsia="ru-RU"/>
        </w:rPr>
        <w:t>доначислил</w:t>
      </w:r>
      <w:proofErr w:type="spellEnd"/>
      <w:r w:rsidRPr="002119CE">
        <w:rPr>
          <w:color w:val="22272F"/>
          <w:sz w:val="23"/>
          <w:szCs w:val="23"/>
          <w:lang w:eastAsia="ru-RU"/>
        </w:rPr>
        <w:t xml:space="preserve"> обществу налог на прибыль и НДС, поскольку не подтвердило выполнение работ заявленными контрагентами.</w:t>
      </w:r>
    </w:p>
    <w:p w14:paraId="514D8DDD"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 xml:space="preserve">Суд, исследовав обстоятельства спора, </w:t>
      </w:r>
      <w:proofErr w:type="gramStart"/>
      <w:r w:rsidRPr="002119CE">
        <w:rPr>
          <w:color w:val="22272F"/>
          <w:sz w:val="23"/>
          <w:szCs w:val="23"/>
          <w:lang w:eastAsia="ru-RU"/>
        </w:rPr>
        <w:t>согласился с позицией</w:t>
      </w:r>
      <w:proofErr w:type="gramEnd"/>
      <w:r w:rsidRPr="002119CE">
        <w:rPr>
          <w:color w:val="22272F"/>
          <w:sz w:val="23"/>
          <w:szCs w:val="23"/>
          <w:lang w:eastAsia="ru-RU"/>
        </w:rPr>
        <w:t xml:space="preserve"> налогового органа.</w:t>
      </w:r>
    </w:p>
    <w:p w14:paraId="27483D90"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У заявленных контрагентов отсутствовали необходимые материальные и трудовые ресурсы, в декларациях по НДС были отражены "нулевые" показатели, по месту государственной регистрации организации не находились, доказательства аренды специальной техники и возможности ее использования в материалы дела не представлены.</w:t>
      </w:r>
    </w:p>
    <w:p w14:paraId="196E94D5"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При этом число сотрудников общества позволяло выполнить соответствующие работы.</w:t>
      </w:r>
    </w:p>
    <w:p w14:paraId="425068D9"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Таким образом, подтверждено, что реальность хозяйственных операций общества с контрагентами отсутствовала.</w:t>
      </w:r>
    </w:p>
    <w:p w14:paraId="6C3FF0E0" w14:textId="41F70060" w:rsidR="002119CE" w:rsidRPr="002119CE" w:rsidRDefault="002119CE" w:rsidP="002119CE">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119CE">
        <w:rPr>
          <w:b/>
          <w:color w:val="22272F"/>
          <w:sz w:val="23"/>
          <w:szCs w:val="23"/>
          <w:lang w:eastAsia="ru-RU"/>
        </w:rPr>
        <w:t>Если после перехода на УСН у налогоплательщика имеются товары, реализация которых будет осуществляться только после перехода на специальный налоговый режим, то он обязан восстановить по ним вычеты НДС</w:t>
      </w:r>
    </w:p>
    <w:p w14:paraId="25065471" w14:textId="697B4CAC" w:rsidR="002119CE" w:rsidRPr="002119CE" w:rsidRDefault="002119CE" w:rsidP="002119CE">
      <w:pPr>
        <w:shd w:val="clear" w:color="auto" w:fill="FFFFFF"/>
        <w:spacing w:before="120" w:after="120"/>
        <w:ind w:left="567"/>
        <w:jc w:val="both"/>
        <w:rPr>
          <w:i/>
          <w:color w:val="22272F"/>
          <w:sz w:val="23"/>
          <w:szCs w:val="23"/>
          <w:lang w:eastAsia="ru-RU"/>
        </w:rPr>
      </w:pPr>
      <w:r w:rsidRPr="002119CE">
        <w:rPr>
          <w:i/>
          <w:color w:val="22272F"/>
          <w:sz w:val="23"/>
          <w:szCs w:val="23"/>
          <w:shd w:val="clear" w:color="auto" w:fill="FFFFFF"/>
        </w:rPr>
        <w:t>Постановление Арбитражного суда Волго-Вятского округа от 25 декабря 2023 г. N Ф01-7654/23 по делу N А82-9774/2022</w:t>
      </w:r>
    </w:p>
    <w:p w14:paraId="6C08B67C"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По мнению общества, у него отсутствует обязанность по восстановлению НДС при переходе на УСН, так как списание приобретенных материалов ошибочно не было отражено в бухгалтерском балансе до перехода на специальный налоговый режим.</w:t>
      </w:r>
    </w:p>
    <w:p w14:paraId="254DAFA8"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Суд, исследовав материалы дела, признал позицию налогоплательщика необоснованной.</w:t>
      </w:r>
    </w:p>
    <w:p w14:paraId="30587635"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Суд установил, что общество перешло с общей системы налогообложения на УСН, что означает возникновение обязанности восстановить по приобретенным товарам НДС, который ранее был правомерно принят к вычету.</w:t>
      </w:r>
    </w:p>
    <w:p w14:paraId="4CBB8F3E"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После перехода на УСН в бухгалтерском балансе общества отражены активы, реализация которых будет осуществляться только после перехода на специальный налоговый режим.</w:t>
      </w:r>
    </w:p>
    <w:p w14:paraId="52731C02" w14:textId="77777777" w:rsidR="002119CE" w:rsidRPr="002119CE" w:rsidRDefault="002119CE" w:rsidP="002119CE">
      <w:pPr>
        <w:shd w:val="clear" w:color="auto" w:fill="FFFFFF"/>
        <w:ind w:firstLine="567"/>
        <w:jc w:val="both"/>
        <w:rPr>
          <w:color w:val="22272F"/>
          <w:sz w:val="23"/>
          <w:szCs w:val="23"/>
          <w:lang w:eastAsia="ru-RU"/>
        </w:rPr>
      </w:pPr>
      <w:r w:rsidRPr="002119CE">
        <w:rPr>
          <w:color w:val="22272F"/>
          <w:sz w:val="23"/>
          <w:szCs w:val="23"/>
          <w:lang w:eastAsia="ru-RU"/>
        </w:rPr>
        <w:t>Следовательно, указанные активы будут использоваться в деятельности, не облагаемой НДС, поэтому суд пришел к выводу, что общество обязано восстановить ранее принятые налоговые вычеты НДС по данным активам.</w:t>
      </w:r>
    </w:p>
    <w:p w14:paraId="60AF4A04" w14:textId="0CBF389E" w:rsidR="00441526" w:rsidRPr="00441526" w:rsidRDefault="00441526" w:rsidP="00441526">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441526">
        <w:rPr>
          <w:b/>
          <w:color w:val="22272F"/>
          <w:sz w:val="23"/>
          <w:szCs w:val="23"/>
          <w:lang w:eastAsia="ru-RU"/>
        </w:rPr>
        <w:t>Доходы, полученные от скрытой реализации продукции в адрес взаимозависимого лица, подлежат отражению для целей исчисления НДС и налога на прибыль</w:t>
      </w:r>
    </w:p>
    <w:p w14:paraId="19CF9931" w14:textId="7499D1CF" w:rsidR="00441526" w:rsidRPr="00441526" w:rsidRDefault="00441526" w:rsidP="00441526">
      <w:pPr>
        <w:shd w:val="clear" w:color="auto" w:fill="FFFFFF"/>
        <w:spacing w:before="120" w:after="120"/>
        <w:ind w:left="567"/>
        <w:jc w:val="both"/>
        <w:rPr>
          <w:i/>
          <w:color w:val="22272F"/>
          <w:sz w:val="23"/>
          <w:szCs w:val="23"/>
          <w:lang w:eastAsia="ru-RU"/>
        </w:rPr>
      </w:pPr>
      <w:r w:rsidRPr="00441526">
        <w:rPr>
          <w:i/>
          <w:color w:val="22272F"/>
          <w:sz w:val="23"/>
          <w:szCs w:val="23"/>
          <w:shd w:val="clear" w:color="auto" w:fill="FFFFFF"/>
        </w:rPr>
        <w:t>Постановление Арбитражного суда Западно-Сибирского округа от 25 декабря 2023 г. N Ф04-5612/23 по делу N А67-2568/2021</w:t>
      </w:r>
    </w:p>
    <w:p w14:paraId="3FB76181" w14:textId="77777777" w:rsidR="00441526" w:rsidRPr="00441526" w:rsidRDefault="00441526" w:rsidP="00441526">
      <w:pPr>
        <w:shd w:val="clear" w:color="auto" w:fill="FFFFFF"/>
        <w:ind w:firstLine="567"/>
        <w:jc w:val="both"/>
        <w:rPr>
          <w:color w:val="22272F"/>
          <w:sz w:val="23"/>
          <w:szCs w:val="23"/>
          <w:lang w:eastAsia="ru-RU"/>
        </w:rPr>
      </w:pPr>
      <w:r w:rsidRPr="00441526">
        <w:rPr>
          <w:color w:val="22272F"/>
          <w:sz w:val="23"/>
          <w:szCs w:val="23"/>
          <w:lang w:eastAsia="ru-RU"/>
        </w:rPr>
        <w:t xml:space="preserve">Налоговый орган </w:t>
      </w:r>
      <w:proofErr w:type="spellStart"/>
      <w:r w:rsidRPr="00441526">
        <w:rPr>
          <w:color w:val="22272F"/>
          <w:sz w:val="23"/>
          <w:szCs w:val="23"/>
          <w:lang w:eastAsia="ru-RU"/>
        </w:rPr>
        <w:t>доначислил</w:t>
      </w:r>
      <w:proofErr w:type="spellEnd"/>
      <w:r w:rsidRPr="00441526">
        <w:rPr>
          <w:color w:val="22272F"/>
          <w:sz w:val="23"/>
          <w:szCs w:val="23"/>
          <w:lang w:eastAsia="ru-RU"/>
        </w:rPr>
        <w:t xml:space="preserve"> налогоплательщику налоги в связи с необоснованным </w:t>
      </w:r>
      <w:proofErr w:type="spellStart"/>
      <w:r w:rsidRPr="00441526">
        <w:rPr>
          <w:color w:val="22272F"/>
          <w:sz w:val="23"/>
          <w:szCs w:val="23"/>
          <w:lang w:eastAsia="ru-RU"/>
        </w:rPr>
        <w:t>неотражением</w:t>
      </w:r>
      <w:proofErr w:type="spellEnd"/>
      <w:r w:rsidRPr="00441526">
        <w:rPr>
          <w:color w:val="22272F"/>
          <w:sz w:val="23"/>
          <w:szCs w:val="23"/>
          <w:lang w:eastAsia="ru-RU"/>
        </w:rPr>
        <w:t xml:space="preserve"> (сокрытием) дохода в виде выручки от реализации продукции в адрес взаимозависимой организации.</w:t>
      </w:r>
    </w:p>
    <w:p w14:paraId="79247AD6" w14:textId="77777777" w:rsidR="00441526" w:rsidRPr="00441526" w:rsidRDefault="00441526" w:rsidP="00441526">
      <w:pPr>
        <w:shd w:val="clear" w:color="auto" w:fill="FFFFFF"/>
        <w:ind w:firstLine="567"/>
        <w:jc w:val="both"/>
        <w:rPr>
          <w:color w:val="22272F"/>
          <w:sz w:val="23"/>
          <w:szCs w:val="23"/>
          <w:lang w:eastAsia="ru-RU"/>
        </w:rPr>
      </w:pPr>
      <w:r w:rsidRPr="00441526">
        <w:rPr>
          <w:color w:val="22272F"/>
          <w:sz w:val="23"/>
          <w:szCs w:val="23"/>
          <w:lang w:eastAsia="ru-RU"/>
        </w:rPr>
        <w:t>Суд, исследовав обстоятельства дела, признал позицию налогового органа обоснованной.</w:t>
      </w:r>
    </w:p>
    <w:p w14:paraId="07894FF1" w14:textId="77777777" w:rsidR="00441526" w:rsidRPr="00441526" w:rsidRDefault="00441526" w:rsidP="00441526">
      <w:pPr>
        <w:shd w:val="clear" w:color="auto" w:fill="FFFFFF"/>
        <w:ind w:firstLine="567"/>
        <w:jc w:val="both"/>
        <w:rPr>
          <w:color w:val="22272F"/>
          <w:sz w:val="23"/>
          <w:szCs w:val="23"/>
          <w:lang w:eastAsia="ru-RU"/>
        </w:rPr>
      </w:pPr>
      <w:r w:rsidRPr="00441526">
        <w:rPr>
          <w:color w:val="22272F"/>
          <w:sz w:val="23"/>
          <w:szCs w:val="23"/>
          <w:lang w:eastAsia="ru-RU"/>
        </w:rPr>
        <w:t xml:space="preserve">Установлено, что налогоплательщик в налоговых декларациях заявлял налоговые вычеты по НДС по приобретению продукции у контрагентов, применяющих ОСНО, однако передача продукции в адрес взаимозависимого лица без оформления учетных операций производилась преимущественно от контрагентов, применяющих </w:t>
      </w:r>
      <w:proofErr w:type="spellStart"/>
      <w:r w:rsidRPr="00441526">
        <w:rPr>
          <w:color w:val="22272F"/>
          <w:sz w:val="23"/>
          <w:szCs w:val="23"/>
          <w:lang w:eastAsia="ru-RU"/>
        </w:rPr>
        <w:t>спецрежимы</w:t>
      </w:r>
      <w:proofErr w:type="spellEnd"/>
      <w:r w:rsidRPr="00441526">
        <w:rPr>
          <w:color w:val="22272F"/>
          <w:sz w:val="23"/>
          <w:szCs w:val="23"/>
          <w:lang w:eastAsia="ru-RU"/>
        </w:rPr>
        <w:t>.</w:t>
      </w:r>
    </w:p>
    <w:p w14:paraId="39CC8F1E" w14:textId="77777777" w:rsidR="00441526" w:rsidRPr="00441526" w:rsidRDefault="00441526" w:rsidP="00441526">
      <w:pPr>
        <w:shd w:val="clear" w:color="auto" w:fill="FFFFFF"/>
        <w:ind w:firstLine="567"/>
        <w:jc w:val="both"/>
        <w:rPr>
          <w:color w:val="22272F"/>
          <w:sz w:val="23"/>
          <w:szCs w:val="23"/>
          <w:lang w:eastAsia="ru-RU"/>
        </w:rPr>
      </w:pPr>
      <w:r w:rsidRPr="00441526">
        <w:rPr>
          <w:color w:val="22272F"/>
          <w:sz w:val="23"/>
          <w:szCs w:val="23"/>
          <w:lang w:eastAsia="ru-RU"/>
        </w:rPr>
        <w:t>В декларациях по УСН взаимозависимое лицо отражало доходы и расходы от реализации только в части приобретенной и оприходованной в учете продукции, а с выручки, полученной от реализации на экспорт объема неучтенной продукции, налоги не исчислялись и не уплачивались. При этом часть денежных средств, полученных от экспортной продажи продукции, взаимозависимое лицо вернуло обществу в виде займов, а также внесло за общество платежи перед его кредиторами.</w:t>
      </w:r>
    </w:p>
    <w:p w14:paraId="779B3F12" w14:textId="77777777" w:rsidR="00441526" w:rsidRPr="00441526" w:rsidRDefault="00441526" w:rsidP="00441526">
      <w:pPr>
        <w:shd w:val="clear" w:color="auto" w:fill="FFFFFF"/>
        <w:ind w:firstLine="567"/>
        <w:jc w:val="both"/>
        <w:rPr>
          <w:color w:val="22272F"/>
          <w:sz w:val="23"/>
          <w:szCs w:val="23"/>
          <w:lang w:eastAsia="ru-RU"/>
        </w:rPr>
      </w:pPr>
      <w:r w:rsidRPr="00441526">
        <w:rPr>
          <w:color w:val="22272F"/>
          <w:sz w:val="23"/>
          <w:szCs w:val="23"/>
          <w:lang w:eastAsia="ru-RU"/>
        </w:rPr>
        <w:t xml:space="preserve">Таким образом, налогоплательщик умышленно создал условия по ведению учета операций с использованием взаимозависимого лица, при которых стало возможным сокрытие части выручки и </w:t>
      </w:r>
      <w:proofErr w:type="spellStart"/>
      <w:r w:rsidRPr="00441526">
        <w:rPr>
          <w:color w:val="22272F"/>
          <w:sz w:val="23"/>
          <w:szCs w:val="23"/>
          <w:lang w:eastAsia="ru-RU"/>
        </w:rPr>
        <w:t>неотражение</w:t>
      </w:r>
      <w:proofErr w:type="spellEnd"/>
      <w:r w:rsidRPr="00441526">
        <w:rPr>
          <w:color w:val="22272F"/>
          <w:sz w:val="23"/>
          <w:szCs w:val="23"/>
          <w:lang w:eastAsia="ru-RU"/>
        </w:rPr>
        <w:t xml:space="preserve"> ее в доходах для целей исчисления НДС и налога на прибыль в целях получения необоснованной налоговой выгоды.</w:t>
      </w:r>
    </w:p>
    <w:p w14:paraId="40A9468E" w14:textId="7169DBE4" w:rsidR="00441526" w:rsidRPr="00C56259" w:rsidRDefault="00441526" w:rsidP="00441526">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C56259">
        <w:rPr>
          <w:b/>
          <w:color w:val="22272F"/>
          <w:sz w:val="23"/>
          <w:szCs w:val="23"/>
          <w:lang w:eastAsia="ru-RU"/>
        </w:rPr>
        <w:t>Отсутствие доказательств участия в исполнении договора работников спорных контрагентов свидетельствует о выполнении работ силами самого налогоплательщика и/или неустановленных лиц и влечет отказ в вычете НДС и учете расходов по спорным работам</w:t>
      </w:r>
    </w:p>
    <w:p w14:paraId="6DE9A7FC" w14:textId="447A7949" w:rsidR="00441526" w:rsidRPr="00441526" w:rsidRDefault="00441526" w:rsidP="00441526">
      <w:pPr>
        <w:shd w:val="clear" w:color="auto" w:fill="FFFFFF"/>
        <w:spacing w:before="120" w:after="120"/>
        <w:ind w:left="567"/>
        <w:jc w:val="both"/>
        <w:rPr>
          <w:i/>
          <w:color w:val="22272F"/>
          <w:sz w:val="23"/>
          <w:szCs w:val="23"/>
          <w:lang w:eastAsia="ru-RU"/>
        </w:rPr>
      </w:pPr>
      <w:r w:rsidRPr="00C56259">
        <w:rPr>
          <w:i/>
          <w:color w:val="22272F"/>
          <w:sz w:val="23"/>
          <w:szCs w:val="23"/>
          <w:shd w:val="clear" w:color="auto" w:fill="FFFFFF"/>
        </w:rPr>
        <w:t>Постановление Арбитражного суда Западно-Сибирского округа от 26 декабря 2023 г. N Ф04-7166/23 по делу N А75-14793/2022</w:t>
      </w:r>
    </w:p>
    <w:p w14:paraId="3904957F" w14:textId="77777777" w:rsidR="00441526" w:rsidRPr="00441526" w:rsidRDefault="00441526" w:rsidP="00C56259">
      <w:pPr>
        <w:shd w:val="clear" w:color="auto" w:fill="FFFFFF"/>
        <w:ind w:firstLine="567"/>
        <w:jc w:val="both"/>
        <w:rPr>
          <w:color w:val="22272F"/>
          <w:sz w:val="23"/>
          <w:szCs w:val="23"/>
          <w:lang w:eastAsia="ru-RU"/>
        </w:rPr>
      </w:pPr>
      <w:r w:rsidRPr="00441526">
        <w:rPr>
          <w:color w:val="22272F"/>
          <w:sz w:val="23"/>
          <w:szCs w:val="23"/>
          <w:lang w:eastAsia="ru-RU"/>
        </w:rPr>
        <w:t xml:space="preserve">По мнению налогового органа, сделки общества со спорными контрагентами фактически не исполнялись в силу отсутствия у последних необходимых ресурсов, в </w:t>
      </w:r>
      <w:proofErr w:type="gramStart"/>
      <w:r w:rsidRPr="00441526">
        <w:rPr>
          <w:color w:val="22272F"/>
          <w:sz w:val="23"/>
          <w:szCs w:val="23"/>
          <w:lang w:eastAsia="ru-RU"/>
        </w:rPr>
        <w:t>связи</w:t>
      </w:r>
      <w:proofErr w:type="gramEnd"/>
      <w:r w:rsidRPr="00441526">
        <w:rPr>
          <w:color w:val="22272F"/>
          <w:sz w:val="23"/>
          <w:szCs w:val="23"/>
          <w:lang w:eastAsia="ru-RU"/>
        </w:rPr>
        <w:t xml:space="preserve"> с чем обществу </w:t>
      </w:r>
      <w:proofErr w:type="spellStart"/>
      <w:r w:rsidRPr="00441526">
        <w:rPr>
          <w:color w:val="22272F"/>
          <w:sz w:val="23"/>
          <w:szCs w:val="23"/>
          <w:lang w:eastAsia="ru-RU"/>
        </w:rPr>
        <w:t>доначислены</w:t>
      </w:r>
      <w:proofErr w:type="spellEnd"/>
      <w:r w:rsidRPr="00441526">
        <w:rPr>
          <w:color w:val="22272F"/>
          <w:sz w:val="23"/>
          <w:szCs w:val="23"/>
          <w:lang w:eastAsia="ru-RU"/>
        </w:rPr>
        <w:t xml:space="preserve"> налог на прибыль и НДС.</w:t>
      </w:r>
    </w:p>
    <w:p w14:paraId="7FE7EFCA" w14:textId="77777777" w:rsidR="00441526" w:rsidRPr="00441526" w:rsidRDefault="00441526" w:rsidP="00C56259">
      <w:pPr>
        <w:shd w:val="clear" w:color="auto" w:fill="FFFFFF"/>
        <w:ind w:firstLine="567"/>
        <w:jc w:val="both"/>
        <w:rPr>
          <w:color w:val="22272F"/>
          <w:sz w:val="23"/>
          <w:szCs w:val="23"/>
          <w:lang w:eastAsia="ru-RU"/>
        </w:rPr>
      </w:pPr>
      <w:r w:rsidRPr="00441526">
        <w:rPr>
          <w:color w:val="22272F"/>
          <w:sz w:val="23"/>
          <w:szCs w:val="23"/>
          <w:lang w:eastAsia="ru-RU"/>
        </w:rPr>
        <w:t xml:space="preserve">Суд, исследовав обстоятельства дела, </w:t>
      </w:r>
      <w:proofErr w:type="gramStart"/>
      <w:r w:rsidRPr="00441526">
        <w:rPr>
          <w:color w:val="22272F"/>
          <w:sz w:val="23"/>
          <w:szCs w:val="23"/>
          <w:lang w:eastAsia="ru-RU"/>
        </w:rPr>
        <w:t>согласился с позицией</w:t>
      </w:r>
      <w:proofErr w:type="gramEnd"/>
      <w:r w:rsidRPr="00441526">
        <w:rPr>
          <w:color w:val="22272F"/>
          <w:sz w:val="23"/>
          <w:szCs w:val="23"/>
          <w:lang w:eastAsia="ru-RU"/>
        </w:rPr>
        <w:t xml:space="preserve"> налогового органа.</w:t>
      </w:r>
    </w:p>
    <w:p w14:paraId="7FE72399" w14:textId="77777777" w:rsidR="00441526" w:rsidRPr="00441526" w:rsidRDefault="00441526" w:rsidP="00C56259">
      <w:pPr>
        <w:shd w:val="clear" w:color="auto" w:fill="FFFFFF"/>
        <w:ind w:firstLine="567"/>
        <w:jc w:val="both"/>
        <w:rPr>
          <w:color w:val="22272F"/>
          <w:sz w:val="23"/>
          <w:szCs w:val="23"/>
          <w:lang w:eastAsia="ru-RU"/>
        </w:rPr>
      </w:pPr>
      <w:proofErr w:type="gramStart"/>
      <w:r w:rsidRPr="00441526">
        <w:rPr>
          <w:color w:val="22272F"/>
          <w:sz w:val="23"/>
          <w:szCs w:val="23"/>
          <w:lang w:eastAsia="ru-RU"/>
        </w:rPr>
        <w:t>Между обществом и контрагентами не оформлены локально-сметные расчеты с перечнем работ; предусмотрено поэтапное авансирование, однако расчеты начались только после оформления актов приемки работ; предусмотрены санкции за несвоевременную оплату работ, однако никаких претензий обществу не предъявлялось; в общем журнале работ и журнале сварочных работ отсутствуют указания о выполнении работ сотрудниками спорных контрагентов.</w:t>
      </w:r>
      <w:proofErr w:type="gramEnd"/>
    </w:p>
    <w:p w14:paraId="614D914D" w14:textId="77777777" w:rsidR="00441526" w:rsidRPr="00441526" w:rsidRDefault="00441526" w:rsidP="00C56259">
      <w:pPr>
        <w:shd w:val="clear" w:color="auto" w:fill="FFFFFF"/>
        <w:ind w:firstLine="567"/>
        <w:jc w:val="both"/>
        <w:rPr>
          <w:color w:val="22272F"/>
          <w:sz w:val="23"/>
          <w:szCs w:val="23"/>
          <w:lang w:eastAsia="ru-RU"/>
        </w:rPr>
      </w:pPr>
      <w:r w:rsidRPr="00441526">
        <w:rPr>
          <w:color w:val="22272F"/>
          <w:sz w:val="23"/>
          <w:szCs w:val="23"/>
          <w:lang w:eastAsia="ru-RU"/>
        </w:rPr>
        <w:t>При сопоставлении информации в актах выполненных работ контрагентов и заказчика работ установлены противоречия в части видов, объемов, сроков выполнения работ. Так, завышен объем выполненных и переданных работ от спорных контрагентов по сравнению с объемами выполненных и переданных работ от общества в адрес заказчика; согласно первичным документам часть работ была выполнена налогоплательщиком самостоятельно ранее заключения договоров со спорными контрагентами либо выполнена иными контрагентами. Из списка лиц, направленных обществом к заказчику для прохождения инструктажа по технике безопасности, а также исполнительной документации налоговым органом установлены лица, фактически выполнившие работы.</w:t>
      </w:r>
    </w:p>
    <w:p w14:paraId="77CC2663" w14:textId="77777777" w:rsidR="00441526" w:rsidRDefault="00441526" w:rsidP="00C56259">
      <w:pPr>
        <w:shd w:val="clear" w:color="auto" w:fill="FFFFFF"/>
        <w:ind w:firstLine="567"/>
        <w:jc w:val="both"/>
        <w:rPr>
          <w:color w:val="22272F"/>
          <w:sz w:val="23"/>
          <w:szCs w:val="23"/>
          <w:lang w:eastAsia="ru-RU"/>
        </w:rPr>
      </w:pPr>
      <w:r w:rsidRPr="00441526">
        <w:rPr>
          <w:color w:val="22272F"/>
          <w:sz w:val="23"/>
          <w:szCs w:val="23"/>
          <w:lang w:eastAsia="ru-RU"/>
        </w:rPr>
        <w:t>С учетом установленных обстоятельств суды поддержали доводы налогового органа о том, что фактически работы были выполнены силами налогоплательщика с привлечением иных (реальных) контрагентов, а также физических лиц без оформления трудовых отношений.</w:t>
      </w:r>
    </w:p>
    <w:p w14:paraId="721E301E" w14:textId="453C92D5" w:rsidR="007F195B" w:rsidRPr="007F195B" w:rsidRDefault="007F195B" w:rsidP="007F195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F195B">
        <w:rPr>
          <w:b/>
          <w:color w:val="22272F"/>
          <w:sz w:val="23"/>
          <w:szCs w:val="23"/>
          <w:lang w:eastAsia="ru-RU"/>
        </w:rPr>
        <w:t>Использование налогоплательщиком для расчета за приобретенную продукцию наличных денежных средств, которые в последующем не вносились на расчетные счета спорных контрагентов, указывает на формальность документооборота, необоснованное принятия вычетов по НДС</w:t>
      </w:r>
    </w:p>
    <w:p w14:paraId="314E475C" w14:textId="359888B8" w:rsidR="007F195B" w:rsidRPr="007F195B" w:rsidRDefault="007F195B" w:rsidP="007F195B">
      <w:pPr>
        <w:shd w:val="clear" w:color="auto" w:fill="FFFFFF"/>
        <w:spacing w:before="120" w:after="120"/>
        <w:ind w:left="567"/>
        <w:jc w:val="both"/>
        <w:rPr>
          <w:i/>
          <w:color w:val="22272F"/>
          <w:sz w:val="23"/>
          <w:szCs w:val="23"/>
          <w:lang w:eastAsia="ru-RU"/>
        </w:rPr>
      </w:pPr>
      <w:r w:rsidRPr="007F195B">
        <w:rPr>
          <w:i/>
          <w:color w:val="22272F"/>
          <w:sz w:val="23"/>
          <w:szCs w:val="23"/>
          <w:shd w:val="clear" w:color="auto" w:fill="FFFFFF"/>
        </w:rPr>
        <w:t>Постановление Арбитражного суда Северо-Кавказского округа от 27 декабря 2023 г. N Ф08-12960/23 по делу N А32-54576/2022</w:t>
      </w:r>
    </w:p>
    <w:p w14:paraId="0B28DFBE" w14:textId="77777777" w:rsidR="007F195B" w:rsidRPr="007F195B" w:rsidRDefault="007F195B" w:rsidP="007F195B">
      <w:pPr>
        <w:shd w:val="clear" w:color="auto" w:fill="FFFFFF"/>
        <w:ind w:firstLine="567"/>
        <w:jc w:val="both"/>
        <w:rPr>
          <w:color w:val="22272F"/>
          <w:sz w:val="23"/>
          <w:szCs w:val="23"/>
          <w:lang w:eastAsia="ru-RU"/>
        </w:rPr>
      </w:pPr>
      <w:r w:rsidRPr="007F195B">
        <w:rPr>
          <w:color w:val="22272F"/>
          <w:sz w:val="23"/>
          <w:szCs w:val="23"/>
          <w:lang w:eastAsia="ru-RU"/>
        </w:rPr>
        <w:t>Налоговый орган не принял вычеты по Н</w:t>
      </w:r>
      <w:proofErr w:type="gramStart"/>
      <w:r w:rsidRPr="007F195B">
        <w:rPr>
          <w:color w:val="22272F"/>
          <w:sz w:val="23"/>
          <w:szCs w:val="23"/>
          <w:lang w:eastAsia="ru-RU"/>
        </w:rPr>
        <w:t>ДС в св</w:t>
      </w:r>
      <w:proofErr w:type="gramEnd"/>
      <w:r w:rsidRPr="007F195B">
        <w:rPr>
          <w:color w:val="22272F"/>
          <w:sz w:val="23"/>
          <w:szCs w:val="23"/>
          <w:lang w:eastAsia="ru-RU"/>
        </w:rPr>
        <w:t>язи с отсутствием доказательств реальности поставки продукции спорными контрагентами.</w:t>
      </w:r>
    </w:p>
    <w:p w14:paraId="3A1C44C8" w14:textId="77777777" w:rsidR="007F195B" w:rsidRPr="007F195B" w:rsidRDefault="007F195B" w:rsidP="007F195B">
      <w:pPr>
        <w:shd w:val="clear" w:color="auto" w:fill="FFFFFF"/>
        <w:ind w:firstLine="567"/>
        <w:jc w:val="both"/>
        <w:rPr>
          <w:color w:val="22272F"/>
          <w:sz w:val="23"/>
          <w:szCs w:val="23"/>
          <w:lang w:eastAsia="ru-RU"/>
        </w:rPr>
      </w:pPr>
      <w:r w:rsidRPr="007F195B">
        <w:rPr>
          <w:color w:val="22272F"/>
          <w:sz w:val="23"/>
          <w:szCs w:val="23"/>
          <w:lang w:eastAsia="ru-RU"/>
        </w:rPr>
        <w:t xml:space="preserve">Суд, исследовав обстоятельства дела, </w:t>
      </w:r>
      <w:proofErr w:type="gramStart"/>
      <w:r w:rsidRPr="007F195B">
        <w:rPr>
          <w:color w:val="22272F"/>
          <w:sz w:val="23"/>
          <w:szCs w:val="23"/>
          <w:lang w:eastAsia="ru-RU"/>
        </w:rPr>
        <w:t>согласился с позицией</w:t>
      </w:r>
      <w:proofErr w:type="gramEnd"/>
      <w:r w:rsidRPr="007F195B">
        <w:rPr>
          <w:color w:val="22272F"/>
          <w:sz w:val="23"/>
          <w:szCs w:val="23"/>
          <w:lang w:eastAsia="ru-RU"/>
        </w:rPr>
        <w:t xml:space="preserve"> налогового органа.</w:t>
      </w:r>
    </w:p>
    <w:p w14:paraId="69876E71" w14:textId="77777777" w:rsidR="007F195B" w:rsidRPr="007F195B" w:rsidRDefault="007F195B" w:rsidP="007F195B">
      <w:pPr>
        <w:shd w:val="clear" w:color="auto" w:fill="FFFFFF"/>
        <w:ind w:firstLine="567"/>
        <w:jc w:val="both"/>
        <w:rPr>
          <w:color w:val="22272F"/>
          <w:sz w:val="23"/>
          <w:szCs w:val="23"/>
          <w:lang w:eastAsia="ru-RU"/>
        </w:rPr>
      </w:pPr>
      <w:r w:rsidRPr="007F195B">
        <w:rPr>
          <w:color w:val="22272F"/>
          <w:sz w:val="23"/>
          <w:szCs w:val="23"/>
          <w:lang w:eastAsia="ru-RU"/>
        </w:rPr>
        <w:t>Спорные контрагенты исключены из ЕГРЮЛ по решению регистрирующего органа. Налоговым органом установлено наличие признаков подконтрольности спорных контрагентов налогоплательщику; отсутствие у них материальных, трудовых ресурсов, расходов в целях осуществления реальной предпринимательской деятельности, транспортных средств; расхождение товарных и денежных потоков по данным налоговой отчетности и выпискам банков. Также не подтвержден факт закупки продукции для перепродажи у поставщиков.</w:t>
      </w:r>
    </w:p>
    <w:p w14:paraId="0BA4D153" w14:textId="77777777" w:rsidR="007F195B" w:rsidRPr="007F195B" w:rsidRDefault="007F195B" w:rsidP="007F195B">
      <w:pPr>
        <w:shd w:val="clear" w:color="auto" w:fill="FFFFFF"/>
        <w:ind w:firstLine="567"/>
        <w:jc w:val="both"/>
        <w:rPr>
          <w:color w:val="22272F"/>
          <w:sz w:val="23"/>
          <w:szCs w:val="23"/>
          <w:lang w:eastAsia="ru-RU"/>
        </w:rPr>
      </w:pPr>
      <w:r w:rsidRPr="007F195B">
        <w:rPr>
          <w:color w:val="22272F"/>
          <w:sz w:val="23"/>
          <w:szCs w:val="23"/>
          <w:lang w:eastAsia="ru-RU"/>
        </w:rPr>
        <w:t>Использование налогоплательщиком для расчета наличных денежных средств, которые в последующем не вносились на расчетные счета спорных контрагентов за приобретенную продукцию, указывает на формальность документооборота.</w:t>
      </w:r>
    </w:p>
    <w:p w14:paraId="081A35EF" w14:textId="580636DA" w:rsidR="007F195B" w:rsidRDefault="007F195B" w:rsidP="0039433E">
      <w:pPr>
        <w:shd w:val="clear" w:color="auto" w:fill="FFFFFF"/>
        <w:ind w:firstLine="567"/>
        <w:jc w:val="both"/>
        <w:rPr>
          <w:color w:val="22272F"/>
          <w:sz w:val="23"/>
          <w:szCs w:val="23"/>
          <w:lang w:eastAsia="ru-RU"/>
        </w:rPr>
      </w:pPr>
      <w:r w:rsidRPr="007F195B">
        <w:rPr>
          <w:color w:val="22272F"/>
          <w:sz w:val="23"/>
          <w:szCs w:val="23"/>
          <w:lang w:eastAsia="ru-RU"/>
        </w:rPr>
        <w:t>Таким образом, налоговым органом установлена совокупность обстоятельств, свидетельствующих о создании фиктивного документооборота с участием спорных контрагентов в отсутствие реальности сделок, в целях необоснованного применения вычетов по НДС.</w:t>
      </w:r>
    </w:p>
    <w:p w14:paraId="6A967E7F" w14:textId="2070E83A" w:rsidR="00B21E70" w:rsidRPr="00B21E70" w:rsidRDefault="00B21E70" w:rsidP="00B21E70">
      <w:pPr>
        <w:pStyle w:val="a9"/>
        <w:numPr>
          <w:ilvl w:val="0"/>
          <w:numId w:val="3"/>
        </w:numPr>
        <w:shd w:val="clear" w:color="auto" w:fill="FFFFFF"/>
        <w:spacing w:before="120" w:after="120"/>
        <w:ind w:left="567" w:hanging="567"/>
        <w:jc w:val="both"/>
        <w:rPr>
          <w:b/>
          <w:color w:val="22272F"/>
          <w:sz w:val="23"/>
          <w:szCs w:val="23"/>
          <w:lang w:eastAsia="ru-RU"/>
        </w:rPr>
      </w:pPr>
      <w:r w:rsidRPr="00B21E70">
        <w:rPr>
          <w:b/>
          <w:color w:val="22272F"/>
          <w:sz w:val="23"/>
          <w:szCs w:val="23"/>
          <w:lang w:eastAsia="ru-RU"/>
        </w:rPr>
        <w:t>Гражданин обязан платить налоги, несмотря на прекращение статуса ИП, если фактически продолжает сдавать в аренду свое имущество</w:t>
      </w:r>
    </w:p>
    <w:p w14:paraId="2A7FCB6B" w14:textId="77777777" w:rsidR="00B21E70" w:rsidRPr="00B21E70" w:rsidRDefault="00B21E70" w:rsidP="00B21E70">
      <w:pPr>
        <w:shd w:val="clear" w:color="auto" w:fill="FFFFFF"/>
        <w:spacing w:before="120" w:after="120"/>
        <w:ind w:left="567"/>
        <w:jc w:val="both"/>
        <w:rPr>
          <w:i/>
          <w:color w:val="22272F"/>
          <w:sz w:val="23"/>
          <w:szCs w:val="23"/>
          <w:lang w:eastAsia="ru-RU"/>
        </w:rPr>
      </w:pPr>
      <w:r w:rsidRPr="00B21E70">
        <w:rPr>
          <w:i/>
          <w:color w:val="22272F"/>
          <w:sz w:val="23"/>
          <w:szCs w:val="23"/>
          <w:shd w:val="clear" w:color="auto" w:fill="FFFFFF"/>
        </w:rPr>
        <w:t>Постановление Арбитражного суда Северо-Кавказского округа от 28 декабря 2023 г. N Ф08-12813/23 по делу N А53-1630/2023</w:t>
      </w:r>
    </w:p>
    <w:p w14:paraId="03AB9653" w14:textId="77777777" w:rsidR="00B21E70" w:rsidRPr="00B21E70" w:rsidRDefault="00B21E70" w:rsidP="00B21E70">
      <w:pPr>
        <w:shd w:val="clear" w:color="auto" w:fill="FFFFFF"/>
        <w:ind w:firstLine="567"/>
        <w:jc w:val="both"/>
        <w:rPr>
          <w:color w:val="22272F"/>
          <w:sz w:val="23"/>
          <w:szCs w:val="23"/>
          <w:lang w:eastAsia="ru-RU"/>
        </w:rPr>
      </w:pPr>
      <w:r w:rsidRPr="00B21E70">
        <w:rPr>
          <w:color w:val="22272F"/>
          <w:sz w:val="23"/>
          <w:szCs w:val="23"/>
          <w:lang w:eastAsia="ru-RU"/>
        </w:rPr>
        <w:t>Налоговый орган начислил НДС, поскольку гражданин продолжил осуществлять предпринимательскую деятельность, сдавая свое имущество в аренду, несмотря на прекращение статуса ИП.</w:t>
      </w:r>
    </w:p>
    <w:p w14:paraId="68B2A872" w14:textId="77777777" w:rsidR="00B21E70" w:rsidRPr="00B21E70" w:rsidRDefault="00B21E70" w:rsidP="00B21E70">
      <w:pPr>
        <w:shd w:val="clear" w:color="auto" w:fill="FFFFFF"/>
        <w:ind w:firstLine="567"/>
        <w:jc w:val="both"/>
        <w:rPr>
          <w:color w:val="22272F"/>
          <w:sz w:val="23"/>
          <w:szCs w:val="23"/>
          <w:lang w:eastAsia="ru-RU"/>
        </w:rPr>
      </w:pPr>
      <w:r w:rsidRPr="00B21E70">
        <w:rPr>
          <w:color w:val="22272F"/>
          <w:sz w:val="23"/>
          <w:szCs w:val="23"/>
          <w:lang w:eastAsia="ru-RU"/>
        </w:rPr>
        <w:t xml:space="preserve">Суд, исследовав обстоятельства дела, </w:t>
      </w:r>
      <w:proofErr w:type="gramStart"/>
      <w:r w:rsidRPr="00B21E70">
        <w:rPr>
          <w:color w:val="22272F"/>
          <w:sz w:val="23"/>
          <w:szCs w:val="23"/>
          <w:lang w:eastAsia="ru-RU"/>
        </w:rPr>
        <w:t>согласился с позицией</w:t>
      </w:r>
      <w:proofErr w:type="gramEnd"/>
      <w:r w:rsidRPr="00B21E70">
        <w:rPr>
          <w:color w:val="22272F"/>
          <w:sz w:val="23"/>
          <w:szCs w:val="23"/>
          <w:lang w:eastAsia="ru-RU"/>
        </w:rPr>
        <w:t xml:space="preserve"> налогового органа.</w:t>
      </w:r>
    </w:p>
    <w:p w14:paraId="28F50365" w14:textId="77777777" w:rsidR="00B21E70" w:rsidRPr="00B21E70" w:rsidRDefault="00B21E70" w:rsidP="00B21E70">
      <w:pPr>
        <w:shd w:val="clear" w:color="auto" w:fill="FFFFFF"/>
        <w:ind w:firstLine="567"/>
        <w:jc w:val="both"/>
        <w:rPr>
          <w:color w:val="22272F"/>
          <w:sz w:val="23"/>
          <w:szCs w:val="23"/>
          <w:lang w:eastAsia="ru-RU"/>
        </w:rPr>
      </w:pPr>
      <w:r w:rsidRPr="00B21E70">
        <w:rPr>
          <w:color w:val="22272F"/>
          <w:sz w:val="23"/>
          <w:szCs w:val="23"/>
          <w:lang w:eastAsia="ru-RU"/>
        </w:rPr>
        <w:t>Налогоплательщик был зарегистрирован в качестве ИП, применял УСН. После прекращения статуса ИП налогоплательщик продолжил сдавать в аренду свое имущество. Отсутствие государственной регистрации гражданина в качестве ИП само по себе не означает, что деятельность гражданина не может быть квалифицирована в качестве предпринимательской, если по своей сути она фактически является таковой.</w:t>
      </w:r>
    </w:p>
    <w:p w14:paraId="5FC3AE32" w14:textId="76C01D6A" w:rsidR="00B21E70" w:rsidRPr="0039433E" w:rsidRDefault="00B21E70" w:rsidP="00B21E70">
      <w:pPr>
        <w:shd w:val="clear" w:color="auto" w:fill="FFFFFF"/>
        <w:ind w:firstLine="567"/>
        <w:jc w:val="both"/>
        <w:rPr>
          <w:color w:val="22272F"/>
          <w:sz w:val="23"/>
          <w:szCs w:val="23"/>
          <w:lang w:eastAsia="ru-RU"/>
        </w:rPr>
      </w:pPr>
      <w:r w:rsidRPr="00B21E70">
        <w:rPr>
          <w:color w:val="22272F"/>
          <w:sz w:val="23"/>
          <w:szCs w:val="23"/>
          <w:lang w:eastAsia="ru-RU"/>
        </w:rPr>
        <w:t>Учитывая, что выплата арендной платы осуществлялась в адрес налогоплательщика систематически, налоговый орган сделал обоснованный вывод о том, что данная деятельность носит характер предпринимательской и подлежит налогообложению по общей системе с начислением НДС.</w:t>
      </w:r>
    </w:p>
    <w:p w14:paraId="70FE98B7" w14:textId="77777777" w:rsidR="00B21E70" w:rsidRPr="0039433E" w:rsidRDefault="00B21E70" w:rsidP="00B21E7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9433E">
        <w:rPr>
          <w:b/>
          <w:color w:val="22272F"/>
          <w:sz w:val="23"/>
          <w:szCs w:val="23"/>
          <w:lang w:eastAsia="ru-RU"/>
        </w:rPr>
        <w:t>Вовлечение "фирм-однодневок" в качестве инструмента для искусственного наращивания расходов налогоплательщика является искажением сведений о фактах хозяйственной жизни</w:t>
      </w:r>
    </w:p>
    <w:p w14:paraId="72359B8A" w14:textId="77777777" w:rsidR="00B21E70" w:rsidRPr="0039433E" w:rsidRDefault="00B21E70" w:rsidP="00B21E70">
      <w:pPr>
        <w:shd w:val="clear" w:color="auto" w:fill="FFFFFF"/>
        <w:spacing w:before="120" w:after="120"/>
        <w:ind w:left="567"/>
        <w:jc w:val="both"/>
        <w:rPr>
          <w:i/>
          <w:color w:val="22272F"/>
          <w:sz w:val="23"/>
          <w:szCs w:val="23"/>
          <w:lang w:eastAsia="ru-RU"/>
        </w:rPr>
      </w:pPr>
      <w:r w:rsidRPr="0039433E">
        <w:rPr>
          <w:i/>
          <w:color w:val="22272F"/>
          <w:sz w:val="23"/>
          <w:szCs w:val="23"/>
          <w:shd w:val="clear" w:color="auto" w:fill="FFFFFF"/>
        </w:rPr>
        <w:t>Постановление Арбитражного суда Уральского округа от 27 декабря 2023 г. N Ф09-9213/23 по делу N А60-64059/2022</w:t>
      </w:r>
    </w:p>
    <w:p w14:paraId="0D9CEF1A" w14:textId="77777777" w:rsidR="00B21E70" w:rsidRPr="0039433E" w:rsidRDefault="00B21E70" w:rsidP="00B21E70">
      <w:pPr>
        <w:shd w:val="clear" w:color="auto" w:fill="FFFFFF"/>
        <w:ind w:firstLine="567"/>
        <w:jc w:val="both"/>
        <w:rPr>
          <w:color w:val="22272F"/>
          <w:sz w:val="23"/>
          <w:szCs w:val="23"/>
          <w:lang w:eastAsia="ru-RU"/>
        </w:rPr>
      </w:pPr>
      <w:r w:rsidRPr="0039433E">
        <w:rPr>
          <w:color w:val="22272F"/>
          <w:sz w:val="23"/>
          <w:szCs w:val="23"/>
          <w:lang w:eastAsia="ru-RU"/>
        </w:rPr>
        <w:t xml:space="preserve">Налоговый орган </w:t>
      </w:r>
      <w:proofErr w:type="spellStart"/>
      <w:r w:rsidRPr="0039433E">
        <w:rPr>
          <w:color w:val="22272F"/>
          <w:sz w:val="23"/>
          <w:szCs w:val="23"/>
          <w:lang w:eastAsia="ru-RU"/>
        </w:rPr>
        <w:t>доначислил</w:t>
      </w:r>
      <w:proofErr w:type="spellEnd"/>
      <w:r w:rsidRPr="0039433E">
        <w:rPr>
          <w:color w:val="22272F"/>
          <w:sz w:val="23"/>
          <w:szCs w:val="23"/>
          <w:lang w:eastAsia="ru-RU"/>
        </w:rPr>
        <w:t xml:space="preserve"> НДС и налог на прибыль, поскольку общество осуществило построение такой схемы бизнеса, в которой наличие единого управления, вовлечение множества взаимозависимых лиц, а также "фирм-однодневок" позволило привлекать в качестве фактических исполнителей контрактов подконтрольные себе организации с целью наращивания несуществующих расходов внутри группы.</w:t>
      </w:r>
    </w:p>
    <w:p w14:paraId="588D768F" w14:textId="77777777" w:rsidR="00B21E70" w:rsidRPr="0039433E" w:rsidRDefault="00B21E70" w:rsidP="00B21E70">
      <w:pPr>
        <w:shd w:val="clear" w:color="auto" w:fill="FFFFFF"/>
        <w:ind w:firstLine="567"/>
        <w:jc w:val="both"/>
        <w:rPr>
          <w:color w:val="22272F"/>
          <w:sz w:val="23"/>
          <w:szCs w:val="23"/>
          <w:lang w:eastAsia="ru-RU"/>
        </w:rPr>
      </w:pPr>
      <w:r w:rsidRPr="0039433E">
        <w:rPr>
          <w:color w:val="22272F"/>
          <w:sz w:val="23"/>
          <w:szCs w:val="23"/>
          <w:lang w:eastAsia="ru-RU"/>
        </w:rPr>
        <w:t xml:space="preserve">Суд, исследовав обстоятельства дела, </w:t>
      </w:r>
      <w:proofErr w:type="gramStart"/>
      <w:r w:rsidRPr="0039433E">
        <w:rPr>
          <w:color w:val="22272F"/>
          <w:sz w:val="23"/>
          <w:szCs w:val="23"/>
          <w:lang w:eastAsia="ru-RU"/>
        </w:rPr>
        <w:t>согласился с позицией</w:t>
      </w:r>
      <w:proofErr w:type="gramEnd"/>
      <w:r w:rsidRPr="0039433E">
        <w:rPr>
          <w:color w:val="22272F"/>
          <w:sz w:val="23"/>
          <w:szCs w:val="23"/>
          <w:lang w:eastAsia="ru-RU"/>
        </w:rPr>
        <w:t xml:space="preserve"> налогового органа.</w:t>
      </w:r>
    </w:p>
    <w:p w14:paraId="460A3C0B" w14:textId="77777777" w:rsidR="00B21E70" w:rsidRPr="0039433E" w:rsidRDefault="00B21E70" w:rsidP="00B21E70">
      <w:pPr>
        <w:shd w:val="clear" w:color="auto" w:fill="FFFFFF"/>
        <w:ind w:firstLine="567"/>
        <w:jc w:val="both"/>
        <w:rPr>
          <w:color w:val="22272F"/>
          <w:sz w:val="23"/>
          <w:szCs w:val="23"/>
          <w:lang w:eastAsia="ru-RU"/>
        </w:rPr>
      </w:pPr>
      <w:r w:rsidRPr="0039433E">
        <w:rPr>
          <w:color w:val="22272F"/>
          <w:sz w:val="23"/>
          <w:szCs w:val="23"/>
          <w:lang w:eastAsia="ru-RU"/>
        </w:rPr>
        <w:t>Директор/учредитель/ликвидатор спорного контрагента является учредителем взаимосвязанного с обществом лица, адрес его электронной почты принадлежит главному бухгалтеру налогоплательщика, все банковские операции осуществлялись непосредственно с IP-адреса общества. До создания спорного контрагента у общества были прямые договорные отношения по поставке материалов с поставщиками, от которых потом приобретение ТМЦ стало оформляться через спорного контрагента, основным покупателем которого (73%) стало само общество.</w:t>
      </w:r>
    </w:p>
    <w:p w14:paraId="11AE41A6" w14:textId="77777777" w:rsidR="00B21E70" w:rsidRPr="0039433E" w:rsidRDefault="00B21E70" w:rsidP="00B21E70">
      <w:pPr>
        <w:shd w:val="clear" w:color="auto" w:fill="FFFFFF"/>
        <w:ind w:firstLine="567"/>
        <w:jc w:val="both"/>
        <w:rPr>
          <w:color w:val="22272F"/>
          <w:sz w:val="23"/>
          <w:szCs w:val="23"/>
          <w:lang w:eastAsia="ru-RU"/>
        </w:rPr>
      </w:pPr>
      <w:r w:rsidRPr="0039433E">
        <w:rPr>
          <w:color w:val="22272F"/>
          <w:sz w:val="23"/>
          <w:szCs w:val="23"/>
          <w:lang w:eastAsia="ru-RU"/>
        </w:rPr>
        <w:t>Таким образом, налоговым органом установлены отсутствие экономической самостоятельности и подконтрольность спорного контрагента обществу.</w:t>
      </w:r>
    </w:p>
    <w:p w14:paraId="65193400" w14:textId="77777777" w:rsidR="00B21E70" w:rsidRPr="0039433E" w:rsidRDefault="00B21E70" w:rsidP="00B21E70">
      <w:pPr>
        <w:shd w:val="clear" w:color="auto" w:fill="FFFFFF"/>
        <w:ind w:firstLine="567"/>
        <w:jc w:val="both"/>
        <w:rPr>
          <w:color w:val="22272F"/>
          <w:sz w:val="23"/>
          <w:szCs w:val="23"/>
          <w:lang w:eastAsia="ru-RU"/>
        </w:rPr>
      </w:pPr>
      <w:r w:rsidRPr="0039433E">
        <w:rPr>
          <w:color w:val="22272F"/>
          <w:sz w:val="23"/>
          <w:szCs w:val="23"/>
          <w:lang w:eastAsia="ru-RU"/>
        </w:rPr>
        <w:t>Признав доказанным искажение налогоплательщиком сведений о фактах хозяйственной жизни об объектах налогообложения, суд счел доначисление налогов обоснованным.</w:t>
      </w:r>
    </w:p>
    <w:p w14:paraId="0F4C326D" w14:textId="1ABB0D77" w:rsidR="00E533E0" w:rsidRPr="008026CC" w:rsidRDefault="00E533E0" w:rsidP="008026C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8026CC">
        <w:rPr>
          <w:b/>
          <w:color w:val="22272F"/>
          <w:sz w:val="23"/>
          <w:szCs w:val="23"/>
          <w:lang w:eastAsia="ru-RU"/>
        </w:rPr>
        <w:t>Налогоплательщик не вправе принять к вычету НДС, если не подтверждена возможность получения им товара от заявленного контрагента, при этом товар мог быть получен в результате расчета с банкротом по долговым обязательствам без оформления подтверждающих сделку документов</w:t>
      </w:r>
    </w:p>
    <w:p w14:paraId="331E2AF7" w14:textId="401C212E" w:rsidR="00E533E0" w:rsidRPr="00E533E0" w:rsidRDefault="00E533E0" w:rsidP="008026CC">
      <w:pPr>
        <w:shd w:val="clear" w:color="auto" w:fill="FFFFFF"/>
        <w:spacing w:before="120" w:after="120"/>
        <w:ind w:left="567"/>
        <w:jc w:val="both"/>
        <w:rPr>
          <w:i/>
          <w:color w:val="22272F"/>
          <w:sz w:val="23"/>
          <w:szCs w:val="23"/>
          <w:lang w:eastAsia="ru-RU"/>
        </w:rPr>
      </w:pPr>
      <w:r w:rsidRPr="008026CC">
        <w:rPr>
          <w:i/>
          <w:color w:val="22272F"/>
          <w:sz w:val="23"/>
          <w:szCs w:val="23"/>
          <w:shd w:val="clear" w:color="auto" w:fill="FFFFFF"/>
        </w:rPr>
        <w:t>Постановление Арбитражного суда Северо-Кавказского округа от 28 декабря 2023 г. N Ф08-13169/23 по делу N А32-65057/2022</w:t>
      </w:r>
    </w:p>
    <w:p w14:paraId="79374A00" w14:textId="77777777" w:rsidR="00E533E0" w:rsidRPr="00E533E0" w:rsidRDefault="00E533E0" w:rsidP="008026CC">
      <w:pPr>
        <w:shd w:val="clear" w:color="auto" w:fill="FFFFFF"/>
        <w:ind w:firstLine="567"/>
        <w:jc w:val="both"/>
        <w:rPr>
          <w:color w:val="22272F"/>
          <w:sz w:val="23"/>
          <w:szCs w:val="23"/>
          <w:lang w:eastAsia="ru-RU"/>
        </w:rPr>
      </w:pPr>
      <w:r w:rsidRPr="00E533E0">
        <w:rPr>
          <w:color w:val="22272F"/>
          <w:sz w:val="23"/>
          <w:szCs w:val="23"/>
          <w:lang w:eastAsia="ru-RU"/>
        </w:rPr>
        <w:t>Налоговый орган не принял вычеты по Н</w:t>
      </w:r>
      <w:proofErr w:type="gramStart"/>
      <w:r w:rsidRPr="00E533E0">
        <w:rPr>
          <w:color w:val="22272F"/>
          <w:sz w:val="23"/>
          <w:szCs w:val="23"/>
          <w:lang w:eastAsia="ru-RU"/>
        </w:rPr>
        <w:t>ДС в св</w:t>
      </w:r>
      <w:proofErr w:type="gramEnd"/>
      <w:r w:rsidRPr="00E533E0">
        <w:rPr>
          <w:color w:val="22272F"/>
          <w:sz w:val="23"/>
          <w:szCs w:val="23"/>
          <w:lang w:eastAsia="ru-RU"/>
        </w:rPr>
        <w:t>язи с невозможностью поставки товара спорным контрагентом.</w:t>
      </w:r>
    </w:p>
    <w:p w14:paraId="591ECA00" w14:textId="77777777" w:rsidR="00E533E0" w:rsidRPr="00E533E0" w:rsidRDefault="00E533E0" w:rsidP="008026CC">
      <w:pPr>
        <w:shd w:val="clear" w:color="auto" w:fill="FFFFFF"/>
        <w:ind w:firstLine="567"/>
        <w:jc w:val="both"/>
        <w:rPr>
          <w:color w:val="22272F"/>
          <w:sz w:val="23"/>
          <w:szCs w:val="23"/>
          <w:lang w:eastAsia="ru-RU"/>
        </w:rPr>
      </w:pPr>
      <w:r w:rsidRPr="00E533E0">
        <w:rPr>
          <w:color w:val="22272F"/>
          <w:sz w:val="23"/>
          <w:szCs w:val="23"/>
          <w:lang w:eastAsia="ru-RU"/>
        </w:rPr>
        <w:t xml:space="preserve">Суд, исследовав обстоятельства дела, </w:t>
      </w:r>
      <w:proofErr w:type="gramStart"/>
      <w:r w:rsidRPr="00E533E0">
        <w:rPr>
          <w:color w:val="22272F"/>
          <w:sz w:val="23"/>
          <w:szCs w:val="23"/>
          <w:lang w:eastAsia="ru-RU"/>
        </w:rPr>
        <w:t>согласился с позицией</w:t>
      </w:r>
      <w:proofErr w:type="gramEnd"/>
      <w:r w:rsidRPr="00E533E0">
        <w:rPr>
          <w:color w:val="22272F"/>
          <w:sz w:val="23"/>
          <w:szCs w:val="23"/>
          <w:lang w:eastAsia="ru-RU"/>
        </w:rPr>
        <w:t xml:space="preserve"> налогового органа.</w:t>
      </w:r>
    </w:p>
    <w:p w14:paraId="0D384057" w14:textId="77777777" w:rsidR="00E533E0" w:rsidRPr="00E533E0" w:rsidRDefault="00E533E0" w:rsidP="008026CC">
      <w:pPr>
        <w:shd w:val="clear" w:color="auto" w:fill="FFFFFF"/>
        <w:ind w:firstLine="567"/>
        <w:jc w:val="both"/>
        <w:rPr>
          <w:color w:val="22272F"/>
          <w:sz w:val="23"/>
          <w:szCs w:val="23"/>
          <w:lang w:eastAsia="ru-RU"/>
        </w:rPr>
      </w:pPr>
      <w:r w:rsidRPr="00E533E0">
        <w:rPr>
          <w:color w:val="22272F"/>
          <w:sz w:val="23"/>
          <w:szCs w:val="23"/>
          <w:lang w:eastAsia="ru-RU"/>
        </w:rPr>
        <w:t>Спорный контрагент не мог осуществить поставку товара. При сопоставлении объемов приобретенного товара с объемами, использованными на объекте заказчика, налоговый орган установил количественные отклонения. Документы по спорным операциям (ТТН, сведения о транспортных средствах, маршруте следования товара, привлечении сторонних организаций для перевозки) налогоплательщик не представил.</w:t>
      </w:r>
    </w:p>
    <w:p w14:paraId="4208F105" w14:textId="77777777" w:rsidR="00E533E0" w:rsidRPr="00E533E0" w:rsidRDefault="00E533E0" w:rsidP="008026CC">
      <w:pPr>
        <w:shd w:val="clear" w:color="auto" w:fill="FFFFFF"/>
        <w:ind w:firstLine="567"/>
        <w:jc w:val="both"/>
        <w:rPr>
          <w:color w:val="22272F"/>
          <w:sz w:val="23"/>
          <w:szCs w:val="23"/>
          <w:lang w:eastAsia="ru-RU"/>
        </w:rPr>
      </w:pPr>
      <w:r w:rsidRPr="00E533E0">
        <w:rPr>
          <w:color w:val="22272F"/>
          <w:sz w:val="23"/>
          <w:szCs w:val="23"/>
          <w:lang w:eastAsia="ru-RU"/>
        </w:rPr>
        <w:t>В ходе проверки установлены обстоятельства, указывающие на возможность получения налогоплательщиком товара в результате расчета с банкротом по долговым обязательствам без оформления подтверждающих сделку документов.</w:t>
      </w:r>
    </w:p>
    <w:p w14:paraId="678DD481" w14:textId="023072A0" w:rsidR="00B21E70" w:rsidRPr="007F195B" w:rsidRDefault="00E533E0" w:rsidP="005E0720">
      <w:pPr>
        <w:shd w:val="clear" w:color="auto" w:fill="FFFFFF"/>
        <w:ind w:firstLine="567"/>
        <w:jc w:val="both"/>
        <w:rPr>
          <w:color w:val="22272F"/>
          <w:sz w:val="23"/>
          <w:szCs w:val="23"/>
          <w:lang w:eastAsia="ru-RU"/>
        </w:rPr>
      </w:pPr>
      <w:r w:rsidRPr="00E533E0">
        <w:rPr>
          <w:color w:val="22272F"/>
          <w:sz w:val="23"/>
          <w:szCs w:val="23"/>
          <w:lang w:eastAsia="ru-RU"/>
        </w:rPr>
        <w:t>Таким образом, вычеты по НДС правомерно не приняты налоговым органом.</w:t>
      </w:r>
    </w:p>
    <w:p w14:paraId="563CEADA" w14:textId="3B9CE209" w:rsidR="00802779" w:rsidRPr="00697964" w:rsidRDefault="00802779" w:rsidP="006E11AF">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6" w:name="_Toc162877005"/>
      <w:bookmarkEnd w:id="89"/>
      <w:r w:rsidRPr="00697964">
        <w:rPr>
          <w:b/>
          <w:bCs/>
          <w:color w:val="000000" w:themeColor="text1"/>
          <w:sz w:val="23"/>
          <w:szCs w:val="23"/>
        </w:rPr>
        <w:t>НДФЛ</w:t>
      </w:r>
      <w:bookmarkEnd w:id="96"/>
    </w:p>
    <w:p w14:paraId="693D039D" w14:textId="77777777" w:rsidR="00B10740" w:rsidRPr="00B10740" w:rsidRDefault="00B10740" w:rsidP="00B10740">
      <w:pPr>
        <w:pStyle w:val="a9"/>
        <w:numPr>
          <w:ilvl w:val="0"/>
          <w:numId w:val="3"/>
        </w:numPr>
        <w:shd w:val="clear" w:color="auto" w:fill="FFFFFF"/>
        <w:spacing w:before="120" w:after="120"/>
        <w:ind w:left="567" w:hanging="567"/>
        <w:contextualSpacing w:val="0"/>
        <w:jc w:val="both"/>
        <w:rPr>
          <w:b/>
          <w:sz w:val="23"/>
          <w:szCs w:val="23"/>
          <w:lang w:eastAsia="ru-RU"/>
        </w:rPr>
      </w:pPr>
      <w:r w:rsidRPr="00B10740">
        <w:rPr>
          <w:b/>
          <w:sz w:val="23"/>
          <w:szCs w:val="23"/>
          <w:lang w:eastAsia="ru-RU"/>
        </w:rPr>
        <w:t xml:space="preserve">На добровольцев </w:t>
      </w:r>
      <w:proofErr w:type="spellStart"/>
      <w:r w:rsidRPr="00B10740">
        <w:rPr>
          <w:b/>
          <w:sz w:val="23"/>
          <w:szCs w:val="23"/>
          <w:lang w:eastAsia="ru-RU"/>
        </w:rPr>
        <w:t>Росгвардии</w:t>
      </w:r>
      <w:proofErr w:type="spellEnd"/>
      <w:r w:rsidRPr="00B10740">
        <w:rPr>
          <w:b/>
          <w:sz w:val="23"/>
          <w:szCs w:val="23"/>
          <w:lang w:eastAsia="ru-RU"/>
        </w:rPr>
        <w:t xml:space="preserve"> распространен ряд налоговых льгот</w:t>
      </w:r>
    </w:p>
    <w:p w14:paraId="070B590A" w14:textId="3F351323" w:rsidR="00B10740" w:rsidRPr="00B10740" w:rsidRDefault="00B10740" w:rsidP="00B10740">
      <w:pPr>
        <w:pStyle w:val="a9"/>
        <w:shd w:val="clear" w:color="auto" w:fill="FFFFFF"/>
        <w:spacing w:before="120" w:after="120"/>
        <w:ind w:left="567"/>
        <w:contextualSpacing w:val="0"/>
        <w:jc w:val="both"/>
        <w:rPr>
          <w:bCs/>
          <w:i/>
          <w:iCs/>
          <w:sz w:val="23"/>
          <w:szCs w:val="23"/>
          <w:lang w:eastAsia="ru-RU"/>
        </w:rPr>
      </w:pPr>
      <w:r w:rsidRPr="00B10740">
        <w:rPr>
          <w:bCs/>
          <w:i/>
          <w:iCs/>
          <w:sz w:val="23"/>
          <w:szCs w:val="23"/>
          <w:lang w:eastAsia="ru-RU"/>
        </w:rPr>
        <w:t>Федеральный закон от 25 декабря 2023 г. N 643-ФЗ "О внесении изменений в часть вторую Налогового кодекса Российской Федерации"</w:t>
      </w:r>
    </w:p>
    <w:p w14:paraId="64C07D0B" w14:textId="77777777" w:rsidR="00B10740" w:rsidRPr="00B10740" w:rsidRDefault="00B10740" w:rsidP="00B10740">
      <w:pPr>
        <w:shd w:val="clear" w:color="auto" w:fill="FFFFFF"/>
        <w:ind w:firstLine="567"/>
        <w:jc w:val="both"/>
        <w:rPr>
          <w:color w:val="22272F"/>
          <w:sz w:val="23"/>
          <w:szCs w:val="23"/>
          <w:lang w:eastAsia="ru-RU"/>
        </w:rPr>
      </w:pPr>
      <w:r w:rsidRPr="00B10740">
        <w:rPr>
          <w:color w:val="22272F"/>
          <w:sz w:val="23"/>
          <w:szCs w:val="23"/>
          <w:lang w:eastAsia="ru-RU"/>
        </w:rPr>
        <w:t xml:space="preserve">В НК РФ внесены поправки, предусматривающие ряд налоговых льгот для лиц, заключивших контракт о добровольном содействии в выполнении задач, возложенных на войска </w:t>
      </w:r>
      <w:proofErr w:type="spellStart"/>
      <w:r w:rsidRPr="00B10740">
        <w:rPr>
          <w:color w:val="22272F"/>
          <w:sz w:val="23"/>
          <w:szCs w:val="23"/>
          <w:lang w:eastAsia="ru-RU"/>
        </w:rPr>
        <w:t>нацгвардии</w:t>
      </w:r>
      <w:proofErr w:type="spellEnd"/>
      <w:r w:rsidRPr="00B10740">
        <w:rPr>
          <w:color w:val="22272F"/>
          <w:sz w:val="23"/>
          <w:szCs w:val="23"/>
          <w:lang w:eastAsia="ru-RU"/>
        </w:rPr>
        <w:t>.</w:t>
      </w:r>
    </w:p>
    <w:p w14:paraId="4789F520" w14:textId="77777777" w:rsidR="00B10740" w:rsidRPr="00B10740" w:rsidRDefault="00B10740" w:rsidP="00B10740">
      <w:pPr>
        <w:shd w:val="clear" w:color="auto" w:fill="FFFFFF"/>
        <w:ind w:firstLine="567"/>
        <w:jc w:val="both"/>
        <w:rPr>
          <w:color w:val="22272F"/>
          <w:sz w:val="23"/>
          <w:szCs w:val="23"/>
          <w:lang w:eastAsia="ru-RU"/>
        </w:rPr>
      </w:pPr>
      <w:r w:rsidRPr="00B10740">
        <w:rPr>
          <w:color w:val="22272F"/>
          <w:sz w:val="23"/>
          <w:szCs w:val="23"/>
          <w:lang w:eastAsia="ru-RU"/>
        </w:rPr>
        <w:t>В частности, от НДФЛ освобождены деньги и иное имущество, безвозмездно полученные такими лицами или членами их семей, при условии, что эти доходы связаны с прохождением военной службы по мобилизации или с заключенными контрактами.</w:t>
      </w:r>
    </w:p>
    <w:p w14:paraId="128D9635" w14:textId="77777777" w:rsidR="00B10740" w:rsidRPr="00B10740" w:rsidRDefault="00B10740" w:rsidP="00B10740">
      <w:pPr>
        <w:shd w:val="clear" w:color="auto" w:fill="FFFFFF"/>
        <w:ind w:firstLine="567"/>
        <w:jc w:val="both"/>
        <w:rPr>
          <w:color w:val="22272F"/>
          <w:sz w:val="23"/>
          <w:szCs w:val="23"/>
          <w:lang w:eastAsia="ru-RU"/>
        </w:rPr>
      </w:pPr>
      <w:r w:rsidRPr="00B10740">
        <w:rPr>
          <w:color w:val="22272F"/>
          <w:sz w:val="23"/>
          <w:szCs w:val="23"/>
          <w:lang w:eastAsia="ru-RU"/>
        </w:rPr>
        <w:t>Кроме того, от страховых взносов освобождены выплаты в виде безвозмездно переданных таким работникам денег или иного имущества. Также указанным лицам не нужно платить госпошлину за выдачу российского паспорта и водительского удостоверения взамен утраченных или пришедших в негодность.</w:t>
      </w:r>
    </w:p>
    <w:p w14:paraId="5CC830F7" w14:textId="1015556E" w:rsidR="00B10740" w:rsidRDefault="00B10740" w:rsidP="00B10740">
      <w:pPr>
        <w:shd w:val="clear" w:color="auto" w:fill="FFFFFF"/>
        <w:ind w:firstLine="567"/>
        <w:jc w:val="both"/>
        <w:rPr>
          <w:color w:val="22272F"/>
          <w:sz w:val="23"/>
          <w:szCs w:val="23"/>
          <w:lang w:eastAsia="ru-RU"/>
        </w:rPr>
      </w:pPr>
      <w:r w:rsidRPr="00B10740">
        <w:rPr>
          <w:color w:val="22272F"/>
          <w:sz w:val="23"/>
          <w:szCs w:val="23"/>
          <w:lang w:eastAsia="ru-RU"/>
        </w:rPr>
        <w:t>Закон вступает в силу с 25 декабря 2023 г.</w:t>
      </w:r>
    </w:p>
    <w:p w14:paraId="0B68F0C3" w14:textId="77777777" w:rsidR="00FA3EAE" w:rsidRPr="007A14AB" w:rsidRDefault="00FA3EAE" w:rsidP="00FA3EAE">
      <w:pPr>
        <w:pStyle w:val="a9"/>
        <w:numPr>
          <w:ilvl w:val="0"/>
          <w:numId w:val="3"/>
        </w:numPr>
        <w:shd w:val="clear" w:color="auto" w:fill="FFFFFF"/>
        <w:spacing w:before="120" w:after="120"/>
        <w:ind w:left="567" w:hanging="567"/>
        <w:contextualSpacing w:val="0"/>
        <w:jc w:val="both"/>
        <w:rPr>
          <w:b/>
          <w:sz w:val="23"/>
          <w:szCs w:val="23"/>
          <w:lang w:eastAsia="ru-RU"/>
        </w:rPr>
      </w:pPr>
      <w:r w:rsidRPr="007A14AB">
        <w:rPr>
          <w:b/>
          <w:sz w:val="23"/>
          <w:szCs w:val="23"/>
          <w:lang w:eastAsia="ru-RU"/>
        </w:rPr>
        <w:t xml:space="preserve">Чтобы обеспечить представление расчета сумм НДФЛ, исчисленных и удержанных налоговым агентом (форма 6-НДФЛ), за первый квартал 2024 г., ФНС разработала </w:t>
      </w:r>
      <w:proofErr w:type="gramStart"/>
      <w:r w:rsidRPr="007A14AB">
        <w:rPr>
          <w:b/>
          <w:sz w:val="23"/>
          <w:szCs w:val="23"/>
          <w:lang w:eastAsia="ru-RU"/>
        </w:rPr>
        <w:t>рекомендуемые</w:t>
      </w:r>
      <w:proofErr w:type="gramEnd"/>
      <w:r w:rsidRPr="007A14AB">
        <w:rPr>
          <w:b/>
          <w:sz w:val="23"/>
          <w:szCs w:val="23"/>
          <w:lang w:eastAsia="ru-RU"/>
        </w:rPr>
        <w:t>:</w:t>
      </w:r>
    </w:p>
    <w:p w14:paraId="53E9192B" w14:textId="77777777" w:rsidR="00FA3EAE" w:rsidRPr="007A14AB" w:rsidRDefault="00FA3EAE" w:rsidP="00FA3EAE">
      <w:pPr>
        <w:pStyle w:val="a9"/>
        <w:shd w:val="clear" w:color="auto" w:fill="FFFFFF"/>
        <w:spacing w:before="120" w:after="120"/>
        <w:ind w:left="567"/>
        <w:contextualSpacing w:val="0"/>
        <w:jc w:val="both"/>
        <w:rPr>
          <w:b/>
          <w:sz w:val="23"/>
          <w:szCs w:val="23"/>
          <w:lang w:eastAsia="ru-RU"/>
        </w:rPr>
      </w:pPr>
      <w:r w:rsidRPr="007A14AB">
        <w:rPr>
          <w:b/>
          <w:sz w:val="23"/>
          <w:szCs w:val="23"/>
          <w:lang w:eastAsia="ru-RU"/>
        </w:rPr>
        <w:t>- форму расчета, порядок ее заполнения и формат;</w:t>
      </w:r>
    </w:p>
    <w:p w14:paraId="30776688" w14:textId="77777777" w:rsidR="00FA3EAE" w:rsidRPr="007A14AB" w:rsidRDefault="00FA3EAE" w:rsidP="00FA3EAE">
      <w:pPr>
        <w:pStyle w:val="a9"/>
        <w:shd w:val="clear" w:color="auto" w:fill="FFFFFF"/>
        <w:spacing w:before="120" w:after="120"/>
        <w:ind w:left="567"/>
        <w:contextualSpacing w:val="0"/>
        <w:jc w:val="both"/>
        <w:rPr>
          <w:b/>
          <w:sz w:val="23"/>
          <w:szCs w:val="23"/>
          <w:lang w:eastAsia="ru-RU"/>
        </w:rPr>
      </w:pPr>
      <w:r w:rsidRPr="007A14AB">
        <w:rPr>
          <w:b/>
          <w:sz w:val="23"/>
          <w:szCs w:val="23"/>
          <w:lang w:eastAsia="ru-RU"/>
        </w:rPr>
        <w:t>- форму справки о полученных физлицом доходах и удержанных суммах НДФЛ.</w:t>
      </w:r>
    </w:p>
    <w:p w14:paraId="6FA53610" w14:textId="77777777" w:rsidR="00FA3EAE" w:rsidRPr="007A14AB" w:rsidRDefault="00FA3EAE" w:rsidP="00FA3EAE">
      <w:pPr>
        <w:pStyle w:val="a9"/>
        <w:shd w:val="clear" w:color="auto" w:fill="FFFFFF"/>
        <w:spacing w:before="120" w:after="120"/>
        <w:ind w:left="567"/>
        <w:contextualSpacing w:val="0"/>
        <w:jc w:val="both"/>
        <w:rPr>
          <w:bCs/>
          <w:i/>
          <w:iCs/>
          <w:sz w:val="23"/>
          <w:szCs w:val="23"/>
          <w:lang w:eastAsia="ru-RU"/>
        </w:rPr>
      </w:pPr>
      <w:r w:rsidRPr="007A14AB">
        <w:rPr>
          <w:bCs/>
          <w:i/>
          <w:iCs/>
          <w:sz w:val="23"/>
          <w:szCs w:val="23"/>
          <w:lang w:eastAsia="ru-RU"/>
        </w:rPr>
        <w:t>Письмо Федеральной налоговой службы от 4 декабря 2023 г. N БС-4-11/15166@ "О направлении рекомендуемой формы 6-НДФЛ"</w:t>
      </w:r>
    </w:p>
    <w:p w14:paraId="3017E8AB" w14:textId="77777777" w:rsidR="00FA3EAE" w:rsidRPr="007A14AB" w:rsidRDefault="00FA3EAE" w:rsidP="00FA3EAE">
      <w:pPr>
        <w:shd w:val="clear" w:color="auto" w:fill="FFFFFF"/>
        <w:ind w:firstLine="567"/>
        <w:jc w:val="both"/>
        <w:rPr>
          <w:b/>
          <w:i/>
          <w:color w:val="22272F"/>
          <w:sz w:val="23"/>
          <w:szCs w:val="23"/>
          <w:lang w:eastAsia="ru-RU"/>
        </w:rPr>
      </w:pPr>
      <w:r w:rsidRPr="007A14AB">
        <w:rPr>
          <w:b/>
          <w:i/>
          <w:color w:val="22272F"/>
          <w:sz w:val="23"/>
          <w:szCs w:val="23"/>
          <w:lang w:eastAsia="ru-RU"/>
        </w:rPr>
        <w:t>Дополнительно: ФНС уточнила форму 6-НДФЛ</w:t>
      </w:r>
    </w:p>
    <w:p w14:paraId="2045AE7B" w14:textId="77777777" w:rsidR="00FA3EAE" w:rsidRPr="007A14AB" w:rsidRDefault="00FA3EAE" w:rsidP="00FA3EAE">
      <w:pPr>
        <w:shd w:val="clear" w:color="auto" w:fill="FFFFFF"/>
        <w:ind w:firstLine="567"/>
        <w:jc w:val="both"/>
        <w:rPr>
          <w:color w:val="22272F"/>
          <w:sz w:val="23"/>
          <w:szCs w:val="23"/>
          <w:lang w:eastAsia="ru-RU"/>
        </w:rPr>
      </w:pPr>
      <w:r w:rsidRPr="007A14AB">
        <w:rPr>
          <w:color w:val="22272F"/>
          <w:sz w:val="23"/>
          <w:szCs w:val="23"/>
          <w:lang w:eastAsia="ru-RU"/>
        </w:rPr>
        <w:t>Поправками к НК установлено, что НДФЛ исчисляется и уплачивается за периоды внутри одного календарного месяца. За период с 1 по 22 число платить налог нужно не позднее 28 числа текущего месяца, за оставшийся период - не позднее 5 числа следующего месяца. Уведомление о сумме исчисленного НДФЛ нужно направлять 2 раза в месяц.</w:t>
      </w:r>
    </w:p>
    <w:p w14:paraId="2C436DAA" w14:textId="77777777" w:rsidR="00FA3EAE" w:rsidRPr="007A14AB" w:rsidRDefault="00FA3EAE" w:rsidP="00FA3EAE">
      <w:pPr>
        <w:shd w:val="clear" w:color="auto" w:fill="FFFFFF"/>
        <w:ind w:firstLine="567"/>
        <w:jc w:val="both"/>
        <w:rPr>
          <w:color w:val="22272F"/>
          <w:sz w:val="23"/>
          <w:szCs w:val="23"/>
          <w:lang w:eastAsia="ru-RU"/>
        </w:rPr>
      </w:pPr>
      <w:r w:rsidRPr="007A14AB">
        <w:rPr>
          <w:color w:val="22272F"/>
          <w:sz w:val="23"/>
          <w:szCs w:val="23"/>
          <w:lang w:eastAsia="ru-RU"/>
        </w:rPr>
        <w:t>В связи с этим решено скорректировать новую форму 6-НДФЛ, ее формат и порядок заполнения, а также форму справки о доходах физлица, применяемые с расчета за I квартал 2024 г.</w:t>
      </w:r>
    </w:p>
    <w:p w14:paraId="31D2E973" w14:textId="77777777" w:rsidR="00FA3EAE" w:rsidRPr="007A14AB" w:rsidRDefault="00FA3EAE" w:rsidP="00FA3EAE">
      <w:pPr>
        <w:shd w:val="clear" w:color="auto" w:fill="FFFFFF"/>
        <w:ind w:firstLine="567"/>
        <w:jc w:val="both"/>
        <w:rPr>
          <w:color w:val="22272F"/>
          <w:sz w:val="23"/>
          <w:szCs w:val="23"/>
          <w:lang w:eastAsia="ru-RU"/>
        </w:rPr>
      </w:pPr>
      <w:r w:rsidRPr="007A14AB">
        <w:rPr>
          <w:color w:val="22272F"/>
          <w:sz w:val="23"/>
          <w:szCs w:val="23"/>
          <w:lang w:eastAsia="ru-RU"/>
        </w:rPr>
        <w:t>Приказ вступает в силу через 2 месяца после опубликования, с 9 апреля 2024 г</w:t>
      </w:r>
      <w:proofErr w:type="gramStart"/>
      <w:r w:rsidRPr="007A14AB">
        <w:rPr>
          <w:color w:val="22272F"/>
          <w:sz w:val="23"/>
          <w:szCs w:val="23"/>
          <w:lang w:eastAsia="ru-RU"/>
        </w:rPr>
        <w:t>..</w:t>
      </w:r>
      <w:proofErr w:type="gramEnd"/>
    </w:p>
    <w:p w14:paraId="0352C0B1" w14:textId="77777777" w:rsidR="00FA3EAE" w:rsidRDefault="00FA3EAE" w:rsidP="00FA3EAE">
      <w:pPr>
        <w:pStyle w:val="a9"/>
        <w:shd w:val="clear" w:color="auto" w:fill="FFFFFF"/>
        <w:spacing w:before="120" w:after="120"/>
        <w:ind w:left="567"/>
        <w:contextualSpacing w:val="0"/>
        <w:jc w:val="both"/>
        <w:rPr>
          <w:bCs/>
          <w:i/>
          <w:iCs/>
          <w:sz w:val="23"/>
          <w:szCs w:val="23"/>
          <w:lang w:eastAsia="ru-RU"/>
        </w:rPr>
      </w:pPr>
      <w:r w:rsidRPr="007A14AB">
        <w:rPr>
          <w:bCs/>
          <w:i/>
          <w:iCs/>
          <w:sz w:val="23"/>
          <w:szCs w:val="23"/>
          <w:lang w:eastAsia="ru-RU"/>
        </w:rPr>
        <w:t>Приказ Федеральной налоговой службы от 9 января 2024 г. N ЕД-7-11/1@ "О внесении изменений в приложения к приказу Федеральной налоговой службы от 19.09.2023 N ЕД-7-11/649@"</w:t>
      </w:r>
    </w:p>
    <w:p w14:paraId="080965D4" w14:textId="77777777" w:rsidR="00FA3EAE" w:rsidRPr="00CF1558" w:rsidRDefault="00FA3EAE" w:rsidP="00FA3EAE">
      <w:pPr>
        <w:pStyle w:val="a9"/>
        <w:numPr>
          <w:ilvl w:val="0"/>
          <w:numId w:val="3"/>
        </w:numPr>
        <w:shd w:val="clear" w:color="auto" w:fill="FFFFFF"/>
        <w:spacing w:before="120" w:after="120"/>
        <w:ind w:left="567" w:hanging="567"/>
        <w:contextualSpacing w:val="0"/>
        <w:jc w:val="both"/>
        <w:rPr>
          <w:b/>
          <w:sz w:val="23"/>
          <w:szCs w:val="23"/>
          <w:lang w:eastAsia="ru-RU"/>
        </w:rPr>
      </w:pPr>
      <w:r>
        <w:rPr>
          <w:b/>
          <w:sz w:val="23"/>
          <w:szCs w:val="23"/>
          <w:lang w:eastAsia="ru-RU"/>
        </w:rPr>
        <w:t>Е</w:t>
      </w:r>
      <w:r w:rsidRPr="00CF1558">
        <w:rPr>
          <w:b/>
          <w:sz w:val="23"/>
          <w:szCs w:val="23"/>
          <w:lang w:eastAsia="ru-RU"/>
        </w:rPr>
        <w:t>сли право собственности на объект недвижимого имущества получено налогоплательщиком в результате приватизации, минимальный срок владения недвижимым имуществом с целью исчисления и уплаты НДФЛ с доходов от его продажи составляет три года.</w:t>
      </w:r>
    </w:p>
    <w:p w14:paraId="6B943866" w14:textId="77777777" w:rsidR="00FA3EAE" w:rsidRPr="00CF1558" w:rsidRDefault="00FA3EAE" w:rsidP="00FA3EAE">
      <w:pPr>
        <w:pStyle w:val="a9"/>
        <w:shd w:val="clear" w:color="auto" w:fill="FFFFFF"/>
        <w:spacing w:before="120" w:after="120"/>
        <w:ind w:left="567"/>
        <w:contextualSpacing w:val="0"/>
        <w:jc w:val="both"/>
        <w:rPr>
          <w:bCs/>
          <w:i/>
          <w:iCs/>
          <w:sz w:val="23"/>
          <w:szCs w:val="23"/>
          <w:lang w:eastAsia="ru-RU"/>
        </w:rPr>
      </w:pPr>
      <w:r w:rsidRPr="00CF1558">
        <w:rPr>
          <w:bCs/>
          <w:i/>
          <w:iCs/>
          <w:sz w:val="23"/>
          <w:szCs w:val="23"/>
          <w:lang w:eastAsia="ru-RU"/>
        </w:rPr>
        <w:t>Письмо Федеральной налоговой службы от 5 декабря 2023 г. N БС-19-11/368@ "О рассмотрении обращения"</w:t>
      </w:r>
    </w:p>
    <w:p w14:paraId="6509B4E2" w14:textId="77777777" w:rsidR="00FA3EAE" w:rsidRPr="00CF1558" w:rsidRDefault="00FA3EAE" w:rsidP="00FA3EAE">
      <w:pPr>
        <w:pStyle w:val="a9"/>
        <w:numPr>
          <w:ilvl w:val="0"/>
          <w:numId w:val="3"/>
        </w:numPr>
        <w:shd w:val="clear" w:color="auto" w:fill="FFFFFF"/>
        <w:spacing w:before="120" w:after="120"/>
        <w:ind w:left="567" w:hanging="567"/>
        <w:contextualSpacing w:val="0"/>
        <w:jc w:val="both"/>
        <w:rPr>
          <w:b/>
          <w:sz w:val="23"/>
          <w:szCs w:val="23"/>
          <w:lang w:eastAsia="ru-RU"/>
        </w:rPr>
      </w:pPr>
      <w:r w:rsidRPr="00CF1558">
        <w:rPr>
          <w:b/>
          <w:sz w:val="23"/>
          <w:szCs w:val="23"/>
          <w:lang w:eastAsia="ru-RU"/>
        </w:rPr>
        <w:t xml:space="preserve">Положений, предусматривающих освобождение от налогообложения сумм оплаты командированному сотруднику стоимости услуг </w:t>
      </w:r>
      <w:proofErr w:type="gramStart"/>
      <w:r w:rsidRPr="00CF1558">
        <w:rPr>
          <w:b/>
          <w:sz w:val="23"/>
          <w:szCs w:val="23"/>
          <w:lang w:eastAsia="ru-RU"/>
        </w:rPr>
        <w:t>бизнес-залов</w:t>
      </w:r>
      <w:proofErr w:type="gramEnd"/>
      <w:r w:rsidRPr="00CF1558">
        <w:rPr>
          <w:b/>
          <w:sz w:val="23"/>
          <w:szCs w:val="23"/>
          <w:lang w:eastAsia="ru-RU"/>
        </w:rPr>
        <w:t>, в</w:t>
      </w:r>
      <w:r>
        <w:rPr>
          <w:b/>
          <w:sz w:val="23"/>
          <w:szCs w:val="23"/>
          <w:lang w:eastAsia="ru-RU"/>
        </w:rPr>
        <w:t xml:space="preserve"> </w:t>
      </w:r>
      <w:hyperlink r:id="rId13" w:anchor="/document/10900200/entry/217" w:history="1">
        <w:r w:rsidRPr="00CF1558">
          <w:rPr>
            <w:b/>
            <w:sz w:val="23"/>
            <w:szCs w:val="23"/>
            <w:lang w:eastAsia="ru-RU"/>
          </w:rPr>
          <w:t>статье 217</w:t>
        </w:r>
      </w:hyperlink>
      <w:r>
        <w:rPr>
          <w:b/>
          <w:sz w:val="23"/>
          <w:szCs w:val="23"/>
          <w:lang w:eastAsia="ru-RU"/>
        </w:rPr>
        <w:t xml:space="preserve"> НК РФ</w:t>
      </w:r>
      <w:r w:rsidRPr="00CF1558">
        <w:rPr>
          <w:b/>
          <w:sz w:val="23"/>
          <w:szCs w:val="23"/>
          <w:lang w:eastAsia="ru-RU"/>
        </w:rPr>
        <w:t xml:space="preserve"> не содержится, указанные доходы подлежат обложению </w:t>
      </w:r>
      <w:r>
        <w:rPr>
          <w:b/>
          <w:sz w:val="23"/>
          <w:szCs w:val="23"/>
          <w:lang w:eastAsia="ru-RU"/>
        </w:rPr>
        <w:t xml:space="preserve">НДФЛ </w:t>
      </w:r>
      <w:r w:rsidRPr="00CF1558">
        <w:rPr>
          <w:b/>
          <w:sz w:val="23"/>
          <w:szCs w:val="23"/>
          <w:lang w:eastAsia="ru-RU"/>
        </w:rPr>
        <w:t>в установленном порядке.</w:t>
      </w:r>
    </w:p>
    <w:p w14:paraId="406D393D" w14:textId="77777777" w:rsidR="00FA3EAE" w:rsidRPr="00CF1558" w:rsidRDefault="00FA3EAE" w:rsidP="00FA3EAE">
      <w:pPr>
        <w:pStyle w:val="a9"/>
        <w:shd w:val="clear" w:color="auto" w:fill="FFFFFF"/>
        <w:spacing w:before="120" w:after="120"/>
        <w:ind w:left="567"/>
        <w:contextualSpacing w:val="0"/>
        <w:jc w:val="both"/>
        <w:rPr>
          <w:bCs/>
          <w:i/>
          <w:iCs/>
          <w:sz w:val="23"/>
          <w:szCs w:val="23"/>
          <w:lang w:eastAsia="ru-RU"/>
        </w:rPr>
      </w:pPr>
      <w:r w:rsidRPr="00CF1558">
        <w:rPr>
          <w:bCs/>
          <w:i/>
          <w:iCs/>
          <w:sz w:val="23"/>
          <w:szCs w:val="23"/>
          <w:lang w:eastAsia="ru-RU"/>
        </w:rPr>
        <w:t>Письмо Департамента налоговой политики Минфина России от 7 декабря 2023 г. N 03-15-06/118057</w:t>
      </w:r>
    </w:p>
    <w:p w14:paraId="5C4CA8E0" w14:textId="77777777" w:rsidR="00FA3EAE" w:rsidRPr="00D918BF" w:rsidRDefault="00FA3EAE" w:rsidP="00FA3EAE">
      <w:pPr>
        <w:pStyle w:val="a9"/>
        <w:numPr>
          <w:ilvl w:val="0"/>
          <w:numId w:val="3"/>
        </w:numPr>
        <w:shd w:val="clear" w:color="auto" w:fill="FFFFFF"/>
        <w:spacing w:before="120" w:after="120"/>
        <w:ind w:left="567" w:hanging="567"/>
        <w:contextualSpacing w:val="0"/>
        <w:jc w:val="both"/>
        <w:rPr>
          <w:b/>
          <w:sz w:val="23"/>
          <w:szCs w:val="23"/>
          <w:lang w:eastAsia="ru-RU"/>
        </w:rPr>
      </w:pPr>
      <w:r w:rsidRPr="00CF1558">
        <w:rPr>
          <w:b/>
          <w:sz w:val="23"/>
          <w:szCs w:val="23"/>
          <w:lang w:eastAsia="ru-RU"/>
        </w:rPr>
        <w:t> </w:t>
      </w:r>
      <w:r w:rsidRPr="00D918BF">
        <w:rPr>
          <w:b/>
          <w:sz w:val="23"/>
          <w:szCs w:val="23"/>
          <w:lang w:eastAsia="ru-RU"/>
        </w:rPr>
        <w:t>Излишне удержанная налоговым агентом сумма НДФЛ возвращается на основании заявления налогоплательщика, если иное не предусмотрено НК РФ. Возврат производится в безналичной форме путем перечисления денег на указанный в заявлении банковский счет налогоплательщика.</w:t>
      </w:r>
    </w:p>
    <w:p w14:paraId="03F78653" w14:textId="77777777" w:rsidR="00FA3EAE" w:rsidRPr="00D918BF" w:rsidRDefault="00FA3EAE" w:rsidP="00FA3EAE">
      <w:pPr>
        <w:pStyle w:val="a9"/>
        <w:shd w:val="clear" w:color="auto" w:fill="FFFFFF"/>
        <w:spacing w:before="120" w:after="120"/>
        <w:ind w:left="567"/>
        <w:contextualSpacing w:val="0"/>
        <w:jc w:val="both"/>
        <w:rPr>
          <w:bCs/>
          <w:i/>
          <w:iCs/>
          <w:sz w:val="23"/>
          <w:szCs w:val="23"/>
          <w:lang w:eastAsia="ru-RU"/>
        </w:rPr>
      </w:pPr>
      <w:r w:rsidRPr="00D918BF">
        <w:rPr>
          <w:bCs/>
          <w:i/>
          <w:iCs/>
          <w:sz w:val="23"/>
          <w:szCs w:val="23"/>
          <w:lang w:eastAsia="ru-RU"/>
        </w:rPr>
        <w:t>Письмо Федеральной налоговой службы от 8 декабря 2023 г. N БС-3-11/16117 "По вопросу возврата НДФЛ"</w:t>
      </w:r>
    </w:p>
    <w:p w14:paraId="49E8D5AD" w14:textId="77777777" w:rsidR="00FA3EAE" w:rsidRDefault="00FA3EAE" w:rsidP="00FA3EAE">
      <w:pPr>
        <w:shd w:val="clear" w:color="auto" w:fill="FFFFFF"/>
        <w:ind w:firstLine="567"/>
        <w:jc w:val="both"/>
        <w:rPr>
          <w:color w:val="22272F"/>
          <w:sz w:val="23"/>
          <w:szCs w:val="23"/>
          <w:lang w:eastAsia="ru-RU"/>
        </w:rPr>
      </w:pPr>
      <w:r w:rsidRPr="00D918BF">
        <w:rPr>
          <w:color w:val="22272F"/>
          <w:sz w:val="23"/>
          <w:szCs w:val="23"/>
          <w:lang w:eastAsia="ru-RU"/>
        </w:rPr>
        <w:t>Возможность возврата излишне удержанного НДФЛ путем перечисления денег на банковский счет иного лица, в т. ч. близкого родственника, НК РФ не предусмотрена.</w:t>
      </w:r>
    </w:p>
    <w:p w14:paraId="01202755" w14:textId="77777777" w:rsidR="00FA3EAE" w:rsidRPr="008126F3" w:rsidRDefault="00FA3EAE" w:rsidP="00FA3EAE">
      <w:pPr>
        <w:pStyle w:val="a9"/>
        <w:numPr>
          <w:ilvl w:val="0"/>
          <w:numId w:val="3"/>
        </w:numPr>
        <w:shd w:val="clear" w:color="auto" w:fill="FFFFFF"/>
        <w:spacing w:before="120" w:after="120"/>
        <w:ind w:left="567" w:hanging="567"/>
        <w:contextualSpacing w:val="0"/>
        <w:jc w:val="both"/>
        <w:rPr>
          <w:b/>
          <w:sz w:val="23"/>
          <w:szCs w:val="23"/>
          <w:lang w:eastAsia="ru-RU"/>
        </w:rPr>
      </w:pPr>
      <w:r>
        <w:rPr>
          <w:b/>
          <w:sz w:val="23"/>
          <w:szCs w:val="23"/>
          <w:lang w:eastAsia="ru-RU"/>
        </w:rPr>
        <w:t>Б</w:t>
      </w:r>
      <w:r w:rsidRPr="008126F3">
        <w:rPr>
          <w:b/>
          <w:sz w:val="23"/>
          <w:szCs w:val="23"/>
          <w:lang w:eastAsia="ru-RU"/>
        </w:rPr>
        <w:t>езвозмездная передача организацией налогоплательщику имущественных прав приводит к возникновению дохода в натуральной форме. Стоимость имущественных прав определяется как в сделках между взаимозависимыми лицами.</w:t>
      </w:r>
    </w:p>
    <w:p w14:paraId="49919FC6" w14:textId="77777777" w:rsidR="00FA3EAE" w:rsidRPr="008126F3" w:rsidRDefault="00FA3EAE" w:rsidP="00FA3EAE">
      <w:pPr>
        <w:pStyle w:val="a9"/>
        <w:shd w:val="clear" w:color="auto" w:fill="FFFFFF"/>
        <w:spacing w:before="120" w:after="120"/>
        <w:ind w:left="567"/>
        <w:contextualSpacing w:val="0"/>
        <w:jc w:val="both"/>
        <w:rPr>
          <w:bCs/>
          <w:i/>
          <w:iCs/>
          <w:sz w:val="23"/>
          <w:szCs w:val="23"/>
          <w:lang w:eastAsia="ru-RU"/>
        </w:rPr>
      </w:pPr>
      <w:r w:rsidRPr="008126F3">
        <w:rPr>
          <w:bCs/>
          <w:i/>
          <w:iCs/>
          <w:sz w:val="23"/>
          <w:szCs w:val="23"/>
          <w:lang w:eastAsia="ru-RU"/>
        </w:rPr>
        <w:t>Письмо Департамента налоговой политики Минфина России от 15 декабря 2023 г. N 03-04-06/121905</w:t>
      </w:r>
    </w:p>
    <w:p w14:paraId="624F5E9E" w14:textId="77777777" w:rsidR="006077F4" w:rsidRPr="006077F4" w:rsidRDefault="006077F4" w:rsidP="006077F4">
      <w:pPr>
        <w:pStyle w:val="a9"/>
        <w:numPr>
          <w:ilvl w:val="0"/>
          <w:numId w:val="3"/>
        </w:numPr>
        <w:shd w:val="clear" w:color="auto" w:fill="FFFFFF"/>
        <w:spacing w:before="120" w:after="120"/>
        <w:ind w:left="567" w:hanging="567"/>
        <w:contextualSpacing w:val="0"/>
        <w:jc w:val="both"/>
        <w:rPr>
          <w:b/>
          <w:sz w:val="23"/>
          <w:szCs w:val="23"/>
          <w:lang w:eastAsia="ru-RU"/>
        </w:rPr>
      </w:pPr>
      <w:r w:rsidRPr="006077F4">
        <w:rPr>
          <w:b/>
          <w:sz w:val="23"/>
          <w:szCs w:val="23"/>
          <w:lang w:eastAsia="ru-RU"/>
        </w:rPr>
        <w:t>Средняя зарплата работающего на основании патента иностранца за командировку облагается НДФЛ по ставке 13%</w:t>
      </w:r>
    </w:p>
    <w:p w14:paraId="535FF22D" w14:textId="3A1D0359" w:rsidR="006077F4" w:rsidRPr="006077F4" w:rsidRDefault="006077F4" w:rsidP="006077F4">
      <w:pPr>
        <w:pStyle w:val="a9"/>
        <w:shd w:val="clear" w:color="auto" w:fill="FFFFFF"/>
        <w:spacing w:before="120" w:after="120"/>
        <w:ind w:left="567"/>
        <w:contextualSpacing w:val="0"/>
        <w:jc w:val="both"/>
        <w:rPr>
          <w:bCs/>
          <w:i/>
          <w:iCs/>
          <w:sz w:val="23"/>
          <w:szCs w:val="23"/>
          <w:lang w:eastAsia="ru-RU"/>
        </w:rPr>
      </w:pPr>
      <w:r w:rsidRPr="006077F4">
        <w:rPr>
          <w:bCs/>
          <w:i/>
          <w:iCs/>
          <w:sz w:val="23"/>
          <w:szCs w:val="23"/>
          <w:lang w:eastAsia="ru-RU"/>
        </w:rPr>
        <w:t>Письмо Федеральной налоговой службы от 18 декабря 2023 г. N ЗГ-3-11/16603@ "О налоге на доходы физических лиц"</w:t>
      </w:r>
    </w:p>
    <w:p w14:paraId="19EDD062" w14:textId="77777777" w:rsidR="006077F4" w:rsidRDefault="006077F4" w:rsidP="006077F4">
      <w:pPr>
        <w:shd w:val="clear" w:color="auto" w:fill="FFFFFF"/>
        <w:ind w:firstLine="567"/>
        <w:jc w:val="both"/>
        <w:rPr>
          <w:color w:val="22272F"/>
          <w:sz w:val="23"/>
          <w:szCs w:val="23"/>
          <w:lang w:eastAsia="ru-RU"/>
        </w:rPr>
      </w:pPr>
      <w:r w:rsidRPr="006077F4">
        <w:rPr>
          <w:color w:val="22272F"/>
          <w:sz w:val="23"/>
          <w:szCs w:val="23"/>
          <w:lang w:eastAsia="ru-RU"/>
        </w:rPr>
        <w:t>Поскольку средний заработок иностранца, работающего в России на основании патента, за период нахождения в командировке выплачивается в рамках трудовой деятельности, в отношении него применяется ставка НДФЛ в размере 13% или 15%.</w:t>
      </w:r>
    </w:p>
    <w:p w14:paraId="601918B6" w14:textId="77777777" w:rsidR="007A14AB" w:rsidRPr="002A37E7" w:rsidRDefault="007A14AB" w:rsidP="002A37E7">
      <w:pPr>
        <w:pStyle w:val="a9"/>
        <w:numPr>
          <w:ilvl w:val="0"/>
          <w:numId w:val="3"/>
        </w:numPr>
        <w:shd w:val="clear" w:color="auto" w:fill="FFFFFF"/>
        <w:spacing w:before="120" w:after="120"/>
        <w:ind w:left="567" w:hanging="567"/>
        <w:contextualSpacing w:val="0"/>
        <w:jc w:val="both"/>
        <w:rPr>
          <w:b/>
          <w:sz w:val="23"/>
          <w:szCs w:val="23"/>
          <w:lang w:eastAsia="ru-RU"/>
        </w:rPr>
      </w:pPr>
      <w:r w:rsidRPr="002A37E7">
        <w:rPr>
          <w:b/>
          <w:sz w:val="23"/>
          <w:szCs w:val="23"/>
          <w:lang w:eastAsia="ru-RU"/>
        </w:rPr>
        <w:t>Стандартный вычет по НДФЛ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 Вычет предоставляется за период обучения, включая академический отпуск, оформленный в установленном порядке.</w:t>
      </w:r>
    </w:p>
    <w:p w14:paraId="38960CB5" w14:textId="77777777" w:rsidR="002A37E7" w:rsidRPr="002A37E7" w:rsidRDefault="002A37E7" w:rsidP="002A37E7">
      <w:pPr>
        <w:pStyle w:val="a9"/>
        <w:shd w:val="clear" w:color="auto" w:fill="FFFFFF"/>
        <w:spacing w:before="120" w:after="120"/>
        <w:ind w:left="567"/>
        <w:contextualSpacing w:val="0"/>
        <w:jc w:val="both"/>
        <w:rPr>
          <w:bCs/>
          <w:i/>
          <w:iCs/>
          <w:sz w:val="23"/>
          <w:szCs w:val="23"/>
          <w:lang w:eastAsia="ru-RU"/>
        </w:rPr>
      </w:pPr>
      <w:r w:rsidRPr="002A37E7">
        <w:rPr>
          <w:bCs/>
          <w:i/>
          <w:iCs/>
          <w:sz w:val="23"/>
          <w:szCs w:val="23"/>
          <w:lang w:eastAsia="ru-RU"/>
        </w:rPr>
        <w:t>Письмо Департамента налоговой политики Минфина России от 26 декабря 2023 г. N 03-04-05/126047</w:t>
      </w:r>
    </w:p>
    <w:p w14:paraId="25EE9AE9" w14:textId="725317EA" w:rsidR="002A37E7" w:rsidRPr="002A37E7" w:rsidRDefault="002A37E7" w:rsidP="002A37E7">
      <w:pPr>
        <w:shd w:val="clear" w:color="auto" w:fill="FFFFFF"/>
        <w:ind w:firstLine="567"/>
        <w:jc w:val="both"/>
        <w:rPr>
          <w:color w:val="22272F"/>
          <w:sz w:val="23"/>
          <w:szCs w:val="23"/>
          <w:lang w:eastAsia="ru-RU"/>
        </w:rPr>
      </w:pPr>
      <w:r w:rsidRPr="002A37E7">
        <w:rPr>
          <w:color w:val="22272F"/>
          <w:sz w:val="23"/>
          <w:szCs w:val="23"/>
          <w:lang w:eastAsia="ru-RU"/>
        </w:rPr>
        <w:t>Можно получать стандартный вычет по НДФЛ на ребенка, если он взял для службы в армии академический отпуск</w:t>
      </w:r>
      <w:proofErr w:type="gramStart"/>
      <w:r w:rsidRPr="002A37E7">
        <w:rPr>
          <w:color w:val="22272F"/>
          <w:sz w:val="23"/>
          <w:szCs w:val="23"/>
          <w:lang w:eastAsia="ru-RU"/>
        </w:rPr>
        <w:t xml:space="preserve"> ,</w:t>
      </w:r>
      <w:proofErr w:type="gramEnd"/>
      <w:r w:rsidRPr="002A37E7">
        <w:rPr>
          <w:color w:val="22272F"/>
          <w:sz w:val="23"/>
          <w:szCs w:val="23"/>
          <w:lang w:eastAsia="ru-RU"/>
        </w:rPr>
        <w:t xml:space="preserve"> оформленный в установленном порядке</w:t>
      </w:r>
      <w:r>
        <w:rPr>
          <w:color w:val="22272F"/>
          <w:sz w:val="23"/>
          <w:szCs w:val="23"/>
          <w:lang w:eastAsia="ru-RU"/>
        </w:rPr>
        <w:t>.</w:t>
      </w:r>
    </w:p>
    <w:p w14:paraId="72609C9D" w14:textId="6AF521E5" w:rsidR="007A14AB" w:rsidRPr="007A14AB" w:rsidRDefault="007A14AB" w:rsidP="007A14AB">
      <w:pPr>
        <w:pStyle w:val="a9"/>
        <w:numPr>
          <w:ilvl w:val="0"/>
          <w:numId w:val="3"/>
        </w:numPr>
        <w:shd w:val="clear" w:color="auto" w:fill="FFFFFF"/>
        <w:spacing w:before="120" w:after="120"/>
        <w:ind w:left="567" w:hanging="567"/>
        <w:contextualSpacing w:val="0"/>
        <w:jc w:val="both"/>
        <w:rPr>
          <w:b/>
          <w:sz w:val="23"/>
          <w:szCs w:val="23"/>
          <w:lang w:eastAsia="ru-RU"/>
        </w:rPr>
      </w:pPr>
      <w:r w:rsidRPr="007A14AB">
        <w:rPr>
          <w:b/>
          <w:sz w:val="23"/>
          <w:szCs w:val="23"/>
          <w:lang w:eastAsia="ru-RU"/>
        </w:rPr>
        <w:t>Доходы в виде действительной стоимости доли участия в уставном капитале организации, полученные наследником участника, подавшего заявление о выходе, освобождаются от НДФЛ, если они входят в состав наследуемого имущества.</w:t>
      </w:r>
    </w:p>
    <w:p w14:paraId="7B926D44" w14:textId="77777777" w:rsidR="007A14AB" w:rsidRPr="007A14AB" w:rsidRDefault="007A14AB" w:rsidP="007A14AB">
      <w:pPr>
        <w:pStyle w:val="a9"/>
        <w:shd w:val="clear" w:color="auto" w:fill="FFFFFF"/>
        <w:spacing w:before="120" w:after="120"/>
        <w:ind w:left="567"/>
        <w:contextualSpacing w:val="0"/>
        <w:jc w:val="both"/>
        <w:rPr>
          <w:bCs/>
          <w:i/>
          <w:iCs/>
          <w:sz w:val="23"/>
          <w:szCs w:val="23"/>
          <w:lang w:eastAsia="ru-RU"/>
        </w:rPr>
      </w:pPr>
      <w:r w:rsidRPr="007A14AB">
        <w:rPr>
          <w:bCs/>
          <w:i/>
          <w:iCs/>
          <w:sz w:val="23"/>
          <w:szCs w:val="23"/>
          <w:lang w:eastAsia="ru-RU"/>
        </w:rPr>
        <w:t>Письмо Федеральной налоговой службы от 28 декабря 2023 г. N ЗГ-3-11/17478</w:t>
      </w:r>
    </w:p>
    <w:p w14:paraId="3B76D200" w14:textId="471411EC" w:rsidR="007A14AB" w:rsidRDefault="007A14AB" w:rsidP="007A14AB">
      <w:pPr>
        <w:shd w:val="clear" w:color="auto" w:fill="FFFFFF"/>
        <w:ind w:firstLine="567"/>
        <w:jc w:val="both"/>
        <w:rPr>
          <w:color w:val="22272F"/>
          <w:sz w:val="23"/>
          <w:szCs w:val="23"/>
          <w:lang w:eastAsia="ru-RU"/>
        </w:rPr>
      </w:pPr>
      <w:proofErr w:type="gramStart"/>
      <w:r w:rsidRPr="007A14AB">
        <w:rPr>
          <w:color w:val="22272F"/>
          <w:sz w:val="23"/>
          <w:szCs w:val="23"/>
          <w:lang w:eastAsia="ru-RU"/>
        </w:rPr>
        <w:t>Указанная позиция отражена в </w:t>
      </w:r>
      <w:hyperlink r:id="rId14" w:anchor="/document/403114297/entry/0" w:history="1">
        <w:r w:rsidRPr="007A14AB">
          <w:rPr>
            <w:color w:val="22272F"/>
            <w:sz w:val="23"/>
            <w:szCs w:val="23"/>
            <w:lang w:eastAsia="ru-RU"/>
          </w:rPr>
          <w:t>Кассационном определении</w:t>
        </w:r>
      </w:hyperlink>
      <w:r w:rsidRPr="007A14AB">
        <w:rPr>
          <w:color w:val="22272F"/>
          <w:sz w:val="23"/>
          <w:szCs w:val="23"/>
          <w:lang w:eastAsia="ru-RU"/>
        </w:rPr>
        <w:t> Судебной коллегии по административным делам Верховного Суда Российской Федерации от 27.10.2021 N 46-КАД21-1-Кб, а также в </w:t>
      </w:r>
      <w:hyperlink r:id="rId15" w:anchor="/document/403601060/entry/0" w:history="1">
        <w:r w:rsidRPr="007A14AB">
          <w:rPr>
            <w:color w:val="22272F"/>
            <w:sz w:val="23"/>
            <w:szCs w:val="23"/>
            <w:lang w:eastAsia="ru-RU"/>
          </w:rPr>
          <w:t>Письме</w:t>
        </w:r>
      </w:hyperlink>
      <w:r w:rsidRPr="007A14AB">
        <w:rPr>
          <w:color w:val="22272F"/>
          <w:sz w:val="23"/>
          <w:szCs w:val="23"/>
          <w:lang w:eastAsia="ru-RU"/>
        </w:rPr>
        <w:t> ФНС России от 02.03.2022 N БВ-4-7/2500@ "О направлении Обзора правовых позиций, отраженных в судебных актах Конституционного Суда Российской Федерации и Верховного Суда Российской Федерации, принятых в четвертом квартале 2021 года по вопросам налогообложения".</w:t>
      </w:r>
      <w:proofErr w:type="gramEnd"/>
    </w:p>
    <w:p w14:paraId="7B0F9F27" w14:textId="3AAFC0F2" w:rsidR="005E0720" w:rsidRPr="005E0720" w:rsidRDefault="005E0720" w:rsidP="005E072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5E0720">
        <w:rPr>
          <w:b/>
          <w:color w:val="22272F"/>
          <w:sz w:val="23"/>
          <w:szCs w:val="23"/>
          <w:lang w:eastAsia="ru-RU"/>
        </w:rPr>
        <w:t xml:space="preserve">Если между организацией и </w:t>
      </w:r>
      <w:proofErr w:type="spellStart"/>
      <w:r w:rsidRPr="005E0720">
        <w:rPr>
          <w:b/>
          <w:color w:val="22272F"/>
          <w:sz w:val="23"/>
          <w:szCs w:val="23"/>
          <w:lang w:eastAsia="ru-RU"/>
        </w:rPr>
        <w:t>самозанятыми</w:t>
      </w:r>
      <w:proofErr w:type="spellEnd"/>
      <w:r w:rsidRPr="005E0720">
        <w:rPr>
          <w:b/>
          <w:color w:val="22272F"/>
          <w:sz w:val="23"/>
          <w:szCs w:val="23"/>
          <w:lang w:eastAsia="ru-RU"/>
        </w:rPr>
        <w:t xml:space="preserve"> гражданами фактически сложились трудовые правоотношения (граждане являлись частью производственного коллектива, подчинялись внутреннему трудовому распорядку и пр.), то инспекция </w:t>
      </w:r>
      <w:proofErr w:type="spellStart"/>
      <w:r w:rsidRPr="005E0720">
        <w:rPr>
          <w:b/>
          <w:color w:val="22272F"/>
          <w:sz w:val="23"/>
          <w:szCs w:val="23"/>
          <w:lang w:eastAsia="ru-RU"/>
        </w:rPr>
        <w:t>доначислит</w:t>
      </w:r>
      <w:proofErr w:type="spellEnd"/>
      <w:r w:rsidRPr="005E0720">
        <w:rPr>
          <w:b/>
          <w:color w:val="22272F"/>
          <w:sz w:val="23"/>
          <w:szCs w:val="23"/>
          <w:lang w:eastAsia="ru-RU"/>
        </w:rPr>
        <w:t xml:space="preserve"> НДФЛ</w:t>
      </w:r>
    </w:p>
    <w:p w14:paraId="621D5282" w14:textId="7F6AE446" w:rsidR="005E0720" w:rsidRPr="005E0720" w:rsidRDefault="005E0720" w:rsidP="005E0720">
      <w:pPr>
        <w:shd w:val="clear" w:color="auto" w:fill="FFFFFF"/>
        <w:spacing w:before="120" w:after="120"/>
        <w:ind w:left="567"/>
        <w:jc w:val="both"/>
        <w:rPr>
          <w:i/>
          <w:color w:val="22272F"/>
          <w:sz w:val="23"/>
          <w:szCs w:val="23"/>
          <w:lang w:eastAsia="ru-RU"/>
        </w:rPr>
      </w:pPr>
      <w:r w:rsidRPr="005E0720">
        <w:rPr>
          <w:i/>
          <w:color w:val="22272F"/>
          <w:sz w:val="23"/>
          <w:szCs w:val="23"/>
          <w:shd w:val="clear" w:color="auto" w:fill="FFFFFF"/>
        </w:rPr>
        <w:t>Постановление Арбитражного суда Дальневосточного округа от 6 декабря 2023 г. N Ф03-5201/23 по делу N А04-3492/2023</w:t>
      </w:r>
    </w:p>
    <w:p w14:paraId="2159A557" w14:textId="77777777" w:rsidR="005E0720" w:rsidRPr="005E0720" w:rsidRDefault="005E0720" w:rsidP="005E0720">
      <w:pPr>
        <w:shd w:val="clear" w:color="auto" w:fill="FFFFFF"/>
        <w:ind w:firstLine="567"/>
        <w:jc w:val="both"/>
        <w:rPr>
          <w:color w:val="22272F"/>
          <w:sz w:val="23"/>
          <w:szCs w:val="23"/>
          <w:lang w:eastAsia="ru-RU"/>
        </w:rPr>
      </w:pPr>
      <w:r w:rsidRPr="005E0720">
        <w:rPr>
          <w:color w:val="22272F"/>
          <w:sz w:val="23"/>
          <w:szCs w:val="23"/>
          <w:lang w:eastAsia="ru-RU"/>
        </w:rPr>
        <w:t xml:space="preserve">По результатам проверки инспекция </w:t>
      </w:r>
      <w:proofErr w:type="spellStart"/>
      <w:r w:rsidRPr="005E0720">
        <w:rPr>
          <w:color w:val="22272F"/>
          <w:sz w:val="23"/>
          <w:szCs w:val="23"/>
          <w:lang w:eastAsia="ru-RU"/>
        </w:rPr>
        <w:t>доначислила</w:t>
      </w:r>
      <w:proofErr w:type="spellEnd"/>
      <w:r w:rsidRPr="005E0720">
        <w:rPr>
          <w:color w:val="22272F"/>
          <w:sz w:val="23"/>
          <w:szCs w:val="23"/>
          <w:lang w:eastAsia="ru-RU"/>
        </w:rPr>
        <w:t xml:space="preserve"> обществу НДФЛ с доходов, выплачиваемых физическим лицам, которые, имея формальный статус </w:t>
      </w:r>
      <w:proofErr w:type="spellStart"/>
      <w:r w:rsidRPr="005E0720">
        <w:rPr>
          <w:color w:val="22272F"/>
          <w:sz w:val="23"/>
          <w:szCs w:val="23"/>
          <w:lang w:eastAsia="ru-RU"/>
        </w:rPr>
        <w:t>самозанятых</w:t>
      </w:r>
      <w:proofErr w:type="spellEnd"/>
      <w:r w:rsidRPr="005E0720">
        <w:rPr>
          <w:color w:val="22272F"/>
          <w:sz w:val="23"/>
          <w:szCs w:val="23"/>
          <w:lang w:eastAsia="ru-RU"/>
        </w:rPr>
        <w:t>, состояли с обществом в фактических трудовых отношениях.</w:t>
      </w:r>
    </w:p>
    <w:p w14:paraId="0728ABFD" w14:textId="77777777" w:rsidR="005E0720" w:rsidRPr="005E0720" w:rsidRDefault="005E0720" w:rsidP="005E0720">
      <w:pPr>
        <w:shd w:val="clear" w:color="auto" w:fill="FFFFFF"/>
        <w:ind w:firstLine="567"/>
        <w:jc w:val="both"/>
        <w:rPr>
          <w:color w:val="22272F"/>
          <w:sz w:val="23"/>
          <w:szCs w:val="23"/>
          <w:lang w:eastAsia="ru-RU"/>
        </w:rPr>
      </w:pPr>
      <w:r w:rsidRPr="005E0720">
        <w:rPr>
          <w:color w:val="22272F"/>
          <w:sz w:val="23"/>
          <w:szCs w:val="23"/>
          <w:lang w:eastAsia="ru-RU"/>
        </w:rPr>
        <w:t xml:space="preserve">Суд, исследовав обстоятельства дела, </w:t>
      </w:r>
      <w:proofErr w:type="gramStart"/>
      <w:r w:rsidRPr="005E0720">
        <w:rPr>
          <w:color w:val="22272F"/>
          <w:sz w:val="23"/>
          <w:szCs w:val="23"/>
          <w:lang w:eastAsia="ru-RU"/>
        </w:rPr>
        <w:t>согласился с позицией</w:t>
      </w:r>
      <w:proofErr w:type="gramEnd"/>
      <w:r w:rsidRPr="005E0720">
        <w:rPr>
          <w:color w:val="22272F"/>
          <w:sz w:val="23"/>
          <w:szCs w:val="23"/>
          <w:lang w:eastAsia="ru-RU"/>
        </w:rPr>
        <w:t xml:space="preserve"> налогового органа.</w:t>
      </w:r>
    </w:p>
    <w:p w14:paraId="3E5AB0EC" w14:textId="77777777" w:rsidR="005E0720" w:rsidRPr="005E0720" w:rsidRDefault="005E0720" w:rsidP="005E0720">
      <w:pPr>
        <w:shd w:val="clear" w:color="auto" w:fill="FFFFFF"/>
        <w:ind w:firstLine="567"/>
        <w:jc w:val="both"/>
        <w:rPr>
          <w:color w:val="22272F"/>
          <w:sz w:val="23"/>
          <w:szCs w:val="23"/>
          <w:lang w:eastAsia="ru-RU"/>
        </w:rPr>
      </w:pPr>
      <w:r w:rsidRPr="005E0720">
        <w:rPr>
          <w:color w:val="22272F"/>
          <w:sz w:val="23"/>
          <w:szCs w:val="23"/>
          <w:lang w:eastAsia="ru-RU"/>
        </w:rPr>
        <w:t>Установлено, что исполнители на систематической основе выполняли функции, которые обеспечивали деятельность общества; оплата физическим лицам осуществлялась регулярно; они подчинялись внутреннему трудовому распорядку; работы выполнялись только с использованием материалов, оборудования общества и на его территории.</w:t>
      </w:r>
    </w:p>
    <w:p w14:paraId="3842276D" w14:textId="77777777" w:rsidR="005E0720" w:rsidRPr="005E0720" w:rsidRDefault="005E0720" w:rsidP="005E0720">
      <w:pPr>
        <w:shd w:val="clear" w:color="auto" w:fill="FFFFFF"/>
        <w:ind w:firstLine="567"/>
        <w:jc w:val="both"/>
        <w:rPr>
          <w:color w:val="22272F"/>
          <w:sz w:val="23"/>
          <w:szCs w:val="23"/>
          <w:lang w:eastAsia="ru-RU"/>
        </w:rPr>
      </w:pPr>
      <w:r w:rsidRPr="005E0720">
        <w:rPr>
          <w:color w:val="22272F"/>
          <w:sz w:val="23"/>
          <w:szCs w:val="23"/>
          <w:lang w:eastAsia="ru-RU"/>
        </w:rPr>
        <w:t>То есть физические лица при исполнении обязанностей являлись частью производственного коллектива общества и выполняли конкретную функцию, были вовлечены в непрерывный процесс труда. Следовательно, фактически между обществом и исполнителями сложились трудовые правоотношения.</w:t>
      </w:r>
    </w:p>
    <w:p w14:paraId="5CEF4455" w14:textId="77777777" w:rsidR="005E0720" w:rsidRPr="005E0720" w:rsidRDefault="005E0720" w:rsidP="005E0720">
      <w:pPr>
        <w:shd w:val="clear" w:color="auto" w:fill="FFFFFF"/>
        <w:ind w:firstLine="567"/>
        <w:jc w:val="both"/>
        <w:rPr>
          <w:color w:val="22272F"/>
          <w:sz w:val="23"/>
          <w:szCs w:val="23"/>
          <w:lang w:eastAsia="ru-RU"/>
        </w:rPr>
      </w:pPr>
      <w:r w:rsidRPr="005E0720">
        <w:rPr>
          <w:color w:val="22272F"/>
          <w:sz w:val="23"/>
          <w:szCs w:val="23"/>
          <w:lang w:eastAsia="ru-RU"/>
        </w:rPr>
        <w:t xml:space="preserve">В этой связи налоговый орган правомерно </w:t>
      </w:r>
      <w:proofErr w:type="spellStart"/>
      <w:r w:rsidRPr="005E0720">
        <w:rPr>
          <w:color w:val="22272F"/>
          <w:sz w:val="23"/>
          <w:szCs w:val="23"/>
          <w:lang w:eastAsia="ru-RU"/>
        </w:rPr>
        <w:t>доначислил</w:t>
      </w:r>
      <w:proofErr w:type="spellEnd"/>
      <w:r w:rsidRPr="005E0720">
        <w:rPr>
          <w:color w:val="22272F"/>
          <w:sz w:val="23"/>
          <w:szCs w:val="23"/>
          <w:lang w:eastAsia="ru-RU"/>
        </w:rPr>
        <w:t xml:space="preserve"> обществу НДФЛ.</w:t>
      </w:r>
    </w:p>
    <w:p w14:paraId="7A39DBCF" w14:textId="6EDD9E51" w:rsidR="00235134" w:rsidRPr="00235134" w:rsidRDefault="00235134" w:rsidP="0023513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35134">
        <w:rPr>
          <w:b/>
          <w:color w:val="22272F"/>
          <w:sz w:val="23"/>
          <w:szCs w:val="23"/>
          <w:lang w:eastAsia="ru-RU"/>
        </w:rPr>
        <w:t>При отсутствии у ИП исключительного права на аудиовизуальные произведения расходы на их создание не могут учитываться в составе профессионального налогового вычета и уменьшать НДФЛ</w:t>
      </w:r>
    </w:p>
    <w:p w14:paraId="4A70AAD7" w14:textId="4E234FFD" w:rsidR="00235134" w:rsidRPr="00235134" w:rsidRDefault="00235134" w:rsidP="00235134">
      <w:pPr>
        <w:shd w:val="clear" w:color="auto" w:fill="FFFFFF"/>
        <w:spacing w:before="120" w:after="120"/>
        <w:ind w:left="567"/>
        <w:jc w:val="both"/>
        <w:rPr>
          <w:i/>
          <w:color w:val="22272F"/>
          <w:sz w:val="23"/>
          <w:szCs w:val="23"/>
          <w:lang w:eastAsia="ru-RU"/>
        </w:rPr>
      </w:pPr>
      <w:r w:rsidRPr="00235134">
        <w:rPr>
          <w:i/>
          <w:color w:val="22272F"/>
          <w:sz w:val="23"/>
          <w:szCs w:val="23"/>
          <w:shd w:val="clear" w:color="auto" w:fill="FFFFFF"/>
        </w:rPr>
        <w:t>Постановление Арбитражного суда Московского округа от 12 декабря 2023 г. N Ф05-29881/23 по делу N А40-223766/2022</w:t>
      </w:r>
    </w:p>
    <w:p w14:paraId="18B29D3F" w14:textId="77777777" w:rsidR="00235134" w:rsidRPr="00235134" w:rsidRDefault="00235134" w:rsidP="00604A3E">
      <w:pPr>
        <w:shd w:val="clear" w:color="auto" w:fill="FFFFFF"/>
        <w:ind w:firstLine="567"/>
        <w:jc w:val="both"/>
        <w:rPr>
          <w:color w:val="22272F"/>
          <w:sz w:val="23"/>
          <w:szCs w:val="23"/>
          <w:lang w:eastAsia="ru-RU"/>
        </w:rPr>
      </w:pPr>
      <w:r w:rsidRPr="00235134">
        <w:rPr>
          <w:color w:val="22272F"/>
          <w:sz w:val="23"/>
          <w:szCs w:val="23"/>
          <w:lang w:eastAsia="ru-RU"/>
        </w:rPr>
        <w:t xml:space="preserve">Налоговый орган </w:t>
      </w:r>
      <w:proofErr w:type="spellStart"/>
      <w:r w:rsidRPr="00235134">
        <w:rPr>
          <w:color w:val="22272F"/>
          <w:sz w:val="23"/>
          <w:szCs w:val="23"/>
          <w:lang w:eastAsia="ru-RU"/>
        </w:rPr>
        <w:t>доначислил</w:t>
      </w:r>
      <w:proofErr w:type="spellEnd"/>
      <w:r w:rsidRPr="00235134">
        <w:rPr>
          <w:color w:val="22272F"/>
          <w:sz w:val="23"/>
          <w:szCs w:val="23"/>
          <w:lang w:eastAsia="ru-RU"/>
        </w:rPr>
        <w:t xml:space="preserve"> предпринимателю НДФЛ в связи с неправомерным учетом расходов по договору о совместной деятельности, учитываемых в составе профессионального вычета.</w:t>
      </w:r>
    </w:p>
    <w:p w14:paraId="174735E8" w14:textId="77777777" w:rsidR="00235134" w:rsidRPr="00235134" w:rsidRDefault="00235134" w:rsidP="00604A3E">
      <w:pPr>
        <w:shd w:val="clear" w:color="auto" w:fill="FFFFFF"/>
        <w:ind w:firstLine="567"/>
        <w:jc w:val="both"/>
        <w:rPr>
          <w:color w:val="22272F"/>
          <w:sz w:val="23"/>
          <w:szCs w:val="23"/>
          <w:lang w:eastAsia="ru-RU"/>
        </w:rPr>
      </w:pPr>
      <w:r w:rsidRPr="00235134">
        <w:rPr>
          <w:color w:val="22272F"/>
          <w:sz w:val="23"/>
          <w:szCs w:val="23"/>
          <w:lang w:eastAsia="ru-RU"/>
        </w:rPr>
        <w:t xml:space="preserve">Суд, исследовав обстоятельства дела, </w:t>
      </w:r>
      <w:proofErr w:type="gramStart"/>
      <w:r w:rsidRPr="00235134">
        <w:rPr>
          <w:color w:val="22272F"/>
          <w:sz w:val="23"/>
          <w:szCs w:val="23"/>
          <w:lang w:eastAsia="ru-RU"/>
        </w:rPr>
        <w:t>согласился с позицией</w:t>
      </w:r>
      <w:proofErr w:type="gramEnd"/>
      <w:r w:rsidRPr="00235134">
        <w:rPr>
          <w:color w:val="22272F"/>
          <w:sz w:val="23"/>
          <w:szCs w:val="23"/>
          <w:lang w:eastAsia="ru-RU"/>
        </w:rPr>
        <w:t xml:space="preserve"> налогового органа.</w:t>
      </w:r>
    </w:p>
    <w:p w14:paraId="21EBCBB7" w14:textId="77777777" w:rsidR="00235134" w:rsidRPr="00235134" w:rsidRDefault="00235134" w:rsidP="00604A3E">
      <w:pPr>
        <w:shd w:val="clear" w:color="auto" w:fill="FFFFFF"/>
        <w:ind w:firstLine="567"/>
        <w:jc w:val="both"/>
        <w:rPr>
          <w:color w:val="22272F"/>
          <w:sz w:val="23"/>
          <w:szCs w:val="23"/>
          <w:lang w:eastAsia="ru-RU"/>
        </w:rPr>
      </w:pPr>
      <w:r w:rsidRPr="00235134">
        <w:rPr>
          <w:color w:val="22272F"/>
          <w:sz w:val="23"/>
          <w:szCs w:val="23"/>
          <w:lang w:eastAsia="ru-RU"/>
        </w:rPr>
        <w:t>Налогоплательщик имеет право на получение профессиональных налоговых вычетов в сумме фактически произведенных им и документально подтвержденных расходов, а если он не в состоянии подтвердить их документально, то в размере 20 процентов общей суммы доходов.</w:t>
      </w:r>
    </w:p>
    <w:p w14:paraId="6DF2FB6D" w14:textId="77777777" w:rsidR="00235134" w:rsidRPr="00235134" w:rsidRDefault="00235134" w:rsidP="00604A3E">
      <w:pPr>
        <w:shd w:val="clear" w:color="auto" w:fill="FFFFFF"/>
        <w:ind w:firstLine="567"/>
        <w:jc w:val="both"/>
        <w:rPr>
          <w:color w:val="22272F"/>
          <w:sz w:val="23"/>
          <w:szCs w:val="23"/>
          <w:lang w:eastAsia="ru-RU"/>
        </w:rPr>
      </w:pPr>
      <w:r w:rsidRPr="00235134">
        <w:rPr>
          <w:color w:val="22272F"/>
          <w:sz w:val="23"/>
          <w:szCs w:val="23"/>
          <w:lang w:eastAsia="ru-RU"/>
        </w:rPr>
        <w:t>ИП заключен Договор о совместной деятельности, которым предусмотрена передача третьим лицам за плату прав на объекты интеллектуальной собственности - аудиовизуальные произведения (АВП). Вкладами участников являются все полученные ими исключительные права.</w:t>
      </w:r>
    </w:p>
    <w:p w14:paraId="1DA47D89" w14:textId="77777777" w:rsidR="00235134" w:rsidRDefault="00235134" w:rsidP="00604A3E">
      <w:pPr>
        <w:shd w:val="clear" w:color="auto" w:fill="FFFFFF"/>
        <w:ind w:firstLine="567"/>
        <w:jc w:val="both"/>
        <w:rPr>
          <w:color w:val="22272F"/>
          <w:sz w:val="23"/>
          <w:szCs w:val="23"/>
          <w:lang w:eastAsia="ru-RU"/>
        </w:rPr>
      </w:pPr>
      <w:r w:rsidRPr="00235134">
        <w:rPr>
          <w:color w:val="22272F"/>
          <w:sz w:val="23"/>
          <w:szCs w:val="23"/>
          <w:lang w:eastAsia="ru-RU"/>
        </w:rPr>
        <w:t xml:space="preserve">Однако установлено, что у ИП отсутствует исключительное право на отдельные АВП, в </w:t>
      </w:r>
      <w:proofErr w:type="gramStart"/>
      <w:r w:rsidRPr="00235134">
        <w:rPr>
          <w:color w:val="22272F"/>
          <w:sz w:val="23"/>
          <w:szCs w:val="23"/>
          <w:lang w:eastAsia="ru-RU"/>
        </w:rPr>
        <w:t>связи</w:t>
      </w:r>
      <w:proofErr w:type="gramEnd"/>
      <w:r w:rsidRPr="00235134">
        <w:rPr>
          <w:color w:val="22272F"/>
          <w:sz w:val="23"/>
          <w:szCs w:val="23"/>
          <w:lang w:eastAsia="ru-RU"/>
        </w:rPr>
        <w:t xml:space="preserve"> с чем им неправомерно заявлена сумма фактически произведенных расходов, учитываемая в сумме начисленной амортизации в составе профессионального налогового вычета.</w:t>
      </w:r>
    </w:p>
    <w:p w14:paraId="215D733F" w14:textId="1E8C076F" w:rsidR="004C3114" w:rsidRPr="004C3114" w:rsidRDefault="004C3114" w:rsidP="004C311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4C3114">
        <w:rPr>
          <w:b/>
          <w:color w:val="22272F"/>
          <w:sz w:val="23"/>
          <w:szCs w:val="23"/>
          <w:lang w:eastAsia="ru-RU"/>
        </w:rPr>
        <w:t xml:space="preserve">Заявление о взыскании налога, поданное налоговым органом в суд </w:t>
      </w:r>
      <w:proofErr w:type="gramStart"/>
      <w:r w:rsidRPr="004C3114">
        <w:rPr>
          <w:b/>
          <w:color w:val="22272F"/>
          <w:sz w:val="23"/>
          <w:szCs w:val="23"/>
          <w:lang w:eastAsia="ru-RU"/>
        </w:rPr>
        <w:t>по истечение</w:t>
      </w:r>
      <w:proofErr w:type="gramEnd"/>
      <w:r w:rsidRPr="004C3114">
        <w:rPr>
          <w:b/>
          <w:color w:val="22272F"/>
          <w:sz w:val="23"/>
          <w:szCs w:val="23"/>
          <w:lang w:eastAsia="ru-RU"/>
        </w:rPr>
        <w:t xml:space="preserve"> шести месяцев после истечения срока исполнения требования об уплате налога, не подлежит удовлетворению в связи с пропуском срока исковой давности</w:t>
      </w:r>
    </w:p>
    <w:p w14:paraId="28233365" w14:textId="5B1DB7A4" w:rsidR="004C3114" w:rsidRPr="004C3114" w:rsidRDefault="004C3114" w:rsidP="004C3114">
      <w:pPr>
        <w:pStyle w:val="s16"/>
        <w:shd w:val="clear" w:color="auto" w:fill="FFFFFF"/>
        <w:spacing w:before="120" w:beforeAutospacing="0" w:after="120" w:afterAutospacing="0"/>
        <w:ind w:left="567"/>
        <w:jc w:val="both"/>
        <w:rPr>
          <w:i/>
          <w:color w:val="22272F"/>
          <w:sz w:val="23"/>
          <w:szCs w:val="23"/>
        </w:rPr>
      </w:pPr>
      <w:r w:rsidRPr="004C3114">
        <w:rPr>
          <w:i/>
          <w:color w:val="22272F"/>
          <w:sz w:val="23"/>
          <w:szCs w:val="23"/>
        </w:rPr>
        <w:t>Постановление Арбитражного суда Московского округа от 12 декабря 2023 г. N Ф05-29747/23 по делу N А40-74420/2023</w:t>
      </w:r>
    </w:p>
    <w:p w14:paraId="191B0CC8" w14:textId="77777777" w:rsidR="004C3114" w:rsidRPr="004C3114" w:rsidRDefault="004C3114" w:rsidP="004C3114">
      <w:pPr>
        <w:shd w:val="clear" w:color="auto" w:fill="FFFFFF"/>
        <w:ind w:firstLine="567"/>
        <w:jc w:val="both"/>
        <w:rPr>
          <w:color w:val="22272F"/>
          <w:sz w:val="23"/>
          <w:szCs w:val="23"/>
          <w:lang w:eastAsia="ru-RU"/>
        </w:rPr>
      </w:pPr>
      <w:r w:rsidRPr="004C3114">
        <w:rPr>
          <w:color w:val="22272F"/>
          <w:sz w:val="23"/>
          <w:szCs w:val="23"/>
          <w:lang w:eastAsia="ru-RU"/>
        </w:rPr>
        <w:t xml:space="preserve">Налоговый орган обратился за взысканием в судебном порядке </w:t>
      </w:r>
      <w:proofErr w:type="spellStart"/>
      <w:r w:rsidRPr="004C3114">
        <w:rPr>
          <w:color w:val="22272F"/>
          <w:sz w:val="23"/>
          <w:szCs w:val="23"/>
          <w:lang w:eastAsia="ru-RU"/>
        </w:rPr>
        <w:t>пенем</w:t>
      </w:r>
      <w:proofErr w:type="spellEnd"/>
      <w:r w:rsidRPr="004C3114">
        <w:rPr>
          <w:color w:val="22272F"/>
          <w:sz w:val="23"/>
          <w:szCs w:val="23"/>
          <w:lang w:eastAsia="ru-RU"/>
        </w:rPr>
        <w:t xml:space="preserve"> и штрафов, которые налогоплательщик не уплатил по требованию.</w:t>
      </w:r>
    </w:p>
    <w:p w14:paraId="3DC626C7" w14:textId="77777777" w:rsidR="004C3114" w:rsidRPr="004C3114" w:rsidRDefault="004C3114" w:rsidP="004C3114">
      <w:pPr>
        <w:shd w:val="clear" w:color="auto" w:fill="FFFFFF"/>
        <w:ind w:firstLine="567"/>
        <w:jc w:val="both"/>
        <w:rPr>
          <w:color w:val="22272F"/>
          <w:sz w:val="23"/>
          <w:szCs w:val="23"/>
          <w:lang w:eastAsia="ru-RU"/>
        </w:rPr>
      </w:pPr>
      <w:r w:rsidRPr="004C3114">
        <w:rPr>
          <w:color w:val="22272F"/>
          <w:sz w:val="23"/>
          <w:szCs w:val="23"/>
          <w:lang w:eastAsia="ru-RU"/>
        </w:rPr>
        <w:t xml:space="preserve">Суд, исследовав обстоятельства дела, не </w:t>
      </w:r>
      <w:proofErr w:type="gramStart"/>
      <w:r w:rsidRPr="004C3114">
        <w:rPr>
          <w:color w:val="22272F"/>
          <w:sz w:val="23"/>
          <w:szCs w:val="23"/>
          <w:lang w:eastAsia="ru-RU"/>
        </w:rPr>
        <w:t>согласился с позицией</w:t>
      </w:r>
      <w:proofErr w:type="gramEnd"/>
      <w:r w:rsidRPr="004C3114">
        <w:rPr>
          <w:color w:val="22272F"/>
          <w:sz w:val="23"/>
          <w:szCs w:val="23"/>
          <w:lang w:eastAsia="ru-RU"/>
        </w:rPr>
        <w:t xml:space="preserve"> налогового органа.</w:t>
      </w:r>
    </w:p>
    <w:p w14:paraId="75CA7D20" w14:textId="77777777" w:rsidR="004C3114" w:rsidRPr="004C3114" w:rsidRDefault="004C3114" w:rsidP="004C3114">
      <w:pPr>
        <w:shd w:val="clear" w:color="auto" w:fill="FFFFFF"/>
        <w:ind w:firstLine="567"/>
        <w:jc w:val="both"/>
        <w:rPr>
          <w:color w:val="22272F"/>
          <w:sz w:val="23"/>
          <w:szCs w:val="23"/>
          <w:lang w:eastAsia="ru-RU"/>
        </w:rPr>
      </w:pPr>
      <w:r w:rsidRPr="004C3114">
        <w:rPr>
          <w:color w:val="22272F"/>
          <w:sz w:val="23"/>
          <w:szCs w:val="23"/>
          <w:lang w:eastAsia="ru-RU"/>
        </w:rPr>
        <w:t>Налоговым органом пропущен шестимесячный срок для взыскания задолженности с налогоплательщика в судебном порядке, доказательств наличия уважительных причин для восстановления данного срока не представлено.</w:t>
      </w:r>
    </w:p>
    <w:p w14:paraId="742F36D9" w14:textId="77777777" w:rsidR="004C3114" w:rsidRPr="004C3114" w:rsidRDefault="004C3114" w:rsidP="004C3114">
      <w:pPr>
        <w:shd w:val="clear" w:color="auto" w:fill="FFFFFF"/>
        <w:ind w:firstLine="567"/>
        <w:jc w:val="both"/>
        <w:rPr>
          <w:color w:val="22272F"/>
          <w:sz w:val="23"/>
          <w:szCs w:val="23"/>
          <w:lang w:eastAsia="ru-RU"/>
        </w:rPr>
      </w:pPr>
      <w:r w:rsidRPr="004C3114">
        <w:rPr>
          <w:color w:val="22272F"/>
          <w:sz w:val="23"/>
          <w:szCs w:val="23"/>
          <w:lang w:eastAsia="ru-RU"/>
        </w:rPr>
        <w:t>Заявленные налоговым органом причины пропуска срока (обращение в арбитражный суд со встречным исковым заявлением в рамках дела об оспаривании налогоплательщиком решения о привлечении к ответственности за совершение налогового правонарушения; отказ в принятии встречного иска) не могут рассматриваться в качестве уважительных и являться основаниями для восстановления процессуального срока.</w:t>
      </w:r>
    </w:p>
    <w:p w14:paraId="171CC553" w14:textId="05287274" w:rsidR="004C3114" w:rsidRPr="00235134" w:rsidRDefault="004C3114" w:rsidP="004C3114">
      <w:pPr>
        <w:shd w:val="clear" w:color="auto" w:fill="FFFFFF"/>
        <w:ind w:firstLine="567"/>
        <w:jc w:val="both"/>
        <w:rPr>
          <w:color w:val="22272F"/>
          <w:sz w:val="23"/>
          <w:szCs w:val="23"/>
          <w:lang w:eastAsia="ru-RU"/>
        </w:rPr>
      </w:pPr>
      <w:r w:rsidRPr="004C3114">
        <w:rPr>
          <w:color w:val="22272F"/>
          <w:sz w:val="23"/>
          <w:szCs w:val="23"/>
          <w:lang w:eastAsia="ru-RU"/>
        </w:rPr>
        <w:t>Налоговым органом не представлено доказательств, объективно препятствующих ему обратиться в арбитражный суд в пределах предусмотренного срока.</w:t>
      </w:r>
    </w:p>
    <w:p w14:paraId="2422F6FC" w14:textId="75CF4A43" w:rsidR="008B15C0" w:rsidRPr="008B15C0" w:rsidRDefault="008B15C0" w:rsidP="008B15C0">
      <w:pPr>
        <w:pStyle w:val="a9"/>
        <w:numPr>
          <w:ilvl w:val="0"/>
          <w:numId w:val="3"/>
        </w:numPr>
        <w:shd w:val="clear" w:color="auto" w:fill="FFFFFF"/>
        <w:spacing w:before="120" w:after="120"/>
        <w:ind w:left="567" w:hanging="567"/>
        <w:jc w:val="both"/>
        <w:rPr>
          <w:b/>
          <w:color w:val="22272F"/>
          <w:sz w:val="23"/>
          <w:szCs w:val="23"/>
          <w:lang w:eastAsia="ru-RU"/>
        </w:rPr>
      </w:pPr>
      <w:r w:rsidRPr="008B15C0">
        <w:rPr>
          <w:b/>
          <w:color w:val="22272F"/>
          <w:sz w:val="23"/>
          <w:szCs w:val="23"/>
          <w:lang w:eastAsia="ru-RU"/>
        </w:rPr>
        <w:t>Денежные средства, выданные работнику под отчет, в отсутствие документов об их расходовании на нужды работодателя или об их возврате обществу образуют у работника доход, облагаемый НДФЛ</w:t>
      </w:r>
    </w:p>
    <w:p w14:paraId="3D064EC7" w14:textId="5E7E6723" w:rsidR="008B15C0" w:rsidRPr="008B15C0" w:rsidRDefault="008B15C0" w:rsidP="008B15C0">
      <w:pPr>
        <w:shd w:val="clear" w:color="auto" w:fill="FFFFFF"/>
        <w:spacing w:before="120" w:after="120"/>
        <w:ind w:left="567"/>
        <w:jc w:val="both"/>
        <w:rPr>
          <w:i/>
          <w:color w:val="22272F"/>
          <w:sz w:val="23"/>
          <w:szCs w:val="23"/>
          <w:lang w:eastAsia="ru-RU"/>
        </w:rPr>
      </w:pPr>
      <w:r w:rsidRPr="008B15C0">
        <w:rPr>
          <w:i/>
          <w:color w:val="22272F"/>
          <w:sz w:val="23"/>
          <w:szCs w:val="23"/>
          <w:shd w:val="clear" w:color="auto" w:fill="FFFFFF"/>
        </w:rPr>
        <w:t>Постановление Арбитражного суда Северо-Западного округа от 14 декабря 2023 г. N Ф07-17806/23 по делу N А66-11637/2022</w:t>
      </w:r>
    </w:p>
    <w:p w14:paraId="6C69E6A1" w14:textId="77777777" w:rsidR="008B15C0" w:rsidRPr="008B15C0" w:rsidRDefault="008B15C0" w:rsidP="008B15C0">
      <w:pPr>
        <w:shd w:val="clear" w:color="auto" w:fill="FFFFFF"/>
        <w:ind w:firstLine="567"/>
        <w:jc w:val="both"/>
        <w:rPr>
          <w:color w:val="22272F"/>
          <w:sz w:val="23"/>
          <w:szCs w:val="23"/>
          <w:lang w:eastAsia="ru-RU"/>
        </w:rPr>
      </w:pPr>
      <w:r w:rsidRPr="008B15C0">
        <w:rPr>
          <w:color w:val="22272F"/>
          <w:sz w:val="23"/>
          <w:szCs w:val="23"/>
          <w:lang w:eastAsia="ru-RU"/>
        </w:rPr>
        <w:t xml:space="preserve">Налоговый орган </w:t>
      </w:r>
      <w:proofErr w:type="spellStart"/>
      <w:r w:rsidRPr="008B15C0">
        <w:rPr>
          <w:color w:val="22272F"/>
          <w:sz w:val="23"/>
          <w:szCs w:val="23"/>
          <w:lang w:eastAsia="ru-RU"/>
        </w:rPr>
        <w:t>доначислил</w:t>
      </w:r>
      <w:proofErr w:type="spellEnd"/>
      <w:r w:rsidRPr="008B15C0">
        <w:rPr>
          <w:color w:val="22272F"/>
          <w:sz w:val="23"/>
          <w:szCs w:val="23"/>
          <w:lang w:eastAsia="ru-RU"/>
        </w:rPr>
        <w:t xml:space="preserve"> обществу НДФЛ в связи с тем, что перечисленные на счет физических лиц денежные средства были направлены на личное обогащение последних, а не на нужды общества.</w:t>
      </w:r>
    </w:p>
    <w:p w14:paraId="35C19A76" w14:textId="77777777" w:rsidR="008B15C0" w:rsidRPr="008B15C0" w:rsidRDefault="008B15C0" w:rsidP="008B15C0">
      <w:pPr>
        <w:shd w:val="clear" w:color="auto" w:fill="FFFFFF"/>
        <w:ind w:firstLine="567"/>
        <w:jc w:val="both"/>
        <w:rPr>
          <w:color w:val="22272F"/>
          <w:sz w:val="23"/>
          <w:szCs w:val="23"/>
          <w:lang w:eastAsia="ru-RU"/>
        </w:rPr>
      </w:pPr>
      <w:r w:rsidRPr="008B15C0">
        <w:rPr>
          <w:color w:val="22272F"/>
          <w:sz w:val="23"/>
          <w:szCs w:val="23"/>
          <w:lang w:eastAsia="ru-RU"/>
        </w:rPr>
        <w:t>Суд, исследовав обстоятельства дела, поддержал позицию инспекции.</w:t>
      </w:r>
    </w:p>
    <w:p w14:paraId="5F4F70F7" w14:textId="77777777" w:rsidR="008B15C0" w:rsidRPr="008B15C0" w:rsidRDefault="008B15C0" w:rsidP="008B15C0">
      <w:pPr>
        <w:shd w:val="clear" w:color="auto" w:fill="FFFFFF"/>
        <w:ind w:firstLine="567"/>
        <w:jc w:val="both"/>
        <w:rPr>
          <w:color w:val="22272F"/>
          <w:sz w:val="23"/>
          <w:szCs w:val="23"/>
          <w:lang w:eastAsia="ru-RU"/>
        </w:rPr>
      </w:pPr>
      <w:r w:rsidRPr="008B15C0">
        <w:rPr>
          <w:color w:val="22272F"/>
          <w:sz w:val="23"/>
          <w:szCs w:val="23"/>
          <w:lang w:eastAsia="ru-RU"/>
        </w:rPr>
        <w:t>Как установлено инспекцией, в проверяемом налоговом периоде помимо задекларированных налогоплательщиком (как налоговым агентом) доходов физических лиц руководитель общества снял с расчетного счета общества наличные денежные средства. Также с расчетного счета общества была осуществлена оплата путевки на отдых для руководителя общества.</w:t>
      </w:r>
    </w:p>
    <w:p w14:paraId="05AD943E" w14:textId="77777777" w:rsidR="008B15C0" w:rsidRPr="008B15C0" w:rsidRDefault="008B15C0" w:rsidP="008B15C0">
      <w:pPr>
        <w:shd w:val="clear" w:color="auto" w:fill="FFFFFF"/>
        <w:ind w:firstLine="567"/>
        <w:jc w:val="both"/>
        <w:rPr>
          <w:color w:val="22272F"/>
          <w:sz w:val="23"/>
          <w:szCs w:val="23"/>
          <w:lang w:eastAsia="ru-RU"/>
        </w:rPr>
      </w:pPr>
      <w:r w:rsidRPr="008B15C0">
        <w:rPr>
          <w:color w:val="22272F"/>
          <w:sz w:val="23"/>
          <w:szCs w:val="23"/>
          <w:lang w:eastAsia="ru-RU"/>
        </w:rPr>
        <w:t>Доказательств направления денежных средств на оплату товаров (работ, услуг) контрагентам общества или возврата в кассу общества материалы дела не содержат.</w:t>
      </w:r>
    </w:p>
    <w:p w14:paraId="6F1CC033" w14:textId="77777777" w:rsidR="008B15C0" w:rsidRDefault="008B15C0" w:rsidP="008B15C0">
      <w:pPr>
        <w:shd w:val="clear" w:color="auto" w:fill="FFFFFF"/>
        <w:ind w:firstLine="567"/>
        <w:jc w:val="both"/>
        <w:rPr>
          <w:color w:val="22272F"/>
          <w:sz w:val="23"/>
          <w:szCs w:val="23"/>
          <w:lang w:eastAsia="ru-RU"/>
        </w:rPr>
      </w:pPr>
      <w:r w:rsidRPr="008B15C0">
        <w:rPr>
          <w:color w:val="22272F"/>
          <w:sz w:val="23"/>
          <w:szCs w:val="23"/>
          <w:lang w:eastAsia="ru-RU"/>
        </w:rPr>
        <w:t>С учетом установленных обстоятельств суды согласились с доводом инспекции о том, что снятые с расчетного счета общества наличные денежные средства поступили в личное распоряжение директора общества и явились его экономической выгодой, что образует у него доход, с которого должны быть исчислены и уплачены НДФЛ и страховые взносы.</w:t>
      </w:r>
    </w:p>
    <w:p w14:paraId="6E1E09EA" w14:textId="495E034C" w:rsidR="003521A6" w:rsidRPr="003521A6" w:rsidRDefault="003521A6" w:rsidP="003521A6">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521A6">
        <w:rPr>
          <w:b/>
          <w:color w:val="22272F"/>
          <w:sz w:val="23"/>
          <w:szCs w:val="23"/>
          <w:lang w:eastAsia="ru-RU"/>
        </w:rPr>
        <w:t>Суммы, выданные под отчет сотруднику, которые не были возвращены, либо на которые не представлены оправдательные документы по их расходованию, являются доходом, облагаемым НДФЛ, и не могут быть квалифицированы исключительно в качестве задолженности работника перед работодателем</w:t>
      </w:r>
    </w:p>
    <w:p w14:paraId="17128567" w14:textId="6B2B0202" w:rsidR="003521A6" w:rsidRPr="003521A6" w:rsidRDefault="003521A6" w:rsidP="003521A6">
      <w:pPr>
        <w:shd w:val="clear" w:color="auto" w:fill="FFFFFF"/>
        <w:spacing w:before="120" w:after="120"/>
        <w:ind w:left="567"/>
        <w:jc w:val="both"/>
        <w:rPr>
          <w:i/>
          <w:color w:val="22272F"/>
          <w:sz w:val="23"/>
          <w:szCs w:val="23"/>
          <w:lang w:eastAsia="ru-RU"/>
        </w:rPr>
      </w:pPr>
      <w:r w:rsidRPr="003521A6">
        <w:rPr>
          <w:i/>
          <w:color w:val="22272F"/>
          <w:sz w:val="23"/>
          <w:szCs w:val="23"/>
          <w:shd w:val="clear" w:color="auto" w:fill="FFFFFF"/>
        </w:rPr>
        <w:t>Постановление Арбитражного суда Уральского округа от 19 декабря 2023 г. N Ф09-8495/23 по делу N А71-12094/2022</w:t>
      </w:r>
    </w:p>
    <w:p w14:paraId="116F47AD" w14:textId="77777777" w:rsidR="003521A6" w:rsidRPr="003521A6" w:rsidRDefault="003521A6" w:rsidP="003521A6">
      <w:pPr>
        <w:shd w:val="clear" w:color="auto" w:fill="FFFFFF"/>
        <w:ind w:firstLine="567"/>
        <w:jc w:val="both"/>
        <w:rPr>
          <w:color w:val="22272F"/>
          <w:sz w:val="23"/>
          <w:szCs w:val="23"/>
          <w:lang w:eastAsia="ru-RU"/>
        </w:rPr>
      </w:pPr>
      <w:r w:rsidRPr="003521A6">
        <w:rPr>
          <w:color w:val="22272F"/>
          <w:sz w:val="23"/>
          <w:szCs w:val="23"/>
          <w:lang w:eastAsia="ru-RU"/>
        </w:rPr>
        <w:t>Налоговый орган полагает, что подотчетные денежные средства, перечисленные директору общества, в отсутствие доказательств, подтверждающих их расходование, являются доходом последнего с уплатой НДФЛ.</w:t>
      </w:r>
    </w:p>
    <w:p w14:paraId="751D8073" w14:textId="77777777" w:rsidR="003521A6" w:rsidRPr="003521A6" w:rsidRDefault="003521A6" w:rsidP="003521A6">
      <w:pPr>
        <w:shd w:val="clear" w:color="auto" w:fill="FFFFFF"/>
        <w:ind w:firstLine="567"/>
        <w:jc w:val="both"/>
        <w:rPr>
          <w:color w:val="22272F"/>
          <w:sz w:val="23"/>
          <w:szCs w:val="23"/>
          <w:lang w:eastAsia="ru-RU"/>
        </w:rPr>
      </w:pPr>
      <w:r w:rsidRPr="003521A6">
        <w:rPr>
          <w:color w:val="22272F"/>
          <w:sz w:val="23"/>
          <w:szCs w:val="23"/>
          <w:lang w:eastAsia="ru-RU"/>
        </w:rPr>
        <w:t>Суд, исследовав обстоятельства дела, признал позицию налогового органа обоснованной.</w:t>
      </w:r>
    </w:p>
    <w:p w14:paraId="07D5BC5C" w14:textId="77777777" w:rsidR="003521A6" w:rsidRPr="003521A6" w:rsidRDefault="003521A6" w:rsidP="003521A6">
      <w:pPr>
        <w:shd w:val="clear" w:color="auto" w:fill="FFFFFF"/>
        <w:ind w:firstLine="567"/>
        <w:jc w:val="both"/>
        <w:rPr>
          <w:color w:val="22272F"/>
          <w:sz w:val="23"/>
          <w:szCs w:val="23"/>
          <w:lang w:eastAsia="ru-RU"/>
        </w:rPr>
      </w:pPr>
      <w:r w:rsidRPr="003521A6">
        <w:rPr>
          <w:color w:val="22272F"/>
          <w:sz w:val="23"/>
          <w:szCs w:val="23"/>
          <w:lang w:eastAsia="ru-RU"/>
        </w:rPr>
        <w:t>Директору общества выдавались денежные средства под отчет. В свою очередь объектом обложения НДФЛ не являются денежные суммы, выданные работнику организации под отчет для приобретения товарно-материальных ценностей, при условии, что работник документально подтвердил понесенные расходы, а ТМЦ приняты организацией на учет.</w:t>
      </w:r>
    </w:p>
    <w:p w14:paraId="2DA7BD36" w14:textId="77777777" w:rsidR="003521A6" w:rsidRPr="003521A6" w:rsidRDefault="003521A6" w:rsidP="003521A6">
      <w:pPr>
        <w:shd w:val="clear" w:color="auto" w:fill="FFFFFF"/>
        <w:ind w:firstLine="567"/>
        <w:jc w:val="both"/>
        <w:rPr>
          <w:color w:val="22272F"/>
          <w:sz w:val="23"/>
          <w:szCs w:val="23"/>
          <w:lang w:eastAsia="ru-RU"/>
        </w:rPr>
      </w:pPr>
      <w:r w:rsidRPr="003521A6">
        <w:rPr>
          <w:color w:val="22272F"/>
          <w:sz w:val="23"/>
          <w:szCs w:val="23"/>
          <w:lang w:eastAsia="ru-RU"/>
        </w:rPr>
        <w:t>Общество настаивает, что спорные суммы по причине наличия трудовых отношений должны квалифицироваться исключительно в качестве задолженности работника перед работодателем. Данное утверждение ошибочно, поскольку доказательства возврата или расходования на нужды общества выданных денежных средств директором общества не представлено. Следовательно, спорные денежные суммы подлежат включению в налоговую базу по НДФЛ.</w:t>
      </w:r>
    </w:p>
    <w:p w14:paraId="57E482EF" w14:textId="708E8C43" w:rsidR="00646E52" w:rsidRPr="00646E52" w:rsidRDefault="00646E52" w:rsidP="00646E52">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646E52">
        <w:rPr>
          <w:b/>
          <w:color w:val="22272F"/>
          <w:sz w:val="23"/>
          <w:szCs w:val="23"/>
          <w:lang w:eastAsia="ru-RU"/>
        </w:rPr>
        <w:t>Выданные под отчет работникам денежные средства, расходование которых в производственных целях документально не подтверждено, признаются доходом, облагаемым НДФЛ</w:t>
      </w:r>
    </w:p>
    <w:p w14:paraId="44EA6D28" w14:textId="15E5063D" w:rsidR="00646E52" w:rsidRPr="00646E52" w:rsidRDefault="00646E52" w:rsidP="00646E52">
      <w:pPr>
        <w:shd w:val="clear" w:color="auto" w:fill="FFFFFF"/>
        <w:spacing w:before="120" w:after="120"/>
        <w:ind w:left="567"/>
        <w:jc w:val="both"/>
        <w:rPr>
          <w:i/>
          <w:color w:val="22272F"/>
          <w:sz w:val="23"/>
          <w:szCs w:val="23"/>
          <w:lang w:eastAsia="ru-RU"/>
        </w:rPr>
      </w:pPr>
      <w:r w:rsidRPr="00646E52">
        <w:rPr>
          <w:i/>
          <w:color w:val="22272F"/>
          <w:sz w:val="23"/>
          <w:szCs w:val="23"/>
          <w:shd w:val="clear" w:color="auto" w:fill="FFFFFF"/>
        </w:rPr>
        <w:t>Постановление Арбитражного суда Северо-Кавказского округа от 21 декабря 2023 г. N Ф08-12850/23 по делу N А53-45258/2022</w:t>
      </w:r>
    </w:p>
    <w:p w14:paraId="747FFF2F" w14:textId="77777777" w:rsidR="00646E52" w:rsidRPr="00646E52" w:rsidRDefault="00646E52" w:rsidP="00646E52">
      <w:pPr>
        <w:shd w:val="clear" w:color="auto" w:fill="FFFFFF"/>
        <w:ind w:firstLine="567"/>
        <w:jc w:val="both"/>
        <w:rPr>
          <w:color w:val="22272F"/>
          <w:sz w:val="23"/>
          <w:szCs w:val="23"/>
          <w:lang w:eastAsia="ru-RU"/>
        </w:rPr>
      </w:pPr>
      <w:r w:rsidRPr="00646E52">
        <w:rPr>
          <w:color w:val="22272F"/>
          <w:sz w:val="23"/>
          <w:szCs w:val="23"/>
          <w:lang w:eastAsia="ru-RU"/>
        </w:rPr>
        <w:t>Налоговый орган считает, что организация неправомерно не удерживала НДФЛ с денежных сумм, выданных работникам под отчет и не подтвержденных документально.</w:t>
      </w:r>
    </w:p>
    <w:p w14:paraId="6D6DB1A5" w14:textId="77777777" w:rsidR="00646E52" w:rsidRPr="00646E52" w:rsidRDefault="00646E52" w:rsidP="00646E52">
      <w:pPr>
        <w:shd w:val="clear" w:color="auto" w:fill="FFFFFF"/>
        <w:ind w:firstLine="567"/>
        <w:jc w:val="both"/>
        <w:rPr>
          <w:color w:val="22272F"/>
          <w:sz w:val="23"/>
          <w:szCs w:val="23"/>
          <w:lang w:eastAsia="ru-RU"/>
        </w:rPr>
      </w:pPr>
      <w:r w:rsidRPr="00646E52">
        <w:rPr>
          <w:color w:val="22272F"/>
          <w:sz w:val="23"/>
          <w:szCs w:val="23"/>
          <w:lang w:eastAsia="ru-RU"/>
        </w:rPr>
        <w:t>Суд, исследовав материалы дела, согласился с налоговым органом.</w:t>
      </w:r>
    </w:p>
    <w:p w14:paraId="244505A6" w14:textId="77777777" w:rsidR="00646E52" w:rsidRPr="00646E52" w:rsidRDefault="00646E52" w:rsidP="00646E52">
      <w:pPr>
        <w:shd w:val="clear" w:color="auto" w:fill="FFFFFF"/>
        <w:ind w:firstLine="567"/>
        <w:jc w:val="both"/>
        <w:rPr>
          <w:color w:val="22272F"/>
          <w:sz w:val="23"/>
          <w:szCs w:val="23"/>
          <w:lang w:eastAsia="ru-RU"/>
        </w:rPr>
      </w:pPr>
      <w:r w:rsidRPr="00646E52">
        <w:rPr>
          <w:color w:val="22272F"/>
          <w:sz w:val="23"/>
          <w:szCs w:val="23"/>
          <w:lang w:eastAsia="ru-RU"/>
        </w:rPr>
        <w:t>Суммы денежных средств, перечисляемые физическим лицам, выплачиваются в пользу работников в рамках трудовых отношений и облагаются НДФЛ в общем порядке.</w:t>
      </w:r>
    </w:p>
    <w:p w14:paraId="06F66AC7" w14:textId="77777777" w:rsidR="00646E52" w:rsidRPr="00646E52" w:rsidRDefault="00646E52" w:rsidP="00646E52">
      <w:pPr>
        <w:shd w:val="clear" w:color="auto" w:fill="FFFFFF"/>
        <w:ind w:firstLine="567"/>
        <w:jc w:val="both"/>
        <w:rPr>
          <w:color w:val="22272F"/>
          <w:sz w:val="23"/>
          <w:szCs w:val="23"/>
          <w:lang w:eastAsia="ru-RU"/>
        </w:rPr>
      </w:pPr>
      <w:r w:rsidRPr="00646E52">
        <w:rPr>
          <w:color w:val="22272F"/>
          <w:sz w:val="23"/>
          <w:szCs w:val="23"/>
          <w:lang w:eastAsia="ru-RU"/>
        </w:rPr>
        <w:t>Общество не представило надлежащих доказательств, подтверждающих расходование работниками спорных сумм на производственные нужды.</w:t>
      </w:r>
    </w:p>
    <w:p w14:paraId="366B13FC" w14:textId="77777777" w:rsidR="00646E52" w:rsidRDefault="00646E52" w:rsidP="00646E52">
      <w:pPr>
        <w:shd w:val="clear" w:color="auto" w:fill="FFFFFF"/>
        <w:ind w:firstLine="567"/>
        <w:jc w:val="both"/>
        <w:rPr>
          <w:color w:val="22272F"/>
          <w:sz w:val="23"/>
          <w:szCs w:val="23"/>
          <w:lang w:eastAsia="ru-RU"/>
        </w:rPr>
      </w:pPr>
      <w:r w:rsidRPr="00646E52">
        <w:rPr>
          <w:color w:val="22272F"/>
          <w:sz w:val="23"/>
          <w:szCs w:val="23"/>
          <w:lang w:eastAsia="ru-RU"/>
        </w:rPr>
        <w:t>Поскольку выданные под отчет сотрудникам денежные средства были потрачены ими на личные нужды, они являются объектом обложения НДФЛ.</w:t>
      </w:r>
    </w:p>
    <w:p w14:paraId="5F3B823C" w14:textId="505740C8" w:rsidR="00104D21" w:rsidRPr="00104D21" w:rsidRDefault="00104D21" w:rsidP="00104D21">
      <w:pPr>
        <w:pStyle w:val="a9"/>
        <w:numPr>
          <w:ilvl w:val="0"/>
          <w:numId w:val="3"/>
        </w:numPr>
        <w:shd w:val="clear" w:color="auto" w:fill="FFFFFF"/>
        <w:spacing w:before="120" w:after="120"/>
        <w:ind w:left="567" w:hanging="567"/>
        <w:contextualSpacing w:val="0"/>
        <w:jc w:val="both"/>
        <w:rPr>
          <w:b/>
          <w:sz w:val="23"/>
          <w:szCs w:val="23"/>
          <w:lang w:eastAsia="ru-RU"/>
        </w:rPr>
      </w:pPr>
      <w:r w:rsidRPr="00104D21">
        <w:rPr>
          <w:b/>
          <w:sz w:val="23"/>
          <w:szCs w:val="23"/>
          <w:lang w:eastAsia="ru-RU"/>
        </w:rPr>
        <w:t>Налогоплательщик в лице главы КФХ обязан удерживать и перечислять в бюджет НДФЛ с доходов, выплачиваемых членам КФХ</w:t>
      </w:r>
    </w:p>
    <w:p w14:paraId="1E562DC1" w14:textId="4DB066A2" w:rsidR="00104D21" w:rsidRPr="00104D21" w:rsidRDefault="00104D21" w:rsidP="00104D21">
      <w:pPr>
        <w:shd w:val="clear" w:color="auto" w:fill="FFFFFF"/>
        <w:spacing w:before="120" w:after="120"/>
        <w:ind w:left="567"/>
        <w:jc w:val="both"/>
        <w:rPr>
          <w:i/>
          <w:sz w:val="23"/>
          <w:szCs w:val="23"/>
          <w:lang w:eastAsia="ru-RU"/>
        </w:rPr>
      </w:pPr>
      <w:r w:rsidRPr="00104D21">
        <w:rPr>
          <w:i/>
          <w:sz w:val="23"/>
          <w:szCs w:val="23"/>
          <w:shd w:val="clear" w:color="auto" w:fill="FFFFFF"/>
        </w:rPr>
        <w:t>Постановление Арбитражного суда Поволжского округа от 21 декабря 2023 г. N Ф06-11194/23 по делу N А57-30234/2022</w:t>
      </w:r>
    </w:p>
    <w:p w14:paraId="090016E2" w14:textId="77777777" w:rsidR="00104D21" w:rsidRPr="00104D21" w:rsidRDefault="00104D21" w:rsidP="00104D21">
      <w:pPr>
        <w:shd w:val="clear" w:color="auto" w:fill="FFFFFF"/>
        <w:ind w:firstLine="567"/>
        <w:jc w:val="both"/>
        <w:rPr>
          <w:sz w:val="23"/>
          <w:szCs w:val="23"/>
          <w:lang w:eastAsia="ru-RU"/>
        </w:rPr>
      </w:pPr>
      <w:r w:rsidRPr="00104D21">
        <w:rPr>
          <w:sz w:val="23"/>
          <w:szCs w:val="23"/>
          <w:lang w:eastAsia="ru-RU"/>
        </w:rPr>
        <w:t>Налоговый орган полагает, что налогоплательщик (КФХ) обязан был удержать и перечислить в бюджет НДФЛ из дохода члена КФХ.</w:t>
      </w:r>
    </w:p>
    <w:p w14:paraId="637AA2D5" w14:textId="77777777" w:rsidR="00104D21" w:rsidRPr="00104D21" w:rsidRDefault="00104D21" w:rsidP="00104D21">
      <w:pPr>
        <w:shd w:val="clear" w:color="auto" w:fill="FFFFFF"/>
        <w:ind w:firstLine="567"/>
        <w:jc w:val="both"/>
        <w:rPr>
          <w:sz w:val="23"/>
          <w:szCs w:val="23"/>
          <w:lang w:eastAsia="ru-RU"/>
        </w:rPr>
      </w:pPr>
      <w:r w:rsidRPr="00104D21">
        <w:rPr>
          <w:sz w:val="23"/>
          <w:szCs w:val="23"/>
          <w:lang w:eastAsia="ru-RU"/>
        </w:rPr>
        <w:t>Суд, исследовав материалы дела, признал позицию налогового органа правомерной.</w:t>
      </w:r>
    </w:p>
    <w:p w14:paraId="72C5B133" w14:textId="77777777" w:rsidR="00104D21" w:rsidRPr="00104D21" w:rsidRDefault="00104D21" w:rsidP="00104D21">
      <w:pPr>
        <w:shd w:val="clear" w:color="auto" w:fill="FFFFFF"/>
        <w:ind w:firstLine="567"/>
        <w:jc w:val="both"/>
        <w:rPr>
          <w:sz w:val="23"/>
          <w:szCs w:val="23"/>
          <w:lang w:eastAsia="ru-RU"/>
        </w:rPr>
      </w:pPr>
      <w:r w:rsidRPr="00104D21">
        <w:rPr>
          <w:sz w:val="23"/>
          <w:szCs w:val="23"/>
          <w:lang w:eastAsia="ru-RU"/>
        </w:rPr>
        <w:t>Установлено, что на счет физического лица - члена КФХ систематически перечисляются денежные средства со счета ИП - главы КФХ с назначением платежа "заработная плата". При этом данные денежные средства не используются в предпринимательской деятельности, т. е. являются доходом члена КФХ, облагаемым НДФЛ.</w:t>
      </w:r>
    </w:p>
    <w:p w14:paraId="1C7A2351" w14:textId="063C924E" w:rsidR="003521A6" w:rsidRPr="003C0279" w:rsidRDefault="00104D21" w:rsidP="003C0279">
      <w:pPr>
        <w:shd w:val="clear" w:color="auto" w:fill="FFFFFF"/>
        <w:ind w:firstLine="567"/>
        <w:jc w:val="both"/>
        <w:rPr>
          <w:sz w:val="23"/>
          <w:szCs w:val="23"/>
          <w:lang w:eastAsia="ru-RU"/>
        </w:rPr>
      </w:pPr>
      <w:r w:rsidRPr="00104D21">
        <w:rPr>
          <w:sz w:val="23"/>
          <w:szCs w:val="23"/>
          <w:lang w:eastAsia="ru-RU"/>
        </w:rPr>
        <w:t>У главы налогоплательщика возникает обязанность по исчислению, удержанию и перечислению в бюджет сумм НДФЛ с выплаченных им другим членам хозяйства доходов. В этой связи налогоплательщик обязан исчислить, удержать и перечислить в бюджет суммы налога на доходы, выплаченные члену КФХ в денежной форме, чего сделано не было.</w:t>
      </w:r>
    </w:p>
    <w:p w14:paraId="5DAA4DE7" w14:textId="07102143" w:rsidR="00802779" w:rsidRPr="00CC07A8" w:rsidRDefault="00802779" w:rsidP="00CC07A8">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7" w:name="_Toc162877006"/>
      <w:r w:rsidRPr="00CC07A8">
        <w:rPr>
          <w:b/>
          <w:bCs/>
          <w:color w:val="000000" w:themeColor="text1"/>
          <w:sz w:val="23"/>
          <w:szCs w:val="23"/>
        </w:rPr>
        <w:t>Страховые взносы</w:t>
      </w:r>
      <w:bookmarkEnd w:id="97"/>
    </w:p>
    <w:p w14:paraId="6A8EA64C" w14:textId="304DA73B" w:rsidR="00CF1558" w:rsidRPr="00CF1558" w:rsidRDefault="00CF1558" w:rsidP="00B21B55">
      <w:pPr>
        <w:pStyle w:val="a9"/>
        <w:numPr>
          <w:ilvl w:val="0"/>
          <w:numId w:val="3"/>
        </w:numPr>
        <w:shd w:val="clear" w:color="auto" w:fill="FFFFFF"/>
        <w:spacing w:before="120" w:after="120"/>
        <w:ind w:left="567" w:hanging="567"/>
        <w:contextualSpacing w:val="0"/>
        <w:jc w:val="both"/>
        <w:rPr>
          <w:b/>
          <w:sz w:val="23"/>
          <w:szCs w:val="23"/>
          <w:lang w:eastAsia="ru-RU"/>
        </w:rPr>
      </w:pPr>
      <w:r>
        <w:rPr>
          <w:b/>
          <w:sz w:val="23"/>
          <w:szCs w:val="23"/>
          <w:lang w:eastAsia="ru-RU"/>
        </w:rPr>
        <w:t>Р</w:t>
      </w:r>
      <w:r w:rsidRPr="00CF1558">
        <w:rPr>
          <w:b/>
          <w:sz w:val="23"/>
          <w:szCs w:val="23"/>
          <w:lang w:eastAsia="ru-RU"/>
        </w:rPr>
        <w:t>асходы организации по оплате услуг аэропорта по обслуживанию в ВИП-залах пассажиров, в том числе направленных в командировки, не содержатся в перечне командировочных расходов, указанных в </w:t>
      </w:r>
      <w:hyperlink r:id="rId16" w:anchor="/document/10900200/entry/4222" w:history="1">
        <w:r w:rsidRPr="00CF1558">
          <w:rPr>
            <w:b/>
            <w:sz w:val="23"/>
            <w:szCs w:val="23"/>
            <w:lang w:eastAsia="ru-RU"/>
          </w:rPr>
          <w:t>пункте 2 статьи 422</w:t>
        </w:r>
      </w:hyperlink>
      <w:r w:rsidRPr="00CF1558">
        <w:rPr>
          <w:b/>
          <w:sz w:val="23"/>
          <w:szCs w:val="23"/>
          <w:lang w:eastAsia="ru-RU"/>
        </w:rPr>
        <w:t> </w:t>
      </w:r>
      <w:r>
        <w:rPr>
          <w:b/>
          <w:sz w:val="23"/>
          <w:szCs w:val="23"/>
          <w:lang w:eastAsia="ru-RU"/>
        </w:rPr>
        <w:t>НК РФ</w:t>
      </w:r>
      <w:r w:rsidRPr="00CF1558">
        <w:rPr>
          <w:b/>
          <w:sz w:val="23"/>
          <w:szCs w:val="23"/>
          <w:lang w:eastAsia="ru-RU"/>
        </w:rPr>
        <w:t>, то такие расходы организации облагаются страховыми взносами в общеустановленном порядке</w:t>
      </w:r>
    </w:p>
    <w:p w14:paraId="28EEE972" w14:textId="2E27F6D4" w:rsidR="00CF1558" w:rsidRPr="00CF1558" w:rsidRDefault="00CF1558" w:rsidP="00CF1558">
      <w:pPr>
        <w:pStyle w:val="a9"/>
        <w:shd w:val="clear" w:color="auto" w:fill="FFFFFF"/>
        <w:spacing w:before="120" w:after="120"/>
        <w:ind w:left="567"/>
        <w:contextualSpacing w:val="0"/>
        <w:jc w:val="both"/>
        <w:rPr>
          <w:bCs/>
          <w:i/>
          <w:iCs/>
          <w:sz w:val="23"/>
          <w:szCs w:val="23"/>
          <w:lang w:eastAsia="ru-RU"/>
        </w:rPr>
      </w:pPr>
      <w:r w:rsidRPr="00CF1558">
        <w:rPr>
          <w:bCs/>
          <w:i/>
          <w:iCs/>
          <w:sz w:val="23"/>
          <w:szCs w:val="23"/>
          <w:lang w:eastAsia="ru-RU"/>
        </w:rPr>
        <w:t>Письмо Департамента налоговой политики Минфина России от 7 декабря 2023 г. N 03-15-06/118057</w:t>
      </w:r>
    </w:p>
    <w:p w14:paraId="62F619A3" w14:textId="7CD7F8DC" w:rsidR="00B21B55" w:rsidRPr="00B21B55" w:rsidRDefault="00B21B55" w:rsidP="00B21B55">
      <w:pPr>
        <w:pStyle w:val="a9"/>
        <w:numPr>
          <w:ilvl w:val="0"/>
          <w:numId w:val="3"/>
        </w:numPr>
        <w:shd w:val="clear" w:color="auto" w:fill="FFFFFF"/>
        <w:spacing w:before="120" w:after="120"/>
        <w:ind w:left="567" w:hanging="567"/>
        <w:contextualSpacing w:val="0"/>
        <w:jc w:val="both"/>
        <w:rPr>
          <w:b/>
          <w:sz w:val="23"/>
          <w:szCs w:val="23"/>
          <w:lang w:eastAsia="ru-RU"/>
        </w:rPr>
      </w:pPr>
      <w:r w:rsidRPr="00B21B55">
        <w:rPr>
          <w:b/>
          <w:sz w:val="23"/>
          <w:szCs w:val="23"/>
          <w:lang w:eastAsia="ru-RU"/>
        </w:rPr>
        <w:t xml:space="preserve">Федеральная налоговая служба </w:t>
      </w:r>
      <w:r>
        <w:rPr>
          <w:b/>
          <w:sz w:val="23"/>
          <w:szCs w:val="23"/>
          <w:lang w:eastAsia="ru-RU"/>
        </w:rPr>
        <w:t xml:space="preserve">высказала свою  позицию </w:t>
      </w:r>
      <w:r w:rsidRPr="00B21B55">
        <w:rPr>
          <w:b/>
          <w:sz w:val="23"/>
          <w:szCs w:val="23"/>
          <w:lang w:eastAsia="ru-RU"/>
        </w:rPr>
        <w:t>по вопросу об исчислении страховых взносов с выплат и иных вознаграждений в пользу граждан Республики Узбекистан</w:t>
      </w:r>
    </w:p>
    <w:p w14:paraId="4A08688B" w14:textId="77777777" w:rsidR="00B21B55" w:rsidRPr="00B21B55" w:rsidRDefault="00B21B55" w:rsidP="00B21B55">
      <w:pPr>
        <w:pStyle w:val="a9"/>
        <w:shd w:val="clear" w:color="auto" w:fill="FFFFFF"/>
        <w:spacing w:before="120" w:after="120"/>
        <w:ind w:left="567"/>
        <w:contextualSpacing w:val="0"/>
        <w:jc w:val="both"/>
        <w:rPr>
          <w:bCs/>
          <w:i/>
          <w:iCs/>
          <w:sz w:val="23"/>
          <w:szCs w:val="23"/>
          <w:lang w:eastAsia="ru-RU"/>
        </w:rPr>
      </w:pPr>
      <w:r w:rsidRPr="00B21B55">
        <w:rPr>
          <w:bCs/>
          <w:i/>
          <w:iCs/>
          <w:sz w:val="23"/>
          <w:szCs w:val="23"/>
          <w:lang w:eastAsia="ru-RU"/>
        </w:rPr>
        <w:t>Письмо Федеральной налоговой службы от 20 декабря 2023 г. N БС-4-11/15948@</w:t>
      </w:r>
    </w:p>
    <w:p w14:paraId="41330007" w14:textId="73B9B079" w:rsidR="00B21B55" w:rsidRDefault="00B21B55" w:rsidP="00B21B55">
      <w:pPr>
        <w:shd w:val="clear" w:color="auto" w:fill="FFFFFF"/>
        <w:ind w:firstLine="567"/>
        <w:jc w:val="both"/>
        <w:rPr>
          <w:color w:val="000000" w:themeColor="text1"/>
          <w:sz w:val="23"/>
          <w:szCs w:val="23"/>
        </w:rPr>
      </w:pPr>
      <w:r>
        <w:rPr>
          <w:color w:val="000000" w:themeColor="text1"/>
          <w:sz w:val="23"/>
          <w:szCs w:val="23"/>
        </w:rPr>
        <w:t>С</w:t>
      </w:r>
      <w:r w:rsidRPr="00B21B55">
        <w:rPr>
          <w:color w:val="000000" w:themeColor="text1"/>
          <w:sz w:val="23"/>
          <w:szCs w:val="23"/>
        </w:rPr>
        <w:t xml:space="preserve"> выплат и иных вознаграждений в пользу граждан Республики Узбекистан страховые взносы исчисляются в общеустановленном </w:t>
      </w:r>
      <w:hyperlink r:id="rId17" w:anchor="/document/10900200/entry/4310" w:history="1">
        <w:r w:rsidRPr="00B21B55">
          <w:rPr>
            <w:color w:val="000000" w:themeColor="text1"/>
            <w:sz w:val="23"/>
            <w:szCs w:val="23"/>
          </w:rPr>
          <w:t>статьей 431</w:t>
        </w:r>
      </w:hyperlink>
      <w:r w:rsidRPr="00B21B55">
        <w:rPr>
          <w:color w:val="000000" w:themeColor="text1"/>
          <w:sz w:val="23"/>
          <w:szCs w:val="23"/>
        </w:rPr>
        <w:t> </w:t>
      </w:r>
      <w:r>
        <w:rPr>
          <w:color w:val="000000" w:themeColor="text1"/>
          <w:sz w:val="23"/>
          <w:szCs w:val="23"/>
        </w:rPr>
        <w:t>НК РФ</w:t>
      </w:r>
      <w:r w:rsidRPr="00B21B55">
        <w:rPr>
          <w:color w:val="000000" w:themeColor="text1"/>
          <w:sz w:val="23"/>
          <w:szCs w:val="23"/>
        </w:rPr>
        <w:t xml:space="preserve"> порядке по единому тарифу в соответствии </w:t>
      </w:r>
      <w:hyperlink r:id="rId18" w:anchor="/document/10900200/entry/4253" w:history="1">
        <w:r w:rsidRPr="00B21B55">
          <w:rPr>
            <w:color w:val="000000" w:themeColor="text1"/>
            <w:sz w:val="23"/>
            <w:szCs w:val="23"/>
          </w:rPr>
          <w:t>пунктом 3 статьи 425</w:t>
        </w:r>
      </w:hyperlink>
      <w:r w:rsidRPr="00B21B55">
        <w:rPr>
          <w:color w:val="000000" w:themeColor="text1"/>
          <w:sz w:val="23"/>
          <w:szCs w:val="23"/>
        </w:rPr>
        <w:t> </w:t>
      </w:r>
      <w:r>
        <w:rPr>
          <w:color w:val="000000" w:themeColor="text1"/>
          <w:sz w:val="23"/>
          <w:szCs w:val="23"/>
        </w:rPr>
        <w:t>НК РФ</w:t>
      </w:r>
      <w:r w:rsidRPr="00B21B55">
        <w:rPr>
          <w:color w:val="000000" w:themeColor="text1"/>
          <w:sz w:val="23"/>
          <w:szCs w:val="23"/>
        </w:rPr>
        <w:t xml:space="preserve"> или </w:t>
      </w:r>
      <w:hyperlink r:id="rId19" w:anchor="/document/10900200/entry/427022" w:history="1">
        <w:r w:rsidRPr="00B21B55">
          <w:rPr>
            <w:color w:val="000000" w:themeColor="text1"/>
            <w:sz w:val="23"/>
            <w:szCs w:val="23"/>
          </w:rPr>
          <w:t>пунктами 2.2-2.4 статьи 427</w:t>
        </w:r>
      </w:hyperlink>
      <w:r w:rsidRPr="00B21B55">
        <w:rPr>
          <w:color w:val="000000" w:themeColor="text1"/>
          <w:sz w:val="23"/>
          <w:szCs w:val="23"/>
        </w:rPr>
        <w:t> </w:t>
      </w:r>
      <w:r>
        <w:rPr>
          <w:color w:val="000000" w:themeColor="text1"/>
          <w:sz w:val="23"/>
          <w:szCs w:val="23"/>
        </w:rPr>
        <w:t>НК РФ.</w:t>
      </w:r>
    </w:p>
    <w:p w14:paraId="35B40E57" w14:textId="5515FB18" w:rsidR="00B21B55" w:rsidRDefault="00B21B55" w:rsidP="00B21B55">
      <w:pPr>
        <w:pStyle w:val="a9"/>
        <w:shd w:val="clear" w:color="auto" w:fill="FFFFFF"/>
        <w:ind w:left="0" w:firstLine="567"/>
        <w:contextualSpacing w:val="0"/>
        <w:jc w:val="both"/>
        <w:rPr>
          <w:color w:val="000000" w:themeColor="text1"/>
          <w:sz w:val="23"/>
          <w:szCs w:val="23"/>
        </w:rPr>
      </w:pPr>
      <w:proofErr w:type="gramStart"/>
      <w:r w:rsidRPr="00B21B55">
        <w:rPr>
          <w:color w:val="000000" w:themeColor="text1"/>
          <w:sz w:val="23"/>
          <w:szCs w:val="23"/>
        </w:rPr>
        <w:t>Если работодателем заключены трудовые договоры с гражданами Республики Узбекистан в порядке организованного набора и привлечения в соответствии с Соглашением об организованном наборе, то с выплат и иных вознаграждений в пользу таких лиц исчисляются страховые взносы на ОПС и ОСС на случай временной нетрудоспособности и в связи с материнством в порядке, установленном </w:t>
      </w:r>
      <w:hyperlink r:id="rId20" w:anchor="/document/10900200/entry/431062" w:history="1">
        <w:r w:rsidRPr="00B21B55">
          <w:rPr>
            <w:color w:val="000000" w:themeColor="text1"/>
            <w:sz w:val="23"/>
            <w:szCs w:val="23"/>
          </w:rPr>
          <w:t>п. 6.2 ст. 431</w:t>
        </w:r>
      </w:hyperlink>
      <w:r w:rsidRPr="00B21B55">
        <w:rPr>
          <w:color w:val="000000" w:themeColor="text1"/>
          <w:sz w:val="23"/>
          <w:szCs w:val="23"/>
        </w:rPr>
        <w:t> НК РФ</w:t>
      </w:r>
      <w:r>
        <w:rPr>
          <w:color w:val="000000" w:themeColor="text1"/>
          <w:sz w:val="23"/>
          <w:szCs w:val="23"/>
        </w:rPr>
        <w:t>.</w:t>
      </w:r>
      <w:proofErr w:type="gramEnd"/>
    </w:p>
    <w:p w14:paraId="544B466A" w14:textId="46E47D02" w:rsidR="00A72C0F" w:rsidRPr="00B46AC3" w:rsidRDefault="00A72C0F" w:rsidP="00A72C0F">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B46AC3">
        <w:rPr>
          <w:b/>
          <w:color w:val="22272F"/>
          <w:sz w:val="23"/>
          <w:szCs w:val="23"/>
          <w:lang w:eastAsia="ru-RU"/>
        </w:rPr>
        <w:t>Страхователь не вправе применять пониженный тариф взносов в периоде, когда его исключили из реестра субъектов малого и среднего предпринимательства</w:t>
      </w:r>
    </w:p>
    <w:p w14:paraId="764703BD" w14:textId="06D942B3" w:rsidR="00A72C0F" w:rsidRPr="00A72C0F" w:rsidRDefault="00A72C0F" w:rsidP="00A72C0F">
      <w:pPr>
        <w:shd w:val="clear" w:color="auto" w:fill="FFFFFF"/>
        <w:spacing w:before="120" w:after="120"/>
        <w:ind w:left="567"/>
        <w:jc w:val="both"/>
        <w:rPr>
          <w:i/>
          <w:color w:val="22272F"/>
          <w:sz w:val="23"/>
          <w:szCs w:val="23"/>
          <w:lang w:eastAsia="ru-RU"/>
        </w:rPr>
      </w:pPr>
      <w:r w:rsidRPr="00B46AC3">
        <w:rPr>
          <w:i/>
          <w:color w:val="22272F"/>
          <w:sz w:val="23"/>
          <w:szCs w:val="23"/>
          <w:shd w:val="clear" w:color="auto" w:fill="FFFFFF"/>
        </w:rPr>
        <w:t>Постановление Арбитражного суда Московского округа от 4 декабря 2023 г. N Ф05-27672/23 по делу N А41-47447/2022</w:t>
      </w:r>
    </w:p>
    <w:p w14:paraId="66D93523" w14:textId="77777777" w:rsidR="00A72C0F" w:rsidRPr="00A72C0F" w:rsidRDefault="00A72C0F" w:rsidP="00A72C0F">
      <w:pPr>
        <w:shd w:val="clear" w:color="auto" w:fill="FFFFFF"/>
        <w:ind w:firstLine="567"/>
        <w:jc w:val="both"/>
        <w:rPr>
          <w:color w:val="22272F"/>
          <w:sz w:val="23"/>
          <w:szCs w:val="23"/>
          <w:lang w:eastAsia="ru-RU"/>
        </w:rPr>
      </w:pPr>
      <w:r w:rsidRPr="00A72C0F">
        <w:rPr>
          <w:color w:val="22272F"/>
          <w:sz w:val="23"/>
          <w:szCs w:val="23"/>
          <w:lang w:eastAsia="ru-RU"/>
        </w:rPr>
        <w:t>Фонд считает, что страхователь при расчете страховых взносов неправомерно применял пониженный тариф взносов, установленный подп.17 п. 1 ст. 427 НК РФ.</w:t>
      </w:r>
    </w:p>
    <w:p w14:paraId="35D86E63" w14:textId="77777777" w:rsidR="00A72C0F" w:rsidRPr="00A72C0F" w:rsidRDefault="00A72C0F" w:rsidP="00A72C0F">
      <w:pPr>
        <w:shd w:val="clear" w:color="auto" w:fill="FFFFFF"/>
        <w:ind w:firstLine="567"/>
        <w:jc w:val="both"/>
        <w:rPr>
          <w:color w:val="22272F"/>
          <w:sz w:val="23"/>
          <w:szCs w:val="23"/>
          <w:lang w:eastAsia="ru-RU"/>
        </w:rPr>
      </w:pPr>
      <w:r w:rsidRPr="00A72C0F">
        <w:rPr>
          <w:color w:val="22272F"/>
          <w:sz w:val="23"/>
          <w:szCs w:val="23"/>
          <w:lang w:eastAsia="ru-RU"/>
        </w:rPr>
        <w:t>Суд, исследовав материалы дела, согласился с доводами фонда.</w:t>
      </w:r>
    </w:p>
    <w:p w14:paraId="4B0F8A4E" w14:textId="77777777" w:rsidR="00A72C0F" w:rsidRPr="00A72C0F" w:rsidRDefault="00A72C0F" w:rsidP="00A72C0F">
      <w:pPr>
        <w:shd w:val="clear" w:color="auto" w:fill="FFFFFF"/>
        <w:ind w:firstLine="567"/>
        <w:jc w:val="both"/>
        <w:rPr>
          <w:color w:val="22272F"/>
          <w:sz w:val="23"/>
          <w:szCs w:val="23"/>
          <w:lang w:eastAsia="ru-RU"/>
        </w:rPr>
      </w:pPr>
      <w:r w:rsidRPr="00A72C0F">
        <w:rPr>
          <w:color w:val="22272F"/>
          <w:sz w:val="23"/>
          <w:szCs w:val="23"/>
          <w:lang w:eastAsia="ru-RU"/>
        </w:rPr>
        <w:t>В проверяемом периоде страхователь был исключен из реестра субъектов малого и среднего предпринимательства по причине его несоответствия критериям, установленным законом.</w:t>
      </w:r>
    </w:p>
    <w:p w14:paraId="2E39B0F9" w14:textId="77777777" w:rsidR="00A72C0F" w:rsidRPr="00A72C0F" w:rsidRDefault="00A72C0F" w:rsidP="00A72C0F">
      <w:pPr>
        <w:shd w:val="clear" w:color="auto" w:fill="FFFFFF"/>
        <w:ind w:firstLine="567"/>
        <w:jc w:val="both"/>
        <w:rPr>
          <w:color w:val="22272F"/>
          <w:sz w:val="23"/>
          <w:szCs w:val="23"/>
          <w:lang w:eastAsia="ru-RU"/>
        </w:rPr>
      </w:pPr>
      <w:r w:rsidRPr="00A72C0F">
        <w:rPr>
          <w:color w:val="22272F"/>
          <w:sz w:val="23"/>
          <w:szCs w:val="23"/>
          <w:lang w:eastAsia="ru-RU"/>
        </w:rPr>
        <w:t>Поскольку законность исключения страхователя из реестра малого и среднего предпринимательства установлена вступившим в законную силу судебным актом, оснований для применения им пониженной ставки вносов нет.</w:t>
      </w:r>
    </w:p>
    <w:p w14:paraId="707B423E" w14:textId="4AF7EE64" w:rsidR="00B46AC3" w:rsidRPr="00B46AC3" w:rsidRDefault="00B46AC3" w:rsidP="00B46AC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B46AC3">
        <w:rPr>
          <w:b/>
          <w:color w:val="22272F"/>
          <w:sz w:val="23"/>
          <w:szCs w:val="23"/>
          <w:lang w:eastAsia="ru-RU"/>
        </w:rPr>
        <w:t xml:space="preserve">Общество обязано уплатить страховые взносы, если между ним и </w:t>
      </w:r>
      <w:proofErr w:type="spellStart"/>
      <w:r w:rsidRPr="00B46AC3">
        <w:rPr>
          <w:b/>
          <w:color w:val="22272F"/>
          <w:sz w:val="23"/>
          <w:szCs w:val="23"/>
          <w:lang w:eastAsia="ru-RU"/>
        </w:rPr>
        <w:t>самозанятыми</w:t>
      </w:r>
      <w:proofErr w:type="spellEnd"/>
      <w:r w:rsidRPr="00B46AC3">
        <w:rPr>
          <w:b/>
          <w:color w:val="22272F"/>
          <w:sz w:val="23"/>
          <w:szCs w:val="23"/>
          <w:lang w:eastAsia="ru-RU"/>
        </w:rPr>
        <w:t xml:space="preserve"> гражданами фактически сложились трудовые отношения (подтвержден факт оказания услуг на постоянной основе под контролем общества; </w:t>
      </w:r>
      <w:proofErr w:type="spellStart"/>
      <w:r w:rsidRPr="00B46AC3">
        <w:rPr>
          <w:b/>
          <w:color w:val="22272F"/>
          <w:sz w:val="23"/>
          <w:szCs w:val="23"/>
          <w:lang w:eastAsia="ru-RU"/>
        </w:rPr>
        <w:t>самозанятые</w:t>
      </w:r>
      <w:proofErr w:type="spellEnd"/>
      <w:r w:rsidRPr="00B46AC3">
        <w:rPr>
          <w:b/>
          <w:color w:val="22272F"/>
          <w:sz w:val="23"/>
          <w:szCs w:val="23"/>
          <w:lang w:eastAsia="ru-RU"/>
        </w:rPr>
        <w:t xml:space="preserve"> лица не несли расходов за аренду помещения и оборудования)</w:t>
      </w:r>
    </w:p>
    <w:p w14:paraId="11148B00" w14:textId="26DAE437" w:rsidR="00B46AC3" w:rsidRPr="00B46AC3" w:rsidRDefault="00B46AC3" w:rsidP="00B46AC3">
      <w:pPr>
        <w:shd w:val="clear" w:color="auto" w:fill="FFFFFF"/>
        <w:spacing w:before="120" w:after="120"/>
        <w:ind w:left="567"/>
        <w:jc w:val="both"/>
        <w:rPr>
          <w:i/>
          <w:color w:val="22272F"/>
          <w:sz w:val="23"/>
          <w:szCs w:val="23"/>
          <w:lang w:eastAsia="ru-RU"/>
        </w:rPr>
      </w:pPr>
      <w:r w:rsidRPr="00B46AC3">
        <w:rPr>
          <w:i/>
          <w:color w:val="22272F"/>
          <w:sz w:val="23"/>
          <w:szCs w:val="23"/>
          <w:shd w:val="clear" w:color="auto" w:fill="FFFFFF"/>
        </w:rPr>
        <w:t>Постановление Арбитражного суда Дальневосточного округа от 8 декабря 2023 г. N Ф03-5254/23 по делу N А04-2860/2023</w:t>
      </w:r>
    </w:p>
    <w:p w14:paraId="43A937B0" w14:textId="77777777" w:rsidR="00B46AC3" w:rsidRPr="00B46AC3" w:rsidRDefault="00B46AC3" w:rsidP="00B46AC3">
      <w:pPr>
        <w:shd w:val="clear" w:color="auto" w:fill="FFFFFF"/>
        <w:ind w:firstLine="567"/>
        <w:jc w:val="both"/>
        <w:rPr>
          <w:color w:val="22272F"/>
          <w:sz w:val="23"/>
          <w:szCs w:val="23"/>
          <w:lang w:eastAsia="ru-RU"/>
        </w:rPr>
      </w:pPr>
      <w:r w:rsidRPr="00B46AC3">
        <w:rPr>
          <w:color w:val="22272F"/>
          <w:sz w:val="23"/>
          <w:szCs w:val="23"/>
          <w:lang w:eastAsia="ru-RU"/>
        </w:rPr>
        <w:t xml:space="preserve">По результатам проверки инспекция </w:t>
      </w:r>
      <w:proofErr w:type="spellStart"/>
      <w:r w:rsidRPr="00B46AC3">
        <w:rPr>
          <w:color w:val="22272F"/>
          <w:sz w:val="23"/>
          <w:szCs w:val="23"/>
          <w:lang w:eastAsia="ru-RU"/>
        </w:rPr>
        <w:t>доначислила</w:t>
      </w:r>
      <w:proofErr w:type="spellEnd"/>
      <w:r w:rsidRPr="00B46AC3">
        <w:rPr>
          <w:color w:val="22272F"/>
          <w:sz w:val="23"/>
          <w:szCs w:val="23"/>
          <w:lang w:eastAsia="ru-RU"/>
        </w:rPr>
        <w:t xml:space="preserve"> обществу страховые взносы с доходов, выплаченных </w:t>
      </w:r>
      <w:proofErr w:type="spellStart"/>
      <w:r w:rsidRPr="00B46AC3">
        <w:rPr>
          <w:color w:val="22272F"/>
          <w:sz w:val="23"/>
          <w:szCs w:val="23"/>
          <w:lang w:eastAsia="ru-RU"/>
        </w:rPr>
        <w:t>самозанятым</w:t>
      </w:r>
      <w:proofErr w:type="spellEnd"/>
      <w:r w:rsidRPr="00B46AC3">
        <w:rPr>
          <w:color w:val="22272F"/>
          <w:sz w:val="23"/>
          <w:szCs w:val="23"/>
          <w:lang w:eastAsia="ru-RU"/>
        </w:rPr>
        <w:t xml:space="preserve"> гражданам. По мнению налогового органа, </w:t>
      </w:r>
      <w:proofErr w:type="spellStart"/>
      <w:r w:rsidRPr="00B46AC3">
        <w:rPr>
          <w:color w:val="22272F"/>
          <w:sz w:val="23"/>
          <w:szCs w:val="23"/>
          <w:lang w:eastAsia="ru-RU"/>
        </w:rPr>
        <w:t>самозанятые</w:t>
      </w:r>
      <w:proofErr w:type="spellEnd"/>
      <w:r w:rsidRPr="00B46AC3">
        <w:rPr>
          <w:color w:val="22272F"/>
          <w:sz w:val="23"/>
          <w:szCs w:val="23"/>
          <w:lang w:eastAsia="ru-RU"/>
        </w:rPr>
        <w:t xml:space="preserve"> фактически находились с обществом в трудовых отношениях.</w:t>
      </w:r>
    </w:p>
    <w:p w14:paraId="4DCA3BD2" w14:textId="77777777" w:rsidR="00B46AC3" w:rsidRPr="00B46AC3" w:rsidRDefault="00B46AC3" w:rsidP="00B46AC3">
      <w:pPr>
        <w:shd w:val="clear" w:color="auto" w:fill="FFFFFF"/>
        <w:ind w:firstLine="567"/>
        <w:jc w:val="both"/>
        <w:rPr>
          <w:color w:val="22272F"/>
          <w:sz w:val="23"/>
          <w:szCs w:val="23"/>
          <w:lang w:eastAsia="ru-RU"/>
        </w:rPr>
      </w:pPr>
      <w:r w:rsidRPr="00B46AC3">
        <w:rPr>
          <w:color w:val="22272F"/>
          <w:sz w:val="23"/>
          <w:szCs w:val="23"/>
          <w:lang w:eastAsia="ru-RU"/>
        </w:rPr>
        <w:t xml:space="preserve">Суд, исследовав обстоятельства дела, </w:t>
      </w:r>
      <w:proofErr w:type="gramStart"/>
      <w:r w:rsidRPr="00B46AC3">
        <w:rPr>
          <w:color w:val="22272F"/>
          <w:sz w:val="23"/>
          <w:szCs w:val="23"/>
          <w:lang w:eastAsia="ru-RU"/>
        </w:rPr>
        <w:t>согласился с позицией</w:t>
      </w:r>
      <w:proofErr w:type="gramEnd"/>
      <w:r w:rsidRPr="00B46AC3">
        <w:rPr>
          <w:color w:val="22272F"/>
          <w:sz w:val="23"/>
          <w:szCs w:val="23"/>
          <w:lang w:eastAsia="ru-RU"/>
        </w:rPr>
        <w:t xml:space="preserve"> налогового органа.</w:t>
      </w:r>
    </w:p>
    <w:p w14:paraId="6265BBCE" w14:textId="77777777" w:rsidR="00B46AC3" w:rsidRPr="00B46AC3" w:rsidRDefault="00B46AC3" w:rsidP="00B46AC3">
      <w:pPr>
        <w:shd w:val="clear" w:color="auto" w:fill="FFFFFF"/>
        <w:ind w:firstLine="567"/>
        <w:jc w:val="both"/>
        <w:rPr>
          <w:color w:val="22272F"/>
          <w:sz w:val="23"/>
          <w:szCs w:val="23"/>
          <w:lang w:eastAsia="ru-RU"/>
        </w:rPr>
      </w:pPr>
      <w:r w:rsidRPr="00B46AC3">
        <w:rPr>
          <w:color w:val="22272F"/>
          <w:sz w:val="23"/>
          <w:szCs w:val="23"/>
          <w:lang w:eastAsia="ru-RU"/>
        </w:rPr>
        <w:t xml:space="preserve">Подтвержден факт оказания услуг на постоянной основе под контролем общества; </w:t>
      </w:r>
      <w:proofErr w:type="spellStart"/>
      <w:r w:rsidRPr="00B46AC3">
        <w:rPr>
          <w:color w:val="22272F"/>
          <w:sz w:val="23"/>
          <w:szCs w:val="23"/>
          <w:lang w:eastAsia="ru-RU"/>
        </w:rPr>
        <w:t>самозанятые</w:t>
      </w:r>
      <w:proofErr w:type="spellEnd"/>
      <w:r w:rsidRPr="00B46AC3">
        <w:rPr>
          <w:color w:val="22272F"/>
          <w:sz w:val="23"/>
          <w:szCs w:val="23"/>
          <w:lang w:eastAsia="ru-RU"/>
        </w:rPr>
        <w:t xml:space="preserve"> лица не несли расходов за аренду помещения и оборудования.</w:t>
      </w:r>
    </w:p>
    <w:p w14:paraId="73E2C9D7" w14:textId="77777777" w:rsidR="00B46AC3" w:rsidRPr="00B46AC3" w:rsidRDefault="00B46AC3" w:rsidP="00B46AC3">
      <w:pPr>
        <w:shd w:val="clear" w:color="auto" w:fill="FFFFFF"/>
        <w:ind w:firstLine="567"/>
        <w:jc w:val="both"/>
        <w:rPr>
          <w:color w:val="22272F"/>
          <w:sz w:val="23"/>
          <w:szCs w:val="23"/>
          <w:lang w:eastAsia="ru-RU"/>
        </w:rPr>
      </w:pPr>
      <w:r w:rsidRPr="00B46AC3">
        <w:rPr>
          <w:color w:val="22272F"/>
          <w:sz w:val="23"/>
          <w:szCs w:val="23"/>
          <w:lang w:eastAsia="ru-RU"/>
        </w:rPr>
        <w:t>Суд пришел к выводу, что физические лица в рамках отношений с обществом фактически осуществляли трудовую деятельность.</w:t>
      </w:r>
    </w:p>
    <w:p w14:paraId="5E662E8C" w14:textId="77777777" w:rsidR="00B46AC3" w:rsidRPr="00B46AC3" w:rsidRDefault="00B46AC3" w:rsidP="00B46AC3">
      <w:pPr>
        <w:shd w:val="clear" w:color="auto" w:fill="FFFFFF"/>
        <w:ind w:firstLine="567"/>
        <w:jc w:val="both"/>
        <w:rPr>
          <w:color w:val="22272F"/>
          <w:sz w:val="23"/>
          <w:szCs w:val="23"/>
          <w:lang w:eastAsia="ru-RU"/>
        </w:rPr>
      </w:pPr>
      <w:r w:rsidRPr="00B46AC3">
        <w:rPr>
          <w:color w:val="22272F"/>
          <w:sz w:val="23"/>
          <w:szCs w:val="23"/>
          <w:lang w:eastAsia="ru-RU"/>
        </w:rPr>
        <w:t>Следовательно, у общества возникла обязанность уплатить страховые взносы в отношении работников, а оспариваемое решение инспекции соответствует действующему законодательству.</w:t>
      </w:r>
    </w:p>
    <w:p w14:paraId="475928F9" w14:textId="1DFEA9B6" w:rsidR="00802779" w:rsidRPr="00FA3EAE" w:rsidRDefault="001C2E12" w:rsidP="00ED4E15">
      <w:pPr>
        <w:keepNext/>
        <w:numPr>
          <w:ilvl w:val="1"/>
          <w:numId w:val="1"/>
        </w:numPr>
        <w:tabs>
          <w:tab w:val="left" w:pos="567"/>
        </w:tabs>
        <w:spacing w:beforeLines="120" w:before="288" w:afterLines="120" w:after="288"/>
        <w:ind w:left="1134" w:hanging="567"/>
        <w:jc w:val="center"/>
        <w:outlineLvl w:val="0"/>
        <w:rPr>
          <w:b/>
          <w:bCs/>
          <w:sz w:val="23"/>
          <w:szCs w:val="23"/>
        </w:rPr>
      </w:pPr>
      <w:r>
        <w:rPr>
          <w:b/>
          <w:bCs/>
          <w:sz w:val="23"/>
          <w:szCs w:val="23"/>
        </w:rPr>
        <w:t xml:space="preserve"> </w:t>
      </w:r>
      <w:bookmarkStart w:id="98" w:name="_Toc162877007"/>
      <w:r w:rsidR="00802779" w:rsidRPr="00FA3EAE">
        <w:rPr>
          <w:b/>
          <w:bCs/>
          <w:sz w:val="23"/>
          <w:szCs w:val="23"/>
        </w:rPr>
        <w:t>Пенсионное и социальное страхование</w:t>
      </w:r>
      <w:bookmarkEnd w:id="98"/>
    </w:p>
    <w:p w14:paraId="7D14B3C5" w14:textId="77777777" w:rsidR="001E2A90" w:rsidRPr="001E2A90" w:rsidRDefault="001E2A90" w:rsidP="001E2A90">
      <w:pPr>
        <w:pStyle w:val="a9"/>
        <w:numPr>
          <w:ilvl w:val="0"/>
          <w:numId w:val="3"/>
        </w:numPr>
        <w:shd w:val="clear" w:color="auto" w:fill="FFFFFF"/>
        <w:spacing w:before="120" w:after="120"/>
        <w:ind w:left="567" w:hanging="567"/>
        <w:contextualSpacing w:val="0"/>
        <w:jc w:val="both"/>
        <w:rPr>
          <w:b/>
          <w:sz w:val="23"/>
          <w:szCs w:val="23"/>
          <w:lang w:eastAsia="ru-RU"/>
        </w:rPr>
      </w:pPr>
      <w:r w:rsidRPr="001E2A90">
        <w:rPr>
          <w:sz w:val="23"/>
          <w:szCs w:val="23"/>
          <w:lang w:eastAsia="ru-RU"/>
        </w:rPr>
        <w:t>СФР ответил на вопросы по заполнению подраздела 1.1 новой формы ЕФС-1</w:t>
      </w:r>
    </w:p>
    <w:p w14:paraId="1E4196A9" w14:textId="77777777" w:rsidR="001E2A90" w:rsidRPr="001E2A90" w:rsidRDefault="00D378AD" w:rsidP="001E2A90">
      <w:pPr>
        <w:shd w:val="clear" w:color="auto" w:fill="FFFFFF"/>
        <w:spacing w:before="120" w:after="120"/>
        <w:ind w:left="567"/>
        <w:contextualSpacing/>
        <w:jc w:val="both"/>
        <w:rPr>
          <w:rStyle w:val="a3"/>
          <w:i/>
          <w:color w:val="auto"/>
          <w:sz w:val="23"/>
          <w:szCs w:val="24"/>
          <w:u w:val="none"/>
        </w:rPr>
      </w:pPr>
      <w:hyperlink r:id="rId21" w:tgtFrame="_blank" w:history="1">
        <w:r w:rsidR="001E2A90" w:rsidRPr="001E2A90">
          <w:rPr>
            <w:rStyle w:val="a3"/>
            <w:i/>
            <w:color w:val="auto"/>
            <w:sz w:val="23"/>
            <w:szCs w:val="24"/>
            <w:u w:val="none"/>
          </w:rPr>
          <w:t>Официальный сайт Социального фонда России</w:t>
        </w:r>
      </w:hyperlink>
    </w:p>
    <w:p w14:paraId="553DA23E"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Социальный фонд разобрал ряд вопросов, касающихся заполнения </w:t>
      </w:r>
      <w:hyperlink r:id="rId22" w:anchor="/document/408253699/entry/21016" w:history="1">
        <w:r w:rsidRPr="001E2A90">
          <w:rPr>
            <w:color w:val="22272F"/>
            <w:sz w:val="23"/>
            <w:szCs w:val="23"/>
            <w:lang w:eastAsia="ru-RU"/>
          </w:rPr>
          <w:t>подраздела 1.1</w:t>
        </w:r>
      </w:hyperlink>
      <w:r w:rsidRPr="001E2A90">
        <w:rPr>
          <w:color w:val="22272F"/>
          <w:sz w:val="23"/>
          <w:szCs w:val="23"/>
          <w:lang w:eastAsia="ru-RU"/>
        </w:rPr>
        <w:t> новой формы ЕФС-1.</w:t>
      </w:r>
    </w:p>
    <w:p w14:paraId="3885FDFD"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В частности, сообщается, что в случае продления срока действия срочного трудового договора необходимо представить корректировку ранее поданного кадрового мероприятия (</w:t>
      </w:r>
      <w:hyperlink r:id="rId23" w:anchor="/document/408253699/entry/21016" w:history="1">
        <w:r w:rsidRPr="001E2A90">
          <w:rPr>
            <w:color w:val="22272F"/>
            <w:sz w:val="23"/>
            <w:szCs w:val="23"/>
            <w:lang w:eastAsia="ru-RU"/>
          </w:rPr>
          <w:t>подраздел 1.1</w:t>
        </w:r>
      </w:hyperlink>
      <w:r w:rsidRPr="001E2A90">
        <w:rPr>
          <w:color w:val="22272F"/>
          <w:sz w:val="23"/>
          <w:szCs w:val="23"/>
          <w:lang w:eastAsia="ru-RU"/>
        </w:rPr>
        <w:t> формы ЕФС-1) в соответствии с </w:t>
      </w:r>
      <w:hyperlink r:id="rId24" w:anchor="/document/408253699/entry/2052" w:history="1">
        <w:r w:rsidRPr="001E2A90">
          <w:rPr>
            <w:color w:val="22272F"/>
            <w:sz w:val="23"/>
            <w:szCs w:val="23"/>
            <w:lang w:eastAsia="ru-RU"/>
          </w:rPr>
          <w:t>п. 52</w:t>
        </w:r>
      </w:hyperlink>
      <w:r w:rsidRPr="001E2A90">
        <w:rPr>
          <w:color w:val="22272F"/>
          <w:sz w:val="23"/>
          <w:szCs w:val="23"/>
          <w:lang w:eastAsia="ru-RU"/>
        </w:rPr>
        <w:t> порядка заполнения формы ЕФС-1. В данном случае одновременно представляется отмена кадрового мероприятия с кодом вида трудового договора "0.1" и новое кадровое мероприятие "Прием" с указанием в </w:t>
      </w:r>
      <w:hyperlink r:id="rId25" w:anchor="/document/408253699/entry/1116" w:history="1">
        <w:r w:rsidRPr="001E2A90">
          <w:rPr>
            <w:color w:val="22272F"/>
            <w:sz w:val="23"/>
            <w:szCs w:val="23"/>
            <w:lang w:eastAsia="ru-RU"/>
          </w:rPr>
          <w:t>графе 5</w:t>
        </w:r>
      </w:hyperlink>
      <w:r w:rsidRPr="001E2A90">
        <w:rPr>
          <w:color w:val="22272F"/>
          <w:sz w:val="23"/>
          <w:szCs w:val="23"/>
          <w:lang w:eastAsia="ru-RU"/>
        </w:rPr>
        <w:t> кода вида трудового договора "0.2" и реквизитов дополнительного соглашения в подразделе "Основание".</w:t>
      </w:r>
    </w:p>
    <w:p w14:paraId="076DA81B"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В случае признания срочного трудового договора бессрочным необходимо одновременно отменить ранее поданное кадровое мероприятие с кодом вида договора "0.2" и представить новое кадровое мероприятие, указав в </w:t>
      </w:r>
      <w:hyperlink r:id="rId26" w:anchor="/document/408253699/entry/1116" w:history="1">
        <w:r w:rsidRPr="001E2A90">
          <w:rPr>
            <w:color w:val="22272F"/>
            <w:sz w:val="23"/>
            <w:szCs w:val="23"/>
            <w:lang w:eastAsia="ru-RU"/>
          </w:rPr>
          <w:t>графе 5</w:t>
        </w:r>
      </w:hyperlink>
      <w:r w:rsidRPr="001E2A90">
        <w:rPr>
          <w:color w:val="22272F"/>
          <w:sz w:val="23"/>
          <w:szCs w:val="23"/>
          <w:lang w:eastAsia="ru-RU"/>
        </w:rPr>
        <w:t> код "0" (бессрочный трудовой договор), а в подразделе "Основание" - реквизиты дополнительного соглашения.</w:t>
      </w:r>
    </w:p>
    <w:p w14:paraId="14D6DB71"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Отмечается, что при комбинированной дистанционной работе необходимо указывать код "ДИСТ".</w:t>
      </w:r>
    </w:p>
    <w:p w14:paraId="11AD4A68"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Коды "НЕПД" и "НЕПН" указываются в случае приема (перевода) сотрудника на работу на условиях неполного рабочего времени, например:</w:t>
      </w:r>
    </w:p>
    <w:p w14:paraId="400C2EC7"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 при приеме (переводе) сотрудника на работу на условиях неполного рабочего времени в трудовом договоре постоянно;</w:t>
      </w:r>
    </w:p>
    <w:p w14:paraId="2E6B6E92"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 в случае установления режима неполного рабочего времени временно в дополнительном соглашении к трудовому договору;</w:t>
      </w:r>
    </w:p>
    <w:p w14:paraId="6A7DAE8E"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 при переводе на режим неполного рабочего времени по распоряжению работодателя.</w:t>
      </w:r>
    </w:p>
    <w:p w14:paraId="729E5D6B"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Если сотрудник работает на условиях неполной рабочей недели дистанционно, в </w:t>
      </w:r>
      <w:hyperlink r:id="rId27" w:anchor="/document/408253699/entry/1116" w:history="1">
        <w:r w:rsidRPr="001E2A90">
          <w:rPr>
            <w:color w:val="22272F"/>
            <w:sz w:val="23"/>
            <w:szCs w:val="23"/>
            <w:lang w:eastAsia="ru-RU"/>
          </w:rPr>
          <w:t>графе 6</w:t>
        </w:r>
      </w:hyperlink>
      <w:r w:rsidRPr="001E2A90">
        <w:rPr>
          <w:color w:val="22272F"/>
          <w:sz w:val="23"/>
          <w:szCs w:val="23"/>
          <w:lang w:eastAsia="ru-RU"/>
        </w:rPr>
        <w:t> "Код выполняемой функции" </w:t>
      </w:r>
      <w:hyperlink r:id="rId28" w:anchor="/document/408253699/entry/21016" w:history="1">
        <w:r w:rsidRPr="001E2A90">
          <w:rPr>
            <w:color w:val="22272F"/>
            <w:sz w:val="23"/>
            <w:szCs w:val="23"/>
            <w:lang w:eastAsia="ru-RU"/>
          </w:rPr>
          <w:t>подраздела 1.1 формы</w:t>
        </w:r>
      </w:hyperlink>
      <w:r w:rsidRPr="001E2A90">
        <w:rPr>
          <w:color w:val="22272F"/>
          <w:sz w:val="23"/>
          <w:szCs w:val="23"/>
          <w:lang w:eastAsia="ru-RU"/>
        </w:rPr>
        <w:t> ЕФС-1 может указываться только один из кодов в соответствии со следующей приоритетностью: 1) "НЕПД", 2) "НЕПН", 3) "НДОМ", 4) "ДИСТ" (приоритет устанавливается для работы в условиях неполного рабочего времени). В данном случае в </w:t>
      </w:r>
      <w:hyperlink r:id="rId29" w:anchor="/document/408253699/entry/1116" w:history="1">
        <w:r w:rsidRPr="001E2A90">
          <w:rPr>
            <w:color w:val="22272F"/>
            <w:sz w:val="23"/>
            <w:szCs w:val="23"/>
            <w:lang w:eastAsia="ru-RU"/>
          </w:rPr>
          <w:t>графе 6</w:t>
        </w:r>
      </w:hyperlink>
      <w:r w:rsidRPr="001E2A90">
        <w:rPr>
          <w:color w:val="22272F"/>
          <w:sz w:val="23"/>
          <w:szCs w:val="23"/>
          <w:lang w:eastAsia="ru-RU"/>
        </w:rPr>
        <w:t> "Код выполняемой функции" </w:t>
      </w:r>
      <w:hyperlink r:id="rId30" w:anchor="/document/408253699/entry/21016" w:history="1">
        <w:r w:rsidRPr="001E2A90">
          <w:rPr>
            <w:color w:val="22272F"/>
            <w:sz w:val="23"/>
            <w:szCs w:val="23"/>
            <w:lang w:eastAsia="ru-RU"/>
          </w:rPr>
          <w:t>подраздела 1.1</w:t>
        </w:r>
      </w:hyperlink>
      <w:r w:rsidRPr="001E2A90">
        <w:rPr>
          <w:color w:val="22272F"/>
          <w:sz w:val="23"/>
          <w:szCs w:val="23"/>
          <w:lang w:eastAsia="ru-RU"/>
        </w:rPr>
        <w:t> формы ЕФС-1 необходимо указать код "НЕПН".</w:t>
      </w:r>
    </w:p>
    <w:p w14:paraId="4072B7EC" w14:textId="77777777" w:rsidR="001E2A90" w:rsidRPr="001E2A90" w:rsidRDefault="001E2A90" w:rsidP="001E2A90">
      <w:pPr>
        <w:shd w:val="clear" w:color="auto" w:fill="FFFFFF"/>
        <w:ind w:firstLine="567"/>
        <w:jc w:val="both"/>
        <w:rPr>
          <w:color w:val="22272F"/>
          <w:sz w:val="23"/>
          <w:szCs w:val="23"/>
          <w:lang w:eastAsia="ru-RU"/>
        </w:rPr>
      </w:pPr>
      <w:r w:rsidRPr="001E2A90">
        <w:rPr>
          <w:color w:val="22272F"/>
          <w:sz w:val="23"/>
          <w:szCs w:val="23"/>
          <w:lang w:eastAsia="ru-RU"/>
        </w:rPr>
        <w:t>При переводе с неполного рабочего дня на полный необходимо представлять кадровое мероприятие "ПЕРЕВОД" без указания дополнительных кодов в графе "Код выполняемой функции".</w:t>
      </w:r>
    </w:p>
    <w:p w14:paraId="651B7264" w14:textId="60AE6DD6" w:rsidR="00924BD5" w:rsidRPr="00D378AD" w:rsidRDefault="00924BD5"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99" w:name="_Toc162877008"/>
      <w:r w:rsidRPr="00D378AD">
        <w:rPr>
          <w:b/>
          <w:bCs/>
          <w:sz w:val="23"/>
          <w:szCs w:val="23"/>
        </w:rPr>
        <w:t>Налог на имущество</w:t>
      </w:r>
      <w:bookmarkEnd w:id="99"/>
    </w:p>
    <w:p w14:paraId="3AC580E2" w14:textId="1F61ED89" w:rsidR="00F60BD5" w:rsidRPr="00F60BD5" w:rsidRDefault="00F60BD5" w:rsidP="00F60BD5">
      <w:pPr>
        <w:pStyle w:val="a9"/>
        <w:numPr>
          <w:ilvl w:val="0"/>
          <w:numId w:val="3"/>
        </w:numPr>
        <w:shd w:val="clear" w:color="auto" w:fill="FFFFFF"/>
        <w:spacing w:before="120" w:after="120"/>
        <w:ind w:left="567" w:hanging="570"/>
        <w:contextualSpacing w:val="0"/>
        <w:rPr>
          <w:b/>
          <w:color w:val="22272F"/>
          <w:sz w:val="23"/>
          <w:szCs w:val="23"/>
          <w:lang w:eastAsia="ru-RU"/>
        </w:rPr>
      </w:pPr>
      <w:r w:rsidRPr="00F60BD5">
        <w:rPr>
          <w:b/>
          <w:color w:val="22272F"/>
          <w:sz w:val="23"/>
          <w:szCs w:val="23"/>
          <w:lang w:eastAsia="ru-RU"/>
        </w:rPr>
        <w:t>Налогоплательщик на УСН должен представить налоговую декларацию по налогу на имущество в отношении помещения, входящего в здание, включенное в Перечень объектов, облагаемых по кадастровой стоимости</w:t>
      </w:r>
    </w:p>
    <w:p w14:paraId="1A333D5B" w14:textId="6F87EA7A" w:rsidR="00F60BD5" w:rsidRPr="00F60BD5" w:rsidRDefault="00F60BD5" w:rsidP="00F60BD5">
      <w:pPr>
        <w:pStyle w:val="a9"/>
        <w:shd w:val="clear" w:color="auto" w:fill="FFFFFF"/>
        <w:spacing w:before="120" w:after="120"/>
        <w:ind w:left="567"/>
        <w:contextualSpacing w:val="0"/>
        <w:rPr>
          <w:i/>
          <w:color w:val="22272F"/>
          <w:sz w:val="23"/>
          <w:szCs w:val="23"/>
          <w:shd w:val="clear" w:color="auto" w:fill="FFFFFF"/>
        </w:rPr>
      </w:pPr>
      <w:r w:rsidRPr="00F60BD5">
        <w:rPr>
          <w:i/>
          <w:color w:val="22272F"/>
          <w:sz w:val="23"/>
          <w:szCs w:val="23"/>
          <w:shd w:val="clear" w:color="auto" w:fill="FFFFFF"/>
        </w:rPr>
        <w:t>Постановление Арбитражного суда Московского округа от 25 декабря 2023 г. N Ф05-32161/23 по делу N А40-55139/2023</w:t>
      </w:r>
    </w:p>
    <w:p w14:paraId="41A8F51A" w14:textId="77777777" w:rsidR="00F60BD5" w:rsidRPr="00F60BD5" w:rsidRDefault="00F60BD5" w:rsidP="00F60BD5">
      <w:pPr>
        <w:pStyle w:val="a9"/>
        <w:shd w:val="clear" w:color="auto" w:fill="FFFFFF"/>
        <w:ind w:left="0" w:firstLine="567"/>
        <w:contextualSpacing w:val="0"/>
        <w:jc w:val="both"/>
        <w:rPr>
          <w:color w:val="22272F"/>
          <w:sz w:val="23"/>
          <w:szCs w:val="23"/>
          <w:lang w:eastAsia="ru-RU"/>
        </w:rPr>
      </w:pPr>
      <w:r w:rsidRPr="00F60BD5">
        <w:rPr>
          <w:color w:val="22272F"/>
          <w:sz w:val="23"/>
          <w:szCs w:val="23"/>
          <w:lang w:eastAsia="ru-RU"/>
        </w:rPr>
        <w:t>ИФНС приостановила операции по счетам налогоплательщика на УСН по причине непредставления им декларации по налогу на имущество в отношении принадлежащего ему объекта недвижимости.</w:t>
      </w:r>
    </w:p>
    <w:p w14:paraId="09CFCA8E" w14:textId="77777777" w:rsidR="00F60BD5" w:rsidRPr="00F60BD5" w:rsidRDefault="00F60BD5" w:rsidP="00F60BD5">
      <w:pPr>
        <w:pStyle w:val="a9"/>
        <w:shd w:val="clear" w:color="auto" w:fill="FFFFFF"/>
        <w:ind w:left="0" w:firstLine="567"/>
        <w:contextualSpacing w:val="0"/>
        <w:jc w:val="both"/>
        <w:rPr>
          <w:color w:val="22272F"/>
          <w:sz w:val="23"/>
          <w:szCs w:val="23"/>
          <w:lang w:eastAsia="ru-RU"/>
        </w:rPr>
      </w:pPr>
      <w:r w:rsidRPr="00F60BD5">
        <w:rPr>
          <w:color w:val="22272F"/>
          <w:sz w:val="23"/>
          <w:szCs w:val="23"/>
          <w:lang w:eastAsia="ru-RU"/>
        </w:rPr>
        <w:t xml:space="preserve">Суд, изучив материалы дела, </w:t>
      </w:r>
      <w:proofErr w:type="gramStart"/>
      <w:r w:rsidRPr="00F60BD5">
        <w:rPr>
          <w:color w:val="22272F"/>
          <w:sz w:val="23"/>
          <w:szCs w:val="23"/>
          <w:lang w:eastAsia="ru-RU"/>
        </w:rPr>
        <w:t>согласился с позицией</w:t>
      </w:r>
      <w:proofErr w:type="gramEnd"/>
      <w:r w:rsidRPr="00F60BD5">
        <w:rPr>
          <w:color w:val="22272F"/>
          <w:sz w:val="23"/>
          <w:szCs w:val="23"/>
          <w:lang w:eastAsia="ru-RU"/>
        </w:rPr>
        <w:t xml:space="preserve"> ИФНС.</w:t>
      </w:r>
    </w:p>
    <w:p w14:paraId="039A507A" w14:textId="77777777" w:rsidR="00F60BD5" w:rsidRPr="00F60BD5" w:rsidRDefault="00F60BD5" w:rsidP="00F60BD5">
      <w:pPr>
        <w:pStyle w:val="a9"/>
        <w:shd w:val="clear" w:color="auto" w:fill="FFFFFF"/>
        <w:ind w:left="0" w:firstLine="567"/>
        <w:contextualSpacing w:val="0"/>
        <w:jc w:val="both"/>
        <w:rPr>
          <w:color w:val="22272F"/>
          <w:sz w:val="23"/>
          <w:szCs w:val="23"/>
          <w:lang w:eastAsia="ru-RU"/>
        </w:rPr>
      </w:pPr>
      <w:r w:rsidRPr="00F60BD5">
        <w:rPr>
          <w:color w:val="22272F"/>
          <w:sz w:val="23"/>
          <w:szCs w:val="23"/>
          <w:lang w:eastAsia="ru-RU"/>
        </w:rPr>
        <w:t>Налогоплательщик владеет на праве собственности спорным помещением, входящим в здание, включенное в Перечень объектов, облагаемых по кадастровой стоимости, то есть у него возникла обязанность по исчислению и уплате налога на имущество вне зависимости от применения или неприменения УСН.</w:t>
      </w:r>
    </w:p>
    <w:p w14:paraId="520E1636" w14:textId="77777777" w:rsidR="00F60BD5" w:rsidRPr="00F60BD5" w:rsidRDefault="00F60BD5" w:rsidP="00F60BD5">
      <w:pPr>
        <w:pStyle w:val="a9"/>
        <w:shd w:val="clear" w:color="auto" w:fill="FFFFFF"/>
        <w:ind w:left="0" w:firstLine="567"/>
        <w:contextualSpacing w:val="0"/>
        <w:jc w:val="both"/>
        <w:rPr>
          <w:color w:val="22272F"/>
          <w:sz w:val="23"/>
          <w:szCs w:val="23"/>
          <w:lang w:eastAsia="ru-RU"/>
        </w:rPr>
      </w:pPr>
      <w:r w:rsidRPr="00F60BD5">
        <w:rPr>
          <w:color w:val="22272F"/>
          <w:sz w:val="23"/>
          <w:szCs w:val="23"/>
          <w:lang w:eastAsia="ru-RU"/>
        </w:rPr>
        <w:t>В случае непредставления налогоплательщиком налоговой декларации в течение 20 дней по истечении установленного срока может быть вынесено оспариваемое решение ИФНС.</w:t>
      </w:r>
    </w:p>
    <w:p w14:paraId="6BE6F84C" w14:textId="58AB8361" w:rsidR="00924BD5" w:rsidRPr="00D378AD" w:rsidRDefault="00924BD5" w:rsidP="00F60BD5">
      <w:pPr>
        <w:keepNext/>
        <w:numPr>
          <w:ilvl w:val="1"/>
          <w:numId w:val="1"/>
        </w:numPr>
        <w:tabs>
          <w:tab w:val="left" w:pos="567"/>
        </w:tabs>
        <w:spacing w:beforeLines="120" w:before="288" w:afterLines="120" w:after="288"/>
        <w:ind w:left="1134" w:hanging="567"/>
        <w:jc w:val="center"/>
        <w:outlineLvl w:val="0"/>
        <w:rPr>
          <w:b/>
          <w:bCs/>
          <w:sz w:val="23"/>
          <w:szCs w:val="23"/>
        </w:rPr>
      </w:pPr>
      <w:bookmarkStart w:id="100" w:name="_Toc162877009"/>
      <w:r w:rsidRPr="00D378AD">
        <w:rPr>
          <w:b/>
          <w:bCs/>
          <w:sz w:val="23"/>
          <w:szCs w:val="23"/>
        </w:rPr>
        <w:t>Транспортный налог</w:t>
      </w:r>
      <w:bookmarkEnd w:id="100"/>
    </w:p>
    <w:p w14:paraId="69E6F53A" w14:textId="34FA7777" w:rsidR="00480436" w:rsidRPr="00480436" w:rsidRDefault="00480436" w:rsidP="001E21EC">
      <w:pPr>
        <w:pStyle w:val="a9"/>
        <w:numPr>
          <w:ilvl w:val="0"/>
          <w:numId w:val="3"/>
        </w:numPr>
        <w:shd w:val="clear" w:color="auto" w:fill="FFFFFF"/>
        <w:spacing w:before="120" w:after="120"/>
        <w:ind w:left="567" w:hanging="567"/>
        <w:contextualSpacing w:val="0"/>
        <w:jc w:val="both"/>
        <w:rPr>
          <w:b/>
          <w:bCs/>
          <w:color w:val="000000" w:themeColor="text1"/>
          <w:sz w:val="23"/>
          <w:szCs w:val="23"/>
        </w:rPr>
      </w:pPr>
      <w:r w:rsidRPr="00480436">
        <w:rPr>
          <w:b/>
          <w:sz w:val="23"/>
          <w:szCs w:val="23"/>
          <w:lang w:eastAsia="ru-RU"/>
        </w:rPr>
        <w:t>Суд</w:t>
      </w:r>
      <w:r w:rsidRPr="00480436">
        <w:rPr>
          <w:b/>
          <w:bCs/>
          <w:color w:val="000000" w:themeColor="text1"/>
          <w:sz w:val="23"/>
          <w:szCs w:val="23"/>
        </w:rPr>
        <w:t xml:space="preserve">: транспортный налог платят по </w:t>
      </w:r>
      <w:proofErr w:type="gramStart"/>
      <w:r w:rsidRPr="00480436">
        <w:rPr>
          <w:b/>
          <w:bCs/>
          <w:color w:val="000000" w:themeColor="text1"/>
          <w:sz w:val="23"/>
          <w:szCs w:val="23"/>
        </w:rPr>
        <w:t>зарегистрированному</w:t>
      </w:r>
      <w:proofErr w:type="gramEnd"/>
      <w:r w:rsidRPr="00480436">
        <w:rPr>
          <w:b/>
          <w:bCs/>
          <w:color w:val="000000" w:themeColor="text1"/>
          <w:sz w:val="23"/>
          <w:szCs w:val="23"/>
        </w:rPr>
        <w:t xml:space="preserve"> ТС, даже если оно неисправно</w:t>
      </w:r>
    </w:p>
    <w:p w14:paraId="1684B460" w14:textId="55825E9C" w:rsidR="00480436" w:rsidRPr="00480436" w:rsidRDefault="00480436" w:rsidP="00480436">
      <w:pPr>
        <w:pStyle w:val="a9"/>
        <w:shd w:val="clear" w:color="auto" w:fill="FFFFFF"/>
        <w:spacing w:before="120" w:after="120"/>
        <w:ind w:left="567"/>
        <w:contextualSpacing w:val="0"/>
        <w:jc w:val="both"/>
        <w:rPr>
          <w:i/>
          <w:iCs/>
          <w:color w:val="000000" w:themeColor="text1"/>
          <w:sz w:val="23"/>
          <w:szCs w:val="23"/>
        </w:rPr>
      </w:pPr>
      <w:r w:rsidRPr="00480436">
        <w:rPr>
          <w:bCs/>
          <w:i/>
          <w:iCs/>
          <w:sz w:val="23"/>
          <w:szCs w:val="23"/>
          <w:lang w:eastAsia="ru-RU"/>
        </w:rPr>
        <w:t>Постановление</w:t>
      </w:r>
      <w:r w:rsidRPr="00480436">
        <w:rPr>
          <w:i/>
          <w:iCs/>
          <w:color w:val="000000" w:themeColor="text1"/>
          <w:sz w:val="23"/>
          <w:szCs w:val="23"/>
        </w:rPr>
        <w:t xml:space="preserve"> АС Северо-Кавказского округа от 29.12.2023 по делу N А53-9006/2022</w:t>
      </w:r>
    </w:p>
    <w:p w14:paraId="5C5A94E6" w14:textId="77777777" w:rsidR="00480436" w:rsidRPr="00480436" w:rsidRDefault="00480436" w:rsidP="00480436">
      <w:pPr>
        <w:shd w:val="clear" w:color="auto" w:fill="FFFFFF"/>
        <w:spacing w:before="120" w:after="120"/>
        <w:ind w:firstLine="567"/>
        <w:contextualSpacing/>
        <w:jc w:val="both"/>
        <w:rPr>
          <w:color w:val="000000" w:themeColor="text1"/>
          <w:sz w:val="23"/>
          <w:szCs w:val="23"/>
        </w:rPr>
      </w:pPr>
      <w:r w:rsidRPr="00480436">
        <w:rPr>
          <w:color w:val="000000" w:themeColor="text1"/>
          <w:sz w:val="23"/>
          <w:szCs w:val="23"/>
        </w:rPr>
        <w:t>Организация не платила налог по зарегистрированному транспорту, так как не использовала его из-за неисправности. Она купила транспорт в негодном состоянии, восстановительные ремонтные работы не проводила. Суд не поддержал организацию:</w:t>
      </w:r>
    </w:p>
    <w:p w14:paraId="1A0F2BCD" w14:textId="77777777" w:rsidR="00480436" w:rsidRPr="00480436" w:rsidRDefault="00480436" w:rsidP="00480436">
      <w:pPr>
        <w:shd w:val="clear" w:color="auto" w:fill="FFFFFF"/>
        <w:spacing w:before="120" w:after="120"/>
        <w:ind w:firstLine="567"/>
        <w:contextualSpacing/>
        <w:jc w:val="both"/>
        <w:rPr>
          <w:color w:val="000000" w:themeColor="text1"/>
          <w:sz w:val="23"/>
          <w:szCs w:val="23"/>
        </w:rPr>
      </w:pPr>
      <w:r w:rsidRPr="00480436">
        <w:rPr>
          <w:color w:val="000000" w:themeColor="text1"/>
          <w:sz w:val="23"/>
          <w:szCs w:val="23"/>
        </w:rPr>
        <w:t xml:space="preserve">обязанность по уплате налога зависит не от наличия или использования транспорта, а от </w:t>
      </w:r>
      <w:proofErr w:type="spellStart"/>
      <w:r w:rsidRPr="00480436">
        <w:rPr>
          <w:color w:val="000000" w:themeColor="text1"/>
          <w:sz w:val="23"/>
          <w:szCs w:val="23"/>
        </w:rPr>
        <w:t>госрегистрации</w:t>
      </w:r>
      <w:proofErr w:type="spellEnd"/>
      <w:r w:rsidRPr="00480436">
        <w:rPr>
          <w:color w:val="000000" w:themeColor="text1"/>
          <w:sz w:val="23"/>
          <w:szCs w:val="23"/>
        </w:rPr>
        <w:t>. Прекращение регистрации - основание прекратить взимать налог;</w:t>
      </w:r>
    </w:p>
    <w:p w14:paraId="53100EB2" w14:textId="77777777" w:rsidR="00480436" w:rsidRPr="00480436" w:rsidRDefault="00480436" w:rsidP="00480436">
      <w:pPr>
        <w:shd w:val="clear" w:color="auto" w:fill="FFFFFF"/>
        <w:spacing w:before="120" w:after="120"/>
        <w:ind w:firstLine="567"/>
        <w:contextualSpacing/>
        <w:jc w:val="both"/>
        <w:rPr>
          <w:color w:val="000000" w:themeColor="text1"/>
          <w:sz w:val="23"/>
          <w:szCs w:val="23"/>
        </w:rPr>
      </w:pPr>
      <w:r w:rsidRPr="00480436">
        <w:rPr>
          <w:color w:val="000000" w:themeColor="text1"/>
          <w:sz w:val="23"/>
          <w:szCs w:val="23"/>
        </w:rPr>
        <w:t>зависимость начисления налога от регистрации подтверждает содержание п. 3 ст. 362 НК РФ;</w:t>
      </w:r>
    </w:p>
    <w:p w14:paraId="2A10977C" w14:textId="77777777" w:rsidR="00480436" w:rsidRPr="00480436" w:rsidRDefault="00480436" w:rsidP="00480436">
      <w:pPr>
        <w:shd w:val="clear" w:color="auto" w:fill="FFFFFF"/>
        <w:spacing w:before="120" w:after="120"/>
        <w:ind w:firstLine="567"/>
        <w:contextualSpacing/>
        <w:jc w:val="both"/>
        <w:rPr>
          <w:color w:val="000000" w:themeColor="text1"/>
          <w:sz w:val="23"/>
          <w:szCs w:val="23"/>
        </w:rPr>
      </w:pPr>
      <w:r w:rsidRPr="00480436">
        <w:rPr>
          <w:color w:val="000000" w:themeColor="text1"/>
          <w:sz w:val="23"/>
          <w:szCs w:val="23"/>
        </w:rPr>
        <w:t xml:space="preserve">когда обязанность по уплате налога (ее прекращение) связана с действиями налогоплательщика, на нем лежат риски наступления негативных последствий из-за </w:t>
      </w:r>
      <w:proofErr w:type="spellStart"/>
      <w:r w:rsidRPr="00480436">
        <w:rPr>
          <w:color w:val="000000" w:themeColor="text1"/>
          <w:sz w:val="23"/>
          <w:szCs w:val="23"/>
        </w:rPr>
        <w:t>несовершения</w:t>
      </w:r>
      <w:proofErr w:type="spellEnd"/>
      <w:r w:rsidRPr="00480436">
        <w:rPr>
          <w:color w:val="000000" w:themeColor="text1"/>
          <w:sz w:val="23"/>
          <w:szCs w:val="23"/>
        </w:rPr>
        <w:t xml:space="preserve"> этих действий.</w:t>
      </w:r>
    </w:p>
    <w:p w14:paraId="43077FF1" w14:textId="24B1D68B" w:rsidR="00802779" w:rsidRPr="007D68CE" w:rsidRDefault="00802779" w:rsidP="00D378AD">
      <w:pPr>
        <w:keepNext/>
        <w:numPr>
          <w:ilvl w:val="1"/>
          <w:numId w:val="1"/>
        </w:numPr>
        <w:tabs>
          <w:tab w:val="left" w:pos="567"/>
        </w:tabs>
        <w:spacing w:beforeLines="120" w:before="288" w:afterLines="120" w:after="288"/>
        <w:ind w:left="1134" w:hanging="567"/>
        <w:jc w:val="center"/>
        <w:outlineLvl w:val="0"/>
        <w:rPr>
          <w:b/>
          <w:bCs/>
          <w:sz w:val="23"/>
          <w:szCs w:val="23"/>
        </w:rPr>
      </w:pPr>
      <w:bookmarkStart w:id="101" w:name="dst100004"/>
      <w:bookmarkStart w:id="102" w:name="_Toc454527541"/>
      <w:bookmarkStart w:id="103" w:name="_Toc12894510"/>
      <w:bookmarkStart w:id="104" w:name="_Toc401564780"/>
      <w:bookmarkStart w:id="105" w:name="_Toc162877010"/>
      <w:bookmarkEnd w:id="101"/>
      <w:r w:rsidRPr="007D68CE">
        <w:rPr>
          <w:b/>
          <w:bCs/>
          <w:sz w:val="23"/>
          <w:szCs w:val="23"/>
        </w:rPr>
        <w:t>УСН и патентная система налогообложения</w:t>
      </w:r>
      <w:bookmarkEnd w:id="105"/>
    </w:p>
    <w:p w14:paraId="2C4294E9" w14:textId="1FB8ECEF" w:rsidR="008126F3" w:rsidRPr="008126F3" w:rsidRDefault="008126F3"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bookmarkStart w:id="106" w:name="_Toc12894511"/>
      <w:bookmarkEnd w:id="102"/>
      <w:bookmarkEnd w:id="103"/>
      <w:r w:rsidRPr="008126F3">
        <w:rPr>
          <w:b/>
          <w:color w:val="22272F"/>
          <w:sz w:val="23"/>
          <w:szCs w:val="23"/>
          <w:lang w:eastAsia="ru-RU"/>
        </w:rPr>
        <w:t xml:space="preserve">С 1 января 2024 г. применяются новые формы книг учета доходов и расходов по ЕСХН, УСН и ПСН. На титульных листах не нужно указывать адреса организации или предпринимателя и региона, где получен патент. Книгу учета доходов и расходов по ЕСХН не нужно представлять </w:t>
      </w:r>
      <w:proofErr w:type="gramStart"/>
      <w:r w:rsidRPr="008126F3">
        <w:rPr>
          <w:b/>
          <w:color w:val="22272F"/>
          <w:sz w:val="23"/>
          <w:szCs w:val="23"/>
          <w:lang w:eastAsia="ru-RU"/>
        </w:rPr>
        <w:t>в</w:t>
      </w:r>
      <w:proofErr w:type="gramEnd"/>
      <w:r w:rsidRPr="008126F3">
        <w:rPr>
          <w:b/>
          <w:color w:val="22272F"/>
          <w:sz w:val="23"/>
          <w:szCs w:val="23"/>
          <w:lang w:eastAsia="ru-RU"/>
        </w:rPr>
        <w:t xml:space="preserve"> налоговую для заверения. Исключен раздел о расходах, уменьшающих налог по УСН.</w:t>
      </w:r>
    </w:p>
    <w:p w14:paraId="14665702" w14:textId="6738E26C" w:rsidR="008126F3" w:rsidRPr="008126F3" w:rsidRDefault="008126F3" w:rsidP="008126F3">
      <w:pPr>
        <w:shd w:val="clear" w:color="auto" w:fill="FFFFFF"/>
        <w:spacing w:before="120" w:after="120"/>
        <w:ind w:left="567"/>
        <w:jc w:val="both"/>
        <w:rPr>
          <w:i/>
          <w:color w:val="22272F"/>
          <w:sz w:val="23"/>
          <w:szCs w:val="23"/>
          <w:shd w:val="clear" w:color="auto" w:fill="FFFFFF"/>
        </w:rPr>
      </w:pPr>
      <w:r w:rsidRPr="008126F3">
        <w:rPr>
          <w:i/>
          <w:color w:val="22272F"/>
          <w:sz w:val="23"/>
          <w:szCs w:val="23"/>
          <w:shd w:val="clear" w:color="auto" w:fill="FFFFFF"/>
        </w:rPr>
        <w:t>Информация Федеральной налоговой службы от 15 декабря 2023 г. "С 1 января действуют новые формы и порядок заполнения книг учета доходов и расходов по ЕСХН, УСН и ПСН"</w:t>
      </w:r>
    </w:p>
    <w:p w14:paraId="50311F43" w14:textId="6C39FB38" w:rsidR="00E7254C" w:rsidRPr="00E7254C" w:rsidRDefault="00E7254C"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Д</w:t>
      </w:r>
      <w:r w:rsidRPr="00E7254C">
        <w:rPr>
          <w:b/>
          <w:color w:val="22272F"/>
          <w:sz w:val="23"/>
          <w:szCs w:val="23"/>
          <w:lang w:eastAsia="ru-RU"/>
        </w:rPr>
        <w:t>ействия, направленные в обход установленных </w:t>
      </w:r>
      <w:hyperlink r:id="rId31" w:anchor="/document/10900200/entry/200262" w:history="1">
        <w:r w:rsidRPr="00E7254C">
          <w:rPr>
            <w:b/>
            <w:color w:val="22272F"/>
            <w:sz w:val="23"/>
            <w:szCs w:val="23"/>
            <w:lang w:eastAsia="ru-RU"/>
          </w:rPr>
          <w:t>главой 26</w:t>
        </w:r>
        <w:r>
          <w:rPr>
            <w:b/>
            <w:color w:val="22272F"/>
            <w:sz w:val="23"/>
            <w:szCs w:val="23"/>
            <w:lang w:eastAsia="ru-RU"/>
          </w:rPr>
          <w:t>.</w:t>
        </w:r>
        <w:r w:rsidRPr="00E7254C">
          <w:rPr>
            <w:b/>
            <w:color w:val="22272F"/>
            <w:sz w:val="23"/>
            <w:szCs w:val="23"/>
            <w:lang w:eastAsia="ru-RU"/>
          </w:rPr>
          <w:t> 2</w:t>
        </w:r>
      </w:hyperlink>
      <w:r w:rsidRPr="00E7254C">
        <w:rPr>
          <w:b/>
          <w:color w:val="22272F"/>
          <w:sz w:val="23"/>
          <w:szCs w:val="23"/>
          <w:lang w:eastAsia="ru-RU"/>
        </w:rPr>
        <w:t> НК РФ ограничений в применении УСН как специального налогового режима, предназначенного для субъектов малого и среднего предпринимательства, могут быть квалифицированы в качестве злоупотребления правом.</w:t>
      </w:r>
    </w:p>
    <w:p w14:paraId="045A182E" w14:textId="5F13E3B7" w:rsidR="00FA3EAE" w:rsidRDefault="00E7254C" w:rsidP="00E7254C">
      <w:pPr>
        <w:shd w:val="clear" w:color="auto" w:fill="FFFFFF"/>
        <w:spacing w:before="120" w:after="120"/>
        <w:ind w:left="567"/>
        <w:jc w:val="both"/>
        <w:rPr>
          <w:i/>
          <w:color w:val="22272F"/>
          <w:sz w:val="23"/>
          <w:szCs w:val="23"/>
          <w:shd w:val="clear" w:color="auto" w:fill="FFFFFF"/>
        </w:rPr>
      </w:pPr>
      <w:r>
        <w:rPr>
          <w:i/>
          <w:color w:val="22272F"/>
          <w:sz w:val="23"/>
          <w:szCs w:val="23"/>
          <w:shd w:val="clear" w:color="auto" w:fill="FFFFFF"/>
        </w:rPr>
        <w:t>П. 10 Обзора</w:t>
      </w:r>
      <w:r w:rsidR="00FA3EAE" w:rsidRPr="00E7254C">
        <w:rPr>
          <w:i/>
          <w:color w:val="22272F"/>
          <w:sz w:val="23"/>
          <w:szCs w:val="23"/>
          <w:shd w:val="clear" w:color="auto" w:fill="FFFFFF"/>
        </w:rPr>
        <w:t xml:space="preserve"> практики применения арбитражными судами положений законодательства о налогах и сборах, связанных с оценкой обоснованности налоговой выгоды (утв. Президиумом Верховного Суда РФ 13 декабря 2023 г.)</w:t>
      </w:r>
    </w:p>
    <w:p w14:paraId="5E605FBD" w14:textId="056C3AF8" w:rsidR="00E7254C" w:rsidRPr="00E7254C" w:rsidRDefault="00E7254C" w:rsidP="00E7254C">
      <w:pPr>
        <w:shd w:val="clear" w:color="auto" w:fill="FFFFFF"/>
        <w:ind w:firstLine="567"/>
        <w:jc w:val="both"/>
        <w:rPr>
          <w:color w:val="22272F"/>
          <w:sz w:val="23"/>
          <w:szCs w:val="23"/>
          <w:lang w:eastAsia="ru-RU"/>
        </w:rPr>
      </w:pPr>
      <w:r>
        <w:rPr>
          <w:color w:val="22272F"/>
          <w:sz w:val="23"/>
          <w:szCs w:val="23"/>
          <w:lang w:eastAsia="ru-RU"/>
        </w:rPr>
        <w:t>В</w:t>
      </w:r>
      <w:r w:rsidRPr="00E7254C">
        <w:rPr>
          <w:color w:val="22272F"/>
          <w:sz w:val="23"/>
          <w:szCs w:val="23"/>
          <w:lang w:eastAsia="ru-RU"/>
        </w:rPr>
        <w:t xml:space="preserve"> случае применения кассового метода признания доходов учитывается реально полученная налогоплательщиком выручка, а не причитающиеся ему суммы (дебиторская задолженность). При этом прекращение обязательства зачетом встречного однородного требования является правом стороны, в </w:t>
      </w:r>
      <w:proofErr w:type="gramStart"/>
      <w:r w:rsidRPr="00E7254C">
        <w:rPr>
          <w:color w:val="22272F"/>
          <w:sz w:val="23"/>
          <w:szCs w:val="23"/>
          <w:lang w:eastAsia="ru-RU"/>
        </w:rPr>
        <w:t>связи</w:t>
      </w:r>
      <w:proofErr w:type="gramEnd"/>
      <w:r w:rsidRPr="00E7254C">
        <w:rPr>
          <w:color w:val="22272F"/>
          <w:sz w:val="23"/>
          <w:szCs w:val="23"/>
          <w:lang w:eastAsia="ru-RU"/>
        </w:rPr>
        <w:t xml:space="preserve"> с чем само по себе наличие такой возможности еще не влечет налоговые последствия.</w:t>
      </w:r>
    </w:p>
    <w:p w14:paraId="3245B771" w14:textId="77777777" w:rsidR="00E7254C" w:rsidRPr="00E7254C" w:rsidRDefault="00E7254C" w:rsidP="00E7254C">
      <w:pPr>
        <w:shd w:val="clear" w:color="auto" w:fill="FFFFFF"/>
        <w:ind w:firstLine="567"/>
        <w:jc w:val="both"/>
        <w:rPr>
          <w:color w:val="22272F"/>
          <w:sz w:val="23"/>
          <w:szCs w:val="23"/>
          <w:lang w:eastAsia="ru-RU"/>
        </w:rPr>
      </w:pPr>
      <w:r w:rsidRPr="00E7254C">
        <w:rPr>
          <w:color w:val="22272F"/>
          <w:sz w:val="23"/>
          <w:szCs w:val="23"/>
          <w:lang w:eastAsia="ru-RU"/>
        </w:rPr>
        <w:t>Однако приведенная позиция касается ситуаций, в которых в отношениях между налогоплательщиком и его контрагентом отсутствуют признаки взаимозависимости.</w:t>
      </w:r>
    </w:p>
    <w:p w14:paraId="4F4DACC1" w14:textId="77777777" w:rsidR="00E7254C" w:rsidRPr="00E7254C" w:rsidRDefault="00E7254C" w:rsidP="00E7254C">
      <w:pPr>
        <w:shd w:val="clear" w:color="auto" w:fill="FFFFFF"/>
        <w:ind w:firstLine="567"/>
        <w:jc w:val="both"/>
        <w:rPr>
          <w:color w:val="22272F"/>
          <w:sz w:val="23"/>
          <w:szCs w:val="23"/>
          <w:lang w:eastAsia="ru-RU"/>
        </w:rPr>
      </w:pPr>
      <w:r w:rsidRPr="00E7254C">
        <w:rPr>
          <w:color w:val="22272F"/>
          <w:sz w:val="23"/>
          <w:szCs w:val="23"/>
          <w:lang w:eastAsia="ru-RU"/>
        </w:rPr>
        <w:t xml:space="preserve">По данному делу суд апелляционной инстанции, принимая постановление об отказе в удовлетворении требований общества, обоснованно </w:t>
      </w:r>
      <w:proofErr w:type="gramStart"/>
      <w:r w:rsidRPr="00E7254C">
        <w:rPr>
          <w:color w:val="22272F"/>
          <w:sz w:val="23"/>
          <w:szCs w:val="23"/>
          <w:lang w:eastAsia="ru-RU"/>
        </w:rPr>
        <w:t>согласился с позицией</w:t>
      </w:r>
      <w:proofErr w:type="gramEnd"/>
      <w:r w:rsidRPr="00E7254C">
        <w:rPr>
          <w:color w:val="22272F"/>
          <w:sz w:val="23"/>
          <w:szCs w:val="23"/>
          <w:lang w:eastAsia="ru-RU"/>
        </w:rPr>
        <w:t xml:space="preserve"> налогового органа, в соответствии с которой имела место полная подконтрольность кредитора (налогоплательщика) и дебиторов, и возможность манипулирования финансовыми потоками с целью не допустить превышения установленных пределов для сохранения возможности остаться на УСН.</w:t>
      </w:r>
    </w:p>
    <w:p w14:paraId="71E94A7E" w14:textId="77777777" w:rsidR="00E7254C" w:rsidRDefault="00E7254C" w:rsidP="00E7254C">
      <w:pPr>
        <w:shd w:val="clear" w:color="auto" w:fill="FFFFFF"/>
        <w:ind w:firstLine="567"/>
        <w:jc w:val="both"/>
        <w:rPr>
          <w:color w:val="22272F"/>
          <w:sz w:val="23"/>
          <w:szCs w:val="23"/>
          <w:lang w:eastAsia="ru-RU"/>
        </w:rPr>
      </w:pPr>
      <w:r w:rsidRPr="00E7254C">
        <w:rPr>
          <w:color w:val="22272F"/>
          <w:sz w:val="23"/>
          <w:szCs w:val="23"/>
          <w:lang w:eastAsia="ru-RU"/>
        </w:rPr>
        <w:t>Разумные экономические причины поведения, при котором расчеты по исполненным обязательствам перед обществом, применявшим УСН, взаимозависимыми организациями задерживались, при наличии на их счетах достаточных денежных средств, налогоплательщиком не приведены и судами не установлены.</w:t>
      </w:r>
    </w:p>
    <w:p w14:paraId="64897703" w14:textId="233C317A" w:rsidR="00E7254C" w:rsidRDefault="00E7254C"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E7254C">
        <w:rPr>
          <w:b/>
          <w:color w:val="22272F"/>
          <w:sz w:val="23"/>
          <w:szCs w:val="23"/>
          <w:lang w:eastAsia="ru-RU"/>
        </w:rPr>
        <w:t>о результатам выездной налоговой проверки налоговым органом выявлена реализация обществом (налогоплательщиком) схемы "дробления бизнеса" посредством последовательного создания организаций второго и третьего обществ и распределения на них работников и выручки, направленной на неправомерное применение специального налогового режима (УСН) и, как следствие, неуплату налогов по общей системе налогообложения.</w:t>
      </w:r>
    </w:p>
    <w:p w14:paraId="6A7080F7" w14:textId="407B77AE" w:rsidR="00E7254C" w:rsidRPr="00E7254C" w:rsidRDefault="00E7254C" w:rsidP="00E7254C">
      <w:pPr>
        <w:shd w:val="clear" w:color="auto" w:fill="FFFFFF"/>
        <w:spacing w:before="120" w:after="120"/>
        <w:ind w:left="567"/>
        <w:jc w:val="both"/>
        <w:rPr>
          <w:i/>
          <w:color w:val="22272F"/>
          <w:sz w:val="23"/>
          <w:szCs w:val="23"/>
          <w:shd w:val="clear" w:color="auto" w:fill="FFFFFF"/>
        </w:rPr>
      </w:pPr>
      <w:r w:rsidRPr="00E7254C">
        <w:rPr>
          <w:i/>
          <w:color w:val="22272F"/>
          <w:sz w:val="23"/>
          <w:szCs w:val="23"/>
          <w:shd w:val="clear" w:color="auto" w:fill="FFFFFF"/>
        </w:rPr>
        <w:t>П. 1</w:t>
      </w:r>
      <w:r>
        <w:rPr>
          <w:i/>
          <w:color w:val="22272F"/>
          <w:sz w:val="23"/>
          <w:szCs w:val="23"/>
          <w:shd w:val="clear" w:color="auto" w:fill="FFFFFF"/>
        </w:rPr>
        <w:t>1</w:t>
      </w:r>
      <w:r w:rsidRPr="00E7254C">
        <w:rPr>
          <w:i/>
          <w:color w:val="22272F"/>
          <w:sz w:val="23"/>
          <w:szCs w:val="23"/>
          <w:shd w:val="clear" w:color="auto" w:fill="FFFFFF"/>
        </w:rPr>
        <w:t xml:space="preserve"> Обзора практики применения арбитражными судами положений законодательства о налогах и сборах, связанных с оценкой обоснованности налоговой выгоды (утв. Президиумом Верховного Суда РФ 13 декабря 2023 г.)</w:t>
      </w:r>
    </w:p>
    <w:p w14:paraId="6E4A5B1A" w14:textId="77777777" w:rsidR="00E7254C" w:rsidRPr="00E7254C" w:rsidRDefault="00E7254C" w:rsidP="00E7254C">
      <w:pPr>
        <w:shd w:val="clear" w:color="auto" w:fill="FFFFFF"/>
        <w:ind w:firstLine="567"/>
        <w:jc w:val="both"/>
        <w:rPr>
          <w:color w:val="22272F"/>
          <w:sz w:val="23"/>
          <w:szCs w:val="23"/>
          <w:lang w:eastAsia="ru-RU"/>
        </w:rPr>
      </w:pPr>
      <w:r w:rsidRPr="00E7254C">
        <w:rPr>
          <w:color w:val="22272F"/>
          <w:sz w:val="23"/>
          <w:szCs w:val="23"/>
          <w:lang w:eastAsia="ru-RU"/>
        </w:rPr>
        <w:t xml:space="preserve">Общество обратилось </w:t>
      </w:r>
      <w:proofErr w:type="gramStart"/>
      <w:r w:rsidRPr="00E7254C">
        <w:rPr>
          <w:color w:val="22272F"/>
          <w:sz w:val="23"/>
          <w:szCs w:val="23"/>
          <w:lang w:eastAsia="ru-RU"/>
        </w:rPr>
        <w:t>в суд с заявлением об отмене решения налогового органа о привлечении к ответственности</w:t>
      </w:r>
      <w:proofErr w:type="gramEnd"/>
      <w:r w:rsidRPr="00E7254C">
        <w:rPr>
          <w:color w:val="22272F"/>
          <w:sz w:val="23"/>
          <w:szCs w:val="23"/>
          <w:lang w:eastAsia="ru-RU"/>
        </w:rPr>
        <w:t xml:space="preserve"> за совершение налогового правонарушения.</w:t>
      </w:r>
    </w:p>
    <w:p w14:paraId="3595E417" w14:textId="77777777" w:rsidR="00E7254C" w:rsidRPr="00E7254C" w:rsidRDefault="00E7254C" w:rsidP="00E7254C">
      <w:pPr>
        <w:shd w:val="clear" w:color="auto" w:fill="FFFFFF"/>
        <w:ind w:firstLine="567"/>
        <w:jc w:val="both"/>
        <w:rPr>
          <w:color w:val="22272F"/>
          <w:sz w:val="23"/>
          <w:szCs w:val="23"/>
          <w:lang w:eastAsia="ru-RU"/>
        </w:rPr>
      </w:pPr>
      <w:r w:rsidRPr="00E7254C">
        <w:rPr>
          <w:color w:val="22272F"/>
          <w:sz w:val="23"/>
          <w:szCs w:val="23"/>
          <w:lang w:eastAsia="ru-RU"/>
        </w:rPr>
        <w:t>Решением суда первой инстанции, оставленным без изменения постановлениями судов апелляционной и кассационной инстанций, в удовлетворении заявленных требований отказано исходя из следующего.</w:t>
      </w:r>
    </w:p>
    <w:p w14:paraId="7EA764E2" w14:textId="77777777" w:rsidR="00E7254C" w:rsidRPr="00E7254C" w:rsidRDefault="00E7254C" w:rsidP="00E7254C">
      <w:pPr>
        <w:shd w:val="clear" w:color="auto" w:fill="FFFFFF"/>
        <w:ind w:firstLine="567"/>
        <w:jc w:val="both"/>
        <w:rPr>
          <w:color w:val="22272F"/>
          <w:sz w:val="23"/>
          <w:szCs w:val="23"/>
          <w:lang w:eastAsia="ru-RU"/>
        </w:rPr>
      </w:pPr>
      <w:r w:rsidRPr="00E7254C">
        <w:rPr>
          <w:color w:val="22272F"/>
          <w:sz w:val="23"/>
          <w:szCs w:val="23"/>
          <w:lang w:eastAsia="ru-RU"/>
        </w:rPr>
        <w:t>При рассмотрении дела обществом не представлены доказательства, подтверждающие наличие разумных экономических причин в разделении деятельности.</w:t>
      </w:r>
    </w:p>
    <w:p w14:paraId="76D620EB" w14:textId="77777777" w:rsidR="00E7254C" w:rsidRDefault="00E7254C" w:rsidP="00E7254C">
      <w:pPr>
        <w:shd w:val="clear" w:color="auto" w:fill="FFFFFF"/>
        <w:ind w:firstLine="567"/>
        <w:jc w:val="both"/>
        <w:rPr>
          <w:color w:val="22272F"/>
          <w:sz w:val="23"/>
          <w:szCs w:val="23"/>
          <w:lang w:eastAsia="ru-RU"/>
        </w:rPr>
      </w:pPr>
      <w:r w:rsidRPr="00E7254C">
        <w:rPr>
          <w:color w:val="22272F"/>
          <w:sz w:val="23"/>
          <w:szCs w:val="23"/>
          <w:lang w:eastAsia="ru-RU"/>
        </w:rPr>
        <w:t xml:space="preserve">С учетом изложенного суды признали, что в рассматриваемом случае имело место прикрытие налогоплательщиком единой экономической деятельности </w:t>
      </w:r>
      <w:proofErr w:type="gramStart"/>
      <w:r w:rsidRPr="00E7254C">
        <w:rPr>
          <w:color w:val="22272F"/>
          <w:sz w:val="23"/>
          <w:szCs w:val="23"/>
          <w:lang w:eastAsia="ru-RU"/>
        </w:rPr>
        <w:t>общества</w:t>
      </w:r>
      <w:proofErr w:type="gramEnd"/>
      <w:r w:rsidRPr="00E7254C">
        <w:rPr>
          <w:color w:val="22272F"/>
          <w:sz w:val="23"/>
          <w:szCs w:val="23"/>
          <w:lang w:eastAsia="ru-RU"/>
        </w:rPr>
        <w:t xml:space="preserve"> вновь созданными организациями с целью получения необоснованной налоговой экономии, в связи с чем на основании </w:t>
      </w:r>
      <w:hyperlink r:id="rId32" w:anchor="/document/10900200/entry/5411" w:history="1">
        <w:r w:rsidRPr="00E7254C">
          <w:rPr>
            <w:color w:val="22272F"/>
            <w:sz w:val="23"/>
            <w:szCs w:val="23"/>
            <w:lang w:eastAsia="ru-RU"/>
          </w:rPr>
          <w:t>пункта 1</w:t>
        </w:r>
      </w:hyperlink>
      <w:r w:rsidRPr="00E7254C">
        <w:rPr>
          <w:color w:val="22272F"/>
          <w:sz w:val="23"/>
          <w:szCs w:val="23"/>
          <w:lang w:eastAsia="ru-RU"/>
        </w:rPr>
        <w:t>, </w:t>
      </w:r>
      <w:hyperlink r:id="rId33" w:anchor="/document/10900200/entry/54121" w:history="1">
        <w:r w:rsidRPr="00E7254C">
          <w:rPr>
            <w:color w:val="22272F"/>
            <w:sz w:val="23"/>
            <w:szCs w:val="23"/>
            <w:lang w:eastAsia="ru-RU"/>
          </w:rPr>
          <w:t>подпункта 1 пункта 2 статьи 54 1</w:t>
        </w:r>
      </w:hyperlink>
      <w:r w:rsidRPr="00E7254C">
        <w:rPr>
          <w:color w:val="22272F"/>
          <w:sz w:val="23"/>
          <w:szCs w:val="23"/>
          <w:lang w:eastAsia="ru-RU"/>
        </w:rPr>
        <w:t> Налогового кодекса выводы налогового органа о доначислении налогов по общей системе налогообложения являются правомерными.</w:t>
      </w:r>
    </w:p>
    <w:p w14:paraId="154EACB5" w14:textId="151EB4D9" w:rsidR="00DE5E5B" w:rsidRDefault="00DE5E5B"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В</w:t>
      </w:r>
      <w:r w:rsidRPr="00DE5E5B">
        <w:rPr>
          <w:b/>
          <w:color w:val="22272F"/>
          <w:sz w:val="23"/>
          <w:szCs w:val="23"/>
          <w:lang w:eastAsia="ru-RU"/>
        </w:rPr>
        <w:t>заимозависимость налогоплательщика и вновь созданного общества (в силу участия одного из учредителей в уставном капитале обеих организаций) не повлияла на результаты их деятельности, а условия получения налоговой выгоды, связанной с применением УСН, соблюдены налогоплательщиком.</w:t>
      </w:r>
    </w:p>
    <w:p w14:paraId="136828F6" w14:textId="77777777" w:rsidR="001E21EC" w:rsidRDefault="00DE5E5B" w:rsidP="001E21EC">
      <w:pPr>
        <w:shd w:val="clear" w:color="auto" w:fill="FFFFFF"/>
        <w:spacing w:before="120" w:after="120"/>
        <w:ind w:left="567"/>
        <w:jc w:val="both"/>
        <w:rPr>
          <w:i/>
          <w:color w:val="22272F"/>
          <w:sz w:val="23"/>
          <w:szCs w:val="23"/>
          <w:shd w:val="clear" w:color="auto" w:fill="FFFFFF"/>
        </w:rPr>
      </w:pPr>
      <w:r w:rsidRPr="00DE5E5B">
        <w:rPr>
          <w:i/>
          <w:color w:val="22272F"/>
          <w:sz w:val="23"/>
          <w:szCs w:val="23"/>
          <w:shd w:val="clear" w:color="auto" w:fill="FFFFFF"/>
        </w:rPr>
        <w:t>П. 1</w:t>
      </w:r>
      <w:r>
        <w:rPr>
          <w:i/>
          <w:color w:val="22272F"/>
          <w:sz w:val="23"/>
          <w:szCs w:val="23"/>
          <w:shd w:val="clear" w:color="auto" w:fill="FFFFFF"/>
        </w:rPr>
        <w:t>2</w:t>
      </w:r>
      <w:r w:rsidRPr="00DE5E5B">
        <w:rPr>
          <w:i/>
          <w:color w:val="22272F"/>
          <w:sz w:val="23"/>
          <w:szCs w:val="23"/>
          <w:shd w:val="clear" w:color="auto" w:fill="FFFFFF"/>
        </w:rPr>
        <w:t xml:space="preserve"> Обзора практики применения арбитражными судами положений законодательства о налогах и сборах, связанных с оценкой обоснованности налоговой выгоды (утв. Президиумом Верховного Суда РФ 13 декабря 2023 г.)</w:t>
      </w:r>
    </w:p>
    <w:p w14:paraId="437E323F" w14:textId="51B6DD81" w:rsidR="001E21EC" w:rsidRPr="001E21EC" w:rsidRDefault="001E21EC" w:rsidP="001E21EC">
      <w:pPr>
        <w:pStyle w:val="a9"/>
        <w:numPr>
          <w:ilvl w:val="0"/>
          <w:numId w:val="3"/>
        </w:numPr>
        <w:shd w:val="clear" w:color="auto" w:fill="FFFFFF"/>
        <w:spacing w:before="120" w:after="120"/>
        <w:ind w:left="567" w:hanging="567"/>
        <w:contextualSpacing w:val="0"/>
        <w:jc w:val="both"/>
        <w:rPr>
          <w:i/>
          <w:color w:val="22272F"/>
          <w:sz w:val="23"/>
          <w:szCs w:val="23"/>
          <w:shd w:val="clear" w:color="auto" w:fill="FFFFFF"/>
        </w:rPr>
      </w:pPr>
      <w:r w:rsidRPr="001E21EC">
        <w:rPr>
          <w:b/>
          <w:color w:val="22272F"/>
          <w:sz w:val="23"/>
          <w:szCs w:val="23"/>
          <w:lang w:eastAsia="ru-RU"/>
        </w:rPr>
        <w:t>Если подтверждено ведение раздельной самостоятельной деятельности налогоплательщиком и взаимозависимым лицом (наличие имущества, клиентской базы, сотрудников и др.), то одна лишь взаимозависимость не является доказательством применения схемы "дробления" бизнеса</w:t>
      </w:r>
    </w:p>
    <w:p w14:paraId="29DC831A" w14:textId="496B4766" w:rsidR="001E21EC" w:rsidRPr="001E21EC" w:rsidRDefault="001E21EC" w:rsidP="001E21EC">
      <w:pPr>
        <w:shd w:val="clear" w:color="auto" w:fill="FFFFFF"/>
        <w:spacing w:before="120" w:after="120"/>
        <w:ind w:left="567"/>
        <w:jc w:val="both"/>
        <w:rPr>
          <w:i/>
          <w:color w:val="22272F"/>
          <w:sz w:val="23"/>
          <w:szCs w:val="23"/>
          <w:lang w:eastAsia="ru-RU"/>
        </w:rPr>
      </w:pPr>
      <w:r w:rsidRPr="001E21EC">
        <w:rPr>
          <w:i/>
          <w:color w:val="22272F"/>
          <w:sz w:val="23"/>
          <w:szCs w:val="23"/>
          <w:shd w:val="clear" w:color="auto" w:fill="FFFFFF"/>
        </w:rPr>
        <w:t>Постановление Арбитражного суда Волго-Вятского округа от 1 декабря 2023 г. N Ф01-7748/23 по делу N А28-8439/2022</w:t>
      </w:r>
    </w:p>
    <w:p w14:paraId="5B5A7267" w14:textId="77777777" w:rsidR="001E21EC" w:rsidRPr="001E21EC" w:rsidRDefault="001E21EC" w:rsidP="001E21EC">
      <w:pPr>
        <w:shd w:val="clear" w:color="auto" w:fill="FFFFFF"/>
        <w:ind w:firstLine="567"/>
        <w:jc w:val="both"/>
        <w:rPr>
          <w:color w:val="22272F"/>
          <w:sz w:val="23"/>
          <w:szCs w:val="23"/>
          <w:lang w:eastAsia="ru-RU"/>
        </w:rPr>
      </w:pPr>
      <w:r w:rsidRPr="001E21EC">
        <w:rPr>
          <w:color w:val="22272F"/>
          <w:sz w:val="23"/>
          <w:szCs w:val="23"/>
          <w:lang w:eastAsia="ru-RU"/>
        </w:rPr>
        <w:t>По мнению налогового органа, налогоплательщик создал схему оптимизации налогообложения с участием взаимозависимых лиц. Предприниматель и его взаимозависимое лицо действовали как единый субъект хозяйственной деятельности. Взаимозависимое лицо не осуществляет реальной деятельности и создано для сохранения льготного режима налогообложения.</w:t>
      </w:r>
    </w:p>
    <w:p w14:paraId="37E3B941" w14:textId="77777777" w:rsidR="001E21EC" w:rsidRPr="001E21EC" w:rsidRDefault="001E21EC" w:rsidP="001E21EC">
      <w:pPr>
        <w:shd w:val="clear" w:color="auto" w:fill="FFFFFF"/>
        <w:ind w:firstLine="567"/>
        <w:jc w:val="both"/>
        <w:rPr>
          <w:color w:val="22272F"/>
          <w:sz w:val="23"/>
          <w:szCs w:val="23"/>
          <w:lang w:eastAsia="ru-RU"/>
        </w:rPr>
      </w:pPr>
      <w:r w:rsidRPr="001E21EC">
        <w:rPr>
          <w:color w:val="22272F"/>
          <w:sz w:val="23"/>
          <w:szCs w:val="23"/>
          <w:lang w:eastAsia="ru-RU"/>
        </w:rPr>
        <w:t>Суд, исследовав материалы дела, признал позицию налогового органа необоснованной.</w:t>
      </w:r>
    </w:p>
    <w:p w14:paraId="3646B24E" w14:textId="77777777" w:rsidR="001E21EC" w:rsidRPr="001E21EC" w:rsidRDefault="001E21EC" w:rsidP="001E21EC">
      <w:pPr>
        <w:shd w:val="clear" w:color="auto" w:fill="FFFFFF"/>
        <w:ind w:firstLine="567"/>
        <w:jc w:val="both"/>
        <w:rPr>
          <w:color w:val="22272F"/>
          <w:sz w:val="23"/>
          <w:szCs w:val="23"/>
          <w:lang w:eastAsia="ru-RU"/>
        </w:rPr>
      </w:pPr>
      <w:r w:rsidRPr="001E21EC">
        <w:rPr>
          <w:color w:val="22272F"/>
          <w:sz w:val="23"/>
          <w:szCs w:val="23"/>
          <w:lang w:eastAsia="ru-RU"/>
        </w:rPr>
        <w:t>Согласно материалам дела предприниматель и взаимозависимое лицо являются самостоятельными независимыми хозяйствующими субъектами, уплачивают налоги и сборы. Каждый из субъектов имеет свою клиентскую базу, заказчики услуг разные, случаи совпадения заказчиков единичные; у каждого субъекта в собственности находятся транспортные средства, которые позволяют им самостоятельно осуществлять свою деятельность в пределах своего налогового режима.</w:t>
      </w:r>
    </w:p>
    <w:p w14:paraId="51331CF2" w14:textId="77777777" w:rsidR="001E21EC" w:rsidRPr="001E21EC" w:rsidRDefault="001E21EC" w:rsidP="001E21EC">
      <w:pPr>
        <w:shd w:val="clear" w:color="auto" w:fill="FFFFFF"/>
        <w:ind w:firstLine="567"/>
        <w:jc w:val="both"/>
        <w:rPr>
          <w:color w:val="22272F"/>
          <w:sz w:val="23"/>
          <w:szCs w:val="23"/>
          <w:lang w:eastAsia="ru-RU"/>
        </w:rPr>
      </w:pPr>
      <w:r w:rsidRPr="001E21EC">
        <w:rPr>
          <w:color w:val="22272F"/>
          <w:sz w:val="23"/>
          <w:szCs w:val="23"/>
          <w:lang w:eastAsia="ru-RU"/>
        </w:rPr>
        <w:t>Оба субъекта экономической деятельности имеют свой собственный штат сотрудников, некоторые из сотрудников являются совместителями, трудовые отношения оформлены надлежащим образом, зарплата выдавалась своим работникам каждым из субъектов.</w:t>
      </w:r>
    </w:p>
    <w:p w14:paraId="30EA5C1D" w14:textId="77777777" w:rsidR="001E21EC" w:rsidRDefault="001E21EC" w:rsidP="001E21EC">
      <w:pPr>
        <w:shd w:val="clear" w:color="auto" w:fill="FFFFFF"/>
        <w:ind w:firstLine="567"/>
        <w:jc w:val="both"/>
        <w:rPr>
          <w:color w:val="22272F"/>
          <w:sz w:val="23"/>
          <w:szCs w:val="23"/>
          <w:lang w:eastAsia="ru-RU"/>
        </w:rPr>
      </w:pPr>
      <w:r w:rsidRPr="001E21EC">
        <w:rPr>
          <w:color w:val="22272F"/>
          <w:sz w:val="23"/>
          <w:szCs w:val="23"/>
          <w:lang w:eastAsia="ru-RU"/>
        </w:rPr>
        <w:t>Суд пришел к выводу, что налоговым органом не доказано наличие в действиях предпринимателя совместно с взаимозависимым лицом признаков недобросовестности.</w:t>
      </w:r>
    </w:p>
    <w:p w14:paraId="40ABCF68" w14:textId="72225C61" w:rsidR="00EF7756" w:rsidRPr="00EF7756" w:rsidRDefault="00EF7756" w:rsidP="00EF7756">
      <w:pPr>
        <w:pStyle w:val="a9"/>
        <w:numPr>
          <w:ilvl w:val="0"/>
          <w:numId w:val="3"/>
        </w:numPr>
        <w:shd w:val="clear" w:color="auto" w:fill="FFFFFF"/>
        <w:spacing w:before="120" w:after="120"/>
        <w:ind w:left="567" w:hanging="567"/>
        <w:jc w:val="both"/>
        <w:rPr>
          <w:b/>
          <w:color w:val="22272F"/>
          <w:sz w:val="23"/>
          <w:szCs w:val="23"/>
          <w:lang w:eastAsia="ru-RU"/>
        </w:rPr>
      </w:pPr>
      <w:r w:rsidRPr="00EF7756">
        <w:rPr>
          <w:b/>
          <w:color w:val="22272F"/>
          <w:sz w:val="23"/>
          <w:szCs w:val="23"/>
          <w:lang w:eastAsia="ru-RU"/>
        </w:rPr>
        <w:t xml:space="preserve">При определении действительных налоговых обязанностей налогоплательщика по </w:t>
      </w:r>
      <w:proofErr w:type="gramStart"/>
      <w:r w:rsidRPr="00EF7756">
        <w:rPr>
          <w:b/>
          <w:color w:val="22272F"/>
          <w:sz w:val="23"/>
          <w:szCs w:val="23"/>
          <w:lang w:eastAsia="ru-RU"/>
        </w:rPr>
        <w:t>ОСН</w:t>
      </w:r>
      <w:proofErr w:type="gramEnd"/>
      <w:r w:rsidRPr="00EF7756">
        <w:rPr>
          <w:b/>
          <w:color w:val="22272F"/>
          <w:sz w:val="23"/>
          <w:szCs w:val="23"/>
          <w:lang w:eastAsia="ru-RU"/>
        </w:rPr>
        <w:t xml:space="preserve"> посредством применения налоговой реконструкции излишне уплаченный налог по УСН подлежит учету при расчете налогов</w:t>
      </w:r>
    </w:p>
    <w:p w14:paraId="524028AA" w14:textId="0AD5C689" w:rsidR="00EF7756" w:rsidRPr="00EF7756" w:rsidRDefault="00EF7756" w:rsidP="00EF7756">
      <w:pPr>
        <w:shd w:val="clear" w:color="auto" w:fill="FFFFFF"/>
        <w:spacing w:before="120" w:after="120"/>
        <w:ind w:left="567"/>
        <w:jc w:val="both"/>
        <w:rPr>
          <w:i/>
          <w:color w:val="22272F"/>
          <w:sz w:val="23"/>
          <w:szCs w:val="23"/>
          <w:lang w:eastAsia="ru-RU"/>
        </w:rPr>
      </w:pPr>
      <w:r w:rsidRPr="00EF7756">
        <w:rPr>
          <w:i/>
          <w:color w:val="22272F"/>
          <w:sz w:val="23"/>
          <w:szCs w:val="23"/>
          <w:shd w:val="clear" w:color="auto" w:fill="FFFFFF"/>
        </w:rPr>
        <w:t>Постановление Арбитражного суда Западно-Сибирского округа от 7 декабря 2023 г. N Ф04-5725/23 по делу N А81-925/2023</w:t>
      </w:r>
    </w:p>
    <w:p w14:paraId="1A40B043"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 xml:space="preserve">Предприниматель полагает, что налоговый орган необоснованно при определении действительных налоговых обязательств по </w:t>
      </w:r>
      <w:proofErr w:type="gramStart"/>
      <w:r w:rsidRPr="00EF7756">
        <w:rPr>
          <w:color w:val="22272F"/>
          <w:sz w:val="23"/>
          <w:szCs w:val="23"/>
          <w:lang w:eastAsia="ru-RU"/>
        </w:rPr>
        <w:t>ОСН</w:t>
      </w:r>
      <w:proofErr w:type="gramEnd"/>
      <w:r w:rsidRPr="00EF7756">
        <w:rPr>
          <w:color w:val="22272F"/>
          <w:sz w:val="23"/>
          <w:szCs w:val="23"/>
          <w:lang w:eastAsia="ru-RU"/>
        </w:rPr>
        <w:t xml:space="preserve"> не принял во внимание наличие излишне уплаченного налога по УСН.</w:t>
      </w:r>
    </w:p>
    <w:p w14:paraId="3EB6A7E6"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Суд, исследовав обстоятельства дела, признал позицию предпринимателя обоснованной и передал дело на новое рассмотрение.</w:t>
      </w:r>
    </w:p>
    <w:p w14:paraId="0053E6D2"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 xml:space="preserve">Установлено, что при расчете налоговых обязательств предпринимателя по результатам налоговой проверки налоговый орган не учел уплаченный налог по УСН, предложив предпринимателю восстановить свои права путем </w:t>
      </w:r>
      <w:proofErr w:type="gramStart"/>
      <w:r w:rsidRPr="00EF7756">
        <w:rPr>
          <w:color w:val="22272F"/>
          <w:sz w:val="23"/>
          <w:szCs w:val="23"/>
          <w:lang w:eastAsia="ru-RU"/>
        </w:rPr>
        <w:t>подачи</w:t>
      </w:r>
      <w:proofErr w:type="gramEnd"/>
      <w:r w:rsidRPr="00EF7756">
        <w:rPr>
          <w:color w:val="22272F"/>
          <w:sz w:val="23"/>
          <w:szCs w:val="23"/>
          <w:lang w:eastAsia="ru-RU"/>
        </w:rPr>
        <w:t xml:space="preserve"> им уточненной налоговой декларации.</w:t>
      </w:r>
    </w:p>
    <w:p w14:paraId="2DCAA59C"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 xml:space="preserve">Вместе с тем определение действительного размера налоговой обязанности посредством применения налоговой реконструкции предполагает, что излишне уплаченный налог по УСН подлежит учету при расчете налогов, </w:t>
      </w:r>
      <w:proofErr w:type="spellStart"/>
      <w:r w:rsidRPr="00EF7756">
        <w:rPr>
          <w:color w:val="22272F"/>
          <w:sz w:val="23"/>
          <w:szCs w:val="23"/>
          <w:lang w:eastAsia="ru-RU"/>
        </w:rPr>
        <w:t>доначисленных</w:t>
      </w:r>
      <w:proofErr w:type="spellEnd"/>
      <w:r w:rsidRPr="00EF7756">
        <w:rPr>
          <w:color w:val="22272F"/>
          <w:sz w:val="23"/>
          <w:szCs w:val="23"/>
          <w:lang w:eastAsia="ru-RU"/>
        </w:rPr>
        <w:t xml:space="preserve"> в ходе налоговой проверки.</w:t>
      </w:r>
    </w:p>
    <w:p w14:paraId="0B03467F" w14:textId="77777777" w:rsidR="001E21EC" w:rsidRPr="003259D3" w:rsidRDefault="001E21EC"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259D3">
        <w:rPr>
          <w:b/>
          <w:color w:val="22272F"/>
          <w:sz w:val="23"/>
          <w:szCs w:val="23"/>
          <w:lang w:eastAsia="ru-RU"/>
        </w:rPr>
        <w:t>С периода, в котором предприниматель превысил лимит дохода для применения ПСН, подлежит начислению налог в связи с применением УСН</w:t>
      </w:r>
    </w:p>
    <w:p w14:paraId="17B41E3A" w14:textId="77777777" w:rsidR="001E21EC" w:rsidRPr="008A787C" w:rsidRDefault="001E21EC" w:rsidP="001E21EC">
      <w:pPr>
        <w:shd w:val="clear" w:color="auto" w:fill="FFFFFF"/>
        <w:spacing w:before="120" w:after="120"/>
        <w:ind w:left="567"/>
        <w:jc w:val="both"/>
        <w:rPr>
          <w:i/>
          <w:color w:val="22272F"/>
          <w:sz w:val="23"/>
          <w:szCs w:val="23"/>
          <w:lang w:eastAsia="ru-RU"/>
        </w:rPr>
      </w:pPr>
      <w:r w:rsidRPr="003259D3">
        <w:rPr>
          <w:i/>
          <w:color w:val="22272F"/>
          <w:sz w:val="23"/>
          <w:szCs w:val="23"/>
          <w:shd w:val="clear" w:color="auto" w:fill="FFFFFF"/>
        </w:rPr>
        <w:t>Постановление Арбитражного суда Центрального округа от 12 декабря 2023 г. N Ф10-5847/23 по делу N А09-2187/2023</w:t>
      </w:r>
    </w:p>
    <w:p w14:paraId="73F8515D" w14:textId="77777777" w:rsidR="001E21EC" w:rsidRPr="008A787C" w:rsidRDefault="001E21EC" w:rsidP="001E21EC">
      <w:pPr>
        <w:shd w:val="clear" w:color="auto" w:fill="FFFFFF"/>
        <w:ind w:firstLine="567"/>
        <w:jc w:val="both"/>
        <w:rPr>
          <w:color w:val="22272F"/>
          <w:sz w:val="23"/>
          <w:szCs w:val="23"/>
          <w:lang w:eastAsia="ru-RU"/>
        </w:rPr>
      </w:pPr>
      <w:r w:rsidRPr="008A787C">
        <w:rPr>
          <w:color w:val="22272F"/>
          <w:sz w:val="23"/>
          <w:szCs w:val="23"/>
          <w:lang w:eastAsia="ru-RU"/>
        </w:rPr>
        <w:t xml:space="preserve">Налоговый орган посчитал, что налогоплательщик утратил право на применение ПСН с 01.01.2021, в </w:t>
      </w:r>
      <w:proofErr w:type="gramStart"/>
      <w:r w:rsidRPr="008A787C">
        <w:rPr>
          <w:color w:val="22272F"/>
          <w:sz w:val="23"/>
          <w:szCs w:val="23"/>
          <w:lang w:eastAsia="ru-RU"/>
        </w:rPr>
        <w:t>связи</w:t>
      </w:r>
      <w:proofErr w:type="gramEnd"/>
      <w:r w:rsidRPr="008A787C">
        <w:rPr>
          <w:color w:val="22272F"/>
          <w:sz w:val="23"/>
          <w:szCs w:val="23"/>
          <w:lang w:eastAsia="ru-RU"/>
        </w:rPr>
        <w:t xml:space="preserve"> с чем обязан был исчислить налоги по УСН.</w:t>
      </w:r>
    </w:p>
    <w:p w14:paraId="185642C4" w14:textId="77777777" w:rsidR="001E21EC" w:rsidRPr="008A787C" w:rsidRDefault="001E21EC" w:rsidP="001E21EC">
      <w:pPr>
        <w:shd w:val="clear" w:color="auto" w:fill="FFFFFF"/>
        <w:ind w:firstLine="567"/>
        <w:jc w:val="both"/>
        <w:rPr>
          <w:color w:val="22272F"/>
          <w:sz w:val="23"/>
          <w:szCs w:val="23"/>
          <w:lang w:eastAsia="ru-RU"/>
        </w:rPr>
      </w:pPr>
      <w:r w:rsidRPr="008A787C">
        <w:rPr>
          <w:color w:val="22272F"/>
          <w:sz w:val="23"/>
          <w:szCs w:val="23"/>
          <w:lang w:eastAsia="ru-RU"/>
        </w:rPr>
        <w:t>Суд, исследовав обстоятельства дела, с выводами налогового органа согласился.</w:t>
      </w:r>
    </w:p>
    <w:p w14:paraId="404C14EC" w14:textId="77777777" w:rsidR="001E21EC" w:rsidRDefault="001E21EC" w:rsidP="001E21EC">
      <w:pPr>
        <w:shd w:val="clear" w:color="auto" w:fill="FFFFFF"/>
        <w:ind w:firstLine="567"/>
        <w:jc w:val="both"/>
        <w:rPr>
          <w:color w:val="22272F"/>
          <w:sz w:val="23"/>
          <w:szCs w:val="23"/>
          <w:lang w:eastAsia="ru-RU"/>
        </w:rPr>
      </w:pPr>
      <w:proofErr w:type="gramStart"/>
      <w:r w:rsidRPr="008A787C">
        <w:rPr>
          <w:color w:val="22272F"/>
          <w:sz w:val="23"/>
          <w:szCs w:val="23"/>
          <w:lang w:eastAsia="ru-RU"/>
        </w:rPr>
        <w:t>В данном случае суд указал, что в случае одновременного применения налогоплательщиком УСН и ПСН и утрате права на применение ПСН он обязан пересчитать и уплатить налог по УСН в части полученного дохода от вида деятельности, по которому ему был выдан патент, с включением суммы дохода по этому виду деятельности в декларацию по УСН.</w:t>
      </w:r>
      <w:proofErr w:type="gramEnd"/>
      <w:r w:rsidRPr="008A787C">
        <w:rPr>
          <w:color w:val="22272F"/>
          <w:sz w:val="23"/>
          <w:szCs w:val="23"/>
          <w:lang w:eastAsia="ru-RU"/>
        </w:rPr>
        <w:t xml:space="preserve"> Суд установил, что доходы налогоплательщика от осуществления предпринимательской деятельности за 2021 г. превысили 60 </w:t>
      </w:r>
      <w:proofErr w:type="gramStart"/>
      <w:r w:rsidRPr="008A787C">
        <w:rPr>
          <w:color w:val="22272F"/>
          <w:sz w:val="23"/>
          <w:szCs w:val="23"/>
          <w:lang w:eastAsia="ru-RU"/>
        </w:rPr>
        <w:t>млн</w:t>
      </w:r>
      <w:proofErr w:type="gramEnd"/>
      <w:r w:rsidRPr="008A787C">
        <w:rPr>
          <w:color w:val="22272F"/>
          <w:sz w:val="23"/>
          <w:szCs w:val="23"/>
          <w:lang w:eastAsia="ru-RU"/>
        </w:rPr>
        <w:t> руб. в августе, при этом в налоговой декларации по УСН за 2021 г. он отразил сумму дохода без учета дохода, отраженного по ПСН, что привело к занижению налоговой базы по УСН.</w:t>
      </w:r>
    </w:p>
    <w:p w14:paraId="44368F98" w14:textId="3CEE42FF" w:rsidR="00EF7756" w:rsidRPr="00EF7756" w:rsidRDefault="00EF7756" w:rsidP="00EF7756">
      <w:pPr>
        <w:pStyle w:val="a9"/>
        <w:numPr>
          <w:ilvl w:val="0"/>
          <w:numId w:val="3"/>
        </w:numPr>
        <w:shd w:val="clear" w:color="auto" w:fill="FFFFFF"/>
        <w:spacing w:before="120" w:after="120"/>
        <w:ind w:left="567" w:hanging="567"/>
        <w:jc w:val="both"/>
        <w:rPr>
          <w:b/>
          <w:color w:val="22272F"/>
          <w:sz w:val="23"/>
          <w:szCs w:val="23"/>
          <w:lang w:eastAsia="ru-RU"/>
        </w:rPr>
      </w:pPr>
      <w:r w:rsidRPr="00EF7756">
        <w:rPr>
          <w:b/>
          <w:color w:val="22272F"/>
          <w:sz w:val="23"/>
          <w:szCs w:val="23"/>
          <w:lang w:eastAsia="ru-RU"/>
        </w:rPr>
        <w:t xml:space="preserve">Применение пониженной ставки налога по УСН было признано неправомерным, поскольку в отношении </w:t>
      </w:r>
      <w:proofErr w:type="spellStart"/>
      <w:r w:rsidRPr="00EF7756">
        <w:rPr>
          <w:b/>
          <w:color w:val="22272F"/>
          <w:sz w:val="23"/>
          <w:szCs w:val="23"/>
          <w:lang w:eastAsia="ru-RU"/>
        </w:rPr>
        <w:t>льготируемой</w:t>
      </w:r>
      <w:proofErr w:type="spellEnd"/>
      <w:r w:rsidRPr="00EF7756">
        <w:rPr>
          <w:b/>
          <w:color w:val="22272F"/>
          <w:sz w:val="23"/>
          <w:szCs w:val="23"/>
          <w:lang w:eastAsia="ru-RU"/>
        </w:rPr>
        <w:t xml:space="preserve"> деятельности налогоплательщик применял режим ЕНВД, а УСН облагал виды деятельности, не подпадающие под применение пониженной ставки</w:t>
      </w:r>
    </w:p>
    <w:p w14:paraId="392D9FFB" w14:textId="50B1866F" w:rsidR="00EF7756" w:rsidRPr="00EF7756" w:rsidRDefault="00EF7756" w:rsidP="00EF7756">
      <w:pPr>
        <w:shd w:val="clear" w:color="auto" w:fill="FFFFFF"/>
        <w:spacing w:before="120" w:after="120"/>
        <w:ind w:left="567"/>
        <w:jc w:val="both"/>
        <w:rPr>
          <w:i/>
          <w:color w:val="22272F"/>
          <w:sz w:val="23"/>
          <w:szCs w:val="23"/>
          <w:lang w:eastAsia="ru-RU"/>
        </w:rPr>
      </w:pPr>
      <w:r w:rsidRPr="00EF7756">
        <w:rPr>
          <w:i/>
          <w:color w:val="22272F"/>
          <w:sz w:val="23"/>
          <w:szCs w:val="23"/>
          <w:shd w:val="clear" w:color="auto" w:fill="FFFFFF"/>
        </w:rPr>
        <w:t>Постановление Арбитражного суда Поволжского округа от 20 декабря 2023 г. N Ф06-11317/23 по делу N А49-3560/2023</w:t>
      </w:r>
    </w:p>
    <w:p w14:paraId="7C2F8D29"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Налоговый орган полагает, что налогоплательщиком была занижена налоговая база по УСН.</w:t>
      </w:r>
    </w:p>
    <w:p w14:paraId="47476105"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Суд, исследовав материалы дела, признал позицию налогового органа правомерной.</w:t>
      </w:r>
    </w:p>
    <w:p w14:paraId="1861D1DD"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Установлено, что налогоплательщиком была применена пониженная ставка налога по УСН на основании закона субъекта РФ.</w:t>
      </w:r>
    </w:p>
    <w:p w14:paraId="7BBCC4FA"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 xml:space="preserve">Однако в отношении </w:t>
      </w:r>
      <w:proofErr w:type="spellStart"/>
      <w:r w:rsidRPr="00EF7756">
        <w:rPr>
          <w:color w:val="22272F"/>
          <w:sz w:val="23"/>
          <w:szCs w:val="23"/>
          <w:lang w:eastAsia="ru-RU"/>
        </w:rPr>
        <w:t>льготируемой</w:t>
      </w:r>
      <w:proofErr w:type="spellEnd"/>
      <w:r w:rsidRPr="00EF7756">
        <w:rPr>
          <w:color w:val="22272F"/>
          <w:sz w:val="23"/>
          <w:szCs w:val="23"/>
          <w:lang w:eastAsia="ru-RU"/>
        </w:rPr>
        <w:t xml:space="preserve"> деятельности налогоплательщик применял режим ЕНВД, а по системе УСН облагал виды деятельности, не подпадающие под применение пониженной ставки.</w:t>
      </w:r>
    </w:p>
    <w:p w14:paraId="13DDA5C8" w14:textId="77777777" w:rsidR="00EF7756" w:rsidRPr="00EF7756" w:rsidRDefault="00EF7756" w:rsidP="00EF7756">
      <w:pPr>
        <w:shd w:val="clear" w:color="auto" w:fill="FFFFFF"/>
        <w:ind w:firstLine="567"/>
        <w:jc w:val="both"/>
        <w:rPr>
          <w:color w:val="22272F"/>
          <w:sz w:val="23"/>
          <w:szCs w:val="23"/>
          <w:lang w:eastAsia="ru-RU"/>
        </w:rPr>
      </w:pPr>
      <w:r w:rsidRPr="00EF7756">
        <w:rPr>
          <w:color w:val="22272F"/>
          <w:sz w:val="23"/>
          <w:szCs w:val="23"/>
          <w:lang w:eastAsia="ru-RU"/>
        </w:rPr>
        <w:t>Суд пришел к выводу, что налогоплательщиком не были соблюдены условия для применения пониженной ставки налога по УСН.</w:t>
      </w:r>
    </w:p>
    <w:p w14:paraId="46ADFAA3" w14:textId="0F55EED7" w:rsidR="00802779" w:rsidRPr="00D378AD" w:rsidRDefault="00B10740" w:rsidP="00D378AD">
      <w:pPr>
        <w:keepNext/>
        <w:numPr>
          <w:ilvl w:val="1"/>
          <w:numId w:val="1"/>
        </w:numPr>
        <w:tabs>
          <w:tab w:val="left" w:pos="567"/>
        </w:tabs>
        <w:spacing w:beforeLines="120" w:before="288" w:afterLines="120" w:after="288"/>
        <w:ind w:left="1134" w:hanging="567"/>
        <w:jc w:val="center"/>
        <w:outlineLvl w:val="0"/>
        <w:rPr>
          <w:b/>
          <w:bCs/>
          <w:sz w:val="23"/>
          <w:szCs w:val="23"/>
        </w:rPr>
      </w:pPr>
      <w:r w:rsidRPr="00D378AD">
        <w:rPr>
          <w:b/>
          <w:bCs/>
          <w:sz w:val="23"/>
          <w:szCs w:val="23"/>
        </w:rPr>
        <w:t xml:space="preserve"> </w:t>
      </w:r>
      <w:bookmarkStart w:id="107" w:name="_Toc162877011"/>
      <w:r w:rsidRPr="00D378AD">
        <w:rPr>
          <w:b/>
          <w:bCs/>
          <w:sz w:val="23"/>
          <w:szCs w:val="23"/>
        </w:rPr>
        <w:t xml:space="preserve">I </w:t>
      </w:r>
      <w:r w:rsidR="00802779" w:rsidRPr="00E7254C">
        <w:rPr>
          <w:b/>
          <w:bCs/>
          <w:sz w:val="23"/>
          <w:szCs w:val="23"/>
        </w:rPr>
        <w:t>часть НК РФ</w:t>
      </w:r>
      <w:bookmarkEnd w:id="106"/>
      <w:bookmarkEnd w:id="107"/>
    </w:p>
    <w:p w14:paraId="2A8E80FC" w14:textId="21C4772F" w:rsidR="00871B18" w:rsidRPr="00871B18" w:rsidRDefault="00871B18" w:rsidP="001E21EC">
      <w:pPr>
        <w:pStyle w:val="a9"/>
        <w:numPr>
          <w:ilvl w:val="0"/>
          <w:numId w:val="3"/>
        </w:numPr>
        <w:shd w:val="clear" w:color="auto" w:fill="FFFFFF"/>
        <w:spacing w:before="120" w:after="120"/>
        <w:ind w:left="567" w:hanging="570"/>
        <w:contextualSpacing w:val="0"/>
        <w:jc w:val="both"/>
        <w:rPr>
          <w:b/>
          <w:color w:val="22272F"/>
          <w:sz w:val="23"/>
          <w:szCs w:val="23"/>
          <w:lang w:eastAsia="ru-RU"/>
        </w:rPr>
      </w:pPr>
      <w:r w:rsidRPr="00871B18">
        <w:rPr>
          <w:b/>
          <w:color w:val="22272F"/>
          <w:sz w:val="23"/>
          <w:szCs w:val="23"/>
          <w:lang w:eastAsia="ru-RU"/>
        </w:rPr>
        <w:t>При "дроблении" бизнеса пени исчисляются со всей суммы недоимки по НДС, а не с оставшейся суммы НДС после частичного погашения налога за счет уплаченного налога по УСН</w:t>
      </w:r>
    </w:p>
    <w:p w14:paraId="415C8ECD" w14:textId="497B00CE" w:rsidR="00871B18" w:rsidRPr="00871B18" w:rsidRDefault="00871B18" w:rsidP="00871B18">
      <w:pPr>
        <w:pStyle w:val="a9"/>
        <w:shd w:val="clear" w:color="auto" w:fill="FFFFFF"/>
        <w:spacing w:before="120" w:after="120"/>
        <w:ind w:left="567"/>
        <w:contextualSpacing w:val="0"/>
        <w:jc w:val="both"/>
        <w:rPr>
          <w:i/>
          <w:color w:val="22272F"/>
          <w:sz w:val="23"/>
          <w:szCs w:val="23"/>
          <w:lang w:eastAsia="ru-RU"/>
        </w:rPr>
      </w:pPr>
      <w:r w:rsidRPr="00871B18">
        <w:rPr>
          <w:i/>
          <w:color w:val="22272F"/>
          <w:sz w:val="23"/>
          <w:szCs w:val="23"/>
          <w:shd w:val="clear" w:color="auto" w:fill="FFFFFF"/>
        </w:rPr>
        <w:t>Постановление Арбитражного суда Волго-Вятского округа от 1 декабря 2023 г. N Ф01-7696/23 по делу N А43-21183/2020</w:t>
      </w:r>
    </w:p>
    <w:p w14:paraId="37F70470" w14:textId="77777777" w:rsidR="00871B18" w:rsidRPr="00871B18" w:rsidRDefault="00871B18" w:rsidP="00871B18">
      <w:pPr>
        <w:pStyle w:val="a9"/>
        <w:shd w:val="clear" w:color="auto" w:fill="FFFFFF"/>
        <w:ind w:left="0" w:firstLine="567"/>
        <w:contextualSpacing w:val="0"/>
        <w:jc w:val="both"/>
        <w:rPr>
          <w:color w:val="22272F"/>
          <w:sz w:val="23"/>
          <w:szCs w:val="23"/>
          <w:lang w:eastAsia="ru-RU"/>
        </w:rPr>
      </w:pPr>
      <w:r w:rsidRPr="00871B18">
        <w:rPr>
          <w:color w:val="22272F"/>
          <w:sz w:val="23"/>
          <w:szCs w:val="23"/>
          <w:lang w:eastAsia="ru-RU"/>
        </w:rPr>
        <w:t>По мнению налогоплательщика, налоговым органом нарушен алгоритм зачета налога, уплаченного элементами схемы "дробления" бизнеса, что повлекло начисление пеней и штрафа в отношении суммы НДС. Налоговому органу следовало зачесть переплату, возникшую в связи с применением УСН, в счет погашения задолженности по НДС без представления налогоплательщиком заявления.</w:t>
      </w:r>
    </w:p>
    <w:p w14:paraId="1A71FBB4" w14:textId="77777777" w:rsidR="00871B18" w:rsidRPr="00871B18" w:rsidRDefault="00871B18" w:rsidP="00871B18">
      <w:pPr>
        <w:pStyle w:val="a9"/>
        <w:shd w:val="clear" w:color="auto" w:fill="FFFFFF"/>
        <w:ind w:left="0" w:firstLine="567"/>
        <w:contextualSpacing w:val="0"/>
        <w:jc w:val="both"/>
        <w:rPr>
          <w:color w:val="22272F"/>
          <w:sz w:val="23"/>
          <w:szCs w:val="23"/>
          <w:lang w:eastAsia="ru-RU"/>
        </w:rPr>
      </w:pPr>
      <w:r w:rsidRPr="00871B18">
        <w:rPr>
          <w:color w:val="22272F"/>
          <w:sz w:val="23"/>
          <w:szCs w:val="23"/>
          <w:lang w:eastAsia="ru-RU"/>
        </w:rPr>
        <w:t>Суд, исследовав материалы дела, признал позицию налогоплательщика необоснованной.</w:t>
      </w:r>
    </w:p>
    <w:p w14:paraId="21D1F904" w14:textId="77777777" w:rsidR="00871B18" w:rsidRPr="00871B18" w:rsidRDefault="00871B18" w:rsidP="00871B18">
      <w:pPr>
        <w:pStyle w:val="a9"/>
        <w:shd w:val="clear" w:color="auto" w:fill="FFFFFF"/>
        <w:ind w:left="0" w:firstLine="567"/>
        <w:contextualSpacing w:val="0"/>
        <w:jc w:val="both"/>
        <w:rPr>
          <w:color w:val="22272F"/>
          <w:sz w:val="23"/>
          <w:szCs w:val="23"/>
          <w:lang w:eastAsia="ru-RU"/>
        </w:rPr>
      </w:pPr>
      <w:r w:rsidRPr="00871B18">
        <w:rPr>
          <w:color w:val="22272F"/>
          <w:sz w:val="23"/>
          <w:szCs w:val="23"/>
          <w:lang w:eastAsia="ru-RU"/>
        </w:rPr>
        <w:t>Определяя действительные налоговые обязательства налогоплательщика, применившего "дробление" бизнеса, налоговый орган за счет суммы уплаченного налога по УСН в первую очередь погасил начисленный налог на прибыль в полном объеме, а оставшаяся сумма УСН уменьшила начисленный НДС.</w:t>
      </w:r>
    </w:p>
    <w:p w14:paraId="0F4AD304" w14:textId="77777777" w:rsidR="00871B18" w:rsidRDefault="00871B18" w:rsidP="00871B18">
      <w:pPr>
        <w:pStyle w:val="a9"/>
        <w:shd w:val="clear" w:color="auto" w:fill="FFFFFF"/>
        <w:ind w:left="0" w:firstLine="567"/>
        <w:contextualSpacing w:val="0"/>
        <w:jc w:val="both"/>
        <w:rPr>
          <w:color w:val="22272F"/>
          <w:sz w:val="23"/>
          <w:szCs w:val="23"/>
          <w:lang w:eastAsia="ru-RU"/>
        </w:rPr>
      </w:pPr>
      <w:r w:rsidRPr="00871B18">
        <w:rPr>
          <w:color w:val="22272F"/>
          <w:sz w:val="23"/>
          <w:szCs w:val="23"/>
          <w:lang w:eastAsia="ru-RU"/>
        </w:rPr>
        <w:t>Так как налоговая обязанность возникла по уплате НДС, а не налога по УСН, и налогоплательщик не подавал заявление о зачете, то ему правомерно начислены пени исходя из всей суммы недоимки, а не из суммы недоимки, оставшейся после погашения за счет налога по УСН.</w:t>
      </w:r>
    </w:p>
    <w:p w14:paraId="72CCB14F" w14:textId="2929B42A" w:rsidR="003C0279" w:rsidRPr="003C0279" w:rsidRDefault="003C0279"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C0279">
        <w:rPr>
          <w:b/>
          <w:color w:val="22272F"/>
          <w:sz w:val="23"/>
          <w:szCs w:val="23"/>
          <w:lang w:eastAsia="ru-RU"/>
        </w:rPr>
        <w:t xml:space="preserve">Срок реализации налогоплательщиком-банкротом права на возврат налогов (взносов) может быть исчислен </w:t>
      </w:r>
      <w:proofErr w:type="gramStart"/>
      <w:r w:rsidRPr="003C0279">
        <w:rPr>
          <w:b/>
          <w:color w:val="22272F"/>
          <w:sz w:val="23"/>
          <w:szCs w:val="23"/>
          <w:lang w:eastAsia="ru-RU"/>
        </w:rPr>
        <w:t>с даты вступления</w:t>
      </w:r>
      <w:proofErr w:type="gramEnd"/>
      <w:r w:rsidRPr="003C0279">
        <w:rPr>
          <w:b/>
          <w:color w:val="22272F"/>
          <w:sz w:val="23"/>
          <w:szCs w:val="23"/>
          <w:lang w:eastAsia="ru-RU"/>
        </w:rPr>
        <w:t xml:space="preserve"> в законную силу судебных актов, в связи с которыми у него появились фактические и правовые основания для возврата денежных средств</w:t>
      </w:r>
    </w:p>
    <w:p w14:paraId="2E118292" w14:textId="7E60F78F" w:rsidR="003C0279" w:rsidRPr="003C0279" w:rsidRDefault="003C0279" w:rsidP="003C0279">
      <w:pPr>
        <w:shd w:val="clear" w:color="auto" w:fill="FFFFFF"/>
        <w:spacing w:before="120" w:after="120"/>
        <w:ind w:left="567"/>
        <w:jc w:val="both"/>
        <w:rPr>
          <w:i/>
          <w:color w:val="22272F"/>
          <w:sz w:val="23"/>
          <w:szCs w:val="23"/>
          <w:lang w:eastAsia="ru-RU"/>
        </w:rPr>
      </w:pPr>
      <w:r w:rsidRPr="003C0279">
        <w:rPr>
          <w:i/>
          <w:color w:val="22272F"/>
          <w:sz w:val="23"/>
          <w:szCs w:val="23"/>
          <w:shd w:val="clear" w:color="auto" w:fill="FFFFFF"/>
        </w:rPr>
        <w:t>Постановление Арбитражного суда Московского округа от 4 декабря 2023 г. N Ф05-6163/23 по делу N А40-201582/2022</w:t>
      </w:r>
    </w:p>
    <w:p w14:paraId="31BB1FB5" w14:textId="77777777" w:rsidR="003C0279" w:rsidRPr="003C0279" w:rsidRDefault="003C0279" w:rsidP="003C0279">
      <w:pPr>
        <w:shd w:val="clear" w:color="auto" w:fill="FFFFFF"/>
        <w:ind w:firstLine="567"/>
        <w:jc w:val="both"/>
        <w:rPr>
          <w:color w:val="22272F"/>
          <w:sz w:val="23"/>
          <w:szCs w:val="23"/>
          <w:lang w:eastAsia="ru-RU"/>
        </w:rPr>
      </w:pPr>
      <w:r w:rsidRPr="003C0279">
        <w:rPr>
          <w:color w:val="22272F"/>
          <w:sz w:val="23"/>
          <w:szCs w:val="23"/>
          <w:lang w:eastAsia="ru-RU"/>
        </w:rPr>
        <w:t>По мнению инспекции, общество пропустило трехлетний срок на подачу заявления о возврате излишне уплаченных сумм страховых взносов.</w:t>
      </w:r>
    </w:p>
    <w:p w14:paraId="72BC2DE7" w14:textId="77777777" w:rsidR="003C0279" w:rsidRPr="003C0279" w:rsidRDefault="003C0279" w:rsidP="003C0279">
      <w:pPr>
        <w:shd w:val="clear" w:color="auto" w:fill="FFFFFF"/>
        <w:ind w:firstLine="567"/>
        <w:jc w:val="both"/>
        <w:rPr>
          <w:color w:val="22272F"/>
          <w:sz w:val="23"/>
          <w:szCs w:val="23"/>
          <w:lang w:eastAsia="ru-RU"/>
        </w:rPr>
      </w:pPr>
      <w:r w:rsidRPr="003C0279">
        <w:rPr>
          <w:color w:val="22272F"/>
          <w:sz w:val="23"/>
          <w:szCs w:val="23"/>
          <w:lang w:eastAsia="ru-RU"/>
        </w:rPr>
        <w:t xml:space="preserve">Суд не </w:t>
      </w:r>
      <w:proofErr w:type="gramStart"/>
      <w:r w:rsidRPr="003C0279">
        <w:rPr>
          <w:color w:val="22272F"/>
          <w:sz w:val="23"/>
          <w:szCs w:val="23"/>
          <w:lang w:eastAsia="ru-RU"/>
        </w:rPr>
        <w:t>согласился с позицией</w:t>
      </w:r>
      <w:proofErr w:type="gramEnd"/>
      <w:r w:rsidRPr="003C0279">
        <w:rPr>
          <w:color w:val="22272F"/>
          <w:sz w:val="23"/>
          <w:szCs w:val="23"/>
          <w:lang w:eastAsia="ru-RU"/>
        </w:rPr>
        <w:t xml:space="preserve"> налогового органа.</w:t>
      </w:r>
    </w:p>
    <w:p w14:paraId="3839FE3D" w14:textId="77777777" w:rsidR="003C0279" w:rsidRPr="003C0279" w:rsidRDefault="003C0279" w:rsidP="003C0279">
      <w:pPr>
        <w:shd w:val="clear" w:color="auto" w:fill="FFFFFF"/>
        <w:ind w:firstLine="567"/>
        <w:jc w:val="both"/>
        <w:rPr>
          <w:color w:val="22272F"/>
          <w:sz w:val="23"/>
          <w:szCs w:val="23"/>
          <w:lang w:eastAsia="ru-RU"/>
        </w:rPr>
      </w:pPr>
      <w:r w:rsidRPr="003C0279">
        <w:rPr>
          <w:color w:val="22272F"/>
          <w:sz w:val="23"/>
          <w:szCs w:val="23"/>
          <w:lang w:eastAsia="ru-RU"/>
        </w:rPr>
        <w:t>Общество признано несостоятельным (банкротом), в отношении него введена процедура конкурсного производства. В рамках процедуры оспорен ряд совершенных обществом сделок.</w:t>
      </w:r>
    </w:p>
    <w:p w14:paraId="5CC57262" w14:textId="74721AEC" w:rsidR="003C0279" w:rsidRPr="003C0279" w:rsidRDefault="003C0279" w:rsidP="003C0279">
      <w:pPr>
        <w:shd w:val="clear" w:color="auto" w:fill="FFFFFF"/>
        <w:ind w:firstLine="567"/>
        <w:jc w:val="both"/>
        <w:rPr>
          <w:color w:val="22272F"/>
          <w:sz w:val="23"/>
          <w:szCs w:val="23"/>
          <w:lang w:eastAsia="ru-RU"/>
        </w:rPr>
      </w:pPr>
      <w:r w:rsidRPr="003C0279">
        <w:rPr>
          <w:color w:val="22272F"/>
          <w:sz w:val="23"/>
          <w:szCs w:val="23"/>
          <w:lang w:eastAsia="ru-RU"/>
        </w:rPr>
        <w:t xml:space="preserve">В данном случае срок реализации обществом права на возврат переплаты по страховым взносам исчисляется </w:t>
      </w:r>
      <w:proofErr w:type="gramStart"/>
      <w:r w:rsidRPr="003C0279">
        <w:rPr>
          <w:color w:val="22272F"/>
          <w:sz w:val="23"/>
          <w:szCs w:val="23"/>
          <w:lang w:eastAsia="ru-RU"/>
        </w:rPr>
        <w:t>с даты вступления</w:t>
      </w:r>
      <w:proofErr w:type="gramEnd"/>
      <w:r w:rsidRPr="003C0279">
        <w:rPr>
          <w:color w:val="22272F"/>
          <w:sz w:val="23"/>
          <w:szCs w:val="23"/>
          <w:lang w:eastAsia="ru-RU"/>
        </w:rPr>
        <w:t xml:space="preserve"> в законную силу судебных актов, на основании которых у него возникли фактические и правовые основания для возврата денежных средств.</w:t>
      </w:r>
    </w:p>
    <w:p w14:paraId="0AF95151" w14:textId="1116CFCA" w:rsidR="00122BD2" w:rsidRPr="00BD66B8" w:rsidRDefault="00122BD2"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BD66B8">
        <w:rPr>
          <w:b/>
          <w:color w:val="22272F"/>
          <w:sz w:val="23"/>
          <w:szCs w:val="23"/>
          <w:lang w:eastAsia="ru-RU"/>
        </w:rPr>
        <w:t>Учитывая, что в редакции решения инспекции, полученного налогоплательщиком по итогам проверки, нарушение уплаты НДФЛ не вменялось, начисление штрафа по ст. 123 НК РФ по решению, представленному в материалы дела, незаконно</w:t>
      </w:r>
    </w:p>
    <w:p w14:paraId="3A7A4862" w14:textId="361B5FA5" w:rsidR="00122BD2" w:rsidRPr="00BD66B8" w:rsidRDefault="00122BD2" w:rsidP="00122BD2">
      <w:pPr>
        <w:pStyle w:val="a9"/>
        <w:shd w:val="clear" w:color="auto" w:fill="FFFFFF"/>
        <w:spacing w:before="120" w:after="120"/>
        <w:ind w:left="567"/>
        <w:contextualSpacing w:val="0"/>
        <w:jc w:val="both"/>
        <w:rPr>
          <w:i/>
          <w:color w:val="22272F"/>
          <w:sz w:val="23"/>
          <w:szCs w:val="23"/>
          <w:lang w:eastAsia="ru-RU"/>
        </w:rPr>
      </w:pPr>
      <w:r w:rsidRPr="00BD66B8">
        <w:rPr>
          <w:i/>
          <w:color w:val="22272F"/>
          <w:sz w:val="23"/>
          <w:szCs w:val="23"/>
          <w:shd w:val="clear" w:color="auto" w:fill="FFFFFF"/>
        </w:rPr>
        <w:t>Постановление Арбитражного суда Уральского округа от 14 декабря 2023 г. N Ф09-8308/23 по делу N А60-72335/2022</w:t>
      </w:r>
    </w:p>
    <w:p w14:paraId="19B14B2C" w14:textId="77777777" w:rsidR="00122BD2" w:rsidRPr="00122BD2" w:rsidRDefault="00122BD2" w:rsidP="00122BD2">
      <w:pPr>
        <w:shd w:val="clear" w:color="auto" w:fill="FFFFFF"/>
        <w:ind w:firstLine="567"/>
        <w:jc w:val="both"/>
        <w:rPr>
          <w:color w:val="22272F"/>
          <w:sz w:val="23"/>
          <w:szCs w:val="23"/>
          <w:lang w:eastAsia="ru-RU"/>
        </w:rPr>
      </w:pPr>
      <w:r w:rsidRPr="00122BD2">
        <w:rPr>
          <w:color w:val="22272F"/>
          <w:sz w:val="23"/>
          <w:szCs w:val="23"/>
          <w:lang w:eastAsia="ru-RU"/>
        </w:rPr>
        <w:t>По мнению общества, разность текстов оспариваемого решения, представленного налоговым органом в арбитражный суд и врученного налогоплательщику, является существенным нарушением процедуры рассмотрения материалов налоговой проверки, влекущим безусловную отмену обжалуемого ненормативного акта.</w:t>
      </w:r>
    </w:p>
    <w:p w14:paraId="419D9A0C" w14:textId="77777777" w:rsidR="00122BD2" w:rsidRPr="00122BD2" w:rsidRDefault="00122BD2" w:rsidP="00122BD2">
      <w:pPr>
        <w:shd w:val="clear" w:color="auto" w:fill="FFFFFF"/>
        <w:ind w:firstLine="567"/>
        <w:jc w:val="both"/>
        <w:rPr>
          <w:color w:val="22272F"/>
          <w:sz w:val="23"/>
          <w:szCs w:val="23"/>
          <w:lang w:eastAsia="ru-RU"/>
        </w:rPr>
      </w:pPr>
      <w:r w:rsidRPr="00122BD2">
        <w:rPr>
          <w:color w:val="22272F"/>
          <w:sz w:val="23"/>
          <w:szCs w:val="23"/>
          <w:lang w:eastAsia="ru-RU"/>
        </w:rPr>
        <w:t xml:space="preserve">Суд, исследовав обстоятельства дела, частично </w:t>
      </w:r>
      <w:proofErr w:type="gramStart"/>
      <w:r w:rsidRPr="00122BD2">
        <w:rPr>
          <w:color w:val="22272F"/>
          <w:sz w:val="23"/>
          <w:szCs w:val="23"/>
          <w:lang w:eastAsia="ru-RU"/>
        </w:rPr>
        <w:t>согласился с позицией</w:t>
      </w:r>
      <w:proofErr w:type="gramEnd"/>
      <w:r w:rsidRPr="00122BD2">
        <w:rPr>
          <w:color w:val="22272F"/>
          <w:sz w:val="23"/>
          <w:szCs w:val="23"/>
          <w:lang w:eastAsia="ru-RU"/>
        </w:rPr>
        <w:t xml:space="preserve"> общества.</w:t>
      </w:r>
    </w:p>
    <w:p w14:paraId="562B87A3" w14:textId="77777777" w:rsidR="00122BD2" w:rsidRPr="00122BD2" w:rsidRDefault="00122BD2" w:rsidP="00122BD2">
      <w:pPr>
        <w:shd w:val="clear" w:color="auto" w:fill="FFFFFF"/>
        <w:ind w:firstLine="567"/>
        <w:jc w:val="both"/>
        <w:rPr>
          <w:color w:val="22272F"/>
          <w:sz w:val="23"/>
          <w:szCs w:val="23"/>
          <w:lang w:eastAsia="ru-RU"/>
        </w:rPr>
      </w:pPr>
      <w:proofErr w:type="gramStart"/>
      <w:r w:rsidRPr="00122BD2">
        <w:rPr>
          <w:color w:val="22272F"/>
          <w:sz w:val="23"/>
          <w:szCs w:val="23"/>
          <w:lang w:eastAsia="ru-RU"/>
        </w:rPr>
        <w:t>Принимая во внимание разницу между редакциями оспариваемого решения, которые были представлены суду и направлены налогоплательщику по телекоммуникационным каналам связи по завершении выездной проверки, суд отметил, что привлечение общества к ответственности по статье 123 НК РФ за неуплату НДФЛ является незаконным, поскольку штраф по данной статье не вменялся обществу по тексту полученного им решения, только неуплата налога и пени.</w:t>
      </w:r>
      <w:proofErr w:type="gramEnd"/>
    </w:p>
    <w:p w14:paraId="5EFF6AC7" w14:textId="77777777" w:rsidR="00122BD2" w:rsidRDefault="00122BD2" w:rsidP="00122BD2">
      <w:pPr>
        <w:shd w:val="clear" w:color="auto" w:fill="FFFFFF"/>
        <w:ind w:firstLine="567"/>
        <w:jc w:val="both"/>
        <w:rPr>
          <w:color w:val="22272F"/>
          <w:sz w:val="23"/>
          <w:szCs w:val="23"/>
          <w:lang w:eastAsia="ru-RU"/>
        </w:rPr>
      </w:pPr>
      <w:r w:rsidRPr="00122BD2">
        <w:rPr>
          <w:color w:val="22272F"/>
          <w:sz w:val="23"/>
          <w:szCs w:val="23"/>
          <w:lang w:eastAsia="ru-RU"/>
        </w:rPr>
        <w:t>Более того, учитывая факт уплаты налога, суд признал его доначисление обществу незаконным как пеней, начисленных за срок после даты уплаты налога.</w:t>
      </w:r>
    </w:p>
    <w:p w14:paraId="266A1643" w14:textId="25053265" w:rsidR="00632C38" w:rsidRPr="00632C38" w:rsidRDefault="00632C38"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632C38">
        <w:rPr>
          <w:b/>
          <w:color w:val="22272F"/>
          <w:sz w:val="23"/>
          <w:szCs w:val="23"/>
          <w:lang w:eastAsia="ru-RU"/>
        </w:rPr>
        <w:t>Суд признал неправомерным отказ в возврате переплаты в связи с тем, что налогоплательщик не пропустил установленный трехлетний срок</w:t>
      </w:r>
    </w:p>
    <w:p w14:paraId="3631ADF7" w14:textId="3FC26FC3" w:rsidR="00632C38" w:rsidRPr="00632C38" w:rsidRDefault="00632C38" w:rsidP="00632C38">
      <w:pPr>
        <w:shd w:val="clear" w:color="auto" w:fill="FFFFFF"/>
        <w:spacing w:before="120" w:after="120"/>
        <w:ind w:left="567"/>
        <w:jc w:val="both"/>
        <w:rPr>
          <w:i/>
          <w:color w:val="22272F"/>
          <w:sz w:val="23"/>
          <w:szCs w:val="23"/>
          <w:lang w:eastAsia="ru-RU"/>
        </w:rPr>
      </w:pPr>
      <w:r w:rsidRPr="00632C38">
        <w:rPr>
          <w:i/>
          <w:color w:val="22272F"/>
          <w:sz w:val="23"/>
          <w:szCs w:val="23"/>
          <w:shd w:val="clear" w:color="auto" w:fill="FFFFFF"/>
        </w:rPr>
        <w:t>Постановление Арбитражного суда Центрального округа от 14 декабря 2023 г. N Ф10-5700/23 по делу N А83-22741/2022</w:t>
      </w:r>
    </w:p>
    <w:p w14:paraId="4EE4D91D" w14:textId="77777777" w:rsidR="00632C38" w:rsidRPr="00632C38" w:rsidRDefault="00632C38" w:rsidP="00632C38">
      <w:pPr>
        <w:shd w:val="clear" w:color="auto" w:fill="FFFFFF"/>
        <w:ind w:firstLine="567"/>
        <w:jc w:val="both"/>
        <w:rPr>
          <w:color w:val="22272F"/>
          <w:sz w:val="23"/>
          <w:szCs w:val="23"/>
          <w:lang w:eastAsia="ru-RU"/>
        </w:rPr>
      </w:pPr>
      <w:r w:rsidRPr="00632C38">
        <w:rPr>
          <w:color w:val="22272F"/>
          <w:sz w:val="23"/>
          <w:szCs w:val="23"/>
          <w:lang w:eastAsia="ru-RU"/>
        </w:rPr>
        <w:t>Налогоплательщик посчитал, что налоговый орган неправомерно отказал в возврате переплаты по налогу на имущество.</w:t>
      </w:r>
    </w:p>
    <w:p w14:paraId="3C6A0008" w14:textId="77777777" w:rsidR="00632C38" w:rsidRPr="00632C38" w:rsidRDefault="00632C38" w:rsidP="00632C38">
      <w:pPr>
        <w:shd w:val="clear" w:color="auto" w:fill="FFFFFF"/>
        <w:ind w:firstLine="567"/>
        <w:jc w:val="both"/>
        <w:rPr>
          <w:color w:val="22272F"/>
          <w:sz w:val="23"/>
          <w:szCs w:val="23"/>
          <w:lang w:eastAsia="ru-RU"/>
        </w:rPr>
      </w:pPr>
      <w:r w:rsidRPr="00632C38">
        <w:rPr>
          <w:color w:val="22272F"/>
          <w:sz w:val="23"/>
          <w:szCs w:val="23"/>
          <w:lang w:eastAsia="ru-RU"/>
        </w:rPr>
        <w:t>Суд, исследовав обстоятельства дела, с выводами налогоплательщика согласился.</w:t>
      </w:r>
    </w:p>
    <w:p w14:paraId="49900C38" w14:textId="77777777" w:rsidR="00632C38" w:rsidRPr="00632C38" w:rsidRDefault="00632C38" w:rsidP="00632C38">
      <w:pPr>
        <w:shd w:val="clear" w:color="auto" w:fill="FFFFFF"/>
        <w:ind w:firstLine="567"/>
        <w:jc w:val="both"/>
        <w:rPr>
          <w:color w:val="22272F"/>
          <w:sz w:val="23"/>
          <w:szCs w:val="23"/>
          <w:lang w:eastAsia="ru-RU"/>
        </w:rPr>
      </w:pPr>
      <w:r w:rsidRPr="00632C38">
        <w:rPr>
          <w:color w:val="22272F"/>
          <w:sz w:val="23"/>
          <w:szCs w:val="23"/>
          <w:lang w:eastAsia="ru-RU"/>
        </w:rPr>
        <w:t xml:space="preserve">В рассматриваемом деле суд указал, что налоговая база по налогу на имущество определяется налогоплательщиками самостоятельно. Основания для возврата переплаты по итогам финансово-хозяйственной деятельности наступают </w:t>
      </w:r>
      <w:proofErr w:type="gramStart"/>
      <w:r w:rsidRPr="00632C38">
        <w:rPr>
          <w:color w:val="22272F"/>
          <w:sz w:val="23"/>
          <w:szCs w:val="23"/>
          <w:lang w:eastAsia="ru-RU"/>
        </w:rPr>
        <w:t>с даты представления</w:t>
      </w:r>
      <w:proofErr w:type="gramEnd"/>
      <w:r w:rsidRPr="00632C38">
        <w:rPr>
          <w:color w:val="22272F"/>
          <w:sz w:val="23"/>
          <w:szCs w:val="23"/>
          <w:lang w:eastAsia="ru-RU"/>
        </w:rPr>
        <w:t xml:space="preserve"> налоговой декларации (расчета) за соответствующий налоговый (расчетный) период, но не позднее срока, установленного для ее представления в налоговый орган. Суд установил, что налогоплательщик в 2019 г. являлся участником свободной экономической зоны. Учитывая, что уплаченные 26.04.2019 и 30.07.2019 авансовые платежи по налогу на имущество в большем размере, чем следовало с учетом предоставленной льготы, засчитываются в счет уплаты и (или) переплаты данного налога по итогам 2019 г., налоговая декларация представлена 30.03.2020, суд пришел к выводу, что налогоплательщиком не пропущен установленный срок.</w:t>
      </w:r>
    </w:p>
    <w:p w14:paraId="025D1381" w14:textId="73D8EC53" w:rsidR="00632C38" w:rsidRPr="00632C38" w:rsidRDefault="00632C38"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632C38">
        <w:rPr>
          <w:b/>
          <w:color w:val="22272F"/>
          <w:sz w:val="23"/>
          <w:szCs w:val="23"/>
          <w:lang w:eastAsia="ru-RU"/>
        </w:rPr>
        <w:t>Переход налогоплательщика (ИП) с ЕНВД на УСН не является основанием для признания незаконным решения о взыскании задолженности по обязательным платежам, образовавшейся за период его деятельности</w:t>
      </w:r>
    </w:p>
    <w:p w14:paraId="5B3C7D20" w14:textId="6101F69A" w:rsidR="00632C38" w:rsidRPr="00632C38" w:rsidRDefault="00632C38" w:rsidP="00632C38">
      <w:pPr>
        <w:shd w:val="clear" w:color="auto" w:fill="FFFFFF"/>
        <w:spacing w:before="120" w:after="120"/>
        <w:ind w:left="567"/>
        <w:jc w:val="both"/>
        <w:rPr>
          <w:i/>
          <w:color w:val="22272F"/>
          <w:sz w:val="23"/>
          <w:szCs w:val="23"/>
          <w:lang w:eastAsia="ru-RU"/>
        </w:rPr>
      </w:pPr>
      <w:r w:rsidRPr="00632C38">
        <w:rPr>
          <w:i/>
          <w:color w:val="22272F"/>
          <w:sz w:val="23"/>
          <w:szCs w:val="23"/>
          <w:shd w:val="clear" w:color="auto" w:fill="FFFFFF"/>
        </w:rPr>
        <w:t>Постановление Арбитражного суда Северо-Кавказского округа от 25 декабря 2023 г. N Ф08-12859/23 по делу N А53-721/2023</w:t>
      </w:r>
    </w:p>
    <w:p w14:paraId="47C1DCE8" w14:textId="77777777" w:rsidR="00632C38" w:rsidRPr="00632C38" w:rsidRDefault="00632C38" w:rsidP="00632C38">
      <w:pPr>
        <w:shd w:val="clear" w:color="auto" w:fill="FFFFFF"/>
        <w:ind w:firstLine="567"/>
        <w:jc w:val="both"/>
        <w:rPr>
          <w:color w:val="22272F"/>
          <w:sz w:val="23"/>
          <w:szCs w:val="23"/>
          <w:lang w:eastAsia="ru-RU"/>
        </w:rPr>
      </w:pPr>
      <w:r w:rsidRPr="00632C38">
        <w:rPr>
          <w:color w:val="22272F"/>
          <w:sz w:val="23"/>
          <w:szCs w:val="23"/>
          <w:lang w:eastAsia="ru-RU"/>
        </w:rPr>
        <w:t>Налоговый орган вынес решение о взыскании задолженности за счет денежных средств на счетах налогоплательщика (ИП).</w:t>
      </w:r>
    </w:p>
    <w:p w14:paraId="73448E17" w14:textId="77777777" w:rsidR="00632C38" w:rsidRPr="00632C38" w:rsidRDefault="00632C38" w:rsidP="00632C38">
      <w:pPr>
        <w:shd w:val="clear" w:color="auto" w:fill="FFFFFF"/>
        <w:ind w:firstLine="567"/>
        <w:jc w:val="both"/>
        <w:rPr>
          <w:color w:val="22272F"/>
          <w:sz w:val="23"/>
          <w:szCs w:val="23"/>
          <w:lang w:eastAsia="ru-RU"/>
        </w:rPr>
      </w:pPr>
      <w:r w:rsidRPr="00632C38">
        <w:rPr>
          <w:color w:val="22272F"/>
          <w:sz w:val="23"/>
          <w:szCs w:val="23"/>
          <w:lang w:eastAsia="ru-RU"/>
        </w:rPr>
        <w:t>Суд, исследовав обстоятельства дела, признал такое решение налогового органа правомерным.</w:t>
      </w:r>
    </w:p>
    <w:p w14:paraId="280C0916" w14:textId="77777777" w:rsidR="00632C38" w:rsidRPr="00632C38" w:rsidRDefault="00632C38" w:rsidP="00632C38">
      <w:pPr>
        <w:shd w:val="clear" w:color="auto" w:fill="FFFFFF"/>
        <w:ind w:firstLine="567"/>
        <w:jc w:val="both"/>
        <w:rPr>
          <w:color w:val="22272F"/>
          <w:sz w:val="23"/>
          <w:szCs w:val="23"/>
          <w:lang w:eastAsia="ru-RU"/>
        </w:rPr>
      </w:pPr>
      <w:r w:rsidRPr="00632C38">
        <w:rPr>
          <w:color w:val="22272F"/>
          <w:sz w:val="23"/>
          <w:szCs w:val="23"/>
          <w:lang w:eastAsia="ru-RU"/>
        </w:rPr>
        <w:t xml:space="preserve">После прекращения деятельности, облагаемой ЕНВД, налогоплательщик по его заявлению переведен на УСН. В спорный период ИП имел задолженность по уплате обязательных платежей, о чем в установленный срок был извещен путем направления требования. Решение </w:t>
      </w:r>
      <w:proofErr w:type="gramStart"/>
      <w:r w:rsidRPr="00632C38">
        <w:rPr>
          <w:color w:val="22272F"/>
          <w:sz w:val="23"/>
          <w:szCs w:val="23"/>
          <w:lang w:eastAsia="ru-RU"/>
        </w:rPr>
        <w:t>о взыскании задолженности за счет денежных средств на счетах налогоплательщика вынесено в течение двух месяцев с даты</w:t>
      </w:r>
      <w:proofErr w:type="gramEnd"/>
      <w:r w:rsidRPr="00632C38">
        <w:rPr>
          <w:color w:val="22272F"/>
          <w:sz w:val="23"/>
          <w:szCs w:val="23"/>
          <w:lang w:eastAsia="ru-RU"/>
        </w:rPr>
        <w:t xml:space="preserve"> истечения срока на добровольную уплату недоимки, таким образом, процедура его вынесения налоговым органом соблюдена. Постановлением о взыскании задолженности за счет имущества налоговыми органами реализуется последовательный процесс принудительного взыскания задолженности.</w:t>
      </w:r>
    </w:p>
    <w:p w14:paraId="70C546DD" w14:textId="77777777" w:rsidR="00632C38" w:rsidRPr="00632C38" w:rsidRDefault="00632C38" w:rsidP="00632C38">
      <w:pPr>
        <w:shd w:val="clear" w:color="auto" w:fill="FFFFFF"/>
        <w:ind w:firstLine="567"/>
        <w:jc w:val="both"/>
        <w:rPr>
          <w:color w:val="22272F"/>
          <w:sz w:val="23"/>
          <w:szCs w:val="23"/>
          <w:lang w:eastAsia="ru-RU"/>
        </w:rPr>
      </w:pPr>
      <w:r w:rsidRPr="00632C38">
        <w:rPr>
          <w:color w:val="22272F"/>
          <w:sz w:val="23"/>
          <w:szCs w:val="23"/>
          <w:lang w:eastAsia="ru-RU"/>
        </w:rPr>
        <w:t>Таким образом, переход налогоплательщика (ИП) с ЕНВД на УСН не является основанием для признания незаконным решения о взыскании задолженности за счет денежных средств на счетах налогоплательщика.</w:t>
      </w:r>
    </w:p>
    <w:p w14:paraId="6CB5080C" w14:textId="5F340A8D" w:rsidR="00802779" w:rsidRPr="00B10740" w:rsidRDefault="00802779" w:rsidP="00D378AD">
      <w:pPr>
        <w:keepNext/>
        <w:numPr>
          <w:ilvl w:val="1"/>
          <w:numId w:val="1"/>
        </w:numPr>
        <w:tabs>
          <w:tab w:val="left" w:pos="567"/>
        </w:tabs>
        <w:spacing w:beforeLines="120" w:before="288" w:afterLines="120" w:after="288"/>
        <w:ind w:left="1134" w:hanging="567"/>
        <w:jc w:val="center"/>
        <w:outlineLvl w:val="0"/>
        <w:rPr>
          <w:b/>
          <w:bCs/>
          <w:sz w:val="23"/>
          <w:szCs w:val="23"/>
        </w:rPr>
      </w:pPr>
      <w:bookmarkStart w:id="108" w:name="_Toc162877012"/>
      <w:r w:rsidRPr="00B10740">
        <w:rPr>
          <w:b/>
          <w:bCs/>
          <w:sz w:val="23"/>
          <w:szCs w:val="23"/>
        </w:rPr>
        <w:t>Трудовое законодательство</w:t>
      </w:r>
      <w:bookmarkEnd w:id="104"/>
      <w:bookmarkEnd w:id="108"/>
    </w:p>
    <w:p w14:paraId="7602D3AE" w14:textId="77777777" w:rsidR="001E2A90" w:rsidRPr="00480436" w:rsidRDefault="001E2A90" w:rsidP="001E21EC">
      <w:pPr>
        <w:pStyle w:val="a9"/>
        <w:numPr>
          <w:ilvl w:val="0"/>
          <w:numId w:val="3"/>
        </w:numPr>
        <w:shd w:val="clear" w:color="auto" w:fill="FFFFFF"/>
        <w:spacing w:before="120" w:after="120"/>
        <w:ind w:left="567" w:hanging="570"/>
        <w:contextualSpacing w:val="0"/>
        <w:jc w:val="both"/>
        <w:rPr>
          <w:b/>
          <w:sz w:val="23"/>
          <w:szCs w:val="23"/>
          <w:lang w:eastAsia="ru-RU"/>
        </w:rPr>
      </w:pPr>
      <w:r w:rsidRPr="00480436">
        <w:rPr>
          <w:b/>
          <w:sz w:val="23"/>
          <w:szCs w:val="23"/>
          <w:lang w:eastAsia="ru-RU"/>
        </w:rPr>
        <w:t>Отсутствие документов воинского учета - не повод для отказа в трудоустройстве</w:t>
      </w:r>
    </w:p>
    <w:p w14:paraId="657FA3EF" w14:textId="77777777" w:rsidR="001E2A90" w:rsidRPr="00480436" w:rsidRDefault="00D378AD" w:rsidP="001E2A90">
      <w:pPr>
        <w:pStyle w:val="a9"/>
        <w:shd w:val="clear" w:color="auto" w:fill="FFFFFF"/>
        <w:spacing w:before="120" w:after="120"/>
        <w:ind w:left="567"/>
        <w:contextualSpacing w:val="0"/>
        <w:jc w:val="both"/>
        <w:rPr>
          <w:i/>
          <w:sz w:val="23"/>
          <w:szCs w:val="23"/>
          <w:shd w:val="clear" w:color="auto" w:fill="FFFFFF"/>
        </w:rPr>
      </w:pPr>
      <w:hyperlink r:id="rId34" w:anchor="/document/408377931/entry/0" w:history="1">
        <w:r w:rsidR="001E2A90" w:rsidRPr="00480436">
          <w:rPr>
            <w:i/>
            <w:sz w:val="23"/>
            <w:szCs w:val="23"/>
            <w:shd w:val="clear" w:color="auto" w:fill="FFFFFF"/>
          </w:rPr>
          <w:t xml:space="preserve">Письмо </w:t>
        </w:r>
        <w:proofErr w:type="spellStart"/>
        <w:r w:rsidR="001E2A90" w:rsidRPr="00480436">
          <w:rPr>
            <w:i/>
            <w:sz w:val="23"/>
            <w:szCs w:val="23"/>
            <w:shd w:val="clear" w:color="auto" w:fill="FFFFFF"/>
          </w:rPr>
          <w:t>Роструда</w:t>
        </w:r>
        <w:proofErr w:type="spellEnd"/>
        <w:r w:rsidR="001E2A90" w:rsidRPr="00480436">
          <w:rPr>
            <w:i/>
            <w:sz w:val="23"/>
            <w:szCs w:val="23"/>
            <w:shd w:val="clear" w:color="auto" w:fill="FFFFFF"/>
          </w:rPr>
          <w:t xml:space="preserve"> от 20 декабря 2023 г. N ПГ/26681-6-1</w:t>
        </w:r>
      </w:hyperlink>
    </w:p>
    <w:p w14:paraId="6CC0ED0D" w14:textId="77777777" w:rsidR="001E2A90" w:rsidRPr="00480436" w:rsidRDefault="001E2A90" w:rsidP="001E2A90">
      <w:pPr>
        <w:pStyle w:val="a9"/>
        <w:shd w:val="clear" w:color="auto" w:fill="FFFFFF"/>
        <w:ind w:left="0" w:firstLine="567"/>
        <w:contextualSpacing w:val="0"/>
        <w:jc w:val="both"/>
        <w:rPr>
          <w:sz w:val="23"/>
          <w:szCs w:val="23"/>
          <w:lang w:eastAsia="ru-RU"/>
        </w:rPr>
      </w:pPr>
      <w:r w:rsidRPr="00480436">
        <w:rPr>
          <w:sz w:val="23"/>
          <w:szCs w:val="23"/>
          <w:lang w:eastAsia="ru-RU"/>
        </w:rPr>
        <w:t xml:space="preserve">В </w:t>
      </w:r>
      <w:proofErr w:type="spellStart"/>
      <w:r w:rsidRPr="00480436">
        <w:rPr>
          <w:sz w:val="23"/>
          <w:szCs w:val="23"/>
          <w:lang w:eastAsia="ru-RU"/>
        </w:rPr>
        <w:t>Роструде</w:t>
      </w:r>
      <w:proofErr w:type="spellEnd"/>
      <w:r w:rsidRPr="00480436">
        <w:rPr>
          <w:sz w:val="23"/>
          <w:szCs w:val="23"/>
          <w:lang w:eastAsia="ru-RU"/>
        </w:rPr>
        <w:t xml:space="preserve"> пояснили, что отсутствие у лица, поступающего на работу, документов воинского учета не указано в трудовом законодательстве в качестве обстоятельства, исключающего возможность его трудоустройства, а также их отсутствие не связано с его деловыми качествами. Таким образом, работодатель вправе заключить трудовой договор с гражданином, у которого при трудоустройстве отсутствует документ воинского учета.</w:t>
      </w:r>
    </w:p>
    <w:p w14:paraId="49851CE1" w14:textId="307F0444" w:rsidR="001E2A90" w:rsidRPr="00480436" w:rsidRDefault="00B7081D" w:rsidP="001E2A90">
      <w:pPr>
        <w:pStyle w:val="a9"/>
        <w:shd w:val="clear" w:color="auto" w:fill="FFFFFF"/>
        <w:ind w:left="0" w:firstLine="567"/>
        <w:contextualSpacing w:val="0"/>
        <w:jc w:val="both"/>
        <w:rPr>
          <w:sz w:val="23"/>
          <w:szCs w:val="23"/>
          <w:lang w:eastAsia="ru-RU"/>
        </w:rPr>
      </w:pPr>
      <w:r w:rsidRPr="00480436">
        <w:rPr>
          <w:sz w:val="23"/>
          <w:szCs w:val="23"/>
          <w:lang w:eastAsia="ru-RU"/>
        </w:rPr>
        <w:t>В</w:t>
      </w:r>
      <w:r w:rsidR="001E2A90" w:rsidRPr="00480436">
        <w:rPr>
          <w:sz w:val="23"/>
          <w:szCs w:val="23"/>
          <w:lang w:eastAsia="ru-RU"/>
        </w:rPr>
        <w:t xml:space="preserve"> случае выявления граждан, не состоящих, но обязанных состоять на воинском учете, работодатель </w:t>
      </w:r>
      <w:hyperlink r:id="rId35" w:anchor="/document/178405/entry/4015" w:history="1">
        <w:r w:rsidR="001E2A90" w:rsidRPr="00480436">
          <w:rPr>
            <w:sz w:val="23"/>
            <w:szCs w:val="23"/>
            <w:lang w:eastAsia="ru-RU"/>
          </w:rPr>
          <w:t>обязан</w:t>
        </w:r>
      </w:hyperlink>
      <w:r w:rsidR="001E2A90" w:rsidRPr="00480436">
        <w:rPr>
          <w:sz w:val="23"/>
          <w:szCs w:val="23"/>
          <w:lang w:eastAsia="ru-RU"/>
        </w:rPr>
        <w:t xml:space="preserve"> направить сведения в военный комиссариат в течение 3 рабочих дней. Сделать это можно с использованием Портала </w:t>
      </w:r>
      <w:proofErr w:type="spellStart"/>
      <w:r w:rsidR="001E2A90" w:rsidRPr="00480436">
        <w:rPr>
          <w:sz w:val="23"/>
          <w:szCs w:val="23"/>
          <w:lang w:eastAsia="ru-RU"/>
        </w:rPr>
        <w:t>госуслуг</w:t>
      </w:r>
      <w:proofErr w:type="spellEnd"/>
      <w:r w:rsidR="001E2A90" w:rsidRPr="00480436">
        <w:rPr>
          <w:sz w:val="23"/>
          <w:szCs w:val="23"/>
          <w:lang w:eastAsia="ru-RU"/>
        </w:rPr>
        <w:t>.</w:t>
      </w:r>
    </w:p>
    <w:p w14:paraId="463E8CCB" w14:textId="15B111C4" w:rsidR="00DE284C" w:rsidRPr="00480436" w:rsidRDefault="00DE284C" w:rsidP="001E21EC">
      <w:pPr>
        <w:pStyle w:val="a9"/>
        <w:numPr>
          <w:ilvl w:val="0"/>
          <w:numId w:val="3"/>
        </w:numPr>
        <w:shd w:val="clear" w:color="auto" w:fill="FFFFFF"/>
        <w:spacing w:before="120" w:after="120"/>
        <w:ind w:left="567" w:hanging="570"/>
        <w:contextualSpacing w:val="0"/>
        <w:jc w:val="both"/>
        <w:rPr>
          <w:b/>
          <w:sz w:val="23"/>
          <w:szCs w:val="23"/>
          <w:lang w:eastAsia="ru-RU"/>
        </w:rPr>
      </w:pPr>
      <w:r w:rsidRPr="00480436">
        <w:rPr>
          <w:b/>
          <w:sz w:val="23"/>
          <w:szCs w:val="23"/>
          <w:lang w:eastAsia="ru-RU"/>
        </w:rPr>
        <w:t>ТК РФ не установлен запрет на прекращение трудового договора с работником-совместителем по основанию, предусмотренному </w:t>
      </w:r>
      <w:hyperlink r:id="rId36" w:anchor="/document/12125268/entry/288" w:history="1">
        <w:r w:rsidRPr="00480436">
          <w:rPr>
            <w:b/>
            <w:sz w:val="23"/>
            <w:szCs w:val="23"/>
            <w:lang w:eastAsia="ru-RU"/>
          </w:rPr>
          <w:t>статьей 288</w:t>
        </w:r>
      </w:hyperlink>
      <w:r w:rsidRPr="00480436">
        <w:rPr>
          <w:b/>
          <w:sz w:val="23"/>
          <w:szCs w:val="23"/>
          <w:lang w:eastAsia="ru-RU"/>
        </w:rPr>
        <w:t> ТК РФ, в период приостановления работы из-за невыплаты заработной платы.</w:t>
      </w:r>
    </w:p>
    <w:p w14:paraId="38641E05" w14:textId="77777777" w:rsidR="00DE284C" w:rsidRPr="00480436" w:rsidRDefault="00D378AD" w:rsidP="00B7081D">
      <w:pPr>
        <w:pStyle w:val="a9"/>
        <w:shd w:val="clear" w:color="auto" w:fill="FFFFFF"/>
        <w:spacing w:before="120" w:after="120"/>
        <w:ind w:left="567"/>
        <w:contextualSpacing w:val="0"/>
        <w:jc w:val="both"/>
        <w:rPr>
          <w:i/>
          <w:sz w:val="23"/>
          <w:szCs w:val="23"/>
          <w:shd w:val="clear" w:color="auto" w:fill="FFFFFF"/>
        </w:rPr>
      </w:pPr>
      <w:hyperlink r:id="rId37" w:anchor="/document/408646489/entry/0" w:history="1">
        <w:r w:rsidR="00DE284C" w:rsidRPr="00480436">
          <w:rPr>
            <w:i/>
            <w:sz w:val="23"/>
            <w:szCs w:val="23"/>
            <w:shd w:val="clear" w:color="auto" w:fill="FFFFFF"/>
          </w:rPr>
          <w:t xml:space="preserve">Письмо </w:t>
        </w:r>
        <w:proofErr w:type="spellStart"/>
        <w:r w:rsidR="00DE284C" w:rsidRPr="00480436">
          <w:rPr>
            <w:i/>
            <w:sz w:val="23"/>
            <w:szCs w:val="23"/>
            <w:shd w:val="clear" w:color="auto" w:fill="FFFFFF"/>
          </w:rPr>
          <w:t>Роструда</w:t>
        </w:r>
        <w:proofErr w:type="spellEnd"/>
        <w:r w:rsidR="00DE284C" w:rsidRPr="00480436">
          <w:rPr>
            <w:i/>
            <w:sz w:val="23"/>
            <w:szCs w:val="23"/>
            <w:shd w:val="clear" w:color="auto" w:fill="FFFFFF"/>
          </w:rPr>
          <w:t xml:space="preserve"> от 25 декабря 2023 г. N ПГ/27699-6-1</w:t>
        </w:r>
      </w:hyperlink>
    </w:p>
    <w:p w14:paraId="73E080C7" w14:textId="77777777" w:rsidR="00DE284C" w:rsidRPr="00480436" w:rsidRDefault="00DE284C" w:rsidP="00DE284C">
      <w:pPr>
        <w:pStyle w:val="a9"/>
        <w:shd w:val="clear" w:color="auto" w:fill="FFFFFF"/>
        <w:ind w:left="0" w:firstLine="567"/>
        <w:contextualSpacing w:val="0"/>
        <w:jc w:val="both"/>
        <w:rPr>
          <w:sz w:val="23"/>
          <w:szCs w:val="23"/>
          <w:lang w:eastAsia="ru-RU"/>
        </w:rPr>
      </w:pPr>
      <w:proofErr w:type="gramStart"/>
      <w:r w:rsidRPr="00480436">
        <w:rPr>
          <w:sz w:val="23"/>
          <w:szCs w:val="23"/>
          <w:lang w:eastAsia="ru-RU"/>
        </w:rPr>
        <w:t>В силу </w:t>
      </w:r>
      <w:hyperlink r:id="rId38" w:anchor="/document/12125268/entry/288" w:history="1">
        <w:r w:rsidRPr="00480436">
          <w:rPr>
            <w:sz w:val="23"/>
            <w:szCs w:val="23"/>
            <w:lang w:eastAsia="ru-RU"/>
          </w:rPr>
          <w:t>ст. 288</w:t>
        </w:r>
      </w:hyperlink>
      <w:r w:rsidRPr="00480436">
        <w:rPr>
          <w:sz w:val="23"/>
          <w:szCs w:val="23"/>
          <w:lang w:eastAsia="ru-RU"/>
        </w:rPr>
        <w:t> ТК РФ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w:t>
      </w:r>
      <w:proofErr w:type="gramEnd"/>
      <w:r w:rsidRPr="00480436">
        <w:rPr>
          <w:sz w:val="23"/>
          <w:szCs w:val="23"/>
          <w:lang w:eastAsia="ru-RU"/>
        </w:rPr>
        <w:t xml:space="preserve"> договора.</w:t>
      </w:r>
    </w:p>
    <w:p w14:paraId="261DB4ED" w14:textId="77777777" w:rsidR="001E2A90" w:rsidRPr="00480436" w:rsidRDefault="001E2A90" w:rsidP="001E21EC">
      <w:pPr>
        <w:pStyle w:val="a9"/>
        <w:numPr>
          <w:ilvl w:val="0"/>
          <w:numId w:val="3"/>
        </w:numPr>
        <w:shd w:val="clear" w:color="auto" w:fill="FFFFFF"/>
        <w:spacing w:before="120" w:after="120"/>
        <w:ind w:left="567" w:hanging="570"/>
        <w:contextualSpacing w:val="0"/>
        <w:jc w:val="both"/>
        <w:rPr>
          <w:b/>
          <w:sz w:val="23"/>
          <w:szCs w:val="23"/>
          <w:lang w:eastAsia="ru-RU"/>
        </w:rPr>
      </w:pPr>
      <w:r w:rsidRPr="00480436">
        <w:rPr>
          <w:b/>
          <w:sz w:val="23"/>
          <w:szCs w:val="23"/>
          <w:lang w:eastAsia="ru-RU"/>
        </w:rPr>
        <w:t>Срочный трудовой договор с совместителем не может быть прекращен в связи с приемом на работу основного сотрудника</w:t>
      </w:r>
    </w:p>
    <w:p w14:paraId="5CB2A8B0" w14:textId="77777777" w:rsidR="001E2A90" w:rsidRPr="00480436" w:rsidRDefault="00D378AD" w:rsidP="001E2A90">
      <w:pPr>
        <w:pStyle w:val="s1"/>
        <w:shd w:val="clear" w:color="auto" w:fill="FFFFFF"/>
        <w:spacing w:before="120" w:beforeAutospacing="0" w:after="120" w:afterAutospacing="0"/>
        <w:ind w:left="1134" w:hanging="567"/>
        <w:jc w:val="both"/>
        <w:rPr>
          <w:i/>
          <w:iCs/>
          <w:sz w:val="23"/>
          <w:szCs w:val="23"/>
        </w:rPr>
      </w:pPr>
      <w:hyperlink r:id="rId39" w:anchor="/document/408377935/entry/0" w:history="1">
        <w:r w:rsidR="001E2A90" w:rsidRPr="00480436">
          <w:rPr>
            <w:i/>
            <w:iCs/>
            <w:sz w:val="23"/>
            <w:szCs w:val="23"/>
          </w:rPr>
          <w:t>Письмо Минтруда РФ от 20 декабря 2023 г. N 14-6/ООГ-7700</w:t>
        </w:r>
      </w:hyperlink>
    </w:p>
    <w:p w14:paraId="4CFE4872" w14:textId="77777777" w:rsidR="001E2A90" w:rsidRPr="00480436" w:rsidRDefault="00D378AD" w:rsidP="001E2A90">
      <w:pPr>
        <w:pStyle w:val="a9"/>
        <w:shd w:val="clear" w:color="auto" w:fill="FFFFFF"/>
        <w:ind w:left="0" w:firstLine="567"/>
        <w:contextualSpacing w:val="0"/>
        <w:jc w:val="both"/>
        <w:rPr>
          <w:sz w:val="23"/>
          <w:szCs w:val="23"/>
        </w:rPr>
      </w:pPr>
      <w:hyperlink r:id="rId40" w:anchor="/document/12125268/entry/288" w:history="1">
        <w:r w:rsidR="001E2A90" w:rsidRPr="00480436">
          <w:rPr>
            <w:sz w:val="23"/>
            <w:szCs w:val="23"/>
          </w:rPr>
          <w:t>Статья 288</w:t>
        </w:r>
      </w:hyperlink>
      <w:r w:rsidR="001E2A90" w:rsidRPr="00480436">
        <w:rPr>
          <w:sz w:val="23"/>
          <w:szCs w:val="23"/>
        </w:rPr>
        <w:t> ТК РФ помимо общих оснований для прекращения трудового договора устанавливает право работодателя прекратить бессрочный трудовой договор с совместителем в случае приема на работу работника, для которого эта работа будет являться основной.</w:t>
      </w:r>
    </w:p>
    <w:p w14:paraId="522E1574" w14:textId="77777777" w:rsidR="001E2A90" w:rsidRPr="00480436" w:rsidRDefault="001E2A90" w:rsidP="001E2A90">
      <w:pPr>
        <w:pStyle w:val="a9"/>
        <w:shd w:val="clear" w:color="auto" w:fill="FFFFFF"/>
        <w:ind w:left="0" w:firstLine="567"/>
        <w:contextualSpacing w:val="0"/>
        <w:jc w:val="both"/>
        <w:rPr>
          <w:sz w:val="23"/>
          <w:szCs w:val="23"/>
        </w:rPr>
      </w:pPr>
      <w:r w:rsidRPr="00480436">
        <w:rPr>
          <w:sz w:val="23"/>
          <w:szCs w:val="23"/>
        </w:rPr>
        <w:t>Минтруд предупреждает, что предусмотренное в </w:t>
      </w:r>
      <w:hyperlink r:id="rId41" w:anchor="/document/12125268/entry/288" w:history="1">
        <w:r w:rsidRPr="00480436">
          <w:rPr>
            <w:sz w:val="23"/>
            <w:szCs w:val="23"/>
          </w:rPr>
          <w:t>статье 288</w:t>
        </w:r>
      </w:hyperlink>
      <w:r w:rsidRPr="00480436">
        <w:rPr>
          <w:sz w:val="23"/>
          <w:szCs w:val="23"/>
        </w:rPr>
        <w:t> ТК РФ дополнительное основание для прекращения трудового договора может применяться не ко всем работникам, заключившим трудовой договор о работе по совместительству, а только к тем, кто заключил такой договор на неопределенный срок.</w:t>
      </w:r>
    </w:p>
    <w:p w14:paraId="4CF9ED63" w14:textId="77777777" w:rsidR="001E2A90" w:rsidRPr="001E2A90" w:rsidRDefault="001E2A90" w:rsidP="001E2A90">
      <w:pPr>
        <w:pStyle w:val="a9"/>
        <w:shd w:val="clear" w:color="auto" w:fill="FFFFFF"/>
        <w:ind w:left="0" w:firstLine="567"/>
        <w:contextualSpacing w:val="0"/>
        <w:jc w:val="both"/>
        <w:rPr>
          <w:color w:val="000000" w:themeColor="text1"/>
          <w:sz w:val="23"/>
          <w:szCs w:val="23"/>
        </w:rPr>
      </w:pPr>
      <w:r w:rsidRPr="001E2A90">
        <w:rPr>
          <w:color w:val="000000" w:themeColor="text1"/>
          <w:sz w:val="23"/>
          <w:szCs w:val="23"/>
        </w:rPr>
        <w:t>Следовательно, работник, заключивший срочный трудовой договор о работе по совместительству, может быть уволен лишь на общих основаниях, предусмотренных ТК РФ или иным федеральным законом. Дополнительное основание, предусмотренное </w:t>
      </w:r>
      <w:hyperlink r:id="rId42" w:anchor="/document/12125268/entry/288" w:history="1">
        <w:r w:rsidRPr="001E2A90">
          <w:rPr>
            <w:color w:val="000000" w:themeColor="text1"/>
            <w:sz w:val="23"/>
            <w:szCs w:val="23"/>
          </w:rPr>
          <w:t>статьей 288</w:t>
        </w:r>
      </w:hyperlink>
      <w:r w:rsidRPr="001E2A90">
        <w:rPr>
          <w:color w:val="000000" w:themeColor="text1"/>
          <w:sz w:val="23"/>
          <w:szCs w:val="23"/>
        </w:rPr>
        <w:t> ТК РФ, в случае заключения срочного трудового договора с совместителем не применяется.</w:t>
      </w:r>
    </w:p>
    <w:p w14:paraId="04D107B0" w14:textId="5048DAB0" w:rsidR="00DE284C" w:rsidRPr="00DE284C" w:rsidRDefault="00DE284C" w:rsidP="001E21EC">
      <w:pPr>
        <w:pStyle w:val="a9"/>
        <w:numPr>
          <w:ilvl w:val="0"/>
          <w:numId w:val="3"/>
        </w:numPr>
        <w:shd w:val="clear" w:color="auto" w:fill="FFFFFF"/>
        <w:spacing w:before="120" w:after="120"/>
        <w:ind w:left="567" w:hanging="567"/>
        <w:contextualSpacing w:val="0"/>
        <w:jc w:val="both"/>
        <w:rPr>
          <w:b/>
          <w:sz w:val="23"/>
          <w:szCs w:val="24"/>
        </w:rPr>
      </w:pPr>
      <w:r w:rsidRPr="00DE284C">
        <w:rPr>
          <w:b/>
          <w:sz w:val="23"/>
          <w:szCs w:val="24"/>
        </w:rPr>
        <w:t>ВС РФ: привлечь работодателя к ответственности за ненадлежащее оформление трудового договора можно в течение года со дня его заключения</w:t>
      </w:r>
    </w:p>
    <w:p w14:paraId="2AE351B3" w14:textId="77777777" w:rsidR="00DE284C" w:rsidRPr="00DE284C" w:rsidRDefault="00D378AD" w:rsidP="00DE284C">
      <w:pPr>
        <w:pStyle w:val="s1"/>
        <w:shd w:val="clear" w:color="auto" w:fill="FFFFFF"/>
        <w:spacing w:before="120" w:beforeAutospacing="0" w:after="120" w:afterAutospacing="0"/>
        <w:ind w:left="1134" w:hanging="567"/>
        <w:jc w:val="both"/>
        <w:rPr>
          <w:i/>
          <w:iCs/>
          <w:sz w:val="23"/>
          <w:szCs w:val="23"/>
        </w:rPr>
      </w:pPr>
      <w:hyperlink r:id="rId43" w:anchor="/document/408355879/entry/0" w:history="1">
        <w:r w:rsidR="00DE284C" w:rsidRPr="00DE284C">
          <w:rPr>
            <w:i/>
            <w:iCs/>
            <w:sz w:val="23"/>
            <w:szCs w:val="23"/>
          </w:rPr>
          <w:t>Постановление Верховного Суда РФ от 8 декабря 2023 г. N 5-АД23-95-К2</w:t>
        </w:r>
      </w:hyperlink>
    </w:p>
    <w:p w14:paraId="6DC20DA7" w14:textId="77777777" w:rsidR="00DE284C" w:rsidRPr="00DE284C" w:rsidRDefault="00DE284C" w:rsidP="00DE284C">
      <w:pPr>
        <w:pStyle w:val="a9"/>
        <w:shd w:val="clear" w:color="auto" w:fill="FFFFFF"/>
        <w:ind w:left="0" w:firstLine="567"/>
        <w:contextualSpacing w:val="0"/>
        <w:jc w:val="both"/>
        <w:rPr>
          <w:color w:val="000000" w:themeColor="text1"/>
          <w:sz w:val="23"/>
          <w:szCs w:val="23"/>
        </w:rPr>
      </w:pPr>
      <w:r w:rsidRPr="00DE284C">
        <w:rPr>
          <w:color w:val="000000" w:themeColor="text1"/>
          <w:sz w:val="23"/>
          <w:szCs w:val="23"/>
        </w:rPr>
        <w:t>Работодатель не указал в трудовых договорах с отдельными работниками условия труда на рабочем месте, за что был привлечен постановлением ГИТ к ответственности по </w:t>
      </w:r>
      <w:hyperlink r:id="rId44" w:anchor="/document/12125267/entry/52704" w:history="1">
        <w:r w:rsidRPr="00DE284C">
          <w:rPr>
            <w:color w:val="000000" w:themeColor="text1"/>
            <w:sz w:val="23"/>
            <w:szCs w:val="23"/>
          </w:rPr>
          <w:t>ч. 4 ст. 5.27</w:t>
        </w:r>
      </w:hyperlink>
      <w:r w:rsidRPr="00DE284C">
        <w:rPr>
          <w:color w:val="000000" w:themeColor="text1"/>
          <w:sz w:val="23"/>
          <w:szCs w:val="23"/>
        </w:rPr>
        <w:t> КоАП РФ.</w:t>
      </w:r>
    </w:p>
    <w:p w14:paraId="3C205613" w14:textId="646C6C94" w:rsidR="00DE284C" w:rsidRPr="00DE284C" w:rsidRDefault="00DE284C" w:rsidP="00DE284C">
      <w:pPr>
        <w:pStyle w:val="a9"/>
        <w:shd w:val="clear" w:color="auto" w:fill="FFFFFF"/>
        <w:ind w:left="0" w:firstLine="567"/>
        <w:contextualSpacing w:val="0"/>
        <w:jc w:val="both"/>
        <w:rPr>
          <w:color w:val="000000" w:themeColor="text1"/>
          <w:sz w:val="23"/>
          <w:szCs w:val="23"/>
        </w:rPr>
      </w:pPr>
      <w:r w:rsidRPr="00DE284C">
        <w:rPr>
          <w:color w:val="000000" w:themeColor="text1"/>
          <w:sz w:val="23"/>
          <w:szCs w:val="23"/>
        </w:rPr>
        <w:t>В постановлении ГИТ временем совершения административного правонарушения была указана дата проведения внеплановой проверки, следовательно, должностное лицо ГИТ при вынесении данного постановления исходило из того, что административное правонарушение является длящимся и временем совершения этого административного правонарушения является дата его выявления (обнаружения).</w:t>
      </w:r>
      <w:r w:rsidR="00D81A3B">
        <w:rPr>
          <w:color w:val="000000" w:themeColor="text1"/>
          <w:sz w:val="23"/>
          <w:szCs w:val="23"/>
        </w:rPr>
        <w:t xml:space="preserve"> </w:t>
      </w:r>
      <w:r w:rsidRPr="00DE284C">
        <w:rPr>
          <w:color w:val="000000" w:themeColor="text1"/>
          <w:sz w:val="23"/>
          <w:szCs w:val="23"/>
        </w:rPr>
        <w:t>Однако в соответствии с </w:t>
      </w:r>
      <w:hyperlink r:id="rId45" w:anchor="/document/403294241/entry/13" w:history="1">
        <w:r w:rsidRPr="00DE284C">
          <w:rPr>
            <w:color w:val="000000" w:themeColor="text1"/>
            <w:sz w:val="23"/>
            <w:szCs w:val="23"/>
          </w:rPr>
          <w:t>п. 13</w:t>
        </w:r>
      </w:hyperlink>
      <w:r w:rsidRPr="00DE284C">
        <w:rPr>
          <w:color w:val="000000" w:themeColor="text1"/>
          <w:sz w:val="23"/>
          <w:szCs w:val="23"/>
        </w:rPr>
        <w:t> постановления Пленума ВС РФ административные правонарушения, предусмотренные </w:t>
      </w:r>
      <w:hyperlink r:id="rId46" w:anchor="/document/12125267/entry/52704" w:history="1">
        <w:r w:rsidRPr="00DE284C">
          <w:rPr>
            <w:color w:val="000000" w:themeColor="text1"/>
            <w:sz w:val="23"/>
            <w:szCs w:val="23"/>
          </w:rPr>
          <w:t>ч. 4 ст. 5.27</w:t>
        </w:r>
      </w:hyperlink>
      <w:r w:rsidRPr="00DE284C">
        <w:rPr>
          <w:color w:val="000000" w:themeColor="text1"/>
          <w:sz w:val="23"/>
          <w:szCs w:val="23"/>
        </w:rPr>
        <w:t> КоАП РФ, не являются длящимися. Датой совершения административного правонарушения, выразившегося в ненадлежащем оформлении трудового договора или заключении гражданско-правового договора, фактически регулирующего трудовые отношения между работником и работодателем, является дата заключения соответствующего договора.</w:t>
      </w:r>
    </w:p>
    <w:p w14:paraId="3F92FBC2" w14:textId="77777777" w:rsidR="00DE284C" w:rsidRPr="00DE284C" w:rsidRDefault="00DE284C" w:rsidP="00DE284C">
      <w:pPr>
        <w:pStyle w:val="a9"/>
        <w:shd w:val="clear" w:color="auto" w:fill="FFFFFF"/>
        <w:ind w:left="0" w:firstLine="567"/>
        <w:contextualSpacing w:val="0"/>
        <w:jc w:val="both"/>
        <w:rPr>
          <w:color w:val="000000" w:themeColor="text1"/>
          <w:sz w:val="23"/>
          <w:szCs w:val="23"/>
        </w:rPr>
      </w:pPr>
      <w:r w:rsidRPr="00DE284C">
        <w:rPr>
          <w:color w:val="000000" w:themeColor="text1"/>
          <w:sz w:val="23"/>
          <w:szCs w:val="23"/>
        </w:rPr>
        <w:t>ВС РФ отменил постановление ГИТ о привлечении к ответственности, поскольку оно вынесено по истечении установленного срока давности.</w:t>
      </w:r>
    </w:p>
    <w:p w14:paraId="0841F841" w14:textId="77777777" w:rsidR="00D81A3B" w:rsidRPr="0070645A" w:rsidRDefault="00D81A3B" w:rsidP="001E21EC">
      <w:pPr>
        <w:pStyle w:val="a9"/>
        <w:numPr>
          <w:ilvl w:val="0"/>
          <w:numId w:val="3"/>
        </w:numPr>
        <w:shd w:val="clear" w:color="auto" w:fill="FFFFFF"/>
        <w:spacing w:before="120" w:after="120"/>
        <w:ind w:left="567" w:hanging="567"/>
        <w:contextualSpacing w:val="0"/>
        <w:jc w:val="both"/>
        <w:rPr>
          <w:b/>
          <w:bCs/>
          <w:sz w:val="23"/>
          <w:szCs w:val="24"/>
        </w:rPr>
      </w:pPr>
      <w:r w:rsidRPr="0070645A">
        <w:rPr>
          <w:b/>
          <w:bCs/>
          <w:sz w:val="23"/>
          <w:szCs w:val="24"/>
        </w:rPr>
        <w:t xml:space="preserve">ВС РФ напомнил, что наличие трудового правоотношения </w:t>
      </w:r>
      <w:proofErr w:type="spellStart"/>
      <w:r w:rsidRPr="0070645A">
        <w:rPr>
          <w:b/>
          <w:bCs/>
          <w:sz w:val="23"/>
          <w:szCs w:val="24"/>
        </w:rPr>
        <w:t>презюмируется</w:t>
      </w:r>
      <w:proofErr w:type="spellEnd"/>
      <w:r w:rsidRPr="0070645A">
        <w:rPr>
          <w:b/>
          <w:bCs/>
          <w:sz w:val="23"/>
          <w:szCs w:val="24"/>
        </w:rPr>
        <w:t>, если работник, с которым не оформлен трудовой договор, приступил к работе</w:t>
      </w:r>
    </w:p>
    <w:p w14:paraId="65DD94ED" w14:textId="77777777" w:rsidR="00D81A3B" w:rsidRPr="00D81A3B" w:rsidRDefault="00D378AD" w:rsidP="00D81A3B">
      <w:pPr>
        <w:pStyle w:val="s1"/>
        <w:shd w:val="clear" w:color="auto" w:fill="FFFFFF"/>
        <w:spacing w:before="120" w:beforeAutospacing="0" w:after="120" w:afterAutospacing="0"/>
        <w:ind w:left="1134" w:hanging="567"/>
        <w:jc w:val="both"/>
        <w:rPr>
          <w:i/>
          <w:iCs/>
          <w:sz w:val="23"/>
          <w:szCs w:val="23"/>
        </w:rPr>
      </w:pPr>
      <w:hyperlink r:id="rId47" w:anchor="/document/408363821/entry/0" w:history="1">
        <w:r w:rsidR="00D81A3B" w:rsidRPr="00D81A3B">
          <w:rPr>
            <w:i/>
            <w:iCs/>
            <w:sz w:val="23"/>
            <w:szCs w:val="23"/>
          </w:rPr>
          <w:t>Определение Верховного Суда РФ от 11 декабря 2023 г. N 18-КГ23-182-К4</w:t>
        </w:r>
      </w:hyperlink>
    </w:p>
    <w:p w14:paraId="00A73499" w14:textId="7B2D1228" w:rsidR="00D81A3B" w:rsidRPr="00D81A3B" w:rsidRDefault="00D81A3B" w:rsidP="00D81A3B">
      <w:pPr>
        <w:pStyle w:val="a9"/>
        <w:shd w:val="clear" w:color="auto" w:fill="FFFFFF"/>
        <w:ind w:left="0" w:firstLine="567"/>
        <w:contextualSpacing w:val="0"/>
        <w:jc w:val="both"/>
        <w:rPr>
          <w:color w:val="000000" w:themeColor="text1"/>
          <w:sz w:val="23"/>
          <w:szCs w:val="23"/>
        </w:rPr>
      </w:pPr>
      <w:r w:rsidRPr="00D81A3B">
        <w:rPr>
          <w:color w:val="000000" w:themeColor="text1"/>
          <w:sz w:val="23"/>
          <w:szCs w:val="23"/>
        </w:rPr>
        <w:t xml:space="preserve">В январе 2020 г. гражданка устроилась работать уборщицей. </w:t>
      </w:r>
      <w:r w:rsidR="00553A11">
        <w:rPr>
          <w:color w:val="000000" w:themeColor="text1"/>
          <w:sz w:val="23"/>
          <w:szCs w:val="23"/>
        </w:rPr>
        <w:t>П</w:t>
      </w:r>
      <w:r w:rsidRPr="00D81A3B">
        <w:rPr>
          <w:color w:val="000000" w:themeColor="text1"/>
          <w:sz w:val="23"/>
          <w:szCs w:val="23"/>
        </w:rPr>
        <w:t>роработав 8 месяцев, работница подала работодателю заявление о предоставлении отпуска с 1 сентября 2020 г., содержащее также просьбу создать ей нормальные условия труда. Работодатель выплатил ей заработную плату за август 2020 г. без оплаты отпускных и сообщил ей об увольнении. Гражданка просила в суде установить факт трудовых отношений, восстановить на работе, взыскать средний заработок за время вынужденного прогула и компенсацию морального вреда.</w:t>
      </w:r>
    </w:p>
    <w:p w14:paraId="299985A9" w14:textId="77777777" w:rsidR="00D81A3B" w:rsidRPr="00D81A3B" w:rsidRDefault="00D81A3B" w:rsidP="00D81A3B">
      <w:pPr>
        <w:pStyle w:val="a9"/>
        <w:shd w:val="clear" w:color="auto" w:fill="FFFFFF"/>
        <w:ind w:left="0" w:firstLine="567"/>
        <w:contextualSpacing w:val="0"/>
        <w:jc w:val="both"/>
        <w:rPr>
          <w:color w:val="000000" w:themeColor="text1"/>
          <w:sz w:val="23"/>
          <w:szCs w:val="23"/>
        </w:rPr>
      </w:pPr>
      <w:r w:rsidRPr="00D81A3B">
        <w:rPr>
          <w:color w:val="000000" w:themeColor="text1"/>
          <w:sz w:val="23"/>
          <w:szCs w:val="23"/>
        </w:rPr>
        <w:t>Суды трех инстанций в удовлетворении требований отказали, тогда в дело вмешался Верховный Суд РФ.</w:t>
      </w:r>
    </w:p>
    <w:p w14:paraId="01A96117" w14:textId="77777777" w:rsidR="00D81A3B" w:rsidRPr="00D81A3B" w:rsidRDefault="00D81A3B" w:rsidP="00D81A3B">
      <w:pPr>
        <w:pStyle w:val="a9"/>
        <w:shd w:val="clear" w:color="auto" w:fill="FFFFFF"/>
        <w:ind w:left="0" w:firstLine="567"/>
        <w:contextualSpacing w:val="0"/>
        <w:jc w:val="both"/>
        <w:rPr>
          <w:color w:val="000000" w:themeColor="text1"/>
          <w:sz w:val="23"/>
          <w:szCs w:val="23"/>
        </w:rPr>
      </w:pPr>
      <w:r w:rsidRPr="00D81A3B">
        <w:rPr>
          <w:color w:val="000000" w:themeColor="text1"/>
          <w:sz w:val="23"/>
          <w:szCs w:val="23"/>
        </w:rPr>
        <w:t xml:space="preserve">ВС РФ указал, что вывод суда первой инстанции о том, что не имеется оснований для признания отношений трудовыми со ссылкой на то, что между ними трудовой договор не заключался, приказ о приёме на работу не издавался, не оформлялась трудовая книжка, является несостоятельным. Подобная ситуация прежде всего может свидетельствовать о допущенных нарушениях закона со стороны работодателя по надлежащему оформлению отношений с работником. </w:t>
      </w:r>
      <w:proofErr w:type="gramStart"/>
      <w:r w:rsidRPr="00D81A3B">
        <w:rPr>
          <w:color w:val="000000" w:themeColor="text1"/>
          <w:sz w:val="23"/>
          <w:szCs w:val="23"/>
        </w:rPr>
        <w:t xml:space="preserve">Такой вывод суда противоречит положениям ТК РФ, по смыслу которых наличие трудового правоотношения между сторонами </w:t>
      </w:r>
      <w:proofErr w:type="spellStart"/>
      <w:r w:rsidRPr="00D81A3B">
        <w:rPr>
          <w:color w:val="000000" w:themeColor="text1"/>
          <w:sz w:val="23"/>
          <w:szCs w:val="23"/>
        </w:rPr>
        <w:t>презюмируется</w:t>
      </w:r>
      <w:proofErr w:type="spellEnd"/>
      <w:r w:rsidRPr="00D81A3B">
        <w:rPr>
          <w:color w:val="000000" w:themeColor="text1"/>
          <w:sz w:val="23"/>
          <w:szCs w:val="23"/>
        </w:rPr>
        <w:t xml:space="preserve"> и, соответственно, трудовой договор считается заключённым, если работник приступил к выполнению своей трудовой функции и выполнял с её ведома и по поручению работодателя или его уполномоченного лица.</w:t>
      </w:r>
      <w:proofErr w:type="gramEnd"/>
    </w:p>
    <w:p w14:paraId="59FE7347" w14:textId="77777777" w:rsidR="00D81A3B" w:rsidRPr="00D81A3B" w:rsidRDefault="00D81A3B" w:rsidP="00D81A3B">
      <w:pPr>
        <w:pStyle w:val="a9"/>
        <w:shd w:val="clear" w:color="auto" w:fill="FFFFFF"/>
        <w:ind w:left="0" w:firstLine="567"/>
        <w:contextualSpacing w:val="0"/>
        <w:jc w:val="both"/>
        <w:rPr>
          <w:color w:val="000000" w:themeColor="text1"/>
          <w:sz w:val="23"/>
          <w:szCs w:val="23"/>
        </w:rPr>
      </w:pPr>
      <w:r w:rsidRPr="00D81A3B">
        <w:rPr>
          <w:color w:val="000000" w:themeColor="text1"/>
          <w:sz w:val="23"/>
          <w:szCs w:val="23"/>
        </w:rPr>
        <w:t xml:space="preserve">Кроме того, суд первой инстанции неправильно распределил обязанность по доказыванию юридически значимых обстоятельств по делу, по </w:t>
      </w:r>
      <w:proofErr w:type="gramStart"/>
      <w:r w:rsidRPr="00D81A3B">
        <w:rPr>
          <w:color w:val="000000" w:themeColor="text1"/>
          <w:sz w:val="23"/>
          <w:szCs w:val="23"/>
        </w:rPr>
        <w:t>сути</w:t>
      </w:r>
      <w:proofErr w:type="gramEnd"/>
      <w:r w:rsidRPr="00D81A3B">
        <w:rPr>
          <w:color w:val="000000" w:themeColor="text1"/>
          <w:sz w:val="23"/>
          <w:szCs w:val="23"/>
        </w:rPr>
        <w:t xml:space="preserve"> возложил бремя их доказывания исключительно на истца и не учёл, что доводы гражданки о наличии между ней и организацией трудовых отношений не были опровергнуты стороной ответчика.</w:t>
      </w:r>
    </w:p>
    <w:p w14:paraId="11994AAB" w14:textId="77777777" w:rsidR="00D81A3B" w:rsidRPr="00D81A3B" w:rsidRDefault="00D81A3B" w:rsidP="00D81A3B">
      <w:pPr>
        <w:pStyle w:val="a9"/>
        <w:shd w:val="clear" w:color="auto" w:fill="FFFFFF"/>
        <w:ind w:left="0" w:firstLine="567"/>
        <w:contextualSpacing w:val="0"/>
        <w:jc w:val="both"/>
        <w:rPr>
          <w:color w:val="000000" w:themeColor="text1"/>
          <w:sz w:val="23"/>
          <w:szCs w:val="23"/>
        </w:rPr>
      </w:pPr>
      <w:r w:rsidRPr="00D81A3B">
        <w:rPr>
          <w:color w:val="000000" w:themeColor="text1"/>
          <w:sz w:val="23"/>
          <w:szCs w:val="23"/>
        </w:rPr>
        <w:t>Дело направлено на новое рассмотрение.</w:t>
      </w:r>
    </w:p>
    <w:p w14:paraId="3A604151" w14:textId="185E2026" w:rsidR="00B038E7" w:rsidRPr="00480436" w:rsidRDefault="00041070" w:rsidP="001E21EC">
      <w:pPr>
        <w:pStyle w:val="a9"/>
        <w:numPr>
          <w:ilvl w:val="0"/>
          <w:numId w:val="3"/>
        </w:numPr>
        <w:shd w:val="clear" w:color="auto" w:fill="FFFFFF"/>
        <w:spacing w:before="120" w:after="120"/>
        <w:ind w:left="567" w:hanging="570"/>
        <w:contextualSpacing w:val="0"/>
        <w:rPr>
          <w:b/>
          <w:sz w:val="23"/>
          <w:szCs w:val="23"/>
          <w:lang w:eastAsia="ru-RU"/>
        </w:rPr>
      </w:pPr>
      <w:r w:rsidRPr="00480436">
        <w:rPr>
          <w:b/>
          <w:sz w:val="23"/>
          <w:szCs w:val="23"/>
          <w:lang w:eastAsia="ru-RU"/>
        </w:rPr>
        <w:t xml:space="preserve">Переквалификацию договоров с индивидуальными предпринимателями в </w:t>
      </w:r>
      <w:proofErr w:type="gramStart"/>
      <w:r w:rsidRPr="00480436">
        <w:rPr>
          <w:b/>
          <w:sz w:val="23"/>
          <w:szCs w:val="23"/>
          <w:lang w:eastAsia="ru-RU"/>
        </w:rPr>
        <w:t>трудовые</w:t>
      </w:r>
      <w:proofErr w:type="gramEnd"/>
      <w:r w:rsidRPr="00480436">
        <w:rPr>
          <w:b/>
          <w:sz w:val="23"/>
          <w:szCs w:val="23"/>
          <w:lang w:eastAsia="ru-RU"/>
        </w:rPr>
        <w:t xml:space="preserve"> и начисление по ним НДФЛ и взносов суд счел правомерным</w:t>
      </w:r>
    </w:p>
    <w:p w14:paraId="0A179B9A" w14:textId="0C70523E" w:rsidR="00041070" w:rsidRPr="00041070" w:rsidRDefault="00B038E7" w:rsidP="00041070">
      <w:pPr>
        <w:shd w:val="clear" w:color="auto" w:fill="FFFFFF"/>
        <w:spacing w:before="120" w:after="120"/>
        <w:ind w:left="567"/>
        <w:jc w:val="both"/>
        <w:rPr>
          <w:rStyle w:val="a3"/>
          <w:i/>
          <w:color w:val="000000" w:themeColor="text1"/>
          <w:sz w:val="23"/>
          <w:szCs w:val="24"/>
          <w:u w:val="none"/>
        </w:rPr>
      </w:pPr>
      <w:r w:rsidRPr="00041070">
        <w:rPr>
          <w:rStyle w:val="a3"/>
          <w:i/>
          <w:color w:val="000000" w:themeColor="text1"/>
          <w:sz w:val="23"/>
          <w:szCs w:val="24"/>
          <w:u w:val="none"/>
        </w:rPr>
        <w:t xml:space="preserve">Постановление </w:t>
      </w:r>
      <w:r w:rsidR="00041070" w:rsidRPr="00041070">
        <w:rPr>
          <w:rStyle w:val="a3"/>
          <w:i/>
          <w:color w:val="000000" w:themeColor="text1"/>
          <w:sz w:val="23"/>
          <w:szCs w:val="24"/>
          <w:u w:val="none"/>
        </w:rPr>
        <w:t>Арбитражного суда Уральского округа от 21 сентября 2023 по делу N А50-18162/2022</w:t>
      </w:r>
    </w:p>
    <w:p w14:paraId="43DA4C61" w14:textId="6B0FA5EC"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Организация заключила </w:t>
      </w:r>
      <w:r>
        <w:rPr>
          <w:color w:val="000000" w:themeColor="text1"/>
          <w:sz w:val="23"/>
          <w:szCs w:val="23"/>
        </w:rPr>
        <w:t>договора гражданско-правового характера</w:t>
      </w:r>
      <w:r w:rsidRPr="00041070">
        <w:rPr>
          <w:color w:val="000000" w:themeColor="text1"/>
          <w:sz w:val="23"/>
          <w:szCs w:val="23"/>
        </w:rPr>
        <w:t xml:space="preserve"> с</w:t>
      </w:r>
      <w:r>
        <w:rPr>
          <w:color w:val="000000" w:themeColor="text1"/>
          <w:sz w:val="23"/>
          <w:szCs w:val="23"/>
        </w:rPr>
        <w:t xml:space="preserve"> индивидуальными</w:t>
      </w:r>
      <w:r w:rsidRPr="00041070">
        <w:rPr>
          <w:color w:val="000000" w:themeColor="text1"/>
          <w:sz w:val="23"/>
          <w:szCs w:val="23"/>
        </w:rPr>
        <w:t xml:space="preserve"> предпринимателями. Налоговики посчитали, что заключение договоров фиктивное</w:t>
      </w:r>
      <w:r>
        <w:rPr>
          <w:color w:val="000000" w:themeColor="text1"/>
          <w:sz w:val="23"/>
          <w:szCs w:val="23"/>
        </w:rPr>
        <w:t>, основная цель их заключения –</w:t>
      </w:r>
      <w:r w:rsidRPr="00041070">
        <w:rPr>
          <w:color w:val="000000" w:themeColor="text1"/>
          <w:sz w:val="23"/>
          <w:szCs w:val="23"/>
        </w:rPr>
        <w:t xml:space="preserve"> уклон</w:t>
      </w:r>
      <w:r>
        <w:rPr>
          <w:color w:val="000000" w:themeColor="text1"/>
          <w:sz w:val="23"/>
          <w:szCs w:val="23"/>
        </w:rPr>
        <w:t xml:space="preserve">ение организацией </w:t>
      </w:r>
      <w:r w:rsidRPr="00041070">
        <w:rPr>
          <w:color w:val="000000" w:themeColor="text1"/>
          <w:sz w:val="23"/>
          <w:szCs w:val="23"/>
        </w:rPr>
        <w:t>от уплаты НДФЛ и</w:t>
      </w:r>
      <w:r>
        <w:rPr>
          <w:color w:val="000000" w:themeColor="text1"/>
          <w:sz w:val="23"/>
          <w:szCs w:val="23"/>
        </w:rPr>
        <w:t xml:space="preserve"> страховых</w:t>
      </w:r>
      <w:r w:rsidRPr="00041070">
        <w:rPr>
          <w:color w:val="000000" w:themeColor="text1"/>
          <w:sz w:val="23"/>
          <w:szCs w:val="23"/>
        </w:rPr>
        <w:t xml:space="preserve"> взносов. </w:t>
      </w:r>
      <w:r>
        <w:rPr>
          <w:color w:val="000000" w:themeColor="text1"/>
          <w:sz w:val="23"/>
          <w:szCs w:val="23"/>
        </w:rPr>
        <w:t>Налоговый орган переквалифицировал</w:t>
      </w:r>
      <w:r w:rsidRPr="00041070">
        <w:rPr>
          <w:color w:val="000000" w:themeColor="text1"/>
          <w:sz w:val="23"/>
          <w:szCs w:val="23"/>
        </w:rPr>
        <w:t xml:space="preserve"> гражданско-правовые отношения в трудовые, </w:t>
      </w:r>
      <w:proofErr w:type="spellStart"/>
      <w:r w:rsidRPr="00041070">
        <w:rPr>
          <w:color w:val="000000" w:themeColor="text1"/>
          <w:sz w:val="23"/>
          <w:szCs w:val="23"/>
        </w:rPr>
        <w:t>доначислил</w:t>
      </w:r>
      <w:proofErr w:type="spellEnd"/>
      <w:r>
        <w:rPr>
          <w:color w:val="000000" w:themeColor="text1"/>
          <w:sz w:val="23"/>
          <w:szCs w:val="23"/>
        </w:rPr>
        <w:t xml:space="preserve"> </w:t>
      </w:r>
      <w:r w:rsidRPr="00041070">
        <w:rPr>
          <w:color w:val="000000" w:themeColor="text1"/>
          <w:sz w:val="23"/>
          <w:szCs w:val="23"/>
        </w:rPr>
        <w:t xml:space="preserve"> взносы и предложил удержать и перечислить налог.</w:t>
      </w:r>
    </w:p>
    <w:p w14:paraId="2B419C67"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Суд действия инспекции одобрил:</w:t>
      </w:r>
    </w:p>
    <w:p w14:paraId="6EA6DBE4"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договоры имели природу </w:t>
      </w:r>
      <w:proofErr w:type="gramStart"/>
      <w:r w:rsidRPr="00041070">
        <w:rPr>
          <w:color w:val="000000" w:themeColor="text1"/>
          <w:sz w:val="23"/>
          <w:szCs w:val="23"/>
        </w:rPr>
        <w:t>срочных</w:t>
      </w:r>
      <w:proofErr w:type="gramEnd"/>
      <w:r w:rsidRPr="00041070">
        <w:rPr>
          <w:color w:val="000000" w:themeColor="text1"/>
          <w:sz w:val="23"/>
          <w:szCs w:val="23"/>
        </w:rPr>
        <w:t xml:space="preserve"> трудовых. В них не указали характеристики работ и конкретный результат;</w:t>
      </w:r>
    </w:p>
    <w:p w14:paraId="70D65B91"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исполнители выполняли работу лично (договоры не предусматривали привлечение третьих лиц и делегирование полномочий);</w:t>
      </w:r>
    </w:p>
    <w:p w14:paraId="58979FF1"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срок выполнения работ совпадал со сроком действия договора;</w:t>
      </w:r>
    </w:p>
    <w:p w14:paraId="61BEF755"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оплата не зависела от объема работ;</w:t>
      </w:r>
    </w:p>
    <w:p w14:paraId="488EFD23"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ИП подчинялись внутреннему трудовому распорядку;</w:t>
      </w:r>
    </w:p>
    <w:p w14:paraId="6F1B562F"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в ежемесячных актах наименования и объема работ не было;</w:t>
      </w:r>
    </w:p>
    <w:p w14:paraId="7C35E5BB"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порядок формирования цены и определения стоимости работ не устанавливали;</w:t>
      </w:r>
    </w:p>
    <w:p w14:paraId="3B86E827" w14:textId="36CFA6DC"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организация предоставляла </w:t>
      </w:r>
      <w:r>
        <w:rPr>
          <w:color w:val="000000" w:themeColor="text1"/>
          <w:sz w:val="23"/>
          <w:szCs w:val="23"/>
        </w:rPr>
        <w:t>индивидуальным предпринимателям</w:t>
      </w:r>
      <w:r w:rsidRPr="00041070">
        <w:rPr>
          <w:color w:val="000000" w:themeColor="text1"/>
          <w:sz w:val="23"/>
          <w:szCs w:val="23"/>
        </w:rPr>
        <w:t xml:space="preserve"> рабочие места, средства производства, обеспечивала прохождение ими медосмотров, выдавала под отчет деньги на покупку ТМЦ и оплату командировок;</w:t>
      </w:r>
    </w:p>
    <w:p w14:paraId="27357C5B"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услуги и имущество предоставляли безвозмездно;</w:t>
      </w:r>
    </w:p>
    <w:p w14:paraId="27F23D12" w14:textId="17C99736"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w:t>
      </w:r>
      <w:r>
        <w:rPr>
          <w:color w:val="000000" w:themeColor="text1"/>
          <w:sz w:val="23"/>
          <w:szCs w:val="23"/>
        </w:rPr>
        <w:t xml:space="preserve">индивидуальные предприниматели не </w:t>
      </w:r>
      <w:r w:rsidRPr="00041070">
        <w:rPr>
          <w:color w:val="000000" w:themeColor="text1"/>
          <w:sz w:val="23"/>
          <w:szCs w:val="23"/>
        </w:rPr>
        <w:t xml:space="preserve"> несли расходы на предпринимательскую деятельность;</w:t>
      </w:r>
    </w:p>
    <w:p w14:paraId="2316B3E4" w14:textId="63501385" w:rsidR="00B038E7"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до регистрации </w:t>
      </w:r>
      <w:r>
        <w:rPr>
          <w:color w:val="000000" w:themeColor="text1"/>
          <w:sz w:val="23"/>
          <w:szCs w:val="23"/>
        </w:rPr>
        <w:t xml:space="preserve">в качестве индивидуальных предпринимателей, </w:t>
      </w:r>
      <w:r w:rsidRPr="00041070">
        <w:rPr>
          <w:color w:val="000000" w:themeColor="text1"/>
          <w:sz w:val="23"/>
          <w:szCs w:val="23"/>
        </w:rPr>
        <w:t xml:space="preserve">физлица работали в </w:t>
      </w:r>
      <w:r>
        <w:rPr>
          <w:color w:val="000000" w:themeColor="text1"/>
          <w:sz w:val="23"/>
          <w:szCs w:val="23"/>
        </w:rPr>
        <w:t xml:space="preserve">этой </w:t>
      </w:r>
      <w:r w:rsidRPr="00041070">
        <w:rPr>
          <w:color w:val="000000" w:themeColor="text1"/>
          <w:sz w:val="23"/>
          <w:szCs w:val="23"/>
        </w:rPr>
        <w:t>организации.</w:t>
      </w:r>
    </w:p>
    <w:p w14:paraId="6FD9452F" w14:textId="1952CBB8" w:rsidR="0070645A" w:rsidRDefault="0070645A" w:rsidP="001E21EC">
      <w:pPr>
        <w:pStyle w:val="a9"/>
        <w:numPr>
          <w:ilvl w:val="0"/>
          <w:numId w:val="3"/>
        </w:numPr>
        <w:shd w:val="clear" w:color="auto" w:fill="FFFFFF"/>
        <w:spacing w:before="120" w:after="120"/>
        <w:ind w:left="567" w:hanging="570"/>
        <w:contextualSpacing w:val="0"/>
        <w:rPr>
          <w:b/>
          <w:bCs/>
          <w:color w:val="000000" w:themeColor="text1"/>
          <w:sz w:val="23"/>
          <w:szCs w:val="23"/>
        </w:rPr>
      </w:pPr>
      <w:r w:rsidRPr="0070645A">
        <w:rPr>
          <w:b/>
          <w:bCs/>
          <w:color w:val="000000" w:themeColor="text1"/>
          <w:sz w:val="23"/>
          <w:szCs w:val="23"/>
        </w:rPr>
        <w:t>ВС не признал подозрительной сделкой выделение матпомощи работнику банкрота</w:t>
      </w:r>
    </w:p>
    <w:p w14:paraId="4D9A9D16" w14:textId="525290B1" w:rsidR="0070645A" w:rsidRPr="0070645A" w:rsidRDefault="0070645A" w:rsidP="0070645A">
      <w:pPr>
        <w:shd w:val="clear" w:color="auto" w:fill="FFFFFF"/>
        <w:spacing w:before="120" w:after="120"/>
        <w:ind w:left="567"/>
        <w:jc w:val="both"/>
        <w:rPr>
          <w:b/>
          <w:bCs/>
          <w:i/>
          <w:sz w:val="23"/>
          <w:szCs w:val="23"/>
        </w:rPr>
      </w:pPr>
      <w:r w:rsidRPr="0070645A">
        <w:rPr>
          <w:rStyle w:val="a3"/>
          <w:i/>
          <w:color w:val="auto"/>
          <w:sz w:val="23"/>
          <w:szCs w:val="23"/>
          <w:u w:val="none"/>
        </w:rPr>
        <w:t>Определение</w:t>
      </w:r>
      <w:r w:rsidRPr="0070645A">
        <w:rPr>
          <w:i/>
          <w:sz w:val="23"/>
          <w:szCs w:val="23"/>
          <w:shd w:val="clear" w:color="auto" w:fill="FFFFFF"/>
        </w:rPr>
        <w:t xml:space="preserve"> СК по экономическим спорам Верховного Суда РФ от 14 декабря 2023 г. N 308-ЭС22-21029(7) по делу N А61-1766/2017</w:t>
      </w:r>
    </w:p>
    <w:p w14:paraId="7D402125" w14:textId="011E038D" w:rsidR="0070645A" w:rsidRP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 xml:space="preserve">Конкурсный управляющий оспорил выделение денег на дорогостоящее лечение сотруднику банкрота. Иск удовлетворен, с работника взыскали деньги, так как они были перечислены в годичный период подозрительности без соответствующего приказа работодателя. При этом в платежном поручении было указание на </w:t>
      </w:r>
      <w:r>
        <w:rPr>
          <w:color w:val="000000" w:themeColor="text1"/>
          <w:sz w:val="23"/>
          <w:szCs w:val="23"/>
        </w:rPr>
        <w:t>«</w:t>
      </w:r>
      <w:r w:rsidRPr="0070645A">
        <w:rPr>
          <w:color w:val="000000" w:themeColor="text1"/>
          <w:sz w:val="23"/>
          <w:szCs w:val="23"/>
        </w:rPr>
        <w:t>перечисление денежных средств под отчет</w:t>
      </w:r>
      <w:r>
        <w:rPr>
          <w:color w:val="000000" w:themeColor="text1"/>
          <w:sz w:val="23"/>
          <w:szCs w:val="23"/>
        </w:rPr>
        <w:t>»</w:t>
      </w:r>
      <w:r w:rsidRPr="0070645A">
        <w:rPr>
          <w:color w:val="000000" w:themeColor="text1"/>
          <w:sz w:val="23"/>
          <w:szCs w:val="23"/>
        </w:rPr>
        <w:t>.</w:t>
      </w:r>
    </w:p>
    <w:p w14:paraId="20447910" w14:textId="77777777" w:rsidR="0070645A" w:rsidRP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Верховный Суд РФ встал на защиту работника.</w:t>
      </w:r>
    </w:p>
    <w:p w14:paraId="40BF8E90" w14:textId="737338C4" w:rsid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Закон не запрещает работодателю выплачивать сотрудникам матпомощь, непосредственно не связанную с трудовыми обязанностями, даже в отсутствие приказа. Подобные выплаты не предусматривают встречное исполнение. Суд должен был проверить, куда были направлены средства. Гражданин представил медицинские документы. Его осведомленность о финансовом положении работодателя на момент получения денег не установлена.</w:t>
      </w:r>
    </w:p>
    <w:p w14:paraId="5CB9208A" w14:textId="77777777" w:rsidR="0070645A" w:rsidRPr="0070645A" w:rsidRDefault="0070645A" w:rsidP="001E21EC">
      <w:pPr>
        <w:pStyle w:val="a9"/>
        <w:numPr>
          <w:ilvl w:val="0"/>
          <w:numId w:val="3"/>
        </w:numPr>
        <w:shd w:val="clear" w:color="auto" w:fill="FFFFFF"/>
        <w:spacing w:before="120" w:after="120"/>
        <w:ind w:left="567" w:hanging="570"/>
        <w:contextualSpacing w:val="0"/>
        <w:jc w:val="both"/>
        <w:rPr>
          <w:b/>
          <w:bCs/>
          <w:color w:val="000000" w:themeColor="text1"/>
          <w:sz w:val="23"/>
          <w:szCs w:val="23"/>
        </w:rPr>
      </w:pPr>
      <w:r w:rsidRPr="0070645A">
        <w:rPr>
          <w:b/>
          <w:bCs/>
          <w:color w:val="000000" w:themeColor="text1"/>
          <w:sz w:val="23"/>
          <w:szCs w:val="23"/>
        </w:rPr>
        <w:t>КС РФ: нельзя заключать срочные трудовые договоры с руководителями структурных подразделений организации</w:t>
      </w:r>
    </w:p>
    <w:p w14:paraId="45223070" w14:textId="107F0079" w:rsidR="0070645A" w:rsidRPr="0070645A" w:rsidRDefault="0070645A" w:rsidP="0070645A">
      <w:pPr>
        <w:shd w:val="clear" w:color="auto" w:fill="FFFFFF"/>
        <w:spacing w:before="120" w:after="120"/>
        <w:ind w:left="567"/>
        <w:jc w:val="both"/>
        <w:rPr>
          <w:i/>
          <w:sz w:val="23"/>
          <w:szCs w:val="23"/>
        </w:rPr>
      </w:pPr>
      <w:r w:rsidRPr="0070645A">
        <w:rPr>
          <w:rStyle w:val="a3"/>
          <w:i/>
          <w:color w:val="auto"/>
          <w:sz w:val="23"/>
          <w:szCs w:val="23"/>
          <w:u w:val="none"/>
        </w:rPr>
        <w:t>Постановление</w:t>
      </w:r>
      <w:r w:rsidRPr="0070645A">
        <w:rPr>
          <w:i/>
          <w:sz w:val="23"/>
          <w:szCs w:val="23"/>
          <w:shd w:val="clear" w:color="auto" w:fill="FFFFFF"/>
        </w:rPr>
        <w:t xml:space="preserve"> Конституционного Суда РФ от 19 декабря 2023 г. N 59-П «По делу о проверке конституционности абзаца восьмого части второй статьи 59 Трудового кодекса Российской Федерации в связи с жалобой гражданки Е.А. Сельковой»</w:t>
      </w:r>
    </w:p>
    <w:p w14:paraId="32048206" w14:textId="6C200AB7" w:rsidR="0070645A" w:rsidRP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ТК РФ позволяет по соглашению сторон заключить срочные трудовые договоры в т. ч. с руководителями любых организаций.</w:t>
      </w:r>
    </w:p>
    <w:p w14:paraId="0FEB30AF" w14:textId="6F899313" w:rsidR="0070645A" w:rsidRP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 xml:space="preserve">Гражданка попыталась оспорить это положение. Согласно ее доводам оно допускает различное толкование термина </w:t>
      </w:r>
      <w:r>
        <w:rPr>
          <w:color w:val="000000" w:themeColor="text1"/>
          <w:sz w:val="23"/>
          <w:szCs w:val="23"/>
        </w:rPr>
        <w:t>«</w:t>
      </w:r>
      <w:r w:rsidRPr="0070645A">
        <w:rPr>
          <w:color w:val="000000" w:themeColor="text1"/>
          <w:sz w:val="23"/>
          <w:szCs w:val="23"/>
        </w:rPr>
        <w:t>руководители</w:t>
      </w:r>
      <w:r>
        <w:rPr>
          <w:color w:val="000000" w:themeColor="text1"/>
          <w:sz w:val="23"/>
          <w:szCs w:val="23"/>
        </w:rPr>
        <w:t>»</w:t>
      </w:r>
      <w:r w:rsidRPr="0070645A">
        <w:rPr>
          <w:color w:val="000000" w:themeColor="text1"/>
          <w:sz w:val="23"/>
          <w:szCs w:val="23"/>
        </w:rPr>
        <w:t xml:space="preserve">, тем самым позволяя необоснованно относить к таковым начальников структурных подразделений </w:t>
      </w:r>
      <w:proofErr w:type="spellStart"/>
      <w:r w:rsidRPr="0070645A">
        <w:rPr>
          <w:color w:val="000000" w:themeColor="text1"/>
          <w:sz w:val="23"/>
          <w:szCs w:val="23"/>
        </w:rPr>
        <w:t>юрлица</w:t>
      </w:r>
      <w:proofErr w:type="spellEnd"/>
      <w:r w:rsidRPr="0070645A">
        <w:rPr>
          <w:color w:val="000000" w:themeColor="text1"/>
          <w:sz w:val="23"/>
          <w:szCs w:val="23"/>
        </w:rPr>
        <w:t xml:space="preserve"> и заключать с ними срочные трудовые договоры.</w:t>
      </w:r>
    </w:p>
    <w:p w14:paraId="31291104" w14:textId="5F04A9F6" w:rsidR="0070645A" w:rsidRP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КС РФ счел норму неконституционной в силу ее неопределенности.</w:t>
      </w:r>
    </w:p>
    <w:p w14:paraId="07D26F2E" w14:textId="1A59E904" w:rsidR="0070645A" w:rsidRP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Из-за ее неоднозначного толкования на практике допускается различный подход к вопросу о возможности заключить срочный трудовой договор с руководителем структурного подразделения организации. Соответственно, по-разному оценивают и правомерность увольнения такого лица по окончании времени действия соглашения. В итоге работники, относящиеся к одной и той же категории, находятся в неравном положении, что недопустимо.</w:t>
      </w:r>
    </w:p>
    <w:p w14:paraId="4D8D4667" w14:textId="77777777" w:rsid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Руководитель организации и руководитель ее структурного подразделения имеют разный правовой статус, который обусловлен отличиями в характере трудовых функций, в объеме, содержании полномочий и т. д. Это должно учитываться в регулировании трудовых отношений.</w:t>
      </w:r>
    </w:p>
    <w:p w14:paraId="207AE8A1" w14:textId="34046378" w:rsidR="0070645A" w:rsidRP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Законодатель должен принять поправки.</w:t>
      </w:r>
    </w:p>
    <w:p w14:paraId="3E19E89B" w14:textId="263B1F43" w:rsidR="0070645A" w:rsidRDefault="0070645A" w:rsidP="0070645A">
      <w:pPr>
        <w:pStyle w:val="a9"/>
        <w:shd w:val="clear" w:color="auto" w:fill="FFFFFF"/>
        <w:ind w:left="0" w:firstLine="567"/>
        <w:contextualSpacing w:val="0"/>
        <w:jc w:val="both"/>
        <w:rPr>
          <w:color w:val="000000" w:themeColor="text1"/>
          <w:sz w:val="23"/>
          <w:szCs w:val="23"/>
        </w:rPr>
      </w:pPr>
      <w:r w:rsidRPr="0070645A">
        <w:rPr>
          <w:color w:val="000000" w:themeColor="text1"/>
          <w:sz w:val="23"/>
          <w:szCs w:val="23"/>
        </w:rPr>
        <w:t>До этого момента нельзя заключать срочные трудовые договоры с руководителями структурных подразделений организации, если к тому нет иных оснований, кроме оспариваемой нормы. Считаются заключенными на неопределенный срок те трудовые договоры, время действия которых истекает с момента вступления в силу данного постановления до принятия поправок.</w:t>
      </w:r>
    </w:p>
    <w:p w14:paraId="6CE72B43" w14:textId="77777777" w:rsidR="006B1AB9" w:rsidRPr="006B1AB9" w:rsidRDefault="006B1AB9" w:rsidP="001E21EC">
      <w:pPr>
        <w:pStyle w:val="a9"/>
        <w:numPr>
          <w:ilvl w:val="0"/>
          <w:numId w:val="3"/>
        </w:numPr>
        <w:shd w:val="clear" w:color="auto" w:fill="FFFFFF"/>
        <w:spacing w:before="120" w:after="120"/>
        <w:ind w:left="567" w:hanging="570"/>
        <w:contextualSpacing w:val="0"/>
        <w:jc w:val="both"/>
        <w:rPr>
          <w:b/>
          <w:bCs/>
          <w:color w:val="000000" w:themeColor="text1"/>
          <w:sz w:val="23"/>
          <w:szCs w:val="23"/>
        </w:rPr>
      </w:pPr>
      <w:r w:rsidRPr="006B1AB9">
        <w:rPr>
          <w:b/>
          <w:bCs/>
          <w:color w:val="000000" w:themeColor="text1"/>
          <w:sz w:val="23"/>
          <w:szCs w:val="23"/>
        </w:rPr>
        <w:t>КС РФ: при увольнении нужно компенсировать неиспользованные отгулы за работу в выходные и праздники</w:t>
      </w:r>
    </w:p>
    <w:p w14:paraId="2BD06923" w14:textId="33487D9C" w:rsidR="006B1AB9" w:rsidRPr="006B1AB9" w:rsidRDefault="006B1AB9" w:rsidP="006B1AB9">
      <w:pPr>
        <w:shd w:val="clear" w:color="auto" w:fill="FFFFFF"/>
        <w:spacing w:before="120" w:after="120"/>
        <w:ind w:left="567"/>
        <w:jc w:val="both"/>
        <w:rPr>
          <w:i/>
          <w:color w:val="000000" w:themeColor="text1"/>
          <w:sz w:val="23"/>
          <w:szCs w:val="23"/>
        </w:rPr>
      </w:pPr>
      <w:r w:rsidRPr="006B1AB9">
        <w:rPr>
          <w:rStyle w:val="a3"/>
          <w:i/>
          <w:color w:val="auto"/>
          <w:sz w:val="23"/>
          <w:szCs w:val="23"/>
          <w:u w:val="none"/>
        </w:rPr>
        <w:t>Постановление</w:t>
      </w:r>
      <w:r w:rsidRPr="006B1AB9">
        <w:rPr>
          <w:i/>
          <w:color w:val="000000" w:themeColor="text1"/>
          <w:sz w:val="23"/>
          <w:szCs w:val="23"/>
        </w:rPr>
        <w:t xml:space="preserve"> КС РФ от 06.12.2023 N 56-П «По делу о проверке конституционности части четвертой статьи 153 Трудового кодекса Российской Федерации в связи с жалобами граждан Н.А. </w:t>
      </w:r>
      <w:proofErr w:type="spellStart"/>
      <w:r w:rsidRPr="006B1AB9">
        <w:rPr>
          <w:i/>
          <w:color w:val="000000" w:themeColor="text1"/>
          <w:sz w:val="23"/>
          <w:szCs w:val="23"/>
        </w:rPr>
        <w:t>Варнаковой</w:t>
      </w:r>
      <w:proofErr w:type="spellEnd"/>
      <w:r w:rsidRPr="006B1AB9">
        <w:rPr>
          <w:i/>
          <w:color w:val="000000" w:themeColor="text1"/>
          <w:sz w:val="23"/>
          <w:szCs w:val="23"/>
        </w:rPr>
        <w:t xml:space="preserve">, Л.Г. Жуковой, О.А. </w:t>
      </w:r>
      <w:proofErr w:type="spellStart"/>
      <w:r w:rsidRPr="006B1AB9">
        <w:rPr>
          <w:i/>
          <w:color w:val="000000" w:themeColor="text1"/>
          <w:sz w:val="23"/>
          <w:szCs w:val="23"/>
        </w:rPr>
        <w:t>Котивец</w:t>
      </w:r>
      <w:proofErr w:type="spellEnd"/>
      <w:r w:rsidRPr="006B1AB9">
        <w:rPr>
          <w:i/>
          <w:color w:val="000000" w:themeColor="text1"/>
          <w:sz w:val="23"/>
          <w:szCs w:val="23"/>
        </w:rPr>
        <w:t xml:space="preserve"> и Т.С. </w:t>
      </w:r>
      <w:proofErr w:type="spellStart"/>
      <w:r w:rsidRPr="006B1AB9">
        <w:rPr>
          <w:i/>
          <w:color w:val="000000" w:themeColor="text1"/>
          <w:sz w:val="23"/>
          <w:szCs w:val="23"/>
        </w:rPr>
        <w:t>Кубряк</w:t>
      </w:r>
      <w:proofErr w:type="spellEnd"/>
      <w:r w:rsidRPr="006B1AB9">
        <w:rPr>
          <w:i/>
          <w:color w:val="000000" w:themeColor="text1"/>
          <w:sz w:val="23"/>
          <w:szCs w:val="23"/>
        </w:rPr>
        <w:t>»</w:t>
      </w:r>
    </w:p>
    <w:p w14:paraId="1F92475E" w14:textId="7958D569" w:rsidR="006B1AB9" w:rsidRPr="006B1AB9" w:rsidRDefault="006B1AB9" w:rsidP="006B1AB9">
      <w:pPr>
        <w:pStyle w:val="a9"/>
        <w:shd w:val="clear" w:color="auto" w:fill="FFFFFF"/>
        <w:ind w:left="0" w:firstLine="567"/>
        <w:contextualSpacing w:val="0"/>
        <w:jc w:val="both"/>
        <w:rPr>
          <w:color w:val="000000" w:themeColor="text1"/>
          <w:sz w:val="23"/>
          <w:szCs w:val="23"/>
        </w:rPr>
      </w:pPr>
      <w:r w:rsidRPr="006B1AB9">
        <w:rPr>
          <w:color w:val="000000" w:themeColor="text1"/>
          <w:sz w:val="23"/>
          <w:szCs w:val="23"/>
        </w:rPr>
        <w:t>Сотрудник может выбрать день отдыха вместо повышенной оплаты за работу в выходной или праздник. Однако если до увольнения он так и не использовал отгул, то его следует компенсировать, указал КС РФ.</w:t>
      </w:r>
    </w:p>
    <w:p w14:paraId="37A8EEF1" w14:textId="77777777" w:rsidR="006B1AB9" w:rsidRDefault="006B1AB9" w:rsidP="006B1AB9">
      <w:pPr>
        <w:pStyle w:val="a9"/>
        <w:shd w:val="clear" w:color="auto" w:fill="FFFFFF"/>
        <w:ind w:left="0" w:firstLine="567"/>
        <w:contextualSpacing w:val="0"/>
        <w:jc w:val="both"/>
        <w:rPr>
          <w:color w:val="000000" w:themeColor="text1"/>
          <w:sz w:val="23"/>
          <w:szCs w:val="23"/>
        </w:rPr>
      </w:pPr>
      <w:r w:rsidRPr="006B1AB9">
        <w:rPr>
          <w:color w:val="000000" w:themeColor="text1"/>
          <w:sz w:val="23"/>
          <w:szCs w:val="23"/>
        </w:rPr>
        <w:t>В этом случае сотруднику нужно выплатить разницу между повышенной оплатой за работу в выходной или праздник и той, что уже начислили в одинарном размере.</w:t>
      </w:r>
    </w:p>
    <w:p w14:paraId="1754E372" w14:textId="57FD10F9" w:rsidR="006B1AB9" w:rsidRDefault="006B1AB9" w:rsidP="006B1AB9">
      <w:pPr>
        <w:pStyle w:val="a9"/>
        <w:shd w:val="clear" w:color="auto" w:fill="FFFFFF"/>
        <w:ind w:left="0" w:firstLine="567"/>
        <w:contextualSpacing w:val="0"/>
        <w:jc w:val="both"/>
        <w:rPr>
          <w:color w:val="000000" w:themeColor="text1"/>
          <w:sz w:val="23"/>
          <w:szCs w:val="23"/>
        </w:rPr>
      </w:pPr>
      <w:r w:rsidRPr="006B1AB9">
        <w:rPr>
          <w:color w:val="000000" w:themeColor="text1"/>
          <w:sz w:val="23"/>
          <w:szCs w:val="23"/>
        </w:rPr>
        <w:t>КС РФ отметил</w:t>
      </w:r>
      <w:r>
        <w:rPr>
          <w:color w:val="000000" w:themeColor="text1"/>
          <w:sz w:val="23"/>
          <w:szCs w:val="23"/>
        </w:rPr>
        <w:t xml:space="preserve">, что </w:t>
      </w:r>
      <w:r w:rsidRPr="006B1AB9">
        <w:rPr>
          <w:color w:val="000000" w:themeColor="text1"/>
          <w:sz w:val="23"/>
          <w:szCs w:val="23"/>
        </w:rPr>
        <w:t>закон не регулирует ряд важных моментов. В нем нет правил, по которым определяют дату отгула за работу в выходной или праздник. Также ТК РФ не обязывает предоставлять день отдыха до увольнения. Это создает ситуацию, в которой сотрудник лишается всякой компенсации за дополнительную нагрузку и повышенные трудозатраты.</w:t>
      </w:r>
    </w:p>
    <w:p w14:paraId="103007DC" w14:textId="229741E3" w:rsidR="006B1AB9" w:rsidRPr="006B1AB9" w:rsidRDefault="006B1AB9" w:rsidP="006B1AB9">
      <w:pPr>
        <w:pStyle w:val="a9"/>
        <w:shd w:val="clear" w:color="auto" w:fill="FFFFFF"/>
        <w:ind w:left="0" w:firstLine="567"/>
        <w:contextualSpacing w:val="0"/>
        <w:jc w:val="both"/>
        <w:rPr>
          <w:color w:val="000000" w:themeColor="text1"/>
          <w:sz w:val="23"/>
          <w:szCs w:val="23"/>
        </w:rPr>
      </w:pPr>
      <w:r w:rsidRPr="006B1AB9">
        <w:rPr>
          <w:color w:val="000000" w:themeColor="text1"/>
          <w:sz w:val="23"/>
          <w:szCs w:val="23"/>
        </w:rPr>
        <w:t>В закон должны внести изменения. Пока этого не случилось, работодателям следует придерживаться позиции КС РФ.</w:t>
      </w:r>
    </w:p>
    <w:p w14:paraId="20B1AB3F" w14:textId="64E59788" w:rsidR="00023865" w:rsidRDefault="00023865" w:rsidP="001E21EC">
      <w:pPr>
        <w:pStyle w:val="a9"/>
        <w:numPr>
          <w:ilvl w:val="0"/>
          <w:numId w:val="3"/>
        </w:numPr>
        <w:shd w:val="clear" w:color="auto" w:fill="FFFFFF"/>
        <w:spacing w:before="120" w:after="120"/>
        <w:ind w:left="567" w:hanging="570"/>
        <w:contextualSpacing w:val="0"/>
        <w:rPr>
          <w:b/>
          <w:bCs/>
          <w:color w:val="000000" w:themeColor="text1"/>
          <w:sz w:val="23"/>
          <w:szCs w:val="23"/>
        </w:rPr>
      </w:pPr>
      <w:r w:rsidRPr="00023865">
        <w:rPr>
          <w:b/>
          <w:bCs/>
          <w:color w:val="000000" w:themeColor="text1"/>
          <w:sz w:val="23"/>
          <w:szCs w:val="23"/>
        </w:rPr>
        <w:t>Замена надбавки премией</w:t>
      </w:r>
    </w:p>
    <w:p w14:paraId="5C1C6BFA" w14:textId="4D7838C6" w:rsidR="00023865" w:rsidRPr="00023865" w:rsidRDefault="00023865" w:rsidP="00023865">
      <w:pPr>
        <w:shd w:val="clear" w:color="auto" w:fill="FFFFFF"/>
        <w:spacing w:before="120" w:after="120"/>
        <w:ind w:left="567"/>
        <w:jc w:val="both"/>
        <w:rPr>
          <w:b/>
          <w:bCs/>
          <w:i/>
          <w:color w:val="000000" w:themeColor="text1"/>
          <w:sz w:val="23"/>
          <w:szCs w:val="23"/>
        </w:rPr>
      </w:pPr>
      <w:r w:rsidRPr="00023865">
        <w:rPr>
          <w:rStyle w:val="a3"/>
          <w:i/>
          <w:color w:val="auto"/>
          <w:sz w:val="23"/>
          <w:szCs w:val="23"/>
          <w:u w:val="none"/>
        </w:rPr>
        <w:t>Определение</w:t>
      </w:r>
      <w:r w:rsidRPr="00023865">
        <w:rPr>
          <w:i/>
          <w:sz w:val="23"/>
          <w:szCs w:val="23"/>
        </w:rPr>
        <w:t xml:space="preserve"> 8-го КСОЮ от 14.12.2023 N 88-25801/2023</w:t>
      </w:r>
    </w:p>
    <w:p w14:paraId="290C1B98" w14:textId="01EDF3E1"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Работник не согласился с изменениями оплаты труда и оспорил в суде замену надбавки за профессиональный статус на ежемесячные премии. Отмечал, что первая выплата не зависела от того, исполнил ли он план на месяц, есть ли замечания к его работе за этот период. Введение премии вместо надбавки ухудшило его положение.</w:t>
      </w:r>
    </w:p>
    <w:p w14:paraId="508B6AF6" w14:textId="77777777"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Суды поддержали сотрудника, обязали организацию сохранить для него прежнюю систему оплаты. Кассацию такой подход не устроил. Она направила дело на пересмотр.</w:t>
      </w:r>
    </w:p>
    <w:p w14:paraId="0F9349EB" w14:textId="77777777"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Мнение судов:</w:t>
      </w:r>
    </w:p>
    <w:p w14:paraId="20877B17" w14:textId="77777777"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 xml:space="preserve">Новая система оплаты не гарантирует получение премии каждый месяц. Надбавку же работнику </w:t>
      </w:r>
      <w:proofErr w:type="gramStart"/>
      <w:r w:rsidRPr="00023865">
        <w:rPr>
          <w:color w:val="000000" w:themeColor="text1"/>
          <w:sz w:val="23"/>
          <w:szCs w:val="23"/>
        </w:rPr>
        <w:t>перечисляли</w:t>
      </w:r>
      <w:proofErr w:type="gramEnd"/>
      <w:r w:rsidRPr="00023865">
        <w:rPr>
          <w:color w:val="000000" w:themeColor="text1"/>
          <w:sz w:val="23"/>
          <w:szCs w:val="23"/>
        </w:rPr>
        <w:t xml:space="preserve"> безусловно при наличии статуса эксперта.</w:t>
      </w:r>
    </w:p>
    <w:p w14:paraId="0889D61C" w14:textId="77777777"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Правовая природа премии предполагает, что работодатель назначает ее по своему усмотрению.</w:t>
      </w:r>
    </w:p>
    <w:p w14:paraId="2AE79EDB" w14:textId="77777777"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Надбавка входила в базовую часть зарплаты, сотрудника лишили этой выплаты незаконно.</w:t>
      </w:r>
    </w:p>
    <w:p w14:paraId="12C5F142" w14:textId="77777777"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Позиция кассации:</w:t>
      </w:r>
    </w:p>
    <w:p w14:paraId="4EC51F35" w14:textId="77777777"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Трудовой договор закрепляет, что работодатель может назначать премии, надбавки и др. на основе положения об оплате труда. Эти выплаты носят стимулирующий характер, они не гарантированы.</w:t>
      </w:r>
    </w:p>
    <w:p w14:paraId="7B4B10DD" w14:textId="77777777" w:rsidR="00023865" w:rsidRP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Организация заменила одну стимулирующую выплату на другую. Это не затронуло условия трудового договора, не повлекло изменения трудовой функции, не ухудшило положение работника. Он может получать не меньше денег, чем раньше.</w:t>
      </w:r>
    </w:p>
    <w:p w14:paraId="6B1BC61D" w14:textId="09D2DB9C" w:rsidR="00023865" w:rsidRDefault="00023865" w:rsidP="00023865">
      <w:pPr>
        <w:pStyle w:val="a9"/>
        <w:shd w:val="clear" w:color="auto" w:fill="FFFFFF"/>
        <w:ind w:left="0" w:firstLine="567"/>
        <w:contextualSpacing w:val="0"/>
        <w:jc w:val="both"/>
        <w:rPr>
          <w:color w:val="000000" w:themeColor="text1"/>
          <w:sz w:val="23"/>
          <w:szCs w:val="23"/>
        </w:rPr>
      </w:pPr>
      <w:r w:rsidRPr="00023865">
        <w:rPr>
          <w:color w:val="000000" w:themeColor="text1"/>
          <w:sz w:val="23"/>
          <w:szCs w:val="23"/>
        </w:rPr>
        <w:t>Вывод о том, что в отношении работника следует применять предыдущую редакцию положения об оплате труда, ошибочный. Суды не учли, что работодатель сам принимает и отменяет локальные акты, согласие сотрудника на их изменение не нужно.</w:t>
      </w:r>
    </w:p>
    <w:p w14:paraId="2EA4E6B1" w14:textId="77777777" w:rsidR="006B1AB9" w:rsidRPr="006B1AB9" w:rsidRDefault="006B1AB9" w:rsidP="001E21EC">
      <w:pPr>
        <w:pStyle w:val="a9"/>
        <w:numPr>
          <w:ilvl w:val="0"/>
          <w:numId w:val="3"/>
        </w:numPr>
        <w:shd w:val="clear" w:color="auto" w:fill="FFFFFF"/>
        <w:spacing w:before="120" w:after="120"/>
        <w:ind w:left="567" w:hanging="570"/>
        <w:contextualSpacing w:val="0"/>
        <w:jc w:val="both"/>
        <w:rPr>
          <w:b/>
          <w:bCs/>
          <w:color w:val="000000" w:themeColor="text1"/>
          <w:sz w:val="23"/>
          <w:szCs w:val="23"/>
        </w:rPr>
      </w:pPr>
      <w:r w:rsidRPr="006B1AB9">
        <w:rPr>
          <w:b/>
          <w:bCs/>
          <w:color w:val="000000" w:themeColor="text1"/>
          <w:sz w:val="23"/>
          <w:szCs w:val="23"/>
        </w:rPr>
        <w:t>Суды напомнили, что нельзя взыскать штраф по ученическому договору</w:t>
      </w:r>
    </w:p>
    <w:p w14:paraId="5FFBE692" w14:textId="77777777" w:rsidR="006B1AB9" w:rsidRPr="006B1AB9" w:rsidRDefault="006B1AB9" w:rsidP="006B1AB9">
      <w:pPr>
        <w:shd w:val="clear" w:color="auto" w:fill="FFFFFF"/>
        <w:spacing w:before="120" w:after="120"/>
        <w:ind w:left="567"/>
        <w:jc w:val="both"/>
        <w:rPr>
          <w:i/>
          <w:color w:val="000000" w:themeColor="text1"/>
          <w:sz w:val="23"/>
          <w:szCs w:val="23"/>
        </w:rPr>
      </w:pPr>
      <w:r w:rsidRPr="006B1AB9">
        <w:rPr>
          <w:rStyle w:val="a3"/>
          <w:i/>
          <w:color w:val="auto"/>
          <w:sz w:val="23"/>
          <w:szCs w:val="23"/>
          <w:u w:val="none"/>
        </w:rPr>
        <w:t>Определение</w:t>
      </w:r>
      <w:r w:rsidRPr="006B1AB9">
        <w:rPr>
          <w:i/>
          <w:color w:val="000000" w:themeColor="text1"/>
          <w:sz w:val="23"/>
          <w:szCs w:val="23"/>
        </w:rPr>
        <w:t xml:space="preserve"> 1-го КСОЮ от 27.11.2023 по делу N 88-33345/2023</w:t>
      </w:r>
    </w:p>
    <w:p w14:paraId="0732D917" w14:textId="43FAED59" w:rsidR="006B1AB9" w:rsidRPr="006B1AB9" w:rsidRDefault="006B1AB9" w:rsidP="006B1AB9">
      <w:pPr>
        <w:pStyle w:val="a9"/>
        <w:shd w:val="clear" w:color="auto" w:fill="FFFFFF"/>
        <w:ind w:left="0" w:firstLine="567"/>
        <w:contextualSpacing w:val="0"/>
        <w:jc w:val="both"/>
        <w:rPr>
          <w:color w:val="000000" w:themeColor="text1"/>
          <w:sz w:val="23"/>
          <w:szCs w:val="23"/>
        </w:rPr>
      </w:pPr>
      <w:r w:rsidRPr="006B1AB9">
        <w:rPr>
          <w:color w:val="000000" w:themeColor="text1"/>
          <w:sz w:val="23"/>
          <w:szCs w:val="23"/>
        </w:rPr>
        <w:t>Ме</w:t>
      </w:r>
      <w:r w:rsidR="00480436">
        <w:rPr>
          <w:color w:val="000000" w:themeColor="text1"/>
          <w:sz w:val="23"/>
          <w:szCs w:val="23"/>
        </w:rPr>
        <w:t xml:space="preserve">дицинская </w:t>
      </w:r>
      <w:r w:rsidRPr="006B1AB9">
        <w:rPr>
          <w:color w:val="000000" w:themeColor="text1"/>
          <w:sz w:val="23"/>
          <w:szCs w:val="23"/>
        </w:rPr>
        <w:t xml:space="preserve">организация заключила договор с гражданином, по которому он должен был освоить программу </w:t>
      </w:r>
      <w:r w:rsidR="00480436">
        <w:rPr>
          <w:color w:val="000000" w:themeColor="text1"/>
          <w:sz w:val="23"/>
          <w:szCs w:val="23"/>
        </w:rPr>
        <w:t>«</w:t>
      </w:r>
      <w:r w:rsidRPr="006B1AB9">
        <w:rPr>
          <w:color w:val="000000" w:themeColor="text1"/>
          <w:sz w:val="23"/>
          <w:szCs w:val="23"/>
        </w:rPr>
        <w:t>Лечебное дело</w:t>
      </w:r>
      <w:r w:rsidR="00480436">
        <w:rPr>
          <w:color w:val="000000" w:themeColor="text1"/>
          <w:sz w:val="23"/>
          <w:szCs w:val="23"/>
        </w:rPr>
        <w:t xml:space="preserve">» </w:t>
      </w:r>
      <w:r w:rsidRPr="006B1AB9">
        <w:rPr>
          <w:color w:val="000000" w:themeColor="text1"/>
          <w:sz w:val="23"/>
          <w:szCs w:val="23"/>
        </w:rPr>
        <w:t>и трудоустроиться. Предусмотрели основание для освобождения от обязанностей - выплата фиксированной суммы работодателю. Гражданин программу освоил, но трудовой договор подписывать отказался и деньги не заплатил. Организация обратилась в суд.</w:t>
      </w:r>
    </w:p>
    <w:p w14:paraId="6C33DFDC" w14:textId="77777777" w:rsidR="006B1AB9" w:rsidRPr="006B1AB9" w:rsidRDefault="006B1AB9" w:rsidP="006B1AB9">
      <w:pPr>
        <w:pStyle w:val="a9"/>
        <w:shd w:val="clear" w:color="auto" w:fill="FFFFFF"/>
        <w:ind w:left="0" w:firstLine="567"/>
        <w:contextualSpacing w:val="0"/>
        <w:jc w:val="both"/>
        <w:rPr>
          <w:color w:val="000000" w:themeColor="text1"/>
          <w:sz w:val="23"/>
          <w:szCs w:val="23"/>
        </w:rPr>
      </w:pPr>
      <w:r w:rsidRPr="006B1AB9">
        <w:rPr>
          <w:color w:val="000000" w:themeColor="text1"/>
          <w:sz w:val="23"/>
          <w:szCs w:val="23"/>
        </w:rPr>
        <w:t>Три инстанции указали, что порядок возмещения расходов в данном случае регулирует ТК РФ. Его требованиям противоречит условие о штрафе в ученическом договоре. Поэтому взыскать его нельзя.</w:t>
      </w:r>
    </w:p>
    <w:p w14:paraId="72E33D72" w14:textId="77777777" w:rsidR="00767B62" w:rsidRPr="00767B62" w:rsidRDefault="00767B62" w:rsidP="001E21EC">
      <w:pPr>
        <w:pStyle w:val="a9"/>
        <w:numPr>
          <w:ilvl w:val="0"/>
          <w:numId w:val="3"/>
        </w:numPr>
        <w:shd w:val="clear" w:color="auto" w:fill="FFFFFF"/>
        <w:spacing w:before="120" w:after="120"/>
        <w:ind w:left="567" w:hanging="570"/>
        <w:contextualSpacing w:val="0"/>
        <w:jc w:val="both"/>
        <w:rPr>
          <w:b/>
          <w:bCs/>
          <w:color w:val="000000" w:themeColor="text1"/>
          <w:sz w:val="23"/>
          <w:szCs w:val="23"/>
        </w:rPr>
      </w:pPr>
      <w:r w:rsidRPr="00767B62">
        <w:rPr>
          <w:b/>
          <w:bCs/>
          <w:color w:val="000000" w:themeColor="text1"/>
          <w:sz w:val="23"/>
          <w:szCs w:val="23"/>
        </w:rPr>
        <w:t>Все единицы по должности сократили в 2 этапа: кассация разрешила не учитывать преимущественное право</w:t>
      </w:r>
    </w:p>
    <w:p w14:paraId="4C2F9F2E" w14:textId="59FA8D16" w:rsidR="00767B62" w:rsidRPr="00767B62" w:rsidRDefault="00767B62" w:rsidP="00767B62">
      <w:pPr>
        <w:shd w:val="clear" w:color="auto" w:fill="FFFFFF"/>
        <w:spacing w:before="120" w:after="120"/>
        <w:ind w:left="567"/>
        <w:jc w:val="both"/>
        <w:rPr>
          <w:i/>
          <w:color w:val="000000" w:themeColor="text1"/>
          <w:sz w:val="23"/>
          <w:szCs w:val="23"/>
        </w:rPr>
      </w:pPr>
      <w:r w:rsidRPr="00767B62">
        <w:rPr>
          <w:rStyle w:val="a3"/>
          <w:i/>
          <w:color w:val="auto"/>
          <w:sz w:val="23"/>
          <w:szCs w:val="23"/>
          <w:u w:val="none"/>
        </w:rPr>
        <w:t>Определение</w:t>
      </w:r>
      <w:r w:rsidRPr="00767B62">
        <w:rPr>
          <w:i/>
          <w:color w:val="000000" w:themeColor="text1"/>
          <w:sz w:val="23"/>
          <w:szCs w:val="23"/>
        </w:rPr>
        <w:t xml:space="preserve"> 1-го КСОЮ от 05.12.2023 по делу N 88-37547/2023</w:t>
      </w:r>
    </w:p>
    <w:p w14:paraId="12B924B2" w14:textId="77777777" w:rsidR="00767B62" w:rsidRPr="00767B62" w:rsidRDefault="00767B62" w:rsidP="00767B62">
      <w:pPr>
        <w:pStyle w:val="a9"/>
        <w:shd w:val="clear" w:color="auto" w:fill="FFFFFF"/>
        <w:ind w:left="0" w:firstLine="567"/>
        <w:contextualSpacing w:val="0"/>
        <w:jc w:val="both"/>
        <w:rPr>
          <w:color w:val="000000" w:themeColor="text1"/>
          <w:sz w:val="23"/>
          <w:szCs w:val="23"/>
        </w:rPr>
      </w:pPr>
      <w:r w:rsidRPr="00767B62">
        <w:rPr>
          <w:color w:val="000000" w:themeColor="text1"/>
          <w:sz w:val="23"/>
          <w:szCs w:val="23"/>
        </w:rPr>
        <w:t>Организация сокращала всех сторожей. Преимущественное право при этом не определяла. В назначенную дату смогли уволить только часть работников, поскольку двое болели. Трудовые договоры с ними расторгли позже. Один из сокращенных "в первую очередь" сотрудников обратился в суд.</w:t>
      </w:r>
    </w:p>
    <w:p w14:paraId="44ECEFCA" w14:textId="1443E540" w:rsidR="00184FD1" w:rsidRPr="00184FD1" w:rsidRDefault="00767B62" w:rsidP="00184FD1">
      <w:pPr>
        <w:pStyle w:val="a9"/>
        <w:shd w:val="clear" w:color="auto" w:fill="FFFFFF"/>
        <w:ind w:left="0" w:firstLine="567"/>
        <w:contextualSpacing w:val="0"/>
        <w:jc w:val="both"/>
        <w:rPr>
          <w:color w:val="000000" w:themeColor="text1"/>
          <w:sz w:val="23"/>
          <w:szCs w:val="23"/>
        </w:rPr>
      </w:pPr>
      <w:r w:rsidRPr="00767B62">
        <w:rPr>
          <w:color w:val="000000" w:themeColor="text1"/>
          <w:sz w:val="23"/>
          <w:szCs w:val="23"/>
        </w:rPr>
        <w:t xml:space="preserve">Первая инстанция и кассация признали увольнение законным. Поскольку исключали все штатные единицы по должности, преимущественное право определять не следовало. </w:t>
      </w:r>
      <w:proofErr w:type="gramStart"/>
      <w:r w:rsidRPr="00767B62">
        <w:rPr>
          <w:color w:val="000000" w:themeColor="text1"/>
          <w:sz w:val="23"/>
          <w:szCs w:val="23"/>
        </w:rPr>
        <w:t>То обстоятельство, что 2 сторожей уволили позже остальных из-за больничных, не говорит о нарушении процедуры сокращения.</w:t>
      </w:r>
      <w:proofErr w:type="gramEnd"/>
    </w:p>
    <w:p w14:paraId="53EED1E1" w14:textId="77777777" w:rsidR="00767B62" w:rsidRPr="00767B62" w:rsidRDefault="00767B62" w:rsidP="001E21EC">
      <w:pPr>
        <w:pStyle w:val="a9"/>
        <w:numPr>
          <w:ilvl w:val="0"/>
          <w:numId w:val="3"/>
        </w:numPr>
        <w:shd w:val="clear" w:color="auto" w:fill="FFFFFF"/>
        <w:spacing w:before="120" w:after="120"/>
        <w:ind w:left="567" w:hanging="570"/>
        <w:contextualSpacing w:val="0"/>
        <w:jc w:val="both"/>
        <w:rPr>
          <w:b/>
          <w:bCs/>
          <w:color w:val="000000" w:themeColor="text1"/>
          <w:sz w:val="23"/>
          <w:szCs w:val="23"/>
        </w:rPr>
      </w:pPr>
      <w:r w:rsidRPr="00767B62">
        <w:rPr>
          <w:b/>
          <w:bCs/>
          <w:color w:val="000000" w:themeColor="text1"/>
          <w:sz w:val="23"/>
          <w:szCs w:val="23"/>
        </w:rPr>
        <w:t>Работник оформил больничный после объявления ему приказа об увольнении - суд его не восстановил</w:t>
      </w:r>
    </w:p>
    <w:p w14:paraId="7E220A36" w14:textId="77777777" w:rsidR="00767B62" w:rsidRPr="00767B62" w:rsidRDefault="00767B62" w:rsidP="00767B62">
      <w:pPr>
        <w:shd w:val="clear" w:color="auto" w:fill="FFFFFF"/>
        <w:spacing w:before="120" w:after="120"/>
        <w:ind w:left="567"/>
        <w:jc w:val="both"/>
        <w:rPr>
          <w:i/>
          <w:color w:val="000000" w:themeColor="text1"/>
          <w:sz w:val="23"/>
          <w:szCs w:val="23"/>
        </w:rPr>
      </w:pPr>
      <w:r w:rsidRPr="00767B62">
        <w:rPr>
          <w:rStyle w:val="a3"/>
          <w:i/>
          <w:color w:val="auto"/>
          <w:sz w:val="23"/>
          <w:szCs w:val="23"/>
          <w:u w:val="none"/>
        </w:rPr>
        <w:t>Определение</w:t>
      </w:r>
      <w:r w:rsidRPr="00767B62">
        <w:rPr>
          <w:i/>
          <w:color w:val="000000" w:themeColor="text1"/>
          <w:sz w:val="23"/>
          <w:szCs w:val="23"/>
        </w:rPr>
        <w:t xml:space="preserve"> 1-го КСОЮ от 19.12.2023 N 88-38526/2023</w:t>
      </w:r>
    </w:p>
    <w:p w14:paraId="0BF67776" w14:textId="77777777" w:rsidR="00767B62" w:rsidRPr="00767B62" w:rsidRDefault="00767B62" w:rsidP="00767B62">
      <w:pPr>
        <w:pStyle w:val="a9"/>
        <w:shd w:val="clear" w:color="auto" w:fill="FFFFFF"/>
        <w:ind w:left="0" w:firstLine="567"/>
        <w:contextualSpacing w:val="0"/>
        <w:jc w:val="both"/>
        <w:rPr>
          <w:color w:val="000000" w:themeColor="text1"/>
          <w:sz w:val="23"/>
          <w:szCs w:val="23"/>
        </w:rPr>
      </w:pPr>
      <w:r w:rsidRPr="00767B62">
        <w:rPr>
          <w:color w:val="000000" w:themeColor="text1"/>
          <w:sz w:val="23"/>
          <w:szCs w:val="23"/>
        </w:rPr>
        <w:t xml:space="preserve">С директором решили расторгнуть трудовой договор. В день увольнения он выполнял обязанности, ознакомился с приказом, но отказался его подписать. Уже после пошел к врачу и взял </w:t>
      </w:r>
      <w:proofErr w:type="gramStart"/>
      <w:r w:rsidRPr="00767B62">
        <w:rPr>
          <w:color w:val="000000" w:themeColor="text1"/>
          <w:sz w:val="23"/>
          <w:szCs w:val="23"/>
        </w:rPr>
        <w:t>больничный</w:t>
      </w:r>
      <w:proofErr w:type="gramEnd"/>
      <w:r w:rsidRPr="00767B62">
        <w:rPr>
          <w:color w:val="000000" w:themeColor="text1"/>
          <w:sz w:val="23"/>
          <w:szCs w:val="23"/>
        </w:rPr>
        <w:t>, о чем не предупредил работодателя. Увольнение оспорил.</w:t>
      </w:r>
    </w:p>
    <w:p w14:paraId="1E1BE777" w14:textId="77777777" w:rsidR="00767B62" w:rsidRDefault="00767B62" w:rsidP="00767B62">
      <w:pPr>
        <w:pStyle w:val="a9"/>
        <w:shd w:val="clear" w:color="auto" w:fill="FFFFFF"/>
        <w:ind w:left="0" w:firstLine="567"/>
        <w:contextualSpacing w:val="0"/>
        <w:jc w:val="both"/>
        <w:rPr>
          <w:color w:val="000000" w:themeColor="text1"/>
          <w:sz w:val="23"/>
          <w:szCs w:val="23"/>
        </w:rPr>
      </w:pPr>
      <w:r w:rsidRPr="00767B62">
        <w:rPr>
          <w:color w:val="000000" w:themeColor="text1"/>
          <w:sz w:val="23"/>
          <w:szCs w:val="23"/>
        </w:rPr>
        <w:t>Три инстанции встали на сторону организации. На момент увольнения работник не был нетрудоспособным, в больницу обратился уже после объявления ему приказа.</w:t>
      </w:r>
    </w:p>
    <w:p w14:paraId="04545ABE" w14:textId="77777777" w:rsidR="00767B62" w:rsidRPr="00767B62" w:rsidRDefault="00767B62" w:rsidP="001E21EC">
      <w:pPr>
        <w:pStyle w:val="a9"/>
        <w:numPr>
          <w:ilvl w:val="0"/>
          <w:numId w:val="3"/>
        </w:numPr>
        <w:shd w:val="clear" w:color="auto" w:fill="FFFFFF"/>
        <w:spacing w:before="120" w:after="120"/>
        <w:ind w:left="567" w:hanging="570"/>
        <w:contextualSpacing w:val="0"/>
        <w:jc w:val="both"/>
        <w:rPr>
          <w:b/>
          <w:bCs/>
          <w:color w:val="000000" w:themeColor="text1"/>
          <w:sz w:val="23"/>
          <w:szCs w:val="23"/>
        </w:rPr>
      </w:pPr>
      <w:r w:rsidRPr="00767B62">
        <w:rPr>
          <w:b/>
          <w:bCs/>
          <w:color w:val="000000" w:themeColor="text1"/>
          <w:sz w:val="23"/>
          <w:szCs w:val="23"/>
        </w:rPr>
        <w:t>Суды взыскали доплату за сверхурочный труд, поскольку инвалиду не сократили рабочую неделю</w:t>
      </w:r>
    </w:p>
    <w:p w14:paraId="5C9E517A" w14:textId="77777777" w:rsidR="00767B62" w:rsidRPr="00767B62" w:rsidRDefault="00767B62" w:rsidP="00767B62">
      <w:pPr>
        <w:shd w:val="clear" w:color="auto" w:fill="FFFFFF"/>
        <w:spacing w:before="120" w:after="120"/>
        <w:ind w:left="567"/>
        <w:jc w:val="both"/>
        <w:rPr>
          <w:i/>
          <w:color w:val="000000" w:themeColor="text1"/>
          <w:sz w:val="23"/>
          <w:szCs w:val="23"/>
        </w:rPr>
      </w:pPr>
      <w:r w:rsidRPr="00767B62">
        <w:rPr>
          <w:rStyle w:val="a3"/>
          <w:i/>
          <w:color w:val="auto"/>
          <w:sz w:val="23"/>
          <w:szCs w:val="23"/>
          <w:u w:val="none"/>
        </w:rPr>
        <w:t>Определение</w:t>
      </w:r>
      <w:r w:rsidRPr="00767B62">
        <w:rPr>
          <w:i/>
          <w:color w:val="000000" w:themeColor="text1"/>
          <w:sz w:val="23"/>
          <w:szCs w:val="23"/>
        </w:rPr>
        <w:t xml:space="preserve"> 8-го КСОЮ от 12.12.2023 N 88-23923/2023</w:t>
      </w:r>
    </w:p>
    <w:p w14:paraId="3329EF49" w14:textId="77777777" w:rsidR="00767B62" w:rsidRPr="00767B62" w:rsidRDefault="00767B62" w:rsidP="00767B62">
      <w:pPr>
        <w:pStyle w:val="a9"/>
        <w:shd w:val="clear" w:color="auto" w:fill="FFFFFF"/>
        <w:ind w:left="0" w:firstLine="567"/>
        <w:contextualSpacing w:val="0"/>
        <w:jc w:val="both"/>
        <w:rPr>
          <w:color w:val="000000" w:themeColor="text1"/>
          <w:sz w:val="23"/>
          <w:szCs w:val="23"/>
        </w:rPr>
      </w:pPr>
      <w:r w:rsidRPr="00767B62">
        <w:rPr>
          <w:color w:val="000000" w:themeColor="text1"/>
          <w:sz w:val="23"/>
          <w:szCs w:val="23"/>
        </w:rPr>
        <w:t xml:space="preserve">Сотрудник </w:t>
      </w:r>
      <w:proofErr w:type="gramStart"/>
      <w:r w:rsidRPr="00767B62">
        <w:rPr>
          <w:color w:val="000000" w:themeColor="text1"/>
          <w:sz w:val="23"/>
          <w:szCs w:val="23"/>
        </w:rPr>
        <w:t>предоставил справку</w:t>
      </w:r>
      <w:proofErr w:type="gramEnd"/>
      <w:r w:rsidRPr="00767B62">
        <w:rPr>
          <w:color w:val="000000" w:themeColor="text1"/>
          <w:sz w:val="23"/>
          <w:szCs w:val="23"/>
        </w:rPr>
        <w:t xml:space="preserve"> об инвалидности II группы, однако продолжал выполнять обязанности как обычно - по 40 ч в неделю, а не по 35. Переработку ему не оплатили, поэтому он обратился в суд.</w:t>
      </w:r>
    </w:p>
    <w:p w14:paraId="6A1566E1" w14:textId="77777777" w:rsidR="00767B62" w:rsidRPr="00767B62" w:rsidRDefault="00767B62" w:rsidP="00767B62">
      <w:pPr>
        <w:pStyle w:val="a9"/>
        <w:shd w:val="clear" w:color="auto" w:fill="FFFFFF"/>
        <w:ind w:left="0" w:firstLine="567"/>
        <w:contextualSpacing w:val="0"/>
        <w:jc w:val="both"/>
        <w:rPr>
          <w:color w:val="000000" w:themeColor="text1"/>
          <w:sz w:val="23"/>
          <w:szCs w:val="23"/>
        </w:rPr>
      </w:pPr>
      <w:r w:rsidRPr="00767B62">
        <w:rPr>
          <w:color w:val="000000" w:themeColor="text1"/>
          <w:sz w:val="23"/>
          <w:szCs w:val="23"/>
        </w:rPr>
        <w:t>Три инстанции сошлись во мнении: организация не выполнила обязанность сократить инвалиду рабочее время. За сверхурочные часы сотруднику нужно доплатить. Неважно, что он был согласен с прежним графиком.</w:t>
      </w:r>
    </w:p>
    <w:p w14:paraId="640B8AED" w14:textId="77777777" w:rsidR="00480436" w:rsidRPr="00480436" w:rsidRDefault="00480436" w:rsidP="001E21EC">
      <w:pPr>
        <w:pStyle w:val="a9"/>
        <w:numPr>
          <w:ilvl w:val="0"/>
          <w:numId w:val="3"/>
        </w:numPr>
        <w:shd w:val="clear" w:color="auto" w:fill="FFFFFF"/>
        <w:spacing w:before="120" w:after="120"/>
        <w:ind w:left="567" w:hanging="570"/>
        <w:contextualSpacing w:val="0"/>
        <w:jc w:val="both"/>
        <w:rPr>
          <w:b/>
          <w:bCs/>
          <w:color w:val="000000" w:themeColor="text1"/>
          <w:sz w:val="23"/>
          <w:szCs w:val="23"/>
        </w:rPr>
      </w:pPr>
      <w:r w:rsidRPr="00480436">
        <w:rPr>
          <w:b/>
          <w:bCs/>
          <w:color w:val="000000" w:themeColor="text1"/>
          <w:sz w:val="23"/>
          <w:szCs w:val="23"/>
        </w:rPr>
        <w:t>Причины увольнения по итогам испытания указали не в уведомлении - суды сочли это допустимым</w:t>
      </w:r>
    </w:p>
    <w:p w14:paraId="07F14006" w14:textId="77777777" w:rsidR="00480436" w:rsidRPr="00480436" w:rsidRDefault="00480436" w:rsidP="00480436">
      <w:pPr>
        <w:shd w:val="clear" w:color="auto" w:fill="FFFFFF"/>
        <w:spacing w:before="120" w:after="120"/>
        <w:ind w:left="567"/>
        <w:jc w:val="both"/>
        <w:rPr>
          <w:i/>
          <w:color w:val="000000" w:themeColor="text1"/>
          <w:sz w:val="23"/>
          <w:szCs w:val="23"/>
        </w:rPr>
      </w:pPr>
      <w:r w:rsidRPr="00480436">
        <w:rPr>
          <w:rStyle w:val="a3"/>
          <w:i/>
          <w:color w:val="auto"/>
          <w:sz w:val="23"/>
          <w:szCs w:val="23"/>
          <w:u w:val="none"/>
        </w:rPr>
        <w:t>Определение</w:t>
      </w:r>
      <w:r w:rsidRPr="00480436">
        <w:rPr>
          <w:i/>
          <w:color w:val="000000" w:themeColor="text1"/>
          <w:sz w:val="23"/>
          <w:szCs w:val="23"/>
        </w:rPr>
        <w:t xml:space="preserve"> 7-го КСОЮ от 11.12.2023 N 88-20638/2023</w:t>
      </w:r>
    </w:p>
    <w:p w14:paraId="29DD858F" w14:textId="77777777" w:rsidR="00480436" w:rsidRPr="00480436" w:rsidRDefault="00480436" w:rsidP="00480436">
      <w:pPr>
        <w:pStyle w:val="a9"/>
        <w:shd w:val="clear" w:color="auto" w:fill="FFFFFF"/>
        <w:ind w:left="0" w:firstLine="567"/>
        <w:contextualSpacing w:val="0"/>
        <w:jc w:val="both"/>
        <w:rPr>
          <w:color w:val="000000" w:themeColor="text1"/>
          <w:sz w:val="23"/>
          <w:szCs w:val="23"/>
        </w:rPr>
      </w:pPr>
      <w:r w:rsidRPr="00480436">
        <w:rPr>
          <w:color w:val="000000" w:themeColor="text1"/>
          <w:sz w:val="23"/>
          <w:szCs w:val="23"/>
        </w:rPr>
        <w:t>Работник не прошел испытательный срок и его уволили. Он оспорил данное решение. В суде среди прочего сослался на то, что в уведомлении о расторжении трудового договора не указали причины, по которым его признали не выдержавшим испытание.</w:t>
      </w:r>
    </w:p>
    <w:p w14:paraId="2EE3361D" w14:textId="77777777" w:rsidR="00480436" w:rsidRDefault="00480436" w:rsidP="00480436">
      <w:pPr>
        <w:pStyle w:val="a9"/>
        <w:shd w:val="clear" w:color="auto" w:fill="FFFFFF"/>
        <w:ind w:left="0" w:firstLine="567"/>
        <w:contextualSpacing w:val="0"/>
        <w:jc w:val="both"/>
        <w:rPr>
          <w:color w:val="000000" w:themeColor="text1"/>
          <w:sz w:val="23"/>
          <w:szCs w:val="23"/>
        </w:rPr>
      </w:pPr>
      <w:r w:rsidRPr="00480436">
        <w:rPr>
          <w:color w:val="000000" w:themeColor="text1"/>
          <w:sz w:val="23"/>
          <w:szCs w:val="23"/>
        </w:rPr>
        <w:t>Три инстанции сошлись во мнении: процедура увольнения соблюдена. Конкретные нарушения изложили в заключении о результатах испытания. Сотрудника пытались ознакомить с этим документом под подпись, но он отказался.</w:t>
      </w:r>
    </w:p>
    <w:p w14:paraId="7C4F9A27" w14:textId="77777777" w:rsidR="00480436" w:rsidRDefault="00480436" w:rsidP="001E21EC">
      <w:pPr>
        <w:pStyle w:val="a9"/>
        <w:numPr>
          <w:ilvl w:val="0"/>
          <w:numId w:val="3"/>
        </w:numPr>
        <w:shd w:val="clear" w:color="auto" w:fill="FFFFFF"/>
        <w:spacing w:before="120" w:after="120"/>
        <w:ind w:left="567" w:hanging="570"/>
        <w:contextualSpacing w:val="0"/>
        <w:jc w:val="both"/>
        <w:rPr>
          <w:color w:val="000000" w:themeColor="text1"/>
          <w:sz w:val="23"/>
          <w:szCs w:val="23"/>
        </w:rPr>
      </w:pPr>
      <w:r w:rsidRPr="00480436">
        <w:rPr>
          <w:b/>
          <w:bCs/>
          <w:color w:val="000000" w:themeColor="text1"/>
          <w:sz w:val="23"/>
          <w:szCs w:val="23"/>
        </w:rPr>
        <w:t>Суды</w:t>
      </w:r>
      <w:r w:rsidRPr="00480436">
        <w:rPr>
          <w:color w:val="000000" w:themeColor="text1"/>
          <w:sz w:val="23"/>
          <w:szCs w:val="23"/>
        </w:rPr>
        <w:t xml:space="preserve"> </w:t>
      </w:r>
      <w:r w:rsidRPr="00480436">
        <w:rPr>
          <w:b/>
          <w:bCs/>
          <w:color w:val="000000" w:themeColor="text1"/>
          <w:sz w:val="23"/>
          <w:szCs w:val="23"/>
        </w:rPr>
        <w:t>напомнили: копии локальных нормативных актов выдавать сотрудникам не нужно</w:t>
      </w:r>
    </w:p>
    <w:p w14:paraId="3304428B" w14:textId="77777777" w:rsidR="00480436" w:rsidRPr="00480436" w:rsidRDefault="00480436" w:rsidP="00480436">
      <w:pPr>
        <w:shd w:val="clear" w:color="auto" w:fill="FFFFFF"/>
        <w:spacing w:before="120" w:after="120"/>
        <w:ind w:left="567"/>
        <w:jc w:val="both"/>
        <w:rPr>
          <w:i/>
          <w:color w:val="000000" w:themeColor="text1"/>
          <w:sz w:val="23"/>
          <w:szCs w:val="23"/>
        </w:rPr>
      </w:pPr>
      <w:r w:rsidRPr="00480436">
        <w:rPr>
          <w:rStyle w:val="a3"/>
          <w:i/>
          <w:color w:val="auto"/>
          <w:sz w:val="23"/>
          <w:szCs w:val="23"/>
          <w:u w:val="none"/>
        </w:rPr>
        <w:t>Определение</w:t>
      </w:r>
      <w:r w:rsidRPr="00480436">
        <w:rPr>
          <w:i/>
          <w:color w:val="000000" w:themeColor="text1"/>
          <w:sz w:val="23"/>
          <w:szCs w:val="23"/>
        </w:rPr>
        <w:t xml:space="preserve"> 7-го КСОЮ от 19.12.2023 N 88-21321/2023</w:t>
      </w:r>
    </w:p>
    <w:p w14:paraId="14D9C2A8" w14:textId="77777777" w:rsidR="00480436" w:rsidRPr="00480436" w:rsidRDefault="00480436" w:rsidP="00480436">
      <w:pPr>
        <w:pStyle w:val="a9"/>
        <w:shd w:val="clear" w:color="auto" w:fill="FFFFFF"/>
        <w:ind w:left="0" w:firstLine="567"/>
        <w:contextualSpacing w:val="0"/>
        <w:jc w:val="both"/>
        <w:rPr>
          <w:color w:val="000000" w:themeColor="text1"/>
          <w:sz w:val="23"/>
          <w:szCs w:val="23"/>
        </w:rPr>
      </w:pPr>
      <w:r w:rsidRPr="00480436">
        <w:rPr>
          <w:color w:val="000000" w:themeColor="text1"/>
          <w:sz w:val="23"/>
          <w:szCs w:val="23"/>
        </w:rPr>
        <w:t>Работникам не предоставили копии положения об оплате труда, ПВТР, документов об изменениях штатного расписания и др. Они решили обратиться в суд.</w:t>
      </w:r>
    </w:p>
    <w:p w14:paraId="78C8F9B9" w14:textId="77777777" w:rsidR="00480436" w:rsidRPr="00480436" w:rsidRDefault="00480436" w:rsidP="00480436">
      <w:pPr>
        <w:pStyle w:val="a9"/>
        <w:shd w:val="clear" w:color="auto" w:fill="FFFFFF"/>
        <w:ind w:left="0" w:firstLine="567"/>
        <w:contextualSpacing w:val="0"/>
        <w:jc w:val="both"/>
        <w:rPr>
          <w:color w:val="000000" w:themeColor="text1"/>
          <w:sz w:val="23"/>
          <w:szCs w:val="23"/>
        </w:rPr>
      </w:pPr>
      <w:r w:rsidRPr="00480436">
        <w:rPr>
          <w:color w:val="000000" w:themeColor="text1"/>
          <w:sz w:val="23"/>
          <w:szCs w:val="23"/>
        </w:rPr>
        <w:t>Три инстанции сочли действия организации законными. Подчеркнули, что требуемые документы не связаны с работой сотрудников, они относятся к локальным нормативным актам. Выдавать их необязательно. С положением об оплате труда и ПВТР персонал достаточно ознакомить под подпись.</w:t>
      </w:r>
    </w:p>
    <w:p w14:paraId="5485FFD2" w14:textId="755A5F94" w:rsidR="00802779" w:rsidRPr="00B10740" w:rsidRDefault="00802779" w:rsidP="00D378AD">
      <w:pPr>
        <w:keepNext/>
        <w:numPr>
          <w:ilvl w:val="1"/>
          <w:numId w:val="1"/>
        </w:numPr>
        <w:tabs>
          <w:tab w:val="left" w:pos="567"/>
        </w:tabs>
        <w:spacing w:beforeLines="120" w:before="288" w:afterLines="120" w:after="288"/>
        <w:ind w:left="1134" w:hanging="567"/>
        <w:jc w:val="center"/>
        <w:outlineLvl w:val="0"/>
        <w:rPr>
          <w:b/>
          <w:bCs/>
          <w:sz w:val="23"/>
          <w:szCs w:val="23"/>
        </w:rPr>
      </w:pPr>
      <w:bookmarkStart w:id="109" w:name="_Toc162877013"/>
      <w:r w:rsidRPr="00B10740">
        <w:rPr>
          <w:b/>
          <w:bCs/>
          <w:sz w:val="23"/>
          <w:szCs w:val="23"/>
        </w:rPr>
        <w:t>Разное</w:t>
      </w:r>
      <w:bookmarkEnd w:id="109"/>
    </w:p>
    <w:p w14:paraId="45C0B472" w14:textId="4B434ABD" w:rsidR="00BE3462" w:rsidRPr="0003351A" w:rsidRDefault="00BE3462" w:rsidP="001E21EC">
      <w:pPr>
        <w:pStyle w:val="a9"/>
        <w:numPr>
          <w:ilvl w:val="0"/>
          <w:numId w:val="3"/>
        </w:numPr>
        <w:shd w:val="clear" w:color="auto" w:fill="FFFFFF"/>
        <w:spacing w:before="120" w:after="120"/>
        <w:ind w:left="567" w:hanging="570"/>
        <w:contextualSpacing w:val="0"/>
        <w:rPr>
          <w:b/>
          <w:color w:val="22272F"/>
          <w:sz w:val="23"/>
          <w:szCs w:val="23"/>
          <w:lang w:eastAsia="ru-RU"/>
        </w:rPr>
      </w:pPr>
      <w:r w:rsidRPr="0003351A">
        <w:rPr>
          <w:b/>
          <w:color w:val="22272F"/>
          <w:sz w:val="23"/>
          <w:szCs w:val="23"/>
          <w:lang w:eastAsia="ru-RU"/>
        </w:rPr>
        <w:t>С 21.11.2023 внесены  изменения в правила представления резидентами юридическими лицами и индивидуальными предпринимателями, а также физическими лицами отчетов о движении средств по своим зарубежным счетам (далее - Правила, Отчеты).</w:t>
      </w:r>
    </w:p>
    <w:p w14:paraId="221D95A6" w14:textId="730D0701" w:rsidR="00680F18" w:rsidRPr="00BE3462" w:rsidRDefault="00D378AD" w:rsidP="001F3B35">
      <w:pPr>
        <w:pStyle w:val="s1"/>
        <w:shd w:val="clear" w:color="auto" w:fill="FFFFFF"/>
        <w:spacing w:before="120" w:beforeAutospacing="0" w:after="120" w:afterAutospacing="0"/>
        <w:ind w:left="567"/>
        <w:jc w:val="both"/>
        <w:rPr>
          <w:i/>
          <w:iCs/>
          <w:color w:val="000000" w:themeColor="text1"/>
          <w:sz w:val="23"/>
          <w:szCs w:val="23"/>
        </w:rPr>
      </w:pPr>
      <w:hyperlink r:id="rId48" w:anchor="/document/69335993/entry/0" w:history="1">
        <w:r w:rsidR="00680F18" w:rsidRPr="00BE3462">
          <w:rPr>
            <w:i/>
            <w:iCs/>
            <w:color w:val="000000" w:themeColor="text1"/>
            <w:sz w:val="23"/>
            <w:szCs w:val="23"/>
          </w:rPr>
          <w:t>П</w:t>
        </w:r>
        <w:r w:rsidR="00BE3462" w:rsidRPr="00BE3462">
          <w:rPr>
            <w:i/>
            <w:iCs/>
            <w:color w:val="000000" w:themeColor="text1"/>
            <w:sz w:val="23"/>
            <w:szCs w:val="23"/>
          </w:rPr>
          <w:t>исьмо Федеральной налоговой службы от 1 декабря 2023 г. N ШЮ-4-17/15108 "О вступлении в силу с 21.11.2023 Постановления Правительства Российской Федерации от 14.11.2023 N 1911"</w:t>
        </w:r>
      </w:hyperlink>
    </w:p>
    <w:p w14:paraId="237B4D23" w14:textId="0D413357" w:rsidR="00BE3462" w:rsidRPr="00BE3462" w:rsidRDefault="00BE3462" w:rsidP="0003351A">
      <w:pPr>
        <w:pStyle w:val="a9"/>
        <w:shd w:val="clear" w:color="auto" w:fill="FFFFFF"/>
        <w:ind w:left="0" w:firstLine="567"/>
        <w:contextualSpacing w:val="0"/>
        <w:jc w:val="both"/>
        <w:rPr>
          <w:color w:val="000000" w:themeColor="text1"/>
          <w:sz w:val="23"/>
          <w:szCs w:val="23"/>
        </w:rPr>
      </w:pPr>
      <w:proofErr w:type="gramStart"/>
      <w:r w:rsidRPr="00BE3462">
        <w:rPr>
          <w:color w:val="000000" w:themeColor="text1"/>
          <w:sz w:val="23"/>
          <w:szCs w:val="23"/>
        </w:rPr>
        <w:t>Юридические лица и индивидуальные предприниматели в составе сведений должны будут указывать информацию о зачисленных на зарубежные счета и списанных с таких счетов денежных средствах, связанных с внешнеторговыми контрактами, поставленными на учет в уполномоченных банках.</w:t>
      </w:r>
      <w:proofErr w:type="gramEnd"/>
    </w:p>
    <w:p w14:paraId="4C4AFBD3" w14:textId="195B4E59" w:rsidR="00BE3462" w:rsidRPr="00BE3462" w:rsidRDefault="00BE3462" w:rsidP="0003351A">
      <w:pPr>
        <w:pStyle w:val="a9"/>
        <w:shd w:val="clear" w:color="auto" w:fill="FFFFFF"/>
        <w:ind w:left="0" w:firstLine="567"/>
        <w:contextualSpacing w:val="0"/>
        <w:jc w:val="both"/>
        <w:rPr>
          <w:color w:val="000000" w:themeColor="text1"/>
          <w:sz w:val="23"/>
          <w:szCs w:val="23"/>
        </w:rPr>
      </w:pPr>
      <w:r w:rsidRPr="00BE3462">
        <w:rPr>
          <w:color w:val="000000" w:themeColor="text1"/>
          <w:sz w:val="23"/>
          <w:szCs w:val="23"/>
        </w:rPr>
        <w:t>Указанная информация детализирована по уникальному номеру контракта, кодам вида валютных операций, а также по форме зачисления денежных средств на зарубежные счета (наличная или безналичная).</w:t>
      </w:r>
    </w:p>
    <w:p w14:paraId="73ABABC2" w14:textId="5ED97995" w:rsidR="00BE3462" w:rsidRPr="00BE3462" w:rsidRDefault="00BE3462" w:rsidP="0003351A">
      <w:pPr>
        <w:pStyle w:val="a9"/>
        <w:shd w:val="clear" w:color="auto" w:fill="FFFFFF"/>
        <w:ind w:left="0" w:firstLine="567"/>
        <w:contextualSpacing w:val="0"/>
        <w:jc w:val="both"/>
        <w:rPr>
          <w:color w:val="000000" w:themeColor="text1"/>
          <w:sz w:val="23"/>
          <w:szCs w:val="23"/>
        </w:rPr>
      </w:pPr>
      <w:r w:rsidRPr="00BE3462">
        <w:rPr>
          <w:color w:val="000000" w:themeColor="text1"/>
          <w:sz w:val="23"/>
          <w:szCs w:val="23"/>
        </w:rPr>
        <w:t xml:space="preserve">Кроме того, в целях снижения количества ошибок, допускаемых при заполнении Отчетов, все резиденты теперь должны указывать суммы операций и остатков по счетам в единицах соответствующих валют (ранее указывалось в </w:t>
      </w:r>
      <w:proofErr w:type="gramStart"/>
      <w:r w:rsidRPr="00BE3462">
        <w:rPr>
          <w:color w:val="000000" w:themeColor="text1"/>
          <w:sz w:val="23"/>
          <w:szCs w:val="23"/>
        </w:rPr>
        <w:t>тысячах единиц</w:t>
      </w:r>
      <w:proofErr w:type="gramEnd"/>
      <w:r w:rsidRPr="00BE3462">
        <w:rPr>
          <w:color w:val="000000" w:themeColor="text1"/>
          <w:sz w:val="23"/>
          <w:szCs w:val="23"/>
        </w:rPr>
        <w:t xml:space="preserve"> валют).</w:t>
      </w:r>
    </w:p>
    <w:p w14:paraId="1BE93714" w14:textId="581A2D62" w:rsidR="00BE3462" w:rsidRPr="00BE3462" w:rsidRDefault="00BE3462" w:rsidP="0003351A">
      <w:pPr>
        <w:pStyle w:val="a9"/>
        <w:shd w:val="clear" w:color="auto" w:fill="FFFFFF"/>
        <w:ind w:left="0" w:firstLine="567"/>
        <w:contextualSpacing w:val="0"/>
        <w:jc w:val="both"/>
        <w:rPr>
          <w:color w:val="000000" w:themeColor="text1"/>
          <w:sz w:val="23"/>
          <w:szCs w:val="23"/>
        </w:rPr>
      </w:pPr>
      <w:r w:rsidRPr="00BE3462">
        <w:rPr>
          <w:color w:val="000000" w:themeColor="text1"/>
          <w:sz w:val="23"/>
          <w:szCs w:val="23"/>
        </w:rPr>
        <w:t>Новые правила применяются для резидентов - юридических лиц и индивидуальных предпринимателей</w:t>
      </w:r>
      <w:r>
        <w:rPr>
          <w:color w:val="000000" w:themeColor="text1"/>
          <w:sz w:val="23"/>
          <w:szCs w:val="23"/>
        </w:rPr>
        <w:t>,</w:t>
      </w:r>
      <w:r w:rsidRPr="00BE3462">
        <w:rPr>
          <w:color w:val="000000" w:themeColor="text1"/>
          <w:sz w:val="23"/>
          <w:szCs w:val="23"/>
        </w:rPr>
        <w:t xml:space="preserve"> начиная с отчетности за 4 квартал 2023 года, а для резидентов - физических лиц - начиная с отчетности за 2023 год.</w:t>
      </w:r>
    </w:p>
    <w:p w14:paraId="6402B71A" w14:textId="3AC65632" w:rsidR="00680F18" w:rsidRDefault="00BE3462" w:rsidP="0003351A">
      <w:pPr>
        <w:pStyle w:val="a9"/>
        <w:shd w:val="clear" w:color="auto" w:fill="FFFFFF"/>
        <w:ind w:left="0" w:firstLine="567"/>
        <w:contextualSpacing w:val="0"/>
        <w:jc w:val="both"/>
        <w:rPr>
          <w:color w:val="000000" w:themeColor="text1"/>
          <w:sz w:val="23"/>
          <w:szCs w:val="23"/>
        </w:rPr>
      </w:pPr>
      <w:r w:rsidRPr="00BE3462">
        <w:rPr>
          <w:color w:val="000000" w:themeColor="text1"/>
          <w:sz w:val="23"/>
          <w:szCs w:val="23"/>
        </w:rPr>
        <w:t xml:space="preserve">В целях повышения достоверности данных, отражаемых в Отчетах, территориальным налоговым органам поручается осуществлять обязательную проверку всех представляемых резидентами Отчетов в срок не позднее десяти рабочих дней </w:t>
      </w:r>
      <w:proofErr w:type="gramStart"/>
      <w:r w:rsidRPr="00BE3462">
        <w:rPr>
          <w:color w:val="000000" w:themeColor="text1"/>
          <w:sz w:val="23"/>
          <w:szCs w:val="23"/>
        </w:rPr>
        <w:t>с даты представления</w:t>
      </w:r>
      <w:proofErr w:type="gramEnd"/>
      <w:r w:rsidRPr="00BE3462">
        <w:rPr>
          <w:color w:val="000000" w:themeColor="text1"/>
          <w:sz w:val="23"/>
          <w:szCs w:val="23"/>
        </w:rPr>
        <w:t xml:space="preserve"> Отчета. При выявлении нарушений либо ошибок в представленных Отчетах, направлять не позднее пяти рабочих дней </w:t>
      </w:r>
      <w:proofErr w:type="gramStart"/>
      <w:r w:rsidRPr="00BE3462">
        <w:rPr>
          <w:color w:val="000000" w:themeColor="text1"/>
          <w:sz w:val="23"/>
          <w:szCs w:val="23"/>
        </w:rPr>
        <w:t>с даты выявления</w:t>
      </w:r>
      <w:proofErr w:type="gramEnd"/>
      <w:r w:rsidRPr="00BE3462">
        <w:rPr>
          <w:color w:val="000000" w:themeColor="text1"/>
          <w:sz w:val="23"/>
          <w:szCs w:val="23"/>
        </w:rPr>
        <w:t xml:space="preserve"> таких нарушений или ошибок уведомления резидентам о необходимости представления исправленного (уточненного) отчета в соответствии с Правилами.</w:t>
      </w:r>
    </w:p>
    <w:p w14:paraId="65E59D02" w14:textId="75EB8658" w:rsidR="00BE3462" w:rsidRDefault="00BE3462" w:rsidP="00B21E70">
      <w:pPr>
        <w:pStyle w:val="a9"/>
        <w:shd w:val="clear" w:color="auto" w:fill="FFFFFF"/>
        <w:ind w:left="0" w:firstLine="567"/>
        <w:contextualSpacing w:val="0"/>
        <w:jc w:val="both"/>
        <w:rPr>
          <w:color w:val="000000" w:themeColor="text1"/>
          <w:sz w:val="23"/>
          <w:szCs w:val="23"/>
        </w:rPr>
      </w:pPr>
      <w:r>
        <w:rPr>
          <w:color w:val="000000" w:themeColor="text1"/>
          <w:sz w:val="23"/>
          <w:szCs w:val="23"/>
        </w:rPr>
        <w:t>Срок представления Отчетов организациями и индивидуальными предпринимателями за 4 квартал 2023 г. – не позднее 30 января 2024 г.</w:t>
      </w:r>
    </w:p>
    <w:p w14:paraId="5B182F94" w14:textId="15020390" w:rsidR="00B56748" w:rsidRPr="00B56748" w:rsidRDefault="00B56748" w:rsidP="00B56748">
      <w:pPr>
        <w:pStyle w:val="s3"/>
        <w:numPr>
          <w:ilvl w:val="0"/>
          <w:numId w:val="3"/>
        </w:numPr>
        <w:shd w:val="clear" w:color="auto" w:fill="FFFFFF"/>
        <w:spacing w:before="120" w:beforeAutospacing="0" w:after="120" w:afterAutospacing="0"/>
        <w:ind w:left="567" w:hanging="567"/>
        <w:jc w:val="both"/>
        <w:rPr>
          <w:b/>
          <w:color w:val="22272F"/>
          <w:sz w:val="23"/>
          <w:szCs w:val="23"/>
        </w:rPr>
      </w:pPr>
      <w:r w:rsidRPr="00B56748">
        <w:rPr>
          <w:b/>
          <w:color w:val="22272F"/>
          <w:sz w:val="23"/>
          <w:szCs w:val="23"/>
        </w:rPr>
        <w:t>Пониженные ставки земельного налога могут применяться ТСН только при условии фактического использования участков в целях ведения дачного хозяйства или дачного строительства</w:t>
      </w:r>
    </w:p>
    <w:p w14:paraId="58B740FE" w14:textId="48476008" w:rsidR="00B56748" w:rsidRPr="00B56748" w:rsidRDefault="00B56748" w:rsidP="00B56748">
      <w:pPr>
        <w:pStyle w:val="s3"/>
        <w:shd w:val="clear" w:color="auto" w:fill="FFFFFF"/>
        <w:spacing w:before="120" w:beforeAutospacing="0" w:after="120" w:afterAutospacing="0"/>
        <w:ind w:left="567"/>
        <w:jc w:val="both"/>
        <w:rPr>
          <w:i/>
          <w:color w:val="22272F"/>
          <w:sz w:val="23"/>
          <w:szCs w:val="23"/>
        </w:rPr>
      </w:pPr>
      <w:r w:rsidRPr="00B56748">
        <w:rPr>
          <w:i/>
          <w:color w:val="22272F"/>
          <w:sz w:val="23"/>
          <w:szCs w:val="23"/>
          <w:shd w:val="clear" w:color="auto" w:fill="FFFFFF"/>
        </w:rPr>
        <w:t>Постановление Арбитражного суда Московского округа от 4 декабря 2023 г. N Ф05-28553/23 по делу N А41-96821/2022</w:t>
      </w:r>
    </w:p>
    <w:p w14:paraId="49E630A2" w14:textId="77777777" w:rsidR="00B56748" w:rsidRPr="00B56748" w:rsidRDefault="00B56748" w:rsidP="00B56748">
      <w:pPr>
        <w:pStyle w:val="s1"/>
        <w:shd w:val="clear" w:color="auto" w:fill="FFFFFF"/>
        <w:spacing w:before="0" w:beforeAutospacing="0" w:after="0" w:afterAutospacing="0"/>
        <w:ind w:firstLine="567"/>
        <w:jc w:val="both"/>
        <w:rPr>
          <w:color w:val="22272F"/>
          <w:sz w:val="23"/>
          <w:szCs w:val="23"/>
        </w:rPr>
      </w:pPr>
      <w:r w:rsidRPr="00B56748">
        <w:rPr>
          <w:color w:val="22272F"/>
          <w:sz w:val="23"/>
          <w:szCs w:val="23"/>
        </w:rPr>
        <w:t>Налоговый орган выставил в адрес ТСН требование об уплате налога в связи с занижением суммы уплаченного земельного налога. По мнению налогоплательщика (ТСН), в предъявленном ему расчете земельного налога должна была применяться пониженная ставка.</w:t>
      </w:r>
    </w:p>
    <w:p w14:paraId="1EE497F6" w14:textId="77777777" w:rsidR="00B56748" w:rsidRPr="00B56748" w:rsidRDefault="00B56748" w:rsidP="00B56748">
      <w:pPr>
        <w:pStyle w:val="s1"/>
        <w:shd w:val="clear" w:color="auto" w:fill="FFFFFF"/>
        <w:spacing w:before="0" w:beforeAutospacing="0" w:after="0" w:afterAutospacing="0"/>
        <w:ind w:firstLine="567"/>
        <w:jc w:val="both"/>
        <w:rPr>
          <w:color w:val="22272F"/>
          <w:sz w:val="23"/>
          <w:szCs w:val="23"/>
        </w:rPr>
      </w:pPr>
      <w:r w:rsidRPr="00B56748">
        <w:rPr>
          <w:color w:val="22272F"/>
          <w:sz w:val="23"/>
          <w:szCs w:val="23"/>
        </w:rPr>
        <w:t xml:space="preserve">Суд, исследовав обстоятельства дела, не </w:t>
      </w:r>
      <w:proofErr w:type="gramStart"/>
      <w:r w:rsidRPr="00B56748">
        <w:rPr>
          <w:color w:val="22272F"/>
          <w:sz w:val="23"/>
          <w:szCs w:val="23"/>
        </w:rPr>
        <w:t>согласился с позицией</w:t>
      </w:r>
      <w:proofErr w:type="gramEnd"/>
      <w:r w:rsidRPr="00B56748">
        <w:rPr>
          <w:color w:val="22272F"/>
          <w:sz w:val="23"/>
          <w:szCs w:val="23"/>
        </w:rPr>
        <w:t xml:space="preserve"> налогоплательщика.</w:t>
      </w:r>
    </w:p>
    <w:p w14:paraId="42A67B6E" w14:textId="77777777" w:rsidR="00B56748" w:rsidRPr="00B56748" w:rsidRDefault="00B56748" w:rsidP="00B56748">
      <w:pPr>
        <w:pStyle w:val="s1"/>
        <w:shd w:val="clear" w:color="auto" w:fill="FFFFFF"/>
        <w:spacing w:before="0" w:beforeAutospacing="0" w:after="0" w:afterAutospacing="0"/>
        <w:ind w:firstLine="567"/>
        <w:jc w:val="both"/>
        <w:rPr>
          <w:color w:val="22272F"/>
          <w:sz w:val="23"/>
          <w:szCs w:val="23"/>
        </w:rPr>
      </w:pPr>
      <w:r w:rsidRPr="00B56748">
        <w:rPr>
          <w:color w:val="22272F"/>
          <w:sz w:val="23"/>
          <w:szCs w:val="23"/>
        </w:rPr>
        <w:t>Для применения пониженной налоговой ставки в отношении земельных участков, приобретенных (предоставленных) для индивидуального жилищного строительства, помимо категории и вида разрешенного использования земельного участка необходимо также учитывать целевой характер использования указанных земельных участков.</w:t>
      </w:r>
    </w:p>
    <w:p w14:paraId="07D9F43F" w14:textId="77777777" w:rsidR="00B56748" w:rsidRPr="00B56748" w:rsidRDefault="00B56748" w:rsidP="00B56748">
      <w:pPr>
        <w:pStyle w:val="s1"/>
        <w:shd w:val="clear" w:color="auto" w:fill="FFFFFF"/>
        <w:spacing w:before="0" w:beforeAutospacing="0" w:after="0" w:afterAutospacing="0"/>
        <w:ind w:firstLine="567"/>
        <w:jc w:val="both"/>
        <w:rPr>
          <w:color w:val="22272F"/>
          <w:sz w:val="23"/>
          <w:szCs w:val="23"/>
        </w:rPr>
      </w:pPr>
      <w:r w:rsidRPr="00B56748">
        <w:rPr>
          <w:color w:val="22272F"/>
          <w:sz w:val="23"/>
          <w:szCs w:val="23"/>
        </w:rPr>
        <w:t xml:space="preserve">ТСН осуществляет деятельность по управлению эксплуатацией нежилого фонда на договорной основе. Согласно материалам земельного контроля принадлежащие ТСН земельные участки не используются для ведения огородничества, садоводства, дачного хозяйства; на земельных участках имеются признаки неиспользования, </w:t>
      </w:r>
      <w:proofErr w:type="spellStart"/>
      <w:r w:rsidRPr="00B56748">
        <w:rPr>
          <w:color w:val="22272F"/>
          <w:sz w:val="23"/>
          <w:szCs w:val="23"/>
        </w:rPr>
        <w:t>залесенность</w:t>
      </w:r>
      <w:proofErr w:type="spellEnd"/>
      <w:r w:rsidRPr="00B56748">
        <w:rPr>
          <w:color w:val="22272F"/>
          <w:sz w:val="23"/>
          <w:szCs w:val="23"/>
        </w:rPr>
        <w:t>, многолетняя сорная трава, отсутствие объектов капитального строительства, травостой прошлых лет.</w:t>
      </w:r>
    </w:p>
    <w:p w14:paraId="4F7BBABA" w14:textId="77777777" w:rsidR="00B56748" w:rsidRPr="00B56748" w:rsidRDefault="00B56748" w:rsidP="00B56748">
      <w:pPr>
        <w:pStyle w:val="s1"/>
        <w:shd w:val="clear" w:color="auto" w:fill="FFFFFF"/>
        <w:spacing w:before="0" w:beforeAutospacing="0" w:after="0" w:afterAutospacing="0"/>
        <w:ind w:firstLine="567"/>
        <w:jc w:val="both"/>
        <w:rPr>
          <w:color w:val="22272F"/>
          <w:sz w:val="23"/>
          <w:szCs w:val="23"/>
        </w:rPr>
      </w:pPr>
      <w:r w:rsidRPr="00B56748">
        <w:rPr>
          <w:color w:val="22272F"/>
          <w:sz w:val="23"/>
          <w:szCs w:val="23"/>
        </w:rPr>
        <w:t>Спорные земельные участки не использовались по назначению, не предназначались для личных (бытовых) нужд, что не отвечает условиям применения пониженной ставки земельного налога.</w:t>
      </w:r>
    </w:p>
    <w:p w14:paraId="758FF540" w14:textId="77777777" w:rsidR="00B56748" w:rsidRPr="00B21E70" w:rsidRDefault="00B56748" w:rsidP="00B21E70">
      <w:pPr>
        <w:pStyle w:val="a9"/>
        <w:shd w:val="clear" w:color="auto" w:fill="FFFFFF"/>
        <w:ind w:left="0" w:firstLine="567"/>
        <w:contextualSpacing w:val="0"/>
        <w:jc w:val="both"/>
        <w:rPr>
          <w:color w:val="000000" w:themeColor="text1"/>
          <w:sz w:val="23"/>
          <w:szCs w:val="23"/>
        </w:rPr>
      </w:pPr>
    </w:p>
    <w:p w14:paraId="0D159100" w14:textId="00550590" w:rsidR="003C6E8D" w:rsidRPr="003C6E8D" w:rsidRDefault="003C6E8D"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C6E8D">
        <w:rPr>
          <w:b/>
          <w:color w:val="22272F"/>
          <w:sz w:val="23"/>
          <w:szCs w:val="23"/>
          <w:lang w:eastAsia="ru-RU"/>
        </w:rPr>
        <w:t>Налог по УСН с суммы дохода от продажи имущества налогоплательщика-должника учитывается по аналогии с налогом на прибыль в составе третьей очереди реестра требований кредиторов</w:t>
      </w:r>
    </w:p>
    <w:p w14:paraId="3247519E" w14:textId="51EA999B" w:rsidR="003C6E8D" w:rsidRPr="003C6E8D" w:rsidRDefault="003C6E8D" w:rsidP="003C6E8D">
      <w:pPr>
        <w:shd w:val="clear" w:color="auto" w:fill="FFFFFF"/>
        <w:spacing w:before="120" w:after="120"/>
        <w:ind w:left="567"/>
        <w:jc w:val="both"/>
        <w:rPr>
          <w:i/>
          <w:color w:val="22272F"/>
          <w:sz w:val="23"/>
          <w:szCs w:val="23"/>
          <w:lang w:eastAsia="ru-RU"/>
        </w:rPr>
      </w:pPr>
      <w:r w:rsidRPr="003C6E8D">
        <w:rPr>
          <w:i/>
          <w:color w:val="22272F"/>
          <w:sz w:val="23"/>
          <w:szCs w:val="23"/>
          <w:shd w:val="clear" w:color="auto" w:fill="FFFFFF"/>
        </w:rPr>
        <w:t>Постановление Арбитражного суда Центрального округа от 14 декабря 2023 г. N Ф10-4236/23 по делу N А48-6497/2017</w:t>
      </w:r>
    </w:p>
    <w:p w14:paraId="0F686F04" w14:textId="77777777" w:rsidR="003C6E8D" w:rsidRPr="003C6E8D" w:rsidRDefault="003C6E8D" w:rsidP="003C6E8D">
      <w:pPr>
        <w:shd w:val="clear" w:color="auto" w:fill="FFFFFF"/>
        <w:ind w:firstLine="567"/>
        <w:jc w:val="both"/>
        <w:rPr>
          <w:color w:val="22272F"/>
          <w:sz w:val="23"/>
          <w:szCs w:val="23"/>
          <w:lang w:eastAsia="ru-RU"/>
        </w:rPr>
      </w:pPr>
      <w:r w:rsidRPr="003C6E8D">
        <w:rPr>
          <w:color w:val="22272F"/>
          <w:sz w:val="23"/>
          <w:szCs w:val="23"/>
          <w:lang w:eastAsia="ru-RU"/>
        </w:rPr>
        <w:t>Налоговый орган посчитал, что налог по УСН с дохода от продажи имущества за период после возбуждения дела о банкротстве относится к текущим платежам.</w:t>
      </w:r>
    </w:p>
    <w:p w14:paraId="3477A0E7" w14:textId="77777777" w:rsidR="003C6E8D" w:rsidRPr="003C6E8D" w:rsidRDefault="003C6E8D" w:rsidP="003C6E8D">
      <w:pPr>
        <w:shd w:val="clear" w:color="auto" w:fill="FFFFFF"/>
        <w:ind w:firstLine="567"/>
        <w:jc w:val="both"/>
        <w:rPr>
          <w:color w:val="22272F"/>
          <w:sz w:val="23"/>
          <w:szCs w:val="23"/>
          <w:lang w:eastAsia="ru-RU"/>
        </w:rPr>
      </w:pPr>
      <w:r w:rsidRPr="003C6E8D">
        <w:rPr>
          <w:color w:val="22272F"/>
          <w:sz w:val="23"/>
          <w:szCs w:val="23"/>
          <w:lang w:eastAsia="ru-RU"/>
        </w:rPr>
        <w:t>Суд, исследовав обстоятельства дела, с выводами налогового органа не согласился.</w:t>
      </w:r>
    </w:p>
    <w:p w14:paraId="6C649D73" w14:textId="77777777" w:rsidR="003C6E8D" w:rsidRPr="003C6E8D" w:rsidRDefault="003C6E8D" w:rsidP="003C6E8D">
      <w:pPr>
        <w:shd w:val="clear" w:color="auto" w:fill="FFFFFF"/>
        <w:ind w:firstLine="567"/>
        <w:jc w:val="both"/>
        <w:rPr>
          <w:color w:val="22272F"/>
          <w:sz w:val="23"/>
          <w:szCs w:val="23"/>
          <w:lang w:eastAsia="ru-RU"/>
        </w:rPr>
      </w:pPr>
      <w:r w:rsidRPr="003C6E8D">
        <w:rPr>
          <w:color w:val="22272F"/>
          <w:sz w:val="23"/>
          <w:szCs w:val="23"/>
          <w:lang w:eastAsia="ru-RU"/>
        </w:rPr>
        <w:t>Требования об уплате налога на прибыль при реализации имущества, составляющего конкурсную массу в деле о банкротстве, подлежат удовлетворению в составе третьей очереди требований кредиторов, включенных в реестр.</w:t>
      </w:r>
    </w:p>
    <w:p w14:paraId="6AF93551" w14:textId="77777777" w:rsidR="003C6E8D" w:rsidRPr="003C6E8D" w:rsidRDefault="003C6E8D" w:rsidP="003C6E8D">
      <w:pPr>
        <w:shd w:val="clear" w:color="auto" w:fill="FFFFFF"/>
        <w:ind w:firstLine="567"/>
        <w:jc w:val="both"/>
        <w:rPr>
          <w:color w:val="22272F"/>
          <w:sz w:val="23"/>
          <w:szCs w:val="23"/>
          <w:lang w:eastAsia="ru-RU"/>
        </w:rPr>
      </w:pPr>
      <w:r w:rsidRPr="003C6E8D">
        <w:rPr>
          <w:color w:val="22272F"/>
          <w:sz w:val="23"/>
          <w:szCs w:val="23"/>
          <w:lang w:eastAsia="ru-RU"/>
        </w:rPr>
        <w:t xml:space="preserve">Суд отметил, что данный </w:t>
      </w:r>
      <w:proofErr w:type="gramStart"/>
      <w:r w:rsidRPr="003C6E8D">
        <w:rPr>
          <w:color w:val="22272F"/>
          <w:sz w:val="23"/>
          <w:szCs w:val="23"/>
          <w:lang w:eastAsia="ru-RU"/>
        </w:rPr>
        <w:t>подход</w:t>
      </w:r>
      <w:proofErr w:type="gramEnd"/>
      <w:r w:rsidRPr="003C6E8D">
        <w:rPr>
          <w:color w:val="22272F"/>
          <w:sz w:val="23"/>
          <w:szCs w:val="23"/>
          <w:lang w:eastAsia="ru-RU"/>
        </w:rPr>
        <w:t xml:space="preserve"> возможно распространить и на очередность уплаты налога в связи с применением УСН, начисляемого на прибыль, полученную от реализации имущества.</w:t>
      </w:r>
    </w:p>
    <w:p w14:paraId="757F5E08" w14:textId="77777777" w:rsidR="003C6E8D" w:rsidRPr="003C6E8D" w:rsidRDefault="003C6E8D" w:rsidP="003C6E8D">
      <w:pPr>
        <w:shd w:val="clear" w:color="auto" w:fill="FFFFFF"/>
        <w:ind w:firstLine="567"/>
        <w:jc w:val="both"/>
        <w:rPr>
          <w:color w:val="22272F"/>
          <w:sz w:val="23"/>
          <w:szCs w:val="23"/>
          <w:lang w:eastAsia="ru-RU"/>
        </w:rPr>
      </w:pPr>
      <w:r w:rsidRPr="003C6E8D">
        <w:rPr>
          <w:color w:val="22272F"/>
          <w:sz w:val="23"/>
          <w:szCs w:val="23"/>
          <w:lang w:eastAsia="ru-RU"/>
        </w:rPr>
        <w:t>Учитывая, что спорный налог исчислен конкурсным управляющим с дохода от продажи имущества, налоговые обязательства должника по его уплате подлежат включению в реестр требований кредиторов в составе третьей очереди.</w:t>
      </w:r>
    </w:p>
    <w:p w14:paraId="0DF0E1FF" w14:textId="06E18CB3" w:rsidR="0039433E" w:rsidRPr="0039433E" w:rsidRDefault="0039433E" w:rsidP="001E21E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9433E">
        <w:rPr>
          <w:b/>
          <w:color w:val="22272F"/>
          <w:sz w:val="23"/>
          <w:szCs w:val="23"/>
          <w:lang w:eastAsia="ru-RU"/>
        </w:rPr>
        <w:t>Представленные налогоплательщиком заключение специалиста и акт экспертного исследования могут быть использованы в качестве допустимых доказательств, подтверждающих реальность хозяйственных взаимоотношений с контрагентом в споре с налоговым органом</w:t>
      </w:r>
    </w:p>
    <w:p w14:paraId="31A80EE0" w14:textId="20B24678" w:rsidR="0039433E" w:rsidRPr="0039433E" w:rsidRDefault="0039433E" w:rsidP="0039433E">
      <w:pPr>
        <w:shd w:val="clear" w:color="auto" w:fill="FFFFFF"/>
        <w:spacing w:before="120" w:after="120"/>
        <w:ind w:left="567"/>
        <w:jc w:val="both"/>
        <w:rPr>
          <w:i/>
          <w:color w:val="22272F"/>
          <w:sz w:val="23"/>
          <w:szCs w:val="23"/>
          <w:lang w:eastAsia="ru-RU"/>
        </w:rPr>
      </w:pPr>
      <w:r w:rsidRPr="0039433E">
        <w:rPr>
          <w:i/>
          <w:color w:val="22272F"/>
          <w:sz w:val="23"/>
          <w:szCs w:val="23"/>
          <w:shd w:val="clear" w:color="auto" w:fill="FFFFFF"/>
        </w:rPr>
        <w:t>Постановление Арбитражного суда Северо-Кавказского округа от 27 декабря 2023 г. N Ф08-10954/23 по делу N А32-19182/2022</w:t>
      </w:r>
    </w:p>
    <w:p w14:paraId="6D1AB978" w14:textId="77777777" w:rsidR="0039433E" w:rsidRPr="0039433E" w:rsidRDefault="0039433E" w:rsidP="0039433E">
      <w:pPr>
        <w:shd w:val="clear" w:color="auto" w:fill="FFFFFF"/>
        <w:ind w:firstLine="567"/>
        <w:jc w:val="both"/>
        <w:rPr>
          <w:color w:val="22272F"/>
          <w:sz w:val="23"/>
          <w:szCs w:val="23"/>
          <w:lang w:eastAsia="ru-RU"/>
        </w:rPr>
      </w:pPr>
      <w:r w:rsidRPr="0039433E">
        <w:rPr>
          <w:color w:val="22272F"/>
          <w:sz w:val="23"/>
          <w:szCs w:val="23"/>
          <w:lang w:eastAsia="ru-RU"/>
        </w:rPr>
        <w:t>Налогоплательщик оспорил доначисление НДС и налога на прибыль, ссылаясь на реальность хозяйственных операций со спорным контрагентом.</w:t>
      </w:r>
    </w:p>
    <w:p w14:paraId="354A1586" w14:textId="77777777" w:rsidR="0039433E" w:rsidRPr="0039433E" w:rsidRDefault="0039433E" w:rsidP="0039433E">
      <w:pPr>
        <w:shd w:val="clear" w:color="auto" w:fill="FFFFFF"/>
        <w:ind w:firstLine="567"/>
        <w:jc w:val="both"/>
        <w:rPr>
          <w:color w:val="22272F"/>
          <w:sz w:val="23"/>
          <w:szCs w:val="23"/>
          <w:lang w:eastAsia="ru-RU"/>
        </w:rPr>
      </w:pPr>
      <w:r w:rsidRPr="0039433E">
        <w:rPr>
          <w:color w:val="22272F"/>
          <w:sz w:val="23"/>
          <w:szCs w:val="23"/>
          <w:lang w:eastAsia="ru-RU"/>
        </w:rPr>
        <w:t xml:space="preserve">Суд, исследовав обстоятельства дела, </w:t>
      </w:r>
      <w:proofErr w:type="gramStart"/>
      <w:r w:rsidRPr="0039433E">
        <w:rPr>
          <w:color w:val="22272F"/>
          <w:sz w:val="23"/>
          <w:szCs w:val="23"/>
          <w:lang w:eastAsia="ru-RU"/>
        </w:rPr>
        <w:t>согласился с позицией</w:t>
      </w:r>
      <w:proofErr w:type="gramEnd"/>
      <w:r w:rsidRPr="0039433E">
        <w:rPr>
          <w:color w:val="22272F"/>
          <w:sz w:val="23"/>
          <w:szCs w:val="23"/>
          <w:lang w:eastAsia="ru-RU"/>
        </w:rPr>
        <w:t xml:space="preserve"> налогоплательщика.</w:t>
      </w:r>
    </w:p>
    <w:p w14:paraId="762882EE" w14:textId="77777777" w:rsidR="0039433E" w:rsidRPr="0039433E" w:rsidRDefault="0039433E" w:rsidP="0039433E">
      <w:pPr>
        <w:shd w:val="clear" w:color="auto" w:fill="FFFFFF"/>
        <w:ind w:firstLine="567"/>
        <w:jc w:val="both"/>
        <w:rPr>
          <w:color w:val="22272F"/>
          <w:sz w:val="23"/>
          <w:szCs w:val="23"/>
          <w:lang w:eastAsia="ru-RU"/>
        </w:rPr>
      </w:pPr>
      <w:r w:rsidRPr="0039433E">
        <w:rPr>
          <w:color w:val="22272F"/>
          <w:sz w:val="23"/>
          <w:szCs w:val="23"/>
          <w:lang w:eastAsia="ru-RU"/>
        </w:rPr>
        <w:t>Директор контрагента подтвердил факт перевозки материалов с помощью арендованных транспортных средств, а также подписание документов. Согласно заключению эксперта Центра судебных экспертиз (экспертиза назначена налоговым органом) подписи от имени директора контрагента в документах выполнены не им, а другим лицом. Вместе с тем в заключени</w:t>
      </w:r>
      <w:proofErr w:type="gramStart"/>
      <w:r w:rsidRPr="0039433E">
        <w:rPr>
          <w:color w:val="22272F"/>
          <w:sz w:val="23"/>
          <w:szCs w:val="23"/>
          <w:lang w:eastAsia="ru-RU"/>
        </w:rPr>
        <w:t>и</w:t>
      </w:r>
      <w:proofErr w:type="gramEnd"/>
      <w:r w:rsidRPr="0039433E">
        <w:rPr>
          <w:color w:val="22272F"/>
          <w:sz w:val="23"/>
          <w:szCs w:val="23"/>
          <w:lang w:eastAsia="ru-RU"/>
        </w:rPr>
        <w:t xml:space="preserve"> эксперта ЭКО отдела МВД России по материалам уголовного дела содержится вывод о том, что в категорической форме не представляется возможным ответить на данный вопрос. Также в дело представлено заключение эксперта-криминалиста на заключение эксперта Центра судебных экспертиз, в котором содержится вывод о том, что заключение проведено на невысоком методическом уровне с нарушением требований к проведению судебно-почерковедческой экспертизы, что могло повлиять на объективный вывод при производстве экспертизы.</w:t>
      </w:r>
    </w:p>
    <w:p w14:paraId="0B33C8B8" w14:textId="77777777" w:rsidR="0039433E" w:rsidRPr="0039433E" w:rsidRDefault="0039433E" w:rsidP="0039433E">
      <w:pPr>
        <w:shd w:val="clear" w:color="auto" w:fill="FFFFFF"/>
        <w:ind w:firstLine="567"/>
        <w:jc w:val="both"/>
        <w:rPr>
          <w:color w:val="22272F"/>
          <w:sz w:val="23"/>
          <w:szCs w:val="23"/>
          <w:lang w:eastAsia="ru-RU"/>
        </w:rPr>
      </w:pPr>
      <w:r w:rsidRPr="0039433E">
        <w:rPr>
          <w:color w:val="22272F"/>
          <w:sz w:val="23"/>
          <w:szCs w:val="23"/>
          <w:lang w:eastAsia="ru-RU"/>
        </w:rPr>
        <w:t>Заключение специалиста и акт экспертного исследования, представленные налогоплательщиком, как указал суд, могут быть использованы в качестве иных допустимых доказательств по делу в подтверждение реальности спорных хозяйственных операций.</w:t>
      </w:r>
    </w:p>
    <w:p w14:paraId="5AEAAD96" w14:textId="6C007260" w:rsidR="003C6E8D" w:rsidRDefault="0039433E" w:rsidP="0039433E">
      <w:pPr>
        <w:shd w:val="clear" w:color="auto" w:fill="FFFFFF"/>
        <w:ind w:firstLine="567"/>
        <w:jc w:val="both"/>
        <w:rPr>
          <w:color w:val="22272F"/>
          <w:sz w:val="23"/>
          <w:szCs w:val="23"/>
          <w:lang w:eastAsia="ru-RU"/>
        </w:rPr>
      </w:pPr>
      <w:r w:rsidRPr="0039433E">
        <w:rPr>
          <w:color w:val="22272F"/>
          <w:sz w:val="23"/>
          <w:szCs w:val="23"/>
          <w:lang w:eastAsia="ru-RU"/>
        </w:rPr>
        <w:t>В ходе проверки налоговым органом не собраны доказательства согласованности действий, направленных на создание искусственного документооборота и получение налогоплательщиком налоговой экономии.</w:t>
      </w:r>
    </w:p>
    <w:sectPr w:rsidR="003C6E8D" w:rsidSect="00680F18">
      <w:headerReference w:type="even" r:id="rId49"/>
      <w:headerReference w:type="default" r:id="rId50"/>
      <w:footerReference w:type="even" r:id="rId51"/>
      <w:footerReference w:type="default" r:id="rId52"/>
      <w:headerReference w:type="first" r:id="rId53"/>
      <w:footerReference w:type="first" r:id="rId54"/>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0375" w14:textId="77777777" w:rsidR="001C2E12" w:rsidRDefault="001C2E12">
      <w:r>
        <w:separator/>
      </w:r>
    </w:p>
  </w:endnote>
  <w:endnote w:type="continuationSeparator" w:id="0">
    <w:p w14:paraId="7A45F59A" w14:textId="77777777" w:rsidR="001C2E12" w:rsidRDefault="001C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FAC" w14:textId="77777777" w:rsidR="001C2E12" w:rsidRDefault="001C2E12"/>
  <w:p w14:paraId="6CC00CCC" w14:textId="77777777" w:rsidR="001C2E12" w:rsidRDefault="001C2E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05" w14:textId="77777777" w:rsidR="001C2E12" w:rsidRDefault="001C2E12">
    <w:pPr>
      <w:pStyle w:val="a6"/>
      <w:jc w:val="center"/>
    </w:pPr>
    <w:r>
      <w:fldChar w:fldCharType="begin"/>
    </w:r>
    <w:r>
      <w:instrText xml:space="preserve"> PAGE </w:instrText>
    </w:r>
    <w:r>
      <w:fldChar w:fldCharType="separate"/>
    </w:r>
    <w:r w:rsidR="00C0120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1E9B" w14:textId="77777777" w:rsidR="001C2E12" w:rsidRDefault="001C2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45867" w14:textId="77777777" w:rsidR="001C2E12" w:rsidRDefault="001C2E12">
      <w:r>
        <w:separator/>
      </w:r>
    </w:p>
  </w:footnote>
  <w:footnote w:type="continuationSeparator" w:id="0">
    <w:p w14:paraId="5A32823D" w14:textId="77777777" w:rsidR="001C2E12" w:rsidRDefault="001C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F3D" w14:textId="77777777" w:rsidR="001C2E12" w:rsidRDefault="001C2E12">
    <w:r>
      <w:t>[Введите текст]</w:t>
    </w:r>
  </w:p>
  <w:p w14:paraId="2C8F6683" w14:textId="77777777" w:rsidR="001C2E12" w:rsidRDefault="001C2E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5D2F" w14:textId="77777777" w:rsidR="001C2E12" w:rsidRDefault="001C2E12"/>
  <w:p w14:paraId="1A869437" w14:textId="77777777" w:rsidR="001C2E12" w:rsidRDefault="001C2E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B1B" w14:textId="77777777" w:rsidR="001C2E12" w:rsidRDefault="001C2E12"/>
  <w:tbl>
    <w:tblPr>
      <w:tblW w:w="0" w:type="auto"/>
      <w:tblInd w:w="108" w:type="dxa"/>
      <w:tblLayout w:type="fixed"/>
      <w:tblLook w:val="0000" w:firstRow="0" w:lastRow="0" w:firstColumn="0" w:lastColumn="0" w:noHBand="0" w:noVBand="0"/>
    </w:tblPr>
    <w:tblGrid>
      <w:gridCol w:w="2445"/>
      <w:gridCol w:w="7972"/>
    </w:tblGrid>
    <w:tr w:rsidR="001C2E12" w14:paraId="71CB29BA" w14:textId="77777777">
      <w:trPr>
        <w:trHeight w:val="617"/>
      </w:trPr>
      <w:tc>
        <w:tcPr>
          <w:tcW w:w="2445" w:type="dxa"/>
          <w:tcBorders>
            <w:bottom w:val="single" w:sz="4" w:space="0" w:color="000000"/>
          </w:tcBorders>
          <w:shd w:val="clear" w:color="auto" w:fill="auto"/>
        </w:tcPr>
        <w:p w14:paraId="774BFB9E" w14:textId="77777777" w:rsidR="001C2E12" w:rsidRDefault="001C2E12">
          <w:pPr>
            <w:tabs>
              <w:tab w:val="center" w:pos="4153"/>
              <w:tab w:val="right" w:pos="8306"/>
            </w:tabs>
            <w:snapToGrid w:val="0"/>
            <w:jc w:val="right"/>
            <w:rPr>
              <w:b/>
              <w:sz w:val="24"/>
              <w:szCs w:val="24"/>
            </w:rPr>
          </w:pPr>
          <w:r>
            <w:rPr>
              <w:noProof/>
              <w:lang w:eastAsia="ru-RU"/>
            </w:rPr>
            <w:drawing>
              <wp:inline distT="0" distB="0" distL="0" distR="0" wp14:anchorId="642D57B0" wp14:editId="3A89E290">
                <wp:extent cx="431165" cy="29337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3900E12C" w14:textId="77777777" w:rsidR="001C2E12" w:rsidRDefault="001C2E12">
          <w:pPr>
            <w:tabs>
              <w:tab w:val="center" w:pos="4153"/>
              <w:tab w:val="right" w:pos="8306"/>
            </w:tabs>
            <w:snapToGrid w:val="0"/>
            <w:spacing w:line="228" w:lineRule="auto"/>
          </w:pPr>
          <w:r>
            <w:rPr>
              <w:b/>
              <w:sz w:val="24"/>
              <w:szCs w:val="24"/>
            </w:rPr>
            <w:t>АУДИТОРСКО-КОНСАЛТИНГОВАЯ ГРУППА «ЭТАЛОН»</w:t>
          </w:r>
        </w:p>
      </w:tc>
    </w:tr>
  </w:tbl>
  <w:p w14:paraId="1A0CAF1F" w14:textId="77777777" w:rsidR="001C2E12" w:rsidRDefault="001C2E12" w:rsidP="00680F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7B3" w14:textId="77777777" w:rsidR="001C2E12" w:rsidRDefault="001C2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46316"/>
    <w:multiLevelType w:val="multilevel"/>
    <w:tmpl w:val="472EFBCA"/>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D21F5B"/>
    <w:multiLevelType w:val="multilevel"/>
    <w:tmpl w:val="4EB4B4EA"/>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B43B00"/>
    <w:multiLevelType w:val="hybridMultilevel"/>
    <w:tmpl w:val="7D80F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C3435C"/>
    <w:multiLevelType w:val="multilevel"/>
    <w:tmpl w:val="C94AA2BC"/>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5">
    <w:nsid w:val="14B35C39"/>
    <w:multiLevelType w:val="hybridMultilevel"/>
    <w:tmpl w:val="A102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B3774E"/>
    <w:multiLevelType w:val="hybridMultilevel"/>
    <w:tmpl w:val="8F06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6FAC"/>
    <w:multiLevelType w:val="hybridMultilevel"/>
    <w:tmpl w:val="C6E614A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B185AAF"/>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5ED6045B"/>
    <w:multiLevelType w:val="hybridMultilevel"/>
    <w:tmpl w:val="8EAAA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61F70DB"/>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AEF1FA2"/>
    <w:multiLevelType w:val="hybridMultilevel"/>
    <w:tmpl w:val="81E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9D"/>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9"/>
  </w:num>
  <w:num w:numId="2">
    <w:abstractNumId w:val="12"/>
  </w:num>
  <w:num w:numId="3">
    <w:abstractNumId w:val="8"/>
  </w:num>
  <w:num w:numId="4">
    <w:abstractNumId w:val="0"/>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3"/>
  </w:num>
  <w:num w:numId="11">
    <w:abstractNumId w:val="10"/>
  </w:num>
  <w:num w:numId="12">
    <w:abstractNumId w:val="3"/>
  </w:num>
  <w:num w:numId="13">
    <w:abstractNumId w:val="6"/>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9"/>
    <w:rsid w:val="00001F29"/>
    <w:rsid w:val="00003EC3"/>
    <w:rsid w:val="00007A06"/>
    <w:rsid w:val="00023865"/>
    <w:rsid w:val="00023915"/>
    <w:rsid w:val="00031B82"/>
    <w:rsid w:val="0003351A"/>
    <w:rsid w:val="00035D90"/>
    <w:rsid w:val="00041070"/>
    <w:rsid w:val="00047B46"/>
    <w:rsid w:val="000572FF"/>
    <w:rsid w:val="00076862"/>
    <w:rsid w:val="000871FC"/>
    <w:rsid w:val="00094619"/>
    <w:rsid w:val="000C04AB"/>
    <w:rsid w:val="000C1DE3"/>
    <w:rsid w:val="000C5B13"/>
    <w:rsid w:val="000F41EC"/>
    <w:rsid w:val="00103F33"/>
    <w:rsid w:val="00104D21"/>
    <w:rsid w:val="00122BD2"/>
    <w:rsid w:val="00132BD8"/>
    <w:rsid w:val="001336AE"/>
    <w:rsid w:val="00163A22"/>
    <w:rsid w:val="001656B0"/>
    <w:rsid w:val="00173FEA"/>
    <w:rsid w:val="00184FD1"/>
    <w:rsid w:val="00185B0B"/>
    <w:rsid w:val="001A3512"/>
    <w:rsid w:val="001A7A3F"/>
    <w:rsid w:val="001B2099"/>
    <w:rsid w:val="001C2E12"/>
    <w:rsid w:val="001D51EC"/>
    <w:rsid w:val="001D6ABC"/>
    <w:rsid w:val="001E21EC"/>
    <w:rsid w:val="001E2A90"/>
    <w:rsid w:val="001F3B35"/>
    <w:rsid w:val="00205BF8"/>
    <w:rsid w:val="002119CE"/>
    <w:rsid w:val="00220EBA"/>
    <w:rsid w:val="00235134"/>
    <w:rsid w:val="002566A7"/>
    <w:rsid w:val="002603CA"/>
    <w:rsid w:val="002A1D31"/>
    <w:rsid w:val="002A1F58"/>
    <w:rsid w:val="002A37E7"/>
    <w:rsid w:val="002A546E"/>
    <w:rsid w:val="002A7F08"/>
    <w:rsid w:val="002B16A7"/>
    <w:rsid w:val="002C0C24"/>
    <w:rsid w:val="002E6D54"/>
    <w:rsid w:val="003054AE"/>
    <w:rsid w:val="00312A2F"/>
    <w:rsid w:val="00324771"/>
    <w:rsid w:val="003259D3"/>
    <w:rsid w:val="00330458"/>
    <w:rsid w:val="00332EC7"/>
    <w:rsid w:val="00333DE4"/>
    <w:rsid w:val="003402CF"/>
    <w:rsid w:val="00342F3A"/>
    <w:rsid w:val="003521A6"/>
    <w:rsid w:val="00352696"/>
    <w:rsid w:val="00361893"/>
    <w:rsid w:val="003700C9"/>
    <w:rsid w:val="0037579C"/>
    <w:rsid w:val="0039433E"/>
    <w:rsid w:val="003948EF"/>
    <w:rsid w:val="003A437D"/>
    <w:rsid w:val="003B7F24"/>
    <w:rsid w:val="003C0279"/>
    <w:rsid w:val="003C259B"/>
    <w:rsid w:val="003C6D7A"/>
    <w:rsid w:val="003C6E8D"/>
    <w:rsid w:val="003C7426"/>
    <w:rsid w:val="003F1241"/>
    <w:rsid w:val="003F2793"/>
    <w:rsid w:val="00401016"/>
    <w:rsid w:val="00412137"/>
    <w:rsid w:val="004263F3"/>
    <w:rsid w:val="00434158"/>
    <w:rsid w:val="00440352"/>
    <w:rsid w:val="00441526"/>
    <w:rsid w:val="004511C8"/>
    <w:rsid w:val="004627D6"/>
    <w:rsid w:val="0047589A"/>
    <w:rsid w:val="00480436"/>
    <w:rsid w:val="004A43A1"/>
    <w:rsid w:val="004A4A3F"/>
    <w:rsid w:val="004A4E4C"/>
    <w:rsid w:val="004A76D4"/>
    <w:rsid w:val="004B136D"/>
    <w:rsid w:val="004B4E4C"/>
    <w:rsid w:val="004B50CC"/>
    <w:rsid w:val="004C3114"/>
    <w:rsid w:val="004D7162"/>
    <w:rsid w:val="004E7CD8"/>
    <w:rsid w:val="00503B68"/>
    <w:rsid w:val="005050AA"/>
    <w:rsid w:val="00507653"/>
    <w:rsid w:val="0051639E"/>
    <w:rsid w:val="005232B4"/>
    <w:rsid w:val="00553A11"/>
    <w:rsid w:val="005841F7"/>
    <w:rsid w:val="005B1CC7"/>
    <w:rsid w:val="005B74A2"/>
    <w:rsid w:val="005C25EC"/>
    <w:rsid w:val="005C755E"/>
    <w:rsid w:val="005D47B6"/>
    <w:rsid w:val="005D5463"/>
    <w:rsid w:val="005E0720"/>
    <w:rsid w:val="005F39F0"/>
    <w:rsid w:val="00604A3E"/>
    <w:rsid w:val="0060684A"/>
    <w:rsid w:val="00607709"/>
    <w:rsid w:val="006077F4"/>
    <w:rsid w:val="0061438E"/>
    <w:rsid w:val="00621852"/>
    <w:rsid w:val="0062219B"/>
    <w:rsid w:val="00624EA4"/>
    <w:rsid w:val="00632C38"/>
    <w:rsid w:val="0064500C"/>
    <w:rsid w:val="00646E52"/>
    <w:rsid w:val="006509B4"/>
    <w:rsid w:val="0066784E"/>
    <w:rsid w:val="006700B7"/>
    <w:rsid w:val="00671C74"/>
    <w:rsid w:val="0067299B"/>
    <w:rsid w:val="00680F18"/>
    <w:rsid w:val="00683DA3"/>
    <w:rsid w:val="00684564"/>
    <w:rsid w:val="00687BFC"/>
    <w:rsid w:val="00695492"/>
    <w:rsid w:val="00697964"/>
    <w:rsid w:val="006A48A2"/>
    <w:rsid w:val="006B1AB9"/>
    <w:rsid w:val="006B4008"/>
    <w:rsid w:val="006B6BDC"/>
    <w:rsid w:val="006C7F87"/>
    <w:rsid w:val="006E11AF"/>
    <w:rsid w:val="006E6139"/>
    <w:rsid w:val="0070645A"/>
    <w:rsid w:val="0072648D"/>
    <w:rsid w:val="00730282"/>
    <w:rsid w:val="00736C4D"/>
    <w:rsid w:val="007404FA"/>
    <w:rsid w:val="00752477"/>
    <w:rsid w:val="007526B4"/>
    <w:rsid w:val="007605D7"/>
    <w:rsid w:val="00765FBB"/>
    <w:rsid w:val="00767B62"/>
    <w:rsid w:val="0079701E"/>
    <w:rsid w:val="007A0CEC"/>
    <w:rsid w:val="007A14AB"/>
    <w:rsid w:val="007B144C"/>
    <w:rsid w:val="007C4EC3"/>
    <w:rsid w:val="007D003B"/>
    <w:rsid w:val="007D68CE"/>
    <w:rsid w:val="007E0994"/>
    <w:rsid w:val="007E2FBE"/>
    <w:rsid w:val="007F195B"/>
    <w:rsid w:val="007F6218"/>
    <w:rsid w:val="007F78E2"/>
    <w:rsid w:val="008026CC"/>
    <w:rsid w:val="00802779"/>
    <w:rsid w:val="008126F3"/>
    <w:rsid w:val="00812859"/>
    <w:rsid w:val="00822987"/>
    <w:rsid w:val="008351A2"/>
    <w:rsid w:val="008368B2"/>
    <w:rsid w:val="0083789D"/>
    <w:rsid w:val="008449D4"/>
    <w:rsid w:val="00850F27"/>
    <w:rsid w:val="00857C61"/>
    <w:rsid w:val="00865B21"/>
    <w:rsid w:val="00871B18"/>
    <w:rsid w:val="008845F3"/>
    <w:rsid w:val="00884697"/>
    <w:rsid w:val="008A1FA2"/>
    <w:rsid w:val="008A787C"/>
    <w:rsid w:val="008B15C0"/>
    <w:rsid w:val="008C2F2B"/>
    <w:rsid w:val="008E12D6"/>
    <w:rsid w:val="008E1479"/>
    <w:rsid w:val="0090185E"/>
    <w:rsid w:val="00921D47"/>
    <w:rsid w:val="00924BD5"/>
    <w:rsid w:val="00926C33"/>
    <w:rsid w:val="00933277"/>
    <w:rsid w:val="00934C2B"/>
    <w:rsid w:val="00945234"/>
    <w:rsid w:val="009453D7"/>
    <w:rsid w:val="00945D7C"/>
    <w:rsid w:val="00946549"/>
    <w:rsid w:val="00955E1F"/>
    <w:rsid w:val="0097354D"/>
    <w:rsid w:val="00982054"/>
    <w:rsid w:val="009916E1"/>
    <w:rsid w:val="00994433"/>
    <w:rsid w:val="009958EA"/>
    <w:rsid w:val="009A3E68"/>
    <w:rsid w:val="009D02D4"/>
    <w:rsid w:val="009E6CED"/>
    <w:rsid w:val="00A13EE6"/>
    <w:rsid w:val="00A163A7"/>
    <w:rsid w:val="00A209BF"/>
    <w:rsid w:val="00A31EF2"/>
    <w:rsid w:val="00A41EA2"/>
    <w:rsid w:val="00A45FC1"/>
    <w:rsid w:val="00A63072"/>
    <w:rsid w:val="00A70FB4"/>
    <w:rsid w:val="00A72C0F"/>
    <w:rsid w:val="00A73036"/>
    <w:rsid w:val="00A75BAC"/>
    <w:rsid w:val="00A85CB6"/>
    <w:rsid w:val="00A90091"/>
    <w:rsid w:val="00A904CB"/>
    <w:rsid w:val="00AB0ADC"/>
    <w:rsid w:val="00AD2E64"/>
    <w:rsid w:val="00AD5153"/>
    <w:rsid w:val="00AE32D8"/>
    <w:rsid w:val="00AE51B1"/>
    <w:rsid w:val="00AF25DD"/>
    <w:rsid w:val="00B038E7"/>
    <w:rsid w:val="00B07FA5"/>
    <w:rsid w:val="00B10740"/>
    <w:rsid w:val="00B16297"/>
    <w:rsid w:val="00B21B55"/>
    <w:rsid w:val="00B21E70"/>
    <w:rsid w:val="00B23982"/>
    <w:rsid w:val="00B26BA5"/>
    <w:rsid w:val="00B4035F"/>
    <w:rsid w:val="00B460FF"/>
    <w:rsid w:val="00B46AC3"/>
    <w:rsid w:val="00B471E5"/>
    <w:rsid w:val="00B4744B"/>
    <w:rsid w:val="00B55ABC"/>
    <w:rsid w:val="00B561D3"/>
    <w:rsid w:val="00B56748"/>
    <w:rsid w:val="00B63639"/>
    <w:rsid w:val="00B7081D"/>
    <w:rsid w:val="00B80B9A"/>
    <w:rsid w:val="00BB6A98"/>
    <w:rsid w:val="00BC1AD8"/>
    <w:rsid w:val="00BC4D47"/>
    <w:rsid w:val="00BD66B8"/>
    <w:rsid w:val="00BE3462"/>
    <w:rsid w:val="00C0120E"/>
    <w:rsid w:val="00C34D0E"/>
    <w:rsid w:val="00C56259"/>
    <w:rsid w:val="00C566BB"/>
    <w:rsid w:val="00C706DD"/>
    <w:rsid w:val="00C92EE8"/>
    <w:rsid w:val="00C95F71"/>
    <w:rsid w:val="00CA386A"/>
    <w:rsid w:val="00CA62AC"/>
    <w:rsid w:val="00CB511C"/>
    <w:rsid w:val="00CB6BD0"/>
    <w:rsid w:val="00CC07A8"/>
    <w:rsid w:val="00CE04B4"/>
    <w:rsid w:val="00CE09F8"/>
    <w:rsid w:val="00CF1558"/>
    <w:rsid w:val="00D00D26"/>
    <w:rsid w:val="00D065D4"/>
    <w:rsid w:val="00D378AD"/>
    <w:rsid w:val="00D47576"/>
    <w:rsid w:val="00D55564"/>
    <w:rsid w:val="00D80811"/>
    <w:rsid w:val="00D81A3B"/>
    <w:rsid w:val="00D83D79"/>
    <w:rsid w:val="00D918BF"/>
    <w:rsid w:val="00DA61B7"/>
    <w:rsid w:val="00DC5ECC"/>
    <w:rsid w:val="00DC733F"/>
    <w:rsid w:val="00DE284C"/>
    <w:rsid w:val="00DE34AD"/>
    <w:rsid w:val="00DE5E5B"/>
    <w:rsid w:val="00DE693A"/>
    <w:rsid w:val="00E0096A"/>
    <w:rsid w:val="00E01225"/>
    <w:rsid w:val="00E24616"/>
    <w:rsid w:val="00E41DF8"/>
    <w:rsid w:val="00E45571"/>
    <w:rsid w:val="00E5082F"/>
    <w:rsid w:val="00E533E0"/>
    <w:rsid w:val="00E6307C"/>
    <w:rsid w:val="00E7254C"/>
    <w:rsid w:val="00E81384"/>
    <w:rsid w:val="00E92741"/>
    <w:rsid w:val="00EA32E2"/>
    <w:rsid w:val="00EA6C40"/>
    <w:rsid w:val="00EB1C12"/>
    <w:rsid w:val="00ED4E15"/>
    <w:rsid w:val="00EF7756"/>
    <w:rsid w:val="00F1069C"/>
    <w:rsid w:val="00F11A9A"/>
    <w:rsid w:val="00F15433"/>
    <w:rsid w:val="00F1632D"/>
    <w:rsid w:val="00F22E96"/>
    <w:rsid w:val="00F40BC6"/>
    <w:rsid w:val="00F569C5"/>
    <w:rsid w:val="00F5766A"/>
    <w:rsid w:val="00F60BD5"/>
    <w:rsid w:val="00F728D1"/>
    <w:rsid w:val="00F773B6"/>
    <w:rsid w:val="00F808DB"/>
    <w:rsid w:val="00FA3EAE"/>
    <w:rsid w:val="00FB7C80"/>
    <w:rsid w:val="00FE6988"/>
    <w:rsid w:val="00FF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 w:type="paragraph" w:customStyle="1" w:styleId="s74">
    <w:name w:val="s_74"/>
    <w:basedOn w:val="a"/>
    <w:rsid w:val="00D81A3B"/>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 w:type="paragraph" w:customStyle="1" w:styleId="s74">
    <w:name w:val="s_74"/>
    <w:basedOn w:val="a"/>
    <w:rsid w:val="00D81A3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56">
      <w:bodyDiv w:val="1"/>
      <w:marLeft w:val="0"/>
      <w:marRight w:val="0"/>
      <w:marTop w:val="0"/>
      <w:marBottom w:val="0"/>
      <w:divBdr>
        <w:top w:val="none" w:sz="0" w:space="0" w:color="auto"/>
        <w:left w:val="none" w:sz="0" w:space="0" w:color="auto"/>
        <w:bottom w:val="none" w:sz="0" w:space="0" w:color="auto"/>
        <w:right w:val="none" w:sz="0" w:space="0" w:color="auto"/>
      </w:divBdr>
    </w:div>
    <w:div w:id="19283008">
      <w:bodyDiv w:val="1"/>
      <w:marLeft w:val="0"/>
      <w:marRight w:val="0"/>
      <w:marTop w:val="0"/>
      <w:marBottom w:val="0"/>
      <w:divBdr>
        <w:top w:val="none" w:sz="0" w:space="0" w:color="auto"/>
        <w:left w:val="none" w:sz="0" w:space="0" w:color="auto"/>
        <w:bottom w:val="none" w:sz="0" w:space="0" w:color="auto"/>
        <w:right w:val="none" w:sz="0" w:space="0" w:color="auto"/>
      </w:divBdr>
    </w:div>
    <w:div w:id="24139182">
      <w:bodyDiv w:val="1"/>
      <w:marLeft w:val="0"/>
      <w:marRight w:val="0"/>
      <w:marTop w:val="0"/>
      <w:marBottom w:val="0"/>
      <w:divBdr>
        <w:top w:val="none" w:sz="0" w:space="0" w:color="auto"/>
        <w:left w:val="none" w:sz="0" w:space="0" w:color="auto"/>
        <w:bottom w:val="none" w:sz="0" w:space="0" w:color="auto"/>
        <w:right w:val="none" w:sz="0" w:space="0" w:color="auto"/>
      </w:divBdr>
    </w:div>
    <w:div w:id="79911998">
      <w:bodyDiv w:val="1"/>
      <w:marLeft w:val="0"/>
      <w:marRight w:val="0"/>
      <w:marTop w:val="0"/>
      <w:marBottom w:val="0"/>
      <w:divBdr>
        <w:top w:val="none" w:sz="0" w:space="0" w:color="auto"/>
        <w:left w:val="none" w:sz="0" w:space="0" w:color="auto"/>
        <w:bottom w:val="none" w:sz="0" w:space="0" w:color="auto"/>
        <w:right w:val="none" w:sz="0" w:space="0" w:color="auto"/>
      </w:divBdr>
    </w:div>
    <w:div w:id="82075093">
      <w:bodyDiv w:val="1"/>
      <w:marLeft w:val="0"/>
      <w:marRight w:val="0"/>
      <w:marTop w:val="0"/>
      <w:marBottom w:val="0"/>
      <w:divBdr>
        <w:top w:val="none" w:sz="0" w:space="0" w:color="auto"/>
        <w:left w:val="none" w:sz="0" w:space="0" w:color="auto"/>
        <w:bottom w:val="none" w:sz="0" w:space="0" w:color="auto"/>
        <w:right w:val="none" w:sz="0" w:space="0" w:color="auto"/>
      </w:divBdr>
    </w:div>
    <w:div w:id="83188154">
      <w:bodyDiv w:val="1"/>
      <w:marLeft w:val="0"/>
      <w:marRight w:val="0"/>
      <w:marTop w:val="0"/>
      <w:marBottom w:val="0"/>
      <w:divBdr>
        <w:top w:val="none" w:sz="0" w:space="0" w:color="auto"/>
        <w:left w:val="none" w:sz="0" w:space="0" w:color="auto"/>
        <w:bottom w:val="none" w:sz="0" w:space="0" w:color="auto"/>
        <w:right w:val="none" w:sz="0" w:space="0" w:color="auto"/>
      </w:divBdr>
    </w:div>
    <w:div w:id="91555659">
      <w:bodyDiv w:val="1"/>
      <w:marLeft w:val="0"/>
      <w:marRight w:val="0"/>
      <w:marTop w:val="0"/>
      <w:marBottom w:val="0"/>
      <w:divBdr>
        <w:top w:val="none" w:sz="0" w:space="0" w:color="auto"/>
        <w:left w:val="none" w:sz="0" w:space="0" w:color="auto"/>
        <w:bottom w:val="none" w:sz="0" w:space="0" w:color="auto"/>
        <w:right w:val="none" w:sz="0" w:space="0" w:color="auto"/>
      </w:divBdr>
    </w:div>
    <w:div w:id="109127649">
      <w:bodyDiv w:val="1"/>
      <w:marLeft w:val="0"/>
      <w:marRight w:val="0"/>
      <w:marTop w:val="0"/>
      <w:marBottom w:val="0"/>
      <w:divBdr>
        <w:top w:val="none" w:sz="0" w:space="0" w:color="auto"/>
        <w:left w:val="none" w:sz="0" w:space="0" w:color="auto"/>
        <w:bottom w:val="none" w:sz="0" w:space="0" w:color="auto"/>
        <w:right w:val="none" w:sz="0" w:space="0" w:color="auto"/>
      </w:divBdr>
    </w:div>
    <w:div w:id="122432383">
      <w:bodyDiv w:val="1"/>
      <w:marLeft w:val="0"/>
      <w:marRight w:val="0"/>
      <w:marTop w:val="0"/>
      <w:marBottom w:val="0"/>
      <w:divBdr>
        <w:top w:val="none" w:sz="0" w:space="0" w:color="auto"/>
        <w:left w:val="none" w:sz="0" w:space="0" w:color="auto"/>
        <w:bottom w:val="none" w:sz="0" w:space="0" w:color="auto"/>
        <w:right w:val="none" w:sz="0" w:space="0" w:color="auto"/>
      </w:divBdr>
    </w:div>
    <w:div w:id="128019393">
      <w:bodyDiv w:val="1"/>
      <w:marLeft w:val="0"/>
      <w:marRight w:val="0"/>
      <w:marTop w:val="0"/>
      <w:marBottom w:val="0"/>
      <w:divBdr>
        <w:top w:val="none" w:sz="0" w:space="0" w:color="auto"/>
        <w:left w:val="none" w:sz="0" w:space="0" w:color="auto"/>
        <w:bottom w:val="none" w:sz="0" w:space="0" w:color="auto"/>
        <w:right w:val="none" w:sz="0" w:space="0" w:color="auto"/>
      </w:divBdr>
    </w:div>
    <w:div w:id="187722510">
      <w:bodyDiv w:val="1"/>
      <w:marLeft w:val="0"/>
      <w:marRight w:val="0"/>
      <w:marTop w:val="0"/>
      <w:marBottom w:val="0"/>
      <w:divBdr>
        <w:top w:val="none" w:sz="0" w:space="0" w:color="auto"/>
        <w:left w:val="none" w:sz="0" w:space="0" w:color="auto"/>
        <w:bottom w:val="none" w:sz="0" w:space="0" w:color="auto"/>
        <w:right w:val="none" w:sz="0" w:space="0" w:color="auto"/>
      </w:divBdr>
    </w:div>
    <w:div w:id="195387392">
      <w:bodyDiv w:val="1"/>
      <w:marLeft w:val="0"/>
      <w:marRight w:val="0"/>
      <w:marTop w:val="0"/>
      <w:marBottom w:val="0"/>
      <w:divBdr>
        <w:top w:val="none" w:sz="0" w:space="0" w:color="auto"/>
        <w:left w:val="none" w:sz="0" w:space="0" w:color="auto"/>
        <w:bottom w:val="none" w:sz="0" w:space="0" w:color="auto"/>
        <w:right w:val="none" w:sz="0" w:space="0" w:color="auto"/>
      </w:divBdr>
    </w:div>
    <w:div w:id="198319266">
      <w:bodyDiv w:val="1"/>
      <w:marLeft w:val="0"/>
      <w:marRight w:val="0"/>
      <w:marTop w:val="0"/>
      <w:marBottom w:val="0"/>
      <w:divBdr>
        <w:top w:val="none" w:sz="0" w:space="0" w:color="auto"/>
        <w:left w:val="none" w:sz="0" w:space="0" w:color="auto"/>
        <w:bottom w:val="none" w:sz="0" w:space="0" w:color="auto"/>
        <w:right w:val="none" w:sz="0" w:space="0" w:color="auto"/>
      </w:divBdr>
    </w:div>
    <w:div w:id="243759122">
      <w:bodyDiv w:val="1"/>
      <w:marLeft w:val="0"/>
      <w:marRight w:val="0"/>
      <w:marTop w:val="0"/>
      <w:marBottom w:val="0"/>
      <w:divBdr>
        <w:top w:val="none" w:sz="0" w:space="0" w:color="auto"/>
        <w:left w:val="none" w:sz="0" w:space="0" w:color="auto"/>
        <w:bottom w:val="none" w:sz="0" w:space="0" w:color="auto"/>
        <w:right w:val="none" w:sz="0" w:space="0" w:color="auto"/>
      </w:divBdr>
    </w:div>
    <w:div w:id="263612288">
      <w:bodyDiv w:val="1"/>
      <w:marLeft w:val="0"/>
      <w:marRight w:val="0"/>
      <w:marTop w:val="0"/>
      <w:marBottom w:val="0"/>
      <w:divBdr>
        <w:top w:val="none" w:sz="0" w:space="0" w:color="auto"/>
        <w:left w:val="none" w:sz="0" w:space="0" w:color="auto"/>
        <w:bottom w:val="none" w:sz="0" w:space="0" w:color="auto"/>
        <w:right w:val="none" w:sz="0" w:space="0" w:color="auto"/>
      </w:divBdr>
    </w:div>
    <w:div w:id="269120049">
      <w:bodyDiv w:val="1"/>
      <w:marLeft w:val="0"/>
      <w:marRight w:val="0"/>
      <w:marTop w:val="0"/>
      <w:marBottom w:val="0"/>
      <w:divBdr>
        <w:top w:val="none" w:sz="0" w:space="0" w:color="auto"/>
        <w:left w:val="none" w:sz="0" w:space="0" w:color="auto"/>
        <w:bottom w:val="none" w:sz="0" w:space="0" w:color="auto"/>
        <w:right w:val="none" w:sz="0" w:space="0" w:color="auto"/>
      </w:divBdr>
    </w:div>
    <w:div w:id="272782647">
      <w:bodyDiv w:val="1"/>
      <w:marLeft w:val="0"/>
      <w:marRight w:val="0"/>
      <w:marTop w:val="0"/>
      <w:marBottom w:val="0"/>
      <w:divBdr>
        <w:top w:val="none" w:sz="0" w:space="0" w:color="auto"/>
        <w:left w:val="none" w:sz="0" w:space="0" w:color="auto"/>
        <w:bottom w:val="none" w:sz="0" w:space="0" w:color="auto"/>
        <w:right w:val="none" w:sz="0" w:space="0" w:color="auto"/>
      </w:divBdr>
    </w:div>
    <w:div w:id="282612441">
      <w:bodyDiv w:val="1"/>
      <w:marLeft w:val="0"/>
      <w:marRight w:val="0"/>
      <w:marTop w:val="0"/>
      <w:marBottom w:val="0"/>
      <w:divBdr>
        <w:top w:val="none" w:sz="0" w:space="0" w:color="auto"/>
        <w:left w:val="none" w:sz="0" w:space="0" w:color="auto"/>
        <w:bottom w:val="none" w:sz="0" w:space="0" w:color="auto"/>
        <w:right w:val="none" w:sz="0" w:space="0" w:color="auto"/>
      </w:divBdr>
    </w:div>
    <w:div w:id="285044343">
      <w:bodyDiv w:val="1"/>
      <w:marLeft w:val="0"/>
      <w:marRight w:val="0"/>
      <w:marTop w:val="0"/>
      <w:marBottom w:val="0"/>
      <w:divBdr>
        <w:top w:val="none" w:sz="0" w:space="0" w:color="auto"/>
        <w:left w:val="none" w:sz="0" w:space="0" w:color="auto"/>
        <w:bottom w:val="none" w:sz="0" w:space="0" w:color="auto"/>
        <w:right w:val="none" w:sz="0" w:space="0" w:color="auto"/>
      </w:divBdr>
    </w:div>
    <w:div w:id="290868335">
      <w:bodyDiv w:val="1"/>
      <w:marLeft w:val="0"/>
      <w:marRight w:val="0"/>
      <w:marTop w:val="0"/>
      <w:marBottom w:val="0"/>
      <w:divBdr>
        <w:top w:val="none" w:sz="0" w:space="0" w:color="auto"/>
        <w:left w:val="none" w:sz="0" w:space="0" w:color="auto"/>
        <w:bottom w:val="none" w:sz="0" w:space="0" w:color="auto"/>
        <w:right w:val="none" w:sz="0" w:space="0" w:color="auto"/>
      </w:divBdr>
    </w:div>
    <w:div w:id="296379005">
      <w:bodyDiv w:val="1"/>
      <w:marLeft w:val="0"/>
      <w:marRight w:val="0"/>
      <w:marTop w:val="0"/>
      <w:marBottom w:val="0"/>
      <w:divBdr>
        <w:top w:val="none" w:sz="0" w:space="0" w:color="auto"/>
        <w:left w:val="none" w:sz="0" w:space="0" w:color="auto"/>
        <w:bottom w:val="none" w:sz="0" w:space="0" w:color="auto"/>
        <w:right w:val="none" w:sz="0" w:space="0" w:color="auto"/>
      </w:divBdr>
    </w:div>
    <w:div w:id="312687537">
      <w:bodyDiv w:val="1"/>
      <w:marLeft w:val="0"/>
      <w:marRight w:val="0"/>
      <w:marTop w:val="0"/>
      <w:marBottom w:val="0"/>
      <w:divBdr>
        <w:top w:val="none" w:sz="0" w:space="0" w:color="auto"/>
        <w:left w:val="none" w:sz="0" w:space="0" w:color="auto"/>
        <w:bottom w:val="none" w:sz="0" w:space="0" w:color="auto"/>
        <w:right w:val="none" w:sz="0" w:space="0" w:color="auto"/>
      </w:divBdr>
    </w:div>
    <w:div w:id="323438941">
      <w:bodyDiv w:val="1"/>
      <w:marLeft w:val="0"/>
      <w:marRight w:val="0"/>
      <w:marTop w:val="0"/>
      <w:marBottom w:val="0"/>
      <w:divBdr>
        <w:top w:val="none" w:sz="0" w:space="0" w:color="auto"/>
        <w:left w:val="none" w:sz="0" w:space="0" w:color="auto"/>
        <w:bottom w:val="none" w:sz="0" w:space="0" w:color="auto"/>
        <w:right w:val="none" w:sz="0" w:space="0" w:color="auto"/>
      </w:divBdr>
    </w:div>
    <w:div w:id="350188969">
      <w:bodyDiv w:val="1"/>
      <w:marLeft w:val="0"/>
      <w:marRight w:val="0"/>
      <w:marTop w:val="0"/>
      <w:marBottom w:val="0"/>
      <w:divBdr>
        <w:top w:val="none" w:sz="0" w:space="0" w:color="auto"/>
        <w:left w:val="none" w:sz="0" w:space="0" w:color="auto"/>
        <w:bottom w:val="none" w:sz="0" w:space="0" w:color="auto"/>
        <w:right w:val="none" w:sz="0" w:space="0" w:color="auto"/>
      </w:divBdr>
    </w:div>
    <w:div w:id="352003748">
      <w:bodyDiv w:val="1"/>
      <w:marLeft w:val="0"/>
      <w:marRight w:val="0"/>
      <w:marTop w:val="0"/>
      <w:marBottom w:val="0"/>
      <w:divBdr>
        <w:top w:val="none" w:sz="0" w:space="0" w:color="auto"/>
        <w:left w:val="none" w:sz="0" w:space="0" w:color="auto"/>
        <w:bottom w:val="none" w:sz="0" w:space="0" w:color="auto"/>
        <w:right w:val="none" w:sz="0" w:space="0" w:color="auto"/>
      </w:divBdr>
    </w:div>
    <w:div w:id="374502343">
      <w:bodyDiv w:val="1"/>
      <w:marLeft w:val="0"/>
      <w:marRight w:val="0"/>
      <w:marTop w:val="0"/>
      <w:marBottom w:val="0"/>
      <w:divBdr>
        <w:top w:val="none" w:sz="0" w:space="0" w:color="auto"/>
        <w:left w:val="none" w:sz="0" w:space="0" w:color="auto"/>
        <w:bottom w:val="none" w:sz="0" w:space="0" w:color="auto"/>
        <w:right w:val="none" w:sz="0" w:space="0" w:color="auto"/>
      </w:divBdr>
    </w:div>
    <w:div w:id="374699002">
      <w:bodyDiv w:val="1"/>
      <w:marLeft w:val="0"/>
      <w:marRight w:val="0"/>
      <w:marTop w:val="0"/>
      <w:marBottom w:val="0"/>
      <w:divBdr>
        <w:top w:val="none" w:sz="0" w:space="0" w:color="auto"/>
        <w:left w:val="none" w:sz="0" w:space="0" w:color="auto"/>
        <w:bottom w:val="none" w:sz="0" w:space="0" w:color="auto"/>
        <w:right w:val="none" w:sz="0" w:space="0" w:color="auto"/>
      </w:divBdr>
    </w:div>
    <w:div w:id="378628441">
      <w:bodyDiv w:val="1"/>
      <w:marLeft w:val="0"/>
      <w:marRight w:val="0"/>
      <w:marTop w:val="0"/>
      <w:marBottom w:val="0"/>
      <w:divBdr>
        <w:top w:val="none" w:sz="0" w:space="0" w:color="auto"/>
        <w:left w:val="none" w:sz="0" w:space="0" w:color="auto"/>
        <w:bottom w:val="none" w:sz="0" w:space="0" w:color="auto"/>
        <w:right w:val="none" w:sz="0" w:space="0" w:color="auto"/>
      </w:divBdr>
    </w:div>
    <w:div w:id="401099825">
      <w:bodyDiv w:val="1"/>
      <w:marLeft w:val="0"/>
      <w:marRight w:val="0"/>
      <w:marTop w:val="0"/>
      <w:marBottom w:val="0"/>
      <w:divBdr>
        <w:top w:val="none" w:sz="0" w:space="0" w:color="auto"/>
        <w:left w:val="none" w:sz="0" w:space="0" w:color="auto"/>
        <w:bottom w:val="none" w:sz="0" w:space="0" w:color="auto"/>
        <w:right w:val="none" w:sz="0" w:space="0" w:color="auto"/>
      </w:divBdr>
    </w:div>
    <w:div w:id="403182636">
      <w:bodyDiv w:val="1"/>
      <w:marLeft w:val="0"/>
      <w:marRight w:val="0"/>
      <w:marTop w:val="0"/>
      <w:marBottom w:val="0"/>
      <w:divBdr>
        <w:top w:val="none" w:sz="0" w:space="0" w:color="auto"/>
        <w:left w:val="none" w:sz="0" w:space="0" w:color="auto"/>
        <w:bottom w:val="none" w:sz="0" w:space="0" w:color="auto"/>
        <w:right w:val="none" w:sz="0" w:space="0" w:color="auto"/>
      </w:divBdr>
    </w:div>
    <w:div w:id="419185672">
      <w:bodyDiv w:val="1"/>
      <w:marLeft w:val="0"/>
      <w:marRight w:val="0"/>
      <w:marTop w:val="0"/>
      <w:marBottom w:val="0"/>
      <w:divBdr>
        <w:top w:val="none" w:sz="0" w:space="0" w:color="auto"/>
        <w:left w:val="none" w:sz="0" w:space="0" w:color="auto"/>
        <w:bottom w:val="none" w:sz="0" w:space="0" w:color="auto"/>
        <w:right w:val="none" w:sz="0" w:space="0" w:color="auto"/>
      </w:divBdr>
    </w:div>
    <w:div w:id="419445837">
      <w:bodyDiv w:val="1"/>
      <w:marLeft w:val="0"/>
      <w:marRight w:val="0"/>
      <w:marTop w:val="0"/>
      <w:marBottom w:val="0"/>
      <w:divBdr>
        <w:top w:val="none" w:sz="0" w:space="0" w:color="auto"/>
        <w:left w:val="none" w:sz="0" w:space="0" w:color="auto"/>
        <w:bottom w:val="none" w:sz="0" w:space="0" w:color="auto"/>
        <w:right w:val="none" w:sz="0" w:space="0" w:color="auto"/>
      </w:divBdr>
    </w:div>
    <w:div w:id="451552906">
      <w:bodyDiv w:val="1"/>
      <w:marLeft w:val="0"/>
      <w:marRight w:val="0"/>
      <w:marTop w:val="0"/>
      <w:marBottom w:val="0"/>
      <w:divBdr>
        <w:top w:val="none" w:sz="0" w:space="0" w:color="auto"/>
        <w:left w:val="none" w:sz="0" w:space="0" w:color="auto"/>
        <w:bottom w:val="none" w:sz="0" w:space="0" w:color="auto"/>
        <w:right w:val="none" w:sz="0" w:space="0" w:color="auto"/>
      </w:divBdr>
    </w:div>
    <w:div w:id="467404585">
      <w:bodyDiv w:val="1"/>
      <w:marLeft w:val="0"/>
      <w:marRight w:val="0"/>
      <w:marTop w:val="0"/>
      <w:marBottom w:val="0"/>
      <w:divBdr>
        <w:top w:val="none" w:sz="0" w:space="0" w:color="auto"/>
        <w:left w:val="none" w:sz="0" w:space="0" w:color="auto"/>
        <w:bottom w:val="none" w:sz="0" w:space="0" w:color="auto"/>
        <w:right w:val="none" w:sz="0" w:space="0" w:color="auto"/>
      </w:divBdr>
    </w:div>
    <w:div w:id="482620589">
      <w:bodyDiv w:val="1"/>
      <w:marLeft w:val="0"/>
      <w:marRight w:val="0"/>
      <w:marTop w:val="0"/>
      <w:marBottom w:val="0"/>
      <w:divBdr>
        <w:top w:val="none" w:sz="0" w:space="0" w:color="auto"/>
        <w:left w:val="none" w:sz="0" w:space="0" w:color="auto"/>
        <w:bottom w:val="none" w:sz="0" w:space="0" w:color="auto"/>
        <w:right w:val="none" w:sz="0" w:space="0" w:color="auto"/>
      </w:divBdr>
    </w:div>
    <w:div w:id="484129626">
      <w:bodyDiv w:val="1"/>
      <w:marLeft w:val="0"/>
      <w:marRight w:val="0"/>
      <w:marTop w:val="0"/>
      <w:marBottom w:val="0"/>
      <w:divBdr>
        <w:top w:val="none" w:sz="0" w:space="0" w:color="auto"/>
        <w:left w:val="none" w:sz="0" w:space="0" w:color="auto"/>
        <w:bottom w:val="none" w:sz="0" w:space="0" w:color="auto"/>
        <w:right w:val="none" w:sz="0" w:space="0" w:color="auto"/>
      </w:divBdr>
    </w:div>
    <w:div w:id="503397156">
      <w:bodyDiv w:val="1"/>
      <w:marLeft w:val="0"/>
      <w:marRight w:val="0"/>
      <w:marTop w:val="0"/>
      <w:marBottom w:val="0"/>
      <w:divBdr>
        <w:top w:val="none" w:sz="0" w:space="0" w:color="auto"/>
        <w:left w:val="none" w:sz="0" w:space="0" w:color="auto"/>
        <w:bottom w:val="none" w:sz="0" w:space="0" w:color="auto"/>
        <w:right w:val="none" w:sz="0" w:space="0" w:color="auto"/>
      </w:divBdr>
    </w:div>
    <w:div w:id="515845813">
      <w:bodyDiv w:val="1"/>
      <w:marLeft w:val="0"/>
      <w:marRight w:val="0"/>
      <w:marTop w:val="0"/>
      <w:marBottom w:val="0"/>
      <w:divBdr>
        <w:top w:val="none" w:sz="0" w:space="0" w:color="auto"/>
        <w:left w:val="none" w:sz="0" w:space="0" w:color="auto"/>
        <w:bottom w:val="none" w:sz="0" w:space="0" w:color="auto"/>
        <w:right w:val="none" w:sz="0" w:space="0" w:color="auto"/>
      </w:divBdr>
    </w:div>
    <w:div w:id="541485105">
      <w:bodyDiv w:val="1"/>
      <w:marLeft w:val="0"/>
      <w:marRight w:val="0"/>
      <w:marTop w:val="0"/>
      <w:marBottom w:val="0"/>
      <w:divBdr>
        <w:top w:val="none" w:sz="0" w:space="0" w:color="auto"/>
        <w:left w:val="none" w:sz="0" w:space="0" w:color="auto"/>
        <w:bottom w:val="none" w:sz="0" w:space="0" w:color="auto"/>
        <w:right w:val="none" w:sz="0" w:space="0" w:color="auto"/>
      </w:divBdr>
    </w:div>
    <w:div w:id="568224351">
      <w:bodyDiv w:val="1"/>
      <w:marLeft w:val="0"/>
      <w:marRight w:val="0"/>
      <w:marTop w:val="0"/>
      <w:marBottom w:val="0"/>
      <w:divBdr>
        <w:top w:val="none" w:sz="0" w:space="0" w:color="auto"/>
        <w:left w:val="none" w:sz="0" w:space="0" w:color="auto"/>
        <w:bottom w:val="none" w:sz="0" w:space="0" w:color="auto"/>
        <w:right w:val="none" w:sz="0" w:space="0" w:color="auto"/>
      </w:divBdr>
    </w:div>
    <w:div w:id="627706884">
      <w:bodyDiv w:val="1"/>
      <w:marLeft w:val="0"/>
      <w:marRight w:val="0"/>
      <w:marTop w:val="0"/>
      <w:marBottom w:val="0"/>
      <w:divBdr>
        <w:top w:val="none" w:sz="0" w:space="0" w:color="auto"/>
        <w:left w:val="none" w:sz="0" w:space="0" w:color="auto"/>
        <w:bottom w:val="none" w:sz="0" w:space="0" w:color="auto"/>
        <w:right w:val="none" w:sz="0" w:space="0" w:color="auto"/>
      </w:divBdr>
    </w:div>
    <w:div w:id="659886726">
      <w:bodyDiv w:val="1"/>
      <w:marLeft w:val="0"/>
      <w:marRight w:val="0"/>
      <w:marTop w:val="0"/>
      <w:marBottom w:val="0"/>
      <w:divBdr>
        <w:top w:val="none" w:sz="0" w:space="0" w:color="auto"/>
        <w:left w:val="none" w:sz="0" w:space="0" w:color="auto"/>
        <w:bottom w:val="none" w:sz="0" w:space="0" w:color="auto"/>
        <w:right w:val="none" w:sz="0" w:space="0" w:color="auto"/>
      </w:divBdr>
    </w:div>
    <w:div w:id="660694174">
      <w:bodyDiv w:val="1"/>
      <w:marLeft w:val="0"/>
      <w:marRight w:val="0"/>
      <w:marTop w:val="0"/>
      <w:marBottom w:val="0"/>
      <w:divBdr>
        <w:top w:val="none" w:sz="0" w:space="0" w:color="auto"/>
        <w:left w:val="none" w:sz="0" w:space="0" w:color="auto"/>
        <w:bottom w:val="none" w:sz="0" w:space="0" w:color="auto"/>
        <w:right w:val="none" w:sz="0" w:space="0" w:color="auto"/>
      </w:divBdr>
    </w:div>
    <w:div w:id="670178193">
      <w:bodyDiv w:val="1"/>
      <w:marLeft w:val="0"/>
      <w:marRight w:val="0"/>
      <w:marTop w:val="0"/>
      <w:marBottom w:val="0"/>
      <w:divBdr>
        <w:top w:val="none" w:sz="0" w:space="0" w:color="auto"/>
        <w:left w:val="none" w:sz="0" w:space="0" w:color="auto"/>
        <w:bottom w:val="none" w:sz="0" w:space="0" w:color="auto"/>
        <w:right w:val="none" w:sz="0" w:space="0" w:color="auto"/>
      </w:divBdr>
    </w:div>
    <w:div w:id="680740536">
      <w:bodyDiv w:val="1"/>
      <w:marLeft w:val="0"/>
      <w:marRight w:val="0"/>
      <w:marTop w:val="0"/>
      <w:marBottom w:val="0"/>
      <w:divBdr>
        <w:top w:val="none" w:sz="0" w:space="0" w:color="auto"/>
        <w:left w:val="none" w:sz="0" w:space="0" w:color="auto"/>
        <w:bottom w:val="none" w:sz="0" w:space="0" w:color="auto"/>
        <w:right w:val="none" w:sz="0" w:space="0" w:color="auto"/>
      </w:divBdr>
    </w:div>
    <w:div w:id="681199329">
      <w:bodyDiv w:val="1"/>
      <w:marLeft w:val="0"/>
      <w:marRight w:val="0"/>
      <w:marTop w:val="0"/>
      <w:marBottom w:val="0"/>
      <w:divBdr>
        <w:top w:val="none" w:sz="0" w:space="0" w:color="auto"/>
        <w:left w:val="none" w:sz="0" w:space="0" w:color="auto"/>
        <w:bottom w:val="none" w:sz="0" w:space="0" w:color="auto"/>
        <w:right w:val="none" w:sz="0" w:space="0" w:color="auto"/>
      </w:divBdr>
    </w:div>
    <w:div w:id="695808476">
      <w:bodyDiv w:val="1"/>
      <w:marLeft w:val="0"/>
      <w:marRight w:val="0"/>
      <w:marTop w:val="0"/>
      <w:marBottom w:val="0"/>
      <w:divBdr>
        <w:top w:val="none" w:sz="0" w:space="0" w:color="auto"/>
        <w:left w:val="none" w:sz="0" w:space="0" w:color="auto"/>
        <w:bottom w:val="none" w:sz="0" w:space="0" w:color="auto"/>
        <w:right w:val="none" w:sz="0" w:space="0" w:color="auto"/>
      </w:divBdr>
    </w:div>
    <w:div w:id="724837105">
      <w:bodyDiv w:val="1"/>
      <w:marLeft w:val="0"/>
      <w:marRight w:val="0"/>
      <w:marTop w:val="0"/>
      <w:marBottom w:val="0"/>
      <w:divBdr>
        <w:top w:val="none" w:sz="0" w:space="0" w:color="auto"/>
        <w:left w:val="none" w:sz="0" w:space="0" w:color="auto"/>
        <w:bottom w:val="none" w:sz="0" w:space="0" w:color="auto"/>
        <w:right w:val="none" w:sz="0" w:space="0" w:color="auto"/>
      </w:divBdr>
    </w:div>
    <w:div w:id="742948349">
      <w:bodyDiv w:val="1"/>
      <w:marLeft w:val="0"/>
      <w:marRight w:val="0"/>
      <w:marTop w:val="0"/>
      <w:marBottom w:val="0"/>
      <w:divBdr>
        <w:top w:val="none" w:sz="0" w:space="0" w:color="auto"/>
        <w:left w:val="none" w:sz="0" w:space="0" w:color="auto"/>
        <w:bottom w:val="none" w:sz="0" w:space="0" w:color="auto"/>
        <w:right w:val="none" w:sz="0" w:space="0" w:color="auto"/>
      </w:divBdr>
    </w:div>
    <w:div w:id="774133719">
      <w:bodyDiv w:val="1"/>
      <w:marLeft w:val="0"/>
      <w:marRight w:val="0"/>
      <w:marTop w:val="0"/>
      <w:marBottom w:val="0"/>
      <w:divBdr>
        <w:top w:val="none" w:sz="0" w:space="0" w:color="auto"/>
        <w:left w:val="none" w:sz="0" w:space="0" w:color="auto"/>
        <w:bottom w:val="none" w:sz="0" w:space="0" w:color="auto"/>
        <w:right w:val="none" w:sz="0" w:space="0" w:color="auto"/>
      </w:divBdr>
    </w:div>
    <w:div w:id="781992989">
      <w:bodyDiv w:val="1"/>
      <w:marLeft w:val="0"/>
      <w:marRight w:val="0"/>
      <w:marTop w:val="0"/>
      <w:marBottom w:val="0"/>
      <w:divBdr>
        <w:top w:val="none" w:sz="0" w:space="0" w:color="auto"/>
        <w:left w:val="none" w:sz="0" w:space="0" w:color="auto"/>
        <w:bottom w:val="none" w:sz="0" w:space="0" w:color="auto"/>
        <w:right w:val="none" w:sz="0" w:space="0" w:color="auto"/>
      </w:divBdr>
    </w:div>
    <w:div w:id="795294703">
      <w:bodyDiv w:val="1"/>
      <w:marLeft w:val="0"/>
      <w:marRight w:val="0"/>
      <w:marTop w:val="0"/>
      <w:marBottom w:val="0"/>
      <w:divBdr>
        <w:top w:val="none" w:sz="0" w:space="0" w:color="auto"/>
        <w:left w:val="none" w:sz="0" w:space="0" w:color="auto"/>
        <w:bottom w:val="none" w:sz="0" w:space="0" w:color="auto"/>
        <w:right w:val="none" w:sz="0" w:space="0" w:color="auto"/>
      </w:divBdr>
    </w:div>
    <w:div w:id="817187132">
      <w:bodyDiv w:val="1"/>
      <w:marLeft w:val="0"/>
      <w:marRight w:val="0"/>
      <w:marTop w:val="0"/>
      <w:marBottom w:val="0"/>
      <w:divBdr>
        <w:top w:val="none" w:sz="0" w:space="0" w:color="auto"/>
        <w:left w:val="none" w:sz="0" w:space="0" w:color="auto"/>
        <w:bottom w:val="none" w:sz="0" w:space="0" w:color="auto"/>
        <w:right w:val="none" w:sz="0" w:space="0" w:color="auto"/>
      </w:divBdr>
    </w:div>
    <w:div w:id="822887960">
      <w:bodyDiv w:val="1"/>
      <w:marLeft w:val="0"/>
      <w:marRight w:val="0"/>
      <w:marTop w:val="0"/>
      <w:marBottom w:val="0"/>
      <w:divBdr>
        <w:top w:val="none" w:sz="0" w:space="0" w:color="auto"/>
        <w:left w:val="none" w:sz="0" w:space="0" w:color="auto"/>
        <w:bottom w:val="none" w:sz="0" w:space="0" w:color="auto"/>
        <w:right w:val="none" w:sz="0" w:space="0" w:color="auto"/>
      </w:divBdr>
    </w:div>
    <w:div w:id="824470488">
      <w:bodyDiv w:val="1"/>
      <w:marLeft w:val="0"/>
      <w:marRight w:val="0"/>
      <w:marTop w:val="0"/>
      <w:marBottom w:val="0"/>
      <w:divBdr>
        <w:top w:val="none" w:sz="0" w:space="0" w:color="auto"/>
        <w:left w:val="none" w:sz="0" w:space="0" w:color="auto"/>
        <w:bottom w:val="none" w:sz="0" w:space="0" w:color="auto"/>
        <w:right w:val="none" w:sz="0" w:space="0" w:color="auto"/>
      </w:divBdr>
    </w:div>
    <w:div w:id="837430401">
      <w:bodyDiv w:val="1"/>
      <w:marLeft w:val="0"/>
      <w:marRight w:val="0"/>
      <w:marTop w:val="0"/>
      <w:marBottom w:val="0"/>
      <w:divBdr>
        <w:top w:val="none" w:sz="0" w:space="0" w:color="auto"/>
        <w:left w:val="none" w:sz="0" w:space="0" w:color="auto"/>
        <w:bottom w:val="none" w:sz="0" w:space="0" w:color="auto"/>
        <w:right w:val="none" w:sz="0" w:space="0" w:color="auto"/>
      </w:divBdr>
    </w:div>
    <w:div w:id="839540102">
      <w:bodyDiv w:val="1"/>
      <w:marLeft w:val="0"/>
      <w:marRight w:val="0"/>
      <w:marTop w:val="0"/>
      <w:marBottom w:val="0"/>
      <w:divBdr>
        <w:top w:val="none" w:sz="0" w:space="0" w:color="auto"/>
        <w:left w:val="none" w:sz="0" w:space="0" w:color="auto"/>
        <w:bottom w:val="none" w:sz="0" w:space="0" w:color="auto"/>
        <w:right w:val="none" w:sz="0" w:space="0" w:color="auto"/>
      </w:divBdr>
    </w:div>
    <w:div w:id="858857086">
      <w:bodyDiv w:val="1"/>
      <w:marLeft w:val="0"/>
      <w:marRight w:val="0"/>
      <w:marTop w:val="0"/>
      <w:marBottom w:val="0"/>
      <w:divBdr>
        <w:top w:val="none" w:sz="0" w:space="0" w:color="auto"/>
        <w:left w:val="none" w:sz="0" w:space="0" w:color="auto"/>
        <w:bottom w:val="none" w:sz="0" w:space="0" w:color="auto"/>
        <w:right w:val="none" w:sz="0" w:space="0" w:color="auto"/>
      </w:divBdr>
    </w:div>
    <w:div w:id="861162874">
      <w:bodyDiv w:val="1"/>
      <w:marLeft w:val="0"/>
      <w:marRight w:val="0"/>
      <w:marTop w:val="0"/>
      <w:marBottom w:val="0"/>
      <w:divBdr>
        <w:top w:val="none" w:sz="0" w:space="0" w:color="auto"/>
        <w:left w:val="none" w:sz="0" w:space="0" w:color="auto"/>
        <w:bottom w:val="none" w:sz="0" w:space="0" w:color="auto"/>
        <w:right w:val="none" w:sz="0" w:space="0" w:color="auto"/>
      </w:divBdr>
    </w:div>
    <w:div w:id="861162994">
      <w:bodyDiv w:val="1"/>
      <w:marLeft w:val="0"/>
      <w:marRight w:val="0"/>
      <w:marTop w:val="0"/>
      <w:marBottom w:val="0"/>
      <w:divBdr>
        <w:top w:val="none" w:sz="0" w:space="0" w:color="auto"/>
        <w:left w:val="none" w:sz="0" w:space="0" w:color="auto"/>
        <w:bottom w:val="none" w:sz="0" w:space="0" w:color="auto"/>
        <w:right w:val="none" w:sz="0" w:space="0" w:color="auto"/>
      </w:divBdr>
    </w:div>
    <w:div w:id="873346421">
      <w:bodyDiv w:val="1"/>
      <w:marLeft w:val="0"/>
      <w:marRight w:val="0"/>
      <w:marTop w:val="0"/>
      <w:marBottom w:val="0"/>
      <w:divBdr>
        <w:top w:val="none" w:sz="0" w:space="0" w:color="auto"/>
        <w:left w:val="none" w:sz="0" w:space="0" w:color="auto"/>
        <w:bottom w:val="none" w:sz="0" w:space="0" w:color="auto"/>
        <w:right w:val="none" w:sz="0" w:space="0" w:color="auto"/>
      </w:divBdr>
    </w:div>
    <w:div w:id="898639172">
      <w:bodyDiv w:val="1"/>
      <w:marLeft w:val="0"/>
      <w:marRight w:val="0"/>
      <w:marTop w:val="0"/>
      <w:marBottom w:val="0"/>
      <w:divBdr>
        <w:top w:val="none" w:sz="0" w:space="0" w:color="auto"/>
        <w:left w:val="none" w:sz="0" w:space="0" w:color="auto"/>
        <w:bottom w:val="none" w:sz="0" w:space="0" w:color="auto"/>
        <w:right w:val="none" w:sz="0" w:space="0" w:color="auto"/>
      </w:divBdr>
    </w:div>
    <w:div w:id="902640179">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
    <w:div w:id="905452386">
      <w:bodyDiv w:val="1"/>
      <w:marLeft w:val="0"/>
      <w:marRight w:val="0"/>
      <w:marTop w:val="0"/>
      <w:marBottom w:val="0"/>
      <w:divBdr>
        <w:top w:val="none" w:sz="0" w:space="0" w:color="auto"/>
        <w:left w:val="none" w:sz="0" w:space="0" w:color="auto"/>
        <w:bottom w:val="none" w:sz="0" w:space="0" w:color="auto"/>
        <w:right w:val="none" w:sz="0" w:space="0" w:color="auto"/>
      </w:divBdr>
    </w:div>
    <w:div w:id="905527167">
      <w:bodyDiv w:val="1"/>
      <w:marLeft w:val="0"/>
      <w:marRight w:val="0"/>
      <w:marTop w:val="0"/>
      <w:marBottom w:val="0"/>
      <w:divBdr>
        <w:top w:val="none" w:sz="0" w:space="0" w:color="auto"/>
        <w:left w:val="none" w:sz="0" w:space="0" w:color="auto"/>
        <w:bottom w:val="none" w:sz="0" w:space="0" w:color="auto"/>
        <w:right w:val="none" w:sz="0" w:space="0" w:color="auto"/>
      </w:divBdr>
    </w:div>
    <w:div w:id="939487234">
      <w:bodyDiv w:val="1"/>
      <w:marLeft w:val="0"/>
      <w:marRight w:val="0"/>
      <w:marTop w:val="0"/>
      <w:marBottom w:val="0"/>
      <w:divBdr>
        <w:top w:val="none" w:sz="0" w:space="0" w:color="auto"/>
        <w:left w:val="none" w:sz="0" w:space="0" w:color="auto"/>
        <w:bottom w:val="none" w:sz="0" w:space="0" w:color="auto"/>
        <w:right w:val="none" w:sz="0" w:space="0" w:color="auto"/>
      </w:divBdr>
    </w:div>
    <w:div w:id="946230623">
      <w:bodyDiv w:val="1"/>
      <w:marLeft w:val="0"/>
      <w:marRight w:val="0"/>
      <w:marTop w:val="0"/>
      <w:marBottom w:val="0"/>
      <w:divBdr>
        <w:top w:val="none" w:sz="0" w:space="0" w:color="auto"/>
        <w:left w:val="none" w:sz="0" w:space="0" w:color="auto"/>
        <w:bottom w:val="none" w:sz="0" w:space="0" w:color="auto"/>
        <w:right w:val="none" w:sz="0" w:space="0" w:color="auto"/>
      </w:divBdr>
    </w:div>
    <w:div w:id="952979335">
      <w:bodyDiv w:val="1"/>
      <w:marLeft w:val="0"/>
      <w:marRight w:val="0"/>
      <w:marTop w:val="0"/>
      <w:marBottom w:val="0"/>
      <w:divBdr>
        <w:top w:val="none" w:sz="0" w:space="0" w:color="auto"/>
        <w:left w:val="none" w:sz="0" w:space="0" w:color="auto"/>
        <w:bottom w:val="none" w:sz="0" w:space="0" w:color="auto"/>
        <w:right w:val="none" w:sz="0" w:space="0" w:color="auto"/>
      </w:divBdr>
    </w:div>
    <w:div w:id="975454342">
      <w:bodyDiv w:val="1"/>
      <w:marLeft w:val="0"/>
      <w:marRight w:val="0"/>
      <w:marTop w:val="0"/>
      <w:marBottom w:val="0"/>
      <w:divBdr>
        <w:top w:val="none" w:sz="0" w:space="0" w:color="auto"/>
        <w:left w:val="none" w:sz="0" w:space="0" w:color="auto"/>
        <w:bottom w:val="none" w:sz="0" w:space="0" w:color="auto"/>
        <w:right w:val="none" w:sz="0" w:space="0" w:color="auto"/>
      </w:divBdr>
    </w:div>
    <w:div w:id="984352752">
      <w:bodyDiv w:val="1"/>
      <w:marLeft w:val="0"/>
      <w:marRight w:val="0"/>
      <w:marTop w:val="0"/>
      <w:marBottom w:val="0"/>
      <w:divBdr>
        <w:top w:val="none" w:sz="0" w:space="0" w:color="auto"/>
        <w:left w:val="none" w:sz="0" w:space="0" w:color="auto"/>
        <w:bottom w:val="none" w:sz="0" w:space="0" w:color="auto"/>
        <w:right w:val="none" w:sz="0" w:space="0" w:color="auto"/>
      </w:divBdr>
    </w:div>
    <w:div w:id="1008481212">
      <w:bodyDiv w:val="1"/>
      <w:marLeft w:val="0"/>
      <w:marRight w:val="0"/>
      <w:marTop w:val="0"/>
      <w:marBottom w:val="0"/>
      <w:divBdr>
        <w:top w:val="none" w:sz="0" w:space="0" w:color="auto"/>
        <w:left w:val="none" w:sz="0" w:space="0" w:color="auto"/>
        <w:bottom w:val="none" w:sz="0" w:space="0" w:color="auto"/>
        <w:right w:val="none" w:sz="0" w:space="0" w:color="auto"/>
      </w:divBdr>
    </w:div>
    <w:div w:id="1027177779">
      <w:bodyDiv w:val="1"/>
      <w:marLeft w:val="0"/>
      <w:marRight w:val="0"/>
      <w:marTop w:val="0"/>
      <w:marBottom w:val="0"/>
      <w:divBdr>
        <w:top w:val="none" w:sz="0" w:space="0" w:color="auto"/>
        <w:left w:val="none" w:sz="0" w:space="0" w:color="auto"/>
        <w:bottom w:val="none" w:sz="0" w:space="0" w:color="auto"/>
        <w:right w:val="none" w:sz="0" w:space="0" w:color="auto"/>
      </w:divBdr>
    </w:div>
    <w:div w:id="1042482937">
      <w:bodyDiv w:val="1"/>
      <w:marLeft w:val="0"/>
      <w:marRight w:val="0"/>
      <w:marTop w:val="0"/>
      <w:marBottom w:val="0"/>
      <w:divBdr>
        <w:top w:val="none" w:sz="0" w:space="0" w:color="auto"/>
        <w:left w:val="none" w:sz="0" w:space="0" w:color="auto"/>
        <w:bottom w:val="none" w:sz="0" w:space="0" w:color="auto"/>
        <w:right w:val="none" w:sz="0" w:space="0" w:color="auto"/>
      </w:divBdr>
    </w:div>
    <w:div w:id="1078013393">
      <w:bodyDiv w:val="1"/>
      <w:marLeft w:val="0"/>
      <w:marRight w:val="0"/>
      <w:marTop w:val="0"/>
      <w:marBottom w:val="0"/>
      <w:divBdr>
        <w:top w:val="none" w:sz="0" w:space="0" w:color="auto"/>
        <w:left w:val="none" w:sz="0" w:space="0" w:color="auto"/>
        <w:bottom w:val="none" w:sz="0" w:space="0" w:color="auto"/>
        <w:right w:val="none" w:sz="0" w:space="0" w:color="auto"/>
      </w:divBdr>
    </w:div>
    <w:div w:id="1081373728">
      <w:bodyDiv w:val="1"/>
      <w:marLeft w:val="0"/>
      <w:marRight w:val="0"/>
      <w:marTop w:val="0"/>
      <w:marBottom w:val="0"/>
      <w:divBdr>
        <w:top w:val="none" w:sz="0" w:space="0" w:color="auto"/>
        <w:left w:val="none" w:sz="0" w:space="0" w:color="auto"/>
        <w:bottom w:val="none" w:sz="0" w:space="0" w:color="auto"/>
        <w:right w:val="none" w:sz="0" w:space="0" w:color="auto"/>
      </w:divBdr>
    </w:div>
    <w:div w:id="1087532075">
      <w:bodyDiv w:val="1"/>
      <w:marLeft w:val="0"/>
      <w:marRight w:val="0"/>
      <w:marTop w:val="0"/>
      <w:marBottom w:val="0"/>
      <w:divBdr>
        <w:top w:val="none" w:sz="0" w:space="0" w:color="auto"/>
        <w:left w:val="none" w:sz="0" w:space="0" w:color="auto"/>
        <w:bottom w:val="none" w:sz="0" w:space="0" w:color="auto"/>
        <w:right w:val="none" w:sz="0" w:space="0" w:color="auto"/>
      </w:divBdr>
    </w:div>
    <w:div w:id="1091463979">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104033887">
      <w:bodyDiv w:val="1"/>
      <w:marLeft w:val="0"/>
      <w:marRight w:val="0"/>
      <w:marTop w:val="0"/>
      <w:marBottom w:val="0"/>
      <w:divBdr>
        <w:top w:val="none" w:sz="0" w:space="0" w:color="auto"/>
        <w:left w:val="none" w:sz="0" w:space="0" w:color="auto"/>
        <w:bottom w:val="none" w:sz="0" w:space="0" w:color="auto"/>
        <w:right w:val="none" w:sz="0" w:space="0" w:color="auto"/>
      </w:divBdr>
    </w:div>
    <w:div w:id="1116874668">
      <w:bodyDiv w:val="1"/>
      <w:marLeft w:val="0"/>
      <w:marRight w:val="0"/>
      <w:marTop w:val="0"/>
      <w:marBottom w:val="0"/>
      <w:divBdr>
        <w:top w:val="none" w:sz="0" w:space="0" w:color="auto"/>
        <w:left w:val="none" w:sz="0" w:space="0" w:color="auto"/>
        <w:bottom w:val="none" w:sz="0" w:space="0" w:color="auto"/>
        <w:right w:val="none" w:sz="0" w:space="0" w:color="auto"/>
      </w:divBdr>
    </w:div>
    <w:div w:id="1147432698">
      <w:bodyDiv w:val="1"/>
      <w:marLeft w:val="0"/>
      <w:marRight w:val="0"/>
      <w:marTop w:val="0"/>
      <w:marBottom w:val="0"/>
      <w:divBdr>
        <w:top w:val="none" w:sz="0" w:space="0" w:color="auto"/>
        <w:left w:val="none" w:sz="0" w:space="0" w:color="auto"/>
        <w:bottom w:val="none" w:sz="0" w:space="0" w:color="auto"/>
        <w:right w:val="none" w:sz="0" w:space="0" w:color="auto"/>
      </w:divBdr>
    </w:div>
    <w:div w:id="1148673405">
      <w:bodyDiv w:val="1"/>
      <w:marLeft w:val="0"/>
      <w:marRight w:val="0"/>
      <w:marTop w:val="0"/>
      <w:marBottom w:val="0"/>
      <w:divBdr>
        <w:top w:val="none" w:sz="0" w:space="0" w:color="auto"/>
        <w:left w:val="none" w:sz="0" w:space="0" w:color="auto"/>
        <w:bottom w:val="none" w:sz="0" w:space="0" w:color="auto"/>
        <w:right w:val="none" w:sz="0" w:space="0" w:color="auto"/>
      </w:divBdr>
    </w:div>
    <w:div w:id="1161510206">
      <w:bodyDiv w:val="1"/>
      <w:marLeft w:val="0"/>
      <w:marRight w:val="0"/>
      <w:marTop w:val="0"/>
      <w:marBottom w:val="0"/>
      <w:divBdr>
        <w:top w:val="none" w:sz="0" w:space="0" w:color="auto"/>
        <w:left w:val="none" w:sz="0" w:space="0" w:color="auto"/>
        <w:bottom w:val="none" w:sz="0" w:space="0" w:color="auto"/>
        <w:right w:val="none" w:sz="0" w:space="0" w:color="auto"/>
      </w:divBdr>
    </w:div>
    <w:div w:id="1181625164">
      <w:bodyDiv w:val="1"/>
      <w:marLeft w:val="0"/>
      <w:marRight w:val="0"/>
      <w:marTop w:val="0"/>
      <w:marBottom w:val="0"/>
      <w:divBdr>
        <w:top w:val="none" w:sz="0" w:space="0" w:color="auto"/>
        <w:left w:val="none" w:sz="0" w:space="0" w:color="auto"/>
        <w:bottom w:val="none" w:sz="0" w:space="0" w:color="auto"/>
        <w:right w:val="none" w:sz="0" w:space="0" w:color="auto"/>
      </w:divBdr>
    </w:div>
    <w:div w:id="1183545392">
      <w:bodyDiv w:val="1"/>
      <w:marLeft w:val="0"/>
      <w:marRight w:val="0"/>
      <w:marTop w:val="0"/>
      <w:marBottom w:val="0"/>
      <w:divBdr>
        <w:top w:val="none" w:sz="0" w:space="0" w:color="auto"/>
        <w:left w:val="none" w:sz="0" w:space="0" w:color="auto"/>
        <w:bottom w:val="none" w:sz="0" w:space="0" w:color="auto"/>
        <w:right w:val="none" w:sz="0" w:space="0" w:color="auto"/>
      </w:divBdr>
    </w:div>
    <w:div w:id="1186866030">
      <w:bodyDiv w:val="1"/>
      <w:marLeft w:val="0"/>
      <w:marRight w:val="0"/>
      <w:marTop w:val="0"/>
      <w:marBottom w:val="0"/>
      <w:divBdr>
        <w:top w:val="none" w:sz="0" w:space="0" w:color="auto"/>
        <w:left w:val="none" w:sz="0" w:space="0" w:color="auto"/>
        <w:bottom w:val="none" w:sz="0" w:space="0" w:color="auto"/>
        <w:right w:val="none" w:sz="0" w:space="0" w:color="auto"/>
      </w:divBdr>
    </w:div>
    <w:div w:id="1190680078">
      <w:bodyDiv w:val="1"/>
      <w:marLeft w:val="0"/>
      <w:marRight w:val="0"/>
      <w:marTop w:val="0"/>
      <w:marBottom w:val="0"/>
      <w:divBdr>
        <w:top w:val="none" w:sz="0" w:space="0" w:color="auto"/>
        <w:left w:val="none" w:sz="0" w:space="0" w:color="auto"/>
        <w:bottom w:val="none" w:sz="0" w:space="0" w:color="auto"/>
        <w:right w:val="none" w:sz="0" w:space="0" w:color="auto"/>
      </w:divBdr>
    </w:div>
    <w:div w:id="1200702559">
      <w:bodyDiv w:val="1"/>
      <w:marLeft w:val="0"/>
      <w:marRight w:val="0"/>
      <w:marTop w:val="0"/>
      <w:marBottom w:val="0"/>
      <w:divBdr>
        <w:top w:val="none" w:sz="0" w:space="0" w:color="auto"/>
        <w:left w:val="none" w:sz="0" w:space="0" w:color="auto"/>
        <w:bottom w:val="none" w:sz="0" w:space="0" w:color="auto"/>
        <w:right w:val="none" w:sz="0" w:space="0" w:color="auto"/>
      </w:divBdr>
    </w:div>
    <w:div w:id="1222254014">
      <w:bodyDiv w:val="1"/>
      <w:marLeft w:val="0"/>
      <w:marRight w:val="0"/>
      <w:marTop w:val="0"/>
      <w:marBottom w:val="0"/>
      <w:divBdr>
        <w:top w:val="none" w:sz="0" w:space="0" w:color="auto"/>
        <w:left w:val="none" w:sz="0" w:space="0" w:color="auto"/>
        <w:bottom w:val="none" w:sz="0" w:space="0" w:color="auto"/>
        <w:right w:val="none" w:sz="0" w:space="0" w:color="auto"/>
      </w:divBdr>
    </w:div>
    <w:div w:id="1257901644">
      <w:bodyDiv w:val="1"/>
      <w:marLeft w:val="0"/>
      <w:marRight w:val="0"/>
      <w:marTop w:val="0"/>
      <w:marBottom w:val="0"/>
      <w:divBdr>
        <w:top w:val="none" w:sz="0" w:space="0" w:color="auto"/>
        <w:left w:val="none" w:sz="0" w:space="0" w:color="auto"/>
        <w:bottom w:val="none" w:sz="0" w:space="0" w:color="auto"/>
        <w:right w:val="none" w:sz="0" w:space="0" w:color="auto"/>
      </w:divBdr>
    </w:div>
    <w:div w:id="1267152842">
      <w:bodyDiv w:val="1"/>
      <w:marLeft w:val="0"/>
      <w:marRight w:val="0"/>
      <w:marTop w:val="0"/>
      <w:marBottom w:val="0"/>
      <w:divBdr>
        <w:top w:val="none" w:sz="0" w:space="0" w:color="auto"/>
        <w:left w:val="none" w:sz="0" w:space="0" w:color="auto"/>
        <w:bottom w:val="none" w:sz="0" w:space="0" w:color="auto"/>
        <w:right w:val="none" w:sz="0" w:space="0" w:color="auto"/>
      </w:divBdr>
    </w:div>
    <w:div w:id="1285120235">
      <w:bodyDiv w:val="1"/>
      <w:marLeft w:val="0"/>
      <w:marRight w:val="0"/>
      <w:marTop w:val="0"/>
      <w:marBottom w:val="0"/>
      <w:divBdr>
        <w:top w:val="none" w:sz="0" w:space="0" w:color="auto"/>
        <w:left w:val="none" w:sz="0" w:space="0" w:color="auto"/>
        <w:bottom w:val="none" w:sz="0" w:space="0" w:color="auto"/>
        <w:right w:val="none" w:sz="0" w:space="0" w:color="auto"/>
      </w:divBdr>
    </w:div>
    <w:div w:id="1300575543">
      <w:bodyDiv w:val="1"/>
      <w:marLeft w:val="0"/>
      <w:marRight w:val="0"/>
      <w:marTop w:val="0"/>
      <w:marBottom w:val="0"/>
      <w:divBdr>
        <w:top w:val="none" w:sz="0" w:space="0" w:color="auto"/>
        <w:left w:val="none" w:sz="0" w:space="0" w:color="auto"/>
        <w:bottom w:val="none" w:sz="0" w:space="0" w:color="auto"/>
        <w:right w:val="none" w:sz="0" w:space="0" w:color="auto"/>
      </w:divBdr>
    </w:div>
    <w:div w:id="1337610678">
      <w:bodyDiv w:val="1"/>
      <w:marLeft w:val="0"/>
      <w:marRight w:val="0"/>
      <w:marTop w:val="0"/>
      <w:marBottom w:val="0"/>
      <w:divBdr>
        <w:top w:val="none" w:sz="0" w:space="0" w:color="auto"/>
        <w:left w:val="none" w:sz="0" w:space="0" w:color="auto"/>
        <w:bottom w:val="none" w:sz="0" w:space="0" w:color="auto"/>
        <w:right w:val="none" w:sz="0" w:space="0" w:color="auto"/>
      </w:divBdr>
    </w:div>
    <w:div w:id="1345283659">
      <w:bodyDiv w:val="1"/>
      <w:marLeft w:val="0"/>
      <w:marRight w:val="0"/>
      <w:marTop w:val="0"/>
      <w:marBottom w:val="0"/>
      <w:divBdr>
        <w:top w:val="none" w:sz="0" w:space="0" w:color="auto"/>
        <w:left w:val="none" w:sz="0" w:space="0" w:color="auto"/>
        <w:bottom w:val="none" w:sz="0" w:space="0" w:color="auto"/>
        <w:right w:val="none" w:sz="0" w:space="0" w:color="auto"/>
      </w:divBdr>
    </w:div>
    <w:div w:id="1380128903">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18399793">
      <w:bodyDiv w:val="1"/>
      <w:marLeft w:val="0"/>
      <w:marRight w:val="0"/>
      <w:marTop w:val="0"/>
      <w:marBottom w:val="0"/>
      <w:divBdr>
        <w:top w:val="none" w:sz="0" w:space="0" w:color="auto"/>
        <w:left w:val="none" w:sz="0" w:space="0" w:color="auto"/>
        <w:bottom w:val="none" w:sz="0" w:space="0" w:color="auto"/>
        <w:right w:val="none" w:sz="0" w:space="0" w:color="auto"/>
      </w:divBdr>
    </w:div>
    <w:div w:id="1420785828">
      <w:bodyDiv w:val="1"/>
      <w:marLeft w:val="0"/>
      <w:marRight w:val="0"/>
      <w:marTop w:val="0"/>
      <w:marBottom w:val="0"/>
      <w:divBdr>
        <w:top w:val="none" w:sz="0" w:space="0" w:color="auto"/>
        <w:left w:val="none" w:sz="0" w:space="0" w:color="auto"/>
        <w:bottom w:val="none" w:sz="0" w:space="0" w:color="auto"/>
        <w:right w:val="none" w:sz="0" w:space="0" w:color="auto"/>
      </w:divBdr>
    </w:div>
    <w:div w:id="1447583506">
      <w:bodyDiv w:val="1"/>
      <w:marLeft w:val="0"/>
      <w:marRight w:val="0"/>
      <w:marTop w:val="0"/>
      <w:marBottom w:val="0"/>
      <w:divBdr>
        <w:top w:val="none" w:sz="0" w:space="0" w:color="auto"/>
        <w:left w:val="none" w:sz="0" w:space="0" w:color="auto"/>
        <w:bottom w:val="none" w:sz="0" w:space="0" w:color="auto"/>
        <w:right w:val="none" w:sz="0" w:space="0" w:color="auto"/>
      </w:divBdr>
    </w:div>
    <w:div w:id="1449356771">
      <w:bodyDiv w:val="1"/>
      <w:marLeft w:val="0"/>
      <w:marRight w:val="0"/>
      <w:marTop w:val="0"/>
      <w:marBottom w:val="0"/>
      <w:divBdr>
        <w:top w:val="none" w:sz="0" w:space="0" w:color="auto"/>
        <w:left w:val="none" w:sz="0" w:space="0" w:color="auto"/>
        <w:bottom w:val="none" w:sz="0" w:space="0" w:color="auto"/>
        <w:right w:val="none" w:sz="0" w:space="0" w:color="auto"/>
      </w:divBdr>
    </w:div>
    <w:div w:id="1467771763">
      <w:bodyDiv w:val="1"/>
      <w:marLeft w:val="0"/>
      <w:marRight w:val="0"/>
      <w:marTop w:val="0"/>
      <w:marBottom w:val="0"/>
      <w:divBdr>
        <w:top w:val="none" w:sz="0" w:space="0" w:color="auto"/>
        <w:left w:val="none" w:sz="0" w:space="0" w:color="auto"/>
        <w:bottom w:val="none" w:sz="0" w:space="0" w:color="auto"/>
        <w:right w:val="none" w:sz="0" w:space="0" w:color="auto"/>
      </w:divBdr>
    </w:div>
    <w:div w:id="1467815702">
      <w:bodyDiv w:val="1"/>
      <w:marLeft w:val="0"/>
      <w:marRight w:val="0"/>
      <w:marTop w:val="0"/>
      <w:marBottom w:val="0"/>
      <w:divBdr>
        <w:top w:val="none" w:sz="0" w:space="0" w:color="auto"/>
        <w:left w:val="none" w:sz="0" w:space="0" w:color="auto"/>
        <w:bottom w:val="none" w:sz="0" w:space="0" w:color="auto"/>
        <w:right w:val="none" w:sz="0" w:space="0" w:color="auto"/>
      </w:divBdr>
    </w:div>
    <w:div w:id="1468932240">
      <w:bodyDiv w:val="1"/>
      <w:marLeft w:val="0"/>
      <w:marRight w:val="0"/>
      <w:marTop w:val="0"/>
      <w:marBottom w:val="0"/>
      <w:divBdr>
        <w:top w:val="none" w:sz="0" w:space="0" w:color="auto"/>
        <w:left w:val="none" w:sz="0" w:space="0" w:color="auto"/>
        <w:bottom w:val="none" w:sz="0" w:space="0" w:color="auto"/>
        <w:right w:val="none" w:sz="0" w:space="0" w:color="auto"/>
      </w:divBdr>
    </w:div>
    <w:div w:id="1473062780">
      <w:bodyDiv w:val="1"/>
      <w:marLeft w:val="0"/>
      <w:marRight w:val="0"/>
      <w:marTop w:val="0"/>
      <w:marBottom w:val="0"/>
      <w:divBdr>
        <w:top w:val="none" w:sz="0" w:space="0" w:color="auto"/>
        <w:left w:val="none" w:sz="0" w:space="0" w:color="auto"/>
        <w:bottom w:val="none" w:sz="0" w:space="0" w:color="auto"/>
        <w:right w:val="none" w:sz="0" w:space="0" w:color="auto"/>
      </w:divBdr>
    </w:div>
    <w:div w:id="1475559148">
      <w:bodyDiv w:val="1"/>
      <w:marLeft w:val="0"/>
      <w:marRight w:val="0"/>
      <w:marTop w:val="0"/>
      <w:marBottom w:val="0"/>
      <w:divBdr>
        <w:top w:val="none" w:sz="0" w:space="0" w:color="auto"/>
        <w:left w:val="none" w:sz="0" w:space="0" w:color="auto"/>
        <w:bottom w:val="none" w:sz="0" w:space="0" w:color="auto"/>
        <w:right w:val="none" w:sz="0" w:space="0" w:color="auto"/>
      </w:divBdr>
    </w:div>
    <w:div w:id="1480338409">
      <w:bodyDiv w:val="1"/>
      <w:marLeft w:val="0"/>
      <w:marRight w:val="0"/>
      <w:marTop w:val="0"/>
      <w:marBottom w:val="0"/>
      <w:divBdr>
        <w:top w:val="none" w:sz="0" w:space="0" w:color="auto"/>
        <w:left w:val="none" w:sz="0" w:space="0" w:color="auto"/>
        <w:bottom w:val="none" w:sz="0" w:space="0" w:color="auto"/>
        <w:right w:val="none" w:sz="0" w:space="0" w:color="auto"/>
      </w:divBdr>
    </w:div>
    <w:div w:id="1482429630">
      <w:bodyDiv w:val="1"/>
      <w:marLeft w:val="0"/>
      <w:marRight w:val="0"/>
      <w:marTop w:val="0"/>
      <w:marBottom w:val="0"/>
      <w:divBdr>
        <w:top w:val="none" w:sz="0" w:space="0" w:color="auto"/>
        <w:left w:val="none" w:sz="0" w:space="0" w:color="auto"/>
        <w:bottom w:val="none" w:sz="0" w:space="0" w:color="auto"/>
        <w:right w:val="none" w:sz="0" w:space="0" w:color="auto"/>
      </w:divBdr>
    </w:div>
    <w:div w:id="1483279687">
      <w:bodyDiv w:val="1"/>
      <w:marLeft w:val="0"/>
      <w:marRight w:val="0"/>
      <w:marTop w:val="0"/>
      <w:marBottom w:val="0"/>
      <w:divBdr>
        <w:top w:val="none" w:sz="0" w:space="0" w:color="auto"/>
        <w:left w:val="none" w:sz="0" w:space="0" w:color="auto"/>
        <w:bottom w:val="none" w:sz="0" w:space="0" w:color="auto"/>
        <w:right w:val="none" w:sz="0" w:space="0" w:color="auto"/>
      </w:divBdr>
    </w:div>
    <w:div w:id="1487437091">
      <w:bodyDiv w:val="1"/>
      <w:marLeft w:val="0"/>
      <w:marRight w:val="0"/>
      <w:marTop w:val="0"/>
      <w:marBottom w:val="0"/>
      <w:divBdr>
        <w:top w:val="none" w:sz="0" w:space="0" w:color="auto"/>
        <w:left w:val="none" w:sz="0" w:space="0" w:color="auto"/>
        <w:bottom w:val="none" w:sz="0" w:space="0" w:color="auto"/>
        <w:right w:val="none" w:sz="0" w:space="0" w:color="auto"/>
      </w:divBdr>
    </w:div>
    <w:div w:id="1492139753">
      <w:bodyDiv w:val="1"/>
      <w:marLeft w:val="0"/>
      <w:marRight w:val="0"/>
      <w:marTop w:val="0"/>
      <w:marBottom w:val="0"/>
      <w:divBdr>
        <w:top w:val="none" w:sz="0" w:space="0" w:color="auto"/>
        <w:left w:val="none" w:sz="0" w:space="0" w:color="auto"/>
        <w:bottom w:val="none" w:sz="0" w:space="0" w:color="auto"/>
        <w:right w:val="none" w:sz="0" w:space="0" w:color="auto"/>
      </w:divBdr>
    </w:div>
    <w:div w:id="1505049491">
      <w:bodyDiv w:val="1"/>
      <w:marLeft w:val="0"/>
      <w:marRight w:val="0"/>
      <w:marTop w:val="0"/>
      <w:marBottom w:val="0"/>
      <w:divBdr>
        <w:top w:val="none" w:sz="0" w:space="0" w:color="auto"/>
        <w:left w:val="none" w:sz="0" w:space="0" w:color="auto"/>
        <w:bottom w:val="none" w:sz="0" w:space="0" w:color="auto"/>
        <w:right w:val="none" w:sz="0" w:space="0" w:color="auto"/>
      </w:divBdr>
    </w:div>
    <w:div w:id="1509759341">
      <w:bodyDiv w:val="1"/>
      <w:marLeft w:val="0"/>
      <w:marRight w:val="0"/>
      <w:marTop w:val="0"/>
      <w:marBottom w:val="0"/>
      <w:divBdr>
        <w:top w:val="none" w:sz="0" w:space="0" w:color="auto"/>
        <w:left w:val="none" w:sz="0" w:space="0" w:color="auto"/>
        <w:bottom w:val="none" w:sz="0" w:space="0" w:color="auto"/>
        <w:right w:val="none" w:sz="0" w:space="0" w:color="auto"/>
      </w:divBdr>
    </w:div>
    <w:div w:id="1510605543">
      <w:bodyDiv w:val="1"/>
      <w:marLeft w:val="0"/>
      <w:marRight w:val="0"/>
      <w:marTop w:val="0"/>
      <w:marBottom w:val="0"/>
      <w:divBdr>
        <w:top w:val="none" w:sz="0" w:space="0" w:color="auto"/>
        <w:left w:val="none" w:sz="0" w:space="0" w:color="auto"/>
        <w:bottom w:val="none" w:sz="0" w:space="0" w:color="auto"/>
        <w:right w:val="none" w:sz="0" w:space="0" w:color="auto"/>
      </w:divBdr>
    </w:div>
    <w:div w:id="1516576390">
      <w:bodyDiv w:val="1"/>
      <w:marLeft w:val="0"/>
      <w:marRight w:val="0"/>
      <w:marTop w:val="0"/>
      <w:marBottom w:val="0"/>
      <w:divBdr>
        <w:top w:val="none" w:sz="0" w:space="0" w:color="auto"/>
        <w:left w:val="none" w:sz="0" w:space="0" w:color="auto"/>
        <w:bottom w:val="none" w:sz="0" w:space="0" w:color="auto"/>
        <w:right w:val="none" w:sz="0" w:space="0" w:color="auto"/>
      </w:divBdr>
    </w:div>
    <w:div w:id="1529834789">
      <w:bodyDiv w:val="1"/>
      <w:marLeft w:val="0"/>
      <w:marRight w:val="0"/>
      <w:marTop w:val="0"/>
      <w:marBottom w:val="0"/>
      <w:divBdr>
        <w:top w:val="none" w:sz="0" w:space="0" w:color="auto"/>
        <w:left w:val="none" w:sz="0" w:space="0" w:color="auto"/>
        <w:bottom w:val="none" w:sz="0" w:space="0" w:color="auto"/>
        <w:right w:val="none" w:sz="0" w:space="0" w:color="auto"/>
      </w:divBdr>
    </w:div>
    <w:div w:id="1544247606">
      <w:bodyDiv w:val="1"/>
      <w:marLeft w:val="0"/>
      <w:marRight w:val="0"/>
      <w:marTop w:val="0"/>
      <w:marBottom w:val="0"/>
      <w:divBdr>
        <w:top w:val="none" w:sz="0" w:space="0" w:color="auto"/>
        <w:left w:val="none" w:sz="0" w:space="0" w:color="auto"/>
        <w:bottom w:val="none" w:sz="0" w:space="0" w:color="auto"/>
        <w:right w:val="none" w:sz="0" w:space="0" w:color="auto"/>
      </w:divBdr>
    </w:div>
    <w:div w:id="1545756235">
      <w:bodyDiv w:val="1"/>
      <w:marLeft w:val="0"/>
      <w:marRight w:val="0"/>
      <w:marTop w:val="0"/>
      <w:marBottom w:val="0"/>
      <w:divBdr>
        <w:top w:val="none" w:sz="0" w:space="0" w:color="auto"/>
        <w:left w:val="none" w:sz="0" w:space="0" w:color="auto"/>
        <w:bottom w:val="none" w:sz="0" w:space="0" w:color="auto"/>
        <w:right w:val="none" w:sz="0" w:space="0" w:color="auto"/>
      </w:divBdr>
    </w:div>
    <w:div w:id="1546984649">
      <w:bodyDiv w:val="1"/>
      <w:marLeft w:val="0"/>
      <w:marRight w:val="0"/>
      <w:marTop w:val="0"/>
      <w:marBottom w:val="0"/>
      <w:divBdr>
        <w:top w:val="none" w:sz="0" w:space="0" w:color="auto"/>
        <w:left w:val="none" w:sz="0" w:space="0" w:color="auto"/>
        <w:bottom w:val="none" w:sz="0" w:space="0" w:color="auto"/>
        <w:right w:val="none" w:sz="0" w:space="0" w:color="auto"/>
      </w:divBdr>
    </w:div>
    <w:div w:id="1578125466">
      <w:bodyDiv w:val="1"/>
      <w:marLeft w:val="0"/>
      <w:marRight w:val="0"/>
      <w:marTop w:val="0"/>
      <w:marBottom w:val="0"/>
      <w:divBdr>
        <w:top w:val="none" w:sz="0" w:space="0" w:color="auto"/>
        <w:left w:val="none" w:sz="0" w:space="0" w:color="auto"/>
        <w:bottom w:val="none" w:sz="0" w:space="0" w:color="auto"/>
        <w:right w:val="none" w:sz="0" w:space="0" w:color="auto"/>
      </w:divBdr>
    </w:div>
    <w:div w:id="1578859376">
      <w:bodyDiv w:val="1"/>
      <w:marLeft w:val="0"/>
      <w:marRight w:val="0"/>
      <w:marTop w:val="0"/>
      <w:marBottom w:val="0"/>
      <w:divBdr>
        <w:top w:val="none" w:sz="0" w:space="0" w:color="auto"/>
        <w:left w:val="none" w:sz="0" w:space="0" w:color="auto"/>
        <w:bottom w:val="none" w:sz="0" w:space="0" w:color="auto"/>
        <w:right w:val="none" w:sz="0" w:space="0" w:color="auto"/>
      </w:divBdr>
    </w:div>
    <w:div w:id="1580601270">
      <w:bodyDiv w:val="1"/>
      <w:marLeft w:val="0"/>
      <w:marRight w:val="0"/>
      <w:marTop w:val="0"/>
      <w:marBottom w:val="0"/>
      <w:divBdr>
        <w:top w:val="none" w:sz="0" w:space="0" w:color="auto"/>
        <w:left w:val="none" w:sz="0" w:space="0" w:color="auto"/>
        <w:bottom w:val="none" w:sz="0" w:space="0" w:color="auto"/>
        <w:right w:val="none" w:sz="0" w:space="0" w:color="auto"/>
      </w:divBdr>
    </w:div>
    <w:div w:id="1583561607">
      <w:bodyDiv w:val="1"/>
      <w:marLeft w:val="0"/>
      <w:marRight w:val="0"/>
      <w:marTop w:val="0"/>
      <w:marBottom w:val="0"/>
      <w:divBdr>
        <w:top w:val="none" w:sz="0" w:space="0" w:color="auto"/>
        <w:left w:val="none" w:sz="0" w:space="0" w:color="auto"/>
        <w:bottom w:val="none" w:sz="0" w:space="0" w:color="auto"/>
        <w:right w:val="none" w:sz="0" w:space="0" w:color="auto"/>
      </w:divBdr>
    </w:div>
    <w:div w:id="1584485010">
      <w:bodyDiv w:val="1"/>
      <w:marLeft w:val="0"/>
      <w:marRight w:val="0"/>
      <w:marTop w:val="0"/>
      <w:marBottom w:val="0"/>
      <w:divBdr>
        <w:top w:val="none" w:sz="0" w:space="0" w:color="auto"/>
        <w:left w:val="none" w:sz="0" w:space="0" w:color="auto"/>
        <w:bottom w:val="none" w:sz="0" w:space="0" w:color="auto"/>
        <w:right w:val="none" w:sz="0" w:space="0" w:color="auto"/>
      </w:divBdr>
    </w:div>
    <w:div w:id="1591936011">
      <w:bodyDiv w:val="1"/>
      <w:marLeft w:val="0"/>
      <w:marRight w:val="0"/>
      <w:marTop w:val="0"/>
      <w:marBottom w:val="0"/>
      <w:divBdr>
        <w:top w:val="none" w:sz="0" w:space="0" w:color="auto"/>
        <w:left w:val="none" w:sz="0" w:space="0" w:color="auto"/>
        <w:bottom w:val="none" w:sz="0" w:space="0" w:color="auto"/>
        <w:right w:val="none" w:sz="0" w:space="0" w:color="auto"/>
      </w:divBdr>
    </w:div>
    <w:div w:id="1603342530">
      <w:bodyDiv w:val="1"/>
      <w:marLeft w:val="0"/>
      <w:marRight w:val="0"/>
      <w:marTop w:val="0"/>
      <w:marBottom w:val="0"/>
      <w:divBdr>
        <w:top w:val="none" w:sz="0" w:space="0" w:color="auto"/>
        <w:left w:val="none" w:sz="0" w:space="0" w:color="auto"/>
        <w:bottom w:val="none" w:sz="0" w:space="0" w:color="auto"/>
        <w:right w:val="none" w:sz="0" w:space="0" w:color="auto"/>
      </w:divBdr>
    </w:div>
    <w:div w:id="1606844385">
      <w:bodyDiv w:val="1"/>
      <w:marLeft w:val="0"/>
      <w:marRight w:val="0"/>
      <w:marTop w:val="0"/>
      <w:marBottom w:val="0"/>
      <w:divBdr>
        <w:top w:val="none" w:sz="0" w:space="0" w:color="auto"/>
        <w:left w:val="none" w:sz="0" w:space="0" w:color="auto"/>
        <w:bottom w:val="none" w:sz="0" w:space="0" w:color="auto"/>
        <w:right w:val="none" w:sz="0" w:space="0" w:color="auto"/>
      </w:divBdr>
    </w:div>
    <w:div w:id="1607276713">
      <w:bodyDiv w:val="1"/>
      <w:marLeft w:val="0"/>
      <w:marRight w:val="0"/>
      <w:marTop w:val="0"/>
      <w:marBottom w:val="0"/>
      <w:divBdr>
        <w:top w:val="none" w:sz="0" w:space="0" w:color="auto"/>
        <w:left w:val="none" w:sz="0" w:space="0" w:color="auto"/>
        <w:bottom w:val="none" w:sz="0" w:space="0" w:color="auto"/>
        <w:right w:val="none" w:sz="0" w:space="0" w:color="auto"/>
      </w:divBdr>
    </w:div>
    <w:div w:id="1611274552">
      <w:bodyDiv w:val="1"/>
      <w:marLeft w:val="0"/>
      <w:marRight w:val="0"/>
      <w:marTop w:val="0"/>
      <w:marBottom w:val="0"/>
      <w:divBdr>
        <w:top w:val="none" w:sz="0" w:space="0" w:color="auto"/>
        <w:left w:val="none" w:sz="0" w:space="0" w:color="auto"/>
        <w:bottom w:val="none" w:sz="0" w:space="0" w:color="auto"/>
        <w:right w:val="none" w:sz="0" w:space="0" w:color="auto"/>
      </w:divBdr>
    </w:div>
    <w:div w:id="1626232953">
      <w:bodyDiv w:val="1"/>
      <w:marLeft w:val="0"/>
      <w:marRight w:val="0"/>
      <w:marTop w:val="0"/>
      <w:marBottom w:val="0"/>
      <w:divBdr>
        <w:top w:val="none" w:sz="0" w:space="0" w:color="auto"/>
        <w:left w:val="none" w:sz="0" w:space="0" w:color="auto"/>
        <w:bottom w:val="none" w:sz="0" w:space="0" w:color="auto"/>
        <w:right w:val="none" w:sz="0" w:space="0" w:color="auto"/>
      </w:divBdr>
    </w:div>
    <w:div w:id="1630477882">
      <w:bodyDiv w:val="1"/>
      <w:marLeft w:val="0"/>
      <w:marRight w:val="0"/>
      <w:marTop w:val="0"/>
      <w:marBottom w:val="0"/>
      <w:divBdr>
        <w:top w:val="none" w:sz="0" w:space="0" w:color="auto"/>
        <w:left w:val="none" w:sz="0" w:space="0" w:color="auto"/>
        <w:bottom w:val="none" w:sz="0" w:space="0" w:color="auto"/>
        <w:right w:val="none" w:sz="0" w:space="0" w:color="auto"/>
      </w:divBdr>
    </w:div>
    <w:div w:id="1642074411">
      <w:bodyDiv w:val="1"/>
      <w:marLeft w:val="0"/>
      <w:marRight w:val="0"/>
      <w:marTop w:val="0"/>
      <w:marBottom w:val="0"/>
      <w:divBdr>
        <w:top w:val="none" w:sz="0" w:space="0" w:color="auto"/>
        <w:left w:val="none" w:sz="0" w:space="0" w:color="auto"/>
        <w:bottom w:val="none" w:sz="0" w:space="0" w:color="auto"/>
        <w:right w:val="none" w:sz="0" w:space="0" w:color="auto"/>
      </w:divBdr>
    </w:div>
    <w:div w:id="1642228668">
      <w:bodyDiv w:val="1"/>
      <w:marLeft w:val="0"/>
      <w:marRight w:val="0"/>
      <w:marTop w:val="0"/>
      <w:marBottom w:val="0"/>
      <w:divBdr>
        <w:top w:val="none" w:sz="0" w:space="0" w:color="auto"/>
        <w:left w:val="none" w:sz="0" w:space="0" w:color="auto"/>
        <w:bottom w:val="none" w:sz="0" w:space="0" w:color="auto"/>
        <w:right w:val="none" w:sz="0" w:space="0" w:color="auto"/>
      </w:divBdr>
    </w:div>
    <w:div w:id="1643458499">
      <w:bodyDiv w:val="1"/>
      <w:marLeft w:val="0"/>
      <w:marRight w:val="0"/>
      <w:marTop w:val="0"/>
      <w:marBottom w:val="0"/>
      <w:divBdr>
        <w:top w:val="none" w:sz="0" w:space="0" w:color="auto"/>
        <w:left w:val="none" w:sz="0" w:space="0" w:color="auto"/>
        <w:bottom w:val="none" w:sz="0" w:space="0" w:color="auto"/>
        <w:right w:val="none" w:sz="0" w:space="0" w:color="auto"/>
      </w:divBdr>
    </w:div>
    <w:div w:id="1666519303">
      <w:bodyDiv w:val="1"/>
      <w:marLeft w:val="0"/>
      <w:marRight w:val="0"/>
      <w:marTop w:val="0"/>
      <w:marBottom w:val="0"/>
      <w:divBdr>
        <w:top w:val="none" w:sz="0" w:space="0" w:color="auto"/>
        <w:left w:val="none" w:sz="0" w:space="0" w:color="auto"/>
        <w:bottom w:val="none" w:sz="0" w:space="0" w:color="auto"/>
        <w:right w:val="none" w:sz="0" w:space="0" w:color="auto"/>
      </w:divBdr>
    </w:div>
    <w:div w:id="1706759231">
      <w:bodyDiv w:val="1"/>
      <w:marLeft w:val="0"/>
      <w:marRight w:val="0"/>
      <w:marTop w:val="0"/>
      <w:marBottom w:val="0"/>
      <w:divBdr>
        <w:top w:val="none" w:sz="0" w:space="0" w:color="auto"/>
        <w:left w:val="none" w:sz="0" w:space="0" w:color="auto"/>
        <w:bottom w:val="none" w:sz="0" w:space="0" w:color="auto"/>
        <w:right w:val="none" w:sz="0" w:space="0" w:color="auto"/>
      </w:divBdr>
    </w:div>
    <w:div w:id="1711301043">
      <w:bodyDiv w:val="1"/>
      <w:marLeft w:val="0"/>
      <w:marRight w:val="0"/>
      <w:marTop w:val="0"/>
      <w:marBottom w:val="0"/>
      <w:divBdr>
        <w:top w:val="none" w:sz="0" w:space="0" w:color="auto"/>
        <w:left w:val="none" w:sz="0" w:space="0" w:color="auto"/>
        <w:bottom w:val="none" w:sz="0" w:space="0" w:color="auto"/>
        <w:right w:val="none" w:sz="0" w:space="0" w:color="auto"/>
      </w:divBdr>
    </w:div>
    <w:div w:id="1713843046">
      <w:bodyDiv w:val="1"/>
      <w:marLeft w:val="0"/>
      <w:marRight w:val="0"/>
      <w:marTop w:val="0"/>
      <w:marBottom w:val="0"/>
      <w:divBdr>
        <w:top w:val="none" w:sz="0" w:space="0" w:color="auto"/>
        <w:left w:val="none" w:sz="0" w:space="0" w:color="auto"/>
        <w:bottom w:val="none" w:sz="0" w:space="0" w:color="auto"/>
        <w:right w:val="none" w:sz="0" w:space="0" w:color="auto"/>
      </w:divBdr>
    </w:div>
    <w:div w:id="1731920371">
      <w:bodyDiv w:val="1"/>
      <w:marLeft w:val="0"/>
      <w:marRight w:val="0"/>
      <w:marTop w:val="0"/>
      <w:marBottom w:val="0"/>
      <w:divBdr>
        <w:top w:val="none" w:sz="0" w:space="0" w:color="auto"/>
        <w:left w:val="none" w:sz="0" w:space="0" w:color="auto"/>
        <w:bottom w:val="none" w:sz="0" w:space="0" w:color="auto"/>
        <w:right w:val="none" w:sz="0" w:space="0" w:color="auto"/>
      </w:divBdr>
    </w:div>
    <w:div w:id="1732264355">
      <w:bodyDiv w:val="1"/>
      <w:marLeft w:val="0"/>
      <w:marRight w:val="0"/>
      <w:marTop w:val="0"/>
      <w:marBottom w:val="0"/>
      <w:divBdr>
        <w:top w:val="none" w:sz="0" w:space="0" w:color="auto"/>
        <w:left w:val="none" w:sz="0" w:space="0" w:color="auto"/>
        <w:bottom w:val="none" w:sz="0" w:space="0" w:color="auto"/>
        <w:right w:val="none" w:sz="0" w:space="0" w:color="auto"/>
      </w:divBdr>
    </w:div>
    <w:div w:id="1770390748">
      <w:bodyDiv w:val="1"/>
      <w:marLeft w:val="0"/>
      <w:marRight w:val="0"/>
      <w:marTop w:val="0"/>
      <w:marBottom w:val="0"/>
      <w:divBdr>
        <w:top w:val="none" w:sz="0" w:space="0" w:color="auto"/>
        <w:left w:val="none" w:sz="0" w:space="0" w:color="auto"/>
        <w:bottom w:val="none" w:sz="0" w:space="0" w:color="auto"/>
        <w:right w:val="none" w:sz="0" w:space="0" w:color="auto"/>
      </w:divBdr>
    </w:div>
    <w:div w:id="1792241646">
      <w:bodyDiv w:val="1"/>
      <w:marLeft w:val="0"/>
      <w:marRight w:val="0"/>
      <w:marTop w:val="0"/>
      <w:marBottom w:val="0"/>
      <w:divBdr>
        <w:top w:val="none" w:sz="0" w:space="0" w:color="auto"/>
        <w:left w:val="none" w:sz="0" w:space="0" w:color="auto"/>
        <w:bottom w:val="none" w:sz="0" w:space="0" w:color="auto"/>
        <w:right w:val="none" w:sz="0" w:space="0" w:color="auto"/>
      </w:divBdr>
    </w:div>
    <w:div w:id="1792549359">
      <w:bodyDiv w:val="1"/>
      <w:marLeft w:val="0"/>
      <w:marRight w:val="0"/>
      <w:marTop w:val="0"/>
      <w:marBottom w:val="0"/>
      <w:divBdr>
        <w:top w:val="none" w:sz="0" w:space="0" w:color="auto"/>
        <w:left w:val="none" w:sz="0" w:space="0" w:color="auto"/>
        <w:bottom w:val="none" w:sz="0" w:space="0" w:color="auto"/>
        <w:right w:val="none" w:sz="0" w:space="0" w:color="auto"/>
      </w:divBdr>
    </w:div>
    <w:div w:id="1802577647">
      <w:bodyDiv w:val="1"/>
      <w:marLeft w:val="0"/>
      <w:marRight w:val="0"/>
      <w:marTop w:val="0"/>
      <w:marBottom w:val="0"/>
      <w:divBdr>
        <w:top w:val="none" w:sz="0" w:space="0" w:color="auto"/>
        <w:left w:val="none" w:sz="0" w:space="0" w:color="auto"/>
        <w:bottom w:val="none" w:sz="0" w:space="0" w:color="auto"/>
        <w:right w:val="none" w:sz="0" w:space="0" w:color="auto"/>
      </w:divBdr>
    </w:div>
    <w:div w:id="1811941582">
      <w:bodyDiv w:val="1"/>
      <w:marLeft w:val="0"/>
      <w:marRight w:val="0"/>
      <w:marTop w:val="0"/>
      <w:marBottom w:val="0"/>
      <w:divBdr>
        <w:top w:val="none" w:sz="0" w:space="0" w:color="auto"/>
        <w:left w:val="none" w:sz="0" w:space="0" w:color="auto"/>
        <w:bottom w:val="none" w:sz="0" w:space="0" w:color="auto"/>
        <w:right w:val="none" w:sz="0" w:space="0" w:color="auto"/>
      </w:divBdr>
    </w:div>
    <w:div w:id="1819298623">
      <w:bodyDiv w:val="1"/>
      <w:marLeft w:val="0"/>
      <w:marRight w:val="0"/>
      <w:marTop w:val="0"/>
      <w:marBottom w:val="0"/>
      <w:divBdr>
        <w:top w:val="none" w:sz="0" w:space="0" w:color="auto"/>
        <w:left w:val="none" w:sz="0" w:space="0" w:color="auto"/>
        <w:bottom w:val="none" w:sz="0" w:space="0" w:color="auto"/>
        <w:right w:val="none" w:sz="0" w:space="0" w:color="auto"/>
      </w:divBdr>
    </w:div>
    <w:div w:id="1845978130">
      <w:bodyDiv w:val="1"/>
      <w:marLeft w:val="0"/>
      <w:marRight w:val="0"/>
      <w:marTop w:val="0"/>
      <w:marBottom w:val="0"/>
      <w:divBdr>
        <w:top w:val="none" w:sz="0" w:space="0" w:color="auto"/>
        <w:left w:val="none" w:sz="0" w:space="0" w:color="auto"/>
        <w:bottom w:val="none" w:sz="0" w:space="0" w:color="auto"/>
        <w:right w:val="none" w:sz="0" w:space="0" w:color="auto"/>
      </w:divBdr>
    </w:div>
    <w:div w:id="1847747611">
      <w:bodyDiv w:val="1"/>
      <w:marLeft w:val="0"/>
      <w:marRight w:val="0"/>
      <w:marTop w:val="0"/>
      <w:marBottom w:val="0"/>
      <w:divBdr>
        <w:top w:val="none" w:sz="0" w:space="0" w:color="auto"/>
        <w:left w:val="none" w:sz="0" w:space="0" w:color="auto"/>
        <w:bottom w:val="none" w:sz="0" w:space="0" w:color="auto"/>
        <w:right w:val="none" w:sz="0" w:space="0" w:color="auto"/>
      </w:divBdr>
    </w:div>
    <w:div w:id="1849830151">
      <w:bodyDiv w:val="1"/>
      <w:marLeft w:val="0"/>
      <w:marRight w:val="0"/>
      <w:marTop w:val="0"/>
      <w:marBottom w:val="0"/>
      <w:divBdr>
        <w:top w:val="none" w:sz="0" w:space="0" w:color="auto"/>
        <w:left w:val="none" w:sz="0" w:space="0" w:color="auto"/>
        <w:bottom w:val="none" w:sz="0" w:space="0" w:color="auto"/>
        <w:right w:val="none" w:sz="0" w:space="0" w:color="auto"/>
      </w:divBdr>
    </w:div>
    <w:div w:id="1854949651">
      <w:bodyDiv w:val="1"/>
      <w:marLeft w:val="0"/>
      <w:marRight w:val="0"/>
      <w:marTop w:val="0"/>
      <w:marBottom w:val="0"/>
      <w:divBdr>
        <w:top w:val="none" w:sz="0" w:space="0" w:color="auto"/>
        <w:left w:val="none" w:sz="0" w:space="0" w:color="auto"/>
        <w:bottom w:val="none" w:sz="0" w:space="0" w:color="auto"/>
        <w:right w:val="none" w:sz="0" w:space="0" w:color="auto"/>
      </w:divBdr>
    </w:div>
    <w:div w:id="1861507691">
      <w:bodyDiv w:val="1"/>
      <w:marLeft w:val="0"/>
      <w:marRight w:val="0"/>
      <w:marTop w:val="0"/>
      <w:marBottom w:val="0"/>
      <w:divBdr>
        <w:top w:val="none" w:sz="0" w:space="0" w:color="auto"/>
        <w:left w:val="none" w:sz="0" w:space="0" w:color="auto"/>
        <w:bottom w:val="none" w:sz="0" w:space="0" w:color="auto"/>
        <w:right w:val="none" w:sz="0" w:space="0" w:color="auto"/>
      </w:divBdr>
    </w:div>
    <w:div w:id="1865947167">
      <w:bodyDiv w:val="1"/>
      <w:marLeft w:val="0"/>
      <w:marRight w:val="0"/>
      <w:marTop w:val="0"/>
      <w:marBottom w:val="0"/>
      <w:divBdr>
        <w:top w:val="none" w:sz="0" w:space="0" w:color="auto"/>
        <w:left w:val="none" w:sz="0" w:space="0" w:color="auto"/>
        <w:bottom w:val="none" w:sz="0" w:space="0" w:color="auto"/>
        <w:right w:val="none" w:sz="0" w:space="0" w:color="auto"/>
      </w:divBdr>
    </w:div>
    <w:div w:id="1870675815">
      <w:bodyDiv w:val="1"/>
      <w:marLeft w:val="0"/>
      <w:marRight w:val="0"/>
      <w:marTop w:val="0"/>
      <w:marBottom w:val="0"/>
      <w:divBdr>
        <w:top w:val="none" w:sz="0" w:space="0" w:color="auto"/>
        <w:left w:val="none" w:sz="0" w:space="0" w:color="auto"/>
        <w:bottom w:val="none" w:sz="0" w:space="0" w:color="auto"/>
        <w:right w:val="none" w:sz="0" w:space="0" w:color="auto"/>
      </w:divBdr>
    </w:div>
    <w:div w:id="1882086635">
      <w:bodyDiv w:val="1"/>
      <w:marLeft w:val="0"/>
      <w:marRight w:val="0"/>
      <w:marTop w:val="0"/>
      <w:marBottom w:val="0"/>
      <w:divBdr>
        <w:top w:val="none" w:sz="0" w:space="0" w:color="auto"/>
        <w:left w:val="none" w:sz="0" w:space="0" w:color="auto"/>
        <w:bottom w:val="none" w:sz="0" w:space="0" w:color="auto"/>
        <w:right w:val="none" w:sz="0" w:space="0" w:color="auto"/>
      </w:divBdr>
    </w:div>
    <w:div w:id="1884176112">
      <w:bodyDiv w:val="1"/>
      <w:marLeft w:val="0"/>
      <w:marRight w:val="0"/>
      <w:marTop w:val="0"/>
      <w:marBottom w:val="0"/>
      <w:divBdr>
        <w:top w:val="none" w:sz="0" w:space="0" w:color="auto"/>
        <w:left w:val="none" w:sz="0" w:space="0" w:color="auto"/>
        <w:bottom w:val="none" w:sz="0" w:space="0" w:color="auto"/>
        <w:right w:val="none" w:sz="0" w:space="0" w:color="auto"/>
      </w:divBdr>
    </w:div>
    <w:div w:id="1889877540">
      <w:bodyDiv w:val="1"/>
      <w:marLeft w:val="0"/>
      <w:marRight w:val="0"/>
      <w:marTop w:val="0"/>
      <w:marBottom w:val="0"/>
      <w:divBdr>
        <w:top w:val="none" w:sz="0" w:space="0" w:color="auto"/>
        <w:left w:val="none" w:sz="0" w:space="0" w:color="auto"/>
        <w:bottom w:val="none" w:sz="0" w:space="0" w:color="auto"/>
        <w:right w:val="none" w:sz="0" w:space="0" w:color="auto"/>
      </w:divBdr>
    </w:div>
    <w:div w:id="1893736316">
      <w:bodyDiv w:val="1"/>
      <w:marLeft w:val="0"/>
      <w:marRight w:val="0"/>
      <w:marTop w:val="0"/>
      <w:marBottom w:val="0"/>
      <w:divBdr>
        <w:top w:val="none" w:sz="0" w:space="0" w:color="auto"/>
        <w:left w:val="none" w:sz="0" w:space="0" w:color="auto"/>
        <w:bottom w:val="none" w:sz="0" w:space="0" w:color="auto"/>
        <w:right w:val="none" w:sz="0" w:space="0" w:color="auto"/>
      </w:divBdr>
    </w:div>
    <w:div w:id="1901863451">
      <w:bodyDiv w:val="1"/>
      <w:marLeft w:val="0"/>
      <w:marRight w:val="0"/>
      <w:marTop w:val="0"/>
      <w:marBottom w:val="0"/>
      <w:divBdr>
        <w:top w:val="none" w:sz="0" w:space="0" w:color="auto"/>
        <w:left w:val="none" w:sz="0" w:space="0" w:color="auto"/>
        <w:bottom w:val="none" w:sz="0" w:space="0" w:color="auto"/>
        <w:right w:val="none" w:sz="0" w:space="0" w:color="auto"/>
      </w:divBdr>
    </w:div>
    <w:div w:id="1907759374">
      <w:bodyDiv w:val="1"/>
      <w:marLeft w:val="0"/>
      <w:marRight w:val="0"/>
      <w:marTop w:val="0"/>
      <w:marBottom w:val="0"/>
      <w:divBdr>
        <w:top w:val="none" w:sz="0" w:space="0" w:color="auto"/>
        <w:left w:val="none" w:sz="0" w:space="0" w:color="auto"/>
        <w:bottom w:val="none" w:sz="0" w:space="0" w:color="auto"/>
        <w:right w:val="none" w:sz="0" w:space="0" w:color="auto"/>
      </w:divBdr>
    </w:div>
    <w:div w:id="1929535570">
      <w:bodyDiv w:val="1"/>
      <w:marLeft w:val="0"/>
      <w:marRight w:val="0"/>
      <w:marTop w:val="0"/>
      <w:marBottom w:val="0"/>
      <w:divBdr>
        <w:top w:val="none" w:sz="0" w:space="0" w:color="auto"/>
        <w:left w:val="none" w:sz="0" w:space="0" w:color="auto"/>
        <w:bottom w:val="none" w:sz="0" w:space="0" w:color="auto"/>
        <w:right w:val="none" w:sz="0" w:space="0" w:color="auto"/>
      </w:divBdr>
    </w:div>
    <w:div w:id="1934167730">
      <w:bodyDiv w:val="1"/>
      <w:marLeft w:val="0"/>
      <w:marRight w:val="0"/>
      <w:marTop w:val="0"/>
      <w:marBottom w:val="0"/>
      <w:divBdr>
        <w:top w:val="none" w:sz="0" w:space="0" w:color="auto"/>
        <w:left w:val="none" w:sz="0" w:space="0" w:color="auto"/>
        <w:bottom w:val="none" w:sz="0" w:space="0" w:color="auto"/>
        <w:right w:val="none" w:sz="0" w:space="0" w:color="auto"/>
      </w:divBdr>
    </w:div>
    <w:div w:id="1943608270">
      <w:bodyDiv w:val="1"/>
      <w:marLeft w:val="0"/>
      <w:marRight w:val="0"/>
      <w:marTop w:val="0"/>
      <w:marBottom w:val="0"/>
      <w:divBdr>
        <w:top w:val="none" w:sz="0" w:space="0" w:color="auto"/>
        <w:left w:val="none" w:sz="0" w:space="0" w:color="auto"/>
        <w:bottom w:val="none" w:sz="0" w:space="0" w:color="auto"/>
        <w:right w:val="none" w:sz="0" w:space="0" w:color="auto"/>
      </w:divBdr>
    </w:div>
    <w:div w:id="1947225880">
      <w:bodyDiv w:val="1"/>
      <w:marLeft w:val="0"/>
      <w:marRight w:val="0"/>
      <w:marTop w:val="0"/>
      <w:marBottom w:val="0"/>
      <w:divBdr>
        <w:top w:val="none" w:sz="0" w:space="0" w:color="auto"/>
        <w:left w:val="none" w:sz="0" w:space="0" w:color="auto"/>
        <w:bottom w:val="none" w:sz="0" w:space="0" w:color="auto"/>
        <w:right w:val="none" w:sz="0" w:space="0" w:color="auto"/>
      </w:divBdr>
    </w:div>
    <w:div w:id="1953239912">
      <w:bodyDiv w:val="1"/>
      <w:marLeft w:val="0"/>
      <w:marRight w:val="0"/>
      <w:marTop w:val="0"/>
      <w:marBottom w:val="0"/>
      <w:divBdr>
        <w:top w:val="none" w:sz="0" w:space="0" w:color="auto"/>
        <w:left w:val="none" w:sz="0" w:space="0" w:color="auto"/>
        <w:bottom w:val="none" w:sz="0" w:space="0" w:color="auto"/>
        <w:right w:val="none" w:sz="0" w:space="0" w:color="auto"/>
      </w:divBdr>
    </w:div>
    <w:div w:id="1972248714">
      <w:bodyDiv w:val="1"/>
      <w:marLeft w:val="0"/>
      <w:marRight w:val="0"/>
      <w:marTop w:val="0"/>
      <w:marBottom w:val="0"/>
      <w:divBdr>
        <w:top w:val="none" w:sz="0" w:space="0" w:color="auto"/>
        <w:left w:val="none" w:sz="0" w:space="0" w:color="auto"/>
        <w:bottom w:val="none" w:sz="0" w:space="0" w:color="auto"/>
        <w:right w:val="none" w:sz="0" w:space="0" w:color="auto"/>
      </w:divBdr>
    </w:div>
    <w:div w:id="1979724134">
      <w:bodyDiv w:val="1"/>
      <w:marLeft w:val="0"/>
      <w:marRight w:val="0"/>
      <w:marTop w:val="0"/>
      <w:marBottom w:val="0"/>
      <w:divBdr>
        <w:top w:val="none" w:sz="0" w:space="0" w:color="auto"/>
        <w:left w:val="none" w:sz="0" w:space="0" w:color="auto"/>
        <w:bottom w:val="none" w:sz="0" w:space="0" w:color="auto"/>
        <w:right w:val="none" w:sz="0" w:space="0" w:color="auto"/>
      </w:divBdr>
    </w:div>
    <w:div w:id="1994144306">
      <w:bodyDiv w:val="1"/>
      <w:marLeft w:val="0"/>
      <w:marRight w:val="0"/>
      <w:marTop w:val="0"/>
      <w:marBottom w:val="0"/>
      <w:divBdr>
        <w:top w:val="none" w:sz="0" w:space="0" w:color="auto"/>
        <w:left w:val="none" w:sz="0" w:space="0" w:color="auto"/>
        <w:bottom w:val="none" w:sz="0" w:space="0" w:color="auto"/>
        <w:right w:val="none" w:sz="0" w:space="0" w:color="auto"/>
      </w:divBdr>
    </w:div>
    <w:div w:id="2008098088">
      <w:bodyDiv w:val="1"/>
      <w:marLeft w:val="0"/>
      <w:marRight w:val="0"/>
      <w:marTop w:val="0"/>
      <w:marBottom w:val="0"/>
      <w:divBdr>
        <w:top w:val="none" w:sz="0" w:space="0" w:color="auto"/>
        <w:left w:val="none" w:sz="0" w:space="0" w:color="auto"/>
        <w:bottom w:val="none" w:sz="0" w:space="0" w:color="auto"/>
        <w:right w:val="none" w:sz="0" w:space="0" w:color="auto"/>
      </w:divBdr>
    </w:div>
    <w:div w:id="2010912407">
      <w:bodyDiv w:val="1"/>
      <w:marLeft w:val="0"/>
      <w:marRight w:val="0"/>
      <w:marTop w:val="0"/>
      <w:marBottom w:val="0"/>
      <w:divBdr>
        <w:top w:val="none" w:sz="0" w:space="0" w:color="auto"/>
        <w:left w:val="none" w:sz="0" w:space="0" w:color="auto"/>
        <w:bottom w:val="none" w:sz="0" w:space="0" w:color="auto"/>
        <w:right w:val="none" w:sz="0" w:space="0" w:color="auto"/>
      </w:divBdr>
    </w:div>
    <w:div w:id="2028561167">
      <w:bodyDiv w:val="1"/>
      <w:marLeft w:val="0"/>
      <w:marRight w:val="0"/>
      <w:marTop w:val="0"/>
      <w:marBottom w:val="0"/>
      <w:divBdr>
        <w:top w:val="none" w:sz="0" w:space="0" w:color="auto"/>
        <w:left w:val="none" w:sz="0" w:space="0" w:color="auto"/>
        <w:bottom w:val="none" w:sz="0" w:space="0" w:color="auto"/>
        <w:right w:val="none" w:sz="0" w:space="0" w:color="auto"/>
      </w:divBdr>
    </w:div>
    <w:div w:id="2053505155">
      <w:bodyDiv w:val="1"/>
      <w:marLeft w:val="0"/>
      <w:marRight w:val="0"/>
      <w:marTop w:val="0"/>
      <w:marBottom w:val="0"/>
      <w:divBdr>
        <w:top w:val="none" w:sz="0" w:space="0" w:color="auto"/>
        <w:left w:val="none" w:sz="0" w:space="0" w:color="auto"/>
        <w:bottom w:val="none" w:sz="0" w:space="0" w:color="auto"/>
        <w:right w:val="none" w:sz="0" w:space="0" w:color="auto"/>
      </w:divBdr>
    </w:div>
    <w:div w:id="2091584358">
      <w:bodyDiv w:val="1"/>
      <w:marLeft w:val="0"/>
      <w:marRight w:val="0"/>
      <w:marTop w:val="0"/>
      <w:marBottom w:val="0"/>
      <w:divBdr>
        <w:top w:val="none" w:sz="0" w:space="0" w:color="auto"/>
        <w:left w:val="none" w:sz="0" w:space="0" w:color="auto"/>
        <w:bottom w:val="none" w:sz="0" w:space="0" w:color="auto"/>
        <w:right w:val="none" w:sz="0" w:space="0" w:color="auto"/>
      </w:divBdr>
    </w:div>
    <w:div w:id="2117631933">
      <w:bodyDiv w:val="1"/>
      <w:marLeft w:val="0"/>
      <w:marRight w:val="0"/>
      <w:marTop w:val="0"/>
      <w:marBottom w:val="0"/>
      <w:divBdr>
        <w:top w:val="none" w:sz="0" w:space="0" w:color="auto"/>
        <w:left w:val="none" w:sz="0" w:space="0" w:color="auto"/>
        <w:bottom w:val="none" w:sz="0" w:space="0" w:color="auto"/>
        <w:right w:val="none" w:sz="0" w:space="0" w:color="auto"/>
      </w:divBdr>
    </w:div>
    <w:div w:id="2118866141">
      <w:bodyDiv w:val="1"/>
      <w:marLeft w:val="0"/>
      <w:marRight w:val="0"/>
      <w:marTop w:val="0"/>
      <w:marBottom w:val="0"/>
      <w:divBdr>
        <w:top w:val="none" w:sz="0" w:space="0" w:color="auto"/>
        <w:left w:val="none" w:sz="0" w:space="0" w:color="auto"/>
        <w:bottom w:val="none" w:sz="0" w:space="0" w:color="auto"/>
        <w:right w:val="none" w:sz="0" w:space="0" w:color="auto"/>
      </w:divBdr>
    </w:div>
    <w:div w:id="21392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sfr.gov.ru/employers/general_information/reporting/faq/~10043"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eader" Target="header2.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gketalon.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footer" Target="footer1.xml"/><Relationship Id="rId3"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47</Pages>
  <Words>24340</Words>
  <Characters>138739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Яковлева</dc:creator>
  <cp:lastModifiedBy>Ольга Максимова</cp:lastModifiedBy>
  <cp:revision>63</cp:revision>
  <dcterms:created xsi:type="dcterms:W3CDTF">2024-02-12T15:11:00Z</dcterms:created>
  <dcterms:modified xsi:type="dcterms:W3CDTF">2024-04-01T12:16:00Z</dcterms:modified>
</cp:coreProperties>
</file>