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103C6A" w:rsidRDefault="00166903" w:rsidP="00166903">
      <w:pPr>
        <w:pStyle w:val="1"/>
        <w:spacing w:line="360" w:lineRule="auto"/>
        <w:ind w:left="15552"/>
        <w:jc w:val="center"/>
        <w:rPr>
          <w:b/>
          <w:bCs/>
          <w:color w:val="FF0000"/>
          <w:sz w:val="23"/>
          <w:szCs w:val="23"/>
          <w:lang w:val="en-US"/>
        </w:rPr>
      </w:pPr>
    </w:p>
    <w:p w:rsidR="00166903" w:rsidRPr="00103C6A"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24959751"/>
      <w:bookmarkStart w:id="75" w:name="_Toc26019367"/>
      <w:bookmarkStart w:id="76" w:name="_Toc26019860"/>
      <w:r w:rsidRPr="00103C6A">
        <w:rPr>
          <w:noProof/>
          <w:color w:val="FF0000"/>
          <w:sz w:val="23"/>
          <w:szCs w:val="23"/>
          <w:lang w:eastAsia="ru-RU"/>
        </w:rPr>
        <mc:AlternateContent>
          <mc:Choice Requires="wps">
            <w:drawing>
              <wp:anchor distT="0" distB="0" distL="114935" distR="114935" simplePos="0" relativeHeight="251659264" behindDoc="0" locked="0" layoutInCell="1" allowOverlap="1" wp14:anchorId="0C6C5187" wp14:editId="32804D6F">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E58" w:rsidRDefault="003E7E58" w:rsidP="00166903">
                            <w:pPr>
                              <w:pStyle w:val="a8"/>
                              <w:spacing w:line="192" w:lineRule="auto"/>
                              <w:jc w:val="center"/>
                              <w:rPr>
                                <w:b/>
                                <w:color w:val="990033"/>
                              </w:rPr>
                            </w:pPr>
                            <w:r>
                              <w:rPr>
                                <w:color w:val="000000"/>
                                <w:sz w:val="20"/>
                              </w:rPr>
                              <w:t>Общество с ограниченной ответственностью</w:t>
                            </w:r>
                          </w:p>
                          <w:p w:rsidR="003E7E58" w:rsidRDefault="003E7E58" w:rsidP="00166903">
                            <w:pPr>
                              <w:pStyle w:val="a8"/>
                              <w:spacing w:line="192" w:lineRule="auto"/>
                              <w:jc w:val="center"/>
                            </w:pPr>
                            <w:r>
                              <w:rPr>
                                <w:b/>
                                <w:color w:val="990033"/>
                              </w:rPr>
                              <w:t xml:space="preserve"> «Консалтинговая фирма «Эталон»</w:t>
                            </w:r>
                          </w:p>
                          <w:p w:rsidR="003E7E58" w:rsidRDefault="003E7E58" w:rsidP="00166903">
                            <w:pPr>
                              <w:autoSpaceDE w:val="0"/>
                              <w:spacing w:line="192" w:lineRule="auto"/>
                              <w:jc w:val="center"/>
                            </w:pPr>
                            <w:r>
                              <w:t>Чувашская  Республика, г. Чебоксары, пр. Московский, д. 17, стр. 1, пом. 15</w:t>
                            </w:r>
                          </w:p>
                          <w:p w:rsidR="003E7E58" w:rsidRDefault="003E7E58" w:rsidP="00166903">
                            <w:pPr>
                              <w:autoSpaceDE w:val="0"/>
                              <w:spacing w:line="192" w:lineRule="auto"/>
                              <w:jc w:val="center"/>
                            </w:pPr>
                            <w:r>
                              <w:t>E-</w:t>
                            </w:r>
                            <w:proofErr w:type="spellStart"/>
                            <w:r>
                              <w:t>mail</w:t>
                            </w:r>
                            <w:proofErr w:type="spellEnd"/>
                            <w:r>
                              <w:t>: info@gketalon.ru, www.etalon-company.ru, тел./факс: (8352) 45-00-55</w:t>
                            </w:r>
                          </w:p>
                          <w:p w:rsidR="003E7E58" w:rsidRDefault="003E7E58"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3E7E58" w:rsidRDefault="003E7E58"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3E7E58" w:rsidRDefault="003E7E58" w:rsidP="00F702A2">
                            <w:pPr>
                              <w:autoSpaceDE w:val="0"/>
                              <w:spacing w:line="192" w:lineRule="auto"/>
                              <w:jc w:val="center"/>
                              <w:rPr>
                                <w:b/>
                                <w:color w:val="990033"/>
                                <w:lang w:val="en-US"/>
                              </w:rPr>
                            </w:pPr>
                            <w:r>
                              <w:rPr>
                                <w:b/>
                                <w:noProof/>
                                <w:color w:val="990033"/>
                                <w:lang w:eastAsia="ru-RU"/>
                              </w:rPr>
                              <w:drawing>
                                <wp:inline distT="0" distB="0" distL="0" distR="0" wp14:anchorId="5E9F7ABC" wp14:editId="27345B6F">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3E7E58" w:rsidRDefault="003E7E58"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3E7E58" w:rsidRDefault="003E7E58"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3E7E58" w:rsidRPr="00D54759" w:rsidRDefault="003E7E58"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3E7E58" w:rsidRDefault="003E7E58" w:rsidP="00166903">
                      <w:pPr>
                        <w:pStyle w:val="a8"/>
                        <w:spacing w:line="192" w:lineRule="auto"/>
                        <w:jc w:val="center"/>
                        <w:rPr>
                          <w:b/>
                          <w:color w:val="990033"/>
                        </w:rPr>
                      </w:pPr>
                      <w:r>
                        <w:rPr>
                          <w:color w:val="000000"/>
                          <w:sz w:val="20"/>
                        </w:rPr>
                        <w:t>Общество с ограниченной ответственностью</w:t>
                      </w:r>
                    </w:p>
                    <w:p w:rsidR="003E7E58" w:rsidRDefault="003E7E58" w:rsidP="00166903">
                      <w:pPr>
                        <w:pStyle w:val="a8"/>
                        <w:spacing w:line="192" w:lineRule="auto"/>
                        <w:jc w:val="center"/>
                      </w:pPr>
                      <w:r>
                        <w:rPr>
                          <w:b/>
                          <w:color w:val="990033"/>
                        </w:rPr>
                        <w:t xml:space="preserve"> «Консалтинговая фирма «Эталон»</w:t>
                      </w:r>
                    </w:p>
                    <w:p w:rsidR="003E7E58" w:rsidRDefault="003E7E58" w:rsidP="00166903">
                      <w:pPr>
                        <w:autoSpaceDE w:val="0"/>
                        <w:spacing w:line="192" w:lineRule="auto"/>
                        <w:jc w:val="center"/>
                      </w:pPr>
                      <w:r>
                        <w:t>Чувашская  Республика, г. Чебоксары, пр. Московский, д. 17, стр. 1, пом. 15</w:t>
                      </w:r>
                    </w:p>
                    <w:p w:rsidR="003E7E58" w:rsidRDefault="003E7E58" w:rsidP="00166903">
                      <w:pPr>
                        <w:autoSpaceDE w:val="0"/>
                        <w:spacing w:line="192" w:lineRule="auto"/>
                        <w:jc w:val="center"/>
                      </w:pPr>
                      <w:r>
                        <w:t>E-</w:t>
                      </w:r>
                      <w:proofErr w:type="spellStart"/>
                      <w:r>
                        <w:t>mail</w:t>
                      </w:r>
                      <w:proofErr w:type="spellEnd"/>
                      <w:r>
                        <w:t>: info@gketalon.ru, www.etalon-company.ru, тел./факс: (8352) 45-00-55</w:t>
                      </w:r>
                    </w:p>
                    <w:p w:rsidR="003E7E58" w:rsidRDefault="003E7E58"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3E7E58" w:rsidRDefault="003E7E58"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3E7E58" w:rsidRDefault="003E7E58" w:rsidP="00F702A2">
                      <w:pPr>
                        <w:autoSpaceDE w:val="0"/>
                        <w:spacing w:line="192" w:lineRule="auto"/>
                        <w:jc w:val="center"/>
                        <w:rPr>
                          <w:b/>
                          <w:color w:val="990033"/>
                          <w:lang w:val="en-US"/>
                        </w:rPr>
                      </w:pPr>
                      <w:r>
                        <w:rPr>
                          <w:b/>
                          <w:noProof/>
                          <w:color w:val="990033"/>
                          <w:lang w:eastAsia="ru-RU"/>
                        </w:rPr>
                        <w:drawing>
                          <wp:inline distT="0" distB="0" distL="0" distR="0" wp14:anchorId="5E9F7ABC" wp14:editId="27345B6F">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3E7E58" w:rsidRDefault="003E7E58"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3E7E58" w:rsidRDefault="003E7E58"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3E7E58" w:rsidRPr="00D54759" w:rsidRDefault="003E7E58"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03C6A">
        <w:rPr>
          <w:noProof/>
          <w:color w:val="FF0000"/>
          <w:sz w:val="23"/>
          <w:szCs w:val="23"/>
          <w:lang w:eastAsia="ru-RU"/>
        </w:rPr>
        <w:drawing>
          <wp:anchor distT="0" distB="0" distL="114935" distR="114935" simplePos="0" relativeHeight="251657216" behindDoc="1" locked="0" layoutInCell="1" allowOverlap="1" wp14:anchorId="7F27674C" wp14:editId="25B2D5DB">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66903" w:rsidRPr="00103C6A" w:rsidRDefault="00166903" w:rsidP="00166903">
      <w:pPr>
        <w:pStyle w:val="1"/>
        <w:spacing w:line="360" w:lineRule="auto"/>
        <w:jc w:val="center"/>
        <w:rPr>
          <w:b/>
          <w:bCs/>
          <w:i/>
          <w:iCs/>
          <w:color w:val="FF0000"/>
          <w:sz w:val="23"/>
          <w:szCs w:val="23"/>
          <w:lang w:val="en-US"/>
        </w:rPr>
      </w:pPr>
    </w:p>
    <w:p w:rsidR="00166903" w:rsidRPr="00103C6A" w:rsidRDefault="00166903" w:rsidP="00166903">
      <w:pPr>
        <w:pStyle w:val="1"/>
        <w:spacing w:line="360" w:lineRule="auto"/>
        <w:jc w:val="center"/>
        <w:rPr>
          <w:b/>
          <w:bCs/>
          <w:i/>
          <w:iCs/>
          <w:color w:val="FF0000"/>
          <w:sz w:val="23"/>
          <w:szCs w:val="23"/>
          <w:lang w:val="en-US"/>
        </w:rPr>
      </w:pPr>
    </w:p>
    <w:p w:rsidR="00166903" w:rsidRPr="00103C6A" w:rsidRDefault="00166903" w:rsidP="00166903">
      <w:pPr>
        <w:pStyle w:val="1"/>
        <w:spacing w:line="360" w:lineRule="auto"/>
        <w:jc w:val="center"/>
        <w:rPr>
          <w:b/>
          <w:bCs/>
          <w:i/>
          <w:iCs/>
          <w:color w:val="FF0000"/>
          <w:sz w:val="23"/>
          <w:szCs w:val="23"/>
          <w:lang w:val="en-US"/>
        </w:rPr>
      </w:pPr>
    </w:p>
    <w:p w:rsidR="00166903" w:rsidRPr="00103C6A" w:rsidRDefault="00166903" w:rsidP="00166903">
      <w:pPr>
        <w:widowControl w:val="0"/>
        <w:tabs>
          <w:tab w:val="left" w:pos="-540"/>
        </w:tabs>
        <w:jc w:val="center"/>
        <w:rPr>
          <w:rFonts w:eastAsia="Calibri"/>
          <w:b/>
          <w:bCs/>
          <w:iCs/>
          <w:color w:val="FF0000"/>
          <w:sz w:val="23"/>
          <w:szCs w:val="23"/>
        </w:rPr>
      </w:pPr>
    </w:p>
    <w:p w:rsidR="00166903" w:rsidRPr="00103C6A" w:rsidRDefault="00166903" w:rsidP="00166903">
      <w:pPr>
        <w:widowControl w:val="0"/>
        <w:tabs>
          <w:tab w:val="left" w:pos="-540"/>
        </w:tabs>
        <w:jc w:val="center"/>
        <w:rPr>
          <w:rFonts w:eastAsia="Calibri"/>
          <w:b/>
          <w:bCs/>
          <w:iCs/>
          <w:color w:val="FF0000"/>
          <w:sz w:val="23"/>
          <w:szCs w:val="23"/>
        </w:rPr>
      </w:pPr>
    </w:p>
    <w:p w:rsidR="00166903" w:rsidRPr="00103C6A" w:rsidRDefault="00166903" w:rsidP="00166903">
      <w:pPr>
        <w:widowControl w:val="0"/>
        <w:tabs>
          <w:tab w:val="left" w:pos="-540"/>
        </w:tabs>
        <w:jc w:val="center"/>
        <w:rPr>
          <w:rFonts w:eastAsia="Calibri"/>
          <w:b/>
          <w:bCs/>
          <w:iCs/>
          <w:color w:val="FF0000"/>
          <w:sz w:val="23"/>
          <w:szCs w:val="23"/>
        </w:rPr>
      </w:pPr>
    </w:p>
    <w:p w:rsidR="00460AFC" w:rsidRPr="00103C6A" w:rsidRDefault="00460AFC" w:rsidP="00166903">
      <w:pPr>
        <w:spacing w:line="360" w:lineRule="auto"/>
        <w:ind w:firstLine="720"/>
        <w:jc w:val="center"/>
        <w:rPr>
          <w:b/>
          <w:sz w:val="23"/>
          <w:szCs w:val="23"/>
        </w:rPr>
      </w:pPr>
    </w:p>
    <w:p w:rsidR="00460AFC" w:rsidRPr="00103C6A" w:rsidRDefault="00460AFC" w:rsidP="00166903">
      <w:pPr>
        <w:spacing w:line="360" w:lineRule="auto"/>
        <w:ind w:firstLine="720"/>
        <w:jc w:val="center"/>
        <w:rPr>
          <w:b/>
          <w:sz w:val="23"/>
          <w:szCs w:val="23"/>
        </w:rPr>
      </w:pPr>
    </w:p>
    <w:p w:rsidR="00166903" w:rsidRDefault="00166903" w:rsidP="00166903">
      <w:pPr>
        <w:spacing w:line="360" w:lineRule="auto"/>
        <w:ind w:firstLine="720"/>
        <w:jc w:val="center"/>
        <w:rPr>
          <w:b/>
          <w:sz w:val="23"/>
          <w:szCs w:val="23"/>
        </w:rPr>
      </w:pPr>
      <w:r w:rsidRPr="009F5AFA">
        <w:rPr>
          <w:b/>
          <w:sz w:val="24"/>
          <w:szCs w:val="24"/>
        </w:rPr>
        <w:t>Оглавление информационного письма</w:t>
      </w:r>
      <w:r w:rsidRPr="00103C6A">
        <w:rPr>
          <w:b/>
          <w:sz w:val="23"/>
          <w:szCs w:val="23"/>
        </w:rPr>
        <w:t xml:space="preserve"> за </w:t>
      </w:r>
      <w:r w:rsidR="00C32802" w:rsidRPr="00103C6A">
        <w:rPr>
          <w:b/>
          <w:sz w:val="23"/>
          <w:szCs w:val="23"/>
        </w:rPr>
        <w:t>СЕНТЯБРЬ</w:t>
      </w:r>
      <w:r w:rsidR="00A43E82" w:rsidRPr="00103C6A">
        <w:rPr>
          <w:b/>
          <w:sz w:val="23"/>
          <w:szCs w:val="23"/>
        </w:rPr>
        <w:t xml:space="preserve"> </w:t>
      </w:r>
      <w:r w:rsidR="00C33CCD" w:rsidRPr="00103C6A">
        <w:rPr>
          <w:b/>
          <w:sz w:val="23"/>
          <w:szCs w:val="23"/>
        </w:rPr>
        <w:t xml:space="preserve"> </w:t>
      </w:r>
      <w:r w:rsidRPr="00103C6A">
        <w:rPr>
          <w:b/>
          <w:sz w:val="23"/>
          <w:szCs w:val="23"/>
        </w:rPr>
        <w:t>201</w:t>
      </w:r>
      <w:r w:rsidR="0047785F" w:rsidRPr="00103C6A">
        <w:rPr>
          <w:b/>
          <w:sz w:val="23"/>
          <w:szCs w:val="23"/>
        </w:rPr>
        <w:t>9</w:t>
      </w:r>
      <w:r w:rsidRPr="00103C6A">
        <w:rPr>
          <w:b/>
          <w:sz w:val="23"/>
          <w:szCs w:val="23"/>
        </w:rPr>
        <w:t xml:space="preserve"> года</w:t>
      </w:r>
    </w:p>
    <w:p w:rsidR="00A06DB2" w:rsidRDefault="00A06DB2" w:rsidP="00166903">
      <w:pPr>
        <w:spacing w:line="360" w:lineRule="auto"/>
        <w:ind w:firstLine="720"/>
        <w:jc w:val="center"/>
        <w:rPr>
          <w:b/>
          <w:sz w:val="23"/>
          <w:szCs w:val="23"/>
        </w:rPr>
      </w:pPr>
    </w:p>
    <w:p w:rsidR="00A06DB2" w:rsidRPr="00103C6A" w:rsidRDefault="00A06DB2" w:rsidP="00166903">
      <w:pPr>
        <w:spacing w:line="360" w:lineRule="auto"/>
        <w:ind w:firstLine="720"/>
        <w:jc w:val="center"/>
        <w:rPr>
          <w:color w:val="FF0000"/>
          <w:sz w:val="23"/>
          <w:szCs w:val="23"/>
        </w:rPr>
        <w:sectPr w:rsidR="00A06DB2" w:rsidRPr="00103C6A" w:rsidSect="001336F8">
          <w:headerReference w:type="default" r:id="rId13"/>
          <w:pgSz w:w="11906" w:h="16838"/>
          <w:pgMar w:top="420" w:right="794" w:bottom="657" w:left="794" w:header="113" w:footer="426" w:gutter="0"/>
          <w:pgNumType w:start="1"/>
          <w:cols w:space="720"/>
          <w:docGrid w:linePitch="272"/>
        </w:sectPr>
      </w:pPr>
    </w:p>
    <w:p w:rsidR="009F5AFA" w:rsidRDefault="00166903">
      <w:pPr>
        <w:pStyle w:val="11"/>
        <w:rPr>
          <w:rFonts w:asciiTheme="minorHAnsi" w:eastAsiaTheme="minorEastAsia" w:hAnsiTheme="minorHAnsi" w:cstheme="minorBidi"/>
          <w:b w:val="0"/>
          <w:sz w:val="22"/>
          <w:szCs w:val="22"/>
          <w:lang w:eastAsia="ru-RU"/>
        </w:rPr>
      </w:pPr>
      <w:r w:rsidRPr="00103C6A">
        <w:rPr>
          <w:color w:val="FF0000"/>
          <w:sz w:val="23"/>
          <w:szCs w:val="23"/>
        </w:rPr>
        <w:lastRenderedPageBreak/>
        <w:fldChar w:fldCharType="begin"/>
      </w:r>
      <w:r w:rsidRPr="00103C6A">
        <w:rPr>
          <w:color w:val="FF0000"/>
          <w:sz w:val="23"/>
          <w:szCs w:val="23"/>
        </w:rPr>
        <w:instrText xml:space="preserve"> TOC \o "1-3" \h \z \u </w:instrText>
      </w:r>
      <w:r w:rsidRPr="00103C6A">
        <w:rPr>
          <w:color w:val="FF0000"/>
          <w:sz w:val="23"/>
          <w:szCs w:val="23"/>
        </w:rPr>
        <w:fldChar w:fldCharType="separate"/>
      </w:r>
      <w:bookmarkStart w:id="77" w:name="_GoBack"/>
      <w:bookmarkEnd w:id="77"/>
    </w:p>
    <w:p w:rsidR="009F5AFA" w:rsidRDefault="009F5AFA">
      <w:pPr>
        <w:pStyle w:val="11"/>
        <w:rPr>
          <w:rFonts w:asciiTheme="minorHAnsi" w:eastAsiaTheme="minorEastAsia" w:hAnsiTheme="minorHAnsi" w:cstheme="minorBidi"/>
          <w:b w:val="0"/>
          <w:sz w:val="22"/>
          <w:szCs w:val="22"/>
          <w:lang w:eastAsia="ru-RU"/>
        </w:rPr>
      </w:pPr>
      <w:r w:rsidRPr="00A13B15">
        <w:rPr>
          <w:rStyle w:val="a3"/>
        </w:rPr>
        <w:fldChar w:fldCharType="begin"/>
      </w:r>
      <w:r w:rsidRPr="00A13B15">
        <w:rPr>
          <w:rStyle w:val="a3"/>
        </w:rPr>
        <w:instrText xml:space="preserve"> </w:instrText>
      </w:r>
      <w:r>
        <w:instrText>HYPERLINK \l "_Toc26019861"</w:instrText>
      </w:r>
      <w:r w:rsidRPr="00A13B15">
        <w:rPr>
          <w:rStyle w:val="a3"/>
        </w:rPr>
        <w:instrText xml:space="preserve"> </w:instrText>
      </w:r>
      <w:r w:rsidRPr="00A13B15">
        <w:rPr>
          <w:rStyle w:val="a3"/>
        </w:rPr>
      </w:r>
      <w:r w:rsidRPr="00A13B15">
        <w:rPr>
          <w:rStyle w:val="a3"/>
        </w:rPr>
        <w:fldChar w:fldCharType="separate"/>
      </w:r>
      <w:r w:rsidRPr="00A13B15">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_Toc26019861 \h </w:instrText>
      </w:r>
      <w:r>
        <w:rPr>
          <w:webHidden/>
        </w:rPr>
      </w:r>
      <w:r>
        <w:rPr>
          <w:webHidden/>
        </w:rPr>
        <w:fldChar w:fldCharType="separate"/>
      </w:r>
      <w:r>
        <w:rPr>
          <w:webHidden/>
        </w:rPr>
        <w:t>1</w:t>
      </w:r>
      <w:r>
        <w:rPr>
          <w:webHidden/>
        </w:rPr>
        <w:fldChar w:fldCharType="end"/>
      </w:r>
      <w:r w:rsidRPr="00A13B15">
        <w:rPr>
          <w:rStyle w:val="a3"/>
        </w:rPr>
        <w:fldChar w:fldCharType="end"/>
      </w:r>
    </w:p>
    <w:p w:rsidR="009F5AFA" w:rsidRDefault="009F5AFA">
      <w:pPr>
        <w:pStyle w:val="11"/>
        <w:rPr>
          <w:rFonts w:asciiTheme="minorHAnsi" w:eastAsiaTheme="minorEastAsia" w:hAnsiTheme="minorHAnsi" w:cstheme="minorBidi"/>
          <w:b w:val="0"/>
          <w:sz w:val="22"/>
          <w:szCs w:val="22"/>
          <w:lang w:eastAsia="ru-RU"/>
        </w:rPr>
      </w:pPr>
      <w:hyperlink w:anchor="_Toc26019862" w:history="1">
        <w:r w:rsidRPr="00A13B15">
          <w:rPr>
            <w:rStyle w:val="a3"/>
            <w:bCs/>
          </w:rPr>
          <w:t>1.1.</w:t>
        </w:r>
        <w:r>
          <w:rPr>
            <w:rFonts w:asciiTheme="minorHAnsi" w:eastAsiaTheme="minorEastAsia" w:hAnsiTheme="minorHAnsi" w:cstheme="minorBidi"/>
            <w:b w:val="0"/>
            <w:sz w:val="22"/>
            <w:szCs w:val="22"/>
            <w:lang w:eastAsia="ru-RU"/>
          </w:rPr>
          <w:tab/>
        </w:r>
        <w:r w:rsidRPr="00A13B15">
          <w:rPr>
            <w:rStyle w:val="a3"/>
            <w:bCs/>
          </w:rPr>
          <w:t>Налог на прибыль</w:t>
        </w:r>
        <w:r>
          <w:rPr>
            <w:webHidden/>
          </w:rPr>
          <w:tab/>
        </w:r>
        <w:r>
          <w:rPr>
            <w:webHidden/>
          </w:rPr>
          <w:fldChar w:fldCharType="begin"/>
        </w:r>
        <w:r>
          <w:rPr>
            <w:webHidden/>
          </w:rPr>
          <w:instrText xml:space="preserve"> PAGEREF _Toc26019862 \h </w:instrText>
        </w:r>
        <w:r>
          <w:rPr>
            <w:webHidden/>
          </w:rPr>
        </w:r>
        <w:r>
          <w:rPr>
            <w:webHidden/>
          </w:rPr>
          <w:fldChar w:fldCharType="separate"/>
        </w:r>
        <w:r>
          <w:rPr>
            <w:webHidden/>
          </w:rPr>
          <w:t>1</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63" w:history="1">
        <w:r w:rsidRPr="00A13B15">
          <w:rPr>
            <w:rStyle w:val="a3"/>
            <w:bCs/>
          </w:rPr>
          <w:t>1.2.</w:t>
        </w:r>
        <w:r>
          <w:rPr>
            <w:rFonts w:asciiTheme="minorHAnsi" w:eastAsiaTheme="minorEastAsia" w:hAnsiTheme="minorHAnsi" w:cstheme="minorBidi"/>
            <w:b w:val="0"/>
            <w:sz w:val="22"/>
            <w:szCs w:val="22"/>
            <w:lang w:eastAsia="ru-RU"/>
          </w:rPr>
          <w:tab/>
        </w:r>
        <w:r w:rsidRPr="00A13B15">
          <w:rPr>
            <w:rStyle w:val="a3"/>
            <w:bCs/>
          </w:rPr>
          <w:t>Налог на добавленную стоимость</w:t>
        </w:r>
        <w:r>
          <w:rPr>
            <w:webHidden/>
          </w:rPr>
          <w:tab/>
        </w:r>
        <w:r>
          <w:rPr>
            <w:webHidden/>
          </w:rPr>
          <w:fldChar w:fldCharType="begin"/>
        </w:r>
        <w:r>
          <w:rPr>
            <w:webHidden/>
          </w:rPr>
          <w:instrText xml:space="preserve"> PAGEREF _Toc26019863 \h </w:instrText>
        </w:r>
        <w:r>
          <w:rPr>
            <w:webHidden/>
          </w:rPr>
        </w:r>
        <w:r>
          <w:rPr>
            <w:webHidden/>
          </w:rPr>
          <w:fldChar w:fldCharType="separate"/>
        </w:r>
        <w:r>
          <w:rPr>
            <w:webHidden/>
          </w:rPr>
          <w:t>12</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64" w:history="1">
        <w:r w:rsidRPr="00A13B15">
          <w:rPr>
            <w:rStyle w:val="a3"/>
            <w:bCs/>
          </w:rPr>
          <w:t>1.3.</w:t>
        </w:r>
        <w:r>
          <w:rPr>
            <w:rFonts w:asciiTheme="minorHAnsi" w:eastAsiaTheme="minorEastAsia" w:hAnsiTheme="minorHAnsi" w:cstheme="minorBidi"/>
            <w:b w:val="0"/>
            <w:sz w:val="22"/>
            <w:szCs w:val="22"/>
            <w:lang w:eastAsia="ru-RU"/>
          </w:rPr>
          <w:tab/>
        </w:r>
        <w:r w:rsidRPr="00A13B15">
          <w:rPr>
            <w:rStyle w:val="a3"/>
            <w:bCs/>
          </w:rPr>
          <w:t>НДФЛ</w:t>
        </w:r>
        <w:r>
          <w:rPr>
            <w:webHidden/>
          </w:rPr>
          <w:tab/>
        </w:r>
        <w:r>
          <w:rPr>
            <w:webHidden/>
          </w:rPr>
          <w:fldChar w:fldCharType="begin"/>
        </w:r>
        <w:r>
          <w:rPr>
            <w:webHidden/>
          </w:rPr>
          <w:instrText xml:space="preserve"> PAGEREF _Toc26019864 \h </w:instrText>
        </w:r>
        <w:r>
          <w:rPr>
            <w:webHidden/>
          </w:rPr>
        </w:r>
        <w:r>
          <w:rPr>
            <w:webHidden/>
          </w:rPr>
          <w:fldChar w:fldCharType="separate"/>
        </w:r>
        <w:r>
          <w:rPr>
            <w:webHidden/>
          </w:rPr>
          <w:t>19</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65" w:history="1">
        <w:r w:rsidRPr="00A13B15">
          <w:rPr>
            <w:rStyle w:val="a3"/>
            <w:bCs/>
          </w:rPr>
          <w:t>1.4.</w:t>
        </w:r>
        <w:r>
          <w:rPr>
            <w:rFonts w:asciiTheme="minorHAnsi" w:eastAsiaTheme="minorEastAsia" w:hAnsiTheme="minorHAnsi" w:cstheme="minorBidi"/>
            <w:b w:val="0"/>
            <w:sz w:val="22"/>
            <w:szCs w:val="22"/>
            <w:lang w:eastAsia="ru-RU"/>
          </w:rPr>
          <w:tab/>
        </w:r>
        <w:r w:rsidRPr="00A13B15">
          <w:rPr>
            <w:rStyle w:val="a3"/>
            <w:bCs/>
          </w:rPr>
          <w:t>Страховые взносы</w:t>
        </w:r>
        <w:r>
          <w:rPr>
            <w:webHidden/>
          </w:rPr>
          <w:tab/>
        </w:r>
        <w:r>
          <w:rPr>
            <w:webHidden/>
          </w:rPr>
          <w:fldChar w:fldCharType="begin"/>
        </w:r>
        <w:r>
          <w:rPr>
            <w:webHidden/>
          </w:rPr>
          <w:instrText xml:space="preserve"> PAGEREF _Toc26019865 \h </w:instrText>
        </w:r>
        <w:r>
          <w:rPr>
            <w:webHidden/>
          </w:rPr>
        </w:r>
        <w:r>
          <w:rPr>
            <w:webHidden/>
          </w:rPr>
          <w:fldChar w:fldCharType="separate"/>
        </w:r>
        <w:r>
          <w:rPr>
            <w:webHidden/>
          </w:rPr>
          <w:t>25</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66" w:history="1">
        <w:r w:rsidRPr="00A13B15">
          <w:rPr>
            <w:rStyle w:val="a3"/>
            <w:bCs/>
          </w:rPr>
          <w:t>1.5.</w:t>
        </w:r>
        <w:r>
          <w:rPr>
            <w:rFonts w:asciiTheme="minorHAnsi" w:eastAsiaTheme="minorEastAsia" w:hAnsiTheme="minorHAnsi" w:cstheme="minorBidi"/>
            <w:b w:val="0"/>
            <w:sz w:val="22"/>
            <w:szCs w:val="22"/>
            <w:lang w:eastAsia="ru-RU"/>
          </w:rPr>
          <w:tab/>
        </w:r>
        <w:r w:rsidRPr="00A13B15">
          <w:rPr>
            <w:rStyle w:val="a3"/>
            <w:bCs/>
          </w:rPr>
          <w:t>Транспортный налог</w:t>
        </w:r>
        <w:r>
          <w:rPr>
            <w:webHidden/>
          </w:rPr>
          <w:tab/>
        </w:r>
        <w:r>
          <w:rPr>
            <w:webHidden/>
          </w:rPr>
          <w:fldChar w:fldCharType="begin"/>
        </w:r>
        <w:r>
          <w:rPr>
            <w:webHidden/>
          </w:rPr>
          <w:instrText xml:space="preserve"> PAGEREF _Toc26019866 \h </w:instrText>
        </w:r>
        <w:r>
          <w:rPr>
            <w:webHidden/>
          </w:rPr>
        </w:r>
        <w:r>
          <w:rPr>
            <w:webHidden/>
          </w:rPr>
          <w:fldChar w:fldCharType="separate"/>
        </w:r>
        <w:r>
          <w:rPr>
            <w:webHidden/>
          </w:rPr>
          <w:t>27</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67" w:history="1">
        <w:r w:rsidRPr="00A13B15">
          <w:rPr>
            <w:rStyle w:val="a3"/>
            <w:bCs/>
          </w:rPr>
          <w:t>1.6.</w:t>
        </w:r>
        <w:r>
          <w:rPr>
            <w:rFonts w:asciiTheme="minorHAnsi" w:eastAsiaTheme="minorEastAsia" w:hAnsiTheme="minorHAnsi" w:cstheme="minorBidi"/>
            <w:b w:val="0"/>
            <w:sz w:val="22"/>
            <w:szCs w:val="22"/>
            <w:lang w:eastAsia="ru-RU"/>
          </w:rPr>
          <w:tab/>
        </w:r>
        <w:r w:rsidRPr="00A13B15">
          <w:rPr>
            <w:rStyle w:val="a3"/>
            <w:bCs/>
          </w:rPr>
          <w:t>Специальные налоговые режимы</w:t>
        </w:r>
        <w:r>
          <w:rPr>
            <w:webHidden/>
          </w:rPr>
          <w:tab/>
        </w:r>
        <w:r>
          <w:rPr>
            <w:webHidden/>
          </w:rPr>
          <w:fldChar w:fldCharType="begin"/>
        </w:r>
        <w:r>
          <w:rPr>
            <w:webHidden/>
          </w:rPr>
          <w:instrText xml:space="preserve"> PAGEREF _Toc26019867 \h </w:instrText>
        </w:r>
        <w:r>
          <w:rPr>
            <w:webHidden/>
          </w:rPr>
        </w:r>
        <w:r>
          <w:rPr>
            <w:webHidden/>
          </w:rPr>
          <w:fldChar w:fldCharType="separate"/>
        </w:r>
        <w:r>
          <w:rPr>
            <w:webHidden/>
          </w:rPr>
          <w:t>27</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68" w:history="1">
        <w:r w:rsidRPr="00A13B15">
          <w:rPr>
            <w:rStyle w:val="a3"/>
            <w:bCs/>
          </w:rPr>
          <w:t>1.7.</w:t>
        </w:r>
        <w:r>
          <w:rPr>
            <w:rFonts w:asciiTheme="minorHAnsi" w:eastAsiaTheme="minorEastAsia" w:hAnsiTheme="minorHAnsi" w:cstheme="minorBidi"/>
            <w:b w:val="0"/>
            <w:sz w:val="22"/>
            <w:szCs w:val="22"/>
            <w:lang w:eastAsia="ru-RU"/>
          </w:rPr>
          <w:tab/>
        </w:r>
        <w:r w:rsidRPr="00A13B15">
          <w:rPr>
            <w:rStyle w:val="a3"/>
            <w:bCs/>
          </w:rPr>
          <w:t>Земельный налог</w:t>
        </w:r>
        <w:r>
          <w:rPr>
            <w:webHidden/>
          </w:rPr>
          <w:tab/>
        </w:r>
        <w:r>
          <w:rPr>
            <w:webHidden/>
          </w:rPr>
          <w:fldChar w:fldCharType="begin"/>
        </w:r>
        <w:r>
          <w:rPr>
            <w:webHidden/>
          </w:rPr>
          <w:instrText xml:space="preserve"> PAGEREF _Toc26019868 \h </w:instrText>
        </w:r>
        <w:r>
          <w:rPr>
            <w:webHidden/>
          </w:rPr>
        </w:r>
        <w:r>
          <w:rPr>
            <w:webHidden/>
          </w:rPr>
          <w:fldChar w:fldCharType="separate"/>
        </w:r>
        <w:r>
          <w:rPr>
            <w:webHidden/>
          </w:rPr>
          <w:t>28</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69" w:history="1">
        <w:r w:rsidRPr="00A13B15">
          <w:rPr>
            <w:rStyle w:val="a3"/>
            <w:bCs/>
          </w:rPr>
          <w:t>1.8.</w:t>
        </w:r>
        <w:r>
          <w:rPr>
            <w:rFonts w:asciiTheme="minorHAnsi" w:eastAsiaTheme="minorEastAsia" w:hAnsiTheme="minorHAnsi" w:cstheme="minorBidi"/>
            <w:b w:val="0"/>
            <w:sz w:val="22"/>
            <w:szCs w:val="22"/>
            <w:lang w:eastAsia="ru-RU"/>
          </w:rPr>
          <w:tab/>
        </w:r>
        <w:r w:rsidRPr="00A13B15">
          <w:rPr>
            <w:rStyle w:val="a3"/>
            <w:bCs/>
          </w:rPr>
          <w:t>Имущественные налоги</w:t>
        </w:r>
        <w:r>
          <w:rPr>
            <w:webHidden/>
          </w:rPr>
          <w:tab/>
        </w:r>
        <w:r>
          <w:rPr>
            <w:webHidden/>
          </w:rPr>
          <w:fldChar w:fldCharType="begin"/>
        </w:r>
        <w:r>
          <w:rPr>
            <w:webHidden/>
          </w:rPr>
          <w:instrText xml:space="preserve"> PAGEREF _Toc26019869 \h </w:instrText>
        </w:r>
        <w:r>
          <w:rPr>
            <w:webHidden/>
          </w:rPr>
        </w:r>
        <w:r>
          <w:rPr>
            <w:webHidden/>
          </w:rPr>
          <w:fldChar w:fldCharType="separate"/>
        </w:r>
        <w:r>
          <w:rPr>
            <w:webHidden/>
          </w:rPr>
          <w:t>29</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70" w:history="1">
        <w:r w:rsidRPr="00A13B15">
          <w:rPr>
            <w:rStyle w:val="a3"/>
            <w:bCs/>
          </w:rPr>
          <w:t>1.9.</w:t>
        </w:r>
        <w:r>
          <w:rPr>
            <w:rFonts w:asciiTheme="minorHAnsi" w:eastAsiaTheme="minorEastAsia" w:hAnsiTheme="minorHAnsi" w:cstheme="minorBidi"/>
            <w:b w:val="0"/>
            <w:sz w:val="22"/>
            <w:szCs w:val="22"/>
            <w:lang w:eastAsia="ru-RU"/>
          </w:rPr>
          <w:tab/>
        </w:r>
        <w:r w:rsidRPr="00A13B15">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_Toc26019870 \h </w:instrText>
        </w:r>
        <w:r>
          <w:rPr>
            <w:webHidden/>
          </w:rPr>
        </w:r>
        <w:r>
          <w:rPr>
            <w:webHidden/>
          </w:rPr>
          <w:fldChar w:fldCharType="separate"/>
        </w:r>
        <w:r>
          <w:rPr>
            <w:webHidden/>
          </w:rPr>
          <w:t>31</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71" w:history="1">
        <w:r w:rsidRPr="00A13B15">
          <w:rPr>
            <w:rStyle w:val="a3"/>
            <w:bCs/>
          </w:rPr>
          <w:t>1.10.</w:t>
        </w:r>
        <w:r>
          <w:rPr>
            <w:rFonts w:asciiTheme="minorHAnsi" w:eastAsiaTheme="minorEastAsia" w:hAnsiTheme="minorHAnsi" w:cstheme="minorBidi"/>
            <w:b w:val="0"/>
            <w:sz w:val="22"/>
            <w:szCs w:val="22"/>
            <w:lang w:eastAsia="ru-RU"/>
          </w:rPr>
          <w:tab/>
        </w:r>
        <w:r w:rsidRPr="00A13B15">
          <w:rPr>
            <w:rStyle w:val="a3"/>
            <w:bCs/>
          </w:rPr>
          <w:t>Первая часть НК РФ</w:t>
        </w:r>
        <w:r>
          <w:rPr>
            <w:webHidden/>
          </w:rPr>
          <w:tab/>
        </w:r>
        <w:r>
          <w:rPr>
            <w:webHidden/>
          </w:rPr>
          <w:fldChar w:fldCharType="begin"/>
        </w:r>
        <w:r>
          <w:rPr>
            <w:webHidden/>
          </w:rPr>
          <w:instrText xml:space="preserve"> PAGEREF _Toc26019871 \h </w:instrText>
        </w:r>
        <w:r>
          <w:rPr>
            <w:webHidden/>
          </w:rPr>
        </w:r>
        <w:r>
          <w:rPr>
            <w:webHidden/>
          </w:rPr>
          <w:fldChar w:fldCharType="separate"/>
        </w:r>
        <w:r>
          <w:rPr>
            <w:webHidden/>
          </w:rPr>
          <w:t>32</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72" w:history="1">
        <w:r w:rsidRPr="00A13B15">
          <w:rPr>
            <w:rStyle w:val="a3"/>
            <w:bCs/>
          </w:rPr>
          <w:t>1.11.</w:t>
        </w:r>
        <w:r>
          <w:rPr>
            <w:rFonts w:asciiTheme="minorHAnsi" w:eastAsiaTheme="minorEastAsia" w:hAnsiTheme="minorHAnsi" w:cstheme="minorBidi"/>
            <w:b w:val="0"/>
            <w:sz w:val="22"/>
            <w:szCs w:val="22"/>
            <w:lang w:eastAsia="ru-RU"/>
          </w:rPr>
          <w:tab/>
        </w:r>
        <w:r w:rsidRPr="00A13B15">
          <w:rPr>
            <w:rStyle w:val="a3"/>
            <w:bCs/>
          </w:rPr>
          <w:t>Налоговые органы  и налоговый контроль</w:t>
        </w:r>
        <w:r>
          <w:rPr>
            <w:webHidden/>
          </w:rPr>
          <w:tab/>
        </w:r>
        <w:r>
          <w:rPr>
            <w:webHidden/>
          </w:rPr>
          <w:fldChar w:fldCharType="begin"/>
        </w:r>
        <w:r>
          <w:rPr>
            <w:webHidden/>
          </w:rPr>
          <w:instrText xml:space="preserve"> PAGEREF _Toc26019872 \h </w:instrText>
        </w:r>
        <w:r>
          <w:rPr>
            <w:webHidden/>
          </w:rPr>
        </w:r>
        <w:r>
          <w:rPr>
            <w:webHidden/>
          </w:rPr>
          <w:fldChar w:fldCharType="separate"/>
        </w:r>
        <w:r>
          <w:rPr>
            <w:webHidden/>
          </w:rPr>
          <w:t>33</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73" w:history="1">
        <w:r w:rsidRPr="00A13B15">
          <w:rPr>
            <w:rStyle w:val="a3"/>
            <w:bCs/>
          </w:rPr>
          <w:t>1.12.</w:t>
        </w:r>
        <w:r>
          <w:rPr>
            <w:rFonts w:asciiTheme="minorHAnsi" w:eastAsiaTheme="minorEastAsia" w:hAnsiTheme="minorHAnsi" w:cstheme="minorBidi"/>
            <w:b w:val="0"/>
            <w:sz w:val="22"/>
            <w:szCs w:val="22"/>
            <w:lang w:eastAsia="ru-RU"/>
          </w:rPr>
          <w:tab/>
        </w:r>
        <w:r w:rsidRPr="00A13B15">
          <w:rPr>
            <w:rStyle w:val="a3"/>
            <w:bCs/>
          </w:rPr>
          <w:t>Трудовое законодательство</w:t>
        </w:r>
        <w:r>
          <w:rPr>
            <w:webHidden/>
          </w:rPr>
          <w:tab/>
        </w:r>
        <w:r>
          <w:rPr>
            <w:webHidden/>
          </w:rPr>
          <w:fldChar w:fldCharType="begin"/>
        </w:r>
        <w:r>
          <w:rPr>
            <w:webHidden/>
          </w:rPr>
          <w:instrText xml:space="preserve"> PAGEREF _Toc26019873 \h </w:instrText>
        </w:r>
        <w:r>
          <w:rPr>
            <w:webHidden/>
          </w:rPr>
        </w:r>
        <w:r>
          <w:rPr>
            <w:webHidden/>
          </w:rPr>
          <w:fldChar w:fldCharType="separate"/>
        </w:r>
        <w:r>
          <w:rPr>
            <w:webHidden/>
          </w:rPr>
          <w:t>33</w:t>
        </w:r>
        <w:r>
          <w:rPr>
            <w:webHidden/>
          </w:rPr>
          <w:fldChar w:fldCharType="end"/>
        </w:r>
      </w:hyperlink>
    </w:p>
    <w:p w:rsidR="009F5AFA" w:rsidRDefault="009F5AFA">
      <w:pPr>
        <w:pStyle w:val="11"/>
        <w:rPr>
          <w:rFonts w:asciiTheme="minorHAnsi" w:eastAsiaTheme="minorEastAsia" w:hAnsiTheme="minorHAnsi" w:cstheme="minorBidi"/>
          <w:b w:val="0"/>
          <w:sz w:val="22"/>
          <w:szCs w:val="22"/>
          <w:lang w:eastAsia="ru-RU"/>
        </w:rPr>
      </w:pPr>
      <w:hyperlink w:anchor="_Toc26019874" w:history="1">
        <w:r w:rsidRPr="00A13B15">
          <w:rPr>
            <w:rStyle w:val="a3"/>
            <w:bCs/>
          </w:rPr>
          <w:t>1.13.</w:t>
        </w:r>
        <w:r>
          <w:rPr>
            <w:rFonts w:asciiTheme="minorHAnsi" w:eastAsiaTheme="minorEastAsia" w:hAnsiTheme="minorHAnsi" w:cstheme="minorBidi"/>
            <w:b w:val="0"/>
            <w:sz w:val="22"/>
            <w:szCs w:val="22"/>
            <w:lang w:eastAsia="ru-RU"/>
          </w:rPr>
          <w:tab/>
        </w:r>
        <w:r w:rsidRPr="00A13B15">
          <w:rPr>
            <w:rStyle w:val="a3"/>
            <w:bCs/>
          </w:rPr>
          <w:t>Разное</w:t>
        </w:r>
        <w:r>
          <w:rPr>
            <w:webHidden/>
          </w:rPr>
          <w:tab/>
        </w:r>
        <w:r>
          <w:rPr>
            <w:webHidden/>
          </w:rPr>
          <w:fldChar w:fldCharType="begin"/>
        </w:r>
        <w:r>
          <w:rPr>
            <w:webHidden/>
          </w:rPr>
          <w:instrText xml:space="preserve"> PAGEREF _Toc26019874 \h </w:instrText>
        </w:r>
        <w:r>
          <w:rPr>
            <w:webHidden/>
          </w:rPr>
        </w:r>
        <w:r>
          <w:rPr>
            <w:webHidden/>
          </w:rPr>
          <w:fldChar w:fldCharType="separate"/>
        </w:r>
        <w:r>
          <w:rPr>
            <w:webHidden/>
          </w:rPr>
          <w:t>36</w:t>
        </w:r>
        <w:r>
          <w:rPr>
            <w:webHidden/>
          </w:rPr>
          <w:fldChar w:fldCharType="end"/>
        </w:r>
      </w:hyperlink>
    </w:p>
    <w:p w:rsidR="00166903" w:rsidRPr="00103C6A" w:rsidRDefault="00166903" w:rsidP="006C3DB8">
      <w:pPr>
        <w:pStyle w:val="11"/>
        <w:rPr>
          <w:color w:val="FF0000"/>
          <w:sz w:val="23"/>
          <w:szCs w:val="23"/>
        </w:rPr>
      </w:pPr>
      <w:r w:rsidRPr="00103C6A">
        <w:rPr>
          <w:color w:val="FF0000"/>
          <w:sz w:val="23"/>
          <w:szCs w:val="23"/>
        </w:rPr>
        <w:fldChar w:fldCharType="end"/>
      </w:r>
    </w:p>
    <w:p w:rsidR="00166903" w:rsidRPr="00103C6A" w:rsidRDefault="00166903" w:rsidP="00166903">
      <w:pPr>
        <w:rPr>
          <w:color w:val="FF0000"/>
          <w:sz w:val="23"/>
          <w:szCs w:val="23"/>
        </w:rPr>
      </w:pPr>
    </w:p>
    <w:p w:rsidR="00166903" w:rsidRPr="00103C6A" w:rsidRDefault="00166903" w:rsidP="00166903">
      <w:pPr>
        <w:rPr>
          <w:color w:val="FF0000"/>
          <w:sz w:val="23"/>
          <w:szCs w:val="23"/>
        </w:rPr>
      </w:pPr>
    </w:p>
    <w:p w:rsidR="00166903" w:rsidRPr="00103C6A" w:rsidRDefault="00166903" w:rsidP="00166903">
      <w:pPr>
        <w:rPr>
          <w:color w:val="FF0000"/>
          <w:sz w:val="23"/>
          <w:szCs w:val="23"/>
        </w:rPr>
        <w:sectPr w:rsidR="00166903" w:rsidRPr="00103C6A" w:rsidSect="001336F8">
          <w:type w:val="continuous"/>
          <w:pgSz w:w="11906" w:h="16838"/>
          <w:pgMar w:top="420" w:right="794" w:bottom="657" w:left="794" w:header="113" w:footer="426" w:gutter="0"/>
          <w:cols w:space="720"/>
          <w:docGrid w:linePitch="272"/>
        </w:sectPr>
      </w:pPr>
    </w:p>
    <w:p w:rsidR="00982BC8" w:rsidRPr="00103C6A" w:rsidRDefault="00166903" w:rsidP="00982BC8">
      <w:pPr>
        <w:pStyle w:val="1"/>
        <w:ind w:left="568"/>
        <w:jc w:val="center"/>
        <w:rPr>
          <w:b/>
          <w:i/>
          <w:color w:val="auto"/>
          <w:sz w:val="23"/>
          <w:szCs w:val="23"/>
        </w:rPr>
      </w:pPr>
      <w:bookmarkStart w:id="78" w:name="02"/>
      <w:bookmarkStart w:id="79" w:name="_Toc26019861"/>
      <w:bookmarkEnd w:id="78"/>
      <w:r w:rsidRPr="00103C6A">
        <w:rPr>
          <w:b/>
          <w:i/>
          <w:color w:val="auto"/>
          <w:sz w:val="23"/>
          <w:szCs w:val="23"/>
        </w:rPr>
        <w:lastRenderedPageBreak/>
        <w:t>Обзор изменений законодательства</w:t>
      </w:r>
      <w:r w:rsidR="00B42E3E" w:rsidRPr="00103C6A">
        <w:rPr>
          <w:b/>
          <w:i/>
          <w:color w:val="auto"/>
          <w:sz w:val="23"/>
          <w:szCs w:val="23"/>
        </w:rPr>
        <w:t xml:space="preserve"> и с</w:t>
      </w:r>
      <w:r w:rsidR="00982BC8" w:rsidRPr="00103C6A">
        <w:rPr>
          <w:b/>
          <w:i/>
          <w:color w:val="auto"/>
          <w:sz w:val="23"/>
          <w:szCs w:val="23"/>
        </w:rPr>
        <w:t>удебн</w:t>
      </w:r>
      <w:r w:rsidR="00B42E3E" w:rsidRPr="00103C6A">
        <w:rPr>
          <w:b/>
          <w:i/>
          <w:color w:val="auto"/>
          <w:sz w:val="23"/>
          <w:szCs w:val="23"/>
        </w:rPr>
        <w:t>ой</w:t>
      </w:r>
      <w:r w:rsidR="00982BC8" w:rsidRPr="00103C6A">
        <w:rPr>
          <w:b/>
          <w:i/>
          <w:color w:val="auto"/>
          <w:sz w:val="23"/>
          <w:szCs w:val="23"/>
        </w:rPr>
        <w:t xml:space="preserve"> практик</w:t>
      </w:r>
      <w:r w:rsidR="00B42E3E" w:rsidRPr="00103C6A">
        <w:rPr>
          <w:b/>
          <w:i/>
          <w:color w:val="auto"/>
          <w:sz w:val="23"/>
          <w:szCs w:val="23"/>
        </w:rPr>
        <w:t>и.</w:t>
      </w:r>
      <w:bookmarkEnd w:id="79"/>
    </w:p>
    <w:p w:rsidR="00905C4A" w:rsidRPr="00103C6A" w:rsidRDefault="00905C4A" w:rsidP="00905C4A">
      <w:pPr>
        <w:keepNext/>
        <w:numPr>
          <w:ilvl w:val="1"/>
          <w:numId w:val="1"/>
        </w:numPr>
        <w:tabs>
          <w:tab w:val="left" w:pos="567"/>
        </w:tabs>
        <w:spacing w:before="120"/>
        <w:ind w:left="567" w:right="57" w:hanging="567"/>
        <w:jc w:val="center"/>
        <w:outlineLvl w:val="0"/>
        <w:rPr>
          <w:b/>
          <w:bCs/>
          <w:sz w:val="23"/>
          <w:szCs w:val="23"/>
        </w:rPr>
      </w:pPr>
      <w:bookmarkStart w:id="80" w:name="_Toc401564771"/>
      <w:bookmarkStart w:id="81" w:name="_Toc508805595"/>
      <w:bookmarkStart w:id="82" w:name="_Toc26019862"/>
      <w:r w:rsidRPr="00103C6A">
        <w:rPr>
          <w:b/>
          <w:bCs/>
          <w:sz w:val="23"/>
          <w:szCs w:val="23"/>
        </w:rPr>
        <w:t>Налог на прибыль</w:t>
      </w:r>
      <w:bookmarkEnd w:id="80"/>
      <w:bookmarkEnd w:id="81"/>
      <w:bookmarkEnd w:id="82"/>
    </w:p>
    <w:p w:rsidR="007D2B7C" w:rsidRPr="00103C6A" w:rsidRDefault="007D2B7C" w:rsidP="007D2B7C">
      <w:pPr>
        <w:pStyle w:val="a9"/>
        <w:spacing w:after="200" w:line="276" w:lineRule="auto"/>
        <w:ind w:left="567"/>
        <w:jc w:val="both"/>
        <w:rPr>
          <w:i/>
          <w:color w:val="FF0000"/>
          <w:sz w:val="23"/>
          <w:szCs w:val="23"/>
        </w:rPr>
      </w:pPr>
      <w:bookmarkStart w:id="83" w:name="OLE_LINK3"/>
      <w:bookmarkStart w:id="84" w:name="OLE_LINK4"/>
      <w:bookmarkStart w:id="85" w:name="OLE_LINK7"/>
      <w:bookmarkStart w:id="86" w:name="OLE_LINK8"/>
      <w:bookmarkStart w:id="87" w:name="OLE_LINK1"/>
      <w:bookmarkStart w:id="88" w:name="OLE_LINK2"/>
      <w:bookmarkStart w:id="89" w:name="OLE_LINK5"/>
      <w:bookmarkStart w:id="90" w:name="OLE_LINK6"/>
    </w:p>
    <w:p w:rsidR="00A06DB2" w:rsidRDefault="00A06DB2" w:rsidP="00A06DB2">
      <w:pPr>
        <w:pStyle w:val="a9"/>
        <w:numPr>
          <w:ilvl w:val="0"/>
          <w:numId w:val="2"/>
        </w:numPr>
        <w:spacing w:after="200" w:line="276" w:lineRule="auto"/>
        <w:ind w:left="567" w:hanging="567"/>
        <w:jc w:val="both"/>
        <w:rPr>
          <w:b/>
          <w:color w:val="000000" w:themeColor="text1"/>
          <w:sz w:val="23"/>
          <w:szCs w:val="23"/>
        </w:rPr>
      </w:pPr>
      <w:bookmarkStart w:id="91" w:name="_Hlk24921103"/>
      <w:bookmarkEnd w:id="83"/>
      <w:bookmarkEnd w:id="84"/>
      <w:bookmarkEnd w:id="85"/>
      <w:bookmarkEnd w:id="86"/>
      <w:bookmarkEnd w:id="87"/>
      <w:bookmarkEnd w:id="88"/>
      <w:bookmarkEnd w:id="89"/>
      <w:bookmarkEnd w:id="90"/>
      <w:r>
        <w:rPr>
          <w:b/>
          <w:color w:val="000000" w:themeColor="text1"/>
          <w:sz w:val="23"/>
          <w:szCs w:val="23"/>
        </w:rPr>
        <w:t xml:space="preserve">а) </w:t>
      </w:r>
      <w:r w:rsidRPr="0074020E">
        <w:rPr>
          <w:b/>
          <w:color w:val="000000" w:themeColor="text1"/>
          <w:sz w:val="23"/>
          <w:szCs w:val="23"/>
        </w:rPr>
        <w:t>НМА признаются амортизируемым имуществом при первоначальной стоимости более 100 000 рублей.</w:t>
      </w:r>
    </w:p>
    <w:p w:rsidR="00A06DB2" w:rsidRPr="0074020E" w:rsidRDefault="00A06DB2" w:rsidP="00530D6F">
      <w:pPr>
        <w:pStyle w:val="a9"/>
        <w:spacing w:after="200" w:line="276" w:lineRule="auto"/>
        <w:ind w:left="0" w:firstLine="567"/>
        <w:jc w:val="both"/>
        <w:rPr>
          <w:bCs/>
          <w:color w:val="000000" w:themeColor="text1"/>
          <w:sz w:val="23"/>
          <w:szCs w:val="23"/>
        </w:rPr>
      </w:pPr>
      <w:r w:rsidRPr="0074020E">
        <w:rPr>
          <w:bCs/>
          <w:color w:val="000000" w:themeColor="text1"/>
          <w:sz w:val="23"/>
          <w:szCs w:val="23"/>
        </w:rPr>
        <w:t>С начала следующего календарного года объекты нематериальных активов с первоначальной стоимостью не более 100 000 рублей амортизируемым имуществом однозначно признаваться не будут. Расходы на их приобретение (создание) будут признаваться при расчете налоговой базы по налогу на прибыль без применения амортизационного механизма.</w:t>
      </w:r>
    </w:p>
    <w:p w:rsidR="00A06DB2" w:rsidRDefault="00A06DB2" w:rsidP="00A06DB2">
      <w:pPr>
        <w:pStyle w:val="a9"/>
        <w:spacing w:after="200" w:line="276" w:lineRule="auto"/>
        <w:ind w:left="567"/>
        <w:jc w:val="both"/>
        <w:rPr>
          <w:b/>
          <w:color w:val="000000" w:themeColor="text1"/>
          <w:sz w:val="23"/>
          <w:szCs w:val="23"/>
        </w:rPr>
      </w:pPr>
      <w:r>
        <w:rPr>
          <w:b/>
          <w:color w:val="000000" w:themeColor="text1"/>
          <w:sz w:val="23"/>
          <w:szCs w:val="23"/>
        </w:rPr>
        <w:t xml:space="preserve">б) </w:t>
      </w:r>
      <w:r w:rsidRPr="0074020E">
        <w:rPr>
          <w:b/>
          <w:color w:val="000000" w:themeColor="text1"/>
          <w:sz w:val="23"/>
          <w:szCs w:val="23"/>
        </w:rPr>
        <w:t>С</w:t>
      </w:r>
      <w:r>
        <w:rPr>
          <w:b/>
          <w:color w:val="000000" w:themeColor="text1"/>
          <w:sz w:val="23"/>
          <w:szCs w:val="23"/>
        </w:rPr>
        <w:t>рок полезного использования</w:t>
      </w:r>
      <w:r w:rsidRPr="0074020E">
        <w:rPr>
          <w:b/>
          <w:color w:val="000000" w:themeColor="text1"/>
          <w:sz w:val="23"/>
          <w:szCs w:val="23"/>
        </w:rPr>
        <w:t xml:space="preserve"> расконсервированных объектов ОС не продлевается на период консервации</w:t>
      </w:r>
      <w:r>
        <w:rPr>
          <w:b/>
          <w:color w:val="000000" w:themeColor="text1"/>
          <w:sz w:val="23"/>
          <w:szCs w:val="23"/>
        </w:rPr>
        <w:t>.</w:t>
      </w:r>
    </w:p>
    <w:p w:rsidR="00A06DB2" w:rsidRDefault="00A06DB2" w:rsidP="00A06DB2">
      <w:pPr>
        <w:pStyle w:val="a9"/>
        <w:spacing w:after="200" w:line="276" w:lineRule="auto"/>
        <w:ind w:left="567"/>
        <w:jc w:val="both"/>
        <w:rPr>
          <w:b/>
          <w:color w:val="000000" w:themeColor="text1"/>
          <w:sz w:val="23"/>
          <w:szCs w:val="23"/>
        </w:rPr>
      </w:pPr>
      <w:r>
        <w:rPr>
          <w:b/>
          <w:color w:val="000000" w:themeColor="text1"/>
          <w:sz w:val="23"/>
          <w:szCs w:val="23"/>
        </w:rPr>
        <w:t xml:space="preserve">в) </w:t>
      </w:r>
      <w:r w:rsidRPr="0074020E">
        <w:rPr>
          <w:b/>
          <w:color w:val="000000" w:themeColor="text1"/>
          <w:sz w:val="23"/>
          <w:szCs w:val="23"/>
        </w:rPr>
        <w:t>Основные средства, переданные в безвозмездное пользование, не исключаются из состава амортизируемого имущества</w:t>
      </w:r>
      <w:r>
        <w:rPr>
          <w:b/>
          <w:color w:val="000000" w:themeColor="text1"/>
          <w:sz w:val="23"/>
          <w:szCs w:val="23"/>
        </w:rPr>
        <w:t>.</w:t>
      </w:r>
    </w:p>
    <w:p w:rsidR="00A06DB2" w:rsidRPr="0074020E" w:rsidRDefault="00A06DB2" w:rsidP="00530D6F">
      <w:pPr>
        <w:pStyle w:val="a9"/>
        <w:spacing w:after="200" w:line="276" w:lineRule="auto"/>
        <w:ind w:left="0" w:firstLine="567"/>
        <w:jc w:val="both"/>
        <w:rPr>
          <w:bCs/>
          <w:color w:val="000000" w:themeColor="text1"/>
          <w:sz w:val="23"/>
          <w:szCs w:val="23"/>
        </w:rPr>
      </w:pPr>
      <w:r w:rsidRPr="0074020E">
        <w:rPr>
          <w:bCs/>
          <w:color w:val="000000" w:themeColor="text1"/>
          <w:sz w:val="23"/>
          <w:szCs w:val="23"/>
        </w:rPr>
        <w:t>Это означает, что амортизация по ним будет начисляться в установленном порядке, однако признать ее в расходах при расчете налогооблагаемой прибыли будет нельзя (за исключением амортизации в отношении основных средств, передаваемых (предоставляемых) в безвозмездное пользование в случаях, если такая обязанность налогоплательщика установлена законодательством РФ). Прямой запрет на такие действия с начала следующего календарного года будет закреплен в п. 16.1 ст. 270 НК РФ.</w:t>
      </w:r>
    </w:p>
    <w:p w:rsidR="00A06DB2" w:rsidRPr="0074020E" w:rsidRDefault="00A06DB2" w:rsidP="00A06DB2">
      <w:pPr>
        <w:pStyle w:val="a9"/>
        <w:spacing w:after="200" w:line="276" w:lineRule="auto"/>
        <w:ind w:left="567"/>
        <w:jc w:val="both"/>
        <w:rPr>
          <w:b/>
          <w:color w:val="000000" w:themeColor="text1"/>
          <w:sz w:val="23"/>
          <w:szCs w:val="23"/>
        </w:rPr>
      </w:pPr>
      <w:r w:rsidRPr="0074020E">
        <w:rPr>
          <w:b/>
          <w:color w:val="000000" w:themeColor="text1"/>
          <w:sz w:val="23"/>
          <w:szCs w:val="23"/>
        </w:rPr>
        <w:t>г)</w:t>
      </w:r>
      <w:r>
        <w:rPr>
          <w:b/>
          <w:color w:val="000000" w:themeColor="text1"/>
          <w:sz w:val="23"/>
          <w:szCs w:val="23"/>
        </w:rPr>
        <w:t xml:space="preserve"> </w:t>
      </w:r>
      <w:r w:rsidRPr="0074020E">
        <w:rPr>
          <w:b/>
          <w:color w:val="000000" w:themeColor="text1"/>
          <w:sz w:val="23"/>
          <w:szCs w:val="23"/>
        </w:rPr>
        <w:t>Менять линейный метод начисления амортизации на нелинейный можно также не чаще одного раза в пять лет</w:t>
      </w:r>
      <w:r>
        <w:rPr>
          <w:b/>
          <w:color w:val="000000" w:themeColor="text1"/>
          <w:sz w:val="23"/>
          <w:szCs w:val="23"/>
        </w:rPr>
        <w:t>.</w:t>
      </w:r>
    </w:p>
    <w:p w:rsidR="00A06DB2" w:rsidRPr="0074020E" w:rsidRDefault="00A06DB2" w:rsidP="00530D6F">
      <w:pPr>
        <w:pStyle w:val="a9"/>
        <w:spacing w:after="200" w:line="276" w:lineRule="auto"/>
        <w:ind w:left="0" w:firstLine="567"/>
        <w:jc w:val="both"/>
        <w:rPr>
          <w:bCs/>
          <w:color w:val="000000" w:themeColor="text1"/>
          <w:sz w:val="23"/>
          <w:szCs w:val="23"/>
        </w:rPr>
      </w:pPr>
      <w:r w:rsidRPr="0074020E">
        <w:rPr>
          <w:bCs/>
          <w:color w:val="000000" w:themeColor="text1"/>
          <w:sz w:val="23"/>
          <w:szCs w:val="23"/>
        </w:rPr>
        <w:t xml:space="preserve">С 01.01.2020 в п. 1 ст. 259 НК РФ будет установлено общее ограничение на изменение метода начисления амортизации: не чаще одного раза в пять лет. Соответственно, оно будет распространяться не только на переход с нелинейного метода </w:t>
      </w:r>
      <w:proofErr w:type="gramStart"/>
      <w:r w:rsidRPr="0074020E">
        <w:rPr>
          <w:bCs/>
          <w:color w:val="000000" w:themeColor="text1"/>
          <w:sz w:val="23"/>
          <w:szCs w:val="23"/>
        </w:rPr>
        <w:t>на</w:t>
      </w:r>
      <w:proofErr w:type="gramEnd"/>
      <w:r w:rsidRPr="0074020E">
        <w:rPr>
          <w:bCs/>
          <w:color w:val="000000" w:themeColor="text1"/>
          <w:sz w:val="23"/>
          <w:szCs w:val="23"/>
        </w:rPr>
        <w:t xml:space="preserve"> линейный (как сейчас), но и наоборот.</w:t>
      </w:r>
    </w:p>
    <w:p w:rsidR="00A06DB2" w:rsidRDefault="00A06DB2" w:rsidP="00A06DB2">
      <w:pPr>
        <w:pStyle w:val="a9"/>
        <w:spacing w:after="200" w:line="276" w:lineRule="auto"/>
        <w:ind w:left="567"/>
        <w:jc w:val="both"/>
        <w:rPr>
          <w:b/>
          <w:color w:val="000000" w:themeColor="text1"/>
          <w:sz w:val="23"/>
          <w:szCs w:val="23"/>
        </w:rPr>
      </w:pPr>
      <w:r>
        <w:rPr>
          <w:b/>
          <w:color w:val="000000" w:themeColor="text1"/>
          <w:sz w:val="23"/>
          <w:szCs w:val="23"/>
        </w:rPr>
        <w:t xml:space="preserve">д) </w:t>
      </w:r>
      <w:r w:rsidRPr="0074020E">
        <w:rPr>
          <w:b/>
          <w:color w:val="000000" w:themeColor="text1"/>
          <w:sz w:val="23"/>
          <w:szCs w:val="23"/>
        </w:rPr>
        <w:t>На год продлено действие 50% ограничения на уменьшение налоговой базы на убытки</w:t>
      </w:r>
      <w:r>
        <w:rPr>
          <w:b/>
          <w:color w:val="000000" w:themeColor="text1"/>
          <w:sz w:val="23"/>
          <w:szCs w:val="23"/>
        </w:rPr>
        <w:t>.</w:t>
      </w:r>
    </w:p>
    <w:p w:rsidR="00A06DB2" w:rsidRPr="0074020E" w:rsidRDefault="00A06DB2" w:rsidP="00530D6F">
      <w:pPr>
        <w:pStyle w:val="a9"/>
        <w:spacing w:after="200" w:line="276" w:lineRule="auto"/>
        <w:ind w:left="0" w:firstLine="567"/>
        <w:jc w:val="both"/>
        <w:rPr>
          <w:bCs/>
          <w:color w:val="000000" w:themeColor="text1"/>
          <w:sz w:val="23"/>
          <w:szCs w:val="23"/>
        </w:rPr>
      </w:pPr>
      <w:proofErr w:type="gramStart"/>
      <w:r w:rsidRPr="0074020E">
        <w:rPr>
          <w:bCs/>
          <w:color w:val="000000" w:themeColor="text1"/>
          <w:sz w:val="23"/>
          <w:szCs w:val="23"/>
        </w:rPr>
        <w:t>В силу поправки, внесенной в п. 2.1 ст. 283 НК РФ и вступающей в действие 01.01.2020, установленный указанной нормой запрет на уменьшение налоговой базы по налогу на прибыль организаций за текущий отчетный (налоговый) период на сумму убытков, полученных в предыдущих налоговых периодах, более чем на 50 процентов, будет действовать и в 2021 году.</w:t>
      </w:r>
      <w:proofErr w:type="gramEnd"/>
    </w:p>
    <w:p w:rsidR="00A06DB2" w:rsidRDefault="00A06DB2" w:rsidP="00A06DB2">
      <w:pPr>
        <w:pStyle w:val="a9"/>
        <w:spacing w:after="200" w:line="276" w:lineRule="auto"/>
        <w:ind w:left="567"/>
        <w:jc w:val="both"/>
        <w:rPr>
          <w:b/>
          <w:color w:val="000000" w:themeColor="text1"/>
          <w:sz w:val="23"/>
          <w:szCs w:val="23"/>
        </w:rPr>
      </w:pPr>
      <w:r>
        <w:rPr>
          <w:b/>
          <w:color w:val="000000" w:themeColor="text1"/>
          <w:sz w:val="23"/>
          <w:szCs w:val="23"/>
        </w:rPr>
        <w:t xml:space="preserve">е) </w:t>
      </w:r>
      <w:r w:rsidRPr="0074020E">
        <w:rPr>
          <w:b/>
          <w:color w:val="000000" w:themeColor="text1"/>
          <w:sz w:val="23"/>
          <w:szCs w:val="23"/>
        </w:rPr>
        <w:t>Реорганизация преимущественно как способ признания убытков для целей налогообложения исключена из приемов налогового планирования</w:t>
      </w:r>
      <w:r>
        <w:rPr>
          <w:b/>
          <w:color w:val="000000" w:themeColor="text1"/>
          <w:sz w:val="23"/>
          <w:szCs w:val="23"/>
        </w:rPr>
        <w:t>.</w:t>
      </w:r>
    </w:p>
    <w:p w:rsidR="00A06DB2" w:rsidRDefault="00A06DB2" w:rsidP="00530D6F">
      <w:pPr>
        <w:pStyle w:val="a9"/>
        <w:spacing w:after="200" w:line="276" w:lineRule="auto"/>
        <w:ind w:left="0" w:firstLine="567"/>
        <w:jc w:val="both"/>
        <w:rPr>
          <w:bCs/>
          <w:color w:val="000000" w:themeColor="text1"/>
          <w:sz w:val="23"/>
          <w:szCs w:val="23"/>
        </w:rPr>
      </w:pPr>
      <w:r w:rsidRPr="0074020E">
        <w:rPr>
          <w:bCs/>
          <w:color w:val="000000" w:themeColor="text1"/>
          <w:sz w:val="23"/>
          <w:szCs w:val="23"/>
        </w:rPr>
        <w:t>Пункт 5 ст. 283 НК РФ предусматривает возможность уменьшения налогоплательщиком-правопреемником налоговой базы по налогу на прибыль на сумму убытков, полученных прекратившей деятельность реорганизованной организацией. С 01.01.2020 положения данного пункта будут исключать использование такого права, если в ходе мероприятий налогового контроля будет установлено, что основной целью реорганизации являлось уменьшение налоговой базы налогоплательщика-правопреемника на сумму убытков, полученных реорганизуемыми организациями до момента реорганизации.</w:t>
      </w:r>
    </w:p>
    <w:p w:rsidR="00A06DB2" w:rsidRDefault="00A06DB2" w:rsidP="00A06DB2">
      <w:pPr>
        <w:pStyle w:val="a9"/>
        <w:spacing w:after="200" w:line="276" w:lineRule="auto"/>
        <w:ind w:left="567"/>
        <w:jc w:val="both"/>
        <w:rPr>
          <w:b/>
          <w:color w:val="000000" w:themeColor="text1"/>
          <w:sz w:val="23"/>
          <w:szCs w:val="23"/>
        </w:rPr>
      </w:pPr>
      <w:r w:rsidRPr="0074020E">
        <w:rPr>
          <w:b/>
          <w:color w:val="000000" w:themeColor="text1"/>
          <w:sz w:val="23"/>
          <w:szCs w:val="23"/>
        </w:rPr>
        <w:t>ж) Скорректированы правила применения пониженных региональных ставок по налогу на прибыль</w:t>
      </w:r>
      <w:r>
        <w:rPr>
          <w:b/>
          <w:color w:val="000000" w:themeColor="text1"/>
          <w:sz w:val="23"/>
          <w:szCs w:val="23"/>
        </w:rPr>
        <w:t>.</w:t>
      </w:r>
    </w:p>
    <w:p w:rsidR="00A06DB2" w:rsidRDefault="00A06DB2" w:rsidP="00A06DB2">
      <w:pPr>
        <w:pStyle w:val="a9"/>
        <w:spacing w:after="200" w:line="276" w:lineRule="auto"/>
        <w:ind w:left="567"/>
        <w:jc w:val="both"/>
        <w:rPr>
          <w:b/>
          <w:color w:val="000000" w:themeColor="text1"/>
          <w:sz w:val="23"/>
          <w:szCs w:val="23"/>
        </w:rPr>
      </w:pPr>
      <w:r>
        <w:rPr>
          <w:b/>
          <w:color w:val="000000" w:themeColor="text1"/>
          <w:sz w:val="23"/>
          <w:szCs w:val="23"/>
        </w:rPr>
        <w:t xml:space="preserve">з) </w:t>
      </w:r>
      <w:r w:rsidRPr="0074020E">
        <w:rPr>
          <w:b/>
          <w:color w:val="000000" w:themeColor="text1"/>
          <w:sz w:val="23"/>
          <w:szCs w:val="23"/>
        </w:rPr>
        <w:t>Индивидуальные предприниматели, выплачивающие доходы иностранным организациям, станут налоговыми агентами по налогу на прибыль.</w:t>
      </w:r>
    </w:p>
    <w:p w:rsidR="00A06DB2" w:rsidRPr="0074020E" w:rsidRDefault="00A06DB2" w:rsidP="00A06DB2">
      <w:pPr>
        <w:pStyle w:val="a9"/>
        <w:spacing w:after="200" w:line="276" w:lineRule="auto"/>
        <w:ind w:left="567"/>
        <w:jc w:val="both"/>
        <w:rPr>
          <w:b/>
          <w:color w:val="000000" w:themeColor="text1"/>
          <w:sz w:val="23"/>
          <w:szCs w:val="23"/>
        </w:rPr>
      </w:pPr>
      <w:r>
        <w:rPr>
          <w:b/>
          <w:color w:val="000000" w:themeColor="text1"/>
          <w:sz w:val="23"/>
          <w:szCs w:val="23"/>
        </w:rPr>
        <w:t xml:space="preserve">и) </w:t>
      </w:r>
      <w:r w:rsidRPr="004654CC">
        <w:rPr>
          <w:b/>
          <w:color w:val="000000" w:themeColor="text1"/>
          <w:sz w:val="23"/>
          <w:szCs w:val="23"/>
        </w:rPr>
        <w:t>Выплаты иностранной организацией ее российскому акционеру (участнику) при распределении прибыли после налогообложения отнесены к дивидендам</w:t>
      </w:r>
      <w:r>
        <w:rPr>
          <w:b/>
          <w:color w:val="000000" w:themeColor="text1"/>
          <w:sz w:val="23"/>
          <w:szCs w:val="23"/>
        </w:rPr>
        <w:t>.</w:t>
      </w:r>
    </w:p>
    <w:p w:rsidR="00A06DB2" w:rsidRPr="0074020E" w:rsidRDefault="00A06DB2" w:rsidP="00A06DB2">
      <w:pPr>
        <w:pStyle w:val="a9"/>
        <w:spacing w:after="200" w:line="276" w:lineRule="auto"/>
        <w:ind w:left="567"/>
        <w:jc w:val="both"/>
        <w:rPr>
          <w:b/>
          <w:bCs/>
          <w:i/>
          <w:color w:val="000000" w:themeColor="text1"/>
          <w:sz w:val="23"/>
          <w:szCs w:val="23"/>
        </w:rPr>
      </w:pPr>
      <w:r w:rsidRPr="0074020E">
        <w:rPr>
          <w:b/>
          <w:bCs/>
          <w:i/>
          <w:color w:val="000000" w:themeColor="text1"/>
          <w:sz w:val="23"/>
          <w:szCs w:val="23"/>
        </w:rPr>
        <w:lastRenderedPageBreak/>
        <w:t>Федеральный закон от 29 сентября 2019 г. N 325-ФЗ "О внесении изменений в части первую и вторую Налогового кодекса Российской Федерации"</w:t>
      </w:r>
    </w:p>
    <w:p w:rsidR="00A06DB2" w:rsidRDefault="00A06DB2" w:rsidP="00FE23CB">
      <w:pPr>
        <w:pStyle w:val="a9"/>
        <w:spacing w:after="200" w:line="276" w:lineRule="auto"/>
        <w:ind w:left="0" w:firstLine="567"/>
        <w:jc w:val="both"/>
        <w:rPr>
          <w:color w:val="000000" w:themeColor="text1"/>
          <w:sz w:val="23"/>
          <w:szCs w:val="23"/>
        </w:rPr>
      </w:pPr>
      <w:r w:rsidRPr="003072EE">
        <w:rPr>
          <w:color w:val="000000" w:themeColor="text1"/>
          <w:sz w:val="23"/>
          <w:szCs w:val="23"/>
        </w:rPr>
        <w:t>Настоящий Федеральный закон в части положений, касающихся налога на прибыль, вступает в силу с 01 января 2020 г.</w:t>
      </w:r>
    </w:p>
    <w:p w:rsidR="00A06DB2" w:rsidRDefault="00A06DB2" w:rsidP="00A06DB2">
      <w:pPr>
        <w:pStyle w:val="a9"/>
        <w:spacing w:after="200" w:line="276" w:lineRule="auto"/>
        <w:ind w:left="567"/>
        <w:jc w:val="both"/>
        <w:rPr>
          <w:color w:val="000000" w:themeColor="text1"/>
          <w:sz w:val="23"/>
          <w:szCs w:val="23"/>
        </w:rPr>
      </w:pPr>
    </w:p>
    <w:p w:rsidR="00A06DB2" w:rsidRPr="004654CC" w:rsidRDefault="00A06DB2" w:rsidP="00FE23CB">
      <w:pPr>
        <w:pStyle w:val="a9"/>
        <w:numPr>
          <w:ilvl w:val="0"/>
          <w:numId w:val="2"/>
        </w:numPr>
        <w:spacing w:before="120" w:line="264" w:lineRule="auto"/>
        <w:ind w:left="567" w:hanging="567"/>
        <w:contextualSpacing w:val="0"/>
        <w:jc w:val="both"/>
        <w:rPr>
          <w:b/>
          <w:sz w:val="23"/>
          <w:szCs w:val="23"/>
        </w:rPr>
      </w:pPr>
      <w:r w:rsidRPr="004654CC">
        <w:rPr>
          <w:b/>
          <w:sz w:val="23"/>
          <w:szCs w:val="23"/>
        </w:rPr>
        <w:t>В связи с изменениями в НК РФ утверждены новые форма, порядок заполнения и электронный формат декларации по налогу на прибыль организаций.</w:t>
      </w:r>
    </w:p>
    <w:p w:rsidR="00A06DB2" w:rsidRPr="004654CC" w:rsidRDefault="00A06DB2" w:rsidP="00FE23CB">
      <w:pPr>
        <w:pStyle w:val="a9"/>
        <w:spacing w:after="200" w:line="264" w:lineRule="auto"/>
        <w:ind w:left="567"/>
        <w:jc w:val="both"/>
        <w:rPr>
          <w:b/>
          <w:sz w:val="23"/>
          <w:szCs w:val="23"/>
        </w:rPr>
      </w:pPr>
      <w:r w:rsidRPr="004654CC">
        <w:rPr>
          <w:b/>
          <w:sz w:val="23"/>
          <w:szCs w:val="23"/>
        </w:rPr>
        <w:t>Учтено ограничение переноса убытков, полученных в предыдущих периодах.</w:t>
      </w:r>
    </w:p>
    <w:p w:rsidR="00A06DB2" w:rsidRPr="004654CC" w:rsidRDefault="00A06DB2" w:rsidP="00FE23CB">
      <w:pPr>
        <w:pStyle w:val="a9"/>
        <w:spacing w:after="200" w:line="264" w:lineRule="auto"/>
        <w:ind w:left="567"/>
        <w:jc w:val="both"/>
        <w:rPr>
          <w:b/>
          <w:sz w:val="23"/>
          <w:szCs w:val="23"/>
        </w:rPr>
      </w:pPr>
      <w:r w:rsidRPr="004654CC">
        <w:rPr>
          <w:b/>
          <w:sz w:val="23"/>
          <w:szCs w:val="23"/>
        </w:rPr>
        <w:t>Введен новый раздел для расчета инвестиционных вычетов, уменьшающий налог на сумму инвестиций в строительство, покупку и модернизацию оборудования, а также на сумму пожертвований, перечисленных учреждениям культуры и некоммерческим фондам.</w:t>
      </w:r>
    </w:p>
    <w:p w:rsidR="00A06DB2" w:rsidRPr="004654CC" w:rsidRDefault="00A06DB2" w:rsidP="00FE23CB">
      <w:pPr>
        <w:pStyle w:val="a9"/>
        <w:spacing w:after="200" w:line="264" w:lineRule="auto"/>
        <w:ind w:left="567"/>
        <w:jc w:val="both"/>
        <w:rPr>
          <w:b/>
          <w:sz w:val="23"/>
          <w:szCs w:val="23"/>
        </w:rPr>
      </w:pPr>
      <w:r w:rsidRPr="004654CC">
        <w:rPr>
          <w:b/>
          <w:sz w:val="23"/>
          <w:szCs w:val="23"/>
        </w:rPr>
        <w:t>Расширен раздел, посвященный доходам и расходам участников КГН, сформировавших консолидированную налоговую базу в целом по группе.</w:t>
      </w:r>
    </w:p>
    <w:p w:rsidR="00A06DB2" w:rsidRPr="00BF2A65" w:rsidRDefault="00A06DB2" w:rsidP="00FE23CB">
      <w:pPr>
        <w:pStyle w:val="a9"/>
        <w:spacing w:after="200" w:line="264" w:lineRule="auto"/>
        <w:ind w:left="567"/>
        <w:jc w:val="both"/>
        <w:rPr>
          <w:b/>
          <w:sz w:val="23"/>
          <w:szCs w:val="23"/>
        </w:rPr>
      </w:pPr>
      <w:r w:rsidRPr="004654CC">
        <w:rPr>
          <w:b/>
          <w:sz w:val="23"/>
          <w:szCs w:val="23"/>
        </w:rPr>
        <w:t>В листе 08 "Доходы и расходы налогоплательщика, осуществившего самостоятельную (симметричную, обратную) корректировку" будут указываться сведения о сделке, по которой прошла корректировка. Это реквизиты договора, наименование предмета сделки, тип и коды предмета сделки.</w:t>
      </w:r>
    </w:p>
    <w:p w:rsidR="00A06DB2" w:rsidRPr="004654CC" w:rsidRDefault="00A06DB2" w:rsidP="00A06DB2">
      <w:pPr>
        <w:pStyle w:val="a9"/>
        <w:spacing w:after="200" w:line="276" w:lineRule="auto"/>
        <w:ind w:left="567"/>
        <w:jc w:val="both"/>
        <w:rPr>
          <w:i/>
          <w:color w:val="000000" w:themeColor="text1"/>
          <w:sz w:val="23"/>
          <w:szCs w:val="23"/>
        </w:rPr>
      </w:pPr>
      <w:r>
        <w:rPr>
          <w:i/>
          <w:color w:val="000000" w:themeColor="text1"/>
          <w:sz w:val="23"/>
          <w:szCs w:val="23"/>
        </w:rPr>
        <w:t>П</w:t>
      </w:r>
      <w:r w:rsidRPr="004654CC">
        <w:rPr>
          <w:i/>
          <w:color w:val="000000" w:themeColor="text1"/>
          <w:sz w:val="23"/>
          <w:szCs w:val="23"/>
        </w:rPr>
        <w:t>риказ Федеральной налоговой службы от 23 сентября 2019 г.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A06DB2" w:rsidRPr="004654CC" w:rsidRDefault="00A06DB2" w:rsidP="00A06DB2">
      <w:pPr>
        <w:pStyle w:val="a9"/>
        <w:spacing w:after="200" w:line="276" w:lineRule="auto"/>
        <w:ind w:left="567"/>
        <w:jc w:val="both"/>
        <w:rPr>
          <w:i/>
          <w:color w:val="000000" w:themeColor="text1"/>
          <w:sz w:val="23"/>
          <w:szCs w:val="23"/>
        </w:rPr>
      </w:pPr>
    </w:p>
    <w:p w:rsidR="00A06DB2" w:rsidRDefault="00A06DB2" w:rsidP="00FE23CB">
      <w:pPr>
        <w:pStyle w:val="a9"/>
        <w:spacing w:after="200" w:line="276" w:lineRule="auto"/>
        <w:ind w:left="0" w:firstLine="567"/>
        <w:jc w:val="both"/>
        <w:rPr>
          <w:color w:val="000000" w:themeColor="text1"/>
          <w:sz w:val="23"/>
          <w:szCs w:val="23"/>
        </w:rPr>
      </w:pPr>
      <w:r w:rsidRPr="004654CC">
        <w:rPr>
          <w:color w:val="000000" w:themeColor="text1"/>
          <w:sz w:val="23"/>
          <w:szCs w:val="23"/>
        </w:rPr>
        <w:t xml:space="preserve">Настоящий приказ вступает в силу с 15 декабря 2019 г. и </w:t>
      </w:r>
      <w:proofErr w:type="gramStart"/>
      <w:r w:rsidRPr="004654CC">
        <w:rPr>
          <w:color w:val="000000" w:themeColor="text1"/>
          <w:sz w:val="23"/>
          <w:szCs w:val="23"/>
        </w:rPr>
        <w:t>применяется</w:t>
      </w:r>
      <w:proofErr w:type="gramEnd"/>
      <w:r w:rsidRPr="004654CC">
        <w:rPr>
          <w:color w:val="000000" w:themeColor="text1"/>
          <w:sz w:val="23"/>
          <w:szCs w:val="23"/>
        </w:rPr>
        <w:t xml:space="preserve"> начиная с представления налоговой декларации по налогу на прибыль организаций за налоговый период 2019 г.</w:t>
      </w:r>
    </w:p>
    <w:p w:rsidR="00A06DB2" w:rsidRPr="003072EE" w:rsidRDefault="00A06DB2" w:rsidP="00A06DB2">
      <w:pPr>
        <w:pStyle w:val="a9"/>
        <w:spacing w:after="200" w:line="276" w:lineRule="auto"/>
        <w:ind w:left="567"/>
        <w:jc w:val="both"/>
        <w:rPr>
          <w:color w:val="000000" w:themeColor="text1"/>
          <w:sz w:val="23"/>
          <w:szCs w:val="23"/>
        </w:rPr>
      </w:pPr>
    </w:p>
    <w:p w:rsidR="00A06DB2" w:rsidRPr="00BF2A65" w:rsidRDefault="00A06DB2" w:rsidP="00FE23CB">
      <w:pPr>
        <w:pStyle w:val="a9"/>
        <w:numPr>
          <w:ilvl w:val="0"/>
          <w:numId w:val="2"/>
        </w:numPr>
        <w:spacing w:before="120" w:line="264" w:lineRule="auto"/>
        <w:ind w:left="567" w:hanging="567"/>
        <w:contextualSpacing w:val="0"/>
        <w:jc w:val="both"/>
        <w:rPr>
          <w:b/>
          <w:sz w:val="23"/>
          <w:szCs w:val="23"/>
        </w:rPr>
      </w:pPr>
      <w:bookmarkStart w:id="92" w:name="_Hlk24925715"/>
      <w:bookmarkEnd w:id="91"/>
      <w:r w:rsidRPr="00BF2A65">
        <w:rPr>
          <w:b/>
          <w:sz w:val="23"/>
          <w:szCs w:val="23"/>
        </w:rPr>
        <w:t>Приведен обзор судебных споров в отношении налогового контроля в области трансфертного ценообразования.</w:t>
      </w:r>
    </w:p>
    <w:p w:rsidR="00A06DB2" w:rsidRPr="00BF2A65" w:rsidRDefault="00A06DB2" w:rsidP="00FE23CB">
      <w:pPr>
        <w:pStyle w:val="a9"/>
        <w:spacing w:after="200" w:line="264" w:lineRule="auto"/>
        <w:ind w:left="567"/>
        <w:jc w:val="both"/>
        <w:rPr>
          <w:b/>
          <w:sz w:val="23"/>
          <w:szCs w:val="23"/>
        </w:rPr>
      </w:pPr>
      <w:r w:rsidRPr="00BF2A65">
        <w:rPr>
          <w:b/>
          <w:sz w:val="23"/>
          <w:szCs w:val="23"/>
        </w:rPr>
        <w:t>Применение метода сопоставимой рентабельности для определения рыночной стоимости товара должно быть мотивировано и документально подтверждено.</w:t>
      </w:r>
    </w:p>
    <w:p w:rsidR="00A06DB2" w:rsidRPr="00BF2A65" w:rsidRDefault="00A06DB2" w:rsidP="00FE23CB">
      <w:pPr>
        <w:pStyle w:val="a9"/>
        <w:spacing w:after="200" w:line="264" w:lineRule="auto"/>
        <w:ind w:left="567"/>
        <w:jc w:val="both"/>
        <w:rPr>
          <w:b/>
          <w:sz w:val="23"/>
          <w:szCs w:val="23"/>
        </w:rPr>
      </w:pPr>
      <w:r w:rsidRPr="00BF2A65">
        <w:rPr>
          <w:b/>
          <w:sz w:val="23"/>
          <w:szCs w:val="23"/>
        </w:rPr>
        <w:t>Метод сопоставимых рыночных цен применяется, если информация о таких ценах есть в общедоступных источниках. Один из случаев применения - отсутствие документов и информации о дальнейшем движении товара.</w:t>
      </w:r>
    </w:p>
    <w:p w:rsidR="00A06DB2" w:rsidRPr="00BF2A65" w:rsidRDefault="00A06DB2" w:rsidP="00A06DB2">
      <w:pPr>
        <w:pStyle w:val="a9"/>
        <w:spacing w:after="200" w:line="276" w:lineRule="auto"/>
        <w:ind w:left="567"/>
        <w:jc w:val="both"/>
        <w:rPr>
          <w:i/>
          <w:color w:val="000000" w:themeColor="text1"/>
          <w:sz w:val="23"/>
          <w:szCs w:val="23"/>
        </w:rPr>
      </w:pPr>
      <w:r w:rsidRPr="00BF2A65">
        <w:rPr>
          <w:i/>
          <w:color w:val="000000" w:themeColor="text1"/>
          <w:sz w:val="23"/>
          <w:szCs w:val="23"/>
        </w:rPr>
        <w:t>Письмо Федеральной налоговой службы от 2 сентября 2019 г. N СА-4-7/17555@</w:t>
      </w:r>
      <w:bookmarkEnd w:id="92"/>
    </w:p>
    <w:p w:rsidR="00A06DB2" w:rsidRDefault="00A06DB2" w:rsidP="00A06DB2">
      <w:pPr>
        <w:pStyle w:val="a9"/>
        <w:spacing w:after="200" w:line="276" w:lineRule="auto"/>
        <w:ind w:left="567"/>
        <w:jc w:val="both"/>
        <w:rPr>
          <w:i/>
          <w:color w:val="FF0000"/>
          <w:sz w:val="23"/>
          <w:szCs w:val="23"/>
        </w:rPr>
      </w:pPr>
    </w:p>
    <w:p w:rsidR="00A06DB2" w:rsidRPr="00BF2A65" w:rsidRDefault="00A06DB2" w:rsidP="00A06DB2">
      <w:pPr>
        <w:pStyle w:val="a9"/>
        <w:numPr>
          <w:ilvl w:val="0"/>
          <w:numId w:val="2"/>
        </w:numPr>
        <w:spacing w:after="200" w:line="276" w:lineRule="auto"/>
        <w:ind w:left="567" w:hanging="567"/>
        <w:jc w:val="both"/>
        <w:rPr>
          <w:b/>
          <w:sz w:val="23"/>
          <w:szCs w:val="23"/>
        </w:rPr>
      </w:pPr>
      <w:r w:rsidRPr="00BF2A65">
        <w:rPr>
          <w:b/>
          <w:sz w:val="23"/>
          <w:szCs w:val="23"/>
        </w:rPr>
        <w:t>Минфин рассмотрел вопросы налогообложения при замене лифта в нежилом помещении.</w:t>
      </w:r>
    </w:p>
    <w:p w:rsidR="00A06DB2" w:rsidRPr="00BF2A65" w:rsidRDefault="00A06DB2" w:rsidP="00FE23CB">
      <w:pPr>
        <w:pStyle w:val="a9"/>
        <w:spacing w:after="200" w:line="264" w:lineRule="auto"/>
        <w:ind w:left="567"/>
        <w:jc w:val="both"/>
        <w:rPr>
          <w:b/>
          <w:sz w:val="23"/>
          <w:szCs w:val="23"/>
        </w:rPr>
      </w:pPr>
      <w:r w:rsidRPr="00BF2A65">
        <w:rPr>
          <w:b/>
          <w:sz w:val="23"/>
          <w:szCs w:val="23"/>
        </w:rPr>
        <w:t>Первоначальная стоимость основных средств изменяется в случае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p>
    <w:p w:rsidR="00A06DB2" w:rsidRPr="00BF2A65" w:rsidRDefault="00A06DB2" w:rsidP="00FE23CB">
      <w:pPr>
        <w:pStyle w:val="a9"/>
        <w:spacing w:after="200" w:line="264" w:lineRule="auto"/>
        <w:ind w:left="567"/>
        <w:jc w:val="both"/>
        <w:rPr>
          <w:b/>
          <w:sz w:val="23"/>
          <w:szCs w:val="23"/>
        </w:rPr>
      </w:pPr>
      <w:r w:rsidRPr="00BF2A65">
        <w:rPr>
          <w:b/>
          <w:sz w:val="23"/>
          <w:szCs w:val="23"/>
        </w:rPr>
        <w:t>Произведенные расходы учитываются при налогообложении прибыли, если они соответствуют критериям НК.</w:t>
      </w:r>
    </w:p>
    <w:p w:rsidR="00A06DB2" w:rsidRPr="00AE23C8" w:rsidRDefault="00A06DB2" w:rsidP="00FE23CB">
      <w:pPr>
        <w:pStyle w:val="a9"/>
        <w:spacing w:after="200" w:line="264" w:lineRule="auto"/>
        <w:ind w:left="567"/>
        <w:jc w:val="both"/>
        <w:rPr>
          <w:b/>
          <w:sz w:val="23"/>
          <w:szCs w:val="23"/>
        </w:rPr>
      </w:pPr>
      <w:r w:rsidRPr="00BF2A65">
        <w:rPr>
          <w:b/>
          <w:sz w:val="23"/>
          <w:szCs w:val="23"/>
        </w:rPr>
        <w:t>В отношении порядка учета доходов в виде компенсаций от других собственников помещений Минфин разъяснил следующее. НК содержит закрытый перечень доходов, не учитываемых при налогообложении. Доходы, не указанные в нем, подлежат налогообложению в общем порядке.</w:t>
      </w:r>
    </w:p>
    <w:p w:rsidR="00A06DB2" w:rsidRPr="00BF2A65" w:rsidRDefault="00A06DB2" w:rsidP="00A06DB2">
      <w:pPr>
        <w:pStyle w:val="a9"/>
        <w:spacing w:after="200" w:line="276" w:lineRule="auto"/>
        <w:ind w:left="567"/>
        <w:jc w:val="both"/>
        <w:rPr>
          <w:i/>
          <w:color w:val="000000" w:themeColor="text1"/>
          <w:sz w:val="23"/>
          <w:szCs w:val="23"/>
        </w:rPr>
      </w:pPr>
      <w:r w:rsidRPr="00BF2A65">
        <w:rPr>
          <w:i/>
          <w:color w:val="000000" w:themeColor="text1"/>
          <w:sz w:val="23"/>
          <w:szCs w:val="23"/>
        </w:rPr>
        <w:t>Письмо Департамента налоговой и таможенной политики Минфина России от 3 сентября 2019 г. N 03-03-06/1/67812</w:t>
      </w:r>
    </w:p>
    <w:p w:rsidR="00A06DB2" w:rsidRPr="00AE23C8" w:rsidRDefault="00A06DB2" w:rsidP="00A06DB2">
      <w:pPr>
        <w:pStyle w:val="a9"/>
        <w:numPr>
          <w:ilvl w:val="0"/>
          <w:numId w:val="2"/>
        </w:numPr>
        <w:spacing w:after="200" w:line="276" w:lineRule="auto"/>
        <w:ind w:left="567" w:hanging="567"/>
        <w:jc w:val="both"/>
        <w:rPr>
          <w:b/>
          <w:sz w:val="23"/>
          <w:szCs w:val="23"/>
        </w:rPr>
      </w:pPr>
      <w:r w:rsidRPr="00AE23C8">
        <w:rPr>
          <w:b/>
          <w:sz w:val="23"/>
          <w:szCs w:val="23"/>
        </w:rPr>
        <w:t>При реализации имущественных прав (долей, паев) налогоплательщик вправе уменьшить доходы на цену их приобретения и на сумму расходов, связанных с их приобретением и реализацией.</w:t>
      </w:r>
    </w:p>
    <w:p w:rsidR="00A06DB2" w:rsidRPr="00AE23C8" w:rsidRDefault="00A06DB2" w:rsidP="00A06DB2">
      <w:pPr>
        <w:pStyle w:val="a9"/>
        <w:spacing w:after="200" w:line="276" w:lineRule="auto"/>
        <w:ind w:left="567"/>
        <w:jc w:val="both"/>
        <w:rPr>
          <w:b/>
          <w:sz w:val="23"/>
          <w:szCs w:val="23"/>
        </w:rPr>
      </w:pPr>
      <w:r w:rsidRPr="00AE23C8">
        <w:rPr>
          <w:b/>
          <w:sz w:val="23"/>
          <w:szCs w:val="23"/>
        </w:rPr>
        <w:t>Расходами признаются обоснованные и документально подтвержденные затраты (а в предусмотренных случаях - убытки), осуществленные (понесенные) для получения дохода.</w:t>
      </w:r>
    </w:p>
    <w:p w:rsidR="00A06DB2" w:rsidRDefault="00A06DB2" w:rsidP="00FE23CB">
      <w:pPr>
        <w:pStyle w:val="a9"/>
        <w:spacing w:after="200" w:line="264" w:lineRule="auto"/>
        <w:ind w:left="567"/>
        <w:contextualSpacing w:val="0"/>
        <w:jc w:val="both"/>
        <w:rPr>
          <w:i/>
          <w:color w:val="000000" w:themeColor="text1"/>
          <w:sz w:val="23"/>
          <w:szCs w:val="23"/>
        </w:rPr>
      </w:pPr>
      <w:r w:rsidRPr="00AE23C8">
        <w:rPr>
          <w:i/>
          <w:color w:val="000000" w:themeColor="text1"/>
          <w:sz w:val="23"/>
          <w:szCs w:val="23"/>
        </w:rPr>
        <w:t>Письмо Минфина России от 4 сентября 2019 г. N 05-02-09/68178</w:t>
      </w:r>
    </w:p>
    <w:p w:rsidR="00A06DB2" w:rsidRPr="00AE23C8" w:rsidRDefault="00A06DB2" w:rsidP="00A06DB2">
      <w:pPr>
        <w:pStyle w:val="a9"/>
        <w:numPr>
          <w:ilvl w:val="0"/>
          <w:numId w:val="2"/>
        </w:numPr>
        <w:spacing w:after="200" w:line="276" w:lineRule="auto"/>
        <w:ind w:left="567" w:hanging="567"/>
        <w:jc w:val="both"/>
        <w:rPr>
          <w:b/>
          <w:sz w:val="23"/>
          <w:szCs w:val="23"/>
        </w:rPr>
      </w:pPr>
      <w:r w:rsidRPr="00AE23C8">
        <w:rPr>
          <w:b/>
          <w:sz w:val="23"/>
          <w:szCs w:val="23"/>
        </w:rPr>
        <w:t>При налогообложении прибыли учитываются обоснованные и документально подтвержденные затраты, произведенные для получения дохода.</w:t>
      </w:r>
    </w:p>
    <w:p w:rsidR="00A06DB2" w:rsidRPr="00657C64" w:rsidRDefault="00A06DB2" w:rsidP="00A06DB2">
      <w:pPr>
        <w:pStyle w:val="a9"/>
        <w:spacing w:after="200" w:line="276" w:lineRule="auto"/>
        <w:ind w:left="567"/>
        <w:jc w:val="both"/>
        <w:rPr>
          <w:b/>
          <w:sz w:val="23"/>
          <w:szCs w:val="23"/>
        </w:rPr>
      </w:pPr>
      <w:r w:rsidRPr="00AE23C8">
        <w:rPr>
          <w:b/>
          <w:sz w:val="23"/>
          <w:szCs w:val="23"/>
        </w:rPr>
        <w:t>Порядок оформления унифицированных форм первичной учетной документации по учету работ в капитальном строительстве и ремонтно-строительных работ к компетенции Минфина не относится.</w:t>
      </w:r>
    </w:p>
    <w:p w:rsidR="00A06DB2" w:rsidRDefault="00A06DB2" w:rsidP="00FE23CB">
      <w:pPr>
        <w:pStyle w:val="a9"/>
        <w:spacing w:after="200" w:line="264" w:lineRule="auto"/>
        <w:ind w:left="567"/>
        <w:contextualSpacing w:val="0"/>
        <w:jc w:val="both"/>
        <w:rPr>
          <w:i/>
          <w:color w:val="000000" w:themeColor="text1"/>
          <w:sz w:val="23"/>
          <w:szCs w:val="23"/>
        </w:rPr>
      </w:pPr>
      <w:r w:rsidRPr="00AE23C8">
        <w:rPr>
          <w:i/>
          <w:color w:val="000000" w:themeColor="text1"/>
          <w:sz w:val="23"/>
          <w:szCs w:val="23"/>
        </w:rPr>
        <w:t>Письмо Департамента налоговой и таможенной политики Минфина России от 5 сентября 2019 г. N 03-03-06/1/68481</w:t>
      </w:r>
    </w:p>
    <w:p w:rsidR="00A06DB2" w:rsidRPr="00657C64" w:rsidRDefault="00A06DB2" w:rsidP="00A06DB2">
      <w:pPr>
        <w:pStyle w:val="a9"/>
        <w:numPr>
          <w:ilvl w:val="0"/>
          <w:numId w:val="2"/>
        </w:numPr>
        <w:spacing w:after="200" w:line="276" w:lineRule="auto"/>
        <w:ind w:left="567" w:hanging="567"/>
        <w:jc w:val="both"/>
        <w:rPr>
          <w:b/>
          <w:sz w:val="23"/>
          <w:szCs w:val="23"/>
        </w:rPr>
      </w:pPr>
      <w:proofErr w:type="gramStart"/>
      <w:r w:rsidRPr="00AE23C8">
        <w:rPr>
          <w:b/>
          <w:sz w:val="23"/>
          <w:szCs w:val="23"/>
        </w:rPr>
        <w:t xml:space="preserve">Налогоплательщики, заключившие </w:t>
      </w:r>
      <w:r>
        <w:rPr>
          <w:b/>
          <w:sz w:val="23"/>
          <w:szCs w:val="23"/>
        </w:rPr>
        <w:t>специальные инвестиционные контракты</w:t>
      </w:r>
      <w:r w:rsidRPr="00AE23C8">
        <w:rPr>
          <w:b/>
          <w:sz w:val="23"/>
          <w:szCs w:val="23"/>
        </w:rPr>
        <w:t xml:space="preserve"> после 2 сентября 2019 г., пользуются льготой по налогу на прибыль с 1 января 2020 г. Если налогоплательщики до 2 сентября 2019 г. заключили специальные инвестиционные контракты, в которых указано на </w:t>
      </w:r>
      <w:proofErr w:type="spellStart"/>
      <w:r w:rsidRPr="00AE23C8">
        <w:rPr>
          <w:b/>
          <w:sz w:val="23"/>
          <w:szCs w:val="23"/>
        </w:rPr>
        <w:t>госмеры</w:t>
      </w:r>
      <w:proofErr w:type="spellEnd"/>
      <w:r w:rsidRPr="00AE23C8">
        <w:rPr>
          <w:b/>
          <w:sz w:val="23"/>
          <w:szCs w:val="23"/>
        </w:rPr>
        <w:t xml:space="preserve"> стимулирования по налогу на прибыль, то пользование льготой начинается также с 1 января следующего года.</w:t>
      </w:r>
      <w:proofErr w:type="gramEnd"/>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AE23C8">
        <w:rPr>
          <w:i/>
          <w:color w:val="000000" w:themeColor="text1"/>
          <w:sz w:val="23"/>
          <w:szCs w:val="23"/>
        </w:rPr>
        <w:t>Письмо Департамента налоговой и таможенной политики Минфина России от 5 сентября 2019 г. N 03-03-06/1/68482</w:t>
      </w:r>
    </w:p>
    <w:p w:rsidR="00A06DB2" w:rsidRPr="00657C64" w:rsidRDefault="00A06DB2" w:rsidP="00A06DB2">
      <w:pPr>
        <w:pStyle w:val="a9"/>
        <w:numPr>
          <w:ilvl w:val="0"/>
          <w:numId w:val="2"/>
        </w:numPr>
        <w:spacing w:after="200" w:line="276" w:lineRule="auto"/>
        <w:ind w:left="567" w:hanging="567"/>
        <w:jc w:val="both"/>
        <w:rPr>
          <w:b/>
          <w:sz w:val="23"/>
          <w:szCs w:val="23"/>
        </w:rPr>
      </w:pPr>
      <w:bookmarkStart w:id="93" w:name="_Hlk24404845"/>
      <w:r w:rsidRPr="00AE23C8">
        <w:rPr>
          <w:b/>
          <w:sz w:val="23"/>
          <w:szCs w:val="23"/>
        </w:rPr>
        <w:t>Срок полезного использования объекта основных сре</w:t>
      </w:r>
      <w:proofErr w:type="gramStart"/>
      <w:r w:rsidRPr="00AE23C8">
        <w:rPr>
          <w:b/>
          <w:sz w:val="23"/>
          <w:szCs w:val="23"/>
        </w:rPr>
        <w:t>дств в ц</w:t>
      </w:r>
      <w:proofErr w:type="gramEnd"/>
      <w:r w:rsidRPr="00AE23C8">
        <w:rPr>
          <w:b/>
          <w:sz w:val="23"/>
          <w:szCs w:val="23"/>
        </w:rPr>
        <w:t xml:space="preserve">елях исчисления налога на прибыль определяется по Классификации основных средств, включаемых в амортизационные группы. Если основные средства не указаны в Классификации, используются </w:t>
      </w:r>
      <w:proofErr w:type="spellStart"/>
      <w:r w:rsidRPr="00AE23C8">
        <w:rPr>
          <w:b/>
          <w:sz w:val="23"/>
          <w:szCs w:val="23"/>
        </w:rPr>
        <w:t>техусловия</w:t>
      </w:r>
      <w:proofErr w:type="spellEnd"/>
      <w:r w:rsidRPr="00AE23C8">
        <w:rPr>
          <w:b/>
          <w:sz w:val="23"/>
          <w:szCs w:val="23"/>
        </w:rPr>
        <w:t xml:space="preserve"> или рекомендации изготовителей.</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AE23C8">
        <w:rPr>
          <w:i/>
          <w:color w:val="000000" w:themeColor="text1"/>
          <w:sz w:val="23"/>
          <w:szCs w:val="23"/>
        </w:rPr>
        <w:t>Письмо Департамента налоговой и таможенной политики Минфина России от 6 сентября 2019 г. N 03-03-06/1/68909</w:t>
      </w:r>
    </w:p>
    <w:bookmarkEnd w:id="93"/>
    <w:p w:rsidR="00A06DB2" w:rsidRPr="00657C64" w:rsidRDefault="00A06DB2" w:rsidP="00A06DB2">
      <w:pPr>
        <w:pStyle w:val="a9"/>
        <w:numPr>
          <w:ilvl w:val="0"/>
          <w:numId w:val="2"/>
        </w:numPr>
        <w:spacing w:after="200" w:line="276" w:lineRule="auto"/>
        <w:ind w:left="567" w:hanging="567"/>
        <w:jc w:val="both"/>
        <w:rPr>
          <w:b/>
          <w:sz w:val="23"/>
          <w:szCs w:val="23"/>
        </w:rPr>
      </w:pPr>
      <w:r w:rsidRPr="00657C64">
        <w:rPr>
          <w:b/>
          <w:sz w:val="23"/>
          <w:szCs w:val="23"/>
        </w:rPr>
        <w:t>Расходы должны быть экономически обоснованы, подтверждены документами и произведены для получения дохода.</w:t>
      </w:r>
    </w:p>
    <w:p w:rsidR="00A06DB2" w:rsidRPr="00A240E0" w:rsidRDefault="00A06DB2" w:rsidP="00A06DB2">
      <w:pPr>
        <w:pStyle w:val="a9"/>
        <w:spacing w:after="200" w:line="276" w:lineRule="auto"/>
        <w:ind w:left="567"/>
        <w:jc w:val="both"/>
        <w:rPr>
          <w:b/>
          <w:sz w:val="23"/>
          <w:szCs w:val="23"/>
        </w:rPr>
      </w:pPr>
      <w:r w:rsidRPr="00657C64">
        <w:rPr>
          <w:b/>
          <w:sz w:val="23"/>
          <w:szCs w:val="23"/>
        </w:rPr>
        <w:t>Документы должны быть оформлены в соответствии с российским законодательством либо обычаями делового оборота, применяемыми в иностранном государстве, где были произведены расходы. Кроме того, документы могут косвенно подтверждать расходы (например, таможенная декларация, приказ о командировке, проездные документы, отчет о выполненной работе в соответствии с договором).</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657C64">
        <w:rPr>
          <w:i/>
          <w:color w:val="000000" w:themeColor="text1"/>
          <w:sz w:val="23"/>
          <w:szCs w:val="23"/>
        </w:rPr>
        <w:t>Письмо Департамента налоговой и таможенной политики Минфина России от 9 сентября 2019 г. N 03-03-07/69148</w:t>
      </w:r>
    </w:p>
    <w:p w:rsidR="00A06DB2" w:rsidRPr="00A240E0" w:rsidRDefault="00A06DB2" w:rsidP="00A06DB2">
      <w:pPr>
        <w:pStyle w:val="a9"/>
        <w:numPr>
          <w:ilvl w:val="0"/>
          <w:numId w:val="2"/>
        </w:numPr>
        <w:spacing w:after="200" w:line="276" w:lineRule="auto"/>
        <w:ind w:left="567" w:hanging="567"/>
        <w:jc w:val="both"/>
        <w:rPr>
          <w:b/>
          <w:sz w:val="23"/>
          <w:szCs w:val="23"/>
        </w:rPr>
      </w:pPr>
      <w:r w:rsidRPr="00657C64">
        <w:rPr>
          <w:b/>
          <w:sz w:val="23"/>
          <w:szCs w:val="23"/>
        </w:rPr>
        <w:t>Если работник с согласия или ведома работодателя и в его интересах использует личное имущество, ему выплачивается компенсация, а также возмещаются расходы, связанные с использованием. Размер возмещения определяется соглашением сторон трудового договора.</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657C64">
        <w:rPr>
          <w:i/>
          <w:color w:val="000000" w:themeColor="text1"/>
          <w:sz w:val="23"/>
          <w:szCs w:val="23"/>
        </w:rPr>
        <w:t>Письмо Департамента налоговой и таможенной политики Минфина России от 9 сентября 2019 г. N 03-03-07/69368</w:t>
      </w:r>
    </w:p>
    <w:p w:rsidR="00A06DB2" w:rsidRPr="00A240E0" w:rsidRDefault="00A06DB2" w:rsidP="00A06DB2">
      <w:pPr>
        <w:pStyle w:val="a9"/>
        <w:numPr>
          <w:ilvl w:val="0"/>
          <w:numId w:val="2"/>
        </w:numPr>
        <w:spacing w:after="200" w:line="276" w:lineRule="auto"/>
        <w:ind w:left="567" w:hanging="567"/>
        <w:jc w:val="both"/>
        <w:rPr>
          <w:b/>
          <w:sz w:val="23"/>
          <w:szCs w:val="23"/>
        </w:rPr>
      </w:pPr>
      <w:bookmarkStart w:id="94" w:name="_Hlk24404039"/>
      <w:r w:rsidRPr="00685E6D">
        <w:rPr>
          <w:b/>
          <w:sz w:val="23"/>
          <w:szCs w:val="23"/>
        </w:rPr>
        <w:t>Расходы могут быть учтены в целях исчисления налога на прибыль, если подтверждающие документы оформлены в соответствии с законодательством и из них четко и определенно видно, какие расходы были произведены.</w:t>
      </w:r>
    </w:p>
    <w:p w:rsidR="00A06DB2" w:rsidRDefault="00A06DB2" w:rsidP="00FE23CB">
      <w:pPr>
        <w:pStyle w:val="a9"/>
        <w:spacing w:after="120" w:line="264" w:lineRule="auto"/>
        <w:ind w:left="567"/>
        <w:contextualSpacing w:val="0"/>
        <w:jc w:val="both"/>
        <w:rPr>
          <w:i/>
          <w:color w:val="000000" w:themeColor="text1"/>
          <w:sz w:val="23"/>
          <w:szCs w:val="23"/>
        </w:rPr>
      </w:pPr>
      <w:r w:rsidRPr="00685E6D">
        <w:rPr>
          <w:i/>
          <w:color w:val="000000" w:themeColor="text1"/>
          <w:sz w:val="23"/>
          <w:szCs w:val="23"/>
        </w:rPr>
        <w:t>Письмо Департамента налоговой и таможенной политики Минфина России от 9 сентября 2019 г. N 03-03-07/69373</w:t>
      </w:r>
    </w:p>
    <w:bookmarkEnd w:id="94"/>
    <w:p w:rsidR="00A06DB2" w:rsidRDefault="00A06DB2" w:rsidP="00A06DB2">
      <w:pPr>
        <w:pStyle w:val="a9"/>
        <w:numPr>
          <w:ilvl w:val="0"/>
          <w:numId w:val="2"/>
        </w:numPr>
        <w:spacing w:after="200" w:line="276" w:lineRule="auto"/>
        <w:ind w:left="567" w:hanging="567"/>
        <w:jc w:val="both"/>
        <w:rPr>
          <w:b/>
          <w:sz w:val="23"/>
          <w:szCs w:val="23"/>
        </w:rPr>
      </w:pPr>
      <w:r w:rsidRPr="00685E6D">
        <w:rPr>
          <w:b/>
          <w:sz w:val="23"/>
          <w:szCs w:val="23"/>
        </w:rPr>
        <w:t>При недействительности сделки каждая из сторон обязана возвратить другой все полученное по сделке, а если полученное невозможно вернуть в натуре - возместить его стоимость, если иные последствия не предусмотрены законом.</w:t>
      </w:r>
    </w:p>
    <w:p w:rsidR="00A06DB2" w:rsidRPr="00A240E0" w:rsidRDefault="00A06DB2" w:rsidP="00A06DB2">
      <w:pPr>
        <w:pStyle w:val="a9"/>
        <w:spacing w:after="200" w:line="276" w:lineRule="auto"/>
        <w:ind w:left="567"/>
        <w:jc w:val="both"/>
        <w:rPr>
          <w:b/>
          <w:sz w:val="23"/>
          <w:szCs w:val="23"/>
        </w:rPr>
      </w:pPr>
      <w:r w:rsidRPr="00685E6D">
        <w:rPr>
          <w:b/>
          <w:sz w:val="23"/>
          <w:szCs w:val="23"/>
        </w:rPr>
        <w:t xml:space="preserve">При этом в случае признания сделки недействительной перерасчет налоговой базы и суммы налога на прибыль организаций осуществляется в порядке, установленном статьей 54 </w:t>
      </w:r>
      <w:r>
        <w:rPr>
          <w:b/>
          <w:sz w:val="23"/>
          <w:szCs w:val="23"/>
        </w:rPr>
        <w:t>НК РФ.</w:t>
      </w:r>
    </w:p>
    <w:p w:rsidR="00A06DB2" w:rsidRDefault="00A06DB2" w:rsidP="00FE23CB">
      <w:pPr>
        <w:pStyle w:val="a9"/>
        <w:spacing w:after="120" w:line="264" w:lineRule="auto"/>
        <w:ind w:left="567"/>
        <w:contextualSpacing w:val="0"/>
        <w:jc w:val="both"/>
        <w:rPr>
          <w:i/>
          <w:color w:val="000000" w:themeColor="text1"/>
          <w:sz w:val="23"/>
          <w:szCs w:val="23"/>
        </w:rPr>
      </w:pPr>
      <w:r w:rsidRPr="00685E6D">
        <w:rPr>
          <w:i/>
          <w:color w:val="000000" w:themeColor="text1"/>
          <w:sz w:val="23"/>
          <w:szCs w:val="23"/>
        </w:rPr>
        <w:t>Письмо Департамента налоговой и таможенной политики Минфина России от 9 сентября 2019 г. N 03-03-07/69376</w:t>
      </w:r>
    </w:p>
    <w:p w:rsidR="00A06DB2" w:rsidRPr="00685E6D" w:rsidRDefault="00A06DB2" w:rsidP="00A06DB2">
      <w:pPr>
        <w:pStyle w:val="a9"/>
        <w:numPr>
          <w:ilvl w:val="0"/>
          <w:numId w:val="2"/>
        </w:numPr>
        <w:spacing w:after="200" w:line="276" w:lineRule="auto"/>
        <w:ind w:left="567" w:hanging="567"/>
        <w:jc w:val="both"/>
        <w:rPr>
          <w:b/>
          <w:sz w:val="23"/>
          <w:szCs w:val="23"/>
        </w:rPr>
      </w:pPr>
      <w:r w:rsidRPr="00685E6D">
        <w:rPr>
          <w:b/>
          <w:sz w:val="23"/>
          <w:szCs w:val="23"/>
        </w:rPr>
        <w:t>Ссылаясь на судебную практику, Минфин отметил, что средства, получаемые организацией от публично-правового образования в связи с реализацией услуг по регулируемым тарифам и в связи с предоставлением установленных законом льгот, по своему экономическому содержанию представляют собой часть выручки за оказанные услуги.</w:t>
      </w:r>
    </w:p>
    <w:p w:rsidR="00A06DB2" w:rsidRPr="00685E6D" w:rsidRDefault="00A06DB2" w:rsidP="00A06DB2">
      <w:pPr>
        <w:pStyle w:val="a9"/>
        <w:spacing w:after="200" w:line="276" w:lineRule="auto"/>
        <w:ind w:left="567"/>
        <w:jc w:val="both"/>
        <w:rPr>
          <w:b/>
          <w:sz w:val="23"/>
          <w:szCs w:val="23"/>
        </w:rPr>
      </w:pPr>
      <w:r w:rsidRPr="00685E6D">
        <w:rPr>
          <w:b/>
          <w:sz w:val="23"/>
          <w:szCs w:val="23"/>
        </w:rPr>
        <w:t>В силу НК РФ в редакции, действовавшей в 2017 г., средства (субсидии), полученные унитарным предприятием от собственника имущества или уполномоченного им органа, при определении налоговой базы по налогу на прибыль в состав доходов не включались.</w:t>
      </w:r>
    </w:p>
    <w:p w:rsidR="00A06DB2" w:rsidRPr="00A240E0" w:rsidRDefault="00A06DB2" w:rsidP="00A06DB2">
      <w:pPr>
        <w:pStyle w:val="a9"/>
        <w:spacing w:after="200" w:line="276" w:lineRule="auto"/>
        <w:ind w:left="567"/>
        <w:jc w:val="both"/>
        <w:rPr>
          <w:b/>
          <w:sz w:val="23"/>
          <w:szCs w:val="23"/>
        </w:rPr>
      </w:pPr>
      <w:r w:rsidRPr="00685E6D">
        <w:rPr>
          <w:b/>
          <w:sz w:val="23"/>
          <w:szCs w:val="23"/>
        </w:rPr>
        <w:t>Норма применялась только тогда, когда имущество получено унитарным предприятием безвозмездно. Если имущество передавалось предприятию в оплату стоимости выполненных работ, оказанных услуг, доходы включаются в состав доходов от реализации.</w:t>
      </w:r>
    </w:p>
    <w:p w:rsidR="00A06DB2" w:rsidRDefault="00A06DB2" w:rsidP="00FE23CB">
      <w:pPr>
        <w:pStyle w:val="a9"/>
        <w:spacing w:after="120" w:line="264" w:lineRule="auto"/>
        <w:ind w:left="567"/>
        <w:contextualSpacing w:val="0"/>
        <w:jc w:val="both"/>
        <w:rPr>
          <w:i/>
          <w:color w:val="000000" w:themeColor="text1"/>
          <w:sz w:val="23"/>
          <w:szCs w:val="23"/>
        </w:rPr>
      </w:pPr>
      <w:r w:rsidRPr="00685E6D">
        <w:rPr>
          <w:i/>
          <w:color w:val="000000" w:themeColor="text1"/>
          <w:sz w:val="23"/>
          <w:szCs w:val="23"/>
        </w:rPr>
        <w:t>Письмо Департамента налоговой и таможенной политики Минфина России от 9 сентября 2019 г. N 03-03-06/3/69390</w:t>
      </w:r>
    </w:p>
    <w:p w:rsidR="00A06DB2" w:rsidRPr="00A240E0" w:rsidRDefault="00A06DB2" w:rsidP="00A06DB2">
      <w:pPr>
        <w:pStyle w:val="a9"/>
        <w:numPr>
          <w:ilvl w:val="0"/>
          <w:numId w:val="2"/>
        </w:numPr>
        <w:spacing w:after="200" w:line="276" w:lineRule="auto"/>
        <w:ind w:left="567" w:hanging="567"/>
        <w:jc w:val="both"/>
        <w:rPr>
          <w:b/>
          <w:sz w:val="23"/>
          <w:szCs w:val="23"/>
        </w:rPr>
      </w:pPr>
      <w:r w:rsidRPr="00685E6D">
        <w:rPr>
          <w:b/>
          <w:sz w:val="23"/>
          <w:szCs w:val="23"/>
        </w:rPr>
        <w:t>Если в последующих налоговых (отчетных) периодах представлены уточненные расчеты (декларации) по налогу на имущество организаций в связи с выявлением излишне уплаченной суммы налога, соответствующая корректировка рассматривается при налогообложении прибыли как новое обстоятельство, приводящее к возникновению внереализационного дохода текущего отчетного (налогового) периода.</w:t>
      </w:r>
    </w:p>
    <w:p w:rsidR="00A06DB2" w:rsidRDefault="00A06DB2" w:rsidP="00FE23CB">
      <w:pPr>
        <w:pStyle w:val="a9"/>
        <w:spacing w:after="120" w:line="264" w:lineRule="auto"/>
        <w:ind w:left="567"/>
        <w:contextualSpacing w:val="0"/>
        <w:jc w:val="both"/>
        <w:rPr>
          <w:i/>
          <w:color w:val="000000" w:themeColor="text1"/>
          <w:sz w:val="23"/>
          <w:szCs w:val="23"/>
        </w:rPr>
      </w:pPr>
      <w:r w:rsidRPr="00685E6D">
        <w:rPr>
          <w:i/>
          <w:color w:val="000000" w:themeColor="text1"/>
          <w:sz w:val="23"/>
          <w:szCs w:val="23"/>
        </w:rPr>
        <w:t>Письмо Департамента налоговой и таможенной политики Минфина России от 9 сентября 2019 г. N 03-03-06/1/69400</w:t>
      </w:r>
    </w:p>
    <w:p w:rsidR="00A06DB2" w:rsidRPr="00A240E0" w:rsidRDefault="00A06DB2" w:rsidP="00A06DB2">
      <w:pPr>
        <w:pStyle w:val="a9"/>
        <w:numPr>
          <w:ilvl w:val="0"/>
          <w:numId w:val="2"/>
        </w:numPr>
        <w:spacing w:after="200" w:line="276" w:lineRule="auto"/>
        <w:ind w:left="567" w:hanging="567"/>
        <w:jc w:val="both"/>
        <w:rPr>
          <w:b/>
          <w:sz w:val="23"/>
          <w:szCs w:val="23"/>
        </w:rPr>
      </w:pPr>
      <w:bookmarkStart w:id="95" w:name="_Hlk24403078"/>
      <w:r w:rsidRPr="00A240E0">
        <w:rPr>
          <w:b/>
          <w:sz w:val="23"/>
          <w:szCs w:val="23"/>
        </w:rPr>
        <w:t>Постановлением Президиума ВАС РФ от 23.06.2009 N 2019/09 по делу N А32 7432/2007-56/191-2008-56/23 сделан вывод, что средства, полученные налогоплательщиком в виде компенсации убытков, причиненных изъятием земельных участков для государственных или муниципальных нужд, не подлежат включению в налоговую базу при исчислении налога на прибыль.</w:t>
      </w:r>
    </w:p>
    <w:p w:rsidR="00A06DB2" w:rsidRDefault="00A06DB2" w:rsidP="00FE23CB">
      <w:pPr>
        <w:pStyle w:val="a9"/>
        <w:spacing w:after="120" w:line="264" w:lineRule="auto"/>
        <w:ind w:left="567"/>
        <w:contextualSpacing w:val="0"/>
        <w:jc w:val="both"/>
        <w:rPr>
          <w:i/>
          <w:color w:val="000000" w:themeColor="text1"/>
          <w:sz w:val="23"/>
          <w:szCs w:val="23"/>
        </w:rPr>
      </w:pPr>
      <w:r w:rsidRPr="00A240E0">
        <w:rPr>
          <w:i/>
          <w:color w:val="000000" w:themeColor="text1"/>
          <w:sz w:val="23"/>
          <w:szCs w:val="23"/>
        </w:rPr>
        <w:t>Письмо Департамента налоговой и таможенной политики Минфина России от 10 сентября 2019 г. N 03-03-06/1/69631</w:t>
      </w:r>
    </w:p>
    <w:bookmarkEnd w:id="95"/>
    <w:p w:rsidR="00A06DB2" w:rsidRPr="00657C64" w:rsidRDefault="00A06DB2" w:rsidP="00A06DB2">
      <w:pPr>
        <w:pStyle w:val="a9"/>
        <w:numPr>
          <w:ilvl w:val="0"/>
          <w:numId w:val="2"/>
        </w:numPr>
        <w:spacing w:after="200" w:line="276" w:lineRule="auto"/>
        <w:ind w:left="567" w:hanging="567"/>
        <w:jc w:val="both"/>
        <w:rPr>
          <w:b/>
          <w:sz w:val="23"/>
          <w:szCs w:val="23"/>
        </w:rPr>
      </w:pPr>
      <w:r w:rsidRPr="00657C64">
        <w:rPr>
          <w:b/>
          <w:sz w:val="23"/>
          <w:szCs w:val="23"/>
        </w:rPr>
        <w:t>Не учитываются при налогообложении прибыли аккумулированные на счетах застройщика средства дольщиков и инвесторов. При отсутствии раздельного учета средства целевого финансирования рассматриваются как подлежащие налогообложению с даты их получения.</w:t>
      </w:r>
    </w:p>
    <w:p w:rsidR="00A06DB2" w:rsidRPr="00A240E0" w:rsidRDefault="00A06DB2" w:rsidP="00A06DB2">
      <w:pPr>
        <w:pStyle w:val="a9"/>
        <w:spacing w:after="200" w:line="276" w:lineRule="auto"/>
        <w:ind w:left="567"/>
        <w:jc w:val="both"/>
        <w:rPr>
          <w:b/>
          <w:sz w:val="23"/>
          <w:szCs w:val="23"/>
        </w:rPr>
      </w:pPr>
      <w:r w:rsidRPr="00657C64">
        <w:rPr>
          <w:b/>
          <w:sz w:val="23"/>
          <w:szCs w:val="23"/>
        </w:rPr>
        <w:t>Иные доходы застройщика учитываются при налогообложении.</w:t>
      </w:r>
    </w:p>
    <w:p w:rsidR="00A06DB2" w:rsidRDefault="00A06DB2" w:rsidP="00FE23CB">
      <w:pPr>
        <w:pStyle w:val="a9"/>
        <w:spacing w:after="120" w:line="264" w:lineRule="auto"/>
        <w:ind w:left="567"/>
        <w:contextualSpacing w:val="0"/>
        <w:jc w:val="both"/>
        <w:rPr>
          <w:i/>
          <w:color w:val="000000" w:themeColor="text1"/>
          <w:sz w:val="23"/>
          <w:szCs w:val="23"/>
        </w:rPr>
      </w:pPr>
      <w:r w:rsidRPr="00A240E0">
        <w:rPr>
          <w:i/>
          <w:color w:val="000000" w:themeColor="text1"/>
          <w:sz w:val="23"/>
          <w:szCs w:val="23"/>
        </w:rPr>
        <w:t>Письмо Департамента налоговой и таможенной политики Минфина России от 10 сентября 2019 г. N 03-03-06/1/69669</w:t>
      </w:r>
    </w:p>
    <w:p w:rsidR="00A06DB2" w:rsidRPr="00657C64" w:rsidRDefault="00A06DB2" w:rsidP="00A06DB2">
      <w:pPr>
        <w:pStyle w:val="a9"/>
        <w:numPr>
          <w:ilvl w:val="0"/>
          <w:numId w:val="2"/>
        </w:numPr>
        <w:spacing w:after="200" w:line="276" w:lineRule="auto"/>
        <w:ind w:left="567" w:hanging="567"/>
        <w:jc w:val="both"/>
        <w:rPr>
          <w:b/>
          <w:sz w:val="23"/>
          <w:szCs w:val="23"/>
        </w:rPr>
      </w:pPr>
      <w:r w:rsidRPr="00657C64">
        <w:rPr>
          <w:b/>
          <w:sz w:val="23"/>
          <w:szCs w:val="23"/>
        </w:rPr>
        <w:t>Пятидесятипроцентное ограничение по переносу убытков на будущее, установленное для периодов с 1 января 2017 г. по 31 декабря 2020 г., не распространяется на налоговую базу по налогу на прибыль, к которой применяется нулевая ставка в части зачисления в федеральный бюджет:</w:t>
      </w:r>
    </w:p>
    <w:p w:rsidR="00A06DB2" w:rsidRPr="00657C64" w:rsidRDefault="00A06DB2" w:rsidP="00A06DB2">
      <w:pPr>
        <w:pStyle w:val="a9"/>
        <w:spacing w:after="200" w:line="276" w:lineRule="auto"/>
        <w:ind w:left="567"/>
        <w:jc w:val="both"/>
        <w:rPr>
          <w:b/>
          <w:sz w:val="23"/>
          <w:szCs w:val="23"/>
        </w:rPr>
      </w:pPr>
      <w:r w:rsidRPr="00657C64">
        <w:rPr>
          <w:b/>
          <w:sz w:val="23"/>
          <w:szCs w:val="23"/>
        </w:rPr>
        <w:t xml:space="preserve">- для резидентов </w:t>
      </w:r>
      <w:proofErr w:type="gramStart"/>
      <w:r w:rsidRPr="00657C64">
        <w:rPr>
          <w:b/>
          <w:sz w:val="23"/>
          <w:szCs w:val="23"/>
        </w:rPr>
        <w:t>технико-внедренческой</w:t>
      </w:r>
      <w:proofErr w:type="gramEnd"/>
      <w:r w:rsidRPr="00657C64">
        <w:rPr>
          <w:b/>
          <w:sz w:val="23"/>
          <w:szCs w:val="23"/>
        </w:rPr>
        <w:t xml:space="preserve"> ОЭЗ и туристско-рекреационного кластера;</w:t>
      </w:r>
    </w:p>
    <w:p w:rsidR="00A06DB2" w:rsidRPr="00657C64" w:rsidRDefault="00A06DB2" w:rsidP="00A06DB2">
      <w:pPr>
        <w:pStyle w:val="a9"/>
        <w:spacing w:after="200" w:line="276" w:lineRule="auto"/>
        <w:ind w:left="567"/>
        <w:jc w:val="both"/>
        <w:rPr>
          <w:b/>
          <w:sz w:val="23"/>
          <w:szCs w:val="23"/>
        </w:rPr>
      </w:pPr>
      <w:r w:rsidRPr="00657C64">
        <w:rPr>
          <w:b/>
          <w:sz w:val="23"/>
          <w:szCs w:val="23"/>
        </w:rPr>
        <w:t>- для участников региональных инвестиционных проектов;</w:t>
      </w:r>
    </w:p>
    <w:p w:rsidR="00A06DB2" w:rsidRPr="00657C64" w:rsidRDefault="00A06DB2" w:rsidP="00A06DB2">
      <w:pPr>
        <w:pStyle w:val="a9"/>
        <w:spacing w:after="200" w:line="276" w:lineRule="auto"/>
        <w:ind w:left="567"/>
        <w:jc w:val="both"/>
        <w:rPr>
          <w:b/>
          <w:sz w:val="23"/>
          <w:szCs w:val="23"/>
        </w:rPr>
      </w:pPr>
      <w:r w:rsidRPr="00657C64">
        <w:rPr>
          <w:b/>
          <w:sz w:val="23"/>
          <w:szCs w:val="23"/>
        </w:rPr>
        <w:t>- для участников свободной экономической зоны;</w:t>
      </w:r>
    </w:p>
    <w:p w:rsidR="00A06DB2" w:rsidRPr="00657C64" w:rsidRDefault="00A06DB2" w:rsidP="00A06DB2">
      <w:pPr>
        <w:pStyle w:val="a9"/>
        <w:spacing w:after="200" w:line="276" w:lineRule="auto"/>
        <w:ind w:left="567"/>
        <w:jc w:val="both"/>
        <w:rPr>
          <w:b/>
          <w:sz w:val="23"/>
          <w:szCs w:val="23"/>
        </w:rPr>
      </w:pPr>
      <w:r w:rsidRPr="00657C64">
        <w:rPr>
          <w:b/>
          <w:sz w:val="23"/>
          <w:szCs w:val="23"/>
        </w:rPr>
        <w:t>- для резидентов ТОСЭР и свободного порта Владивосток;</w:t>
      </w:r>
    </w:p>
    <w:p w:rsidR="00A06DB2" w:rsidRPr="00657C64" w:rsidRDefault="00A06DB2" w:rsidP="00A06DB2">
      <w:pPr>
        <w:pStyle w:val="a9"/>
        <w:spacing w:after="200" w:line="276" w:lineRule="auto"/>
        <w:ind w:left="567"/>
        <w:jc w:val="both"/>
        <w:rPr>
          <w:b/>
          <w:sz w:val="23"/>
          <w:szCs w:val="23"/>
        </w:rPr>
      </w:pPr>
      <w:r w:rsidRPr="00657C64">
        <w:rPr>
          <w:b/>
          <w:sz w:val="23"/>
          <w:szCs w:val="23"/>
        </w:rPr>
        <w:t>- для участников ОЭЗ в Магаданской области;</w:t>
      </w:r>
    </w:p>
    <w:p w:rsidR="00A06DB2" w:rsidRPr="00657C64" w:rsidRDefault="00A06DB2" w:rsidP="00A06DB2">
      <w:pPr>
        <w:pStyle w:val="a9"/>
        <w:spacing w:after="200" w:line="276" w:lineRule="auto"/>
        <w:ind w:left="567"/>
        <w:jc w:val="both"/>
        <w:rPr>
          <w:b/>
          <w:sz w:val="23"/>
          <w:szCs w:val="23"/>
        </w:rPr>
      </w:pPr>
      <w:r w:rsidRPr="00657C64">
        <w:rPr>
          <w:b/>
          <w:sz w:val="23"/>
          <w:szCs w:val="23"/>
        </w:rPr>
        <w:t>- для организаций, реализующих инвестиционный проект в Калининградской области.</w:t>
      </w:r>
    </w:p>
    <w:p w:rsidR="00A06DB2" w:rsidRDefault="00A06DB2" w:rsidP="00FE23CB">
      <w:pPr>
        <w:pStyle w:val="a9"/>
        <w:spacing w:after="120" w:line="264" w:lineRule="auto"/>
        <w:ind w:left="567"/>
        <w:contextualSpacing w:val="0"/>
        <w:jc w:val="both"/>
        <w:rPr>
          <w:i/>
          <w:color w:val="000000" w:themeColor="text1"/>
          <w:sz w:val="23"/>
          <w:szCs w:val="23"/>
        </w:rPr>
      </w:pPr>
      <w:r w:rsidRPr="00657C64">
        <w:rPr>
          <w:i/>
          <w:color w:val="000000" w:themeColor="text1"/>
          <w:sz w:val="23"/>
          <w:szCs w:val="23"/>
        </w:rPr>
        <w:t>Письмо Департамента налоговой и таможенной политики Минфина России от 10 сентября 2019 г. N 03-03-07/69701</w:t>
      </w:r>
    </w:p>
    <w:p w:rsidR="00A06DB2" w:rsidRPr="00A240E0" w:rsidRDefault="00A06DB2" w:rsidP="00A06DB2">
      <w:pPr>
        <w:pStyle w:val="a9"/>
        <w:numPr>
          <w:ilvl w:val="0"/>
          <w:numId w:val="2"/>
        </w:numPr>
        <w:spacing w:after="200" w:line="276" w:lineRule="auto"/>
        <w:ind w:left="567" w:hanging="567"/>
        <w:jc w:val="both"/>
        <w:rPr>
          <w:b/>
          <w:sz w:val="23"/>
          <w:szCs w:val="23"/>
        </w:rPr>
      </w:pPr>
      <w:r w:rsidRPr="00A240E0">
        <w:rPr>
          <w:b/>
          <w:sz w:val="23"/>
          <w:szCs w:val="23"/>
        </w:rPr>
        <w:t>НК содержит закрытый перечень средств целевого финансирования, не учитываемых при налогообложении прибыли. К ним относятся субсидии, предоставленные автономным учреждениям.</w:t>
      </w:r>
    </w:p>
    <w:p w:rsidR="00A06DB2" w:rsidRPr="00A240E0" w:rsidRDefault="00A06DB2" w:rsidP="00A06DB2">
      <w:pPr>
        <w:pStyle w:val="a9"/>
        <w:spacing w:after="200" w:line="276" w:lineRule="auto"/>
        <w:ind w:left="567"/>
        <w:jc w:val="both"/>
        <w:rPr>
          <w:b/>
          <w:sz w:val="23"/>
          <w:szCs w:val="23"/>
        </w:rPr>
      </w:pPr>
      <w:r w:rsidRPr="00A240E0">
        <w:rPr>
          <w:b/>
          <w:sz w:val="23"/>
          <w:szCs w:val="23"/>
        </w:rPr>
        <w:t>Согласно БК РФ предоставление субсидий является одной из форм бюджетных ассигнований.</w:t>
      </w:r>
    </w:p>
    <w:p w:rsidR="00A06DB2" w:rsidRPr="00F5014A" w:rsidRDefault="00A06DB2" w:rsidP="00A06DB2">
      <w:pPr>
        <w:pStyle w:val="a9"/>
        <w:spacing w:after="200" w:line="276" w:lineRule="auto"/>
        <w:ind w:left="567"/>
        <w:jc w:val="both"/>
        <w:rPr>
          <w:b/>
          <w:sz w:val="23"/>
          <w:szCs w:val="23"/>
        </w:rPr>
      </w:pPr>
      <w:r w:rsidRPr="00A240E0">
        <w:rPr>
          <w:b/>
          <w:sz w:val="23"/>
          <w:szCs w:val="23"/>
        </w:rPr>
        <w:t>Средства, полученные на договорных условиях автономным учреждением от коммерческой организации на выполнение работ, не могут рассматриваться в качестве средств целевого финансирования, не учитываемых при налогообложении.</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A240E0">
        <w:rPr>
          <w:i/>
          <w:color w:val="000000" w:themeColor="text1"/>
          <w:sz w:val="23"/>
          <w:szCs w:val="23"/>
        </w:rPr>
        <w:t>Письмо Департамента налоговой и таможенной политики Минфина России от 11 сентября 2019 г. N 03-03-06/3/69893</w:t>
      </w:r>
    </w:p>
    <w:p w:rsidR="00A06DB2" w:rsidRPr="00F5014A" w:rsidRDefault="00A06DB2" w:rsidP="00A06DB2">
      <w:pPr>
        <w:pStyle w:val="a9"/>
        <w:numPr>
          <w:ilvl w:val="0"/>
          <w:numId w:val="2"/>
        </w:numPr>
        <w:spacing w:after="200" w:line="276" w:lineRule="auto"/>
        <w:ind w:left="567" w:hanging="567"/>
        <w:jc w:val="both"/>
        <w:rPr>
          <w:b/>
          <w:sz w:val="23"/>
          <w:szCs w:val="23"/>
        </w:rPr>
      </w:pPr>
      <w:r w:rsidRPr="00F5014A">
        <w:rPr>
          <w:b/>
          <w:sz w:val="23"/>
          <w:szCs w:val="23"/>
        </w:rPr>
        <w:t xml:space="preserve">Для резидентов ТОСЭР ставка </w:t>
      </w:r>
      <w:proofErr w:type="gramStart"/>
      <w:r w:rsidRPr="00F5014A">
        <w:rPr>
          <w:b/>
          <w:sz w:val="23"/>
          <w:szCs w:val="23"/>
        </w:rPr>
        <w:t>по налогу на прибыль в части зачисления в федеральный бюджет установлена в размере</w:t>
      </w:r>
      <w:proofErr w:type="gramEnd"/>
      <w:r w:rsidRPr="00F5014A">
        <w:rPr>
          <w:b/>
          <w:sz w:val="23"/>
          <w:szCs w:val="23"/>
        </w:rPr>
        <w:t xml:space="preserve"> 0%. Регионы могут устанавливать пониженную ставку в части зачисления в свои бюджеты.</w:t>
      </w:r>
    </w:p>
    <w:p w:rsidR="00A06DB2" w:rsidRPr="00F5014A" w:rsidRDefault="00A06DB2" w:rsidP="00A06DB2">
      <w:pPr>
        <w:pStyle w:val="a9"/>
        <w:spacing w:after="200" w:line="276" w:lineRule="auto"/>
        <w:ind w:left="567"/>
        <w:jc w:val="both"/>
        <w:rPr>
          <w:b/>
          <w:sz w:val="23"/>
          <w:szCs w:val="23"/>
        </w:rPr>
      </w:pPr>
      <w:r w:rsidRPr="00F5014A">
        <w:rPr>
          <w:b/>
          <w:sz w:val="23"/>
          <w:szCs w:val="23"/>
        </w:rPr>
        <w:t>Указанные налоговые ставки применяются при следующих условиях:</w:t>
      </w:r>
    </w:p>
    <w:p w:rsidR="00A06DB2" w:rsidRPr="00F5014A" w:rsidRDefault="00A06DB2" w:rsidP="00A06DB2">
      <w:pPr>
        <w:pStyle w:val="a9"/>
        <w:spacing w:after="200" w:line="276" w:lineRule="auto"/>
        <w:ind w:left="567"/>
        <w:jc w:val="both"/>
        <w:rPr>
          <w:b/>
          <w:sz w:val="23"/>
          <w:szCs w:val="23"/>
        </w:rPr>
      </w:pPr>
      <w:r w:rsidRPr="00F5014A">
        <w:rPr>
          <w:b/>
          <w:sz w:val="23"/>
          <w:szCs w:val="23"/>
        </w:rPr>
        <w:t>- доходы от исполнения соглашений о работе в ТОСЭР составляют не менее 90%;</w:t>
      </w:r>
    </w:p>
    <w:p w:rsidR="00A06DB2" w:rsidRPr="00F5014A" w:rsidRDefault="00A06DB2" w:rsidP="00A06DB2">
      <w:pPr>
        <w:pStyle w:val="a9"/>
        <w:spacing w:after="200" w:line="276" w:lineRule="auto"/>
        <w:ind w:left="567"/>
        <w:jc w:val="both"/>
        <w:rPr>
          <w:b/>
          <w:sz w:val="23"/>
          <w:szCs w:val="23"/>
        </w:rPr>
      </w:pPr>
      <w:r w:rsidRPr="00F5014A">
        <w:rPr>
          <w:b/>
          <w:sz w:val="23"/>
          <w:szCs w:val="23"/>
        </w:rPr>
        <w:t>- ведется раздельный учет доходов (расходов).</w:t>
      </w:r>
    </w:p>
    <w:p w:rsidR="00A06DB2" w:rsidRPr="00D26258" w:rsidRDefault="00A06DB2" w:rsidP="00A06DB2">
      <w:pPr>
        <w:pStyle w:val="a9"/>
        <w:spacing w:after="200" w:line="276" w:lineRule="auto"/>
        <w:ind w:left="567"/>
        <w:jc w:val="both"/>
        <w:rPr>
          <w:b/>
          <w:sz w:val="23"/>
          <w:szCs w:val="23"/>
        </w:rPr>
      </w:pPr>
      <w:r w:rsidRPr="00F5014A">
        <w:rPr>
          <w:b/>
          <w:sz w:val="23"/>
          <w:szCs w:val="23"/>
        </w:rPr>
        <w:t>При расчете соотношения доходов доля доходов от исполнения соглашений о работе в ТОСЭР определяется исходя из доходов, полученных в рамках деятельности, которая предусмотрена соглашением.</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F5014A">
        <w:rPr>
          <w:i/>
          <w:color w:val="000000" w:themeColor="text1"/>
          <w:sz w:val="23"/>
          <w:szCs w:val="23"/>
        </w:rPr>
        <w:t>Письмо Департамента налоговой и таможенной политики Минфина России от 12 сентября 2019 г. N 03-03-05/70335</w:t>
      </w:r>
    </w:p>
    <w:p w:rsidR="00A06DB2" w:rsidRPr="00D26258" w:rsidRDefault="00A06DB2" w:rsidP="00A06DB2">
      <w:pPr>
        <w:pStyle w:val="a9"/>
        <w:numPr>
          <w:ilvl w:val="0"/>
          <w:numId w:val="2"/>
        </w:numPr>
        <w:spacing w:after="200" w:line="276" w:lineRule="auto"/>
        <w:ind w:left="567" w:hanging="567"/>
        <w:jc w:val="both"/>
        <w:rPr>
          <w:b/>
          <w:sz w:val="23"/>
          <w:szCs w:val="23"/>
        </w:rPr>
      </w:pPr>
      <w:r w:rsidRPr="00F5014A">
        <w:rPr>
          <w:b/>
          <w:sz w:val="23"/>
          <w:szCs w:val="23"/>
        </w:rPr>
        <w:t xml:space="preserve">При налогообложении прибыли налогоплательщик вправе принять к вычету расходы, связанные с уплатой лицензионных платежей по договору коммерческой концессии, </w:t>
      </w:r>
      <w:r>
        <w:rPr>
          <w:b/>
          <w:sz w:val="23"/>
          <w:szCs w:val="23"/>
        </w:rPr>
        <w:t xml:space="preserve">заключенному с иностранной организацией, </w:t>
      </w:r>
      <w:r w:rsidRPr="00F5014A">
        <w:rPr>
          <w:b/>
          <w:sz w:val="23"/>
          <w:szCs w:val="23"/>
        </w:rPr>
        <w:t>если они документально подтверждены. Кроме того, надо подтвердить факт использования полученных прав для извлечения дохода.</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D26258">
        <w:rPr>
          <w:i/>
          <w:color w:val="000000" w:themeColor="text1"/>
          <w:sz w:val="23"/>
          <w:szCs w:val="23"/>
        </w:rPr>
        <w:t>Письмо Департамента налоговой и таможенной политики Минфина России от 13 сентября 2019 г. N 03-07-08/70551</w:t>
      </w:r>
    </w:p>
    <w:p w:rsidR="00A06DB2" w:rsidRPr="00D26258" w:rsidRDefault="00A06DB2" w:rsidP="00A06DB2">
      <w:pPr>
        <w:pStyle w:val="a9"/>
        <w:numPr>
          <w:ilvl w:val="0"/>
          <w:numId w:val="2"/>
        </w:numPr>
        <w:spacing w:after="200" w:line="276" w:lineRule="auto"/>
        <w:ind w:left="567" w:hanging="567"/>
        <w:jc w:val="both"/>
        <w:rPr>
          <w:b/>
          <w:sz w:val="23"/>
          <w:szCs w:val="23"/>
        </w:rPr>
      </w:pPr>
      <w:r w:rsidRPr="00D26258">
        <w:rPr>
          <w:b/>
          <w:sz w:val="23"/>
          <w:szCs w:val="23"/>
        </w:rPr>
        <w:t>Нулевая ставка налога на прибыль применяется к доходам от реализации или иного выбытия (в том числе погашения) акций российских организаций (долей участия в уставном капитале), если они непрерывно принадлежали налогоплательщику более 5 лет.</w:t>
      </w:r>
    </w:p>
    <w:p w:rsidR="00A06DB2" w:rsidRPr="00871013" w:rsidRDefault="00A06DB2" w:rsidP="00A06DB2">
      <w:pPr>
        <w:pStyle w:val="a9"/>
        <w:spacing w:after="200" w:line="276" w:lineRule="auto"/>
        <w:ind w:left="567"/>
        <w:jc w:val="both"/>
        <w:rPr>
          <w:b/>
          <w:sz w:val="23"/>
          <w:szCs w:val="23"/>
        </w:rPr>
      </w:pPr>
      <w:r w:rsidRPr="00D26258">
        <w:rPr>
          <w:b/>
          <w:sz w:val="23"/>
          <w:szCs w:val="23"/>
        </w:rPr>
        <w:t xml:space="preserve">При этом НК требует выполнения определенных условий, в частности, акции должны относиться </w:t>
      </w:r>
      <w:proofErr w:type="gramStart"/>
      <w:r w:rsidRPr="00D26258">
        <w:rPr>
          <w:b/>
          <w:sz w:val="23"/>
          <w:szCs w:val="23"/>
        </w:rPr>
        <w:t>к</w:t>
      </w:r>
      <w:proofErr w:type="gramEnd"/>
      <w:r w:rsidRPr="00D26258">
        <w:rPr>
          <w:b/>
          <w:sz w:val="23"/>
          <w:szCs w:val="23"/>
        </w:rPr>
        <w:t xml:space="preserve"> необращающимся в течение всего срока владения ими.</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D26258">
        <w:rPr>
          <w:i/>
          <w:color w:val="000000" w:themeColor="text1"/>
          <w:sz w:val="23"/>
          <w:szCs w:val="23"/>
        </w:rPr>
        <w:t>Письмо Департамента налоговой и таможенной политики Минфина России от 13 сентября 2019 г. N 03-03-06/1/70593</w:t>
      </w:r>
    </w:p>
    <w:p w:rsidR="00A06DB2" w:rsidRPr="00871013" w:rsidRDefault="00A06DB2" w:rsidP="00A06DB2">
      <w:pPr>
        <w:pStyle w:val="a9"/>
        <w:numPr>
          <w:ilvl w:val="0"/>
          <w:numId w:val="2"/>
        </w:numPr>
        <w:spacing w:after="200" w:line="276" w:lineRule="auto"/>
        <w:ind w:left="567" w:hanging="567"/>
        <w:jc w:val="both"/>
        <w:rPr>
          <w:b/>
          <w:sz w:val="23"/>
          <w:szCs w:val="23"/>
        </w:rPr>
      </w:pPr>
      <w:r w:rsidRPr="00871013">
        <w:rPr>
          <w:b/>
          <w:sz w:val="23"/>
          <w:szCs w:val="23"/>
        </w:rPr>
        <w:t>Документ с электронной подписью равнозначен документу на бумаге с собственноручной подписью в случаях, установленных федеральными законами, нормативными правовыми актами или соглашением между участниками электронного взаимодействия.</w:t>
      </w:r>
    </w:p>
    <w:p w:rsidR="00A06DB2" w:rsidRPr="00871013" w:rsidRDefault="00A06DB2" w:rsidP="00A06DB2">
      <w:pPr>
        <w:pStyle w:val="a9"/>
        <w:spacing w:after="200" w:line="276" w:lineRule="auto"/>
        <w:ind w:left="567"/>
        <w:jc w:val="both"/>
        <w:rPr>
          <w:b/>
          <w:sz w:val="23"/>
          <w:szCs w:val="23"/>
        </w:rPr>
      </w:pPr>
      <w:r w:rsidRPr="00871013">
        <w:rPr>
          <w:b/>
          <w:sz w:val="23"/>
          <w:szCs w:val="23"/>
        </w:rPr>
        <w:t>Расходы организации учитываются при расчете налоговой базы по налогу на прибыль, если оформлены документами, соответствующими требованиям законодательства, и обоснованы.</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871013">
        <w:rPr>
          <w:i/>
          <w:color w:val="000000" w:themeColor="text1"/>
          <w:sz w:val="23"/>
          <w:szCs w:val="23"/>
        </w:rPr>
        <w:t>Письмо Департамента налоговой и таможенной политики Минфина России от 16 сентября 2019 г. N 03-03-06/1/71082</w:t>
      </w:r>
    </w:p>
    <w:p w:rsidR="00A06DB2" w:rsidRPr="00871013" w:rsidRDefault="00A06DB2" w:rsidP="00A06DB2">
      <w:pPr>
        <w:pStyle w:val="a9"/>
        <w:numPr>
          <w:ilvl w:val="0"/>
          <w:numId w:val="2"/>
        </w:numPr>
        <w:spacing w:after="200" w:line="276" w:lineRule="auto"/>
        <w:ind w:left="567" w:hanging="567"/>
        <w:jc w:val="both"/>
        <w:rPr>
          <w:b/>
          <w:sz w:val="23"/>
          <w:szCs w:val="23"/>
        </w:rPr>
      </w:pPr>
      <w:r w:rsidRPr="00871013">
        <w:rPr>
          <w:b/>
          <w:sz w:val="23"/>
          <w:szCs w:val="23"/>
        </w:rPr>
        <w:t>Аккумулированные на счетах застройщика деньги дольщиков и инвесторов, за счет которых осуществляется долевое строительство, не учитываются при налогообложении прибыли.</w:t>
      </w:r>
    </w:p>
    <w:p w:rsidR="00A06DB2" w:rsidRPr="00871013" w:rsidRDefault="00A06DB2" w:rsidP="00A06DB2">
      <w:pPr>
        <w:pStyle w:val="a9"/>
        <w:spacing w:after="200" w:line="276" w:lineRule="auto"/>
        <w:ind w:left="567"/>
        <w:jc w:val="both"/>
        <w:rPr>
          <w:b/>
          <w:sz w:val="23"/>
          <w:szCs w:val="23"/>
        </w:rPr>
      </w:pPr>
      <w:r w:rsidRPr="00871013">
        <w:rPr>
          <w:b/>
          <w:sz w:val="23"/>
          <w:szCs w:val="23"/>
        </w:rPr>
        <w:t>Иные доходы застройщика учитываются в общеустановленном порядке.</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871013">
        <w:rPr>
          <w:i/>
          <w:color w:val="000000" w:themeColor="text1"/>
          <w:sz w:val="23"/>
          <w:szCs w:val="23"/>
        </w:rPr>
        <w:t>Письмо Департамента налоговой и таможенной политики Минфина России от 19 сентября 2019 г. N 03-03-06/1/72211</w:t>
      </w:r>
    </w:p>
    <w:p w:rsidR="00A06DB2" w:rsidRPr="00871013" w:rsidRDefault="00A06DB2" w:rsidP="00A06DB2">
      <w:pPr>
        <w:pStyle w:val="a9"/>
        <w:numPr>
          <w:ilvl w:val="0"/>
          <w:numId w:val="2"/>
        </w:numPr>
        <w:spacing w:after="200" w:line="276" w:lineRule="auto"/>
        <w:ind w:left="567" w:hanging="567"/>
        <w:jc w:val="both"/>
        <w:rPr>
          <w:b/>
          <w:sz w:val="23"/>
          <w:szCs w:val="23"/>
        </w:rPr>
      </w:pPr>
      <w:r w:rsidRPr="00871013">
        <w:rPr>
          <w:b/>
          <w:sz w:val="23"/>
          <w:szCs w:val="23"/>
        </w:rPr>
        <w:t>Медицинские организации вправе применять нулевую ставку налога на прибыль, если не менее половины медицинского персонала имеют сертификаты специалиста.</w:t>
      </w:r>
    </w:p>
    <w:p w:rsidR="00A06DB2" w:rsidRPr="00871013" w:rsidRDefault="00A06DB2" w:rsidP="00A06DB2">
      <w:pPr>
        <w:pStyle w:val="a9"/>
        <w:spacing w:after="200" w:line="276" w:lineRule="auto"/>
        <w:ind w:left="567"/>
        <w:jc w:val="both"/>
        <w:rPr>
          <w:b/>
          <w:sz w:val="23"/>
          <w:szCs w:val="23"/>
        </w:rPr>
      </w:pPr>
      <w:r w:rsidRPr="00871013">
        <w:rPr>
          <w:b/>
          <w:sz w:val="23"/>
          <w:szCs w:val="23"/>
        </w:rPr>
        <w:t>До 2026 г. заниматься медициной могут лица, имеющие сертификат специалиста. С 2016 г. запущен поэтапный переход к процедуре аккредитации специалистов.</w:t>
      </w:r>
    </w:p>
    <w:p w:rsidR="00A06DB2" w:rsidRPr="00871013" w:rsidRDefault="00A06DB2" w:rsidP="00A06DB2">
      <w:pPr>
        <w:pStyle w:val="a9"/>
        <w:spacing w:after="200" w:line="276" w:lineRule="auto"/>
        <w:ind w:left="567"/>
        <w:jc w:val="both"/>
        <w:rPr>
          <w:b/>
          <w:sz w:val="23"/>
          <w:szCs w:val="23"/>
        </w:rPr>
      </w:pPr>
      <w:r w:rsidRPr="00871013">
        <w:rPr>
          <w:b/>
          <w:sz w:val="23"/>
          <w:szCs w:val="23"/>
        </w:rPr>
        <w:t>Таким образом, законодательством установлены разные категории лиц, которые могут заниматься медициной:</w:t>
      </w:r>
    </w:p>
    <w:p w:rsidR="00A06DB2" w:rsidRPr="00871013" w:rsidRDefault="00A06DB2" w:rsidP="00A06DB2">
      <w:pPr>
        <w:pStyle w:val="a9"/>
        <w:spacing w:after="200" w:line="276" w:lineRule="auto"/>
        <w:ind w:left="567"/>
        <w:jc w:val="both"/>
        <w:rPr>
          <w:b/>
          <w:sz w:val="23"/>
          <w:szCs w:val="23"/>
        </w:rPr>
      </w:pPr>
      <w:r w:rsidRPr="00871013">
        <w:rPr>
          <w:b/>
          <w:sz w:val="23"/>
          <w:szCs w:val="23"/>
        </w:rPr>
        <w:t xml:space="preserve">- </w:t>
      </w:r>
      <w:proofErr w:type="gramStart"/>
      <w:r w:rsidRPr="00871013">
        <w:rPr>
          <w:b/>
          <w:sz w:val="23"/>
          <w:szCs w:val="23"/>
        </w:rPr>
        <w:t>имеющие</w:t>
      </w:r>
      <w:proofErr w:type="gramEnd"/>
      <w:r w:rsidRPr="00871013">
        <w:rPr>
          <w:b/>
          <w:sz w:val="23"/>
          <w:szCs w:val="23"/>
        </w:rPr>
        <w:t xml:space="preserve"> сертификат специалиста;</w:t>
      </w:r>
    </w:p>
    <w:p w:rsidR="00A06DB2" w:rsidRPr="00871013" w:rsidRDefault="00A06DB2" w:rsidP="00A06DB2">
      <w:pPr>
        <w:pStyle w:val="a9"/>
        <w:spacing w:after="200" w:line="276" w:lineRule="auto"/>
        <w:ind w:left="567"/>
        <w:jc w:val="both"/>
        <w:rPr>
          <w:b/>
          <w:sz w:val="23"/>
          <w:szCs w:val="23"/>
        </w:rPr>
      </w:pPr>
      <w:proofErr w:type="gramStart"/>
      <w:r w:rsidRPr="00871013">
        <w:rPr>
          <w:b/>
          <w:sz w:val="23"/>
          <w:szCs w:val="23"/>
        </w:rPr>
        <w:t>- имеющие свидетельство об аккредитации специалиста.</w:t>
      </w:r>
      <w:proofErr w:type="gramEnd"/>
    </w:p>
    <w:p w:rsidR="00A06DB2" w:rsidRPr="00871013" w:rsidRDefault="00A06DB2" w:rsidP="00A06DB2">
      <w:pPr>
        <w:pStyle w:val="a9"/>
        <w:spacing w:after="200" w:line="276" w:lineRule="auto"/>
        <w:ind w:left="567"/>
        <w:jc w:val="both"/>
        <w:rPr>
          <w:b/>
          <w:sz w:val="23"/>
          <w:szCs w:val="23"/>
        </w:rPr>
      </w:pPr>
      <w:r w:rsidRPr="00871013">
        <w:rPr>
          <w:b/>
          <w:sz w:val="23"/>
          <w:szCs w:val="23"/>
        </w:rPr>
        <w:t>При этом для нулевой ставки налога на прибыль требуются медицинские работники с сертификатами специалиста.</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871013">
        <w:rPr>
          <w:i/>
          <w:color w:val="000000" w:themeColor="text1"/>
          <w:sz w:val="23"/>
          <w:szCs w:val="23"/>
        </w:rPr>
        <w:t>Письмо Департамента налоговой и таможенной политики Минфина России от 19 сентября 2019 г. N 03-03-07/72198</w:t>
      </w:r>
    </w:p>
    <w:p w:rsidR="00A06DB2" w:rsidRPr="00871013" w:rsidRDefault="00A06DB2" w:rsidP="00A06DB2">
      <w:pPr>
        <w:pStyle w:val="a9"/>
        <w:numPr>
          <w:ilvl w:val="0"/>
          <w:numId w:val="2"/>
        </w:numPr>
        <w:spacing w:after="200" w:line="276" w:lineRule="auto"/>
        <w:ind w:left="567" w:hanging="567"/>
        <w:jc w:val="both"/>
        <w:rPr>
          <w:b/>
          <w:sz w:val="23"/>
          <w:szCs w:val="23"/>
        </w:rPr>
      </w:pPr>
      <w:r w:rsidRPr="00871013">
        <w:rPr>
          <w:b/>
          <w:sz w:val="23"/>
          <w:szCs w:val="23"/>
        </w:rPr>
        <w:t>Минфин разъяснил, как определяется дата получения внереализационных доходов в виде разницы между суммой вычетов и суммой акциза для целей налога на прибыль организаций.</w:t>
      </w:r>
    </w:p>
    <w:p w:rsidR="00A06DB2" w:rsidRPr="00871013" w:rsidRDefault="00A06DB2" w:rsidP="00A06DB2">
      <w:pPr>
        <w:pStyle w:val="a9"/>
        <w:spacing w:after="200" w:line="276" w:lineRule="auto"/>
        <w:ind w:left="567"/>
        <w:jc w:val="both"/>
        <w:rPr>
          <w:b/>
          <w:sz w:val="23"/>
          <w:szCs w:val="23"/>
        </w:rPr>
      </w:pPr>
      <w:r w:rsidRPr="00871013">
        <w:rPr>
          <w:b/>
          <w:sz w:val="23"/>
          <w:szCs w:val="23"/>
        </w:rPr>
        <w:t>С 2020 г. такие доходы принимаются на дату представления декларации по акцизам.</w:t>
      </w:r>
    </w:p>
    <w:p w:rsidR="00A06DB2" w:rsidRPr="001B58EC" w:rsidRDefault="00A06DB2" w:rsidP="00A06DB2">
      <w:pPr>
        <w:pStyle w:val="a9"/>
        <w:spacing w:after="200" w:line="276" w:lineRule="auto"/>
        <w:ind w:left="567"/>
        <w:jc w:val="both"/>
        <w:rPr>
          <w:b/>
          <w:sz w:val="23"/>
          <w:szCs w:val="23"/>
        </w:rPr>
      </w:pPr>
      <w:r w:rsidRPr="00871013">
        <w:rPr>
          <w:b/>
          <w:sz w:val="23"/>
          <w:szCs w:val="23"/>
        </w:rPr>
        <w:t>Если декларация по акцизам за декабрь 2019 г. подана в январе 2020 г., то вышеуказанные доходы должны отражаться в составе внереализационных доходов в январе 2020 г.</w:t>
      </w:r>
    </w:p>
    <w:p w:rsidR="00A06DB2" w:rsidRDefault="00A06DB2" w:rsidP="00FE23CB">
      <w:pPr>
        <w:pStyle w:val="a9"/>
        <w:spacing w:after="120" w:line="264" w:lineRule="auto"/>
        <w:ind w:left="567"/>
        <w:contextualSpacing w:val="0"/>
        <w:jc w:val="both"/>
        <w:rPr>
          <w:i/>
          <w:color w:val="000000" w:themeColor="text1"/>
          <w:sz w:val="23"/>
          <w:szCs w:val="23"/>
        </w:rPr>
      </w:pPr>
      <w:r w:rsidRPr="00871013">
        <w:rPr>
          <w:i/>
          <w:color w:val="000000" w:themeColor="text1"/>
          <w:sz w:val="23"/>
          <w:szCs w:val="23"/>
        </w:rPr>
        <w:t>Письмо Департамента налоговой и таможенной политики Минфина России от 20 сентября 2019 г. N 03-03-14/72475</w:t>
      </w:r>
    </w:p>
    <w:p w:rsidR="00A06DB2" w:rsidRPr="00871013" w:rsidRDefault="00A06DB2" w:rsidP="00A06DB2">
      <w:pPr>
        <w:pStyle w:val="a9"/>
        <w:numPr>
          <w:ilvl w:val="0"/>
          <w:numId w:val="2"/>
        </w:numPr>
        <w:spacing w:after="200" w:line="276" w:lineRule="auto"/>
        <w:ind w:left="567" w:hanging="567"/>
        <w:jc w:val="both"/>
        <w:rPr>
          <w:b/>
          <w:sz w:val="23"/>
          <w:szCs w:val="23"/>
        </w:rPr>
      </w:pPr>
      <w:r w:rsidRPr="00871013">
        <w:rPr>
          <w:b/>
          <w:sz w:val="23"/>
          <w:szCs w:val="23"/>
        </w:rPr>
        <w:t>Резидент технико-внедренческой ОЭЗ вправе воспользоваться пониженной ставкой налога на прибыль в части зачисления в региональный бюджет только в отношении прибыли, полученной от реализации соглашения, заключенного с органами управления ОЭЗ, и на территории данной ОЭЗ.</w:t>
      </w:r>
    </w:p>
    <w:p w:rsidR="00A06DB2" w:rsidRPr="00871013" w:rsidRDefault="00A06DB2" w:rsidP="00A06DB2">
      <w:pPr>
        <w:pStyle w:val="a9"/>
        <w:spacing w:after="200" w:line="276" w:lineRule="auto"/>
        <w:ind w:left="567"/>
        <w:jc w:val="both"/>
        <w:rPr>
          <w:b/>
          <w:sz w:val="23"/>
          <w:szCs w:val="23"/>
        </w:rPr>
      </w:pPr>
      <w:r w:rsidRPr="00871013">
        <w:rPr>
          <w:b/>
          <w:sz w:val="23"/>
          <w:szCs w:val="23"/>
        </w:rPr>
        <w:t>Доходы от иной деятельности, не предусмотренной соглашением, учитываются в общеустановленном порядке.</w:t>
      </w:r>
    </w:p>
    <w:p w:rsidR="00A06DB2" w:rsidRPr="00871013" w:rsidRDefault="00A06DB2" w:rsidP="00A06DB2">
      <w:pPr>
        <w:pStyle w:val="a9"/>
        <w:spacing w:after="200" w:line="276" w:lineRule="auto"/>
        <w:ind w:left="567"/>
        <w:jc w:val="both"/>
        <w:rPr>
          <w:b/>
          <w:sz w:val="23"/>
          <w:szCs w:val="23"/>
        </w:rPr>
      </w:pPr>
      <w:r w:rsidRPr="00871013">
        <w:rPr>
          <w:b/>
          <w:sz w:val="23"/>
          <w:szCs w:val="23"/>
        </w:rPr>
        <w:t>НК не установлена методика ведения раздельного учета. Поэтому налогоплательщик обязан обеспечить раздельный учет, позволяющий разграничить доходы (расходы) в рамках соглашения о работе в ОЭЗ и от деятельности, не предусмотренной соглашением. Данный порядок должен быть закреплен в учетной политике для целей налогообложения.</w:t>
      </w:r>
    </w:p>
    <w:p w:rsidR="00A06DB2" w:rsidRDefault="00A06DB2" w:rsidP="00FE23CB">
      <w:pPr>
        <w:pStyle w:val="a9"/>
        <w:spacing w:after="120" w:line="264" w:lineRule="auto"/>
        <w:ind w:left="567"/>
        <w:contextualSpacing w:val="0"/>
        <w:jc w:val="both"/>
        <w:rPr>
          <w:i/>
          <w:color w:val="000000" w:themeColor="text1"/>
          <w:sz w:val="23"/>
          <w:szCs w:val="23"/>
        </w:rPr>
      </w:pPr>
      <w:r w:rsidRPr="00871013">
        <w:rPr>
          <w:i/>
          <w:color w:val="000000" w:themeColor="text1"/>
          <w:sz w:val="23"/>
          <w:szCs w:val="23"/>
        </w:rPr>
        <w:t>Письмо Департамента налоговой и таможенной политики Минфина России от 20 сентября 2019 г. N 03-03-06/1/72497</w:t>
      </w:r>
    </w:p>
    <w:p w:rsidR="00A06DB2" w:rsidRPr="001B58EC" w:rsidRDefault="00A06DB2" w:rsidP="00A06DB2">
      <w:pPr>
        <w:pStyle w:val="a9"/>
        <w:numPr>
          <w:ilvl w:val="0"/>
          <w:numId w:val="2"/>
        </w:numPr>
        <w:spacing w:after="200" w:line="276" w:lineRule="auto"/>
        <w:ind w:left="567" w:hanging="567"/>
        <w:jc w:val="both"/>
        <w:rPr>
          <w:b/>
          <w:sz w:val="23"/>
          <w:szCs w:val="23"/>
        </w:rPr>
      </w:pPr>
      <w:r>
        <w:rPr>
          <w:b/>
          <w:sz w:val="23"/>
          <w:szCs w:val="23"/>
        </w:rPr>
        <w:t>И</w:t>
      </w:r>
      <w:r w:rsidRPr="00871013">
        <w:rPr>
          <w:b/>
          <w:sz w:val="23"/>
          <w:szCs w:val="23"/>
        </w:rPr>
        <w:t>нвестиционный вычет по налогу на прибыль не применяется к объектам основных средств, являющимся предметом лизинга.</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871013">
        <w:rPr>
          <w:i/>
          <w:color w:val="000000" w:themeColor="text1"/>
          <w:sz w:val="23"/>
          <w:szCs w:val="23"/>
        </w:rPr>
        <w:t>Письмо Департамента налоговой и таможенной политики Минфина России от 20 сентября 2019 г. N 03-03-06/1/72537</w:t>
      </w:r>
    </w:p>
    <w:p w:rsidR="00A06DB2" w:rsidRPr="001B58EC" w:rsidRDefault="00A06DB2" w:rsidP="00A06DB2">
      <w:pPr>
        <w:pStyle w:val="a9"/>
        <w:numPr>
          <w:ilvl w:val="0"/>
          <w:numId w:val="2"/>
        </w:numPr>
        <w:spacing w:after="200" w:line="276" w:lineRule="auto"/>
        <w:ind w:left="567" w:hanging="567"/>
        <w:jc w:val="both"/>
        <w:rPr>
          <w:b/>
          <w:sz w:val="23"/>
          <w:szCs w:val="23"/>
        </w:rPr>
      </w:pPr>
      <w:r w:rsidRPr="001B58EC">
        <w:rPr>
          <w:b/>
          <w:sz w:val="23"/>
          <w:szCs w:val="23"/>
        </w:rPr>
        <w:t>С 2019  г. работодатели вправе учитывать в расходах затраты на организацию туризма и отдыха работников и членов их семей по договору о реализации туристского продукта, заключенному с туроператором (</w:t>
      </w:r>
      <w:proofErr w:type="spellStart"/>
      <w:r w:rsidRPr="001B58EC">
        <w:rPr>
          <w:b/>
          <w:sz w:val="23"/>
          <w:szCs w:val="23"/>
        </w:rPr>
        <w:t>турагентом</w:t>
      </w:r>
      <w:proofErr w:type="spellEnd"/>
      <w:r w:rsidRPr="001B58EC">
        <w:rPr>
          <w:b/>
          <w:sz w:val="23"/>
          <w:szCs w:val="23"/>
        </w:rPr>
        <w:t>). Если договор заключен работодателем непосредственно с исполнителями услуг (гостиницами, перевозчиками, экскурсоводами), расходы не учитываются.</w:t>
      </w:r>
    </w:p>
    <w:p w:rsidR="00A06DB2" w:rsidRPr="001B58EC" w:rsidRDefault="00A06DB2" w:rsidP="00A06DB2">
      <w:pPr>
        <w:pStyle w:val="a9"/>
        <w:spacing w:after="200" w:line="276" w:lineRule="auto"/>
        <w:ind w:left="567"/>
        <w:jc w:val="both"/>
        <w:rPr>
          <w:b/>
          <w:sz w:val="23"/>
          <w:szCs w:val="23"/>
        </w:rPr>
      </w:pPr>
      <w:r w:rsidRPr="001B58EC">
        <w:rPr>
          <w:b/>
          <w:sz w:val="23"/>
          <w:szCs w:val="23"/>
        </w:rPr>
        <w:t xml:space="preserve">Расходы на уплату взносов по договорам добровольного страхования работников учитываются при налогообложении прибыли, если выполняются условия, предусмотренные НК, а </w:t>
      </w:r>
      <w:proofErr w:type="gramStart"/>
      <w:r w:rsidRPr="001B58EC">
        <w:rPr>
          <w:b/>
          <w:sz w:val="23"/>
          <w:szCs w:val="23"/>
        </w:rPr>
        <w:t>также</w:t>
      </w:r>
      <w:proofErr w:type="gramEnd"/>
      <w:r w:rsidRPr="001B58EC">
        <w:rPr>
          <w:b/>
          <w:sz w:val="23"/>
          <w:szCs w:val="23"/>
        </w:rPr>
        <w:t xml:space="preserve"> если они отвечают критериям для признания расходов.</w:t>
      </w:r>
    </w:p>
    <w:p w:rsidR="00A06DB2" w:rsidRPr="001B58EC" w:rsidRDefault="00A06DB2" w:rsidP="00A06DB2">
      <w:pPr>
        <w:pStyle w:val="a9"/>
        <w:spacing w:after="200" w:line="276" w:lineRule="auto"/>
        <w:ind w:left="567"/>
        <w:jc w:val="both"/>
        <w:rPr>
          <w:b/>
          <w:sz w:val="23"/>
          <w:szCs w:val="23"/>
        </w:rPr>
      </w:pPr>
      <w:r w:rsidRPr="001B58EC">
        <w:rPr>
          <w:b/>
          <w:sz w:val="23"/>
          <w:szCs w:val="23"/>
        </w:rPr>
        <w:t>Суммы оплаты работодателем услуг по организации туризма и отдыха для своих работников облагаются страховыми взносами, а для членов семьи работников - нет, поскольку они не состоят в трудовых отношениях с организацией.</w:t>
      </w:r>
    </w:p>
    <w:p w:rsidR="00A06DB2" w:rsidRPr="00973CCE" w:rsidRDefault="00A06DB2" w:rsidP="00A06DB2">
      <w:pPr>
        <w:pStyle w:val="a9"/>
        <w:spacing w:after="200" w:line="276" w:lineRule="auto"/>
        <w:ind w:left="567"/>
        <w:jc w:val="both"/>
        <w:rPr>
          <w:b/>
          <w:sz w:val="23"/>
          <w:szCs w:val="23"/>
        </w:rPr>
      </w:pPr>
      <w:r w:rsidRPr="001B58EC">
        <w:rPr>
          <w:b/>
          <w:sz w:val="23"/>
          <w:szCs w:val="23"/>
        </w:rPr>
        <w:t>Оплата стоимости путевок в российские санаторно-курортные и оздоровительные организации освобождается НДФЛ. Оплата туристских путевок облагается НДФЛ.</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1B58EC">
        <w:rPr>
          <w:i/>
          <w:color w:val="000000" w:themeColor="text1"/>
          <w:sz w:val="23"/>
          <w:szCs w:val="23"/>
        </w:rPr>
        <w:t>Письмо Департамента налоговой и таможенной политики Минфина России от 20 сентября 2019 г. N 03-03-06/1/72557</w:t>
      </w:r>
    </w:p>
    <w:p w:rsidR="00A06DB2" w:rsidRPr="00973CCE" w:rsidRDefault="00A06DB2" w:rsidP="00A06DB2">
      <w:pPr>
        <w:pStyle w:val="a9"/>
        <w:numPr>
          <w:ilvl w:val="0"/>
          <w:numId w:val="2"/>
        </w:numPr>
        <w:spacing w:after="200" w:line="276" w:lineRule="auto"/>
        <w:ind w:left="567" w:hanging="567"/>
        <w:jc w:val="both"/>
        <w:rPr>
          <w:b/>
          <w:sz w:val="23"/>
          <w:szCs w:val="23"/>
        </w:rPr>
      </w:pPr>
      <w:r w:rsidRPr="001B58EC">
        <w:rPr>
          <w:b/>
          <w:sz w:val="23"/>
          <w:szCs w:val="23"/>
        </w:rPr>
        <w:t>Расходы могут учитываться при исчислении налога на прибыль, если подтверждающие документы оформлены в соответствии с российским законодательством и из них четко и определенно видно, какие расходы произведены.</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1B58EC">
        <w:rPr>
          <w:i/>
          <w:color w:val="000000" w:themeColor="text1"/>
          <w:sz w:val="23"/>
          <w:szCs w:val="23"/>
        </w:rPr>
        <w:t>Письмо Департамента налоговой и таможенной политики Минфина России от 23 сентября 2019 г. N 03-03-06/1/72905</w:t>
      </w:r>
    </w:p>
    <w:p w:rsidR="00A06DB2" w:rsidRPr="00973CCE" w:rsidRDefault="00A06DB2" w:rsidP="00A06DB2">
      <w:pPr>
        <w:pStyle w:val="a9"/>
        <w:numPr>
          <w:ilvl w:val="0"/>
          <w:numId w:val="2"/>
        </w:numPr>
        <w:spacing w:after="200" w:line="276" w:lineRule="auto"/>
        <w:ind w:left="567" w:hanging="567"/>
        <w:jc w:val="both"/>
        <w:rPr>
          <w:b/>
          <w:sz w:val="23"/>
          <w:szCs w:val="23"/>
        </w:rPr>
      </w:pPr>
      <w:proofErr w:type="gramStart"/>
      <w:r>
        <w:rPr>
          <w:b/>
          <w:sz w:val="23"/>
          <w:szCs w:val="23"/>
        </w:rPr>
        <w:t>Е</w:t>
      </w:r>
      <w:r w:rsidRPr="001B58EC">
        <w:rPr>
          <w:b/>
          <w:sz w:val="23"/>
          <w:szCs w:val="23"/>
        </w:rPr>
        <w:t>сли авиабилет приобрели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являются 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посадочный талон, подтверждающий перелет подотчетного лица по указанному в электронном авиабилете маршруту.</w:t>
      </w:r>
      <w:proofErr w:type="gramEnd"/>
    </w:p>
    <w:p w:rsidR="00A06DB2" w:rsidRDefault="00A06DB2" w:rsidP="00FE23CB">
      <w:pPr>
        <w:pStyle w:val="a9"/>
        <w:spacing w:after="120" w:line="264" w:lineRule="auto"/>
        <w:ind w:left="567"/>
        <w:contextualSpacing w:val="0"/>
        <w:jc w:val="both"/>
        <w:rPr>
          <w:i/>
          <w:color w:val="000000" w:themeColor="text1"/>
          <w:sz w:val="23"/>
          <w:szCs w:val="23"/>
        </w:rPr>
      </w:pPr>
      <w:r w:rsidRPr="001B58EC">
        <w:rPr>
          <w:i/>
          <w:color w:val="000000" w:themeColor="text1"/>
          <w:sz w:val="23"/>
          <w:szCs w:val="23"/>
        </w:rPr>
        <w:t>Письмо Департамента налоговой и таможенной политики Минфина России от 23 сентября 2019 г. N 03-03-06/1/72906</w:t>
      </w:r>
    </w:p>
    <w:p w:rsidR="00530D6F" w:rsidRPr="00530D6F" w:rsidRDefault="00530D6F" w:rsidP="00530D6F">
      <w:pPr>
        <w:pStyle w:val="a9"/>
        <w:spacing w:after="200" w:line="276" w:lineRule="auto"/>
        <w:ind w:left="0" w:firstLine="567"/>
        <w:jc w:val="both"/>
        <w:rPr>
          <w:bCs/>
          <w:color w:val="000000" w:themeColor="text1"/>
          <w:sz w:val="23"/>
          <w:szCs w:val="23"/>
        </w:rPr>
      </w:pPr>
      <w:r w:rsidRPr="00530D6F">
        <w:rPr>
          <w:bCs/>
          <w:color w:val="000000" w:themeColor="text1"/>
          <w:sz w:val="23"/>
          <w:szCs w:val="23"/>
        </w:rPr>
        <w:t>При этом посадочный талон, полученный при электронной регистрации на рейс, должен содержать соответствующие реквизиты, подтверждающие факт потребления подотчетным лицом услуги воздушной перевозки. Как правило, данным реквизитом является штамп о досмотре.</w:t>
      </w:r>
    </w:p>
    <w:p w:rsidR="00530D6F" w:rsidRPr="00530D6F" w:rsidRDefault="00530D6F" w:rsidP="00530D6F">
      <w:pPr>
        <w:pStyle w:val="a9"/>
        <w:spacing w:after="200" w:line="276" w:lineRule="auto"/>
        <w:ind w:left="0" w:firstLine="567"/>
        <w:jc w:val="both"/>
        <w:rPr>
          <w:bCs/>
          <w:color w:val="000000" w:themeColor="text1"/>
          <w:sz w:val="23"/>
          <w:szCs w:val="23"/>
        </w:rPr>
      </w:pPr>
      <w:r w:rsidRPr="00530D6F">
        <w:rPr>
          <w:bCs/>
          <w:color w:val="000000" w:themeColor="text1"/>
          <w:sz w:val="23"/>
          <w:szCs w:val="23"/>
        </w:rPr>
        <w:t>При отсутствии штампа о досмотре на посадочном талоне налогоплательщику необходимо подтвердить факт потребления подотчетным лицом услуги воздушной перевозки иным способом.</w:t>
      </w:r>
    </w:p>
    <w:p w:rsidR="00530D6F" w:rsidRPr="00530D6F" w:rsidRDefault="00530D6F" w:rsidP="00530D6F">
      <w:pPr>
        <w:pStyle w:val="a9"/>
        <w:spacing w:after="200" w:line="276" w:lineRule="auto"/>
        <w:ind w:left="0" w:firstLine="567"/>
        <w:jc w:val="both"/>
        <w:rPr>
          <w:bCs/>
          <w:color w:val="000000" w:themeColor="text1"/>
          <w:sz w:val="23"/>
          <w:szCs w:val="23"/>
        </w:rPr>
      </w:pPr>
      <w:r w:rsidRPr="00530D6F">
        <w:rPr>
          <w:bCs/>
          <w:color w:val="000000" w:themeColor="text1"/>
          <w:sz w:val="23"/>
          <w:szCs w:val="23"/>
        </w:rPr>
        <w:t>В случае невозможности получения штампа о досмотре на посадочном талоне организация может предоставить выданную авиаперевозчиком или его представителем справку, содержащую необходимую для подтверждения полета информацию.</w:t>
      </w:r>
    </w:p>
    <w:p w:rsidR="00530D6F" w:rsidRPr="00530D6F" w:rsidRDefault="00530D6F" w:rsidP="00530D6F">
      <w:pPr>
        <w:pStyle w:val="a9"/>
        <w:spacing w:after="200" w:line="276" w:lineRule="auto"/>
        <w:ind w:left="0" w:firstLine="567"/>
        <w:jc w:val="both"/>
        <w:rPr>
          <w:bCs/>
          <w:color w:val="000000" w:themeColor="text1"/>
          <w:sz w:val="23"/>
          <w:szCs w:val="23"/>
        </w:rPr>
      </w:pPr>
      <w:r w:rsidRPr="00530D6F">
        <w:rPr>
          <w:bCs/>
          <w:color w:val="000000" w:themeColor="text1"/>
          <w:sz w:val="23"/>
          <w:szCs w:val="23"/>
        </w:rPr>
        <w:t>В ситуации, когда ни один из указанных выше документов не может быть предоставлен, 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w:t>
      </w:r>
    </w:p>
    <w:p w:rsidR="00A06DB2" w:rsidRPr="00973CCE" w:rsidRDefault="00A06DB2" w:rsidP="00A06DB2">
      <w:pPr>
        <w:pStyle w:val="a9"/>
        <w:numPr>
          <w:ilvl w:val="0"/>
          <w:numId w:val="2"/>
        </w:numPr>
        <w:spacing w:after="200" w:line="276" w:lineRule="auto"/>
        <w:ind w:left="567" w:hanging="567"/>
        <w:jc w:val="both"/>
        <w:rPr>
          <w:b/>
          <w:sz w:val="23"/>
          <w:szCs w:val="23"/>
        </w:rPr>
      </w:pPr>
      <w:r w:rsidRPr="001B58EC">
        <w:rPr>
          <w:b/>
          <w:sz w:val="23"/>
          <w:szCs w:val="23"/>
        </w:rPr>
        <w:t>Расходы на предоставление покупателю бонусов могут учитываться в составе внереализационных расходов, только если они соответствуют понятию премии, предусмотренному НК, а также удовлетворяют условиям для признания расходов.</w:t>
      </w:r>
    </w:p>
    <w:p w:rsidR="00A06DB2" w:rsidRDefault="00A06DB2" w:rsidP="00FE23CB">
      <w:pPr>
        <w:pStyle w:val="a9"/>
        <w:spacing w:after="120" w:line="264" w:lineRule="auto"/>
        <w:ind w:left="567"/>
        <w:contextualSpacing w:val="0"/>
        <w:jc w:val="both"/>
        <w:rPr>
          <w:i/>
          <w:color w:val="000000" w:themeColor="text1"/>
          <w:sz w:val="23"/>
          <w:szCs w:val="23"/>
        </w:rPr>
      </w:pPr>
      <w:r w:rsidRPr="001B58EC">
        <w:rPr>
          <w:i/>
          <w:color w:val="000000" w:themeColor="text1"/>
          <w:sz w:val="23"/>
          <w:szCs w:val="23"/>
        </w:rPr>
        <w:t>Письмо Департамента налоговой и таможенной службы Минфина России от 23 сентября 2019 г. N 03-03-06/1/72907</w:t>
      </w:r>
    </w:p>
    <w:p w:rsidR="00A06DB2" w:rsidRPr="00973CCE" w:rsidRDefault="00A06DB2" w:rsidP="00A06DB2">
      <w:pPr>
        <w:pStyle w:val="a9"/>
        <w:numPr>
          <w:ilvl w:val="0"/>
          <w:numId w:val="2"/>
        </w:numPr>
        <w:spacing w:after="200" w:line="276" w:lineRule="auto"/>
        <w:ind w:left="567" w:hanging="567"/>
        <w:jc w:val="both"/>
        <w:rPr>
          <w:b/>
          <w:sz w:val="23"/>
          <w:szCs w:val="23"/>
        </w:rPr>
      </w:pPr>
      <w:proofErr w:type="gramStart"/>
      <w:r>
        <w:rPr>
          <w:b/>
          <w:sz w:val="23"/>
          <w:szCs w:val="23"/>
        </w:rPr>
        <w:t>О</w:t>
      </w:r>
      <w:r w:rsidRPr="00973CCE">
        <w:rPr>
          <w:b/>
          <w:sz w:val="23"/>
          <w:szCs w:val="23"/>
        </w:rPr>
        <w:t>бязанность налогоплательщика контролирующего лица в качестве приложения к налоговой декларации, в которой отражена прибыль контролируемой иностранной компании, прилагать аудиторское заключение по финансовой отчетности такой контролируемой иностранной компании, в случае если постоянным местонахождением такой иностранной компании является иностранное государство,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обмена информацией для целей налогообложения с</w:t>
      </w:r>
      <w:proofErr w:type="gramEnd"/>
      <w:r w:rsidRPr="00973CCE">
        <w:rPr>
          <w:b/>
          <w:sz w:val="23"/>
          <w:szCs w:val="23"/>
        </w:rPr>
        <w:t xml:space="preserve"> Российской Федерацией, </w:t>
      </w:r>
      <w:proofErr w:type="gramStart"/>
      <w:r w:rsidRPr="00973CCE">
        <w:rPr>
          <w:b/>
          <w:sz w:val="23"/>
          <w:szCs w:val="23"/>
        </w:rPr>
        <w:t>установлена</w:t>
      </w:r>
      <w:proofErr w:type="gramEnd"/>
      <w:r w:rsidRPr="00973CCE">
        <w:rPr>
          <w:b/>
          <w:sz w:val="23"/>
          <w:szCs w:val="23"/>
        </w:rPr>
        <w:t xml:space="preserve"> в тех случаях, когда в соответствии с личным законом или учредительными (корпоративными) документами такой контролируемой иностранной компании предусмотрено обязательное проведение аудита финансовой отчетности или аудит осуществлен иностранной организацией добровольно.</w:t>
      </w:r>
    </w:p>
    <w:p w:rsidR="00A06DB2" w:rsidRPr="00FE23CB" w:rsidRDefault="00A06DB2" w:rsidP="00FE23CB">
      <w:pPr>
        <w:pStyle w:val="a9"/>
        <w:spacing w:after="120" w:line="264" w:lineRule="auto"/>
        <w:ind w:left="567"/>
        <w:contextualSpacing w:val="0"/>
        <w:jc w:val="both"/>
        <w:rPr>
          <w:i/>
          <w:color w:val="000000" w:themeColor="text1"/>
          <w:sz w:val="23"/>
          <w:szCs w:val="23"/>
        </w:rPr>
      </w:pPr>
      <w:r w:rsidRPr="00973CCE">
        <w:rPr>
          <w:i/>
          <w:color w:val="000000" w:themeColor="text1"/>
          <w:sz w:val="23"/>
          <w:szCs w:val="23"/>
        </w:rPr>
        <w:t>Письмо Департамента налоговой и таможенной политики Минфина России от 24 сентября 2019 г. N 03-04-05/73388</w:t>
      </w:r>
    </w:p>
    <w:p w:rsidR="00A06DB2" w:rsidRPr="00973CCE" w:rsidRDefault="00A06DB2" w:rsidP="00A06DB2">
      <w:pPr>
        <w:pStyle w:val="a9"/>
        <w:numPr>
          <w:ilvl w:val="0"/>
          <w:numId w:val="2"/>
        </w:numPr>
        <w:spacing w:after="200" w:line="276" w:lineRule="auto"/>
        <w:ind w:left="567" w:hanging="567"/>
        <w:jc w:val="both"/>
        <w:rPr>
          <w:b/>
          <w:sz w:val="23"/>
          <w:szCs w:val="23"/>
        </w:rPr>
      </w:pPr>
      <w:bookmarkStart w:id="96" w:name="_Hlk24318889"/>
      <w:r w:rsidRPr="00973CCE">
        <w:rPr>
          <w:b/>
          <w:sz w:val="23"/>
          <w:szCs w:val="23"/>
        </w:rPr>
        <w:t>Если приобретен электронный авиабилет, то подтвердят расходы маршрут/квитанция на бумажном носителе, в которой указана стоимость перелета, и посадочный талон.</w:t>
      </w:r>
    </w:p>
    <w:p w:rsidR="00A06DB2" w:rsidRPr="00973CCE" w:rsidRDefault="00A06DB2" w:rsidP="00A06DB2">
      <w:pPr>
        <w:pStyle w:val="a9"/>
        <w:spacing w:after="200" w:line="276" w:lineRule="auto"/>
        <w:ind w:left="567"/>
        <w:jc w:val="both"/>
        <w:rPr>
          <w:b/>
          <w:sz w:val="23"/>
          <w:szCs w:val="23"/>
        </w:rPr>
      </w:pPr>
      <w:r w:rsidRPr="00973CCE">
        <w:rPr>
          <w:b/>
          <w:sz w:val="23"/>
          <w:szCs w:val="23"/>
        </w:rPr>
        <w:t>Посадочный талон, полученный при регистрации на рейс, должен подтверждать перелет подотчетного лица.</w:t>
      </w:r>
    </w:p>
    <w:p w:rsidR="00A06DB2" w:rsidRPr="006F7D05" w:rsidRDefault="00A06DB2" w:rsidP="00A06DB2">
      <w:pPr>
        <w:pStyle w:val="a9"/>
        <w:spacing w:after="200" w:line="276" w:lineRule="auto"/>
        <w:ind w:left="567"/>
        <w:jc w:val="both"/>
        <w:rPr>
          <w:b/>
          <w:sz w:val="23"/>
          <w:szCs w:val="23"/>
        </w:rPr>
      </w:pPr>
      <w:r w:rsidRPr="00973CCE">
        <w:rPr>
          <w:b/>
          <w:sz w:val="23"/>
          <w:szCs w:val="23"/>
        </w:rPr>
        <w:t>Вместе с тем 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w:t>
      </w:r>
    </w:p>
    <w:p w:rsidR="00A06DB2" w:rsidRDefault="00A06DB2" w:rsidP="00FE23CB">
      <w:pPr>
        <w:pStyle w:val="a9"/>
        <w:spacing w:after="120" w:line="264" w:lineRule="auto"/>
        <w:ind w:left="567"/>
        <w:contextualSpacing w:val="0"/>
        <w:jc w:val="both"/>
        <w:rPr>
          <w:i/>
          <w:color w:val="000000" w:themeColor="text1"/>
          <w:sz w:val="23"/>
          <w:szCs w:val="23"/>
        </w:rPr>
      </w:pPr>
      <w:r w:rsidRPr="00973CCE">
        <w:rPr>
          <w:i/>
          <w:color w:val="000000" w:themeColor="text1"/>
          <w:sz w:val="23"/>
          <w:szCs w:val="23"/>
        </w:rPr>
        <w:t>Письмо Департамента налоговой и таможенной политики Минфина России от 24 сентября 2019 г. N 03-03-07/73187</w:t>
      </w:r>
    </w:p>
    <w:bookmarkEnd w:id="96"/>
    <w:p w:rsidR="00A06DB2" w:rsidRPr="00973CCE" w:rsidRDefault="00A06DB2" w:rsidP="00A06DB2">
      <w:pPr>
        <w:pStyle w:val="a9"/>
        <w:numPr>
          <w:ilvl w:val="0"/>
          <w:numId w:val="2"/>
        </w:numPr>
        <w:spacing w:after="200" w:line="276" w:lineRule="auto"/>
        <w:ind w:left="567" w:hanging="567"/>
        <w:jc w:val="both"/>
        <w:rPr>
          <w:b/>
          <w:sz w:val="23"/>
          <w:szCs w:val="23"/>
        </w:rPr>
      </w:pPr>
      <w:r w:rsidRPr="00973CCE">
        <w:rPr>
          <w:b/>
          <w:sz w:val="23"/>
          <w:szCs w:val="23"/>
        </w:rPr>
        <w:t>Расходы должны быть обоснованы, документально подтверждены и осуществлены для получения дохода.</w:t>
      </w:r>
    </w:p>
    <w:p w:rsidR="00A06DB2" w:rsidRPr="00973CCE" w:rsidRDefault="00A06DB2" w:rsidP="00A06DB2">
      <w:pPr>
        <w:pStyle w:val="a9"/>
        <w:spacing w:after="200" w:line="276" w:lineRule="auto"/>
        <w:ind w:left="567"/>
        <w:jc w:val="both"/>
        <w:rPr>
          <w:b/>
          <w:sz w:val="23"/>
          <w:szCs w:val="23"/>
        </w:rPr>
      </w:pPr>
      <w:r w:rsidRPr="00973CCE">
        <w:rPr>
          <w:b/>
          <w:sz w:val="23"/>
          <w:szCs w:val="23"/>
        </w:rPr>
        <w:t>По общему правилу в качестве подтверждения расходов выступают подлинники документов.</w:t>
      </w:r>
    </w:p>
    <w:p w:rsidR="00A06DB2" w:rsidRPr="00973CCE" w:rsidRDefault="00A06DB2" w:rsidP="00A06DB2">
      <w:pPr>
        <w:pStyle w:val="a9"/>
        <w:spacing w:after="200" w:line="276" w:lineRule="auto"/>
        <w:ind w:left="567"/>
        <w:jc w:val="both"/>
        <w:rPr>
          <w:b/>
          <w:sz w:val="23"/>
          <w:szCs w:val="23"/>
        </w:rPr>
      </w:pPr>
      <w:r w:rsidRPr="00973CCE">
        <w:rPr>
          <w:b/>
          <w:sz w:val="23"/>
          <w:szCs w:val="23"/>
        </w:rPr>
        <w:t>Если утрачен проездной документ, оформленный на бланке строгой отчетности, его могут заметить:</w:t>
      </w:r>
    </w:p>
    <w:p w:rsidR="00A06DB2" w:rsidRPr="00973CCE" w:rsidRDefault="00A06DB2" w:rsidP="00A06DB2">
      <w:pPr>
        <w:pStyle w:val="a9"/>
        <w:spacing w:after="200" w:line="276" w:lineRule="auto"/>
        <w:ind w:left="567"/>
        <w:jc w:val="both"/>
        <w:rPr>
          <w:b/>
          <w:sz w:val="23"/>
          <w:szCs w:val="23"/>
        </w:rPr>
      </w:pPr>
      <w:r w:rsidRPr="00973CCE">
        <w:rPr>
          <w:b/>
          <w:sz w:val="23"/>
          <w:szCs w:val="23"/>
        </w:rPr>
        <w:t>- дубликат;</w:t>
      </w:r>
    </w:p>
    <w:p w:rsidR="00A06DB2" w:rsidRPr="00973CCE" w:rsidRDefault="00A06DB2" w:rsidP="00A06DB2">
      <w:pPr>
        <w:pStyle w:val="a9"/>
        <w:spacing w:after="200" w:line="276" w:lineRule="auto"/>
        <w:ind w:left="567"/>
        <w:jc w:val="both"/>
        <w:rPr>
          <w:b/>
          <w:sz w:val="23"/>
          <w:szCs w:val="23"/>
        </w:rPr>
      </w:pPr>
      <w:r w:rsidRPr="00973CCE">
        <w:rPr>
          <w:b/>
          <w:sz w:val="23"/>
          <w:szCs w:val="23"/>
        </w:rPr>
        <w:t>- копия экземпляра билета, оставшегося в распоряжении транспортной организации, осуществившей перевозку;</w:t>
      </w:r>
    </w:p>
    <w:p w:rsidR="00A06DB2" w:rsidRPr="00973CCE" w:rsidRDefault="00A06DB2" w:rsidP="00A06DB2">
      <w:pPr>
        <w:pStyle w:val="a9"/>
        <w:spacing w:after="200" w:line="276" w:lineRule="auto"/>
        <w:ind w:left="567"/>
        <w:jc w:val="both"/>
        <w:rPr>
          <w:b/>
          <w:sz w:val="23"/>
          <w:szCs w:val="23"/>
        </w:rPr>
      </w:pPr>
      <w:r w:rsidRPr="00973CCE">
        <w:rPr>
          <w:b/>
          <w:sz w:val="23"/>
          <w:szCs w:val="23"/>
        </w:rPr>
        <w:t>- справка из транспортной организации с указанием реквизитов, позволяющих идентифицировать физлицо, маршрут его проезда, стоимость билета и дату поездки.</w:t>
      </w:r>
    </w:p>
    <w:p w:rsidR="00A06DB2" w:rsidRDefault="00A06DB2" w:rsidP="00FE23CB">
      <w:pPr>
        <w:pStyle w:val="a9"/>
        <w:spacing w:after="120" w:line="264" w:lineRule="auto"/>
        <w:ind w:left="567"/>
        <w:contextualSpacing w:val="0"/>
        <w:jc w:val="both"/>
        <w:rPr>
          <w:i/>
          <w:color w:val="000000" w:themeColor="text1"/>
          <w:sz w:val="23"/>
          <w:szCs w:val="23"/>
        </w:rPr>
      </w:pPr>
      <w:r w:rsidRPr="00973CCE">
        <w:rPr>
          <w:i/>
          <w:color w:val="000000" w:themeColor="text1"/>
          <w:sz w:val="23"/>
          <w:szCs w:val="23"/>
        </w:rPr>
        <w:t>Письмо Департамента налоговой и таможенной политики Минфина России от 24 сентября 2019 г. N 03-03-07/73284</w:t>
      </w:r>
    </w:p>
    <w:p w:rsidR="00A06DB2" w:rsidRPr="00973CCE" w:rsidRDefault="00A06DB2" w:rsidP="00A06DB2">
      <w:pPr>
        <w:pStyle w:val="a9"/>
        <w:numPr>
          <w:ilvl w:val="0"/>
          <w:numId w:val="2"/>
        </w:numPr>
        <w:spacing w:after="200" w:line="276" w:lineRule="auto"/>
        <w:ind w:left="567" w:hanging="567"/>
        <w:jc w:val="both"/>
        <w:rPr>
          <w:b/>
          <w:sz w:val="23"/>
          <w:szCs w:val="23"/>
        </w:rPr>
      </w:pPr>
      <w:r w:rsidRPr="00973CCE">
        <w:rPr>
          <w:b/>
          <w:sz w:val="23"/>
          <w:szCs w:val="23"/>
        </w:rPr>
        <w:t>При наличии первичных учетных документов, подтверждающих курс обмена иностранной валюты, расходы на командировки определяются исходя из истраченной суммы валюты по курсу, указанному в справке о приобретении валюты.</w:t>
      </w:r>
    </w:p>
    <w:p w:rsidR="00A06DB2" w:rsidRPr="00973CCE" w:rsidRDefault="00A06DB2" w:rsidP="00A06DB2">
      <w:pPr>
        <w:pStyle w:val="a9"/>
        <w:spacing w:after="200" w:line="276" w:lineRule="auto"/>
        <w:ind w:left="567"/>
        <w:jc w:val="both"/>
        <w:rPr>
          <w:b/>
          <w:sz w:val="23"/>
          <w:szCs w:val="23"/>
        </w:rPr>
      </w:pPr>
      <w:r w:rsidRPr="00973CCE">
        <w:rPr>
          <w:b/>
          <w:sz w:val="23"/>
          <w:szCs w:val="23"/>
        </w:rPr>
        <w:t>Если командированный сотрудник не может подтвердить курс конвертации рублей в иностранную валюту из-за отсутствия первичного документа по обмену, то пересчет суммы в иностранной валюте производится по официальному курсу ЦБ РФ на дату выдачи подотчетных денег.</w:t>
      </w:r>
    </w:p>
    <w:p w:rsidR="00A06DB2" w:rsidRDefault="00A06DB2" w:rsidP="00FE23CB">
      <w:pPr>
        <w:pStyle w:val="a9"/>
        <w:spacing w:after="120" w:line="264" w:lineRule="auto"/>
        <w:ind w:left="567"/>
        <w:contextualSpacing w:val="0"/>
        <w:jc w:val="both"/>
        <w:rPr>
          <w:i/>
          <w:color w:val="000000" w:themeColor="text1"/>
          <w:sz w:val="23"/>
          <w:szCs w:val="23"/>
        </w:rPr>
      </w:pPr>
      <w:r w:rsidRPr="00973CCE">
        <w:rPr>
          <w:i/>
          <w:color w:val="000000" w:themeColor="text1"/>
          <w:sz w:val="23"/>
          <w:szCs w:val="23"/>
        </w:rPr>
        <w:t>Письмо Департамента налоговой и таможенной политики Минфина России от 24 сентября 2019 г. N 03-03-06/1/73293</w:t>
      </w:r>
    </w:p>
    <w:p w:rsidR="00A06DB2" w:rsidRPr="006F7D05" w:rsidRDefault="00A06DB2" w:rsidP="00A06DB2">
      <w:pPr>
        <w:pStyle w:val="a9"/>
        <w:numPr>
          <w:ilvl w:val="0"/>
          <w:numId w:val="2"/>
        </w:numPr>
        <w:spacing w:after="200" w:line="276" w:lineRule="auto"/>
        <w:ind w:left="567" w:hanging="567"/>
        <w:jc w:val="both"/>
        <w:rPr>
          <w:b/>
          <w:sz w:val="23"/>
          <w:szCs w:val="23"/>
        </w:rPr>
      </w:pPr>
      <w:r w:rsidRPr="006F7D05">
        <w:rPr>
          <w:b/>
          <w:sz w:val="23"/>
          <w:szCs w:val="23"/>
        </w:rPr>
        <w:t>При налогообложении прибыли работодатель может учесть затраты на организацию туризма и отдыха работников по договорам о реализации туристского продукта, заключенным с туроператором (</w:t>
      </w:r>
      <w:proofErr w:type="spellStart"/>
      <w:r w:rsidRPr="006F7D05">
        <w:rPr>
          <w:b/>
          <w:sz w:val="23"/>
          <w:szCs w:val="23"/>
        </w:rPr>
        <w:t>турагентом</w:t>
      </w:r>
      <w:proofErr w:type="spellEnd"/>
      <w:r w:rsidRPr="006F7D05">
        <w:rPr>
          <w:b/>
          <w:sz w:val="23"/>
          <w:szCs w:val="23"/>
        </w:rPr>
        <w:t>).</w:t>
      </w:r>
    </w:p>
    <w:p w:rsidR="00A06DB2" w:rsidRPr="006F7D05" w:rsidRDefault="00A06DB2" w:rsidP="00A06DB2">
      <w:pPr>
        <w:pStyle w:val="a9"/>
        <w:spacing w:after="200" w:line="276" w:lineRule="auto"/>
        <w:ind w:left="567"/>
        <w:jc w:val="both"/>
        <w:rPr>
          <w:b/>
          <w:sz w:val="23"/>
          <w:szCs w:val="23"/>
        </w:rPr>
      </w:pPr>
      <w:r w:rsidRPr="006F7D05">
        <w:rPr>
          <w:b/>
          <w:sz w:val="23"/>
          <w:szCs w:val="23"/>
        </w:rPr>
        <w:t>Суммы оплаты организацией стоимости путевок в санаторно-курортные и оздоровительные организации освобождаются от НДФЛ, в отличие от оплаты туристских путевок, стоимость которых облагается НДФЛ.</w:t>
      </w:r>
    </w:p>
    <w:p w:rsidR="00A06DB2" w:rsidRDefault="00A06DB2" w:rsidP="00FE23CB">
      <w:pPr>
        <w:pStyle w:val="a9"/>
        <w:spacing w:after="120" w:line="264" w:lineRule="auto"/>
        <w:ind w:left="567"/>
        <w:contextualSpacing w:val="0"/>
        <w:jc w:val="both"/>
        <w:rPr>
          <w:i/>
          <w:color w:val="000000" w:themeColor="text1"/>
          <w:sz w:val="23"/>
          <w:szCs w:val="23"/>
        </w:rPr>
      </w:pPr>
      <w:r w:rsidRPr="006F7D05">
        <w:rPr>
          <w:i/>
          <w:color w:val="000000" w:themeColor="text1"/>
          <w:sz w:val="23"/>
          <w:szCs w:val="23"/>
        </w:rPr>
        <w:t>Письмо Департамента налоговой и таможенной политики Минфина России от 25 сентября 2019 г. N 03-03-06/1/73545</w:t>
      </w:r>
    </w:p>
    <w:p w:rsidR="00A06DB2" w:rsidRPr="006F7D05" w:rsidRDefault="00A06DB2" w:rsidP="00A06DB2">
      <w:pPr>
        <w:pStyle w:val="a9"/>
        <w:numPr>
          <w:ilvl w:val="0"/>
          <w:numId w:val="2"/>
        </w:numPr>
        <w:spacing w:after="200" w:line="276" w:lineRule="auto"/>
        <w:ind w:left="567" w:hanging="567"/>
        <w:jc w:val="both"/>
        <w:rPr>
          <w:b/>
          <w:sz w:val="23"/>
          <w:szCs w:val="23"/>
        </w:rPr>
      </w:pPr>
      <w:r w:rsidRPr="006F7D05">
        <w:rPr>
          <w:b/>
          <w:sz w:val="23"/>
          <w:szCs w:val="23"/>
        </w:rPr>
        <w:t>Условием применения нулевой ставки налога на прибыль при реализации является непрерывное владение участником общества в течение 5 лет долей в уставном капитале.</w:t>
      </w:r>
    </w:p>
    <w:p w:rsidR="00A06DB2" w:rsidRPr="006F7D05" w:rsidRDefault="00A06DB2" w:rsidP="00A06DB2">
      <w:pPr>
        <w:pStyle w:val="a9"/>
        <w:spacing w:after="200" w:line="276" w:lineRule="auto"/>
        <w:ind w:left="567"/>
        <w:jc w:val="both"/>
        <w:rPr>
          <w:b/>
          <w:sz w:val="23"/>
          <w:szCs w:val="23"/>
        </w:rPr>
      </w:pPr>
      <w:r w:rsidRPr="006F7D05">
        <w:rPr>
          <w:b/>
          <w:sz w:val="23"/>
          <w:szCs w:val="23"/>
        </w:rPr>
        <w:t>Если размер доли налогоплательщика менялся, то нулевая ставка применима к доходам от реализации той части доли, которой он владел на момент реализации более 5 лет. При этом размер номинальной стоимости доли участия в уставном капитале общества не влияет на непрерывность пятилетнего срока владения.</w:t>
      </w:r>
    </w:p>
    <w:p w:rsidR="00A06DB2" w:rsidRDefault="00A06DB2" w:rsidP="00FE23CB">
      <w:pPr>
        <w:pStyle w:val="a9"/>
        <w:spacing w:after="120" w:line="264" w:lineRule="auto"/>
        <w:ind w:left="567"/>
        <w:contextualSpacing w:val="0"/>
        <w:jc w:val="both"/>
        <w:rPr>
          <w:i/>
          <w:color w:val="000000" w:themeColor="text1"/>
          <w:sz w:val="23"/>
          <w:szCs w:val="23"/>
        </w:rPr>
      </w:pPr>
      <w:r w:rsidRPr="006F7D05">
        <w:rPr>
          <w:i/>
          <w:color w:val="000000" w:themeColor="text1"/>
          <w:sz w:val="23"/>
          <w:szCs w:val="23"/>
        </w:rPr>
        <w:t>Письмо Департамента налоговой и таможенной политики Минфина России от 25 сентября 2019 г. N 03-03-06/1/73557</w:t>
      </w:r>
    </w:p>
    <w:p w:rsidR="00A06DB2" w:rsidRPr="006F7D05" w:rsidRDefault="00A06DB2" w:rsidP="00A06DB2">
      <w:pPr>
        <w:pStyle w:val="a9"/>
        <w:numPr>
          <w:ilvl w:val="0"/>
          <w:numId w:val="2"/>
        </w:numPr>
        <w:spacing w:after="200" w:line="276" w:lineRule="auto"/>
        <w:ind w:left="567" w:hanging="567"/>
        <w:jc w:val="both"/>
        <w:rPr>
          <w:b/>
          <w:sz w:val="23"/>
          <w:szCs w:val="23"/>
        </w:rPr>
      </w:pPr>
      <w:bookmarkStart w:id="97" w:name="_Hlk24318054"/>
      <w:r w:rsidRPr="006F7D05">
        <w:rPr>
          <w:b/>
          <w:sz w:val="23"/>
          <w:szCs w:val="23"/>
        </w:rPr>
        <w:t>Первичный учетный документ в электронном виде должен содержать все обязательные реквизиты, установленные Законом о бухучете, а также содержать электронную подпись.</w:t>
      </w:r>
    </w:p>
    <w:p w:rsidR="00A06DB2" w:rsidRPr="006F7D05" w:rsidRDefault="00A06DB2" w:rsidP="00A06DB2">
      <w:pPr>
        <w:pStyle w:val="a9"/>
        <w:spacing w:after="200" w:line="276" w:lineRule="auto"/>
        <w:ind w:left="567"/>
        <w:jc w:val="both"/>
        <w:rPr>
          <w:b/>
          <w:sz w:val="23"/>
          <w:szCs w:val="23"/>
        </w:rPr>
      </w:pPr>
      <w:r w:rsidRPr="006F7D05">
        <w:rPr>
          <w:b/>
          <w:sz w:val="23"/>
          <w:szCs w:val="23"/>
        </w:rPr>
        <w:t>Расходы, подтвержденные электронными документами, для целей налогообложения прибыли признаются в том же порядке, что и подтвержденные документами на бумаге. Их наличие подтверждает факт произведенных расходов.</w:t>
      </w:r>
    </w:p>
    <w:p w:rsidR="00A06DB2" w:rsidRPr="006F7D05" w:rsidRDefault="00A06DB2" w:rsidP="00A06DB2">
      <w:pPr>
        <w:pStyle w:val="a9"/>
        <w:spacing w:after="200" w:line="276" w:lineRule="auto"/>
        <w:ind w:left="567"/>
        <w:jc w:val="both"/>
        <w:rPr>
          <w:b/>
          <w:sz w:val="23"/>
          <w:szCs w:val="23"/>
        </w:rPr>
      </w:pPr>
      <w:r w:rsidRPr="006F7D05">
        <w:rPr>
          <w:b/>
          <w:sz w:val="23"/>
          <w:szCs w:val="23"/>
        </w:rPr>
        <w:t>Если в отношении признаваемых расходов НК предусмотрен специальный порядок учета, то применяются специальные положения. Для материальных расходов по услугам (работам) производственного характера это будет дата подписания налогоплательщиком акта приемки-передачи услуг (работ).</w:t>
      </w:r>
    </w:p>
    <w:p w:rsidR="00A06DB2" w:rsidRPr="00007D5C" w:rsidRDefault="00A06DB2" w:rsidP="00007D5C">
      <w:pPr>
        <w:pStyle w:val="a9"/>
        <w:spacing w:after="120" w:line="264" w:lineRule="auto"/>
        <w:ind w:left="567"/>
        <w:contextualSpacing w:val="0"/>
        <w:jc w:val="both"/>
        <w:rPr>
          <w:i/>
          <w:color w:val="000000" w:themeColor="text1"/>
          <w:sz w:val="23"/>
          <w:szCs w:val="23"/>
        </w:rPr>
      </w:pPr>
      <w:r w:rsidRPr="006F7D05">
        <w:rPr>
          <w:i/>
          <w:color w:val="000000" w:themeColor="text1"/>
          <w:sz w:val="23"/>
          <w:szCs w:val="23"/>
        </w:rPr>
        <w:t>Письмо Департамента налоговой и таможенной политики Минфина России от 25 сентября 2019 г. N 03-03-06/1/73637</w:t>
      </w:r>
    </w:p>
    <w:bookmarkEnd w:id="97"/>
    <w:p w:rsidR="00A06DB2" w:rsidRDefault="00A06DB2" w:rsidP="00A06DB2">
      <w:pPr>
        <w:pStyle w:val="a9"/>
        <w:spacing w:after="200" w:line="276" w:lineRule="auto"/>
        <w:ind w:left="567"/>
        <w:jc w:val="both"/>
        <w:rPr>
          <w:i/>
          <w:color w:val="FF0000"/>
          <w:sz w:val="23"/>
          <w:szCs w:val="23"/>
        </w:rPr>
      </w:pPr>
    </w:p>
    <w:p w:rsidR="00A06DB2" w:rsidRPr="00AE0030" w:rsidRDefault="00A06DB2" w:rsidP="00A06DB2">
      <w:pPr>
        <w:pStyle w:val="a9"/>
        <w:numPr>
          <w:ilvl w:val="0"/>
          <w:numId w:val="2"/>
        </w:numPr>
        <w:spacing w:after="200" w:line="276" w:lineRule="auto"/>
        <w:ind w:left="567" w:hanging="567"/>
        <w:jc w:val="both"/>
        <w:rPr>
          <w:b/>
          <w:sz w:val="23"/>
          <w:szCs w:val="23"/>
        </w:rPr>
      </w:pPr>
      <w:proofErr w:type="gramStart"/>
      <w:r>
        <w:rPr>
          <w:b/>
          <w:sz w:val="23"/>
          <w:szCs w:val="23"/>
        </w:rPr>
        <w:t>В</w:t>
      </w:r>
      <w:r w:rsidRPr="00AE0030">
        <w:rPr>
          <w:b/>
          <w:sz w:val="23"/>
          <w:szCs w:val="23"/>
        </w:rPr>
        <w:t xml:space="preserve"> силу подпункта 11.2 пункта 1 статьи 251 НК РФ при определении налоговой базы по налогу на прибыль организаций не учитываются доходы в виде результатов работ по переносу, переустройству объектов основных средств, принадлежащих налогоплательщику на праве собственности или оперативного управления, выполненных сторонними организациями в связи с созданием иного объекта (объектов) капитального строительства, находящегося в государственной или муниципальной собственности и финансируемого</w:t>
      </w:r>
      <w:proofErr w:type="gramEnd"/>
      <w:r w:rsidRPr="00AE0030">
        <w:rPr>
          <w:b/>
          <w:sz w:val="23"/>
          <w:szCs w:val="23"/>
        </w:rPr>
        <w:t xml:space="preserve"> за счет средств бюджетов бюджетной системы Российской Федерации.</w:t>
      </w:r>
    </w:p>
    <w:p w:rsidR="00A06DB2" w:rsidRPr="00FB03CD" w:rsidRDefault="00A06DB2" w:rsidP="00A06DB2">
      <w:pPr>
        <w:pStyle w:val="a9"/>
        <w:spacing w:after="200" w:line="276" w:lineRule="auto"/>
        <w:ind w:left="567"/>
        <w:jc w:val="both"/>
        <w:rPr>
          <w:b/>
          <w:sz w:val="23"/>
          <w:szCs w:val="23"/>
        </w:rPr>
      </w:pPr>
      <w:proofErr w:type="gramStart"/>
      <w:r w:rsidRPr="00AE0030">
        <w:rPr>
          <w:b/>
          <w:sz w:val="23"/>
          <w:szCs w:val="23"/>
        </w:rPr>
        <w:t>При этом доходы, полученные налогоплательщиками в качестве компенсации понесенных ими расходов, возникающих при осуществлении работ по переносу, переустройству принадлежащих им на праве собственности или оперативного управления объектов основных средств в рамках создания упомянутых объектов капитального строительства, не попадают под действие нормы подпункта 11.2 пункта 1 статьи 251 НК РФ и при формировании налоговой базы по налогу на прибыль организаций подлежат</w:t>
      </w:r>
      <w:proofErr w:type="gramEnd"/>
      <w:r w:rsidRPr="00AE0030">
        <w:rPr>
          <w:b/>
          <w:sz w:val="23"/>
          <w:szCs w:val="23"/>
        </w:rPr>
        <w:t xml:space="preserve"> учету в общеустановленном порядке.</w:t>
      </w:r>
    </w:p>
    <w:p w:rsidR="00A06DB2" w:rsidRDefault="00A06DB2" w:rsidP="00007D5C">
      <w:pPr>
        <w:pStyle w:val="a9"/>
        <w:spacing w:after="120" w:line="264" w:lineRule="auto"/>
        <w:ind w:left="567"/>
        <w:contextualSpacing w:val="0"/>
        <w:jc w:val="both"/>
        <w:rPr>
          <w:i/>
          <w:color w:val="000000" w:themeColor="text1"/>
          <w:sz w:val="23"/>
          <w:szCs w:val="23"/>
        </w:rPr>
      </w:pPr>
      <w:r w:rsidRPr="00AE0030">
        <w:rPr>
          <w:i/>
          <w:color w:val="000000" w:themeColor="text1"/>
          <w:sz w:val="23"/>
          <w:szCs w:val="23"/>
        </w:rPr>
        <w:t>Письмо Департамента налоговой и таможенной политики Минфина России от 26 сентября 2019 г. N 03-03-06/1/74014</w:t>
      </w:r>
    </w:p>
    <w:p w:rsidR="00A06DB2" w:rsidRPr="006F7D05" w:rsidRDefault="00A06DB2" w:rsidP="00A06DB2">
      <w:pPr>
        <w:pStyle w:val="a9"/>
        <w:numPr>
          <w:ilvl w:val="0"/>
          <w:numId w:val="2"/>
        </w:numPr>
        <w:spacing w:after="200" w:line="276" w:lineRule="auto"/>
        <w:ind w:left="567" w:hanging="567"/>
        <w:jc w:val="both"/>
        <w:rPr>
          <w:b/>
          <w:sz w:val="23"/>
          <w:szCs w:val="23"/>
        </w:rPr>
      </w:pPr>
      <w:r w:rsidRPr="006F7D05">
        <w:rPr>
          <w:b/>
          <w:sz w:val="23"/>
          <w:szCs w:val="23"/>
        </w:rPr>
        <w:t>Если морское судно было приобретено за счет кредита, зарегистрировано в РМРС и используется для международных перевозок, то расходы в виде процентов по кредиту, образовавшиеся в периоде такой эксплуатации судна и его нахождения в РМРС, не учитываются при налогообложении прибыли.</w:t>
      </w:r>
    </w:p>
    <w:p w:rsidR="00A06DB2" w:rsidRPr="00FB03CD" w:rsidRDefault="00A06DB2" w:rsidP="00A06DB2">
      <w:pPr>
        <w:pStyle w:val="a9"/>
        <w:spacing w:after="200" w:line="276" w:lineRule="auto"/>
        <w:ind w:left="567"/>
        <w:jc w:val="both"/>
        <w:rPr>
          <w:b/>
          <w:sz w:val="23"/>
          <w:szCs w:val="23"/>
        </w:rPr>
      </w:pPr>
      <w:r w:rsidRPr="006F7D05">
        <w:rPr>
          <w:b/>
          <w:sz w:val="23"/>
          <w:szCs w:val="23"/>
        </w:rPr>
        <w:t>Если судно эксплуатируется как для международных, так и для каботажных перевозок, вышеуказанные расходы распределяются пропорционально доле соответствующего дохода в суммарном объеме всех доходов налогоплательщика.</w:t>
      </w:r>
    </w:p>
    <w:p w:rsidR="00A06DB2" w:rsidRDefault="00A06DB2" w:rsidP="00007D5C">
      <w:pPr>
        <w:pStyle w:val="a9"/>
        <w:spacing w:after="120" w:line="264" w:lineRule="auto"/>
        <w:ind w:left="567"/>
        <w:contextualSpacing w:val="0"/>
        <w:jc w:val="both"/>
        <w:rPr>
          <w:i/>
          <w:color w:val="000000" w:themeColor="text1"/>
          <w:sz w:val="23"/>
          <w:szCs w:val="23"/>
        </w:rPr>
      </w:pPr>
      <w:r w:rsidRPr="006F7D05">
        <w:rPr>
          <w:i/>
          <w:color w:val="000000" w:themeColor="text1"/>
          <w:sz w:val="23"/>
          <w:szCs w:val="23"/>
        </w:rPr>
        <w:t>Письмо Департамента налоговой и таможенной политики Минфина России от 26 сентября 2019 г. N 03-03-06/1/74027</w:t>
      </w:r>
    </w:p>
    <w:p w:rsidR="00A06DB2" w:rsidRPr="006F7D05" w:rsidRDefault="00A06DB2" w:rsidP="00A06DB2">
      <w:pPr>
        <w:pStyle w:val="a9"/>
        <w:numPr>
          <w:ilvl w:val="0"/>
          <w:numId w:val="2"/>
        </w:numPr>
        <w:spacing w:after="200" w:line="276" w:lineRule="auto"/>
        <w:ind w:left="567" w:hanging="567"/>
        <w:jc w:val="both"/>
        <w:rPr>
          <w:b/>
          <w:sz w:val="23"/>
          <w:szCs w:val="23"/>
        </w:rPr>
      </w:pPr>
      <w:r w:rsidRPr="006F7D05">
        <w:rPr>
          <w:b/>
          <w:sz w:val="23"/>
          <w:szCs w:val="23"/>
        </w:rPr>
        <w:t>Для с/х товаропроизводителей, отвечающих критериям, предусмотренным НК, установлена нулевая ставка налога на прибыль по деятельности, связанной с реализацией произведенной ими с/х продукции, а также с реализацией произведенной и переработанной собственной с/х продукции.</w:t>
      </w:r>
    </w:p>
    <w:p w:rsidR="00A06DB2" w:rsidRPr="006F7D05" w:rsidRDefault="00A06DB2" w:rsidP="00A06DB2">
      <w:pPr>
        <w:pStyle w:val="a9"/>
        <w:spacing w:after="200" w:line="276" w:lineRule="auto"/>
        <w:ind w:left="567"/>
        <w:jc w:val="both"/>
        <w:rPr>
          <w:b/>
          <w:sz w:val="23"/>
          <w:szCs w:val="23"/>
        </w:rPr>
      </w:pPr>
      <w:r w:rsidRPr="006F7D05">
        <w:rPr>
          <w:b/>
          <w:sz w:val="23"/>
          <w:szCs w:val="23"/>
        </w:rPr>
        <w:t>При этом нужно вести раздельный учет доходов и расходов по деятельности, облагаемой по нулевой ставке, и по иным видам деятельности.</w:t>
      </w:r>
    </w:p>
    <w:p w:rsidR="00A06DB2" w:rsidRPr="006F7D05" w:rsidRDefault="00A06DB2" w:rsidP="00A06DB2">
      <w:pPr>
        <w:pStyle w:val="a9"/>
        <w:spacing w:after="200" w:line="276" w:lineRule="auto"/>
        <w:ind w:left="567"/>
        <w:jc w:val="both"/>
        <w:rPr>
          <w:b/>
          <w:sz w:val="23"/>
          <w:szCs w:val="23"/>
        </w:rPr>
      </w:pPr>
      <w:r w:rsidRPr="006F7D05">
        <w:rPr>
          <w:b/>
          <w:sz w:val="23"/>
          <w:szCs w:val="23"/>
        </w:rPr>
        <w:t>Внереализационные доходы (расходы), которые непосредственно связаны с деятельностью с/х товаропроизводителя, облагаемой налогом на прибыль по ставке 0%, учитываются при определении налоговой базы по данному виду деятельности.</w:t>
      </w:r>
    </w:p>
    <w:p w:rsidR="00A06DB2" w:rsidRDefault="00A06DB2" w:rsidP="00007D5C">
      <w:pPr>
        <w:pStyle w:val="a9"/>
        <w:spacing w:after="120" w:line="264" w:lineRule="auto"/>
        <w:ind w:left="567"/>
        <w:contextualSpacing w:val="0"/>
        <w:jc w:val="both"/>
        <w:rPr>
          <w:i/>
          <w:color w:val="000000" w:themeColor="text1"/>
          <w:sz w:val="23"/>
          <w:szCs w:val="23"/>
        </w:rPr>
      </w:pPr>
      <w:r w:rsidRPr="006F7D05">
        <w:rPr>
          <w:i/>
          <w:color w:val="000000" w:themeColor="text1"/>
          <w:sz w:val="23"/>
          <w:szCs w:val="23"/>
        </w:rPr>
        <w:t>Письмо Департамента налоговой и таможенной политики Минфина России от 26 сентября 2019 г. N 03-03-06/1/74125</w:t>
      </w:r>
    </w:p>
    <w:p w:rsidR="00A06DB2" w:rsidRPr="006F7D05" w:rsidRDefault="00A06DB2" w:rsidP="00A06DB2">
      <w:pPr>
        <w:pStyle w:val="a9"/>
        <w:numPr>
          <w:ilvl w:val="0"/>
          <w:numId w:val="2"/>
        </w:numPr>
        <w:spacing w:after="200" w:line="276" w:lineRule="auto"/>
        <w:ind w:left="567" w:hanging="567"/>
        <w:jc w:val="both"/>
        <w:rPr>
          <w:b/>
          <w:sz w:val="23"/>
          <w:szCs w:val="23"/>
        </w:rPr>
      </w:pPr>
      <w:r w:rsidRPr="006F7D05">
        <w:rPr>
          <w:b/>
          <w:sz w:val="23"/>
          <w:szCs w:val="23"/>
        </w:rPr>
        <w:t>Минфин разъяснил, что в целях налогообложения прибыли расходы на проживание работника в гостинице при пребывании в служебной командировке должны быть подтверждены документами, свидетельствующими о фактической оплате проживания. Такие документы должны быть оформлены в соответствии с российским законодательством. При этом нарушение гостиницей соответствующих норм законодательства само по себе не говорит об отсутствии расходов налогоплательщика.</w:t>
      </w:r>
    </w:p>
    <w:p w:rsidR="00A06DB2" w:rsidRDefault="00A06DB2" w:rsidP="00007D5C">
      <w:pPr>
        <w:pStyle w:val="a9"/>
        <w:spacing w:after="120" w:line="264" w:lineRule="auto"/>
        <w:ind w:left="567"/>
        <w:contextualSpacing w:val="0"/>
        <w:jc w:val="both"/>
        <w:rPr>
          <w:i/>
          <w:color w:val="000000" w:themeColor="text1"/>
          <w:sz w:val="23"/>
          <w:szCs w:val="23"/>
        </w:rPr>
      </w:pPr>
      <w:r w:rsidRPr="006F7D05">
        <w:rPr>
          <w:i/>
          <w:color w:val="000000" w:themeColor="text1"/>
          <w:sz w:val="23"/>
          <w:szCs w:val="23"/>
        </w:rPr>
        <w:t>Письмо Департамента налоговой и таможенной политики Минфина России от 26 сентября 2019 г. N 03-03-06/1/74132</w:t>
      </w:r>
    </w:p>
    <w:p w:rsidR="00A06DB2" w:rsidRPr="006F7D05" w:rsidRDefault="00A06DB2" w:rsidP="00A06DB2">
      <w:pPr>
        <w:pStyle w:val="a9"/>
        <w:numPr>
          <w:ilvl w:val="0"/>
          <w:numId w:val="2"/>
        </w:numPr>
        <w:spacing w:after="200" w:line="276" w:lineRule="auto"/>
        <w:ind w:left="567" w:hanging="567"/>
        <w:jc w:val="both"/>
        <w:rPr>
          <w:b/>
          <w:sz w:val="23"/>
          <w:szCs w:val="23"/>
        </w:rPr>
      </w:pPr>
      <w:r w:rsidRPr="006F7D05">
        <w:rPr>
          <w:b/>
          <w:sz w:val="23"/>
          <w:szCs w:val="23"/>
        </w:rPr>
        <w:t>Обязанность начислить внереализационный доход в виде санкций за нарушение договорных обязатель</w:t>
      </w:r>
      <w:proofErr w:type="gramStart"/>
      <w:r w:rsidRPr="006F7D05">
        <w:rPr>
          <w:b/>
          <w:sz w:val="23"/>
          <w:szCs w:val="23"/>
        </w:rPr>
        <w:t>ств пр</w:t>
      </w:r>
      <w:proofErr w:type="gramEnd"/>
      <w:r w:rsidRPr="006F7D05">
        <w:rPr>
          <w:b/>
          <w:sz w:val="23"/>
          <w:szCs w:val="23"/>
        </w:rPr>
        <w:t>и взыскании долга через суд возникает на основании решения суда, вступившего в законную силу. Это относится как к суммам, определенным судом на дату принятия решения, так и к суммам, которые рассчитываются на основании решения и взыскиваются после его принятия.</w:t>
      </w:r>
    </w:p>
    <w:p w:rsidR="00A06DB2" w:rsidRPr="006F7D05" w:rsidRDefault="00A06DB2" w:rsidP="00A06DB2">
      <w:pPr>
        <w:pStyle w:val="a9"/>
        <w:spacing w:after="200" w:line="276" w:lineRule="auto"/>
        <w:ind w:left="567"/>
        <w:jc w:val="both"/>
        <w:rPr>
          <w:b/>
          <w:sz w:val="23"/>
          <w:szCs w:val="23"/>
        </w:rPr>
      </w:pPr>
      <w:r w:rsidRPr="006F7D05">
        <w:rPr>
          <w:b/>
          <w:sz w:val="23"/>
          <w:szCs w:val="23"/>
        </w:rPr>
        <w:t>Доходы в части установленной судом суммы санкций признаются на дату вступления в законную силу соответствующего решения.</w:t>
      </w:r>
    </w:p>
    <w:p w:rsidR="00A06DB2" w:rsidRPr="006F7D05" w:rsidRDefault="00A06DB2" w:rsidP="00A06DB2">
      <w:pPr>
        <w:pStyle w:val="a9"/>
        <w:spacing w:after="200" w:line="276" w:lineRule="auto"/>
        <w:ind w:left="567"/>
        <w:jc w:val="both"/>
        <w:rPr>
          <w:b/>
          <w:sz w:val="23"/>
          <w:szCs w:val="23"/>
        </w:rPr>
      </w:pPr>
      <w:r w:rsidRPr="006F7D05">
        <w:rPr>
          <w:b/>
          <w:sz w:val="23"/>
          <w:szCs w:val="23"/>
        </w:rPr>
        <w:t>Доходы в виде санкций со дня принятия судом соответствующего решения до момента фактического погашения долга учитываются на конец отчетного (налогового) периода или на дату фактического погашения долга - в зависимости от того, что произошло раньше.</w:t>
      </w:r>
    </w:p>
    <w:p w:rsidR="00A06DB2" w:rsidRDefault="00A06DB2" w:rsidP="00007D5C">
      <w:pPr>
        <w:pStyle w:val="a9"/>
        <w:spacing w:after="120" w:line="264" w:lineRule="auto"/>
        <w:ind w:left="567"/>
        <w:contextualSpacing w:val="0"/>
        <w:jc w:val="both"/>
        <w:rPr>
          <w:i/>
          <w:color w:val="000000" w:themeColor="text1"/>
          <w:sz w:val="23"/>
          <w:szCs w:val="23"/>
        </w:rPr>
      </w:pPr>
      <w:r w:rsidRPr="006F7D05">
        <w:rPr>
          <w:i/>
          <w:color w:val="000000" w:themeColor="text1"/>
          <w:sz w:val="23"/>
          <w:szCs w:val="23"/>
        </w:rPr>
        <w:t>Письмо Департамента налоговой и таможенной политики Минфина России от 26 сентября 2019 г. N 03-03-06/1/74141</w:t>
      </w:r>
    </w:p>
    <w:p w:rsidR="00A06DB2" w:rsidRPr="00FB03CD" w:rsidRDefault="00A06DB2" w:rsidP="00A06DB2">
      <w:pPr>
        <w:pStyle w:val="a9"/>
        <w:numPr>
          <w:ilvl w:val="0"/>
          <w:numId w:val="2"/>
        </w:numPr>
        <w:spacing w:after="200" w:line="276" w:lineRule="auto"/>
        <w:ind w:left="567" w:hanging="567"/>
        <w:jc w:val="both"/>
        <w:rPr>
          <w:b/>
          <w:sz w:val="23"/>
          <w:szCs w:val="23"/>
        </w:rPr>
      </w:pPr>
      <w:bookmarkStart w:id="98" w:name="_Hlk24315650"/>
      <w:r w:rsidRPr="00FB03CD">
        <w:rPr>
          <w:b/>
          <w:sz w:val="23"/>
          <w:szCs w:val="23"/>
        </w:rPr>
        <w:t xml:space="preserve">При расчетах между организациями и предпринимателями в кассовом чеке отражается </w:t>
      </w:r>
      <w:proofErr w:type="gramStart"/>
      <w:r w:rsidRPr="00FB03CD">
        <w:rPr>
          <w:b/>
          <w:sz w:val="23"/>
          <w:szCs w:val="23"/>
        </w:rPr>
        <w:t>информация</w:t>
      </w:r>
      <w:proofErr w:type="gramEnd"/>
      <w:r w:rsidRPr="00FB03CD">
        <w:rPr>
          <w:b/>
          <w:sz w:val="23"/>
          <w:szCs w:val="23"/>
        </w:rPr>
        <w:t xml:space="preserve"> как о продавце, так и о покупателе. Покупатель (клиент) идентифицируется в качестве организации на основании предъявляемой им доверенности на совершение расчетов от имени организации.</w:t>
      </w:r>
    </w:p>
    <w:p w:rsidR="00A06DB2" w:rsidRPr="00FB03CD" w:rsidRDefault="00A06DB2" w:rsidP="00A06DB2">
      <w:pPr>
        <w:pStyle w:val="a9"/>
        <w:spacing w:after="200" w:line="276" w:lineRule="auto"/>
        <w:ind w:left="567"/>
        <w:jc w:val="both"/>
        <w:rPr>
          <w:b/>
          <w:sz w:val="23"/>
          <w:szCs w:val="23"/>
        </w:rPr>
      </w:pPr>
      <w:r w:rsidRPr="00FB03CD">
        <w:rPr>
          <w:b/>
          <w:sz w:val="23"/>
          <w:szCs w:val="23"/>
        </w:rPr>
        <w:t>Как пояснил Минфин, расходы могут быть учтены в целях налогообложения прибыли, если подтверждающие документы оформлены в соответствии с законодательством и из них четко и определенно видно, какие расходы произведены.</w:t>
      </w:r>
    </w:p>
    <w:p w:rsidR="00A06DB2" w:rsidRDefault="00A06DB2" w:rsidP="00007D5C">
      <w:pPr>
        <w:pStyle w:val="a9"/>
        <w:spacing w:after="120" w:line="264" w:lineRule="auto"/>
        <w:ind w:left="567"/>
        <w:contextualSpacing w:val="0"/>
        <w:jc w:val="both"/>
        <w:rPr>
          <w:i/>
          <w:color w:val="000000" w:themeColor="text1"/>
          <w:sz w:val="23"/>
          <w:szCs w:val="23"/>
        </w:rPr>
      </w:pPr>
      <w:r w:rsidRPr="00FB03CD">
        <w:rPr>
          <w:i/>
          <w:color w:val="000000" w:themeColor="text1"/>
          <w:sz w:val="23"/>
          <w:szCs w:val="23"/>
        </w:rPr>
        <w:t>Письмо Департамента налоговой и таможенной политики Минфина России от 27 сентября 2019 г. N 03-03-06/1/74455</w:t>
      </w:r>
    </w:p>
    <w:p w:rsidR="00A06DB2" w:rsidRPr="00AE0030" w:rsidRDefault="00A06DB2" w:rsidP="00A06DB2">
      <w:pPr>
        <w:pStyle w:val="a9"/>
        <w:numPr>
          <w:ilvl w:val="0"/>
          <w:numId w:val="2"/>
        </w:numPr>
        <w:spacing w:after="200" w:line="276" w:lineRule="auto"/>
        <w:ind w:left="567" w:hanging="567"/>
        <w:jc w:val="both"/>
        <w:rPr>
          <w:b/>
          <w:sz w:val="23"/>
          <w:szCs w:val="23"/>
        </w:rPr>
      </w:pPr>
      <w:r w:rsidRPr="00AE0030">
        <w:rPr>
          <w:b/>
          <w:sz w:val="23"/>
          <w:szCs w:val="23"/>
        </w:rPr>
        <w:t>НК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rsidR="00A06DB2" w:rsidRPr="00FB03CD" w:rsidRDefault="00A06DB2" w:rsidP="00A06DB2">
      <w:pPr>
        <w:pStyle w:val="a9"/>
        <w:spacing w:after="200" w:line="276" w:lineRule="auto"/>
        <w:ind w:left="567"/>
        <w:jc w:val="both"/>
        <w:rPr>
          <w:b/>
          <w:sz w:val="23"/>
          <w:szCs w:val="23"/>
        </w:rPr>
      </w:pPr>
      <w:r w:rsidRPr="00AE0030">
        <w:rPr>
          <w:b/>
          <w:sz w:val="23"/>
          <w:szCs w:val="23"/>
        </w:rPr>
        <w:t>Обоснованность расходов оценивается с учетом намерений налогоплательщика получить экономический эффект.</w:t>
      </w:r>
    </w:p>
    <w:p w:rsidR="00A06DB2" w:rsidRDefault="00A06DB2" w:rsidP="00007D5C">
      <w:pPr>
        <w:pStyle w:val="a9"/>
        <w:spacing w:after="120" w:line="264" w:lineRule="auto"/>
        <w:ind w:left="567"/>
        <w:contextualSpacing w:val="0"/>
        <w:jc w:val="both"/>
        <w:rPr>
          <w:i/>
          <w:color w:val="000000" w:themeColor="text1"/>
          <w:sz w:val="23"/>
          <w:szCs w:val="23"/>
        </w:rPr>
      </w:pPr>
      <w:r w:rsidRPr="00AE0030">
        <w:rPr>
          <w:i/>
          <w:color w:val="000000" w:themeColor="text1"/>
          <w:sz w:val="23"/>
          <w:szCs w:val="23"/>
        </w:rPr>
        <w:t>Письмо Департамента налоговой и таможенной политики Минфина России от 27 сентября 2019 г. N 03-03-06/1/74457</w:t>
      </w:r>
    </w:p>
    <w:bookmarkEnd w:id="98"/>
    <w:p w:rsidR="00A06DB2" w:rsidRPr="00FB03CD" w:rsidRDefault="00A06DB2" w:rsidP="00A06DB2">
      <w:pPr>
        <w:pStyle w:val="a9"/>
        <w:numPr>
          <w:ilvl w:val="0"/>
          <w:numId w:val="2"/>
        </w:numPr>
        <w:spacing w:after="200" w:line="276" w:lineRule="auto"/>
        <w:ind w:left="567" w:hanging="567"/>
        <w:jc w:val="both"/>
        <w:rPr>
          <w:b/>
          <w:sz w:val="23"/>
          <w:szCs w:val="23"/>
        </w:rPr>
      </w:pPr>
      <w:r>
        <w:rPr>
          <w:b/>
          <w:sz w:val="23"/>
          <w:szCs w:val="23"/>
        </w:rPr>
        <w:t xml:space="preserve">В </w:t>
      </w:r>
      <w:r w:rsidRPr="00FB03CD">
        <w:rPr>
          <w:b/>
          <w:sz w:val="23"/>
          <w:szCs w:val="23"/>
        </w:rPr>
        <w:t>состав внереализационных расходов, не связанных с производством и реализацией, включаются обоснованные затраты в виде процентов по долговым обязательствам любого вида.</w:t>
      </w:r>
    </w:p>
    <w:p w:rsidR="00A06DB2" w:rsidRPr="00FB03CD" w:rsidRDefault="00A06DB2" w:rsidP="00A06DB2">
      <w:pPr>
        <w:pStyle w:val="a9"/>
        <w:spacing w:after="200" w:line="276" w:lineRule="auto"/>
        <w:ind w:left="567"/>
        <w:jc w:val="both"/>
        <w:rPr>
          <w:b/>
          <w:sz w:val="23"/>
          <w:szCs w:val="23"/>
        </w:rPr>
      </w:pPr>
      <w:r w:rsidRPr="00FB03CD">
        <w:rPr>
          <w:b/>
          <w:sz w:val="23"/>
          <w:szCs w:val="23"/>
        </w:rPr>
        <w:t>Расходы в виде процентов по долговым обязательствам признаются ежемесячно независимо от срока их уплаты, предусмотренного договором, который действует более одного периода. Налогоплательщик в аналитическом учете обязан отразить в составе расходов сумму процентов.</w:t>
      </w:r>
    </w:p>
    <w:p w:rsidR="00A06DB2" w:rsidRPr="00FB03CD" w:rsidRDefault="00A06DB2" w:rsidP="00A06DB2">
      <w:pPr>
        <w:pStyle w:val="a9"/>
        <w:spacing w:after="200" w:line="276" w:lineRule="auto"/>
        <w:ind w:left="567"/>
        <w:jc w:val="both"/>
        <w:rPr>
          <w:b/>
          <w:sz w:val="23"/>
          <w:szCs w:val="23"/>
        </w:rPr>
      </w:pPr>
      <w:r w:rsidRPr="00FB03CD">
        <w:rPr>
          <w:b/>
          <w:sz w:val="23"/>
          <w:szCs w:val="23"/>
        </w:rPr>
        <w:t>Утвержденный Минфином порядок ведения раздельного учета результатов финансово-хозяйственной деятельности не распространяется на правила ведения налогового учета организациями.</w:t>
      </w:r>
    </w:p>
    <w:p w:rsidR="00A06DB2" w:rsidRDefault="00A06DB2" w:rsidP="00007D5C">
      <w:pPr>
        <w:pStyle w:val="a9"/>
        <w:spacing w:after="120" w:line="264" w:lineRule="auto"/>
        <w:ind w:left="567"/>
        <w:contextualSpacing w:val="0"/>
        <w:jc w:val="both"/>
        <w:rPr>
          <w:i/>
          <w:color w:val="000000" w:themeColor="text1"/>
          <w:sz w:val="23"/>
          <w:szCs w:val="23"/>
        </w:rPr>
      </w:pPr>
      <w:r w:rsidRPr="00FB03CD">
        <w:rPr>
          <w:i/>
          <w:color w:val="000000" w:themeColor="text1"/>
          <w:sz w:val="23"/>
          <w:szCs w:val="23"/>
        </w:rPr>
        <w:t>Письмо Департамента налоговой и таможенной политики Минфина России от 27 сентября 2019 г. N 03-03-06/3/74462</w:t>
      </w:r>
    </w:p>
    <w:p w:rsidR="00A06DB2" w:rsidRPr="00FB03CD" w:rsidRDefault="00A06DB2" w:rsidP="00A06DB2">
      <w:pPr>
        <w:pStyle w:val="a9"/>
        <w:numPr>
          <w:ilvl w:val="0"/>
          <w:numId w:val="2"/>
        </w:numPr>
        <w:spacing w:after="200" w:line="276" w:lineRule="auto"/>
        <w:ind w:left="567" w:hanging="567"/>
        <w:jc w:val="both"/>
        <w:rPr>
          <w:b/>
          <w:sz w:val="23"/>
          <w:szCs w:val="23"/>
        </w:rPr>
      </w:pPr>
      <w:r w:rsidRPr="00AE0030">
        <w:rPr>
          <w:b/>
          <w:sz w:val="23"/>
          <w:szCs w:val="23"/>
        </w:rPr>
        <w:t>Проценты по займам освобождены от НДС. Поэтому суммы процентов, получаемые продавцом от покупателя за предоставление отсрочки или отсрочки оплаты на условиях коммерческого кредита, НДС не облагаются.</w:t>
      </w:r>
    </w:p>
    <w:p w:rsidR="00A06DB2" w:rsidRDefault="00A06DB2" w:rsidP="00007D5C">
      <w:pPr>
        <w:pStyle w:val="a9"/>
        <w:spacing w:after="120" w:line="264" w:lineRule="auto"/>
        <w:ind w:left="567"/>
        <w:contextualSpacing w:val="0"/>
        <w:jc w:val="both"/>
        <w:rPr>
          <w:i/>
          <w:color w:val="000000" w:themeColor="text1"/>
          <w:sz w:val="23"/>
          <w:szCs w:val="23"/>
        </w:rPr>
      </w:pPr>
      <w:r w:rsidRPr="00AE0030">
        <w:rPr>
          <w:i/>
          <w:color w:val="000000" w:themeColor="text1"/>
          <w:sz w:val="23"/>
          <w:szCs w:val="23"/>
        </w:rPr>
        <w:t>Письмо Департамента налоговой и таможенной политики Минфина России от 27 сентября 2019 г. N 03-03-07/74528</w:t>
      </w:r>
    </w:p>
    <w:p w:rsidR="00A06DB2" w:rsidRPr="00FB03CD" w:rsidRDefault="00A06DB2" w:rsidP="00A06DB2">
      <w:pPr>
        <w:pStyle w:val="a9"/>
        <w:numPr>
          <w:ilvl w:val="0"/>
          <w:numId w:val="2"/>
        </w:numPr>
        <w:spacing w:after="200" w:line="276" w:lineRule="auto"/>
        <w:ind w:left="567" w:hanging="567"/>
        <w:jc w:val="both"/>
        <w:rPr>
          <w:b/>
          <w:sz w:val="23"/>
          <w:szCs w:val="23"/>
        </w:rPr>
      </w:pPr>
      <w:r>
        <w:rPr>
          <w:b/>
          <w:sz w:val="23"/>
          <w:szCs w:val="23"/>
        </w:rPr>
        <w:t>К</w:t>
      </w:r>
      <w:r w:rsidRPr="00FB03CD">
        <w:rPr>
          <w:b/>
          <w:sz w:val="23"/>
          <w:szCs w:val="23"/>
        </w:rPr>
        <w:t>ассовый чек подтверждает факт расчетов, но не является документом, обосновывающим экономическую целесообразность факта хозяйственной деятельности.</w:t>
      </w:r>
    </w:p>
    <w:p w:rsidR="00A06DB2" w:rsidRDefault="00A06DB2" w:rsidP="00007D5C">
      <w:pPr>
        <w:pStyle w:val="a9"/>
        <w:spacing w:after="120" w:line="264" w:lineRule="auto"/>
        <w:ind w:left="567"/>
        <w:contextualSpacing w:val="0"/>
        <w:jc w:val="both"/>
        <w:rPr>
          <w:i/>
          <w:color w:val="000000" w:themeColor="text1"/>
          <w:sz w:val="23"/>
          <w:szCs w:val="23"/>
        </w:rPr>
      </w:pPr>
      <w:r w:rsidRPr="00FB03CD">
        <w:rPr>
          <w:i/>
          <w:color w:val="000000" w:themeColor="text1"/>
          <w:sz w:val="23"/>
          <w:szCs w:val="23"/>
        </w:rPr>
        <w:t>Письмо Департамента налоговой и таможенной политики Минфина России от 30 сентября 2019 г. N 03-03-07/74934</w:t>
      </w:r>
    </w:p>
    <w:p w:rsidR="00A06DB2" w:rsidRPr="00FB03CD" w:rsidRDefault="00A06DB2" w:rsidP="00A06DB2">
      <w:pPr>
        <w:pStyle w:val="a9"/>
        <w:numPr>
          <w:ilvl w:val="0"/>
          <w:numId w:val="2"/>
        </w:numPr>
        <w:spacing w:after="200" w:line="276" w:lineRule="auto"/>
        <w:ind w:left="567" w:hanging="567"/>
        <w:jc w:val="both"/>
        <w:rPr>
          <w:b/>
          <w:sz w:val="23"/>
          <w:szCs w:val="23"/>
        </w:rPr>
      </w:pPr>
      <w:r w:rsidRPr="00FB03CD">
        <w:rPr>
          <w:b/>
          <w:sz w:val="23"/>
          <w:szCs w:val="23"/>
        </w:rPr>
        <w:t xml:space="preserve">При получении фондом на основании решений органов </w:t>
      </w:r>
      <w:proofErr w:type="spellStart"/>
      <w:r w:rsidRPr="00FB03CD">
        <w:rPr>
          <w:b/>
          <w:sz w:val="23"/>
          <w:szCs w:val="23"/>
        </w:rPr>
        <w:t>госвласти</w:t>
      </w:r>
      <w:proofErr w:type="spellEnd"/>
      <w:r w:rsidRPr="00FB03CD">
        <w:rPr>
          <w:b/>
          <w:sz w:val="23"/>
          <w:szCs w:val="23"/>
        </w:rPr>
        <w:t xml:space="preserve"> имущественного взноса на свое содержание и ведение уставной деятельности доходы в виде такого имущества не учитываются при определении налоговой базы по налогу на прибыль. При реализации указанного имущества доходы не уменьшаются на его стоимость.</w:t>
      </w:r>
    </w:p>
    <w:p w:rsidR="00A06DB2" w:rsidRDefault="00A06DB2" w:rsidP="00007D5C">
      <w:pPr>
        <w:pStyle w:val="a9"/>
        <w:spacing w:after="120" w:line="264" w:lineRule="auto"/>
        <w:ind w:left="567"/>
        <w:contextualSpacing w:val="0"/>
        <w:jc w:val="both"/>
        <w:rPr>
          <w:i/>
          <w:color w:val="000000" w:themeColor="text1"/>
          <w:sz w:val="23"/>
          <w:szCs w:val="23"/>
        </w:rPr>
      </w:pPr>
      <w:r w:rsidRPr="00FB03CD">
        <w:rPr>
          <w:i/>
          <w:color w:val="000000" w:themeColor="text1"/>
          <w:sz w:val="23"/>
          <w:szCs w:val="23"/>
        </w:rPr>
        <w:t>Письмо Департамента налоговой и таможенной политики Минфина России от 30 сентября 2019 г. N 03-03-06/3/74946</w:t>
      </w:r>
    </w:p>
    <w:p w:rsidR="00A06DB2" w:rsidRPr="00FB03CD" w:rsidRDefault="00A06DB2" w:rsidP="00A06DB2">
      <w:pPr>
        <w:pStyle w:val="a9"/>
        <w:numPr>
          <w:ilvl w:val="0"/>
          <w:numId w:val="2"/>
        </w:numPr>
        <w:spacing w:after="200" w:line="276" w:lineRule="auto"/>
        <w:ind w:left="567" w:hanging="567"/>
        <w:jc w:val="both"/>
        <w:rPr>
          <w:b/>
          <w:sz w:val="23"/>
          <w:szCs w:val="23"/>
        </w:rPr>
      </w:pPr>
      <w:r w:rsidRPr="00FB03CD">
        <w:rPr>
          <w:b/>
          <w:sz w:val="23"/>
          <w:szCs w:val="23"/>
        </w:rPr>
        <w:t>К прочим расходам, связанным с производством и реализацией, относятся расходы на содержание служебного транспорта (автомобильного, железнодорожного, воздушного и иных видов).</w:t>
      </w:r>
    </w:p>
    <w:p w:rsidR="00A06DB2" w:rsidRPr="00FB03CD" w:rsidRDefault="00A06DB2" w:rsidP="00A06DB2">
      <w:pPr>
        <w:pStyle w:val="a9"/>
        <w:spacing w:after="200" w:line="276" w:lineRule="auto"/>
        <w:ind w:left="567"/>
        <w:jc w:val="both"/>
        <w:rPr>
          <w:b/>
          <w:sz w:val="23"/>
          <w:szCs w:val="23"/>
        </w:rPr>
      </w:pPr>
      <w:r w:rsidRPr="00FB03CD">
        <w:rPr>
          <w:b/>
          <w:sz w:val="23"/>
          <w:szCs w:val="23"/>
        </w:rPr>
        <w:t>При этом расходами признаются обоснованные и документально подтвержденные затраты, произведенные для получения дохода.</w:t>
      </w:r>
    </w:p>
    <w:p w:rsidR="00A06DB2" w:rsidRPr="00FB03CD" w:rsidRDefault="00A06DB2" w:rsidP="00A06DB2">
      <w:pPr>
        <w:pStyle w:val="a9"/>
        <w:spacing w:after="200" w:line="276" w:lineRule="auto"/>
        <w:ind w:left="567"/>
        <w:jc w:val="both"/>
        <w:rPr>
          <w:b/>
          <w:sz w:val="23"/>
          <w:szCs w:val="23"/>
        </w:rPr>
      </w:pPr>
      <w:r w:rsidRPr="00FB03CD">
        <w:rPr>
          <w:b/>
          <w:sz w:val="23"/>
          <w:szCs w:val="23"/>
        </w:rPr>
        <w:t>С вопросами об оформлении путевых листов нужно обращаться в Минтранс.</w:t>
      </w:r>
    </w:p>
    <w:p w:rsidR="00A06DB2" w:rsidRPr="00007D5C" w:rsidRDefault="00A06DB2" w:rsidP="00007D5C">
      <w:pPr>
        <w:pStyle w:val="a9"/>
        <w:spacing w:after="120" w:line="264" w:lineRule="auto"/>
        <w:ind w:left="567"/>
        <w:contextualSpacing w:val="0"/>
        <w:jc w:val="both"/>
        <w:rPr>
          <w:i/>
          <w:color w:val="000000" w:themeColor="text1"/>
          <w:sz w:val="23"/>
          <w:szCs w:val="23"/>
        </w:rPr>
      </w:pPr>
      <w:r w:rsidRPr="00FB03CD">
        <w:rPr>
          <w:i/>
          <w:color w:val="000000" w:themeColor="text1"/>
          <w:sz w:val="23"/>
          <w:szCs w:val="23"/>
        </w:rPr>
        <w:t>Письмо Департамента налоговой и таможенной политики Минфина России от 30 сентября 2019 г. N 03-03-07/74959</w:t>
      </w:r>
    </w:p>
    <w:p w:rsidR="00A06DB2" w:rsidRDefault="00A06DB2" w:rsidP="00A06DB2">
      <w:pPr>
        <w:keepNext/>
        <w:numPr>
          <w:ilvl w:val="1"/>
          <w:numId w:val="1"/>
        </w:numPr>
        <w:tabs>
          <w:tab w:val="left" w:pos="567"/>
        </w:tabs>
        <w:spacing w:before="120"/>
        <w:ind w:left="0" w:right="57" w:firstLine="567"/>
        <w:jc w:val="center"/>
        <w:outlineLvl w:val="0"/>
        <w:rPr>
          <w:b/>
          <w:bCs/>
          <w:sz w:val="23"/>
          <w:szCs w:val="23"/>
        </w:rPr>
      </w:pPr>
      <w:bookmarkStart w:id="99" w:name="_Toc21094924"/>
      <w:bookmarkStart w:id="100" w:name="_Toc26019863"/>
      <w:r w:rsidRPr="0047785F">
        <w:rPr>
          <w:b/>
          <w:bCs/>
          <w:sz w:val="23"/>
          <w:szCs w:val="23"/>
        </w:rPr>
        <w:t>Налог на добавленную стоимость</w:t>
      </w:r>
      <w:bookmarkEnd w:id="99"/>
      <w:bookmarkEnd w:id="100"/>
    </w:p>
    <w:p w:rsidR="00A06DB2" w:rsidRDefault="00A06DB2" w:rsidP="00A06DB2">
      <w:pPr>
        <w:keepNext/>
        <w:tabs>
          <w:tab w:val="left" w:pos="567"/>
        </w:tabs>
        <w:spacing w:before="120"/>
        <w:ind w:left="567" w:right="57"/>
        <w:outlineLvl w:val="0"/>
        <w:rPr>
          <w:b/>
          <w:bCs/>
          <w:sz w:val="23"/>
          <w:szCs w:val="23"/>
        </w:rPr>
      </w:pPr>
    </w:p>
    <w:p w:rsidR="00A06DB2" w:rsidRPr="001E579A" w:rsidRDefault="00A06DB2" w:rsidP="00A06DB2">
      <w:pPr>
        <w:pStyle w:val="a9"/>
        <w:numPr>
          <w:ilvl w:val="0"/>
          <w:numId w:val="2"/>
        </w:numPr>
        <w:spacing w:after="200" w:line="276" w:lineRule="auto"/>
        <w:ind w:left="567" w:hanging="567"/>
        <w:jc w:val="both"/>
        <w:rPr>
          <w:b/>
          <w:color w:val="000000" w:themeColor="text1"/>
          <w:sz w:val="23"/>
          <w:szCs w:val="23"/>
        </w:rPr>
      </w:pPr>
      <w:r w:rsidRPr="001E579A">
        <w:rPr>
          <w:b/>
          <w:color w:val="000000" w:themeColor="text1"/>
          <w:sz w:val="23"/>
          <w:szCs w:val="23"/>
        </w:rPr>
        <w:t>Предусмотрена нулевая ставка НДС для транзитных перевозок порожних контейнеров и вагонов.</w:t>
      </w:r>
    </w:p>
    <w:p w:rsidR="00A06DB2" w:rsidRPr="00007D5C" w:rsidRDefault="00A06DB2" w:rsidP="00007D5C">
      <w:pPr>
        <w:pStyle w:val="a9"/>
        <w:spacing w:after="120" w:line="264" w:lineRule="auto"/>
        <w:ind w:left="567"/>
        <w:contextualSpacing w:val="0"/>
        <w:jc w:val="both"/>
        <w:rPr>
          <w:i/>
          <w:color w:val="000000" w:themeColor="text1"/>
          <w:sz w:val="23"/>
          <w:szCs w:val="23"/>
        </w:rPr>
      </w:pPr>
      <w:r w:rsidRPr="00007D5C">
        <w:rPr>
          <w:i/>
          <w:color w:val="000000" w:themeColor="text1"/>
          <w:sz w:val="23"/>
          <w:szCs w:val="23"/>
        </w:rPr>
        <w:t>Федеральный закон от 29 сентября 2019 г. N 322-ФЗ "О внесении изменений в статьи 164 и 165 части второй Налогового кодекса Российской Федерации"</w:t>
      </w:r>
    </w:p>
    <w:p w:rsidR="00A06DB2" w:rsidRDefault="00A06DB2" w:rsidP="00A06DB2">
      <w:pPr>
        <w:pStyle w:val="a9"/>
        <w:spacing w:after="200" w:line="276" w:lineRule="auto"/>
        <w:ind w:left="567"/>
        <w:jc w:val="both"/>
        <w:rPr>
          <w:iCs/>
          <w:color w:val="000000" w:themeColor="text1"/>
          <w:sz w:val="23"/>
          <w:szCs w:val="23"/>
        </w:rPr>
      </w:pPr>
      <w:r w:rsidRPr="001E579A">
        <w:rPr>
          <w:iCs/>
          <w:color w:val="000000" w:themeColor="text1"/>
          <w:sz w:val="23"/>
          <w:szCs w:val="23"/>
        </w:rPr>
        <w:t>Настоящий Федеральный закон вступает в силу с 1 января 2020 г.</w:t>
      </w:r>
    </w:p>
    <w:p w:rsidR="00A06DB2" w:rsidRPr="001E579A" w:rsidRDefault="00A06DB2" w:rsidP="00A06DB2">
      <w:pPr>
        <w:pStyle w:val="a9"/>
        <w:spacing w:after="200" w:line="276" w:lineRule="auto"/>
        <w:ind w:left="567"/>
        <w:jc w:val="both"/>
        <w:rPr>
          <w:iCs/>
          <w:color w:val="000000" w:themeColor="text1"/>
          <w:sz w:val="23"/>
          <w:szCs w:val="23"/>
        </w:rPr>
      </w:pPr>
    </w:p>
    <w:p w:rsidR="00A06DB2" w:rsidRPr="001E579A" w:rsidRDefault="00A06DB2" w:rsidP="00A06DB2">
      <w:pPr>
        <w:pStyle w:val="a9"/>
        <w:numPr>
          <w:ilvl w:val="0"/>
          <w:numId w:val="2"/>
        </w:numPr>
        <w:spacing w:after="200" w:line="276" w:lineRule="auto"/>
        <w:ind w:left="567" w:hanging="567"/>
        <w:jc w:val="both"/>
        <w:rPr>
          <w:b/>
          <w:color w:val="000000" w:themeColor="text1"/>
          <w:sz w:val="23"/>
          <w:szCs w:val="23"/>
        </w:rPr>
      </w:pPr>
      <w:r w:rsidRPr="001E579A">
        <w:rPr>
          <w:b/>
          <w:color w:val="000000" w:themeColor="text1"/>
          <w:sz w:val="23"/>
          <w:szCs w:val="23"/>
        </w:rPr>
        <w:t>НДС для гражданской авиации: поправки к НК</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Решено освободить от НДС ввоз:</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 гражданских воздушных судов (ГВС), зарегистрированных в российском реестре;</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 авиадвигателей, запчастей и комплектующих для строительства, ремонта и модернизации в России ГВС;</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 печатных изданий, опытных образцов и их составных частей для разработки, создания и испытания ГВС и авиадвигателей.</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До 2023 г. от НДС освобожден ввоз ГВС, зарегистрированных в реестрах иных государств, которым переданы функции государства регистрации.</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Нулевую ставку НДС будут применять при реализации:</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 ГВС, зарегистрированных либо подлежащих регистрации в российском реестре;</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 работ и услуг по строительству указанных ГВС;</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 услуг по передаче таких ГВС по договорам аренды либо лизинга;</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 авиадвигателей, запчастей и комплектующих для строительства, ремонта и модернизации в России указанных ГВС.</w:t>
      </w:r>
    </w:p>
    <w:p w:rsidR="00A06DB2" w:rsidRPr="001E579A" w:rsidRDefault="00A06DB2" w:rsidP="00A06DB2">
      <w:pPr>
        <w:pStyle w:val="a9"/>
        <w:spacing w:after="200" w:line="276" w:lineRule="auto"/>
        <w:ind w:left="567"/>
        <w:jc w:val="both"/>
        <w:rPr>
          <w:b/>
          <w:color w:val="000000" w:themeColor="text1"/>
          <w:sz w:val="23"/>
          <w:szCs w:val="23"/>
        </w:rPr>
      </w:pPr>
      <w:r w:rsidRPr="001E579A">
        <w:rPr>
          <w:b/>
          <w:color w:val="000000" w:themeColor="text1"/>
          <w:sz w:val="23"/>
          <w:szCs w:val="23"/>
        </w:rPr>
        <w:t>Предусмотрены налоговые льготы для участников специальных административных районов Калининградской области и Приморского края.</w:t>
      </w:r>
    </w:p>
    <w:p w:rsidR="00A06DB2" w:rsidRPr="00007D5C" w:rsidRDefault="00A06DB2" w:rsidP="00007D5C">
      <w:pPr>
        <w:pStyle w:val="a9"/>
        <w:spacing w:after="120" w:line="264" w:lineRule="auto"/>
        <w:ind w:left="567"/>
        <w:contextualSpacing w:val="0"/>
        <w:jc w:val="both"/>
        <w:rPr>
          <w:i/>
          <w:color w:val="000000" w:themeColor="text1"/>
          <w:sz w:val="23"/>
          <w:szCs w:val="23"/>
        </w:rPr>
      </w:pPr>
      <w:r w:rsidRPr="00007D5C">
        <w:rPr>
          <w:i/>
          <w:color w:val="000000" w:themeColor="text1"/>
          <w:sz w:val="23"/>
          <w:szCs w:val="23"/>
        </w:rPr>
        <w:t>Федеральный закон от 29 сентября 2019 г. N 324-ФЗ " О внесении изменений в статью 24.2 части первой и часть вторую Налогового кодекса Российской Федерации"</w:t>
      </w:r>
    </w:p>
    <w:p w:rsidR="00A06DB2" w:rsidRDefault="00A06DB2" w:rsidP="00007D5C">
      <w:pPr>
        <w:pStyle w:val="a9"/>
        <w:spacing w:after="200" w:line="276" w:lineRule="auto"/>
        <w:ind w:left="0" w:firstLine="567"/>
        <w:jc w:val="both"/>
        <w:rPr>
          <w:color w:val="000000" w:themeColor="text1"/>
          <w:sz w:val="23"/>
          <w:szCs w:val="23"/>
        </w:rPr>
      </w:pPr>
      <w:r w:rsidRPr="001E579A">
        <w:rPr>
          <w:color w:val="000000" w:themeColor="text1"/>
          <w:sz w:val="23"/>
          <w:szCs w:val="23"/>
        </w:rPr>
        <w:t>Указанные поправки вступают в силу с 2020 г., но не ранее чем по истечении месяца со дня опубликования.</w:t>
      </w:r>
    </w:p>
    <w:p w:rsidR="00A06DB2" w:rsidRDefault="00A06DB2" w:rsidP="00A06DB2">
      <w:pPr>
        <w:pStyle w:val="a9"/>
        <w:numPr>
          <w:ilvl w:val="0"/>
          <w:numId w:val="2"/>
        </w:numPr>
        <w:spacing w:after="200" w:line="276" w:lineRule="auto"/>
        <w:ind w:left="567" w:hanging="567"/>
        <w:jc w:val="both"/>
        <w:rPr>
          <w:b/>
          <w:color w:val="000000" w:themeColor="text1"/>
          <w:sz w:val="23"/>
          <w:szCs w:val="23"/>
        </w:rPr>
      </w:pPr>
      <w:bookmarkStart w:id="101" w:name="_Hlk24921485"/>
      <w:bookmarkStart w:id="102" w:name="_Hlk24921293"/>
      <w:r>
        <w:rPr>
          <w:b/>
          <w:color w:val="000000" w:themeColor="text1"/>
          <w:sz w:val="23"/>
          <w:szCs w:val="23"/>
        </w:rPr>
        <w:t xml:space="preserve">а) </w:t>
      </w:r>
      <w:r w:rsidRPr="004654CC">
        <w:rPr>
          <w:b/>
          <w:color w:val="000000" w:themeColor="text1"/>
          <w:sz w:val="23"/>
          <w:szCs w:val="23"/>
        </w:rPr>
        <w:t>Уточнен порядок восстановления НДС при переходе на уплату ЕНВД</w:t>
      </w:r>
      <w:r w:rsidRPr="001E579A">
        <w:rPr>
          <w:b/>
          <w:color w:val="000000" w:themeColor="text1"/>
          <w:sz w:val="23"/>
          <w:szCs w:val="23"/>
        </w:rPr>
        <w:t>.</w:t>
      </w:r>
    </w:p>
    <w:p w:rsidR="00A06DB2" w:rsidRPr="004654CC" w:rsidRDefault="00A06DB2" w:rsidP="00530D6F">
      <w:pPr>
        <w:pStyle w:val="a9"/>
        <w:spacing w:after="200" w:line="276" w:lineRule="auto"/>
        <w:ind w:left="0" w:firstLine="567"/>
        <w:jc w:val="both"/>
        <w:rPr>
          <w:bCs/>
          <w:sz w:val="23"/>
          <w:szCs w:val="23"/>
        </w:rPr>
      </w:pPr>
      <w:r w:rsidRPr="004654CC">
        <w:rPr>
          <w:bCs/>
          <w:sz w:val="23"/>
          <w:szCs w:val="23"/>
        </w:rPr>
        <w:t xml:space="preserve">Поправки касаются ситуаций с переходом на уплату ЕНВД, когда налогоплательщик по отдельным видам деятельности продолжает применять общую систему налогообложения. </w:t>
      </w:r>
      <w:proofErr w:type="gramStart"/>
      <w:r w:rsidRPr="004654CC">
        <w:rPr>
          <w:bCs/>
          <w:sz w:val="23"/>
          <w:szCs w:val="23"/>
        </w:rPr>
        <w:t>В таких случаях суммы НДС, принятые к вычету налогоплательщиком по товарам (работам, услугам), в том числе по основным средствам и нематериальным активам, имущественным правам, будут подлежать восстановлению в налоговом периоде, в котором товары (работы, услуги), в том числе основные средства и нематериальные активы, имущественные права, будут переданы или начнут использоваться для осуществления операций по видам деятельности, в отношении которых применяется</w:t>
      </w:r>
      <w:proofErr w:type="gramEnd"/>
      <w:r w:rsidRPr="004654CC">
        <w:rPr>
          <w:bCs/>
          <w:sz w:val="23"/>
          <w:szCs w:val="23"/>
        </w:rPr>
        <w:t xml:space="preserve"> система налогообложения в виде ЕНВД.</w:t>
      </w:r>
    </w:p>
    <w:p w:rsidR="00A06DB2" w:rsidRDefault="00A06DB2" w:rsidP="00530D6F">
      <w:pPr>
        <w:pStyle w:val="a9"/>
        <w:spacing w:after="200" w:line="276" w:lineRule="auto"/>
        <w:ind w:left="0" w:firstLine="567"/>
        <w:jc w:val="both"/>
        <w:rPr>
          <w:bCs/>
          <w:sz w:val="23"/>
          <w:szCs w:val="23"/>
        </w:rPr>
      </w:pPr>
      <w:r w:rsidRPr="004654CC">
        <w:rPr>
          <w:bCs/>
          <w:sz w:val="23"/>
          <w:szCs w:val="23"/>
        </w:rPr>
        <w:t>Это означает, что восстанавливать НДС в отношении товаров (работ, услуг), в том числе основных средств и нематериальных активов, имущественных прав, которые после перехода на уплату ЕНВД будут и дальше использоваться в рамках деятельности, облагаемой в рамках общей системы, налогоплательщикам не придется.</w:t>
      </w:r>
    </w:p>
    <w:p w:rsidR="00A06DB2" w:rsidRDefault="00A06DB2" w:rsidP="00A06DB2">
      <w:pPr>
        <w:pStyle w:val="a9"/>
        <w:spacing w:after="200" w:line="276" w:lineRule="auto"/>
        <w:ind w:left="567"/>
        <w:jc w:val="both"/>
        <w:rPr>
          <w:b/>
          <w:sz w:val="23"/>
          <w:szCs w:val="23"/>
        </w:rPr>
      </w:pPr>
      <w:r w:rsidRPr="00C13243">
        <w:rPr>
          <w:b/>
          <w:sz w:val="23"/>
          <w:szCs w:val="23"/>
        </w:rPr>
        <w:t>б)</w:t>
      </w:r>
      <w:r>
        <w:rPr>
          <w:bCs/>
          <w:sz w:val="23"/>
          <w:szCs w:val="23"/>
        </w:rPr>
        <w:t xml:space="preserve"> </w:t>
      </w:r>
      <w:r w:rsidRPr="00C13243">
        <w:rPr>
          <w:b/>
          <w:sz w:val="23"/>
          <w:szCs w:val="23"/>
        </w:rPr>
        <w:t>Правопреемники в ряде случаев обязаны восстанавливать НДС, принятый к вычету реорганизованными организациями.</w:t>
      </w:r>
    </w:p>
    <w:p w:rsidR="00A06DB2" w:rsidRPr="00C13243" w:rsidRDefault="00A06DB2" w:rsidP="00530D6F">
      <w:pPr>
        <w:pStyle w:val="a9"/>
        <w:spacing w:after="200" w:line="276" w:lineRule="auto"/>
        <w:ind w:left="0" w:firstLine="567"/>
        <w:jc w:val="both"/>
        <w:rPr>
          <w:bCs/>
          <w:sz w:val="23"/>
          <w:szCs w:val="23"/>
        </w:rPr>
      </w:pPr>
      <w:r w:rsidRPr="00C13243">
        <w:rPr>
          <w:bCs/>
          <w:sz w:val="23"/>
          <w:szCs w:val="23"/>
        </w:rPr>
        <w:t xml:space="preserve">Восстановление сумм НДС правопреемником организации будет производиться на основании счетов-фактур (копий счетов-фактур), выставленных такой организации и приложенных к передаточному акту или разделительному балансу, а при отсутствии таковых - на основании бухгалтерской </w:t>
      </w:r>
      <w:proofErr w:type="gramStart"/>
      <w:r w:rsidRPr="00C13243">
        <w:rPr>
          <w:bCs/>
          <w:sz w:val="23"/>
          <w:szCs w:val="23"/>
        </w:rPr>
        <w:t>справки-расчета</w:t>
      </w:r>
      <w:proofErr w:type="gramEnd"/>
      <w:r w:rsidRPr="00C13243">
        <w:rPr>
          <w:bCs/>
          <w:sz w:val="23"/>
          <w:szCs w:val="23"/>
        </w:rPr>
        <w:t xml:space="preserve"> согласно установленному порядку.</w:t>
      </w:r>
    </w:p>
    <w:p w:rsidR="00A06DB2" w:rsidRDefault="00A06DB2" w:rsidP="00530D6F">
      <w:pPr>
        <w:pStyle w:val="a9"/>
        <w:spacing w:after="200" w:line="276" w:lineRule="auto"/>
        <w:ind w:left="0" w:firstLine="567"/>
        <w:jc w:val="both"/>
        <w:rPr>
          <w:bCs/>
          <w:sz w:val="23"/>
          <w:szCs w:val="23"/>
        </w:rPr>
      </w:pPr>
      <w:proofErr w:type="gramStart"/>
      <w:r w:rsidRPr="00C13243">
        <w:rPr>
          <w:bCs/>
          <w:sz w:val="23"/>
          <w:szCs w:val="23"/>
        </w:rPr>
        <w:t>Кроме того, на указанных в п. 3.1 ст. 170 НК РФ правопреемников будут распространяться и положения ст. 171.1 НК РФ, посвященной вопросам восстановления сумм НДС, принятых к вычету в отношении приобретенных или построенных объектов основных средств, что зафиксировано в п. 11 ст. 171.1 НК РФ, вступающей в силу с начала 2020 года.</w:t>
      </w:r>
      <w:proofErr w:type="gramEnd"/>
    </w:p>
    <w:p w:rsidR="00A06DB2" w:rsidRPr="004654CC" w:rsidRDefault="00A06DB2" w:rsidP="00A06DB2">
      <w:pPr>
        <w:pStyle w:val="a9"/>
        <w:spacing w:after="200" w:line="276" w:lineRule="auto"/>
        <w:ind w:left="567"/>
        <w:jc w:val="both"/>
        <w:rPr>
          <w:bCs/>
          <w:sz w:val="23"/>
          <w:szCs w:val="23"/>
        </w:rPr>
      </w:pPr>
    </w:p>
    <w:p w:rsidR="00A06DB2" w:rsidRPr="00007D5C" w:rsidRDefault="00A06DB2" w:rsidP="00007D5C">
      <w:pPr>
        <w:pStyle w:val="a9"/>
        <w:spacing w:after="120" w:line="264" w:lineRule="auto"/>
        <w:ind w:left="567"/>
        <w:contextualSpacing w:val="0"/>
        <w:jc w:val="both"/>
        <w:rPr>
          <w:i/>
          <w:color w:val="000000" w:themeColor="text1"/>
          <w:sz w:val="23"/>
          <w:szCs w:val="23"/>
        </w:rPr>
      </w:pPr>
      <w:r w:rsidRPr="00007D5C">
        <w:rPr>
          <w:i/>
          <w:color w:val="000000" w:themeColor="text1"/>
          <w:sz w:val="23"/>
          <w:szCs w:val="23"/>
        </w:rPr>
        <w:t>Федеральный закон от 29 сентября 2019 г. N 325-ФЗ "О внесении изменений в части первую и вторую Налогового кодекса Российской Федерации"</w:t>
      </w:r>
    </w:p>
    <w:bookmarkEnd w:id="101"/>
    <w:p w:rsidR="00A06DB2" w:rsidRPr="002D449F" w:rsidRDefault="00A06DB2" w:rsidP="002D449F">
      <w:pPr>
        <w:pStyle w:val="a9"/>
        <w:spacing w:after="200" w:line="276" w:lineRule="auto"/>
        <w:ind w:left="0" w:firstLine="567"/>
        <w:jc w:val="both"/>
        <w:rPr>
          <w:bCs/>
          <w:sz w:val="23"/>
          <w:szCs w:val="23"/>
        </w:rPr>
      </w:pPr>
      <w:r w:rsidRPr="002D449F">
        <w:rPr>
          <w:bCs/>
          <w:sz w:val="23"/>
          <w:szCs w:val="23"/>
        </w:rPr>
        <w:t>Настоящий Федеральный закон в части положений, касающихся налога на добавленную стоимость, вступает в силу с 01 января 2020 г.</w:t>
      </w:r>
    </w:p>
    <w:p w:rsidR="00A06DB2" w:rsidRPr="003072EE" w:rsidRDefault="00A06DB2" w:rsidP="00A06DB2">
      <w:pPr>
        <w:pStyle w:val="a9"/>
        <w:spacing w:after="200" w:line="276" w:lineRule="auto"/>
        <w:ind w:left="567"/>
        <w:jc w:val="both"/>
        <w:rPr>
          <w:color w:val="000000" w:themeColor="text1"/>
          <w:sz w:val="23"/>
          <w:szCs w:val="23"/>
        </w:rPr>
      </w:pPr>
    </w:p>
    <w:bookmarkEnd w:id="102"/>
    <w:p w:rsidR="00A06DB2" w:rsidRPr="00DA22AC" w:rsidRDefault="00A06DB2" w:rsidP="00A06DB2">
      <w:pPr>
        <w:pStyle w:val="a9"/>
        <w:numPr>
          <w:ilvl w:val="0"/>
          <w:numId w:val="2"/>
        </w:numPr>
        <w:spacing w:after="200" w:line="276" w:lineRule="auto"/>
        <w:ind w:left="567" w:hanging="567"/>
        <w:jc w:val="both"/>
        <w:rPr>
          <w:b/>
          <w:sz w:val="23"/>
          <w:szCs w:val="23"/>
        </w:rPr>
      </w:pPr>
      <w:r w:rsidRPr="00DA22AC">
        <w:rPr>
          <w:b/>
          <w:sz w:val="23"/>
          <w:szCs w:val="23"/>
        </w:rPr>
        <w:t>Правительством утверждены перечни продовольственных товаров и товаров для детей в соответствии с ОКПД</w:t>
      </w:r>
      <w:proofErr w:type="gramStart"/>
      <w:r w:rsidRPr="00DA22AC">
        <w:rPr>
          <w:b/>
          <w:sz w:val="23"/>
          <w:szCs w:val="23"/>
        </w:rPr>
        <w:t>2</w:t>
      </w:r>
      <w:proofErr w:type="gramEnd"/>
      <w:r w:rsidRPr="00DA22AC">
        <w:rPr>
          <w:b/>
          <w:sz w:val="23"/>
          <w:szCs w:val="23"/>
        </w:rPr>
        <w:t xml:space="preserve"> и ТН ВЭД ЕАЭС, облагаемых НДС по ставке 10%.</w:t>
      </w:r>
    </w:p>
    <w:p w:rsidR="00A06DB2" w:rsidRPr="00DA22AC" w:rsidRDefault="00A06DB2" w:rsidP="00A06DB2">
      <w:pPr>
        <w:pStyle w:val="a9"/>
        <w:spacing w:after="200" w:line="276" w:lineRule="auto"/>
        <w:ind w:left="567"/>
        <w:jc w:val="both"/>
        <w:rPr>
          <w:b/>
          <w:sz w:val="23"/>
          <w:szCs w:val="23"/>
        </w:rPr>
      </w:pPr>
      <w:r w:rsidRPr="00DA22AC">
        <w:rPr>
          <w:b/>
          <w:sz w:val="23"/>
          <w:szCs w:val="23"/>
        </w:rPr>
        <w:t>Организация вправе применять ставку НДС 10% при реализации продукции, указанной в данном перечне. В отношении продукции, не включенной в перечень, применяется ставка 20%.</w:t>
      </w:r>
    </w:p>
    <w:p w:rsidR="00A06DB2" w:rsidRPr="00DA22AC" w:rsidRDefault="00A06DB2" w:rsidP="00A06DB2">
      <w:pPr>
        <w:pStyle w:val="a9"/>
        <w:spacing w:after="200" w:line="276" w:lineRule="auto"/>
        <w:ind w:left="567"/>
        <w:jc w:val="both"/>
        <w:rPr>
          <w:b/>
          <w:sz w:val="23"/>
          <w:szCs w:val="23"/>
        </w:rPr>
      </w:pPr>
      <w:r w:rsidRPr="00DA22AC">
        <w:rPr>
          <w:b/>
          <w:sz w:val="23"/>
          <w:szCs w:val="23"/>
        </w:rPr>
        <w:t>Присвоение продукции кода по ОКПД</w:t>
      </w:r>
      <w:proofErr w:type="gramStart"/>
      <w:r w:rsidRPr="00DA22AC">
        <w:rPr>
          <w:b/>
          <w:sz w:val="23"/>
          <w:szCs w:val="23"/>
        </w:rPr>
        <w:t>2</w:t>
      </w:r>
      <w:proofErr w:type="gramEnd"/>
      <w:r w:rsidRPr="00DA22AC">
        <w:rPr>
          <w:b/>
          <w:sz w:val="23"/>
          <w:szCs w:val="23"/>
        </w:rPr>
        <w:t xml:space="preserve"> подтверждается имеющейся документацией, в том числе декларациями (сертификатами) о соответствии.</w:t>
      </w:r>
    </w:p>
    <w:p w:rsidR="00A06DB2" w:rsidRPr="00DA22AC" w:rsidRDefault="00A06DB2" w:rsidP="00A06DB2">
      <w:pPr>
        <w:pStyle w:val="a9"/>
        <w:spacing w:after="200" w:line="276" w:lineRule="auto"/>
        <w:ind w:left="567"/>
        <w:jc w:val="both"/>
        <w:rPr>
          <w:b/>
          <w:sz w:val="23"/>
          <w:szCs w:val="23"/>
        </w:rPr>
      </w:pPr>
      <w:r w:rsidRPr="00DA22AC">
        <w:rPr>
          <w:b/>
          <w:sz w:val="23"/>
          <w:szCs w:val="23"/>
        </w:rPr>
        <w:t>Коды по ТН ВЭД ЕАЭС применяются при ввозе товаров в Россию.</w:t>
      </w:r>
    </w:p>
    <w:p w:rsidR="00A06DB2" w:rsidRPr="00DA22AC" w:rsidRDefault="00A06DB2" w:rsidP="00A06DB2">
      <w:pPr>
        <w:pStyle w:val="a9"/>
        <w:spacing w:before="120" w:after="120" w:line="264" w:lineRule="auto"/>
        <w:ind w:left="567"/>
        <w:contextualSpacing w:val="0"/>
        <w:jc w:val="both"/>
        <w:rPr>
          <w:i/>
          <w:sz w:val="23"/>
          <w:szCs w:val="23"/>
        </w:rPr>
      </w:pPr>
      <w:r w:rsidRPr="00DA22AC">
        <w:rPr>
          <w:i/>
          <w:sz w:val="23"/>
          <w:szCs w:val="23"/>
        </w:rPr>
        <w:t>Письмо Департамента налоговой и таможенной политики Минфина России от 2 сентября 2019 г. N 03-07-07/67444</w:t>
      </w:r>
    </w:p>
    <w:p w:rsidR="00A06DB2" w:rsidRPr="0063425D" w:rsidRDefault="00A06DB2" w:rsidP="00A06DB2">
      <w:pPr>
        <w:pStyle w:val="a9"/>
        <w:numPr>
          <w:ilvl w:val="0"/>
          <w:numId w:val="2"/>
        </w:numPr>
        <w:spacing w:after="200" w:line="276" w:lineRule="auto"/>
        <w:ind w:left="567" w:hanging="567"/>
        <w:jc w:val="both"/>
        <w:rPr>
          <w:b/>
          <w:sz w:val="23"/>
          <w:szCs w:val="23"/>
        </w:rPr>
      </w:pPr>
      <w:r w:rsidRPr="00DA22AC">
        <w:rPr>
          <w:b/>
          <w:sz w:val="23"/>
          <w:szCs w:val="23"/>
        </w:rPr>
        <w:t>Российская организация оказывает услуги по перевалке и хранению в морском порту вывозимых из России грузов, не предназначенных для реализации. Нулевая ставка НДС применяется при наличии документов, предусмотренных НК. При этом в их перечень не входят документы, подтверждающие заключение контракта между российским продавцом и иностранным покупателем на поставку товаров.</w:t>
      </w:r>
    </w:p>
    <w:p w:rsidR="00A06DB2" w:rsidRDefault="00A06DB2" w:rsidP="00A06DB2">
      <w:pPr>
        <w:pStyle w:val="a9"/>
        <w:spacing w:before="120" w:after="120" w:line="264" w:lineRule="auto"/>
        <w:ind w:left="567"/>
        <w:contextualSpacing w:val="0"/>
        <w:jc w:val="both"/>
        <w:rPr>
          <w:i/>
          <w:color w:val="000000" w:themeColor="text1"/>
          <w:sz w:val="23"/>
          <w:szCs w:val="23"/>
        </w:rPr>
      </w:pPr>
      <w:r w:rsidRPr="00DA22AC">
        <w:rPr>
          <w:i/>
          <w:color w:val="000000" w:themeColor="text1"/>
          <w:sz w:val="23"/>
          <w:szCs w:val="23"/>
        </w:rPr>
        <w:t>Письмо Департамента налоговой и таможенной политики Минфина России от 3 сентября 2019 г. N 03-07-08/67695</w:t>
      </w:r>
    </w:p>
    <w:p w:rsidR="00A06DB2" w:rsidRPr="00DA22AC" w:rsidRDefault="00A06DB2" w:rsidP="00A06DB2">
      <w:pPr>
        <w:pStyle w:val="a9"/>
        <w:numPr>
          <w:ilvl w:val="0"/>
          <w:numId w:val="2"/>
        </w:numPr>
        <w:spacing w:after="200" w:line="276" w:lineRule="auto"/>
        <w:ind w:left="567" w:hanging="567"/>
        <w:jc w:val="both"/>
        <w:rPr>
          <w:b/>
          <w:sz w:val="23"/>
          <w:szCs w:val="23"/>
        </w:rPr>
      </w:pPr>
      <w:r w:rsidRPr="00DA22AC">
        <w:rPr>
          <w:b/>
          <w:sz w:val="23"/>
          <w:szCs w:val="23"/>
        </w:rPr>
        <w:t>Товары экспортированы из России в Белоруссию и помещены там под таможенную процедуру свободной таможенной зоны.</w:t>
      </w:r>
    </w:p>
    <w:p w:rsidR="00A06DB2" w:rsidRPr="0063425D" w:rsidRDefault="00A06DB2" w:rsidP="00A06DB2">
      <w:pPr>
        <w:pStyle w:val="a9"/>
        <w:spacing w:after="200" w:line="276" w:lineRule="auto"/>
        <w:ind w:left="567"/>
        <w:jc w:val="both"/>
        <w:rPr>
          <w:b/>
          <w:sz w:val="23"/>
          <w:szCs w:val="23"/>
        </w:rPr>
      </w:pPr>
      <w:r w:rsidRPr="00DA22AC">
        <w:rPr>
          <w:b/>
          <w:sz w:val="23"/>
          <w:szCs w:val="23"/>
        </w:rPr>
        <w:t>Для подтверждения обоснованности нулевой ставки НДС представляется заверенная белорусским таможенным органом копия таможенной декларации, в соответствии с которой товары помещены под таможенную процедуру свободной таможенной зоны. При этом заверение производится в порядке, установленном нормативными правовыми актами Белоруссии.</w:t>
      </w:r>
    </w:p>
    <w:p w:rsidR="00A06DB2" w:rsidRDefault="00A06DB2" w:rsidP="00A06DB2">
      <w:pPr>
        <w:pStyle w:val="a9"/>
        <w:spacing w:before="120" w:after="120" w:line="264" w:lineRule="auto"/>
        <w:ind w:left="567"/>
        <w:contextualSpacing w:val="0"/>
        <w:jc w:val="both"/>
        <w:rPr>
          <w:i/>
          <w:color w:val="FF0000"/>
          <w:sz w:val="23"/>
          <w:szCs w:val="23"/>
        </w:rPr>
      </w:pPr>
      <w:r w:rsidRPr="00DA22AC">
        <w:rPr>
          <w:i/>
          <w:color w:val="000000" w:themeColor="text1"/>
          <w:sz w:val="23"/>
          <w:szCs w:val="23"/>
        </w:rPr>
        <w:t>Письмо Департамента налоговой и таможенной политики Минфина России от 3 сентября 2019 г. N 03-07-13/1/67696</w:t>
      </w:r>
    </w:p>
    <w:p w:rsidR="00A06DB2" w:rsidRPr="0063425D" w:rsidRDefault="00A06DB2" w:rsidP="00A06DB2">
      <w:pPr>
        <w:pStyle w:val="a9"/>
        <w:numPr>
          <w:ilvl w:val="0"/>
          <w:numId w:val="2"/>
        </w:numPr>
        <w:spacing w:after="200" w:line="276" w:lineRule="auto"/>
        <w:ind w:left="567" w:hanging="567"/>
        <w:jc w:val="both"/>
        <w:rPr>
          <w:b/>
          <w:sz w:val="23"/>
          <w:szCs w:val="23"/>
        </w:rPr>
      </w:pPr>
      <w:r w:rsidRPr="0063425D">
        <w:rPr>
          <w:b/>
          <w:sz w:val="23"/>
          <w:szCs w:val="23"/>
        </w:rPr>
        <w:t>Российская организация приобретает у иностранной компании права на использование аудиовизуальных произведений по лицензионному договору. Как пояснил Минфин, у российской организации не возникает обязанности уплатить НДС в качестве налогового агента.</w:t>
      </w:r>
    </w:p>
    <w:p w:rsidR="00A06DB2" w:rsidRPr="0063425D" w:rsidRDefault="00A06DB2" w:rsidP="00A06DB2">
      <w:pPr>
        <w:pStyle w:val="a9"/>
        <w:spacing w:after="200" w:line="276" w:lineRule="auto"/>
        <w:ind w:left="567"/>
        <w:jc w:val="both"/>
        <w:rPr>
          <w:b/>
          <w:sz w:val="23"/>
          <w:szCs w:val="23"/>
        </w:rPr>
      </w:pPr>
      <w:r w:rsidRPr="0063425D">
        <w:rPr>
          <w:b/>
          <w:sz w:val="23"/>
          <w:szCs w:val="23"/>
        </w:rPr>
        <w:t xml:space="preserve">Вычеты сумм НДС, уплаченных иностранной организацией в отношении предоставленных прав на использование аудиовизуальных произведений по лицензионному договору, могут производиться российским налогоплательщиком - покупателем. Для этого </w:t>
      </w:r>
      <w:proofErr w:type="gramStart"/>
      <w:r w:rsidRPr="0063425D">
        <w:rPr>
          <w:b/>
          <w:sz w:val="23"/>
          <w:szCs w:val="23"/>
        </w:rPr>
        <w:t>нужны</w:t>
      </w:r>
      <w:proofErr w:type="gramEnd"/>
      <w:r w:rsidRPr="0063425D">
        <w:rPr>
          <w:b/>
          <w:sz w:val="23"/>
          <w:szCs w:val="23"/>
        </w:rPr>
        <w:t>:</w:t>
      </w:r>
    </w:p>
    <w:p w:rsidR="00A06DB2" w:rsidRPr="0063425D" w:rsidRDefault="00A06DB2" w:rsidP="00A06DB2">
      <w:pPr>
        <w:pStyle w:val="a9"/>
        <w:spacing w:after="200" w:line="276" w:lineRule="auto"/>
        <w:ind w:left="567"/>
        <w:jc w:val="both"/>
        <w:rPr>
          <w:b/>
          <w:sz w:val="23"/>
          <w:szCs w:val="23"/>
        </w:rPr>
      </w:pPr>
      <w:r w:rsidRPr="0063425D">
        <w:rPr>
          <w:b/>
          <w:sz w:val="23"/>
          <w:szCs w:val="23"/>
        </w:rPr>
        <w:t>- договор или расчетный документ с выделением суммы налога и указанием ИНН и КПП иностранной организации;</w:t>
      </w:r>
    </w:p>
    <w:p w:rsidR="00A06DB2" w:rsidRPr="0063425D" w:rsidRDefault="00A06DB2" w:rsidP="00A06DB2">
      <w:pPr>
        <w:pStyle w:val="a9"/>
        <w:spacing w:after="200" w:line="276" w:lineRule="auto"/>
        <w:ind w:left="567"/>
        <w:jc w:val="both"/>
        <w:rPr>
          <w:b/>
          <w:sz w:val="23"/>
          <w:szCs w:val="23"/>
        </w:rPr>
      </w:pPr>
      <w:r w:rsidRPr="0063425D">
        <w:rPr>
          <w:b/>
          <w:sz w:val="23"/>
          <w:szCs w:val="23"/>
        </w:rPr>
        <w:t>- документы на перечисление оплаты, включая сумму налога, иностранной организации.</w:t>
      </w:r>
    </w:p>
    <w:p w:rsidR="00A06DB2" w:rsidRPr="00007D5C" w:rsidRDefault="00A06DB2" w:rsidP="00A06DB2">
      <w:pPr>
        <w:pStyle w:val="a9"/>
        <w:spacing w:before="120" w:after="120" w:line="264" w:lineRule="auto"/>
        <w:ind w:left="567"/>
        <w:contextualSpacing w:val="0"/>
        <w:jc w:val="both"/>
        <w:rPr>
          <w:i/>
          <w:color w:val="000000" w:themeColor="text1"/>
          <w:sz w:val="23"/>
          <w:szCs w:val="23"/>
        </w:rPr>
      </w:pPr>
      <w:r w:rsidRPr="0063425D">
        <w:rPr>
          <w:i/>
          <w:color w:val="000000" w:themeColor="text1"/>
          <w:sz w:val="23"/>
          <w:szCs w:val="23"/>
        </w:rPr>
        <w:t>Письмо Департамента налоговой и таможенной политики Минфина России от 3 сентября 2019 г. N 03-07-08/67700</w:t>
      </w:r>
    </w:p>
    <w:p w:rsidR="00A06DB2" w:rsidRPr="0063425D" w:rsidRDefault="00A06DB2" w:rsidP="00A06DB2">
      <w:pPr>
        <w:pStyle w:val="a9"/>
        <w:numPr>
          <w:ilvl w:val="0"/>
          <w:numId w:val="2"/>
        </w:numPr>
        <w:spacing w:after="200" w:line="276" w:lineRule="auto"/>
        <w:ind w:left="567" w:hanging="567"/>
        <w:jc w:val="both"/>
        <w:rPr>
          <w:b/>
          <w:sz w:val="23"/>
          <w:szCs w:val="23"/>
        </w:rPr>
      </w:pPr>
      <w:proofErr w:type="gramStart"/>
      <w:r>
        <w:rPr>
          <w:b/>
          <w:sz w:val="23"/>
          <w:szCs w:val="23"/>
        </w:rPr>
        <w:t>С</w:t>
      </w:r>
      <w:r w:rsidRPr="0063425D">
        <w:rPr>
          <w:b/>
          <w:sz w:val="23"/>
          <w:szCs w:val="23"/>
        </w:rPr>
        <w:t xml:space="preserve">уммы налога на добавленную стоимость, предъявленные налогоплательщику после 1 июля 2019 года в отношении товаров (работ, услуг) либо уплаченные после указанной даты при ввозе товаров на территорию Российской Федерации, принимаются к вычету в случае использования таких товаров (работ, услуг) для осуществления операций по выполнению работ (оказанию услуг), местом реализации которых в соответствии со статьей 148 </w:t>
      </w:r>
      <w:r>
        <w:rPr>
          <w:b/>
          <w:sz w:val="23"/>
          <w:szCs w:val="23"/>
        </w:rPr>
        <w:t>НК РФ</w:t>
      </w:r>
      <w:r w:rsidRPr="0063425D">
        <w:rPr>
          <w:b/>
          <w:sz w:val="23"/>
          <w:szCs w:val="23"/>
        </w:rPr>
        <w:t xml:space="preserve"> не признается территория</w:t>
      </w:r>
      <w:proofErr w:type="gramEnd"/>
      <w:r w:rsidRPr="0063425D">
        <w:rPr>
          <w:b/>
          <w:sz w:val="23"/>
          <w:szCs w:val="23"/>
        </w:rPr>
        <w:t xml:space="preserve"> Российской Федерации, за исключением операций, предусмотренных статьей 149 </w:t>
      </w:r>
      <w:r>
        <w:rPr>
          <w:b/>
          <w:sz w:val="23"/>
          <w:szCs w:val="23"/>
        </w:rPr>
        <w:t>НК РФ</w:t>
      </w:r>
      <w:r w:rsidRPr="0063425D">
        <w:rPr>
          <w:b/>
          <w:sz w:val="23"/>
          <w:szCs w:val="23"/>
        </w:rPr>
        <w:t>.</w:t>
      </w:r>
    </w:p>
    <w:p w:rsidR="00A06DB2" w:rsidRDefault="00A06DB2" w:rsidP="00A06DB2">
      <w:pPr>
        <w:pStyle w:val="a9"/>
        <w:spacing w:before="120" w:after="120" w:line="264" w:lineRule="auto"/>
        <w:ind w:left="567"/>
        <w:contextualSpacing w:val="0"/>
        <w:jc w:val="both"/>
        <w:rPr>
          <w:i/>
          <w:color w:val="FF0000"/>
          <w:sz w:val="23"/>
          <w:szCs w:val="23"/>
        </w:rPr>
      </w:pPr>
      <w:r w:rsidRPr="0063425D">
        <w:rPr>
          <w:i/>
          <w:color w:val="000000" w:themeColor="text1"/>
          <w:sz w:val="23"/>
          <w:szCs w:val="23"/>
        </w:rPr>
        <w:t>Письмо Департамента налоговой и таможенной политики Минфина России от 3 сентября 2019 г. N 03-07-08/67703</w:t>
      </w:r>
    </w:p>
    <w:p w:rsidR="00A06DB2" w:rsidRPr="0063425D" w:rsidRDefault="00A06DB2" w:rsidP="00A06DB2">
      <w:pPr>
        <w:pStyle w:val="a9"/>
        <w:numPr>
          <w:ilvl w:val="0"/>
          <w:numId w:val="2"/>
        </w:numPr>
        <w:spacing w:after="200" w:line="276" w:lineRule="auto"/>
        <w:ind w:left="567" w:hanging="567"/>
        <w:jc w:val="both"/>
        <w:rPr>
          <w:b/>
          <w:sz w:val="23"/>
          <w:szCs w:val="23"/>
        </w:rPr>
      </w:pPr>
      <w:r w:rsidRPr="0063425D">
        <w:rPr>
          <w:b/>
          <w:sz w:val="23"/>
          <w:szCs w:val="23"/>
        </w:rPr>
        <w:t>Белорусская компания предоставила российской организации права на использование компьютерной программы на основании неисключительной лицензии.</w:t>
      </w:r>
    </w:p>
    <w:p w:rsidR="00A06DB2" w:rsidRPr="0063425D" w:rsidRDefault="00A06DB2" w:rsidP="00A06DB2">
      <w:pPr>
        <w:pStyle w:val="a9"/>
        <w:spacing w:after="200" w:line="276" w:lineRule="auto"/>
        <w:ind w:left="567"/>
        <w:jc w:val="both"/>
        <w:rPr>
          <w:b/>
          <w:sz w:val="23"/>
          <w:szCs w:val="23"/>
        </w:rPr>
      </w:pPr>
      <w:r w:rsidRPr="0063425D">
        <w:rPr>
          <w:b/>
          <w:sz w:val="23"/>
          <w:szCs w:val="23"/>
        </w:rPr>
        <w:t>Местом реализации этой операции признается территория России. Однако не облагается НДС реализация исключительных прав на результаты интеллектуальной деятельности, а также прав на их использование на основании лицензионного договора. Поэтому при предоставлении белорусской компанией права на использование компьютерной программы на основании неисключительной лицензии исчислять НДС не нужно.</w:t>
      </w:r>
    </w:p>
    <w:p w:rsidR="00A06DB2" w:rsidRDefault="00A06DB2" w:rsidP="00A06DB2">
      <w:pPr>
        <w:pStyle w:val="a9"/>
        <w:spacing w:before="120" w:after="120" w:line="264" w:lineRule="auto"/>
        <w:ind w:left="567"/>
        <w:contextualSpacing w:val="0"/>
        <w:jc w:val="both"/>
        <w:rPr>
          <w:i/>
          <w:color w:val="FF0000"/>
          <w:sz w:val="23"/>
          <w:szCs w:val="23"/>
        </w:rPr>
      </w:pPr>
      <w:r w:rsidRPr="0063425D">
        <w:rPr>
          <w:i/>
          <w:color w:val="000000" w:themeColor="text1"/>
          <w:sz w:val="23"/>
          <w:szCs w:val="23"/>
        </w:rPr>
        <w:t>Письмо Департамента налоговой и таможенной политики Минфина России от 3 сентября 2019 г. N 03-07-13/1/67706</w:t>
      </w:r>
    </w:p>
    <w:p w:rsidR="00A06DB2" w:rsidRPr="0063425D" w:rsidRDefault="00A06DB2" w:rsidP="00A06DB2">
      <w:pPr>
        <w:pStyle w:val="a9"/>
        <w:numPr>
          <w:ilvl w:val="0"/>
          <w:numId w:val="2"/>
        </w:numPr>
        <w:spacing w:after="200" w:line="276" w:lineRule="auto"/>
        <w:ind w:left="567" w:hanging="567"/>
        <w:jc w:val="both"/>
        <w:rPr>
          <w:b/>
          <w:sz w:val="23"/>
          <w:szCs w:val="23"/>
        </w:rPr>
      </w:pPr>
      <w:r w:rsidRPr="0063425D">
        <w:rPr>
          <w:b/>
          <w:sz w:val="23"/>
          <w:szCs w:val="23"/>
        </w:rPr>
        <w:t>При ввозе в Россию опытных образцов - результатов выполнения НИР НДС уплачивается таможенным органам в порядке, предусмотренным таможенным законодательством ЕАЭС.</w:t>
      </w:r>
    </w:p>
    <w:p w:rsidR="00A06DB2" w:rsidRDefault="00A06DB2" w:rsidP="00A06DB2">
      <w:pPr>
        <w:pStyle w:val="a9"/>
        <w:spacing w:after="200" w:line="276" w:lineRule="auto"/>
        <w:ind w:left="567"/>
        <w:jc w:val="both"/>
        <w:rPr>
          <w:b/>
          <w:sz w:val="23"/>
          <w:szCs w:val="23"/>
        </w:rPr>
      </w:pPr>
      <w:r w:rsidRPr="0063425D">
        <w:rPr>
          <w:b/>
          <w:sz w:val="23"/>
          <w:szCs w:val="23"/>
        </w:rPr>
        <w:t>Перечень товаров, ввоз которых в Россию освобождается от НДС, установлен НК.</w:t>
      </w:r>
    </w:p>
    <w:p w:rsidR="00A06DB2" w:rsidRDefault="00A06DB2" w:rsidP="00A06DB2">
      <w:pPr>
        <w:pStyle w:val="a9"/>
        <w:spacing w:before="120" w:after="120" w:line="264" w:lineRule="auto"/>
        <w:ind w:left="567"/>
        <w:contextualSpacing w:val="0"/>
        <w:jc w:val="both"/>
        <w:rPr>
          <w:i/>
          <w:color w:val="FF0000"/>
          <w:sz w:val="23"/>
          <w:szCs w:val="23"/>
        </w:rPr>
      </w:pPr>
      <w:r w:rsidRPr="0063425D">
        <w:rPr>
          <w:i/>
          <w:color w:val="000000" w:themeColor="text1"/>
          <w:sz w:val="23"/>
          <w:szCs w:val="23"/>
        </w:rPr>
        <w:t>Письмо Департамента налоговой и таможенной политики Минфина России от 6 сентября 2019 г. N 03-07-08/68819</w:t>
      </w:r>
    </w:p>
    <w:p w:rsidR="00A06DB2" w:rsidRDefault="00A06DB2" w:rsidP="00A06DB2">
      <w:pPr>
        <w:pStyle w:val="a9"/>
        <w:numPr>
          <w:ilvl w:val="0"/>
          <w:numId w:val="2"/>
        </w:numPr>
        <w:spacing w:after="200" w:line="276" w:lineRule="auto"/>
        <w:ind w:left="567" w:hanging="567"/>
        <w:jc w:val="both"/>
        <w:rPr>
          <w:b/>
          <w:sz w:val="23"/>
          <w:szCs w:val="23"/>
        </w:rPr>
      </w:pPr>
      <w:r w:rsidRPr="00685E6D">
        <w:rPr>
          <w:b/>
          <w:sz w:val="23"/>
          <w:szCs w:val="23"/>
        </w:rPr>
        <w:t>При недействительности сделки каждая из сторон обязана возвратить другой все полученное по сделке, а если полученное невозможно вернуть в натуре - возместить его стоимость, если иные последствия не предусмотрены законом.</w:t>
      </w:r>
    </w:p>
    <w:p w:rsidR="00A06DB2" w:rsidRPr="00A240E0" w:rsidRDefault="00A06DB2" w:rsidP="00A06DB2">
      <w:pPr>
        <w:pStyle w:val="a9"/>
        <w:spacing w:after="200" w:line="276" w:lineRule="auto"/>
        <w:ind w:left="567"/>
        <w:jc w:val="both"/>
        <w:rPr>
          <w:b/>
          <w:sz w:val="23"/>
          <w:szCs w:val="23"/>
        </w:rPr>
      </w:pPr>
      <w:r>
        <w:rPr>
          <w:b/>
          <w:sz w:val="23"/>
          <w:szCs w:val="23"/>
        </w:rPr>
        <w:t>С</w:t>
      </w:r>
      <w:r w:rsidRPr="00685E6D">
        <w:rPr>
          <w:b/>
          <w:sz w:val="23"/>
          <w:szCs w:val="23"/>
        </w:rPr>
        <w:t xml:space="preserve">уммы налога на добавленную стоимость, ранее правомерно принятые к вычету покупателем, </w:t>
      </w:r>
      <w:proofErr w:type="gramStart"/>
      <w:r w:rsidRPr="00685E6D">
        <w:rPr>
          <w:b/>
          <w:sz w:val="23"/>
          <w:szCs w:val="23"/>
        </w:rPr>
        <w:t>возможно</w:t>
      </w:r>
      <w:proofErr w:type="gramEnd"/>
      <w:r w:rsidRPr="00685E6D">
        <w:rPr>
          <w:b/>
          <w:sz w:val="23"/>
          <w:szCs w:val="23"/>
        </w:rPr>
        <w:t xml:space="preserve"> восстанавливать в том налоговом периоде, в котором товар возвращен продавцу.</w:t>
      </w:r>
    </w:p>
    <w:p w:rsidR="00A06DB2" w:rsidRDefault="00A06DB2" w:rsidP="00007D5C">
      <w:pPr>
        <w:pStyle w:val="a9"/>
        <w:spacing w:before="120" w:after="120" w:line="264" w:lineRule="auto"/>
        <w:ind w:left="567"/>
        <w:contextualSpacing w:val="0"/>
        <w:jc w:val="both"/>
        <w:rPr>
          <w:i/>
          <w:color w:val="000000" w:themeColor="text1"/>
          <w:sz w:val="23"/>
          <w:szCs w:val="23"/>
        </w:rPr>
      </w:pPr>
      <w:r w:rsidRPr="00685E6D">
        <w:rPr>
          <w:i/>
          <w:color w:val="000000" w:themeColor="text1"/>
          <w:sz w:val="23"/>
          <w:szCs w:val="23"/>
        </w:rPr>
        <w:t>Письмо Департамента налоговой и таможенной политики Минфина России от 9 сентября 2019 г. N 03-03-07/69376</w:t>
      </w:r>
    </w:p>
    <w:p w:rsidR="00A06DB2" w:rsidRDefault="00A06DB2" w:rsidP="00A06DB2">
      <w:pPr>
        <w:pStyle w:val="a9"/>
        <w:numPr>
          <w:ilvl w:val="0"/>
          <w:numId w:val="2"/>
        </w:numPr>
        <w:spacing w:after="200" w:line="276" w:lineRule="auto"/>
        <w:ind w:left="567" w:hanging="567"/>
        <w:jc w:val="both"/>
        <w:rPr>
          <w:b/>
          <w:sz w:val="23"/>
          <w:szCs w:val="23"/>
        </w:rPr>
      </w:pPr>
      <w:r w:rsidRPr="0063425D">
        <w:rPr>
          <w:b/>
          <w:sz w:val="23"/>
          <w:szCs w:val="23"/>
        </w:rPr>
        <w:t>Реализация организацией общественного питания произведенных ею продуктов питания образовательным организациям освобождается от НДС независимо от источников оплаты.</w:t>
      </w:r>
    </w:p>
    <w:p w:rsidR="00A06DB2" w:rsidRDefault="00A06DB2" w:rsidP="00007D5C">
      <w:pPr>
        <w:pStyle w:val="a9"/>
        <w:spacing w:before="120" w:after="120" w:line="264" w:lineRule="auto"/>
        <w:ind w:left="567"/>
        <w:contextualSpacing w:val="0"/>
        <w:jc w:val="both"/>
        <w:rPr>
          <w:i/>
          <w:color w:val="000000" w:themeColor="text1"/>
          <w:sz w:val="23"/>
          <w:szCs w:val="23"/>
        </w:rPr>
      </w:pPr>
      <w:r w:rsidRPr="0063425D">
        <w:rPr>
          <w:i/>
          <w:color w:val="000000" w:themeColor="text1"/>
          <w:sz w:val="23"/>
          <w:szCs w:val="23"/>
        </w:rPr>
        <w:t>Письмо Департамента налоговой и таможенной политики Минфина России от 9 сентября 2019 г. N 03-07-07/69391</w:t>
      </w:r>
    </w:p>
    <w:p w:rsidR="00A06DB2" w:rsidRPr="00B05714" w:rsidRDefault="00A06DB2" w:rsidP="00A06DB2">
      <w:pPr>
        <w:pStyle w:val="a9"/>
        <w:numPr>
          <w:ilvl w:val="0"/>
          <w:numId w:val="2"/>
        </w:numPr>
        <w:spacing w:after="200" w:line="276" w:lineRule="auto"/>
        <w:ind w:left="567" w:hanging="567"/>
        <w:jc w:val="both"/>
        <w:rPr>
          <w:b/>
          <w:sz w:val="23"/>
          <w:szCs w:val="23"/>
        </w:rPr>
      </w:pPr>
      <w:r w:rsidRPr="00B05714">
        <w:rPr>
          <w:b/>
          <w:sz w:val="23"/>
          <w:szCs w:val="23"/>
        </w:rPr>
        <w:t>При реализации автомобилей, приобретенных для перепродажи у физлиц, налоговая база по НДС определяется как разница между ценой, исчисленной как в сделках между взаимозависимыми лицами, с учетом НДС и ценой приобретения автомобилей.</w:t>
      </w:r>
    </w:p>
    <w:p w:rsidR="00A06DB2" w:rsidRPr="00A240E0" w:rsidRDefault="00A06DB2" w:rsidP="00A06DB2">
      <w:pPr>
        <w:pStyle w:val="a9"/>
        <w:spacing w:after="200" w:line="276" w:lineRule="auto"/>
        <w:ind w:left="567"/>
        <w:jc w:val="both"/>
        <w:rPr>
          <w:b/>
          <w:sz w:val="23"/>
          <w:szCs w:val="23"/>
        </w:rPr>
      </w:pPr>
      <w:r w:rsidRPr="00B05714">
        <w:rPr>
          <w:b/>
          <w:sz w:val="23"/>
          <w:szCs w:val="23"/>
        </w:rPr>
        <w:t>Данный порядок не применяется в отношении мотоциклов. При реализации мотоциклов, приобретенных у физлиц, налоговая база по НДС определяется как их стоимость, исчисленная как в сделках между взаимозависимыми лицами, и без включения НДС.</w:t>
      </w:r>
    </w:p>
    <w:p w:rsidR="00A06DB2" w:rsidRDefault="00A06DB2" w:rsidP="00A06DB2">
      <w:pPr>
        <w:pStyle w:val="a9"/>
        <w:spacing w:before="120" w:after="120" w:line="264" w:lineRule="auto"/>
        <w:ind w:left="567"/>
        <w:contextualSpacing w:val="0"/>
        <w:jc w:val="both"/>
        <w:rPr>
          <w:i/>
          <w:color w:val="FF0000"/>
          <w:sz w:val="23"/>
          <w:szCs w:val="23"/>
        </w:rPr>
      </w:pPr>
      <w:r w:rsidRPr="00B05714">
        <w:rPr>
          <w:i/>
          <w:color w:val="000000" w:themeColor="text1"/>
          <w:sz w:val="23"/>
          <w:szCs w:val="23"/>
        </w:rPr>
        <w:t>Письмо Департамента налоговой и таможенной политики Минфина России от 10 сентября 2019 г. N 03-07-11/69556</w:t>
      </w:r>
    </w:p>
    <w:p w:rsidR="00A06DB2" w:rsidRPr="00A240E0" w:rsidRDefault="00A06DB2" w:rsidP="00A06DB2">
      <w:pPr>
        <w:pStyle w:val="a9"/>
        <w:numPr>
          <w:ilvl w:val="0"/>
          <w:numId w:val="2"/>
        </w:numPr>
        <w:spacing w:after="200" w:line="276" w:lineRule="auto"/>
        <w:ind w:left="567" w:hanging="567"/>
        <w:jc w:val="both"/>
        <w:rPr>
          <w:b/>
          <w:sz w:val="23"/>
          <w:szCs w:val="23"/>
        </w:rPr>
      </w:pPr>
      <w:proofErr w:type="gramStart"/>
      <w:r w:rsidRPr="00A240E0">
        <w:rPr>
          <w:b/>
          <w:sz w:val="23"/>
          <w:szCs w:val="23"/>
        </w:rPr>
        <w:t>Поскольку суммы денежных средств, получаемые в качестве компенсации организацией пользователем земельным участком, находящимся в муниципальной собственности, при изъятии этого земельного участка для муниципальных нужд, не являются денежными средствами, связанными с оплатой реализованных данной организацией товаров (работ, услуг), то такие денежные средства в налоговую базу по налогу на добавленную стоимость не включаются.</w:t>
      </w:r>
      <w:proofErr w:type="gramEnd"/>
    </w:p>
    <w:p w:rsidR="00A06DB2" w:rsidRDefault="00A06DB2" w:rsidP="00007D5C">
      <w:pPr>
        <w:pStyle w:val="a9"/>
        <w:spacing w:before="120" w:after="120" w:line="264" w:lineRule="auto"/>
        <w:ind w:left="567"/>
        <w:contextualSpacing w:val="0"/>
        <w:jc w:val="both"/>
        <w:rPr>
          <w:i/>
          <w:color w:val="000000" w:themeColor="text1"/>
          <w:sz w:val="23"/>
          <w:szCs w:val="23"/>
        </w:rPr>
      </w:pPr>
      <w:r w:rsidRPr="00A240E0">
        <w:rPr>
          <w:i/>
          <w:color w:val="000000" w:themeColor="text1"/>
          <w:sz w:val="23"/>
          <w:szCs w:val="23"/>
        </w:rPr>
        <w:t>Письмо Департамента налоговой и таможенной политики Минфина России от 10 сентября 2019 г. N 03-03-06/1/69631</w:t>
      </w:r>
    </w:p>
    <w:p w:rsidR="00A06DB2" w:rsidRPr="00657C64" w:rsidRDefault="00A06DB2" w:rsidP="00A06DB2">
      <w:pPr>
        <w:pStyle w:val="a9"/>
        <w:numPr>
          <w:ilvl w:val="0"/>
          <w:numId w:val="2"/>
        </w:numPr>
        <w:spacing w:after="200" w:line="276" w:lineRule="auto"/>
        <w:ind w:left="567" w:hanging="567"/>
        <w:jc w:val="both"/>
        <w:rPr>
          <w:b/>
          <w:sz w:val="23"/>
          <w:szCs w:val="23"/>
        </w:rPr>
      </w:pPr>
      <w:r w:rsidRPr="00657C64">
        <w:rPr>
          <w:b/>
          <w:sz w:val="23"/>
          <w:szCs w:val="23"/>
        </w:rPr>
        <w:t>Услуги застройщика по договорам участия в долевом строительстве, если объектами являются жилые и нежилые помещения непроизводственного назначения, освобождаются от НДС.</w:t>
      </w:r>
    </w:p>
    <w:p w:rsidR="00A06DB2" w:rsidRDefault="00A06DB2" w:rsidP="00007D5C">
      <w:pPr>
        <w:pStyle w:val="a9"/>
        <w:spacing w:before="120" w:after="120" w:line="264" w:lineRule="auto"/>
        <w:ind w:left="567"/>
        <w:contextualSpacing w:val="0"/>
        <w:jc w:val="both"/>
        <w:rPr>
          <w:i/>
          <w:color w:val="000000" w:themeColor="text1"/>
          <w:sz w:val="23"/>
          <w:szCs w:val="23"/>
        </w:rPr>
      </w:pPr>
      <w:r w:rsidRPr="00A240E0">
        <w:rPr>
          <w:i/>
          <w:color w:val="000000" w:themeColor="text1"/>
          <w:sz w:val="23"/>
          <w:szCs w:val="23"/>
        </w:rPr>
        <w:t>Письмо Департамента налоговой и таможенной политики Минфина России от 10 сентября 2019 г. N 03-03-06/1/69669</w:t>
      </w:r>
    </w:p>
    <w:p w:rsidR="00A06DB2" w:rsidRDefault="00A06DB2" w:rsidP="00A06DB2">
      <w:pPr>
        <w:pStyle w:val="a9"/>
        <w:spacing w:after="200" w:line="276" w:lineRule="auto"/>
        <w:ind w:left="567"/>
        <w:jc w:val="both"/>
        <w:rPr>
          <w:i/>
          <w:color w:val="000000" w:themeColor="text1"/>
          <w:sz w:val="23"/>
          <w:szCs w:val="23"/>
        </w:rPr>
      </w:pPr>
    </w:p>
    <w:p w:rsidR="00A06DB2" w:rsidRPr="009F0630" w:rsidRDefault="00A06DB2" w:rsidP="00A06DB2">
      <w:pPr>
        <w:pStyle w:val="a9"/>
        <w:numPr>
          <w:ilvl w:val="0"/>
          <w:numId w:val="2"/>
        </w:numPr>
        <w:spacing w:after="200" w:line="276" w:lineRule="auto"/>
        <w:ind w:left="567" w:hanging="567"/>
        <w:jc w:val="both"/>
        <w:rPr>
          <w:b/>
          <w:sz w:val="23"/>
          <w:szCs w:val="23"/>
        </w:rPr>
      </w:pPr>
      <w:r w:rsidRPr="009F0630">
        <w:rPr>
          <w:b/>
          <w:sz w:val="23"/>
          <w:szCs w:val="23"/>
        </w:rPr>
        <w:t xml:space="preserve">Местом реализации услуг по предоставлению в аренду движимого имущества признается Россия, если их покупатель работает в нашей стране. Если покупатель - иностранное лицо, не состоящее на налоговом учете, то местом реализации услуг Россия не </w:t>
      </w:r>
      <w:proofErr w:type="gramStart"/>
      <w:r w:rsidRPr="009F0630">
        <w:rPr>
          <w:b/>
          <w:sz w:val="23"/>
          <w:szCs w:val="23"/>
        </w:rPr>
        <w:t>признается</w:t>
      </w:r>
      <w:proofErr w:type="gramEnd"/>
      <w:r w:rsidRPr="009F0630">
        <w:rPr>
          <w:b/>
          <w:sz w:val="23"/>
          <w:szCs w:val="23"/>
        </w:rPr>
        <w:t xml:space="preserve"> и они не облагаются НДС.</w:t>
      </w:r>
    </w:p>
    <w:p w:rsidR="00A06DB2" w:rsidRPr="00007D5C" w:rsidRDefault="00A06DB2" w:rsidP="00A06DB2">
      <w:pPr>
        <w:pStyle w:val="a9"/>
        <w:spacing w:before="120" w:after="120" w:line="264" w:lineRule="auto"/>
        <w:ind w:left="567"/>
        <w:contextualSpacing w:val="0"/>
        <w:jc w:val="both"/>
        <w:rPr>
          <w:i/>
          <w:color w:val="000000" w:themeColor="text1"/>
          <w:sz w:val="23"/>
          <w:szCs w:val="23"/>
        </w:rPr>
      </w:pPr>
      <w:r w:rsidRPr="00007D5C">
        <w:rPr>
          <w:i/>
          <w:color w:val="000000" w:themeColor="text1"/>
          <w:sz w:val="23"/>
          <w:szCs w:val="23"/>
        </w:rPr>
        <w:t>Письмо Департамента налоговой и таможенной политики Минфина России от 11 сентября 2019 г. N 03-07-08/69929</w:t>
      </w:r>
    </w:p>
    <w:p w:rsidR="00A06DB2" w:rsidRPr="009F0630" w:rsidRDefault="00A06DB2" w:rsidP="00A06DB2">
      <w:pPr>
        <w:pStyle w:val="a9"/>
        <w:numPr>
          <w:ilvl w:val="0"/>
          <w:numId w:val="2"/>
        </w:numPr>
        <w:spacing w:after="200" w:line="276" w:lineRule="auto"/>
        <w:ind w:left="567" w:hanging="567"/>
        <w:jc w:val="both"/>
        <w:rPr>
          <w:b/>
          <w:sz w:val="23"/>
          <w:szCs w:val="23"/>
        </w:rPr>
      </w:pPr>
      <w:r w:rsidRPr="00B05714">
        <w:rPr>
          <w:b/>
          <w:sz w:val="23"/>
          <w:szCs w:val="23"/>
        </w:rPr>
        <w:t>Работы по геофизическому исследованию в нефтяных и газовых скважинах, находящихся в Узбекистане, могут быть отнесены к работам, непосредственно связанным с недвижимостью. В этом случае местом их реализации, если их выполняет российская организация, в том числе для другой российской компании, территория нашей страны может не признаваться и такие работы могут не облагаться НДС.</w:t>
      </w:r>
    </w:p>
    <w:p w:rsidR="00A06DB2" w:rsidRPr="00007D5C" w:rsidRDefault="00A06DB2" w:rsidP="00A06DB2">
      <w:pPr>
        <w:pStyle w:val="a9"/>
        <w:spacing w:before="120" w:after="120" w:line="264" w:lineRule="auto"/>
        <w:ind w:left="567"/>
        <w:contextualSpacing w:val="0"/>
        <w:jc w:val="both"/>
        <w:rPr>
          <w:i/>
          <w:color w:val="000000" w:themeColor="text1"/>
          <w:sz w:val="23"/>
          <w:szCs w:val="23"/>
        </w:rPr>
      </w:pPr>
      <w:r w:rsidRPr="00007D5C">
        <w:rPr>
          <w:i/>
          <w:color w:val="000000" w:themeColor="text1"/>
          <w:sz w:val="23"/>
          <w:szCs w:val="23"/>
        </w:rPr>
        <w:t>Письмо Департамента налоговой и таможенной политики Минфина России от 11 сентября 2019 г. N 03-07-08/69931</w:t>
      </w:r>
    </w:p>
    <w:p w:rsidR="00A06DB2" w:rsidRPr="009F0630" w:rsidRDefault="00A06DB2" w:rsidP="00A06DB2">
      <w:pPr>
        <w:pStyle w:val="a9"/>
        <w:numPr>
          <w:ilvl w:val="0"/>
          <w:numId w:val="2"/>
        </w:numPr>
        <w:spacing w:after="200" w:line="276" w:lineRule="auto"/>
        <w:ind w:left="567" w:hanging="567"/>
        <w:jc w:val="both"/>
        <w:rPr>
          <w:b/>
          <w:sz w:val="23"/>
          <w:szCs w:val="23"/>
        </w:rPr>
      </w:pPr>
      <w:r w:rsidRPr="009F0630">
        <w:rPr>
          <w:b/>
          <w:sz w:val="23"/>
          <w:szCs w:val="23"/>
        </w:rPr>
        <w:t>Иностранная организация оказывает предпринимателю услуги по выступлению на лекциях и семинарах в России.</w:t>
      </w:r>
    </w:p>
    <w:p w:rsidR="00A06DB2" w:rsidRPr="00C9409D" w:rsidRDefault="00A06DB2" w:rsidP="00A06DB2">
      <w:pPr>
        <w:pStyle w:val="a9"/>
        <w:spacing w:after="200" w:line="276" w:lineRule="auto"/>
        <w:ind w:left="567"/>
        <w:jc w:val="both"/>
        <w:rPr>
          <w:b/>
          <w:sz w:val="23"/>
          <w:szCs w:val="23"/>
        </w:rPr>
      </w:pPr>
      <w:r w:rsidRPr="009F0630">
        <w:rPr>
          <w:b/>
          <w:sz w:val="23"/>
          <w:szCs w:val="23"/>
        </w:rPr>
        <w:t>Местом реализации услуг территория России не признается. Они не облагаются НДС в нашей стране.</w:t>
      </w:r>
    </w:p>
    <w:p w:rsidR="00A06DB2" w:rsidRPr="00007D5C" w:rsidRDefault="00A06DB2" w:rsidP="00A06DB2">
      <w:pPr>
        <w:pStyle w:val="a9"/>
        <w:spacing w:before="120" w:after="120" w:line="264" w:lineRule="auto"/>
        <w:ind w:left="567"/>
        <w:contextualSpacing w:val="0"/>
        <w:jc w:val="both"/>
        <w:rPr>
          <w:i/>
          <w:color w:val="000000" w:themeColor="text1"/>
          <w:sz w:val="23"/>
          <w:szCs w:val="23"/>
        </w:rPr>
      </w:pPr>
      <w:r w:rsidRPr="00007D5C">
        <w:rPr>
          <w:i/>
          <w:color w:val="000000" w:themeColor="text1"/>
          <w:sz w:val="23"/>
          <w:szCs w:val="23"/>
        </w:rPr>
        <w:t>Письмо Департамента налоговой и таможенной политики Минфина России от 12 сентября 2019 г. N 03-07-14/70163</w:t>
      </w:r>
    </w:p>
    <w:p w:rsidR="00A06DB2" w:rsidRPr="00F5014A" w:rsidRDefault="00A06DB2" w:rsidP="00A06DB2">
      <w:pPr>
        <w:pStyle w:val="a9"/>
        <w:numPr>
          <w:ilvl w:val="0"/>
          <w:numId w:val="2"/>
        </w:numPr>
        <w:spacing w:after="200" w:line="276" w:lineRule="auto"/>
        <w:ind w:left="567" w:hanging="567"/>
        <w:jc w:val="both"/>
        <w:rPr>
          <w:b/>
          <w:sz w:val="23"/>
          <w:szCs w:val="23"/>
        </w:rPr>
      </w:pPr>
      <w:r w:rsidRPr="00F5014A">
        <w:rPr>
          <w:b/>
          <w:sz w:val="23"/>
          <w:szCs w:val="23"/>
        </w:rPr>
        <w:t>Иностранная компания предоставляет через Интернет российской организации комплекс исключительных прав на основании договора коммерческой концессии, включая права на использование товарных знаков, коммерческого обозначения, а также программного обеспечения и баз данных.</w:t>
      </w:r>
    </w:p>
    <w:p w:rsidR="00A06DB2" w:rsidRPr="00F5014A" w:rsidRDefault="00A06DB2" w:rsidP="00A06DB2">
      <w:pPr>
        <w:pStyle w:val="a9"/>
        <w:spacing w:after="200" w:line="276" w:lineRule="auto"/>
        <w:ind w:left="567"/>
        <w:jc w:val="both"/>
        <w:rPr>
          <w:b/>
          <w:sz w:val="23"/>
          <w:szCs w:val="23"/>
        </w:rPr>
      </w:pPr>
      <w:r w:rsidRPr="00F5014A">
        <w:rPr>
          <w:b/>
          <w:sz w:val="23"/>
          <w:szCs w:val="23"/>
        </w:rPr>
        <w:t>Как пояснил Минфин, обязанность исчислить и уплатить НДС в бюджет возлагается на иностранную организацию.</w:t>
      </w:r>
    </w:p>
    <w:p w:rsidR="00A06DB2" w:rsidRPr="00D26258" w:rsidRDefault="00A06DB2" w:rsidP="00A06DB2">
      <w:pPr>
        <w:pStyle w:val="a9"/>
        <w:spacing w:after="200" w:line="276" w:lineRule="auto"/>
        <w:ind w:left="567"/>
        <w:jc w:val="both"/>
        <w:rPr>
          <w:b/>
          <w:sz w:val="23"/>
          <w:szCs w:val="23"/>
        </w:rPr>
      </w:pPr>
      <w:r w:rsidRPr="00F5014A">
        <w:rPr>
          <w:b/>
          <w:sz w:val="23"/>
          <w:szCs w:val="23"/>
        </w:rPr>
        <w:t>Вычеты сумм НДС производятся российским налогоплательщиком при наличии договора или расчетного документа с выделением НДС и указанием ИНН и КПП иностранной организации, а также документов на перечисление оплаты, включая налог, иностранной организации.</w:t>
      </w:r>
    </w:p>
    <w:p w:rsidR="00A06DB2" w:rsidRDefault="00A06DB2" w:rsidP="00007D5C">
      <w:pPr>
        <w:pStyle w:val="a9"/>
        <w:spacing w:before="120" w:after="120" w:line="264" w:lineRule="auto"/>
        <w:ind w:left="567"/>
        <w:contextualSpacing w:val="0"/>
        <w:jc w:val="both"/>
        <w:rPr>
          <w:i/>
          <w:color w:val="000000" w:themeColor="text1"/>
          <w:sz w:val="23"/>
          <w:szCs w:val="23"/>
        </w:rPr>
      </w:pPr>
      <w:r w:rsidRPr="00D26258">
        <w:rPr>
          <w:i/>
          <w:color w:val="000000" w:themeColor="text1"/>
          <w:sz w:val="23"/>
          <w:szCs w:val="23"/>
        </w:rPr>
        <w:t>Письмо Департамента налоговой и таможенной политики Минфина России от 13 сентября 2019 г. N 03-07-08/70551</w:t>
      </w:r>
    </w:p>
    <w:p w:rsidR="00A06DB2" w:rsidRPr="00C9409D" w:rsidRDefault="00A06DB2" w:rsidP="00A06DB2">
      <w:pPr>
        <w:pStyle w:val="a9"/>
        <w:numPr>
          <w:ilvl w:val="0"/>
          <w:numId w:val="2"/>
        </w:numPr>
        <w:spacing w:after="200" w:line="276" w:lineRule="auto"/>
        <w:ind w:left="567" w:hanging="567"/>
        <w:jc w:val="both"/>
        <w:rPr>
          <w:b/>
          <w:sz w:val="23"/>
          <w:szCs w:val="23"/>
        </w:rPr>
      </w:pPr>
      <w:r w:rsidRPr="005773BD">
        <w:rPr>
          <w:b/>
          <w:sz w:val="23"/>
          <w:szCs w:val="23"/>
        </w:rPr>
        <w:t>Плательщик НДС реализует металлолом организации, применяющей УСН. Обязанность исчислить и уплатить НДС возлагается на налогового агента - покупателя товара, в том числе применяющего УСН.</w:t>
      </w:r>
    </w:p>
    <w:p w:rsidR="00A06DB2" w:rsidRPr="00007D5C" w:rsidRDefault="00A06DB2" w:rsidP="00007D5C">
      <w:pPr>
        <w:pStyle w:val="a9"/>
        <w:spacing w:before="120" w:after="120" w:line="264" w:lineRule="auto"/>
        <w:ind w:left="567"/>
        <w:contextualSpacing w:val="0"/>
        <w:jc w:val="both"/>
        <w:rPr>
          <w:i/>
          <w:color w:val="000000" w:themeColor="text1"/>
          <w:sz w:val="23"/>
          <w:szCs w:val="23"/>
        </w:rPr>
      </w:pPr>
      <w:r w:rsidRPr="00007D5C">
        <w:rPr>
          <w:i/>
          <w:color w:val="000000" w:themeColor="text1"/>
          <w:sz w:val="23"/>
          <w:szCs w:val="23"/>
        </w:rPr>
        <w:t>Письмо Департамента налоговой и таможенной политики Минфина России от 16 сентября 2019 г. N 03-07-11/70890</w:t>
      </w:r>
    </w:p>
    <w:p w:rsidR="00A06DB2" w:rsidRPr="009F0630" w:rsidRDefault="00A06DB2" w:rsidP="00A06DB2">
      <w:pPr>
        <w:pStyle w:val="a9"/>
        <w:numPr>
          <w:ilvl w:val="0"/>
          <w:numId w:val="2"/>
        </w:numPr>
        <w:spacing w:after="200" w:line="276" w:lineRule="auto"/>
        <w:ind w:left="567" w:hanging="567"/>
        <w:jc w:val="both"/>
        <w:rPr>
          <w:b/>
          <w:sz w:val="23"/>
          <w:szCs w:val="23"/>
        </w:rPr>
      </w:pPr>
      <w:r w:rsidRPr="009F0630">
        <w:rPr>
          <w:b/>
          <w:sz w:val="23"/>
          <w:szCs w:val="23"/>
        </w:rPr>
        <w:t>При реализации на организованных торгах, проводимых организатором торговли (биржей), драгметаллов налогоплательщиками, осуществляющими их добычу, небанковской кредитной организации - центральному контрагенту, имеющему лицензии на банковские операции и клиринговую деятельность, применяется нулевая ставка НДС.</w:t>
      </w:r>
    </w:p>
    <w:p w:rsidR="00A06DB2" w:rsidRPr="009F0630" w:rsidRDefault="00A06DB2" w:rsidP="00A06DB2">
      <w:pPr>
        <w:pStyle w:val="a9"/>
        <w:spacing w:after="200" w:line="276" w:lineRule="auto"/>
        <w:ind w:left="567"/>
        <w:jc w:val="both"/>
        <w:rPr>
          <w:b/>
          <w:sz w:val="23"/>
          <w:szCs w:val="23"/>
        </w:rPr>
      </w:pPr>
      <w:r w:rsidRPr="009F0630">
        <w:rPr>
          <w:b/>
          <w:sz w:val="23"/>
          <w:szCs w:val="23"/>
        </w:rPr>
        <w:t>В налоговые органы нужно представить:</w:t>
      </w:r>
    </w:p>
    <w:p w:rsidR="00A06DB2" w:rsidRPr="009F0630" w:rsidRDefault="00A06DB2" w:rsidP="00A06DB2">
      <w:pPr>
        <w:pStyle w:val="a9"/>
        <w:spacing w:after="200" w:line="276" w:lineRule="auto"/>
        <w:ind w:left="567"/>
        <w:jc w:val="both"/>
        <w:rPr>
          <w:b/>
          <w:sz w:val="23"/>
          <w:szCs w:val="23"/>
        </w:rPr>
      </w:pPr>
      <w:r w:rsidRPr="009F0630">
        <w:rPr>
          <w:b/>
          <w:sz w:val="23"/>
          <w:szCs w:val="23"/>
        </w:rPr>
        <w:t>- выписку (ее копию) из реестра договоров на реализацию драгметаллов, заключенных на организованных торгах;</w:t>
      </w:r>
    </w:p>
    <w:p w:rsidR="00A06DB2" w:rsidRPr="00C9409D" w:rsidRDefault="00A06DB2" w:rsidP="00A06DB2">
      <w:pPr>
        <w:pStyle w:val="a9"/>
        <w:spacing w:after="200" w:line="276" w:lineRule="auto"/>
        <w:ind w:left="567"/>
        <w:jc w:val="both"/>
        <w:rPr>
          <w:b/>
          <w:sz w:val="23"/>
          <w:szCs w:val="23"/>
        </w:rPr>
      </w:pPr>
      <w:r w:rsidRPr="009F0630">
        <w:rPr>
          <w:b/>
          <w:sz w:val="23"/>
          <w:szCs w:val="23"/>
        </w:rPr>
        <w:t>- документы (их копии), подтверждающие передачу драгметаллов центральному контрагенту.</w:t>
      </w:r>
    </w:p>
    <w:p w:rsidR="00A06DB2" w:rsidRPr="00007D5C" w:rsidRDefault="00A06DB2" w:rsidP="00007D5C">
      <w:pPr>
        <w:pStyle w:val="a9"/>
        <w:spacing w:before="120" w:after="120" w:line="264" w:lineRule="auto"/>
        <w:ind w:left="567"/>
        <w:contextualSpacing w:val="0"/>
        <w:jc w:val="both"/>
        <w:rPr>
          <w:i/>
          <w:color w:val="000000" w:themeColor="text1"/>
          <w:sz w:val="23"/>
          <w:szCs w:val="23"/>
        </w:rPr>
      </w:pPr>
      <w:r w:rsidRPr="00007D5C">
        <w:rPr>
          <w:i/>
          <w:color w:val="000000" w:themeColor="text1"/>
          <w:sz w:val="23"/>
          <w:szCs w:val="23"/>
        </w:rPr>
        <w:t>Письмо Департамента налоговой и таможенной политики Минфина России от 16 сентября 2019 г. N 03-07-05/70943</w:t>
      </w:r>
    </w:p>
    <w:p w:rsidR="00A06DB2" w:rsidRPr="005773BD" w:rsidRDefault="00A06DB2" w:rsidP="00A06DB2">
      <w:pPr>
        <w:pStyle w:val="a9"/>
        <w:numPr>
          <w:ilvl w:val="0"/>
          <w:numId w:val="2"/>
        </w:numPr>
        <w:spacing w:after="200" w:line="276" w:lineRule="auto"/>
        <w:ind w:left="567" w:hanging="567"/>
        <w:jc w:val="both"/>
        <w:rPr>
          <w:b/>
          <w:sz w:val="23"/>
          <w:szCs w:val="23"/>
        </w:rPr>
      </w:pPr>
      <w:r w:rsidRPr="009F0630">
        <w:rPr>
          <w:b/>
          <w:sz w:val="23"/>
          <w:szCs w:val="23"/>
        </w:rPr>
        <w:t>В случае если на основании агентского договора услуги по предоставлению в аренду объекта недвижимости, находящегося в общей долевой собственности юридических лиц, физических лиц и физических лиц, являющихся индивидуальными предпринимателями, оказываются агентом от своего имени, то счета-фактуры в отношении таких услуг выставляются покупателям от имени агента.</w:t>
      </w:r>
    </w:p>
    <w:p w:rsidR="00A06DB2" w:rsidRPr="00007D5C" w:rsidRDefault="00A06DB2" w:rsidP="00007D5C">
      <w:pPr>
        <w:pStyle w:val="a9"/>
        <w:spacing w:before="120" w:after="120" w:line="264" w:lineRule="auto"/>
        <w:ind w:left="567"/>
        <w:contextualSpacing w:val="0"/>
        <w:jc w:val="both"/>
        <w:rPr>
          <w:i/>
          <w:color w:val="000000" w:themeColor="text1"/>
          <w:sz w:val="23"/>
          <w:szCs w:val="23"/>
        </w:rPr>
      </w:pPr>
      <w:r w:rsidRPr="00007D5C">
        <w:rPr>
          <w:i/>
          <w:color w:val="000000" w:themeColor="text1"/>
          <w:sz w:val="23"/>
          <w:szCs w:val="23"/>
        </w:rPr>
        <w:t>Письмо Департамента налоговой и таможенной политики Минфина России от 16 сентября 2019 г. N 03-04-06/71040</w:t>
      </w:r>
    </w:p>
    <w:p w:rsidR="00A06DB2" w:rsidRPr="005773BD" w:rsidRDefault="00A06DB2" w:rsidP="00A06DB2">
      <w:pPr>
        <w:pStyle w:val="a9"/>
        <w:numPr>
          <w:ilvl w:val="0"/>
          <w:numId w:val="2"/>
        </w:numPr>
        <w:spacing w:after="200" w:line="276" w:lineRule="auto"/>
        <w:ind w:left="567" w:hanging="567"/>
        <w:jc w:val="both"/>
        <w:rPr>
          <w:b/>
          <w:sz w:val="23"/>
          <w:szCs w:val="23"/>
        </w:rPr>
      </w:pPr>
      <w:r w:rsidRPr="005773BD">
        <w:rPr>
          <w:b/>
          <w:sz w:val="23"/>
          <w:szCs w:val="23"/>
        </w:rPr>
        <w:t>НК предусмотрены особенности вычета без счетов-фактур сумм НДС, уплаченных:</w:t>
      </w:r>
    </w:p>
    <w:p w:rsidR="00A06DB2" w:rsidRPr="005773BD" w:rsidRDefault="00A06DB2" w:rsidP="00A06DB2">
      <w:pPr>
        <w:pStyle w:val="a9"/>
        <w:spacing w:after="200" w:line="276" w:lineRule="auto"/>
        <w:ind w:left="567"/>
        <w:jc w:val="both"/>
        <w:rPr>
          <w:b/>
          <w:sz w:val="23"/>
          <w:szCs w:val="23"/>
        </w:rPr>
      </w:pPr>
      <w:r w:rsidRPr="005773BD">
        <w:rPr>
          <w:b/>
          <w:sz w:val="23"/>
          <w:szCs w:val="23"/>
        </w:rPr>
        <w:t>- налогоплательщиком непосредственно в бюджет;</w:t>
      </w:r>
    </w:p>
    <w:p w:rsidR="00A06DB2" w:rsidRPr="005773BD" w:rsidRDefault="00A06DB2" w:rsidP="00A06DB2">
      <w:pPr>
        <w:pStyle w:val="a9"/>
        <w:spacing w:after="200" w:line="276" w:lineRule="auto"/>
        <w:ind w:left="567"/>
        <w:jc w:val="both"/>
        <w:rPr>
          <w:b/>
          <w:sz w:val="23"/>
          <w:szCs w:val="23"/>
        </w:rPr>
      </w:pPr>
      <w:r w:rsidRPr="005773BD">
        <w:rPr>
          <w:b/>
          <w:sz w:val="23"/>
          <w:szCs w:val="23"/>
        </w:rPr>
        <w:t>- сотрудниками организации в составе командировочных и представительских расходов.</w:t>
      </w:r>
    </w:p>
    <w:p w:rsidR="00A06DB2" w:rsidRPr="00C9409D" w:rsidRDefault="00A06DB2" w:rsidP="00A06DB2">
      <w:pPr>
        <w:pStyle w:val="a9"/>
        <w:spacing w:after="200" w:line="276" w:lineRule="auto"/>
        <w:ind w:left="567"/>
        <w:jc w:val="both"/>
        <w:rPr>
          <w:b/>
          <w:sz w:val="23"/>
          <w:szCs w:val="23"/>
        </w:rPr>
      </w:pPr>
      <w:r w:rsidRPr="005773BD">
        <w:rPr>
          <w:b/>
          <w:sz w:val="23"/>
          <w:szCs w:val="23"/>
        </w:rPr>
        <w:t>Вычет сумм НДС в иных случаях приобретения товаров (работ, услуг, имущественных прав) без наличия счетов-фактур НК не предусмотрен.</w:t>
      </w:r>
    </w:p>
    <w:p w:rsidR="00A06DB2" w:rsidRPr="00C07D13" w:rsidRDefault="00A06DB2" w:rsidP="00C07D13">
      <w:pPr>
        <w:pStyle w:val="a9"/>
        <w:spacing w:before="120" w:after="120" w:line="264" w:lineRule="auto"/>
        <w:ind w:left="567"/>
        <w:contextualSpacing w:val="0"/>
        <w:jc w:val="both"/>
        <w:rPr>
          <w:i/>
          <w:color w:val="000000" w:themeColor="text1"/>
          <w:sz w:val="23"/>
          <w:szCs w:val="23"/>
        </w:rPr>
      </w:pPr>
      <w:r w:rsidRPr="00C07D13">
        <w:rPr>
          <w:i/>
          <w:color w:val="000000" w:themeColor="text1"/>
          <w:sz w:val="23"/>
          <w:szCs w:val="23"/>
        </w:rPr>
        <w:t>Письмо Департамента налоговой и таможенной политики Минфина России от 16 сентября 2019 г. N 03-07-14/71091</w:t>
      </w:r>
    </w:p>
    <w:p w:rsidR="00A06DB2" w:rsidRPr="009F0630" w:rsidRDefault="00A06DB2" w:rsidP="00A06DB2">
      <w:pPr>
        <w:pStyle w:val="a9"/>
        <w:numPr>
          <w:ilvl w:val="0"/>
          <w:numId w:val="2"/>
        </w:numPr>
        <w:spacing w:after="200" w:line="276" w:lineRule="auto"/>
        <w:ind w:left="567" w:hanging="567"/>
        <w:jc w:val="both"/>
        <w:rPr>
          <w:b/>
          <w:sz w:val="23"/>
          <w:szCs w:val="23"/>
        </w:rPr>
      </w:pPr>
      <w:r w:rsidRPr="009F0630">
        <w:rPr>
          <w:b/>
          <w:sz w:val="23"/>
          <w:szCs w:val="23"/>
        </w:rPr>
        <w:t>НДС, принятый к вычету по товарам (работам, услугам), имущественным правам, подлежит восстановлению в случае дальнейшего их использования для операций, не подлежащих налогообложению (освобожденных от него).</w:t>
      </w:r>
    </w:p>
    <w:p w:rsidR="00A06DB2" w:rsidRPr="009F0630" w:rsidRDefault="00A06DB2" w:rsidP="00A06DB2">
      <w:pPr>
        <w:pStyle w:val="a9"/>
        <w:spacing w:after="200" w:line="276" w:lineRule="auto"/>
        <w:ind w:left="567"/>
        <w:jc w:val="both"/>
        <w:rPr>
          <w:b/>
          <w:sz w:val="23"/>
          <w:szCs w:val="23"/>
        </w:rPr>
      </w:pPr>
      <w:r w:rsidRPr="009F0630">
        <w:rPr>
          <w:b/>
          <w:sz w:val="23"/>
          <w:szCs w:val="23"/>
        </w:rPr>
        <w:t>При этом восстановление НДС производится в налоговом периоде, в котором товары (работы, услуги) передаются или начинают использоваться в операциях, не подлежащих налогообложению (освобожденных от него).</w:t>
      </w:r>
    </w:p>
    <w:p w:rsidR="00A06DB2" w:rsidRPr="00C9409D" w:rsidRDefault="00A06DB2" w:rsidP="00A06DB2">
      <w:pPr>
        <w:pStyle w:val="a9"/>
        <w:spacing w:after="200" w:line="276" w:lineRule="auto"/>
        <w:ind w:left="567"/>
        <w:jc w:val="both"/>
        <w:rPr>
          <w:b/>
          <w:sz w:val="23"/>
          <w:szCs w:val="23"/>
        </w:rPr>
      </w:pPr>
      <w:r w:rsidRPr="009F0630">
        <w:rPr>
          <w:b/>
          <w:sz w:val="23"/>
          <w:szCs w:val="23"/>
        </w:rPr>
        <w:t>Суммы налога, подлежащие восстановлению, не включаются в стоимость товаров (работ, услуг), в том числе основных средств и нематериальных активов, имущественных прав, а учитываются в составе прочих расходов.</w:t>
      </w:r>
    </w:p>
    <w:p w:rsidR="00A06DB2" w:rsidRPr="00C07D13" w:rsidRDefault="00A06DB2" w:rsidP="00C07D13">
      <w:pPr>
        <w:pStyle w:val="a9"/>
        <w:spacing w:before="120" w:after="120" w:line="264" w:lineRule="auto"/>
        <w:ind w:left="567"/>
        <w:contextualSpacing w:val="0"/>
        <w:jc w:val="both"/>
        <w:rPr>
          <w:i/>
          <w:color w:val="000000" w:themeColor="text1"/>
          <w:sz w:val="23"/>
          <w:szCs w:val="23"/>
        </w:rPr>
      </w:pPr>
      <w:r w:rsidRPr="00C07D13">
        <w:rPr>
          <w:i/>
          <w:color w:val="000000" w:themeColor="text1"/>
          <w:sz w:val="23"/>
          <w:szCs w:val="23"/>
        </w:rPr>
        <w:t>Письмо Департамента налоговой и таможенной политики Минфина России от 16 сентября 2019 г. N 03-07-11/71103</w:t>
      </w:r>
    </w:p>
    <w:p w:rsidR="00A06DB2" w:rsidRPr="00C9409D" w:rsidRDefault="00A06DB2" w:rsidP="00A06DB2">
      <w:pPr>
        <w:pStyle w:val="a9"/>
        <w:numPr>
          <w:ilvl w:val="0"/>
          <w:numId w:val="2"/>
        </w:numPr>
        <w:spacing w:after="200" w:line="276" w:lineRule="auto"/>
        <w:ind w:left="567" w:hanging="567"/>
        <w:jc w:val="both"/>
        <w:rPr>
          <w:b/>
          <w:sz w:val="23"/>
          <w:szCs w:val="23"/>
        </w:rPr>
      </w:pPr>
      <w:r w:rsidRPr="00296CD9">
        <w:rPr>
          <w:b/>
          <w:sz w:val="23"/>
          <w:szCs w:val="23"/>
        </w:rPr>
        <w:t>Осуществляемые организациями и предпринимателями операции по передаче имущественных прав по договору безвозмездного пользования недвижимостью облагаются НДС.</w:t>
      </w:r>
    </w:p>
    <w:p w:rsidR="00A06DB2" w:rsidRPr="00C07D13" w:rsidRDefault="00A06DB2" w:rsidP="00C07D13">
      <w:pPr>
        <w:pStyle w:val="a9"/>
        <w:spacing w:before="120" w:after="120" w:line="264" w:lineRule="auto"/>
        <w:ind w:left="567"/>
        <w:contextualSpacing w:val="0"/>
        <w:jc w:val="both"/>
        <w:rPr>
          <w:i/>
          <w:color w:val="000000" w:themeColor="text1"/>
          <w:sz w:val="23"/>
          <w:szCs w:val="23"/>
        </w:rPr>
      </w:pPr>
      <w:r w:rsidRPr="00C07D13">
        <w:rPr>
          <w:i/>
          <w:color w:val="000000" w:themeColor="text1"/>
          <w:sz w:val="23"/>
          <w:szCs w:val="23"/>
        </w:rPr>
        <w:t>Письмо Департамента налоговой и таможенной политики Минфина России от 18 сентября 2019 г. N 03-07-14/71592</w:t>
      </w:r>
    </w:p>
    <w:p w:rsidR="00A06DB2" w:rsidRPr="00C9409D" w:rsidRDefault="00A06DB2" w:rsidP="00A06DB2">
      <w:pPr>
        <w:pStyle w:val="a9"/>
        <w:numPr>
          <w:ilvl w:val="0"/>
          <w:numId w:val="2"/>
        </w:numPr>
        <w:spacing w:after="200" w:line="276" w:lineRule="auto"/>
        <w:ind w:left="567" w:hanging="567"/>
        <w:jc w:val="both"/>
        <w:rPr>
          <w:b/>
          <w:sz w:val="23"/>
          <w:szCs w:val="23"/>
        </w:rPr>
      </w:pPr>
      <w:r w:rsidRPr="005773BD">
        <w:rPr>
          <w:b/>
          <w:sz w:val="23"/>
          <w:szCs w:val="23"/>
        </w:rPr>
        <w:t>Предоставление квартиры в финансовую аренду (лизинг) освобождается от НДС.</w:t>
      </w:r>
    </w:p>
    <w:p w:rsidR="00A06DB2" w:rsidRPr="00C07D13" w:rsidRDefault="00A06DB2" w:rsidP="00C07D13">
      <w:pPr>
        <w:pStyle w:val="a9"/>
        <w:spacing w:before="120" w:after="120" w:line="264" w:lineRule="auto"/>
        <w:ind w:left="567"/>
        <w:contextualSpacing w:val="0"/>
        <w:jc w:val="both"/>
        <w:rPr>
          <w:i/>
          <w:color w:val="000000" w:themeColor="text1"/>
          <w:sz w:val="23"/>
          <w:szCs w:val="23"/>
        </w:rPr>
      </w:pPr>
      <w:r w:rsidRPr="00C07D13">
        <w:rPr>
          <w:i/>
          <w:color w:val="000000" w:themeColor="text1"/>
          <w:sz w:val="23"/>
          <w:szCs w:val="23"/>
        </w:rPr>
        <w:t>Письмо Департамента налоговой и таможенной политики Минфина России от 18 сентября 2019 г. N 03-07-07/71807</w:t>
      </w:r>
    </w:p>
    <w:p w:rsidR="00A06DB2" w:rsidRPr="00296CD9" w:rsidRDefault="00A06DB2" w:rsidP="00A06DB2">
      <w:pPr>
        <w:pStyle w:val="a9"/>
        <w:numPr>
          <w:ilvl w:val="0"/>
          <w:numId w:val="2"/>
        </w:numPr>
        <w:spacing w:after="200" w:line="276" w:lineRule="auto"/>
        <w:ind w:left="567" w:hanging="567"/>
        <w:jc w:val="both"/>
        <w:rPr>
          <w:b/>
          <w:sz w:val="23"/>
          <w:szCs w:val="23"/>
        </w:rPr>
      </w:pPr>
      <w:r w:rsidRPr="00296CD9">
        <w:rPr>
          <w:b/>
          <w:sz w:val="23"/>
          <w:szCs w:val="23"/>
        </w:rPr>
        <w:t>От НДС освобождаются работы, связанные с осуществлением регулярных перевозок пассажиров и багажа автотранспортом и городским наземным электротранспортом по регулируемым тарифам на основании государственного или муниципального контракта.</w:t>
      </w:r>
    </w:p>
    <w:p w:rsidR="00A06DB2" w:rsidRPr="00C9409D" w:rsidRDefault="00A06DB2" w:rsidP="00A06DB2">
      <w:pPr>
        <w:pStyle w:val="a9"/>
        <w:spacing w:after="200" w:line="276" w:lineRule="auto"/>
        <w:ind w:left="567"/>
        <w:jc w:val="both"/>
        <w:rPr>
          <w:b/>
          <w:sz w:val="23"/>
          <w:szCs w:val="23"/>
        </w:rPr>
      </w:pPr>
      <w:r w:rsidRPr="00296CD9">
        <w:rPr>
          <w:b/>
          <w:sz w:val="23"/>
          <w:szCs w:val="23"/>
        </w:rPr>
        <w:t>Работы по реконструкции и строительству контактной сети городского электротранспорта не относятся к работам, связанным с регулярными перевозками по регулируемым тарифам. Поэтому освобождение от НДС в отношении таких работ не применяется.</w:t>
      </w:r>
    </w:p>
    <w:p w:rsidR="00A06DB2" w:rsidRPr="00C07D13" w:rsidRDefault="00A06DB2" w:rsidP="00A06DB2">
      <w:pPr>
        <w:pStyle w:val="a9"/>
        <w:spacing w:before="120" w:after="120" w:line="264" w:lineRule="auto"/>
        <w:ind w:left="567"/>
        <w:contextualSpacing w:val="0"/>
        <w:jc w:val="both"/>
        <w:rPr>
          <w:i/>
          <w:color w:val="000000" w:themeColor="text1"/>
          <w:sz w:val="23"/>
          <w:szCs w:val="23"/>
        </w:rPr>
      </w:pPr>
      <w:r w:rsidRPr="00C07D13">
        <w:rPr>
          <w:i/>
          <w:color w:val="000000" w:themeColor="text1"/>
          <w:sz w:val="23"/>
          <w:szCs w:val="23"/>
        </w:rPr>
        <w:t>Письмо Департамента налоговой и таможенной политики Минфина России от 19 сентября 2019 г. N 03-07-07/72032</w:t>
      </w:r>
    </w:p>
    <w:p w:rsidR="00A06DB2" w:rsidRPr="00C9409D" w:rsidRDefault="00A06DB2" w:rsidP="00A06DB2">
      <w:pPr>
        <w:pStyle w:val="a9"/>
        <w:numPr>
          <w:ilvl w:val="0"/>
          <w:numId w:val="2"/>
        </w:numPr>
        <w:spacing w:after="200" w:line="276" w:lineRule="auto"/>
        <w:ind w:left="567" w:hanging="567"/>
        <w:jc w:val="both"/>
        <w:rPr>
          <w:b/>
          <w:sz w:val="23"/>
          <w:szCs w:val="23"/>
        </w:rPr>
      </w:pPr>
      <w:r w:rsidRPr="00871013">
        <w:rPr>
          <w:b/>
          <w:sz w:val="23"/>
          <w:szCs w:val="23"/>
        </w:rPr>
        <w:t>Услуги застройщика, оказываемые по договорам участия в долевом строительстве жилых и нежилых помещений непроизводственного назначения, освобождаются от НДС.</w:t>
      </w:r>
    </w:p>
    <w:p w:rsidR="00A06DB2" w:rsidRPr="00C07D13" w:rsidRDefault="00A06DB2" w:rsidP="00A06DB2">
      <w:pPr>
        <w:pStyle w:val="a9"/>
        <w:spacing w:before="120" w:after="120" w:line="264" w:lineRule="auto"/>
        <w:ind w:left="567"/>
        <w:contextualSpacing w:val="0"/>
        <w:jc w:val="both"/>
        <w:rPr>
          <w:i/>
          <w:color w:val="000000" w:themeColor="text1"/>
          <w:sz w:val="23"/>
          <w:szCs w:val="23"/>
        </w:rPr>
      </w:pPr>
      <w:r w:rsidRPr="00C07D13">
        <w:rPr>
          <w:i/>
          <w:color w:val="000000" w:themeColor="text1"/>
          <w:sz w:val="23"/>
          <w:szCs w:val="23"/>
        </w:rPr>
        <w:t>Письмо Департамента налоговой и таможенной политики Минфина России от 19 сентября 2019 г. N 03-03-06/1/72211</w:t>
      </w:r>
    </w:p>
    <w:p w:rsidR="00A06DB2" w:rsidRPr="00296CD9" w:rsidRDefault="00A06DB2" w:rsidP="00A06DB2">
      <w:pPr>
        <w:pStyle w:val="a9"/>
        <w:numPr>
          <w:ilvl w:val="0"/>
          <w:numId w:val="2"/>
        </w:numPr>
        <w:spacing w:after="200" w:line="276" w:lineRule="auto"/>
        <w:ind w:left="567" w:hanging="567"/>
        <w:jc w:val="both"/>
        <w:rPr>
          <w:b/>
          <w:sz w:val="23"/>
          <w:szCs w:val="23"/>
        </w:rPr>
      </w:pPr>
      <w:r w:rsidRPr="00296CD9">
        <w:rPr>
          <w:b/>
          <w:sz w:val="23"/>
          <w:szCs w:val="23"/>
        </w:rPr>
        <w:t>Суммы НДС, предъявленные после 1 июля 2019 г. при приобретении топлива, принимаются к вычету в случае использования этих товаров для перевозки грузов за пределами России.</w:t>
      </w:r>
    </w:p>
    <w:p w:rsidR="00A06DB2" w:rsidRDefault="00A06DB2" w:rsidP="00A06DB2">
      <w:pPr>
        <w:pStyle w:val="a9"/>
        <w:spacing w:before="120" w:after="120" w:line="264" w:lineRule="auto"/>
        <w:ind w:left="567"/>
        <w:contextualSpacing w:val="0"/>
        <w:jc w:val="both"/>
        <w:rPr>
          <w:i/>
          <w:sz w:val="23"/>
          <w:szCs w:val="23"/>
        </w:rPr>
      </w:pPr>
      <w:r w:rsidRPr="00296CD9">
        <w:rPr>
          <w:i/>
          <w:sz w:val="23"/>
          <w:szCs w:val="23"/>
        </w:rPr>
        <w:t>Письмо Департамента налоговой и таможенной политики Минфина России от 20 сентября 2019 г. N 03-07-08/72375</w:t>
      </w:r>
    </w:p>
    <w:p w:rsidR="00A06DB2" w:rsidRPr="00296CD9" w:rsidRDefault="00A06DB2" w:rsidP="00A06DB2">
      <w:pPr>
        <w:pStyle w:val="a9"/>
        <w:numPr>
          <w:ilvl w:val="0"/>
          <w:numId w:val="2"/>
        </w:numPr>
        <w:spacing w:after="200" w:line="276" w:lineRule="auto"/>
        <w:ind w:left="567" w:hanging="567"/>
        <w:jc w:val="both"/>
        <w:rPr>
          <w:b/>
          <w:sz w:val="23"/>
          <w:szCs w:val="23"/>
        </w:rPr>
      </w:pPr>
      <w:r w:rsidRPr="00296CD9">
        <w:rPr>
          <w:b/>
          <w:sz w:val="23"/>
          <w:szCs w:val="23"/>
        </w:rPr>
        <w:t>Предприниматели, применяющие УСН, учитывают в расходах суммы НДС по товарам, приобретенным для дальнейшей реализации, в том числе ввезенным в Россию из стран - участниц Таможенного союза, по мере реализации таких товаров.</w:t>
      </w:r>
    </w:p>
    <w:p w:rsidR="00A06DB2" w:rsidRPr="00C07D13" w:rsidRDefault="00A06DB2" w:rsidP="00A06DB2">
      <w:pPr>
        <w:pStyle w:val="a9"/>
        <w:spacing w:before="120" w:after="120" w:line="264" w:lineRule="auto"/>
        <w:ind w:left="567"/>
        <w:contextualSpacing w:val="0"/>
        <w:jc w:val="both"/>
        <w:rPr>
          <w:i/>
          <w:color w:val="000000" w:themeColor="text1"/>
          <w:sz w:val="23"/>
          <w:szCs w:val="23"/>
        </w:rPr>
      </w:pPr>
      <w:r w:rsidRPr="00C07D13">
        <w:rPr>
          <w:i/>
          <w:color w:val="000000" w:themeColor="text1"/>
          <w:sz w:val="23"/>
          <w:szCs w:val="23"/>
        </w:rPr>
        <w:t>Письмо Департамента налоговой и таможенной политики Минфина России от 23 сентября 2019 г. N 03-11-11/73036</w:t>
      </w:r>
    </w:p>
    <w:p w:rsidR="00A06DB2" w:rsidRPr="00296CD9" w:rsidRDefault="00A06DB2" w:rsidP="00A06DB2">
      <w:pPr>
        <w:pStyle w:val="a9"/>
        <w:numPr>
          <w:ilvl w:val="0"/>
          <w:numId w:val="2"/>
        </w:numPr>
        <w:spacing w:after="200" w:line="276" w:lineRule="auto"/>
        <w:ind w:left="567" w:hanging="567"/>
        <w:jc w:val="both"/>
        <w:rPr>
          <w:b/>
          <w:sz w:val="23"/>
          <w:szCs w:val="23"/>
        </w:rPr>
      </w:pPr>
      <w:r w:rsidRPr="00296CD9">
        <w:rPr>
          <w:b/>
          <w:sz w:val="23"/>
          <w:szCs w:val="23"/>
        </w:rPr>
        <w:t>Для восстановления НДС в книге продаж регистрируются счета-фактуры, на основании которых суммы налога приняты к вычету, если в налоговом периоде, в котором товары были переданы или начинают использоваться для соответствующих операций, не истек срок их хранения (4 года).</w:t>
      </w:r>
    </w:p>
    <w:p w:rsidR="00A06DB2" w:rsidRPr="001742B8" w:rsidRDefault="00A06DB2" w:rsidP="00A06DB2">
      <w:pPr>
        <w:pStyle w:val="a9"/>
        <w:spacing w:after="200" w:line="276" w:lineRule="auto"/>
        <w:ind w:left="567"/>
        <w:jc w:val="both"/>
        <w:rPr>
          <w:b/>
          <w:sz w:val="23"/>
          <w:szCs w:val="23"/>
        </w:rPr>
      </w:pPr>
      <w:r w:rsidRPr="00296CD9">
        <w:rPr>
          <w:b/>
          <w:sz w:val="23"/>
          <w:szCs w:val="23"/>
        </w:rPr>
        <w:t>Если срок хранения счетов-фактур истек, то в книге продаж можно зарегистрировать справку бухгалтера, в которой отражена сумма НДС, подлежащая восстановлению.</w:t>
      </w:r>
    </w:p>
    <w:p w:rsidR="00A06DB2" w:rsidRPr="00C07D13" w:rsidRDefault="00A06DB2" w:rsidP="00A06DB2">
      <w:pPr>
        <w:pStyle w:val="a9"/>
        <w:spacing w:before="120" w:after="120" w:line="264" w:lineRule="auto"/>
        <w:ind w:left="567"/>
        <w:contextualSpacing w:val="0"/>
        <w:jc w:val="both"/>
        <w:rPr>
          <w:i/>
          <w:color w:val="000000" w:themeColor="text1"/>
          <w:sz w:val="23"/>
          <w:szCs w:val="23"/>
        </w:rPr>
      </w:pPr>
      <w:r w:rsidRPr="00C07D13">
        <w:rPr>
          <w:i/>
          <w:color w:val="000000" w:themeColor="text1"/>
          <w:sz w:val="23"/>
          <w:szCs w:val="23"/>
        </w:rPr>
        <w:t>Письмо Департамента налоговой и таможенной политики Минфина России от 25 сентября 2019 г. N 03-07-09/73784</w:t>
      </w:r>
    </w:p>
    <w:p w:rsidR="00A06DB2" w:rsidRPr="001742B8" w:rsidRDefault="00A06DB2" w:rsidP="00A06DB2">
      <w:pPr>
        <w:pStyle w:val="a9"/>
        <w:numPr>
          <w:ilvl w:val="0"/>
          <w:numId w:val="2"/>
        </w:numPr>
        <w:spacing w:after="200" w:line="276" w:lineRule="auto"/>
        <w:ind w:left="567" w:hanging="567"/>
        <w:jc w:val="both"/>
        <w:rPr>
          <w:b/>
          <w:sz w:val="23"/>
          <w:szCs w:val="23"/>
        </w:rPr>
      </w:pPr>
      <w:r w:rsidRPr="00296CD9">
        <w:rPr>
          <w:b/>
          <w:sz w:val="23"/>
          <w:szCs w:val="23"/>
        </w:rPr>
        <w:t xml:space="preserve">Деньги, получаемые собственником имущества от </w:t>
      </w:r>
      <w:proofErr w:type="spellStart"/>
      <w:r w:rsidRPr="00296CD9">
        <w:rPr>
          <w:b/>
          <w:sz w:val="23"/>
          <w:szCs w:val="23"/>
        </w:rPr>
        <w:t>госзаказчиков</w:t>
      </w:r>
      <w:proofErr w:type="spellEnd"/>
      <w:r w:rsidRPr="00296CD9">
        <w:rPr>
          <w:b/>
          <w:sz w:val="23"/>
          <w:szCs w:val="23"/>
        </w:rPr>
        <w:t xml:space="preserve"> на возмещение убытков в связи со сносом такого имущества и (или) его последующим восстановлением в целях освобождения территории для создания объектов капстроительства, в налоговую базу по НДС не включаются.</w:t>
      </w:r>
    </w:p>
    <w:p w:rsidR="00A06DB2" w:rsidRDefault="00A06DB2" w:rsidP="00A06DB2">
      <w:pPr>
        <w:pStyle w:val="a9"/>
        <w:spacing w:before="120" w:after="120" w:line="264" w:lineRule="auto"/>
        <w:ind w:left="567"/>
        <w:contextualSpacing w:val="0"/>
        <w:jc w:val="both"/>
        <w:rPr>
          <w:i/>
          <w:sz w:val="23"/>
          <w:szCs w:val="23"/>
        </w:rPr>
      </w:pPr>
      <w:r w:rsidRPr="00296CD9">
        <w:rPr>
          <w:i/>
          <w:sz w:val="23"/>
          <w:szCs w:val="23"/>
        </w:rPr>
        <w:t>Письмо Департамента налоговой и таможенной политики Минфина России от 26 сентября 2019 г. N 03-03-06/1/74014</w:t>
      </w:r>
    </w:p>
    <w:p w:rsidR="00A06DB2" w:rsidRPr="001742B8" w:rsidRDefault="00A06DB2" w:rsidP="00A06DB2">
      <w:pPr>
        <w:pStyle w:val="a9"/>
        <w:numPr>
          <w:ilvl w:val="0"/>
          <w:numId w:val="2"/>
        </w:numPr>
        <w:spacing w:after="200" w:line="276" w:lineRule="auto"/>
        <w:ind w:left="567" w:hanging="567"/>
        <w:jc w:val="both"/>
        <w:rPr>
          <w:b/>
          <w:sz w:val="23"/>
          <w:szCs w:val="23"/>
        </w:rPr>
      </w:pPr>
      <w:r w:rsidRPr="001742B8">
        <w:rPr>
          <w:b/>
          <w:sz w:val="23"/>
          <w:szCs w:val="23"/>
        </w:rPr>
        <w:t>Согласно изменениям в НК услуги по обращению с твердыми коммунальными отходами, оказываемые региональными операторами, освобождаются от НДС. При этом услуги должны оказываться по предельным единым тарифам, вводимым в действие с 1 января 2020 г.</w:t>
      </w:r>
    </w:p>
    <w:p w:rsidR="00A06DB2" w:rsidRPr="001742B8" w:rsidRDefault="00A06DB2" w:rsidP="00A06DB2">
      <w:pPr>
        <w:pStyle w:val="a9"/>
        <w:spacing w:after="200" w:line="276" w:lineRule="auto"/>
        <w:ind w:left="567"/>
        <w:jc w:val="both"/>
        <w:rPr>
          <w:b/>
          <w:sz w:val="23"/>
          <w:szCs w:val="23"/>
        </w:rPr>
      </w:pPr>
      <w:r w:rsidRPr="001742B8">
        <w:rPr>
          <w:b/>
          <w:sz w:val="23"/>
          <w:szCs w:val="23"/>
        </w:rPr>
        <w:t xml:space="preserve">Если с 2020 г. будет введен предельный единый тариф на услуги регионального оператора без учета НДС, услуги по обращению с твердыми коммунальными отходами, оказываемые с 1 января 2020 г., будут освобождаться от НДС. При этом региональный оператор, который будет применять освобождение, не вправе </w:t>
      </w:r>
      <w:proofErr w:type="gramStart"/>
      <w:r w:rsidRPr="001742B8">
        <w:rPr>
          <w:b/>
          <w:sz w:val="23"/>
          <w:szCs w:val="23"/>
        </w:rPr>
        <w:t>будет отказаться от него в течение 5 последовательных календарных лет начиная</w:t>
      </w:r>
      <w:proofErr w:type="gramEnd"/>
      <w:r w:rsidRPr="001742B8">
        <w:rPr>
          <w:b/>
          <w:sz w:val="23"/>
          <w:szCs w:val="23"/>
        </w:rPr>
        <w:t xml:space="preserve"> с 2020 г., даже если в последующем установят предельный единый тариф с учетом НДС.</w:t>
      </w:r>
    </w:p>
    <w:p w:rsidR="00A06DB2" w:rsidRDefault="00A06DB2" w:rsidP="00A06DB2">
      <w:pPr>
        <w:pStyle w:val="a9"/>
        <w:spacing w:before="120" w:after="120" w:line="264" w:lineRule="auto"/>
        <w:ind w:left="567"/>
        <w:contextualSpacing w:val="0"/>
        <w:jc w:val="both"/>
        <w:rPr>
          <w:i/>
          <w:sz w:val="23"/>
          <w:szCs w:val="23"/>
        </w:rPr>
      </w:pPr>
      <w:r w:rsidRPr="001742B8">
        <w:rPr>
          <w:i/>
          <w:sz w:val="23"/>
          <w:szCs w:val="23"/>
        </w:rPr>
        <w:t>Письмо Департамента налоговой и таможенной политики Минфина России от 27 сентября 2019 г. N 03-07-07/74436</w:t>
      </w:r>
    </w:p>
    <w:p w:rsidR="00A06DB2" w:rsidRPr="001742B8" w:rsidRDefault="00A06DB2" w:rsidP="00A06DB2">
      <w:pPr>
        <w:pStyle w:val="a9"/>
        <w:numPr>
          <w:ilvl w:val="0"/>
          <w:numId w:val="2"/>
        </w:numPr>
        <w:spacing w:after="200" w:line="276" w:lineRule="auto"/>
        <w:ind w:left="567" w:hanging="567"/>
        <w:jc w:val="both"/>
        <w:rPr>
          <w:b/>
          <w:sz w:val="23"/>
          <w:szCs w:val="23"/>
        </w:rPr>
      </w:pPr>
      <w:r w:rsidRPr="001742B8">
        <w:rPr>
          <w:b/>
          <w:sz w:val="23"/>
          <w:szCs w:val="23"/>
        </w:rPr>
        <w:t>Днем выполнения работ для определения налоговой базы по НДС признается дата подписания акта сдачи-приемки работ заказчиком.</w:t>
      </w:r>
    </w:p>
    <w:p w:rsidR="00A06DB2" w:rsidRPr="00C9409D" w:rsidRDefault="00A06DB2" w:rsidP="00A06DB2">
      <w:pPr>
        <w:pStyle w:val="a9"/>
        <w:spacing w:after="200" w:line="276" w:lineRule="auto"/>
        <w:ind w:left="567"/>
        <w:jc w:val="both"/>
        <w:rPr>
          <w:b/>
          <w:sz w:val="23"/>
          <w:szCs w:val="23"/>
        </w:rPr>
      </w:pPr>
      <w:r w:rsidRPr="001742B8">
        <w:rPr>
          <w:b/>
          <w:sz w:val="23"/>
          <w:szCs w:val="23"/>
        </w:rPr>
        <w:t>Если заказчик либо подрядчик не подписал акт сдачи-приемки работ, но при этом имеется решение суда о том, что условия договора подрядчиком выполнены, днем выполнения работ для целей НДС считается дата вступления в законную силу решения суда.</w:t>
      </w:r>
    </w:p>
    <w:p w:rsidR="00A06DB2" w:rsidRDefault="00A06DB2" w:rsidP="00A06DB2">
      <w:pPr>
        <w:pStyle w:val="a9"/>
        <w:spacing w:before="120" w:after="120" w:line="264" w:lineRule="auto"/>
        <w:ind w:left="567"/>
        <w:contextualSpacing w:val="0"/>
        <w:jc w:val="both"/>
        <w:rPr>
          <w:i/>
          <w:sz w:val="23"/>
          <w:szCs w:val="23"/>
        </w:rPr>
      </w:pPr>
      <w:r w:rsidRPr="001742B8">
        <w:rPr>
          <w:i/>
          <w:sz w:val="23"/>
          <w:szCs w:val="23"/>
        </w:rPr>
        <w:t>Письмо Департамента налоговой и таможенной политики Минфина России от 27 сентября 2019 г. N 03-07-11/74445</w:t>
      </w:r>
    </w:p>
    <w:p w:rsidR="00A06DB2" w:rsidRPr="001742B8" w:rsidRDefault="00A06DB2" w:rsidP="00A06DB2">
      <w:pPr>
        <w:pStyle w:val="a9"/>
        <w:numPr>
          <w:ilvl w:val="0"/>
          <w:numId w:val="2"/>
        </w:numPr>
        <w:spacing w:after="200" w:line="276" w:lineRule="auto"/>
        <w:ind w:left="567" w:hanging="567"/>
        <w:jc w:val="both"/>
        <w:rPr>
          <w:b/>
          <w:sz w:val="23"/>
          <w:szCs w:val="23"/>
        </w:rPr>
      </w:pPr>
      <w:r w:rsidRPr="00296CD9">
        <w:rPr>
          <w:b/>
          <w:sz w:val="23"/>
          <w:szCs w:val="23"/>
        </w:rPr>
        <w:t>Проценты по займам освобождены от НДС. Поэтому суммы процентов, получаемые продавцом от покупателя за предоставление отсрочки или отсрочки оплаты на условиях коммерческого кредита, НДС не облагаются.</w:t>
      </w:r>
    </w:p>
    <w:p w:rsidR="00A06DB2" w:rsidRDefault="00A06DB2" w:rsidP="00A06DB2">
      <w:pPr>
        <w:pStyle w:val="a9"/>
        <w:spacing w:before="120" w:after="120" w:line="264" w:lineRule="auto"/>
        <w:ind w:left="567"/>
        <w:contextualSpacing w:val="0"/>
        <w:jc w:val="both"/>
        <w:rPr>
          <w:i/>
          <w:sz w:val="23"/>
          <w:szCs w:val="23"/>
        </w:rPr>
      </w:pPr>
      <w:r w:rsidRPr="001742B8">
        <w:rPr>
          <w:i/>
          <w:sz w:val="23"/>
          <w:szCs w:val="23"/>
        </w:rPr>
        <w:t>Письмо Департамента налоговой и таможенной политики Минфина России от 27 сентября 2019 г. N 03-03-07/74528</w:t>
      </w:r>
    </w:p>
    <w:p w:rsidR="007F376F" w:rsidRDefault="00966BC4" w:rsidP="00F443B0">
      <w:pPr>
        <w:keepNext/>
        <w:numPr>
          <w:ilvl w:val="1"/>
          <w:numId w:val="1"/>
        </w:numPr>
        <w:tabs>
          <w:tab w:val="left" w:pos="567"/>
        </w:tabs>
        <w:spacing w:before="120" w:after="120"/>
        <w:ind w:left="0" w:right="57" w:firstLine="567"/>
        <w:jc w:val="center"/>
        <w:outlineLvl w:val="0"/>
        <w:rPr>
          <w:b/>
          <w:bCs/>
          <w:sz w:val="23"/>
          <w:szCs w:val="23"/>
        </w:rPr>
      </w:pPr>
      <w:bookmarkStart w:id="103" w:name="_Toc26019864"/>
      <w:r w:rsidRPr="00103C6A">
        <w:rPr>
          <w:b/>
          <w:bCs/>
          <w:sz w:val="23"/>
          <w:szCs w:val="23"/>
        </w:rPr>
        <w:t>НДФЛ</w:t>
      </w:r>
      <w:bookmarkEnd w:id="103"/>
    </w:p>
    <w:p w:rsidR="00FA03B3" w:rsidRPr="00FA03B3" w:rsidRDefault="00FA03B3" w:rsidP="00FA03B3">
      <w:pPr>
        <w:pStyle w:val="a9"/>
        <w:numPr>
          <w:ilvl w:val="0"/>
          <w:numId w:val="2"/>
        </w:numPr>
        <w:spacing w:after="200" w:line="276" w:lineRule="auto"/>
        <w:ind w:left="567" w:hanging="567"/>
        <w:jc w:val="both"/>
        <w:rPr>
          <w:b/>
          <w:sz w:val="23"/>
          <w:szCs w:val="23"/>
        </w:rPr>
      </w:pPr>
      <w:r w:rsidRPr="00FA03B3">
        <w:rPr>
          <w:b/>
          <w:sz w:val="23"/>
          <w:szCs w:val="23"/>
        </w:rPr>
        <w:t>Страховые взносы, уплаченные по договорам добровольного личного страхования, включая ДМС, из средств организаций или предпринимателей, не являющихся работодателями в отношении тех физлиц, за которых они вносят взносы, не включаются в налоговую базу по НДФЛ.</w:t>
      </w:r>
    </w:p>
    <w:p w:rsidR="00FA03B3" w:rsidRPr="00FA03B3" w:rsidRDefault="00FA03B3" w:rsidP="00FA03B3">
      <w:pPr>
        <w:pStyle w:val="a9"/>
        <w:spacing w:before="120" w:after="120" w:line="264" w:lineRule="auto"/>
        <w:ind w:left="567"/>
        <w:contextualSpacing w:val="0"/>
        <w:jc w:val="both"/>
        <w:rPr>
          <w:i/>
          <w:sz w:val="23"/>
          <w:szCs w:val="23"/>
        </w:rPr>
      </w:pPr>
      <w:r w:rsidRPr="00FA03B3">
        <w:rPr>
          <w:i/>
          <w:sz w:val="23"/>
          <w:szCs w:val="23"/>
        </w:rPr>
        <w:t>Письмо Департамента налоговой и таможенной политики Минфина России от 2 сентября 2019 г. N 03-04-06/67405</w:t>
      </w:r>
    </w:p>
    <w:p w:rsidR="00FA03B3" w:rsidRPr="00FA03B3" w:rsidRDefault="00FA03B3" w:rsidP="00FA03B3">
      <w:pPr>
        <w:pStyle w:val="a9"/>
        <w:numPr>
          <w:ilvl w:val="0"/>
          <w:numId w:val="2"/>
        </w:numPr>
        <w:spacing w:after="200" w:line="276" w:lineRule="auto"/>
        <w:ind w:left="567" w:hanging="567"/>
        <w:jc w:val="both"/>
        <w:rPr>
          <w:b/>
          <w:sz w:val="23"/>
          <w:szCs w:val="23"/>
        </w:rPr>
      </w:pPr>
      <w:r w:rsidRPr="00FA03B3">
        <w:rPr>
          <w:b/>
          <w:sz w:val="23"/>
          <w:szCs w:val="23"/>
        </w:rPr>
        <w:t>ФНС разъяснила порядок заполнения расчета 6-НДФЛ в следующих случаях:</w:t>
      </w:r>
    </w:p>
    <w:p w:rsidR="00FA03B3" w:rsidRPr="00FA03B3" w:rsidRDefault="00FA03B3" w:rsidP="00FA03B3">
      <w:pPr>
        <w:pStyle w:val="a9"/>
        <w:spacing w:after="200" w:line="276" w:lineRule="auto"/>
        <w:ind w:left="567"/>
        <w:jc w:val="both"/>
        <w:rPr>
          <w:b/>
          <w:sz w:val="23"/>
          <w:szCs w:val="23"/>
        </w:rPr>
      </w:pPr>
      <w:r w:rsidRPr="00FA03B3">
        <w:rPr>
          <w:b/>
          <w:sz w:val="23"/>
          <w:szCs w:val="23"/>
        </w:rPr>
        <w:t>- организация в связи с предоставлением сотрудником больничного листа в текущем месяце пересчитывает зарплату за предыдущий месяц и сумму НДФЛ;</w:t>
      </w:r>
    </w:p>
    <w:p w:rsidR="00FA03B3" w:rsidRPr="00FA03B3" w:rsidRDefault="00FA03B3" w:rsidP="00FA03B3">
      <w:pPr>
        <w:pStyle w:val="a9"/>
        <w:spacing w:after="200" w:line="276" w:lineRule="auto"/>
        <w:ind w:left="567"/>
        <w:jc w:val="both"/>
        <w:rPr>
          <w:b/>
          <w:sz w:val="23"/>
          <w:szCs w:val="23"/>
        </w:rPr>
      </w:pPr>
      <w:r w:rsidRPr="00FA03B3">
        <w:rPr>
          <w:b/>
          <w:sz w:val="23"/>
          <w:szCs w:val="23"/>
        </w:rPr>
        <w:t>- в январе указанные суммы пересчитываются за декабрь;</w:t>
      </w:r>
    </w:p>
    <w:p w:rsidR="00FA03B3" w:rsidRPr="00FA03B3" w:rsidRDefault="00FA03B3" w:rsidP="00FA03B3">
      <w:pPr>
        <w:pStyle w:val="a9"/>
        <w:spacing w:after="200" w:line="276" w:lineRule="auto"/>
        <w:ind w:left="567"/>
        <w:jc w:val="both"/>
        <w:rPr>
          <w:b/>
          <w:sz w:val="23"/>
          <w:szCs w:val="23"/>
        </w:rPr>
      </w:pPr>
      <w:r w:rsidRPr="00FA03B3">
        <w:rPr>
          <w:b/>
          <w:sz w:val="23"/>
          <w:szCs w:val="23"/>
        </w:rPr>
        <w:t>- организация пересчитывает отпускные и налог.</w:t>
      </w:r>
    </w:p>
    <w:p w:rsidR="00FA03B3" w:rsidRPr="00FA03B3" w:rsidRDefault="00FA03B3" w:rsidP="00FA03B3">
      <w:pPr>
        <w:pStyle w:val="a9"/>
        <w:spacing w:before="120" w:after="120" w:line="264" w:lineRule="auto"/>
        <w:ind w:left="567"/>
        <w:contextualSpacing w:val="0"/>
        <w:jc w:val="both"/>
        <w:rPr>
          <w:i/>
          <w:sz w:val="23"/>
          <w:szCs w:val="23"/>
        </w:rPr>
      </w:pPr>
      <w:r w:rsidRPr="00FA03B3">
        <w:rPr>
          <w:i/>
          <w:sz w:val="23"/>
          <w:szCs w:val="23"/>
        </w:rPr>
        <w:t>Письмо Федеральной налоговой службы от 3 сентября 2019 г. N БС-4-11/17598@</w:t>
      </w:r>
    </w:p>
    <w:p w:rsidR="00FA03B3" w:rsidRPr="00FA03B3" w:rsidRDefault="00FA03B3" w:rsidP="00FA03B3">
      <w:pPr>
        <w:pStyle w:val="a9"/>
        <w:spacing w:after="120" w:line="264" w:lineRule="auto"/>
        <w:ind w:left="0" w:firstLine="567"/>
        <w:jc w:val="both"/>
        <w:rPr>
          <w:bCs/>
          <w:sz w:val="23"/>
          <w:szCs w:val="23"/>
        </w:rPr>
      </w:pPr>
      <w:proofErr w:type="gramStart"/>
      <w:r>
        <w:rPr>
          <w:bCs/>
          <w:sz w:val="23"/>
          <w:szCs w:val="23"/>
        </w:rPr>
        <w:t>Е</w:t>
      </w:r>
      <w:r w:rsidRPr="00FA03B3">
        <w:rPr>
          <w:bCs/>
          <w:sz w:val="23"/>
          <w:szCs w:val="23"/>
        </w:rPr>
        <w:t>сли организация в связи с предоставлением сотрудником листа нетрудоспособности производит в апреле 2019 года перерасчет сумм заработной платы за март 2019 года и налога на доходы физических лиц, то итоговые суммы с учетом произведенного перерасчета отражаются по строкам 020, 040 и 070 раздела 1 уточненного расчета по форме 6-НДФЛ за первый квартал 2019 года.</w:t>
      </w:r>
      <w:proofErr w:type="gramEnd"/>
      <w:r w:rsidRPr="00FA03B3">
        <w:rPr>
          <w:bCs/>
          <w:sz w:val="23"/>
          <w:szCs w:val="23"/>
        </w:rPr>
        <w:t xml:space="preserve"> При этом заработная плата за март 2019 года и сумма налога с учетом произведенного перерасчета подлежит отражению по строкам 100 - 140 раздела 2 расчета по форме 6-НДФЛ за полугодие 2019 года.</w:t>
      </w:r>
    </w:p>
    <w:p w:rsidR="00FA03B3" w:rsidRPr="00FA03B3" w:rsidRDefault="00FA03B3" w:rsidP="00FA03B3">
      <w:pPr>
        <w:pStyle w:val="a9"/>
        <w:spacing w:after="120" w:line="264" w:lineRule="auto"/>
        <w:ind w:left="0" w:firstLine="567"/>
        <w:jc w:val="both"/>
        <w:rPr>
          <w:bCs/>
          <w:sz w:val="23"/>
          <w:szCs w:val="23"/>
        </w:rPr>
      </w:pPr>
      <w:proofErr w:type="gramStart"/>
      <w:r w:rsidRPr="00FA03B3">
        <w:rPr>
          <w:bCs/>
          <w:sz w:val="23"/>
          <w:szCs w:val="23"/>
        </w:rPr>
        <w:t>В случае если организация в связи с предоставлением сотрудником листа нетрудоспособности производит в январе 2019 года перерасчет сумм заработной платы за декабрь 2018 года и налога на доходы физических лиц, то итоговые суммы с учетом произведенного перерасчета отражаются по строкам 020, 040 и 070 раздела 1 уточненного расчета по форме 6-НДФЛ за 2018 года.</w:t>
      </w:r>
      <w:proofErr w:type="gramEnd"/>
      <w:r w:rsidRPr="00FA03B3">
        <w:rPr>
          <w:bCs/>
          <w:sz w:val="23"/>
          <w:szCs w:val="23"/>
        </w:rPr>
        <w:t xml:space="preserve"> При этом заработная плата за декабрь 2019 года и сумма налога с учетом произведенного перерасчета подлежит отражению по строкам 100 - 140 раздела 2 расчета по форме 6-НДФЛ за первый квартал 2019 года.</w:t>
      </w:r>
    </w:p>
    <w:p w:rsidR="00FA03B3" w:rsidRPr="00FA03B3" w:rsidRDefault="00FA03B3" w:rsidP="00FA03B3">
      <w:pPr>
        <w:pStyle w:val="a9"/>
        <w:spacing w:after="120" w:line="264" w:lineRule="auto"/>
        <w:ind w:left="0" w:firstLine="567"/>
        <w:jc w:val="both"/>
        <w:rPr>
          <w:bCs/>
          <w:sz w:val="23"/>
          <w:szCs w:val="23"/>
        </w:rPr>
      </w:pPr>
      <w:r w:rsidRPr="00FA03B3">
        <w:rPr>
          <w:bCs/>
          <w:sz w:val="23"/>
          <w:szCs w:val="23"/>
        </w:rPr>
        <w:t xml:space="preserve">В </w:t>
      </w:r>
      <w:proofErr w:type="gramStart"/>
      <w:r w:rsidRPr="00FA03B3">
        <w:rPr>
          <w:bCs/>
          <w:sz w:val="23"/>
          <w:szCs w:val="23"/>
        </w:rPr>
        <w:t>случае</w:t>
      </w:r>
      <w:proofErr w:type="gramEnd"/>
      <w:r w:rsidRPr="00FA03B3">
        <w:rPr>
          <w:bCs/>
          <w:sz w:val="23"/>
          <w:szCs w:val="23"/>
        </w:rPr>
        <w:t xml:space="preserve"> когда организация производит перерасчет суммы отпускных и, соответственно, суммы налога на доходы физических лиц, то в </w:t>
      </w:r>
      <w:hyperlink r:id="rId14" w:history="1">
        <w:r w:rsidRPr="00FA03B3">
          <w:rPr>
            <w:bCs/>
            <w:sz w:val="23"/>
            <w:szCs w:val="23"/>
          </w:rPr>
          <w:t>разделе 1</w:t>
        </w:r>
      </w:hyperlink>
      <w:r w:rsidRPr="00FA03B3">
        <w:rPr>
          <w:bCs/>
          <w:sz w:val="23"/>
          <w:szCs w:val="23"/>
        </w:rPr>
        <w:t xml:space="preserve"> расчета по форме 6-НДФЛ отражаются итоговые суммы с учетом уменьшенной суммы отпускных.</w:t>
      </w:r>
    </w:p>
    <w:p w:rsidR="00FA03B3" w:rsidRPr="00FA03B3" w:rsidRDefault="00FA03B3" w:rsidP="00FA03B3">
      <w:pPr>
        <w:pStyle w:val="a9"/>
        <w:spacing w:after="120" w:line="264" w:lineRule="auto"/>
        <w:ind w:left="0" w:firstLine="567"/>
        <w:jc w:val="both"/>
        <w:rPr>
          <w:bCs/>
          <w:sz w:val="23"/>
          <w:szCs w:val="23"/>
        </w:rPr>
      </w:pPr>
      <w:r>
        <w:rPr>
          <w:bCs/>
          <w:sz w:val="23"/>
          <w:szCs w:val="23"/>
        </w:rPr>
        <w:t>С</w:t>
      </w:r>
      <w:r w:rsidRPr="00FA03B3">
        <w:rPr>
          <w:bCs/>
          <w:sz w:val="23"/>
          <w:szCs w:val="23"/>
        </w:rPr>
        <w:t xml:space="preserve">умма налога, возвращенная налоговым агентом в соответствии со </w:t>
      </w:r>
      <w:hyperlink r:id="rId15" w:history="1">
        <w:r w:rsidRPr="00FA03B3">
          <w:rPr>
            <w:bCs/>
            <w:sz w:val="23"/>
            <w:szCs w:val="23"/>
          </w:rPr>
          <w:t>статьей 231</w:t>
        </w:r>
      </w:hyperlink>
      <w:r w:rsidRPr="00FA03B3">
        <w:rPr>
          <w:bCs/>
          <w:sz w:val="23"/>
          <w:szCs w:val="23"/>
        </w:rPr>
        <w:t xml:space="preserve"> </w:t>
      </w:r>
      <w:r>
        <w:rPr>
          <w:bCs/>
          <w:sz w:val="23"/>
          <w:szCs w:val="23"/>
        </w:rPr>
        <w:t>НК РФ</w:t>
      </w:r>
      <w:r w:rsidRPr="00FA03B3">
        <w:rPr>
          <w:bCs/>
          <w:sz w:val="23"/>
          <w:szCs w:val="23"/>
        </w:rPr>
        <w:t xml:space="preserve">, подлежит отражению по </w:t>
      </w:r>
      <w:hyperlink r:id="rId16" w:history="1">
        <w:r w:rsidRPr="00FA03B3">
          <w:rPr>
            <w:bCs/>
            <w:sz w:val="23"/>
            <w:szCs w:val="23"/>
          </w:rPr>
          <w:t>строке 090 раздела 1</w:t>
        </w:r>
      </w:hyperlink>
      <w:r w:rsidRPr="00FA03B3">
        <w:rPr>
          <w:bCs/>
          <w:sz w:val="23"/>
          <w:szCs w:val="23"/>
        </w:rPr>
        <w:t xml:space="preserve"> расчета по форме 6-НДФЛ в том периоде, в котором налоговым агентом произведен возврат налогоплательщику излишне удержанной суммы налога на доходы физических лиц.</w:t>
      </w:r>
      <w:r>
        <w:rPr>
          <w:bCs/>
          <w:sz w:val="23"/>
          <w:szCs w:val="23"/>
        </w:rPr>
        <w:t xml:space="preserve"> И</w:t>
      </w:r>
      <w:r w:rsidRPr="00FA03B3">
        <w:rPr>
          <w:bCs/>
          <w:sz w:val="23"/>
          <w:szCs w:val="23"/>
        </w:rPr>
        <w:t>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w:t>
      </w:r>
    </w:p>
    <w:p w:rsidR="00FA03B3" w:rsidRPr="00FA03B3" w:rsidRDefault="00FA03B3" w:rsidP="00FA03B3">
      <w:pPr>
        <w:autoSpaceDE w:val="0"/>
        <w:autoSpaceDN w:val="0"/>
        <w:adjustRightInd w:val="0"/>
        <w:ind w:firstLine="720"/>
        <w:jc w:val="both"/>
        <w:rPr>
          <w:rFonts w:ascii="Arial" w:eastAsiaTheme="minorHAnsi" w:hAnsi="Arial" w:cs="Arial"/>
          <w:sz w:val="18"/>
          <w:szCs w:val="18"/>
          <w:lang w:eastAsia="en-US"/>
        </w:rPr>
      </w:pPr>
    </w:p>
    <w:p w:rsidR="00FA03B3" w:rsidRPr="00FA03B3" w:rsidRDefault="00FA03B3" w:rsidP="00FA03B3">
      <w:pPr>
        <w:autoSpaceDE w:val="0"/>
        <w:autoSpaceDN w:val="0"/>
        <w:adjustRightInd w:val="0"/>
        <w:ind w:firstLine="720"/>
        <w:jc w:val="both"/>
        <w:rPr>
          <w:rFonts w:ascii="Arial" w:eastAsiaTheme="minorHAnsi" w:hAnsi="Arial" w:cs="Arial"/>
          <w:sz w:val="18"/>
          <w:szCs w:val="18"/>
          <w:lang w:eastAsia="en-US"/>
        </w:rPr>
      </w:pPr>
    </w:p>
    <w:p w:rsidR="00FA03B3" w:rsidRPr="00103C6A" w:rsidRDefault="00FA03B3" w:rsidP="00FA03B3">
      <w:pPr>
        <w:keepNext/>
        <w:tabs>
          <w:tab w:val="left" w:pos="567"/>
        </w:tabs>
        <w:spacing w:before="120" w:after="120"/>
        <w:ind w:left="567" w:right="57"/>
        <w:outlineLvl w:val="0"/>
        <w:rPr>
          <w:b/>
          <w:bCs/>
          <w:sz w:val="23"/>
          <w:szCs w:val="23"/>
        </w:rPr>
      </w:pPr>
    </w:p>
    <w:p w:rsidR="00217639" w:rsidRPr="00217639" w:rsidRDefault="00217639" w:rsidP="00217639">
      <w:pPr>
        <w:pStyle w:val="a9"/>
        <w:numPr>
          <w:ilvl w:val="0"/>
          <w:numId w:val="2"/>
        </w:numPr>
        <w:spacing w:after="200" w:line="276" w:lineRule="auto"/>
        <w:ind w:left="567" w:hanging="567"/>
        <w:jc w:val="both"/>
        <w:rPr>
          <w:b/>
          <w:sz w:val="23"/>
          <w:szCs w:val="23"/>
        </w:rPr>
      </w:pPr>
      <w:r w:rsidRPr="00217639">
        <w:rPr>
          <w:b/>
          <w:sz w:val="23"/>
          <w:szCs w:val="23"/>
        </w:rPr>
        <w:t>Доходы нерезидентов от источников за пределами России не облагаются НДФЛ. В отношении таких доходов работников организация-работодатель не является налоговым агентом.</w:t>
      </w:r>
    </w:p>
    <w:p w:rsidR="00217639" w:rsidRDefault="00217639" w:rsidP="00217639">
      <w:pPr>
        <w:pStyle w:val="a9"/>
        <w:spacing w:after="200" w:line="276" w:lineRule="auto"/>
        <w:ind w:left="567"/>
        <w:jc w:val="both"/>
        <w:rPr>
          <w:b/>
          <w:sz w:val="23"/>
          <w:szCs w:val="23"/>
        </w:rPr>
      </w:pPr>
      <w:r w:rsidRPr="00217639">
        <w:rPr>
          <w:b/>
          <w:sz w:val="23"/>
          <w:szCs w:val="23"/>
        </w:rPr>
        <w:t>Если премия за достижение трудовых результатов за год предусмотрена трудовыми договорами и принятой в организации системой оплаты труда, то такую выплату за выполнение трудовых обязанностей за пределами России можно отнести к доходам от источников за пределами страны.</w:t>
      </w:r>
    </w:p>
    <w:p w:rsidR="00217639" w:rsidRPr="00217639" w:rsidRDefault="00217639" w:rsidP="00217639">
      <w:pPr>
        <w:pStyle w:val="a9"/>
        <w:spacing w:before="120" w:after="120" w:line="264" w:lineRule="auto"/>
        <w:ind w:left="567"/>
        <w:contextualSpacing w:val="0"/>
        <w:jc w:val="both"/>
        <w:rPr>
          <w:i/>
          <w:sz w:val="23"/>
          <w:szCs w:val="23"/>
        </w:rPr>
      </w:pPr>
      <w:r w:rsidRPr="00217639">
        <w:rPr>
          <w:i/>
          <w:sz w:val="23"/>
          <w:szCs w:val="23"/>
        </w:rPr>
        <w:t>Письмо Департамента налоговой и таможенной политики Минфина России от 3 сентября 2019 г. N 03-04-06/67598</w:t>
      </w:r>
    </w:p>
    <w:p w:rsidR="00190D32" w:rsidRDefault="00190D32" w:rsidP="00190D32">
      <w:pPr>
        <w:pStyle w:val="a9"/>
        <w:numPr>
          <w:ilvl w:val="0"/>
          <w:numId w:val="2"/>
        </w:numPr>
        <w:spacing w:after="200" w:line="276" w:lineRule="auto"/>
        <w:ind w:left="567" w:hanging="567"/>
        <w:jc w:val="both"/>
        <w:rPr>
          <w:b/>
          <w:sz w:val="23"/>
          <w:szCs w:val="23"/>
        </w:rPr>
      </w:pPr>
      <w:r w:rsidRPr="00190D32">
        <w:rPr>
          <w:b/>
          <w:sz w:val="23"/>
          <w:szCs w:val="23"/>
        </w:rPr>
        <w:t>Компенсации в рамках ТК РФ за использование личного автомобиля работника в интересах работодателя освобождаются от НДФЛ в размере, определенном соглашением сторон трудового договора.</w:t>
      </w:r>
      <w:r>
        <w:rPr>
          <w:b/>
          <w:sz w:val="23"/>
          <w:szCs w:val="23"/>
        </w:rPr>
        <w:t xml:space="preserve"> </w:t>
      </w:r>
    </w:p>
    <w:p w:rsidR="00190D32" w:rsidRPr="00190D32" w:rsidRDefault="00190D32" w:rsidP="00190D32">
      <w:pPr>
        <w:pStyle w:val="a9"/>
        <w:spacing w:before="120" w:after="120" w:line="264" w:lineRule="auto"/>
        <w:ind w:left="567"/>
        <w:contextualSpacing w:val="0"/>
        <w:jc w:val="both"/>
        <w:rPr>
          <w:i/>
          <w:sz w:val="23"/>
          <w:szCs w:val="23"/>
        </w:rPr>
      </w:pPr>
      <w:r w:rsidRPr="00190D32">
        <w:rPr>
          <w:i/>
          <w:sz w:val="23"/>
          <w:szCs w:val="23"/>
        </w:rPr>
        <w:t>Письмо Департамента налоговой и таможенной политики Минфина России от 3 сентября 2019 г. N 03-04-05/67569</w:t>
      </w:r>
    </w:p>
    <w:p w:rsidR="00190D32" w:rsidRPr="00190D32" w:rsidRDefault="00190D32" w:rsidP="00190D32">
      <w:pPr>
        <w:pStyle w:val="a9"/>
        <w:spacing w:after="120" w:line="264" w:lineRule="auto"/>
        <w:ind w:left="0" w:firstLine="567"/>
        <w:jc w:val="both"/>
        <w:rPr>
          <w:bCs/>
          <w:sz w:val="23"/>
          <w:szCs w:val="23"/>
        </w:rPr>
      </w:pPr>
      <w:r w:rsidRPr="00190D32">
        <w:rPr>
          <w:bCs/>
          <w:sz w:val="23"/>
          <w:szCs w:val="23"/>
        </w:rPr>
        <w:t>При этом должны иметься:</w:t>
      </w:r>
    </w:p>
    <w:p w:rsidR="00190D32" w:rsidRPr="00190D32" w:rsidRDefault="00190D32" w:rsidP="00190D32">
      <w:pPr>
        <w:pStyle w:val="a9"/>
        <w:spacing w:after="120" w:line="264" w:lineRule="auto"/>
        <w:ind w:left="0" w:firstLine="567"/>
        <w:jc w:val="both"/>
        <w:rPr>
          <w:bCs/>
          <w:sz w:val="23"/>
          <w:szCs w:val="23"/>
        </w:rPr>
      </w:pPr>
      <w:r w:rsidRPr="00190D32">
        <w:rPr>
          <w:bCs/>
          <w:sz w:val="23"/>
          <w:szCs w:val="23"/>
        </w:rPr>
        <w:t>- копии документов, подтверждающих право собственности работника на имущество;</w:t>
      </w:r>
    </w:p>
    <w:p w:rsidR="00190D32" w:rsidRPr="00190D32" w:rsidRDefault="00190D32" w:rsidP="00190D32">
      <w:pPr>
        <w:pStyle w:val="a9"/>
        <w:spacing w:after="120" w:line="264" w:lineRule="auto"/>
        <w:ind w:left="0" w:firstLine="567"/>
        <w:jc w:val="both"/>
        <w:rPr>
          <w:bCs/>
          <w:sz w:val="23"/>
          <w:szCs w:val="23"/>
        </w:rPr>
      </w:pPr>
      <w:r w:rsidRPr="00190D32">
        <w:rPr>
          <w:bCs/>
          <w:sz w:val="23"/>
          <w:szCs w:val="23"/>
        </w:rPr>
        <w:t>- расчеты компенсаций;</w:t>
      </w:r>
    </w:p>
    <w:p w:rsidR="00190D32" w:rsidRDefault="00190D32" w:rsidP="00190D32">
      <w:pPr>
        <w:pStyle w:val="a9"/>
        <w:spacing w:after="120" w:line="264" w:lineRule="auto"/>
        <w:ind w:left="0" w:firstLine="567"/>
        <w:jc w:val="both"/>
        <w:rPr>
          <w:bCs/>
          <w:sz w:val="23"/>
          <w:szCs w:val="23"/>
        </w:rPr>
      </w:pPr>
      <w:r w:rsidRPr="00190D32">
        <w:rPr>
          <w:bCs/>
          <w:sz w:val="23"/>
          <w:szCs w:val="23"/>
        </w:rPr>
        <w:t>- документы, подтверждающие фактическое использование имущества в интересах работодателя, осуществление расходов и суммы произведенных расходов.</w:t>
      </w:r>
    </w:p>
    <w:p w:rsidR="00190D32" w:rsidRPr="00190D32" w:rsidRDefault="00190D32" w:rsidP="00190D32">
      <w:pPr>
        <w:pStyle w:val="a9"/>
        <w:numPr>
          <w:ilvl w:val="0"/>
          <w:numId w:val="2"/>
        </w:numPr>
        <w:spacing w:after="200" w:line="276" w:lineRule="auto"/>
        <w:ind w:left="567" w:hanging="567"/>
        <w:jc w:val="both"/>
        <w:rPr>
          <w:b/>
          <w:sz w:val="23"/>
          <w:szCs w:val="23"/>
        </w:rPr>
      </w:pPr>
      <w:r w:rsidRPr="00190D32">
        <w:rPr>
          <w:b/>
          <w:sz w:val="23"/>
          <w:szCs w:val="23"/>
        </w:rPr>
        <w:t>В рассматриваемой ситуации работодатель оплачивает обязательные предварительные (при поступлении на работу) медосмотры работников.</w:t>
      </w:r>
    </w:p>
    <w:p w:rsidR="00190D32" w:rsidRPr="00190D32" w:rsidRDefault="00190D32" w:rsidP="00190D32">
      <w:pPr>
        <w:pStyle w:val="a9"/>
        <w:spacing w:before="120" w:after="120" w:line="264" w:lineRule="auto"/>
        <w:ind w:left="567"/>
        <w:contextualSpacing w:val="0"/>
        <w:jc w:val="both"/>
        <w:rPr>
          <w:i/>
          <w:sz w:val="23"/>
          <w:szCs w:val="23"/>
        </w:rPr>
      </w:pPr>
      <w:r w:rsidRPr="00190D32">
        <w:rPr>
          <w:i/>
          <w:sz w:val="23"/>
          <w:szCs w:val="23"/>
        </w:rPr>
        <w:t>Письмо Департамента налоговой и таможенной политики Минфина России от 3 сентября 2019 г. N 03-04-06/67602</w:t>
      </w:r>
    </w:p>
    <w:p w:rsidR="00190D32" w:rsidRPr="00190D32" w:rsidRDefault="00190D32" w:rsidP="00190D32">
      <w:pPr>
        <w:pStyle w:val="a9"/>
        <w:spacing w:after="120" w:line="264" w:lineRule="auto"/>
        <w:ind w:left="0" w:firstLine="567"/>
        <w:jc w:val="both"/>
        <w:rPr>
          <w:bCs/>
          <w:sz w:val="23"/>
          <w:szCs w:val="23"/>
        </w:rPr>
      </w:pPr>
      <w:r w:rsidRPr="00190D32">
        <w:rPr>
          <w:bCs/>
          <w:sz w:val="23"/>
          <w:szCs w:val="23"/>
        </w:rPr>
        <w:t>В силу ТК РФ обязательные предварительные (при поступлении на работу) и периодические медосмотры работников, занятых на тяжелых, вредных и опасных работах, осуществляются за счет средств работодателя.</w:t>
      </w:r>
    </w:p>
    <w:p w:rsidR="00190D32" w:rsidRPr="00190D32" w:rsidRDefault="00190D32" w:rsidP="00190D32">
      <w:pPr>
        <w:pStyle w:val="a9"/>
        <w:spacing w:after="120" w:line="264" w:lineRule="auto"/>
        <w:ind w:left="0" w:firstLine="567"/>
        <w:jc w:val="both"/>
        <w:rPr>
          <w:bCs/>
          <w:sz w:val="23"/>
          <w:szCs w:val="23"/>
        </w:rPr>
      </w:pPr>
      <w:r w:rsidRPr="00190D32">
        <w:rPr>
          <w:bCs/>
          <w:sz w:val="23"/>
          <w:szCs w:val="23"/>
        </w:rPr>
        <w:t>Суммы оплаты работодателем стоимости таких медосмотров не могут быть признаны экономической выгодой (доходом) работников. Соответственно, они не облагаются НДФЛ.</w:t>
      </w:r>
    </w:p>
    <w:p w:rsidR="00190D32" w:rsidRPr="00190D32" w:rsidRDefault="00190D32" w:rsidP="00190D32">
      <w:pPr>
        <w:pStyle w:val="a9"/>
        <w:numPr>
          <w:ilvl w:val="0"/>
          <w:numId w:val="2"/>
        </w:numPr>
        <w:spacing w:after="200" w:line="276" w:lineRule="auto"/>
        <w:ind w:left="567" w:hanging="567"/>
        <w:jc w:val="both"/>
        <w:rPr>
          <w:b/>
          <w:sz w:val="23"/>
          <w:szCs w:val="23"/>
        </w:rPr>
      </w:pPr>
      <w:r w:rsidRPr="00190D32">
        <w:rPr>
          <w:b/>
          <w:sz w:val="23"/>
          <w:szCs w:val="23"/>
        </w:rPr>
        <w:t>Для лиц, не являющихся страхователями, застрахованными или выгодоприобретателями, выплаты при наступлении страхового случая не являются страховыми выплатами. Соответственно, особенности налогообложения доходов в виде страховых выплат не применяются.</w:t>
      </w:r>
    </w:p>
    <w:p w:rsidR="00190D32" w:rsidRPr="00190D32" w:rsidRDefault="00190D32" w:rsidP="00190D32">
      <w:pPr>
        <w:pStyle w:val="a9"/>
        <w:spacing w:before="120" w:after="120" w:line="264" w:lineRule="auto"/>
        <w:ind w:left="567"/>
        <w:contextualSpacing w:val="0"/>
        <w:jc w:val="both"/>
        <w:rPr>
          <w:i/>
          <w:sz w:val="23"/>
          <w:szCs w:val="23"/>
        </w:rPr>
      </w:pPr>
      <w:r w:rsidRPr="00190D32">
        <w:rPr>
          <w:i/>
          <w:sz w:val="23"/>
          <w:szCs w:val="23"/>
        </w:rPr>
        <w:t>Письмо Департамента налоговой и таможенной политики Минфина России от 4 сентября 2019 г. N 03-04-06/68022</w:t>
      </w:r>
    </w:p>
    <w:p w:rsidR="00190D32" w:rsidRDefault="00190D32" w:rsidP="00190D32">
      <w:pPr>
        <w:pStyle w:val="a9"/>
        <w:spacing w:after="120" w:line="264" w:lineRule="auto"/>
        <w:ind w:left="0" w:firstLine="567"/>
        <w:contextualSpacing w:val="0"/>
        <w:jc w:val="both"/>
        <w:rPr>
          <w:bCs/>
          <w:sz w:val="23"/>
          <w:szCs w:val="23"/>
        </w:rPr>
      </w:pPr>
      <w:r w:rsidRPr="00190D32">
        <w:rPr>
          <w:bCs/>
          <w:sz w:val="23"/>
          <w:szCs w:val="23"/>
        </w:rPr>
        <w:t>Отмечается, что суд в решении может указать сумму дохода, подлежащую взысканию в пользу физлица, и сумму, которую необходимо удержать в качестве налога и перечислить в бюджет. Если эти суммы не разделены, налоговый агент не может удержать НДФЛ. Об этом он обязан письменно сообщить налогоплательщику и налоговому органу.</w:t>
      </w:r>
    </w:p>
    <w:p w:rsidR="00190D32" w:rsidRPr="00190D32" w:rsidRDefault="00190D32" w:rsidP="00190D32">
      <w:pPr>
        <w:pStyle w:val="a9"/>
        <w:numPr>
          <w:ilvl w:val="0"/>
          <w:numId w:val="2"/>
        </w:numPr>
        <w:spacing w:after="200" w:line="276" w:lineRule="auto"/>
        <w:ind w:left="567" w:hanging="567"/>
        <w:jc w:val="both"/>
        <w:rPr>
          <w:b/>
          <w:sz w:val="23"/>
          <w:szCs w:val="23"/>
        </w:rPr>
      </w:pPr>
      <w:proofErr w:type="gramStart"/>
      <w:r w:rsidRPr="00190D32">
        <w:rPr>
          <w:b/>
          <w:sz w:val="23"/>
          <w:szCs w:val="23"/>
        </w:rPr>
        <w:t>Не облагаются НДФЛ единовременные выплаты (в том числе матпомощь), осуществляемые работодателями работникам (родителям, усыновителям, опекунам) в течение первого года после рождения (усыновления, удочерения) ребенка, но не более 50 тыс. руб. на каждого ребенка.</w:t>
      </w:r>
      <w:proofErr w:type="gramEnd"/>
    </w:p>
    <w:p w:rsidR="00190D32" w:rsidRPr="00190D32" w:rsidRDefault="00190D32" w:rsidP="00190D32">
      <w:pPr>
        <w:pStyle w:val="a9"/>
        <w:spacing w:after="200" w:line="276" w:lineRule="auto"/>
        <w:ind w:left="567"/>
        <w:jc w:val="both"/>
        <w:rPr>
          <w:b/>
          <w:sz w:val="23"/>
          <w:szCs w:val="23"/>
        </w:rPr>
      </w:pPr>
      <w:r w:rsidRPr="00190D32">
        <w:rPr>
          <w:b/>
          <w:sz w:val="23"/>
          <w:szCs w:val="23"/>
        </w:rPr>
        <w:t xml:space="preserve">Таким образом, освобождение </w:t>
      </w:r>
      <w:proofErr w:type="gramStart"/>
      <w:r w:rsidRPr="00190D32">
        <w:rPr>
          <w:b/>
          <w:sz w:val="23"/>
          <w:szCs w:val="23"/>
        </w:rPr>
        <w:t>применяется</w:t>
      </w:r>
      <w:proofErr w:type="gramEnd"/>
      <w:r w:rsidRPr="00190D32">
        <w:rPr>
          <w:b/>
          <w:sz w:val="23"/>
          <w:szCs w:val="23"/>
        </w:rPr>
        <w:t xml:space="preserve"> в том числе в отношении матпомощи, выплачиваемой опекунам.</w:t>
      </w:r>
    </w:p>
    <w:p w:rsidR="00190D32" w:rsidRPr="00190D32" w:rsidRDefault="00190D32" w:rsidP="00190D32">
      <w:pPr>
        <w:pStyle w:val="a9"/>
        <w:spacing w:before="120" w:after="120" w:line="264" w:lineRule="auto"/>
        <w:ind w:left="567"/>
        <w:contextualSpacing w:val="0"/>
        <w:jc w:val="both"/>
        <w:rPr>
          <w:i/>
          <w:sz w:val="23"/>
          <w:szCs w:val="23"/>
        </w:rPr>
      </w:pPr>
      <w:r w:rsidRPr="00190D32">
        <w:rPr>
          <w:i/>
          <w:sz w:val="23"/>
          <w:szCs w:val="23"/>
        </w:rPr>
        <w:t>Письмо Департамента налоговой и таможенной политики Минфина России от 4 сентября 2019 г. N 03-04-05/67979</w:t>
      </w:r>
    </w:p>
    <w:p w:rsidR="001B28B9" w:rsidRPr="001B28B9" w:rsidRDefault="001B28B9" w:rsidP="001B28B9">
      <w:pPr>
        <w:pStyle w:val="a9"/>
        <w:numPr>
          <w:ilvl w:val="0"/>
          <w:numId w:val="2"/>
        </w:numPr>
        <w:spacing w:after="200" w:line="276" w:lineRule="auto"/>
        <w:ind w:left="567" w:hanging="567"/>
        <w:jc w:val="both"/>
        <w:rPr>
          <w:b/>
          <w:sz w:val="23"/>
          <w:szCs w:val="23"/>
        </w:rPr>
      </w:pPr>
      <w:r w:rsidRPr="001B28B9">
        <w:rPr>
          <w:b/>
          <w:sz w:val="23"/>
          <w:szCs w:val="23"/>
        </w:rPr>
        <w:t>При направлении в командировку работодатель обязан возмещать работнику расходы по найму жилья.</w:t>
      </w:r>
    </w:p>
    <w:p w:rsidR="001B28B9" w:rsidRPr="001B28B9" w:rsidRDefault="001B28B9" w:rsidP="001B28B9">
      <w:pPr>
        <w:pStyle w:val="a9"/>
        <w:spacing w:after="200" w:line="276" w:lineRule="auto"/>
        <w:ind w:left="567"/>
        <w:jc w:val="both"/>
        <w:rPr>
          <w:b/>
          <w:sz w:val="23"/>
          <w:szCs w:val="23"/>
        </w:rPr>
      </w:pPr>
      <w:r w:rsidRPr="001B28B9">
        <w:rPr>
          <w:b/>
          <w:sz w:val="23"/>
          <w:szCs w:val="23"/>
        </w:rPr>
        <w:t>Поскольку источником облагаемого НДФЛ дохода физлица-арендодателя является командированный работник, не признаваемый налоговым агентом, арендодатель самостоятельно должен задекларировать и уплатить налог.</w:t>
      </w:r>
    </w:p>
    <w:p w:rsidR="001B28B9" w:rsidRPr="001B28B9" w:rsidRDefault="001B28B9" w:rsidP="001B28B9">
      <w:pPr>
        <w:pStyle w:val="a9"/>
        <w:spacing w:before="120" w:after="120" w:line="264" w:lineRule="auto"/>
        <w:ind w:left="567"/>
        <w:contextualSpacing w:val="0"/>
        <w:jc w:val="both"/>
        <w:rPr>
          <w:i/>
          <w:sz w:val="23"/>
          <w:szCs w:val="23"/>
        </w:rPr>
      </w:pPr>
      <w:r w:rsidRPr="001B28B9">
        <w:rPr>
          <w:i/>
          <w:sz w:val="23"/>
          <w:szCs w:val="23"/>
        </w:rPr>
        <w:t>Письмо Департамента налоговой и таможенной политики Минфина России от 6 сентября 2019 г. N 03-04-05/68979</w:t>
      </w:r>
    </w:p>
    <w:p w:rsidR="00282D26" w:rsidRPr="00282D26" w:rsidRDefault="00282D26" w:rsidP="00282D26">
      <w:pPr>
        <w:pStyle w:val="a9"/>
        <w:numPr>
          <w:ilvl w:val="0"/>
          <w:numId w:val="2"/>
        </w:numPr>
        <w:spacing w:after="200" w:line="276" w:lineRule="auto"/>
        <w:ind w:left="567" w:hanging="567"/>
        <w:jc w:val="both"/>
        <w:rPr>
          <w:b/>
          <w:sz w:val="23"/>
          <w:szCs w:val="23"/>
        </w:rPr>
      </w:pPr>
      <w:r w:rsidRPr="00282D26">
        <w:rPr>
          <w:b/>
          <w:sz w:val="23"/>
          <w:szCs w:val="23"/>
        </w:rPr>
        <w:t>Дата фактического получения дохода в денежной форме по НДФЛ определяется как день его выплаты.</w:t>
      </w:r>
      <w:r>
        <w:rPr>
          <w:b/>
          <w:sz w:val="23"/>
          <w:szCs w:val="23"/>
        </w:rPr>
        <w:t xml:space="preserve"> </w:t>
      </w:r>
      <w:r w:rsidRPr="00282D26">
        <w:rPr>
          <w:b/>
          <w:sz w:val="23"/>
          <w:szCs w:val="23"/>
        </w:rPr>
        <w:t>Налоговые агенты удерживают исчисленную сумму НДФЛ из доходов налогоплательщика при их фактической выплате.</w:t>
      </w:r>
    </w:p>
    <w:p w:rsidR="00282D26" w:rsidRPr="00282D26" w:rsidRDefault="00282D26" w:rsidP="00282D26">
      <w:pPr>
        <w:pStyle w:val="a9"/>
        <w:spacing w:after="200" w:line="276" w:lineRule="auto"/>
        <w:ind w:left="567"/>
        <w:jc w:val="both"/>
        <w:rPr>
          <w:b/>
          <w:sz w:val="23"/>
          <w:szCs w:val="23"/>
        </w:rPr>
      </w:pPr>
      <w:r w:rsidRPr="00282D26">
        <w:rPr>
          <w:b/>
          <w:sz w:val="23"/>
          <w:szCs w:val="23"/>
        </w:rPr>
        <w:t>При этом уплата НДФЛ за счет средств налоговых агентов не допускается.</w:t>
      </w:r>
    </w:p>
    <w:p w:rsidR="00282D26" w:rsidRDefault="00282D26" w:rsidP="00282D26">
      <w:pPr>
        <w:pStyle w:val="a9"/>
        <w:spacing w:before="120" w:after="120" w:line="264" w:lineRule="auto"/>
        <w:ind w:left="567"/>
        <w:contextualSpacing w:val="0"/>
        <w:jc w:val="both"/>
        <w:rPr>
          <w:i/>
          <w:sz w:val="23"/>
          <w:szCs w:val="23"/>
        </w:rPr>
      </w:pPr>
      <w:r w:rsidRPr="00282D26">
        <w:rPr>
          <w:i/>
          <w:sz w:val="23"/>
          <w:szCs w:val="23"/>
        </w:rPr>
        <w:t>Письмо Департамента налоговой и таможенной политики Минфина России от 11 сентября 2019 г. N 03-04-06/69945</w:t>
      </w:r>
    </w:p>
    <w:p w:rsidR="00A9089E" w:rsidRPr="00A9089E" w:rsidRDefault="00A9089E" w:rsidP="00A9089E">
      <w:pPr>
        <w:pStyle w:val="a9"/>
        <w:numPr>
          <w:ilvl w:val="0"/>
          <w:numId w:val="2"/>
        </w:numPr>
        <w:spacing w:after="200" w:line="276" w:lineRule="auto"/>
        <w:ind w:left="567" w:hanging="567"/>
        <w:jc w:val="both"/>
        <w:rPr>
          <w:b/>
          <w:sz w:val="23"/>
          <w:szCs w:val="23"/>
        </w:rPr>
      </w:pPr>
      <w:r w:rsidRPr="00A9089E">
        <w:rPr>
          <w:b/>
          <w:sz w:val="23"/>
          <w:szCs w:val="23"/>
        </w:rPr>
        <w:t>Если по итогам года число дней пребывания физлица в России в данном налоговом периоде не превысит 183 дня, такое лицо не будет признаваться налоговым резидентом в данном периоде.</w:t>
      </w:r>
    </w:p>
    <w:p w:rsidR="00A9089E" w:rsidRPr="00A9089E" w:rsidRDefault="00A9089E" w:rsidP="00A9089E">
      <w:pPr>
        <w:pStyle w:val="a9"/>
        <w:spacing w:after="200" w:line="276" w:lineRule="auto"/>
        <w:ind w:left="567"/>
        <w:jc w:val="both"/>
        <w:rPr>
          <w:b/>
          <w:sz w:val="23"/>
          <w:szCs w:val="23"/>
        </w:rPr>
      </w:pPr>
      <w:r w:rsidRPr="00A9089E">
        <w:rPr>
          <w:b/>
          <w:sz w:val="23"/>
          <w:szCs w:val="23"/>
        </w:rPr>
        <w:t>Указанный порядок налогообложения применяется в отношении доходов любых физлиц независимо от гражданства.</w:t>
      </w:r>
    </w:p>
    <w:p w:rsidR="00A9089E" w:rsidRPr="00282D26" w:rsidRDefault="00A9089E" w:rsidP="00282D26">
      <w:pPr>
        <w:pStyle w:val="a9"/>
        <w:spacing w:before="120" w:after="120" w:line="264" w:lineRule="auto"/>
        <w:ind w:left="567"/>
        <w:contextualSpacing w:val="0"/>
        <w:jc w:val="both"/>
        <w:rPr>
          <w:i/>
          <w:sz w:val="23"/>
          <w:szCs w:val="23"/>
        </w:rPr>
      </w:pPr>
      <w:r w:rsidRPr="00A9089E">
        <w:rPr>
          <w:i/>
          <w:sz w:val="23"/>
          <w:szCs w:val="23"/>
        </w:rPr>
        <w:t>Письмо Департамента налоговой и таможенной политики Минфина России от 11 сентября 2019 г. N 03-04-05/69879</w:t>
      </w:r>
      <w:proofErr w:type="gramStart"/>
      <w:r w:rsidRPr="00A9089E">
        <w:rPr>
          <w:i/>
          <w:sz w:val="23"/>
          <w:szCs w:val="23"/>
        </w:rPr>
        <w:t xml:space="preserve"> О</w:t>
      </w:r>
      <w:proofErr w:type="gramEnd"/>
      <w:r w:rsidRPr="00A9089E">
        <w:rPr>
          <w:i/>
          <w:sz w:val="23"/>
          <w:szCs w:val="23"/>
        </w:rPr>
        <w:t xml:space="preserve"> налогообложении НДФЛ доходов лиц, пребывающих на территорию РФ</w:t>
      </w:r>
    </w:p>
    <w:p w:rsidR="00282D26" w:rsidRPr="00F57305" w:rsidRDefault="00282D26" w:rsidP="00282D26">
      <w:pPr>
        <w:pStyle w:val="a9"/>
        <w:numPr>
          <w:ilvl w:val="0"/>
          <w:numId w:val="2"/>
        </w:numPr>
        <w:spacing w:after="200" w:line="276" w:lineRule="auto"/>
        <w:ind w:left="567" w:hanging="567"/>
        <w:jc w:val="both"/>
        <w:rPr>
          <w:b/>
          <w:sz w:val="23"/>
          <w:szCs w:val="23"/>
        </w:rPr>
      </w:pPr>
      <w:r>
        <w:rPr>
          <w:b/>
          <w:sz w:val="23"/>
          <w:szCs w:val="23"/>
        </w:rPr>
        <w:t>Н</w:t>
      </w:r>
      <w:r w:rsidRPr="00F57305">
        <w:rPr>
          <w:b/>
          <w:sz w:val="23"/>
          <w:szCs w:val="23"/>
        </w:rPr>
        <w:t xml:space="preserve">е подлежат обложению </w:t>
      </w:r>
      <w:r>
        <w:rPr>
          <w:b/>
          <w:sz w:val="23"/>
          <w:szCs w:val="23"/>
        </w:rPr>
        <w:t>НДФЛ</w:t>
      </w:r>
      <w:r w:rsidRPr="00F57305">
        <w:rPr>
          <w:b/>
          <w:sz w:val="23"/>
          <w:szCs w:val="23"/>
        </w:rPr>
        <w:t xml:space="preserve"> платы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w:t>
      </w:r>
      <w:proofErr w:type="gramStart"/>
      <w:r w:rsidRPr="00F57305">
        <w:rPr>
          <w:b/>
          <w:sz w:val="23"/>
          <w:szCs w:val="23"/>
        </w:rPr>
        <w:t>организациях</w:t>
      </w:r>
      <w:proofErr w:type="gramEnd"/>
      <w:r w:rsidRPr="00F57305">
        <w:rPr>
          <w:b/>
          <w:sz w:val="23"/>
          <w:szCs w:val="23"/>
        </w:rPr>
        <w:t>, имеющих право на ведение образовательной деятельности.</w:t>
      </w:r>
    </w:p>
    <w:p w:rsidR="00282D26" w:rsidRPr="00F57305" w:rsidRDefault="00282D26" w:rsidP="00282D26">
      <w:pPr>
        <w:pStyle w:val="a9"/>
        <w:spacing w:before="120" w:after="120" w:line="264" w:lineRule="auto"/>
        <w:ind w:left="567"/>
        <w:contextualSpacing w:val="0"/>
        <w:jc w:val="both"/>
        <w:rPr>
          <w:i/>
          <w:sz w:val="23"/>
          <w:szCs w:val="23"/>
        </w:rPr>
      </w:pPr>
      <w:r w:rsidRPr="00F57305">
        <w:rPr>
          <w:i/>
          <w:sz w:val="23"/>
          <w:szCs w:val="23"/>
        </w:rPr>
        <w:t>Письмо Департамента налоговой и таможенной политики Минфина России от 12 сентября 2019 г. N 03-04-05/70333</w:t>
      </w:r>
    </w:p>
    <w:p w:rsidR="00282D26" w:rsidRDefault="00282D26" w:rsidP="00282D26">
      <w:pPr>
        <w:pStyle w:val="a9"/>
        <w:spacing w:after="120" w:line="264" w:lineRule="auto"/>
        <w:ind w:left="0" w:firstLine="567"/>
        <w:contextualSpacing w:val="0"/>
        <w:jc w:val="both"/>
        <w:rPr>
          <w:bCs/>
          <w:sz w:val="23"/>
          <w:szCs w:val="23"/>
        </w:rPr>
      </w:pPr>
      <w:r w:rsidRPr="002D449F">
        <w:rPr>
          <w:bCs/>
          <w:sz w:val="23"/>
          <w:szCs w:val="23"/>
        </w:rPr>
        <w:t>Отсутствие трудовых отношений между организацией, оплачивающей обучение, и обучающимся лицом не влияет на освобождение от налогообложения сумм такой оплаты.</w:t>
      </w:r>
    </w:p>
    <w:p w:rsidR="00E16D25" w:rsidRPr="00E16D25" w:rsidRDefault="00E16D25" w:rsidP="00E16D25">
      <w:pPr>
        <w:pStyle w:val="a9"/>
        <w:numPr>
          <w:ilvl w:val="0"/>
          <w:numId w:val="2"/>
        </w:numPr>
        <w:spacing w:after="200" w:line="276" w:lineRule="auto"/>
        <w:ind w:left="567" w:hanging="567"/>
        <w:jc w:val="both"/>
        <w:rPr>
          <w:b/>
          <w:sz w:val="23"/>
          <w:szCs w:val="23"/>
        </w:rPr>
      </w:pPr>
      <w:proofErr w:type="gramStart"/>
      <w:r w:rsidRPr="00E16D25">
        <w:rPr>
          <w:b/>
          <w:sz w:val="23"/>
          <w:szCs w:val="23"/>
        </w:rPr>
        <w:t>В качестве одного из условий возникновения у налогоплательщика дохода в виде материальной выгоды от экономии</w:t>
      </w:r>
      <w:proofErr w:type="gramEnd"/>
      <w:r w:rsidRPr="00E16D25">
        <w:rPr>
          <w:b/>
          <w:sz w:val="23"/>
          <w:szCs w:val="23"/>
        </w:rPr>
        <w:t xml:space="preserve"> на процентах за пользование заемными (кредитными) средствами с 2018 г. определено наличие трудовых отношений между заемщиком и организацией, выдавшей заем (кредит).</w:t>
      </w:r>
    </w:p>
    <w:p w:rsidR="00E16D25" w:rsidRPr="00E16D25" w:rsidRDefault="00E16D25" w:rsidP="00E16D25">
      <w:pPr>
        <w:pStyle w:val="a9"/>
        <w:spacing w:before="120" w:after="120" w:line="264" w:lineRule="auto"/>
        <w:ind w:left="567"/>
        <w:contextualSpacing w:val="0"/>
        <w:jc w:val="both"/>
        <w:rPr>
          <w:i/>
          <w:sz w:val="23"/>
          <w:szCs w:val="23"/>
        </w:rPr>
      </w:pPr>
      <w:r w:rsidRPr="00E16D25">
        <w:rPr>
          <w:i/>
          <w:sz w:val="23"/>
          <w:szCs w:val="23"/>
        </w:rPr>
        <w:t>Письмо Департамента налоговой и таможенной политики Минфина России от 12 сентября 2019 г. N 03-04-05/70336</w:t>
      </w:r>
    </w:p>
    <w:p w:rsidR="00E16D25" w:rsidRPr="00E16D25" w:rsidRDefault="00E16D25" w:rsidP="00E16D25">
      <w:pPr>
        <w:pStyle w:val="a9"/>
        <w:numPr>
          <w:ilvl w:val="0"/>
          <w:numId w:val="2"/>
        </w:numPr>
        <w:spacing w:after="200" w:line="264" w:lineRule="auto"/>
        <w:ind w:left="567" w:hanging="567"/>
        <w:jc w:val="both"/>
        <w:rPr>
          <w:b/>
          <w:sz w:val="23"/>
          <w:szCs w:val="23"/>
        </w:rPr>
      </w:pPr>
      <w:r>
        <w:rPr>
          <w:b/>
          <w:sz w:val="23"/>
          <w:szCs w:val="23"/>
        </w:rPr>
        <w:t>М</w:t>
      </w:r>
      <w:r w:rsidRPr="00E16D25">
        <w:rPr>
          <w:b/>
          <w:sz w:val="23"/>
          <w:szCs w:val="23"/>
        </w:rPr>
        <w:t>инимальный предельный срок владения объектом недвижимого имущества составляет три года в случае, если право собственности на объект недвижимого имущества получено налогоплательщиком в результате приватизации</w:t>
      </w:r>
    </w:p>
    <w:p w:rsidR="00E16D25" w:rsidRPr="00E16D25" w:rsidRDefault="00E16D25" w:rsidP="00E16D25">
      <w:pPr>
        <w:pStyle w:val="a9"/>
        <w:spacing w:before="120" w:after="120" w:line="264" w:lineRule="auto"/>
        <w:ind w:left="567"/>
        <w:contextualSpacing w:val="0"/>
        <w:jc w:val="both"/>
        <w:rPr>
          <w:i/>
          <w:sz w:val="23"/>
          <w:szCs w:val="23"/>
        </w:rPr>
      </w:pPr>
      <w:r w:rsidRPr="00E16D25">
        <w:rPr>
          <w:i/>
          <w:sz w:val="23"/>
          <w:szCs w:val="23"/>
        </w:rPr>
        <w:t>Письмо Департамента налоговой и таможенной политики Минфина России от 12 сентября 2019 г. N 03-04-05/70382</w:t>
      </w:r>
    </w:p>
    <w:p w:rsidR="00486DF3" w:rsidRPr="00486DF3" w:rsidRDefault="00486DF3" w:rsidP="00486DF3">
      <w:pPr>
        <w:pStyle w:val="a9"/>
        <w:numPr>
          <w:ilvl w:val="0"/>
          <w:numId w:val="2"/>
        </w:numPr>
        <w:spacing w:after="120" w:line="264" w:lineRule="auto"/>
        <w:ind w:left="567" w:hanging="567"/>
        <w:jc w:val="both"/>
        <w:rPr>
          <w:b/>
          <w:sz w:val="23"/>
          <w:szCs w:val="23"/>
        </w:rPr>
      </w:pPr>
      <w:r w:rsidRPr="00486DF3">
        <w:rPr>
          <w:b/>
          <w:sz w:val="23"/>
          <w:szCs w:val="23"/>
        </w:rPr>
        <w:t>ФНС указала, что суммы штрафов и неустойки, выплачиваемые организацией по решению суда за несоблюдение в добровольном порядке удовлетворения требований потребителя, облагаются НДФЛ.</w:t>
      </w:r>
    </w:p>
    <w:p w:rsidR="00486DF3" w:rsidRPr="00486DF3" w:rsidRDefault="00486DF3" w:rsidP="00486DF3">
      <w:pPr>
        <w:pStyle w:val="a9"/>
        <w:spacing w:before="120" w:after="120" w:line="264" w:lineRule="auto"/>
        <w:ind w:left="567"/>
        <w:contextualSpacing w:val="0"/>
        <w:jc w:val="both"/>
        <w:rPr>
          <w:i/>
          <w:sz w:val="23"/>
          <w:szCs w:val="23"/>
        </w:rPr>
      </w:pPr>
      <w:r w:rsidRPr="00486DF3">
        <w:rPr>
          <w:i/>
          <w:sz w:val="23"/>
          <w:szCs w:val="23"/>
        </w:rPr>
        <w:t>Письмо Федеральной налоговой службы от 17 сентября 2019 г. N БС-3-11/8161@</w:t>
      </w:r>
    </w:p>
    <w:p w:rsidR="00486DF3" w:rsidRPr="00486DF3" w:rsidRDefault="00486DF3" w:rsidP="00486DF3">
      <w:pPr>
        <w:pStyle w:val="a9"/>
        <w:spacing w:after="120" w:line="264" w:lineRule="auto"/>
        <w:ind w:left="0" w:firstLine="567"/>
        <w:jc w:val="both"/>
        <w:rPr>
          <w:bCs/>
          <w:sz w:val="23"/>
          <w:szCs w:val="23"/>
        </w:rPr>
      </w:pPr>
      <w:r w:rsidRPr="00486DF3">
        <w:rPr>
          <w:bCs/>
          <w:sz w:val="23"/>
          <w:szCs w:val="23"/>
        </w:rPr>
        <w:t>Ежегодно не позднее 1 апреля года, следующего за истекшим налоговым периодом, налоговый агент предоставляет сведения о доходах граждан истекшего налогового периода и суммах исчисленного, удержанного и перечисленного НДФЛ.</w:t>
      </w:r>
    </w:p>
    <w:p w:rsidR="00486DF3" w:rsidRPr="00486DF3" w:rsidRDefault="00486DF3" w:rsidP="00486DF3">
      <w:pPr>
        <w:pStyle w:val="a9"/>
        <w:spacing w:after="120" w:line="264" w:lineRule="auto"/>
        <w:ind w:left="0" w:firstLine="567"/>
        <w:jc w:val="both"/>
        <w:rPr>
          <w:bCs/>
          <w:sz w:val="23"/>
          <w:szCs w:val="23"/>
        </w:rPr>
      </w:pPr>
      <w:r w:rsidRPr="00486DF3">
        <w:rPr>
          <w:bCs/>
          <w:sz w:val="23"/>
          <w:szCs w:val="23"/>
        </w:rPr>
        <w:t>При невозможности в течение налогового периода удержать налог нужно не позднее 1 марта года, следующего за истекшим налоговым периодом, в котором возникли соответствующие обстоятельства, письменно сообщить об этом плательщикам и налоговому органу.</w:t>
      </w:r>
    </w:p>
    <w:p w:rsidR="00486DF3" w:rsidRPr="00486DF3" w:rsidRDefault="00486DF3" w:rsidP="00486DF3">
      <w:pPr>
        <w:pStyle w:val="a9"/>
        <w:spacing w:after="120" w:line="264" w:lineRule="auto"/>
        <w:ind w:left="0" w:firstLine="567"/>
        <w:contextualSpacing w:val="0"/>
        <w:jc w:val="both"/>
        <w:rPr>
          <w:bCs/>
          <w:sz w:val="23"/>
          <w:szCs w:val="23"/>
        </w:rPr>
      </w:pPr>
      <w:r w:rsidRPr="00486DF3">
        <w:rPr>
          <w:bCs/>
          <w:sz w:val="23"/>
          <w:szCs w:val="23"/>
        </w:rPr>
        <w:t>Граждане уплачивают налог не позднее 1 декабря года, следующего за истекшим налоговым периодом, на основании налогового уведомления.</w:t>
      </w:r>
    </w:p>
    <w:p w:rsidR="009F27D0" w:rsidRPr="009F27D0" w:rsidRDefault="009F27D0" w:rsidP="009F27D0">
      <w:pPr>
        <w:pStyle w:val="a9"/>
        <w:numPr>
          <w:ilvl w:val="0"/>
          <w:numId w:val="2"/>
        </w:numPr>
        <w:spacing w:after="200" w:line="276" w:lineRule="auto"/>
        <w:ind w:left="567" w:hanging="567"/>
        <w:jc w:val="both"/>
        <w:rPr>
          <w:b/>
          <w:sz w:val="23"/>
          <w:szCs w:val="23"/>
        </w:rPr>
      </w:pPr>
      <w:r>
        <w:rPr>
          <w:b/>
          <w:sz w:val="23"/>
          <w:szCs w:val="23"/>
        </w:rPr>
        <w:t>М</w:t>
      </w:r>
      <w:r w:rsidRPr="009F27D0">
        <w:rPr>
          <w:b/>
          <w:sz w:val="23"/>
          <w:szCs w:val="23"/>
        </w:rPr>
        <w:t xml:space="preserve">инимальный предельный срок владения объектом недвижимого имущества для целей налогообложения доходов физических лиц подлежит исчислению исходя из положений, установленных </w:t>
      </w:r>
      <w:hyperlink r:id="rId17" w:history="1">
        <w:r w:rsidRPr="009F27D0">
          <w:rPr>
            <w:b/>
            <w:sz w:val="23"/>
            <w:szCs w:val="23"/>
          </w:rPr>
          <w:t>Гражданским кодексом</w:t>
        </w:r>
      </w:hyperlink>
      <w:r w:rsidRPr="009F27D0">
        <w:rPr>
          <w:b/>
          <w:sz w:val="23"/>
          <w:szCs w:val="23"/>
        </w:rPr>
        <w:t xml:space="preserve"> и </w:t>
      </w:r>
      <w:hyperlink r:id="rId18" w:history="1">
        <w:r w:rsidRPr="009F27D0">
          <w:rPr>
            <w:b/>
            <w:sz w:val="23"/>
            <w:szCs w:val="23"/>
          </w:rPr>
          <w:t>Федеральным законом</w:t>
        </w:r>
      </w:hyperlink>
      <w:r w:rsidRPr="009F27D0">
        <w:rPr>
          <w:b/>
          <w:sz w:val="23"/>
          <w:szCs w:val="23"/>
        </w:rPr>
        <w:t xml:space="preserve"> N 218-ФЗ.</w:t>
      </w:r>
    </w:p>
    <w:p w:rsidR="00E66664" w:rsidRPr="009F27D0" w:rsidRDefault="00E66664" w:rsidP="009F27D0">
      <w:pPr>
        <w:pStyle w:val="a9"/>
        <w:spacing w:before="120" w:after="120" w:line="264" w:lineRule="auto"/>
        <w:ind w:left="567"/>
        <w:contextualSpacing w:val="0"/>
        <w:jc w:val="both"/>
        <w:rPr>
          <w:i/>
          <w:sz w:val="23"/>
          <w:szCs w:val="23"/>
        </w:rPr>
      </w:pPr>
      <w:r w:rsidRPr="009F27D0">
        <w:rPr>
          <w:i/>
          <w:sz w:val="23"/>
          <w:szCs w:val="23"/>
        </w:rPr>
        <w:t>Письмо Департамента налоговой и таможенной политики Минфина России от 18 сентября 2019 г. N 03-04-05/71814</w:t>
      </w:r>
    </w:p>
    <w:p w:rsidR="009F27D0" w:rsidRPr="009F27D0" w:rsidRDefault="009F27D0" w:rsidP="009F27D0">
      <w:pPr>
        <w:pStyle w:val="a9"/>
        <w:spacing w:after="120" w:line="264" w:lineRule="auto"/>
        <w:ind w:left="0" w:firstLine="567"/>
        <w:jc w:val="both"/>
        <w:rPr>
          <w:bCs/>
          <w:sz w:val="23"/>
          <w:szCs w:val="23"/>
        </w:rPr>
      </w:pPr>
      <w:r>
        <w:rPr>
          <w:bCs/>
          <w:sz w:val="23"/>
          <w:szCs w:val="23"/>
        </w:rPr>
        <w:t>П</w:t>
      </w:r>
      <w:r w:rsidRPr="009F27D0">
        <w:rPr>
          <w:bCs/>
          <w:sz w:val="23"/>
          <w:szCs w:val="23"/>
        </w:rPr>
        <w:t xml:space="preserve">о общему принципу, минимальный предельный срок владения объектом недвижимого имущества исчисляется </w:t>
      </w:r>
      <w:proofErr w:type="gramStart"/>
      <w:r w:rsidRPr="009F27D0">
        <w:rPr>
          <w:bCs/>
          <w:sz w:val="23"/>
          <w:szCs w:val="23"/>
        </w:rPr>
        <w:t>с даты</w:t>
      </w:r>
      <w:proofErr w:type="gramEnd"/>
      <w:r w:rsidRPr="009F27D0">
        <w:rPr>
          <w:bCs/>
          <w:sz w:val="23"/>
          <w:szCs w:val="23"/>
        </w:rPr>
        <w:t xml:space="preserve"> государственной регистрации на него права собственности.</w:t>
      </w:r>
    </w:p>
    <w:p w:rsidR="009F27D0" w:rsidRPr="009F27D0" w:rsidRDefault="009F27D0" w:rsidP="009F27D0">
      <w:pPr>
        <w:pStyle w:val="a9"/>
        <w:spacing w:after="120" w:line="264" w:lineRule="auto"/>
        <w:ind w:left="0" w:firstLine="567"/>
        <w:jc w:val="both"/>
        <w:rPr>
          <w:bCs/>
          <w:sz w:val="23"/>
          <w:szCs w:val="23"/>
        </w:rPr>
      </w:pPr>
      <w:proofErr w:type="gramStart"/>
      <w:r w:rsidRPr="009F27D0">
        <w:rPr>
          <w:bCs/>
          <w:sz w:val="23"/>
          <w:szCs w:val="23"/>
        </w:rPr>
        <w:t xml:space="preserve">В соответствии с </w:t>
      </w:r>
      <w:hyperlink r:id="rId19" w:history="1">
        <w:r w:rsidRPr="009F27D0">
          <w:rPr>
            <w:bCs/>
            <w:sz w:val="23"/>
            <w:szCs w:val="23"/>
          </w:rPr>
          <w:t>частью 1 статьи 41</w:t>
        </w:r>
      </w:hyperlink>
      <w:r w:rsidRPr="009F27D0">
        <w:rPr>
          <w:bCs/>
          <w:sz w:val="23"/>
          <w:szCs w:val="23"/>
        </w:rPr>
        <w:t xml:space="preserve"> Федерального закона N 218-ФЗ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w:t>
      </w:r>
      <w:proofErr w:type="spellStart"/>
      <w:r w:rsidRPr="009F27D0">
        <w:rPr>
          <w:bCs/>
          <w:sz w:val="23"/>
          <w:szCs w:val="23"/>
        </w:rPr>
        <w:t>машино</w:t>
      </w:r>
      <w:proofErr w:type="spellEnd"/>
      <w:r w:rsidRPr="009F27D0">
        <w:rPr>
          <w:bCs/>
          <w:sz w:val="23"/>
          <w:szCs w:val="23"/>
        </w:rPr>
        <w:t>-мест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roofErr w:type="gramEnd"/>
    </w:p>
    <w:p w:rsidR="009F27D0" w:rsidRPr="009F27D0" w:rsidRDefault="009F27D0" w:rsidP="009F27D0">
      <w:pPr>
        <w:pStyle w:val="a9"/>
        <w:spacing w:after="120" w:line="264" w:lineRule="auto"/>
        <w:ind w:left="0" w:firstLine="567"/>
        <w:jc w:val="both"/>
        <w:rPr>
          <w:bCs/>
          <w:sz w:val="23"/>
          <w:szCs w:val="23"/>
        </w:rPr>
      </w:pPr>
      <w:r w:rsidRPr="009F27D0">
        <w:rPr>
          <w:bCs/>
          <w:sz w:val="23"/>
          <w:szCs w:val="23"/>
        </w:rPr>
        <w:t xml:space="preserve">При этом согласно </w:t>
      </w:r>
      <w:hyperlink r:id="rId20" w:history="1">
        <w:r w:rsidRPr="009F27D0">
          <w:rPr>
            <w:bCs/>
            <w:sz w:val="23"/>
            <w:szCs w:val="23"/>
          </w:rPr>
          <w:t>части 3 статьи 41</w:t>
        </w:r>
      </w:hyperlink>
      <w:r w:rsidRPr="009F27D0">
        <w:rPr>
          <w:bCs/>
          <w:sz w:val="23"/>
          <w:szCs w:val="23"/>
        </w:rPr>
        <w:t xml:space="preserve"> Федерального закона N 218-ФЗ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233774" w:rsidRPr="00233774" w:rsidRDefault="00233774" w:rsidP="00233774">
      <w:pPr>
        <w:pStyle w:val="a9"/>
        <w:numPr>
          <w:ilvl w:val="0"/>
          <w:numId w:val="2"/>
        </w:numPr>
        <w:spacing w:before="240" w:after="120" w:line="264" w:lineRule="auto"/>
        <w:ind w:left="567" w:hanging="567"/>
        <w:jc w:val="both"/>
        <w:rPr>
          <w:b/>
          <w:sz w:val="23"/>
          <w:szCs w:val="23"/>
        </w:rPr>
      </w:pPr>
      <w:r w:rsidRPr="00233774">
        <w:rPr>
          <w:b/>
          <w:sz w:val="23"/>
          <w:szCs w:val="23"/>
        </w:rPr>
        <w:t>Перечень доходов, не подлежащих обложению налогом на доходы физических лиц, содержится в статье 217 Кодекса.</w:t>
      </w:r>
    </w:p>
    <w:p w:rsidR="00233774" w:rsidRPr="00233774" w:rsidRDefault="00233774" w:rsidP="00233774">
      <w:pPr>
        <w:pStyle w:val="a9"/>
        <w:spacing w:before="120" w:after="120" w:line="264" w:lineRule="auto"/>
        <w:ind w:left="567"/>
        <w:contextualSpacing w:val="0"/>
        <w:jc w:val="both"/>
        <w:rPr>
          <w:i/>
          <w:sz w:val="23"/>
          <w:szCs w:val="23"/>
        </w:rPr>
      </w:pPr>
      <w:r w:rsidRPr="00233774">
        <w:rPr>
          <w:i/>
          <w:sz w:val="23"/>
          <w:szCs w:val="23"/>
        </w:rPr>
        <w:t>Письмо Департамента налоговой и таможенной политики Минфина России от 19 сентября 2019 г. N 03-04-05/72185</w:t>
      </w:r>
    </w:p>
    <w:p w:rsidR="00233774" w:rsidRPr="00233774" w:rsidRDefault="00233774" w:rsidP="00233774">
      <w:pPr>
        <w:pStyle w:val="a9"/>
        <w:spacing w:after="120" w:line="264" w:lineRule="auto"/>
        <w:ind w:left="0" w:firstLine="567"/>
        <w:jc w:val="both"/>
        <w:rPr>
          <w:bCs/>
          <w:sz w:val="23"/>
          <w:szCs w:val="23"/>
        </w:rPr>
      </w:pPr>
      <w:r w:rsidRPr="00233774">
        <w:rPr>
          <w:bCs/>
          <w:sz w:val="23"/>
          <w:szCs w:val="23"/>
        </w:rPr>
        <w:t>Согласно изменениям в НК освобождаются от НДФЛ доходы, полученные в соответствии с законодательными актами, актами Президента и Правительства, региональными актами в связи с рождением ребенка.</w:t>
      </w:r>
    </w:p>
    <w:p w:rsidR="00233774" w:rsidRPr="00233774" w:rsidRDefault="00233774" w:rsidP="00233774">
      <w:pPr>
        <w:pStyle w:val="a9"/>
        <w:spacing w:after="120" w:line="264" w:lineRule="auto"/>
        <w:ind w:left="0" w:firstLine="567"/>
        <w:jc w:val="both"/>
        <w:rPr>
          <w:b/>
          <w:bCs/>
          <w:i/>
          <w:sz w:val="23"/>
          <w:szCs w:val="23"/>
        </w:rPr>
      </w:pPr>
      <w:r w:rsidRPr="00233774">
        <w:rPr>
          <w:bCs/>
          <w:sz w:val="23"/>
          <w:szCs w:val="23"/>
        </w:rPr>
        <w:t xml:space="preserve">Кроме того, освобождаются от НДФЛ доходы, полученные инвалидами или детьми-инвалидами в соответствии с Законом о соцзащите инвалидов, </w:t>
      </w:r>
      <w:r w:rsidRPr="00233774">
        <w:rPr>
          <w:b/>
          <w:bCs/>
          <w:i/>
          <w:sz w:val="23"/>
          <w:szCs w:val="23"/>
        </w:rPr>
        <w:t>а также суммы оплаты дополнительных выходных дней, предоставляемых для ухода за детьми-инвалидами.</w:t>
      </w:r>
    </w:p>
    <w:p w:rsidR="00233774" w:rsidRDefault="00233774" w:rsidP="00233774">
      <w:pPr>
        <w:pStyle w:val="a9"/>
        <w:spacing w:after="120" w:line="264" w:lineRule="auto"/>
        <w:ind w:left="0" w:firstLine="567"/>
        <w:contextualSpacing w:val="0"/>
        <w:jc w:val="both"/>
        <w:rPr>
          <w:bCs/>
          <w:sz w:val="23"/>
          <w:szCs w:val="23"/>
        </w:rPr>
      </w:pPr>
      <w:r w:rsidRPr="00233774">
        <w:rPr>
          <w:bCs/>
          <w:sz w:val="23"/>
          <w:szCs w:val="23"/>
        </w:rPr>
        <w:t>Изменения вступают в силу с 1 января 2020 г. и применяются в отношении доходов, полученных начиная с 2019 г.</w:t>
      </w:r>
    </w:p>
    <w:p w:rsidR="003D0CF4" w:rsidRPr="003D0CF4" w:rsidRDefault="003D0CF4" w:rsidP="003D0CF4">
      <w:pPr>
        <w:pStyle w:val="a9"/>
        <w:numPr>
          <w:ilvl w:val="0"/>
          <w:numId w:val="2"/>
        </w:numPr>
        <w:spacing w:before="240" w:after="120" w:line="264" w:lineRule="auto"/>
        <w:ind w:left="567" w:hanging="567"/>
        <w:jc w:val="both"/>
        <w:rPr>
          <w:b/>
          <w:sz w:val="23"/>
          <w:szCs w:val="23"/>
        </w:rPr>
      </w:pPr>
      <w:proofErr w:type="gramStart"/>
      <w:r>
        <w:rPr>
          <w:b/>
          <w:sz w:val="23"/>
          <w:szCs w:val="23"/>
        </w:rPr>
        <w:t>Е</w:t>
      </w:r>
      <w:r w:rsidRPr="003D0CF4">
        <w:rPr>
          <w:b/>
          <w:sz w:val="23"/>
          <w:szCs w:val="23"/>
        </w:rPr>
        <w:t>сли налогоплательщиком расходы на погашение процентов по целевому займу (кредиту) не заявлялись в состав имущественного налогового вычета по налогу на доходы физических лиц в отношении жилья, приобретенного до 2014 года, то он вправе претендовать на получение такого имущественного налогового вычета в отношении жилья, приобретенного на территории Российской Федерации после 1 января 2014 года.</w:t>
      </w:r>
      <w:proofErr w:type="gramEnd"/>
    </w:p>
    <w:p w:rsidR="003D0CF4" w:rsidRPr="003D0CF4" w:rsidRDefault="003D0CF4" w:rsidP="003D0CF4">
      <w:pPr>
        <w:pStyle w:val="a9"/>
        <w:spacing w:before="120" w:after="120" w:line="264" w:lineRule="auto"/>
        <w:ind w:left="567"/>
        <w:contextualSpacing w:val="0"/>
        <w:jc w:val="both"/>
        <w:rPr>
          <w:i/>
          <w:sz w:val="23"/>
          <w:szCs w:val="23"/>
        </w:rPr>
      </w:pPr>
      <w:r w:rsidRPr="003D0CF4">
        <w:rPr>
          <w:i/>
          <w:sz w:val="23"/>
          <w:szCs w:val="23"/>
        </w:rPr>
        <w:t>Письмо Департамента налоговой и таможенной политики Минфина России от 24 сентября 2019 г. N 03-04-05/73304</w:t>
      </w:r>
    </w:p>
    <w:p w:rsidR="003D0CF4" w:rsidRDefault="003D0CF4" w:rsidP="003D0CF4">
      <w:pPr>
        <w:pStyle w:val="a9"/>
        <w:spacing w:line="264" w:lineRule="auto"/>
        <w:ind w:left="0" w:firstLine="567"/>
        <w:contextualSpacing w:val="0"/>
        <w:jc w:val="both"/>
        <w:rPr>
          <w:sz w:val="23"/>
          <w:szCs w:val="23"/>
        </w:rPr>
      </w:pPr>
      <w:hyperlink r:id="rId21" w:history="1">
        <w:r w:rsidRPr="003D0CF4">
          <w:rPr>
            <w:sz w:val="23"/>
            <w:szCs w:val="23"/>
          </w:rPr>
          <w:t>Пунктами 4</w:t>
        </w:r>
      </w:hyperlink>
      <w:r w:rsidRPr="003D0CF4">
        <w:rPr>
          <w:sz w:val="23"/>
          <w:szCs w:val="23"/>
        </w:rPr>
        <w:t xml:space="preserve"> и </w:t>
      </w:r>
      <w:hyperlink r:id="rId22" w:history="1">
        <w:r w:rsidRPr="003D0CF4">
          <w:rPr>
            <w:sz w:val="23"/>
            <w:szCs w:val="23"/>
          </w:rPr>
          <w:t>8 статьи 220</w:t>
        </w:r>
      </w:hyperlink>
      <w:r w:rsidRPr="003D0CF4">
        <w:rPr>
          <w:sz w:val="23"/>
          <w:szCs w:val="23"/>
        </w:rPr>
        <w:t xml:space="preserve"> </w:t>
      </w:r>
      <w:r>
        <w:rPr>
          <w:sz w:val="23"/>
          <w:szCs w:val="23"/>
        </w:rPr>
        <w:t>НК РФ</w:t>
      </w:r>
      <w:r w:rsidRPr="003D0CF4">
        <w:rPr>
          <w:sz w:val="23"/>
          <w:szCs w:val="23"/>
        </w:rPr>
        <w:t xml:space="preserve"> установлено, что указанный имущественный налоговый вычет может быть предоставлен налогоплательщику только в отношении одного объекта недвижимого имущества и его предельный размер не может превышать 3 000 000 рублей.</w:t>
      </w:r>
    </w:p>
    <w:p w:rsidR="003D0CF4" w:rsidRPr="003D0CF4" w:rsidRDefault="003D0CF4" w:rsidP="003D0CF4">
      <w:pPr>
        <w:pStyle w:val="a9"/>
        <w:numPr>
          <w:ilvl w:val="0"/>
          <w:numId w:val="2"/>
        </w:numPr>
        <w:spacing w:before="120" w:after="120" w:line="264" w:lineRule="auto"/>
        <w:ind w:left="567" w:hanging="567"/>
        <w:contextualSpacing w:val="0"/>
        <w:jc w:val="both"/>
        <w:rPr>
          <w:b/>
          <w:sz w:val="23"/>
          <w:szCs w:val="23"/>
        </w:rPr>
      </w:pPr>
      <w:r w:rsidRPr="003D0CF4">
        <w:rPr>
          <w:b/>
          <w:sz w:val="23"/>
          <w:szCs w:val="23"/>
        </w:rPr>
        <w:t>При уступке прав требования по договору участия в долевом строительстве налогоплательщик вправе уменьшить доходы на расходы, связанные с приобретением этих прав.</w:t>
      </w:r>
    </w:p>
    <w:p w:rsidR="003D0CF4" w:rsidRPr="003D0CF4" w:rsidRDefault="003D0CF4" w:rsidP="003D0CF4">
      <w:pPr>
        <w:pStyle w:val="a9"/>
        <w:spacing w:before="120" w:after="120" w:line="264" w:lineRule="auto"/>
        <w:ind w:left="567"/>
        <w:contextualSpacing w:val="0"/>
        <w:jc w:val="both"/>
        <w:rPr>
          <w:i/>
          <w:sz w:val="23"/>
          <w:szCs w:val="23"/>
        </w:rPr>
      </w:pPr>
      <w:r w:rsidRPr="003D0CF4">
        <w:rPr>
          <w:i/>
          <w:sz w:val="23"/>
          <w:szCs w:val="23"/>
        </w:rPr>
        <w:t>Письмо Департамента налоговой и таможенной политики Минфина России от 24 сентября 2019 г. N 03-04-05/73310</w:t>
      </w:r>
    </w:p>
    <w:p w:rsidR="003D0CF4" w:rsidRDefault="003D0CF4" w:rsidP="003D0CF4">
      <w:pPr>
        <w:pStyle w:val="a9"/>
        <w:spacing w:line="264" w:lineRule="auto"/>
        <w:ind w:left="0" w:firstLine="567"/>
        <w:contextualSpacing w:val="0"/>
        <w:jc w:val="both"/>
        <w:rPr>
          <w:sz w:val="23"/>
          <w:szCs w:val="23"/>
        </w:rPr>
      </w:pPr>
      <w:r w:rsidRPr="003D0CF4">
        <w:rPr>
          <w:sz w:val="23"/>
          <w:szCs w:val="23"/>
        </w:rPr>
        <w:t>Физлица при этом самостоятельно исчисляют суммы НДФЛ и представляют декларацию.</w:t>
      </w:r>
    </w:p>
    <w:p w:rsidR="00163BDD" w:rsidRPr="00163BDD" w:rsidRDefault="00163BDD" w:rsidP="00163BDD">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163BDD">
        <w:rPr>
          <w:b/>
          <w:sz w:val="23"/>
          <w:szCs w:val="23"/>
        </w:rPr>
        <w:t xml:space="preserve">ри продаже квартиры, находившейся в собственности налогоплательщика </w:t>
      </w:r>
      <w:proofErr w:type="gramStart"/>
      <w:r w:rsidRPr="00163BDD">
        <w:rPr>
          <w:b/>
          <w:sz w:val="23"/>
          <w:szCs w:val="23"/>
        </w:rPr>
        <w:t>менее минимального</w:t>
      </w:r>
      <w:proofErr w:type="gramEnd"/>
      <w:r w:rsidRPr="00163BDD">
        <w:rPr>
          <w:b/>
          <w:sz w:val="23"/>
          <w:szCs w:val="23"/>
        </w:rPr>
        <w:t xml:space="preserve"> предельного срока владения объектом недвижимого имущества, налогообложению подлежит не полная сумма полученного дохода, а сумма дохода, уменьшенная на размер имущественного налогового вычета или на сумму фактически произведенных им и документально подтвержденных расходов, связанных с приобретением этой квартиры.</w:t>
      </w:r>
    </w:p>
    <w:p w:rsidR="00163BDD" w:rsidRPr="00163BDD" w:rsidRDefault="00163BDD" w:rsidP="00163BDD">
      <w:pPr>
        <w:pStyle w:val="a9"/>
        <w:spacing w:before="120" w:after="120" w:line="264" w:lineRule="auto"/>
        <w:ind w:left="567"/>
        <w:contextualSpacing w:val="0"/>
        <w:jc w:val="both"/>
        <w:rPr>
          <w:i/>
          <w:sz w:val="23"/>
          <w:szCs w:val="23"/>
        </w:rPr>
      </w:pPr>
      <w:r w:rsidRPr="00163BDD">
        <w:rPr>
          <w:i/>
          <w:sz w:val="23"/>
          <w:szCs w:val="23"/>
        </w:rPr>
        <w:t>Письмо Департамента налоговой и таможенной политики Минфина России от 24 сентября 2019 г. N 03-04-05/73316</w:t>
      </w:r>
    </w:p>
    <w:p w:rsidR="00AD70EE" w:rsidRPr="00AD70EE" w:rsidRDefault="00AD70EE" w:rsidP="003D0CF4">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AD70EE">
        <w:rPr>
          <w:b/>
          <w:sz w:val="23"/>
          <w:szCs w:val="23"/>
        </w:rPr>
        <w:t xml:space="preserve">осле </w:t>
      </w:r>
      <w:hyperlink r:id="rId23" w:history="1">
        <w:r w:rsidRPr="00AD70EE">
          <w:rPr>
            <w:b/>
            <w:sz w:val="23"/>
            <w:szCs w:val="23"/>
          </w:rPr>
          <w:t>вступления в силу</w:t>
        </w:r>
      </w:hyperlink>
      <w:r w:rsidRPr="00AD70EE">
        <w:rPr>
          <w:b/>
          <w:sz w:val="23"/>
          <w:szCs w:val="23"/>
        </w:rPr>
        <w:t xml:space="preserve"> Федерального закона </w:t>
      </w:r>
      <w:r>
        <w:rPr>
          <w:b/>
          <w:sz w:val="23"/>
          <w:szCs w:val="23"/>
        </w:rPr>
        <w:t>№</w:t>
      </w:r>
      <w:r w:rsidRPr="00AD70EE">
        <w:rPr>
          <w:b/>
          <w:sz w:val="23"/>
          <w:szCs w:val="23"/>
        </w:rPr>
        <w:t xml:space="preserve"> 424-ФЗ доходы, полученные от реализации (погашения) соответствующих акций (долей участия), освобождаются от обложения </w:t>
      </w:r>
      <w:r>
        <w:rPr>
          <w:b/>
          <w:sz w:val="23"/>
          <w:szCs w:val="23"/>
        </w:rPr>
        <w:t>НДФЛ</w:t>
      </w:r>
      <w:r w:rsidRPr="00AD70EE">
        <w:rPr>
          <w:b/>
          <w:sz w:val="23"/>
          <w:szCs w:val="23"/>
        </w:rPr>
        <w:t xml:space="preserve"> на основании </w:t>
      </w:r>
      <w:hyperlink r:id="rId24" w:history="1">
        <w:r w:rsidRPr="00AD70EE">
          <w:rPr>
            <w:b/>
            <w:sz w:val="23"/>
            <w:szCs w:val="23"/>
          </w:rPr>
          <w:t>пункта 17.2 статьи 217</w:t>
        </w:r>
      </w:hyperlink>
      <w:r w:rsidRPr="00AD70EE">
        <w:rPr>
          <w:b/>
          <w:sz w:val="23"/>
          <w:szCs w:val="23"/>
        </w:rPr>
        <w:t xml:space="preserve"> </w:t>
      </w:r>
      <w:r>
        <w:rPr>
          <w:b/>
          <w:sz w:val="23"/>
          <w:szCs w:val="23"/>
        </w:rPr>
        <w:t>НК РФ</w:t>
      </w:r>
      <w:r w:rsidRPr="00AD70EE">
        <w:rPr>
          <w:b/>
          <w:sz w:val="23"/>
          <w:szCs w:val="23"/>
        </w:rPr>
        <w:t xml:space="preserve"> при соблюдении условий, предусмотренных указанной нормой, независимо от момента их приобретения.</w:t>
      </w:r>
    </w:p>
    <w:p w:rsidR="00AD70EE" w:rsidRPr="00AD70EE" w:rsidRDefault="00AD70EE" w:rsidP="00F61E98">
      <w:pPr>
        <w:pStyle w:val="a9"/>
        <w:spacing w:before="240" w:after="120" w:line="264" w:lineRule="auto"/>
        <w:ind w:left="567"/>
        <w:contextualSpacing w:val="0"/>
        <w:jc w:val="both"/>
        <w:rPr>
          <w:i/>
          <w:sz w:val="23"/>
          <w:szCs w:val="23"/>
        </w:rPr>
      </w:pPr>
      <w:r w:rsidRPr="00AD70EE">
        <w:rPr>
          <w:i/>
          <w:sz w:val="23"/>
          <w:szCs w:val="23"/>
        </w:rPr>
        <w:t>Письмо Департамента налоговой и таможенной политики Минфина России от 25 сентября 2019 г. N 03-04-07/73544</w:t>
      </w:r>
      <w:r w:rsidR="00F013ED">
        <w:rPr>
          <w:i/>
          <w:sz w:val="23"/>
          <w:szCs w:val="23"/>
        </w:rPr>
        <w:t xml:space="preserve">, </w:t>
      </w:r>
      <w:r w:rsidR="00F013ED" w:rsidRPr="00F013ED">
        <w:rPr>
          <w:i/>
          <w:sz w:val="23"/>
          <w:szCs w:val="23"/>
        </w:rPr>
        <w:t>от 10 сентября 2019 г. N 03-04-05/69766</w:t>
      </w:r>
      <w:r w:rsidR="00F013ED">
        <w:rPr>
          <w:i/>
          <w:sz w:val="23"/>
          <w:szCs w:val="23"/>
        </w:rPr>
        <w:t xml:space="preserve">, </w:t>
      </w:r>
      <w:r w:rsidR="00F013ED" w:rsidRPr="00F013ED">
        <w:rPr>
          <w:i/>
          <w:sz w:val="23"/>
          <w:szCs w:val="23"/>
        </w:rPr>
        <w:t>от 10 сентября 2019 г. N 03-04-05/69768</w:t>
      </w:r>
      <w:r w:rsidR="00F013ED">
        <w:rPr>
          <w:i/>
          <w:sz w:val="23"/>
          <w:szCs w:val="23"/>
        </w:rPr>
        <w:t xml:space="preserve">, </w:t>
      </w:r>
      <w:r w:rsidR="00F013ED" w:rsidRPr="00F013ED">
        <w:rPr>
          <w:i/>
          <w:sz w:val="23"/>
          <w:szCs w:val="23"/>
        </w:rPr>
        <w:t>от 10 сентября 2019 г. N 03-04-05/69759</w:t>
      </w:r>
    </w:p>
    <w:p w:rsidR="00AD70EE" w:rsidRPr="00AD70EE" w:rsidRDefault="00AD70EE" w:rsidP="00AD70EE">
      <w:pPr>
        <w:pStyle w:val="a9"/>
        <w:spacing w:line="264" w:lineRule="auto"/>
        <w:ind w:left="0" w:firstLine="567"/>
        <w:contextualSpacing w:val="0"/>
        <w:jc w:val="both"/>
        <w:rPr>
          <w:sz w:val="23"/>
          <w:szCs w:val="23"/>
        </w:rPr>
      </w:pPr>
      <w:r w:rsidRPr="00AD70EE">
        <w:rPr>
          <w:sz w:val="23"/>
          <w:szCs w:val="23"/>
        </w:rPr>
        <w:t>НДФЛ не облагаются доходы от реализации (погашения) долей участия в уставном капитале российских организаций, а также акций, если на дату совершения операции они принадлежали плательщику более 5 лет.</w:t>
      </w:r>
    </w:p>
    <w:p w:rsidR="00AD70EE" w:rsidRDefault="00AD70EE" w:rsidP="00AD70EE">
      <w:pPr>
        <w:pStyle w:val="a9"/>
        <w:spacing w:line="264" w:lineRule="auto"/>
        <w:ind w:left="0" w:firstLine="567"/>
        <w:contextualSpacing w:val="0"/>
        <w:jc w:val="both"/>
        <w:rPr>
          <w:sz w:val="23"/>
          <w:szCs w:val="23"/>
        </w:rPr>
      </w:pPr>
      <w:r w:rsidRPr="00AD70EE">
        <w:rPr>
          <w:sz w:val="23"/>
          <w:szCs w:val="23"/>
        </w:rPr>
        <w:t>Льгота применялась в отношении ценных бумаг (долей в уставном капитале), приобретенных начиная с 1 января 2011 г. В ноябре 2018 г.</w:t>
      </w:r>
      <w:r w:rsidRPr="00AD70EE">
        <w:t xml:space="preserve"> </w:t>
      </w:r>
      <w:r w:rsidRPr="00AD70EE">
        <w:rPr>
          <w:sz w:val="23"/>
          <w:szCs w:val="23"/>
        </w:rPr>
        <w:t>Федеральн</w:t>
      </w:r>
      <w:r>
        <w:rPr>
          <w:sz w:val="23"/>
          <w:szCs w:val="23"/>
        </w:rPr>
        <w:t>ым</w:t>
      </w:r>
      <w:r w:rsidRPr="00AD70EE">
        <w:rPr>
          <w:sz w:val="23"/>
          <w:szCs w:val="23"/>
        </w:rPr>
        <w:t xml:space="preserve"> закон</w:t>
      </w:r>
      <w:r>
        <w:rPr>
          <w:sz w:val="23"/>
          <w:szCs w:val="23"/>
        </w:rPr>
        <w:t>ом</w:t>
      </w:r>
      <w:r w:rsidRPr="00AD70EE">
        <w:rPr>
          <w:sz w:val="23"/>
          <w:szCs w:val="23"/>
        </w:rPr>
        <w:t xml:space="preserve"> № 424-ФЗ это условие было отменено. Таким образом, с момента вступления в силу </w:t>
      </w:r>
      <w:r>
        <w:rPr>
          <w:sz w:val="23"/>
          <w:szCs w:val="23"/>
        </w:rPr>
        <w:t>упомянутого</w:t>
      </w:r>
      <w:r w:rsidRPr="00AD70EE">
        <w:rPr>
          <w:sz w:val="23"/>
          <w:szCs w:val="23"/>
        </w:rPr>
        <w:t xml:space="preserve"> закона с </w:t>
      </w:r>
      <w:r>
        <w:rPr>
          <w:sz w:val="23"/>
          <w:szCs w:val="23"/>
        </w:rPr>
        <w:t>данных</w:t>
      </w:r>
      <w:r w:rsidRPr="00AD70EE">
        <w:rPr>
          <w:sz w:val="23"/>
          <w:szCs w:val="23"/>
        </w:rPr>
        <w:t xml:space="preserve"> доходов не нужно платить НДФЛ независимо от даты приобретения ценных бумаг (долей участия).</w:t>
      </w:r>
    </w:p>
    <w:p w:rsidR="001B28B9" w:rsidRPr="001B28B9" w:rsidRDefault="001B28B9" w:rsidP="001B28B9">
      <w:pPr>
        <w:pStyle w:val="a9"/>
        <w:spacing w:before="240" w:after="120" w:line="264" w:lineRule="auto"/>
        <w:ind w:left="567"/>
        <w:contextualSpacing w:val="0"/>
        <w:jc w:val="both"/>
        <w:rPr>
          <w:i/>
          <w:sz w:val="23"/>
          <w:szCs w:val="23"/>
        </w:rPr>
      </w:pPr>
      <w:r w:rsidRPr="001B28B9">
        <w:rPr>
          <w:i/>
          <w:sz w:val="23"/>
          <w:szCs w:val="23"/>
        </w:rPr>
        <w:t>Письмо Департамента налоговой и таможенной политики Минфина России от 9 сентября 2019 г. N 03-04-05/69140</w:t>
      </w:r>
    </w:p>
    <w:p w:rsidR="001B28B9" w:rsidRDefault="001B28B9" w:rsidP="00AD70EE">
      <w:pPr>
        <w:pStyle w:val="a9"/>
        <w:spacing w:line="264" w:lineRule="auto"/>
        <w:ind w:left="0" w:firstLine="567"/>
        <w:contextualSpacing w:val="0"/>
        <w:jc w:val="both"/>
        <w:rPr>
          <w:sz w:val="23"/>
          <w:szCs w:val="23"/>
        </w:rPr>
      </w:pPr>
      <w:proofErr w:type="gramStart"/>
      <w:r>
        <w:rPr>
          <w:sz w:val="23"/>
          <w:szCs w:val="23"/>
        </w:rPr>
        <w:t>В</w:t>
      </w:r>
      <w:r w:rsidRPr="001B28B9">
        <w:rPr>
          <w:sz w:val="23"/>
          <w:szCs w:val="23"/>
        </w:rPr>
        <w:t xml:space="preserve"> отношении ценных бумаг (долей в уставном капитале), приобретенных налогоплательщиками до 1 января 2011 года и реализованных до дня вступления в силу Федерального закона </w:t>
      </w:r>
      <w:r>
        <w:rPr>
          <w:sz w:val="23"/>
          <w:szCs w:val="23"/>
        </w:rPr>
        <w:t xml:space="preserve">№ </w:t>
      </w:r>
      <w:r w:rsidRPr="001B28B9">
        <w:rPr>
          <w:sz w:val="23"/>
          <w:szCs w:val="23"/>
        </w:rPr>
        <w:t xml:space="preserve">424-ФЗ, применяются положения части 7 статьи 5 Федерального закона от 28.12.2010 </w:t>
      </w:r>
      <w:r>
        <w:rPr>
          <w:sz w:val="23"/>
          <w:szCs w:val="23"/>
        </w:rPr>
        <w:t>№</w:t>
      </w:r>
      <w:r w:rsidRPr="001B28B9">
        <w:rPr>
          <w:sz w:val="23"/>
          <w:szCs w:val="23"/>
        </w:rPr>
        <w:t> 395-ФЗ "О внесении изменений в часть вторую Налогового кодекса Российской Федерации и отдельные законодательные акты Российской Федерации" (в редакции, действовавшей до дня вступления в силу</w:t>
      </w:r>
      <w:proofErr w:type="gramEnd"/>
      <w:r w:rsidRPr="001B28B9">
        <w:rPr>
          <w:sz w:val="23"/>
          <w:szCs w:val="23"/>
        </w:rPr>
        <w:t xml:space="preserve"> </w:t>
      </w:r>
      <w:proofErr w:type="gramStart"/>
      <w:r w:rsidRPr="001B28B9">
        <w:rPr>
          <w:sz w:val="23"/>
          <w:szCs w:val="23"/>
        </w:rPr>
        <w:t xml:space="preserve">Федерального закона </w:t>
      </w:r>
      <w:r>
        <w:rPr>
          <w:sz w:val="23"/>
          <w:szCs w:val="23"/>
        </w:rPr>
        <w:t>№</w:t>
      </w:r>
      <w:r w:rsidRPr="001B28B9">
        <w:rPr>
          <w:sz w:val="23"/>
          <w:szCs w:val="23"/>
        </w:rPr>
        <w:t> 424-ФЗ).</w:t>
      </w:r>
      <w:proofErr w:type="gramEnd"/>
    </w:p>
    <w:p w:rsidR="00AD70EE" w:rsidRPr="00F61E98" w:rsidRDefault="00AD70EE" w:rsidP="00F61E98">
      <w:pPr>
        <w:pStyle w:val="a9"/>
        <w:numPr>
          <w:ilvl w:val="0"/>
          <w:numId w:val="2"/>
        </w:numPr>
        <w:spacing w:before="120" w:after="200" w:line="264" w:lineRule="auto"/>
        <w:ind w:left="567" w:hanging="567"/>
        <w:contextualSpacing w:val="0"/>
        <w:jc w:val="both"/>
        <w:rPr>
          <w:b/>
          <w:sz w:val="23"/>
          <w:szCs w:val="23"/>
        </w:rPr>
      </w:pPr>
      <w:proofErr w:type="gramStart"/>
      <w:r w:rsidRPr="00F61E98">
        <w:rPr>
          <w:b/>
          <w:sz w:val="23"/>
          <w:szCs w:val="23"/>
        </w:rPr>
        <w:t>При предоставлении налогоплательщиком подтверждения его права на получение имущественного налогового вычета доходы в виде материальной выгоды от экономии на процентах</w:t>
      </w:r>
      <w:proofErr w:type="gramEnd"/>
      <w:r w:rsidRPr="00F61E98">
        <w:rPr>
          <w:b/>
          <w:sz w:val="23"/>
          <w:szCs w:val="23"/>
        </w:rPr>
        <w:t xml:space="preserve"> за пользование ипотекой будут освобождаться от НДФЛ.</w:t>
      </w:r>
    </w:p>
    <w:p w:rsidR="00AD70EE" w:rsidRPr="00F61E98" w:rsidRDefault="00AD70EE" w:rsidP="00F61E98">
      <w:pPr>
        <w:pStyle w:val="a9"/>
        <w:spacing w:before="240" w:after="120" w:line="264" w:lineRule="auto"/>
        <w:ind w:left="567"/>
        <w:contextualSpacing w:val="0"/>
        <w:jc w:val="both"/>
        <w:rPr>
          <w:i/>
          <w:sz w:val="23"/>
          <w:szCs w:val="23"/>
        </w:rPr>
      </w:pPr>
      <w:r w:rsidRPr="00F61E98">
        <w:rPr>
          <w:i/>
          <w:sz w:val="23"/>
          <w:szCs w:val="23"/>
        </w:rPr>
        <w:t>Письмо Департамента налоговой и таможенной политики Минфина России от 25 сентября 2019 г. N 03-04-05/73774</w:t>
      </w:r>
    </w:p>
    <w:p w:rsidR="00AD70EE" w:rsidRPr="00F61E98" w:rsidRDefault="00F61E98" w:rsidP="00F61E98">
      <w:pPr>
        <w:pStyle w:val="a9"/>
        <w:spacing w:line="264" w:lineRule="auto"/>
        <w:ind w:left="0" w:firstLine="567"/>
        <w:contextualSpacing w:val="0"/>
        <w:jc w:val="both"/>
        <w:rPr>
          <w:sz w:val="23"/>
          <w:szCs w:val="23"/>
        </w:rPr>
      </w:pPr>
      <w:r w:rsidRPr="00F61E98">
        <w:rPr>
          <w:sz w:val="23"/>
          <w:szCs w:val="23"/>
        </w:rPr>
        <w:t xml:space="preserve">Документом, подтверждающим право налогоплательщика на получение имущественных налоговых вычетов, является уведомление о подтверждении права налогоплательщика на имущественные налоговые вычеты, предусмотренные подпунктами 3 и 4 пункта 1 статьи 220 </w:t>
      </w:r>
      <w:r>
        <w:rPr>
          <w:sz w:val="23"/>
          <w:szCs w:val="23"/>
        </w:rPr>
        <w:t>НК РФ</w:t>
      </w:r>
      <w:r w:rsidRPr="00F61E98">
        <w:rPr>
          <w:sz w:val="23"/>
          <w:szCs w:val="23"/>
        </w:rPr>
        <w:t xml:space="preserve">, форма которого утверждена Приказом ФНС России от 14.01.2015 </w:t>
      </w:r>
      <w:r>
        <w:rPr>
          <w:sz w:val="23"/>
          <w:szCs w:val="23"/>
        </w:rPr>
        <w:t>№</w:t>
      </w:r>
      <w:r w:rsidRPr="00F61E98">
        <w:rPr>
          <w:sz w:val="23"/>
          <w:szCs w:val="23"/>
        </w:rPr>
        <w:t>ММВ-7-11/3@.</w:t>
      </w:r>
    </w:p>
    <w:p w:rsidR="00AD70EE" w:rsidRPr="00F61E98" w:rsidRDefault="00AD70EE" w:rsidP="00F61E98">
      <w:pPr>
        <w:pStyle w:val="a9"/>
        <w:spacing w:line="264" w:lineRule="auto"/>
        <w:ind w:left="0" w:firstLine="567"/>
        <w:contextualSpacing w:val="0"/>
        <w:jc w:val="both"/>
        <w:rPr>
          <w:sz w:val="23"/>
          <w:szCs w:val="23"/>
        </w:rPr>
      </w:pPr>
      <w:r w:rsidRPr="00F61E98">
        <w:rPr>
          <w:sz w:val="23"/>
          <w:szCs w:val="23"/>
        </w:rPr>
        <w:t xml:space="preserve"> Заявление о возврате суммы излишне уплаченного налога может быть подано в течение 3 лет со дня уплаты.</w:t>
      </w:r>
    </w:p>
    <w:p w:rsidR="00D51D84" w:rsidRPr="00D51D84" w:rsidRDefault="00D51D84" w:rsidP="00F61E98">
      <w:pPr>
        <w:pStyle w:val="a9"/>
        <w:numPr>
          <w:ilvl w:val="0"/>
          <w:numId w:val="2"/>
        </w:numPr>
        <w:spacing w:before="120" w:after="200" w:line="264" w:lineRule="auto"/>
        <w:ind w:left="567" w:hanging="567"/>
        <w:contextualSpacing w:val="0"/>
        <w:jc w:val="both"/>
        <w:rPr>
          <w:b/>
          <w:sz w:val="23"/>
          <w:szCs w:val="23"/>
        </w:rPr>
      </w:pPr>
      <w:r w:rsidRPr="00D51D84">
        <w:rPr>
          <w:b/>
          <w:sz w:val="23"/>
          <w:szCs w:val="23"/>
        </w:rPr>
        <w:t>С 2018 г. материальная выгода от экономии на процентах за пользование займом (кредитом) признается доходом, если соблюдается хотя бы одно из следующих условий:</w:t>
      </w:r>
    </w:p>
    <w:p w:rsidR="00D51D84" w:rsidRPr="00D51D84" w:rsidRDefault="00D51D84" w:rsidP="00D51D84">
      <w:pPr>
        <w:pStyle w:val="a9"/>
        <w:spacing w:after="200" w:line="264" w:lineRule="auto"/>
        <w:ind w:left="567"/>
        <w:jc w:val="both"/>
        <w:rPr>
          <w:b/>
          <w:sz w:val="23"/>
          <w:szCs w:val="23"/>
        </w:rPr>
      </w:pPr>
      <w:r w:rsidRPr="00D51D84">
        <w:rPr>
          <w:b/>
          <w:sz w:val="23"/>
          <w:szCs w:val="23"/>
        </w:rPr>
        <w:t>- заем (кредит) получен от взаимозависимого лица либо лица, с которым налогоплательщик состоит в трудовых отношениях;</w:t>
      </w:r>
    </w:p>
    <w:p w:rsidR="00D51D84" w:rsidRPr="00D51D84" w:rsidRDefault="00D51D84" w:rsidP="00D51D84">
      <w:pPr>
        <w:pStyle w:val="a9"/>
        <w:spacing w:after="200" w:line="264" w:lineRule="auto"/>
        <w:ind w:left="567"/>
        <w:jc w:val="both"/>
        <w:rPr>
          <w:b/>
          <w:sz w:val="23"/>
          <w:szCs w:val="23"/>
        </w:rPr>
      </w:pPr>
      <w:r w:rsidRPr="00D51D84">
        <w:rPr>
          <w:b/>
          <w:sz w:val="23"/>
          <w:szCs w:val="23"/>
        </w:rPr>
        <w:t>- экономия фактически является материальной помощью либо формой встречного исполнения обязательства перед налогоплательщиком.</w:t>
      </w:r>
    </w:p>
    <w:p w:rsidR="00D51D84" w:rsidRPr="00D51D84" w:rsidRDefault="00D51D84" w:rsidP="00D51D84">
      <w:pPr>
        <w:pStyle w:val="a9"/>
        <w:spacing w:after="200" w:line="264" w:lineRule="auto"/>
        <w:ind w:left="567"/>
        <w:jc w:val="both"/>
        <w:rPr>
          <w:b/>
          <w:sz w:val="23"/>
          <w:szCs w:val="23"/>
        </w:rPr>
      </w:pPr>
      <w:r w:rsidRPr="00D51D84">
        <w:rPr>
          <w:b/>
          <w:sz w:val="23"/>
          <w:szCs w:val="23"/>
        </w:rPr>
        <w:t>Если в отношении экономии на процентах по займам (кредитам) на новое строительство (приобретение жилья) не соблюдаются эти условия, то с 1 января 2018 г. она не признается доходом в целях налогообложения.</w:t>
      </w:r>
    </w:p>
    <w:p w:rsidR="00D51D84" w:rsidRDefault="00D51D84" w:rsidP="00C07D13">
      <w:pPr>
        <w:pStyle w:val="a9"/>
        <w:spacing w:before="120" w:after="120" w:line="264" w:lineRule="auto"/>
        <w:ind w:left="567"/>
        <w:contextualSpacing w:val="0"/>
        <w:jc w:val="both"/>
        <w:rPr>
          <w:i/>
          <w:color w:val="000000" w:themeColor="text1"/>
          <w:sz w:val="23"/>
          <w:szCs w:val="23"/>
        </w:rPr>
      </w:pPr>
      <w:r w:rsidRPr="00D51D84">
        <w:rPr>
          <w:i/>
          <w:color w:val="000000" w:themeColor="text1"/>
          <w:sz w:val="23"/>
          <w:szCs w:val="23"/>
        </w:rPr>
        <w:t>Письмо Департамента налоговой и таможенной политики Минфина России от 26 сентября 2019 г. N 03-04-06/74127</w:t>
      </w:r>
    </w:p>
    <w:p w:rsidR="00D51D84" w:rsidRPr="00D51D84" w:rsidRDefault="00D51D84" w:rsidP="00D51D84">
      <w:pPr>
        <w:pStyle w:val="a9"/>
        <w:numPr>
          <w:ilvl w:val="0"/>
          <w:numId w:val="2"/>
        </w:numPr>
        <w:spacing w:after="200" w:line="264" w:lineRule="auto"/>
        <w:ind w:left="567" w:hanging="567"/>
        <w:jc w:val="both"/>
        <w:rPr>
          <w:b/>
          <w:sz w:val="23"/>
          <w:szCs w:val="23"/>
        </w:rPr>
      </w:pPr>
      <w:r>
        <w:rPr>
          <w:b/>
          <w:sz w:val="23"/>
          <w:szCs w:val="23"/>
        </w:rPr>
        <w:t>М</w:t>
      </w:r>
      <w:r w:rsidRPr="00D51D84">
        <w:rPr>
          <w:b/>
          <w:sz w:val="23"/>
          <w:szCs w:val="23"/>
        </w:rPr>
        <w:t>оментом возникновения права собственности на квартиру является не дата внесения в Единый государственный реестр недвижимости записи о праве собственности на указанное имущество, в связи с изменением состава собственников, а момент первоначального возникновения права совместной собственности на квартиру.</w:t>
      </w:r>
    </w:p>
    <w:p w:rsidR="00D51D84" w:rsidRPr="00D51D84" w:rsidRDefault="00D51D84" w:rsidP="00D51D84">
      <w:pPr>
        <w:pStyle w:val="a9"/>
        <w:spacing w:before="240" w:after="120" w:line="264" w:lineRule="auto"/>
        <w:ind w:left="567"/>
        <w:contextualSpacing w:val="0"/>
        <w:jc w:val="both"/>
        <w:rPr>
          <w:i/>
          <w:color w:val="000000" w:themeColor="text1"/>
          <w:sz w:val="23"/>
          <w:szCs w:val="23"/>
        </w:rPr>
      </w:pPr>
      <w:r w:rsidRPr="00D51D84">
        <w:rPr>
          <w:i/>
          <w:color w:val="000000" w:themeColor="text1"/>
          <w:sz w:val="23"/>
          <w:szCs w:val="23"/>
        </w:rPr>
        <w:t>Письмо Департамента налоговой и таможенной политики Минфина России от 26 сентября 2019 г. N 03-04-05/74092</w:t>
      </w:r>
    </w:p>
    <w:p w:rsidR="00362E03" w:rsidRPr="00362E03" w:rsidRDefault="00362E03" w:rsidP="00362E03">
      <w:pPr>
        <w:pStyle w:val="a9"/>
        <w:numPr>
          <w:ilvl w:val="0"/>
          <w:numId w:val="2"/>
        </w:numPr>
        <w:spacing w:after="200" w:line="264" w:lineRule="auto"/>
        <w:ind w:left="567" w:hanging="567"/>
        <w:jc w:val="both"/>
        <w:rPr>
          <w:b/>
          <w:sz w:val="23"/>
          <w:szCs w:val="23"/>
        </w:rPr>
      </w:pPr>
      <w:r w:rsidRPr="00362E03">
        <w:rPr>
          <w:b/>
          <w:sz w:val="23"/>
          <w:szCs w:val="23"/>
        </w:rPr>
        <w:t>Налоговый статус физического лица определяется на каждую дату получения им дохода исходя из фактического времени его нахождения на территории Российской Федерации.</w:t>
      </w:r>
    </w:p>
    <w:p w:rsidR="00362E03" w:rsidRPr="00362E03" w:rsidRDefault="00362E03" w:rsidP="00362E03">
      <w:pPr>
        <w:pStyle w:val="a9"/>
        <w:spacing w:before="240" w:after="120" w:line="264" w:lineRule="auto"/>
        <w:ind w:left="567"/>
        <w:contextualSpacing w:val="0"/>
        <w:jc w:val="both"/>
        <w:rPr>
          <w:i/>
          <w:color w:val="000000" w:themeColor="text1"/>
          <w:sz w:val="23"/>
          <w:szCs w:val="23"/>
        </w:rPr>
      </w:pPr>
      <w:r w:rsidRPr="00362E03">
        <w:rPr>
          <w:i/>
          <w:color w:val="000000" w:themeColor="text1"/>
          <w:sz w:val="23"/>
          <w:szCs w:val="23"/>
        </w:rPr>
        <w:t>Письмо Департамента налоговой и таможенной политики Минфина России от 27 сентября 2019 г. N 03-04-05/74504</w:t>
      </w:r>
    </w:p>
    <w:p w:rsidR="00362E03" w:rsidRPr="00362E03" w:rsidRDefault="00362E03" w:rsidP="00362E03">
      <w:pPr>
        <w:pStyle w:val="a9"/>
        <w:spacing w:line="264" w:lineRule="auto"/>
        <w:ind w:left="0" w:firstLine="567"/>
        <w:contextualSpacing w:val="0"/>
        <w:jc w:val="both"/>
        <w:rPr>
          <w:sz w:val="23"/>
          <w:szCs w:val="23"/>
        </w:rPr>
      </w:pPr>
      <w:r w:rsidRPr="00362E03">
        <w:rPr>
          <w:sz w:val="23"/>
          <w:szCs w:val="23"/>
        </w:rPr>
        <w:t xml:space="preserve">При этом окончательный налоговый статус налогоплательщика, определяющий порядок налогообложения его доходов, полученный за налоговый период, определяется по его итогам. </w:t>
      </w:r>
    </w:p>
    <w:p w:rsidR="00362E03" w:rsidRPr="00362E03" w:rsidRDefault="00362E03" w:rsidP="00362E03">
      <w:pPr>
        <w:pStyle w:val="a9"/>
        <w:spacing w:after="120" w:line="264" w:lineRule="auto"/>
        <w:ind w:left="0" w:firstLine="567"/>
        <w:contextualSpacing w:val="0"/>
        <w:jc w:val="both"/>
        <w:rPr>
          <w:sz w:val="23"/>
          <w:szCs w:val="23"/>
        </w:rPr>
      </w:pPr>
      <w:r w:rsidRPr="00362E03">
        <w:rPr>
          <w:sz w:val="23"/>
          <w:szCs w:val="23"/>
        </w:rPr>
        <w:t>Если по итогам налогового периода сотрудник организации теряет статус налогового резидента Российской Федерации (находился в Российской Федерации менее 183 дней), суммы налога на доходы физических лиц, удержанные налоговым агентом с его доходов в данном налоговом периоде по ставке 13 процентов, пересчитываются по ставке в размере 30 процентов.</w:t>
      </w:r>
    </w:p>
    <w:p w:rsidR="00362E03" w:rsidRPr="00362E03" w:rsidRDefault="00362E03" w:rsidP="00362E03">
      <w:pPr>
        <w:pStyle w:val="a9"/>
        <w:numPr>
          <w:ilvl w:val="0"/>
          <w:numId w:val="2"/>
        </w:numPr>
        <w:spacing w:before="240" w:after="200" w:line="264" w:lineRule="auto"/>
        <w:ind w:left="567" w:hanging="567"/>
        <w:jc w:val="both"/>
        <w:rPr>
          <w:b/>
          <w:sz w:val="23"/>
          <w:szCs w:val="23"/>
        </w:rPr>
      </w:pPr>
      <w:r w:rsidRPr="00362E03">
        <w:rPr>
          <w:b/>
          <w:sz w:val="23"/>
          <w:szCs w:val="23"/>
        </w:rPr>
        <w:t>Налоговый статус физлица зависит от периода его нахождения в России. НК РФ не содержит перечня документов, подтверждающих фактическое пребывание иностранца на территории нашей страны. Поэтому могут применяться любые документы, оформленные в установленном порядке и позволяющие установить количество календарных дней пребывания лица в России.</w:t>
      </w:r>
    </w:p>
    <w:p w:rsidR="00362E03" w:rsidRPr="00362E03" w:rsidRDefault="00362E03" w:rsidP="00362E03">
      <w:pPr>
        <w:pStyle w:val="a9"/>
        <w:spacing w:after="200" w:line="264" w:lineRule="auto"/>
        <w:ind w:left="567"/>
        <w:jc w:val="both"/>
        <w:rPr>
          <w:b/>
          <w:sz w:val="23"/>
          <w:szCs w:val="23"/>
        </w:rPr>
      </w:pPr>
      <w:r>
        <w:rPr>
          <w:b/>
          <w:sz w:val="23"/>
          <w:szCs w:val="23"/>
        </w:rPr>
        <w:t>О</w:t>
      </w:r>
      <w:r w:rsidRPr="00362E03">
        <w:rPr>
          <w:b/>
          <w:sz w:val="23"/>
          <w:szCs w:val="23"/>
        </w:rPr>
        <w:t>тветственность за правильность определения налогового статуса физлица - получателя дохода лежит на организации, являющейся налоговым агентом.</w:t>
      </w:r>
    </w:p>
    <w:p w:rsidR="00362E03" w:rsidRPr="00362E03" w:rsidRDefault="00362E03" w:rsidP="00362E03">
      <w:pPr>
        <w:pStyle w:val="a9"/>
        <w:spacing w:before="240" w:after="120" w:line="264" w:lineRule="auto"/>
        <w:ind w:left="567"/>
        <w:contextualSpacing w:val="0"/>
        <w:jc w:val="both"/>
        <w:rPr>
          <w:i/>
          <w:color w:val="000000" w:themeColor="text1"/>
          <w:sz w:val="23"/>
          <w:szCs w:val="23"/>
        </w:rPr>
      </w:pPr>
      <w:r w:rsidRPr="00362E03">
        <w:rPr>
          <w:i/>
          <w:color w:val="000000" w:themeColor="text1"/>
          <w:sz w:val="23"/>
          <w:szCs w:val="23"/>
        </w:rPr>
        <w:t>Письмо Федеральной налоговой службы от 30 сентября 2019 г. N БС-4-11/19925</w:t>
      </w:r>
    </w:p>
    <w:p w:rsidR="00E64E67" w:rsidRPr="00362E03" w:rsidRDefault="00E64E67" w:rsidP="00362E03">
      <w:pPr>
        <w:pStyle w:val="a9"/>
        <w:numPr>
          <w:ilvl w:val="0"/>
          <w:numId w:val="2"/>
        </w:numPr>
        <w:spacing w:after="200" w:line="264" w:lineRule="auto"/>
        <w:ind w:left="567" w:hanging="567"/>
        <w:jc w:val="both"/>
        <w:rPr>
          <w:b/>
          <w:sz w:val="23"/>
          <w:szCs w:val="23"/>
        </w:rPr>
      </w:pPr>
      <w:r w:rsidRPr="00362E03">
        <w:rPr>
          <w:b/>
          <w:sz w:val="23"/>
          <w:szCs w:val="23"/>
        </w:rPr>
        <w:t>Если организации, предприниматели, нотариусы, адвокаты, обособленные подразделения иностранных организаций не являются источниками дохода, перечисляемого ими налогоплательщику, они не признаются налоговыми агентами.</w:t>
      </w:r>
    </w:p>
    <w:p w:rsidR="00E64E67" w:rsidRPr="00362E03" w:rsidRDefault="00E64E67" w:rsidP="00362E03">
      <w:pPr>
        <w:pStyle w:val="a9"/>
        <w:spacing w:after="200" w:line="264" w:lineRule="auto"/>
        <w:ind w:left="567"/>
        <w:jc w:val="both"/>
        <w:rPr>
          <w:b/>
          <w:sz w:val="23"/>
          <w:szCs w:val="23"/>
        </w:rPr>
      </w:pPr>
      <w:r w:rsidRPr="00362E03">
        <w:rPr>
          <w:b/>
          <w:sz w:val="23"/>
          <w:szCs w:val="23"/>
        </w:rPr>
        <w:t>Одновременно Минфин указывает, что при получении доходов в денежной форме дата фактического получения определяется как день перечисления дохода по поручению налогоплательщика на счета третьих лиц.</w:t>
      </w:r>
    </w:p>
    <w:p w:rsidR="00E64E67" w:rsidRPr="00362E03" w:rsidRDefault="00E64E67" w:rsidP="00362E03">
      <w:pPr>
        <w:pStyle w:val="a9"/>
        <w:spacing w:after="200" w:line="264" w:lineRule="auto"/>
        <w:ind w:left="567"/>
        <w:jc w:val="both"/>
        <w:rPr>
          <w:b/>
          <w:sz w:val="23"/>
          <w:szCs w:val="23"/>
        </w:rPr>
      </w:pPr>
      <w:r w:rsidRPr="00362E03">
        <w:rPr>
          <w:b/>
          <w:sz w:val="23"/>
          <w:szCs w:val="23"/>
        </w:rPr>
        <w:t>В ходе исполнения агентского договора агент обязан представлять принципалу отчеты.</w:t>
      </w:r>
    </w:p>
    <w:p w:rsidR="00362E03" w:rsidRPr="00362E03" w:rsidRDefault="00362E03" w:rsidP="00362E03">
      <w:pPr>
        <w:pStyle w:val="a9"/>
        <w:spacing w:before="120" w:after="120" w:line="264" w:lineRule="auto"/>
        <w:ind w:left="567"/>
        <w:contextualSpacing w:val="0"/>
        <w:jc w:val="both"/>
        <w:rPr>
          <w:i/>
          <w:color w:val="000000" w:themeColor="text1"/>
          <w:sz w:val="23"/>
          <w:szCs w:val="23"/>
        </w:rPr>
      </w:pPr>
      <w:r w:rsidRPr="00362E03">
        <w:rPr>
          <w:i/>
          <w:color w:val="000000" w:themeColor="text1"/>
          <w:sz w:val="23"/>
          <w:szCs w:val="23"/>
        </w:rPr>
        <w:t>Письмо Департамента налоговой и таможенной политики Минфина России от 30 сентября 2019 г. N 03-04-06/75195</w:t>
      </w:r>
    </w:p>
    <w:p w:rsidR="00E64E67" w:rsidRPr="00E64E67" w:rsidRDefault="00E64E67" w:rsidP="00E64E67">
      <w:pPr>
        <w:pStyle w:val="a9"/>
        <w:numPr>
          <w:ilvl w:val="0"/>
          <w:numId w:val="2"/>
        </w:numPr>
        <w:spacing w:after="200" w:line="264" w:lineRule="auto"/>
        <w:ind w:left="567" w:hanging="567"/>
        <w:jc w:val="both"/>
        <w:rPr>
          <w:b/>
          <w:sz w:val="23"/>
          <w:szCs w:val="23"/>
        </w:rPr>
      </w:pPr>
      <w:r w:rsidRPr="00E64E67">
        <w:rPr>
          <w:b/>
          <w:sz w:val="23"/>
          <w:szCs w:val="23"/>
        </w:rPr>
        <w:t xml:space="preserve">Суммы компенсации расходов на оплату стоимости проезда и провоза багажа к месту использования отпуска и обратно работников организаций, не относящихся к бюджетной сфере, производимой в соответствии с законодательством, не облагаются НДФЛ. </w:t>
      </w:r>
    </w:p>
    <w:p w:rsidR="00E64E67" w:rsidRPr="00E64E67" w:rsidRDefault="00E64E67" w:rsidP="00E64E67">
      <w:pPr>
        <w:pStyle w:val="a9"/>
        <w:spacing w:before="120" w:after="120" w:line="264" w:lineRule="auto"/>
        <w:ind w:left="567"/>
        <w:contextualSpacing w:val="0"/>
        <w:jc w:val="both"/>
        <w:rPr>
          <w:i/>
          <w:color w:val="000000" w:themeColor="text1"/>
          <w:sz w:val="23"/>
          <w:szCs w:val="23"/>
        </w:rPr>
      </w:pPr>
      <w:r w:rsidRPr="00E64E67">
        <w:rPr>
          <w:i/>
          <w:color w:val="000000" w:themeColor="text1"/>
          <w:sz w:val="23"/>
          <w:szCs w:val="23"/>
        </w:rPr>
        <w:t>Письмо Департамента налоговой и таможенной политики Минфина России от 30 сентября 2019 г. N 03-04-05/74975</w:t>
      </w:r>
    </w:p>
    <w:p w:rsidR="00E64E67" w:rsidRDefault="00E64E67" w:rsidP="00E64E67">
      <w:pPr>
        <w:autoSpaceDE w:val="0"/>
        <w:autoSpaceDN w:val="0"/>
        <w:adjustRightInd w:val="0"/>
        <w:ind w:firstLine="567"/>
        <w:jc w:val="both"/>
        <w:rPr>
          <w:sz w:val="23"/>
          <w:szCs w:val="23"/>
        </w:rPr>
      </w:pPr>
      <w:r w:rsidRPr="00E64E67">
        <w:rPr>
          <w:sz w:val="23"/>
          <w:szCs w:val="23"/>
        </w:rPr>
        <w:t>Освобождение применяется с 2020 г.</w:t>
      </w:r>
    </w:p>
    <w:p w:rsidR="008C3DA0" w:rsidRPr="008C3DA0" w:rsidRDefault="008C3DA0" w:rsidP="00F61E98">
      <w:pPr>
        <w:pStyle w:val="a9"/>
        <w:numPr>
          <w:ilvl w:val="0"/>
          <w:numId w:val="2"/>
        </w:numPr>
        <w:spacing w:before="120" w:after="120" w:line="264" w:lineRule="auto"/>
        <w:ind w:left="567" w:hanging="567"/>
        <w:contextualSpacing w:val="0"/>
        <w:jc w:val="both"/>
        <w:rPr>
          <w:b/>
          <w:sz w:val="23"/>
          <w:szCs w:val="23"/>
        </w:rPr>
      </w:pPr>
      <w:r w:rsidRPr="008C3DA0">
        <w:rPr>
          <w:b/>
          <w:sz w:val="23"/>
          <w:szCs w:val="23"/>
        </w:rPr>
        <w:t xml:space="preserve">Налоговый статус физлица зависит от периода его нахождения в России. </w:t>
      </w:r>
    </w:p>
    <w:p w:rsidR="008C3DA0" w:rsidRPr="008C3DA0" w:rsidRDefault="008C3DA0" w:rsidP="008C3DA0">
      <w:pPr>
        <w:pStyle w:val="a9"/>
        <w:spacing w:before="240" w:after="120" w:line="264" w:lineRule="auto"/>
        <w:ind w:left="567"/>
        <w:jc w:val="both"/>
        <w:rPr>
          <w:i/>
          <w:color w:val="000000" w:themeColor="text1"/>
          <w:sz w:val="23"/>
          <w:szCs w:val="23"/>
        </w:rPr>
      </w:pPr>
      <w:r w:rsidRPr="008C3DA0">
        <w:rPr>
          <w:i/>
          <w:color w:val="000000" w:themeColor="text1"/>
          <w:sz w:val="23"/>
          <w:szCs w:val="23"/>
        </w:rPr>
        <w:t>Письмо Федеральной налоговой службы от 30 сентября 2019 г. N БС-4-11/19925</w:t>
      </w:r>
    </w:p>
    <w:p w:rsidR="008C3DA0" w:rsidRPr="008C3DA0" w:rsidRDefault="008C3DA0" w:rsidP="008C3DA0">
      <w:pPr>
        <w:pStyle w:val="a9"/>
        <w:spacing w:after="120" w:line="264" w:lineRule="auto"/>
        <w:ind w:left="0" w:firstLine="567"/>
        <w:jc w:val="both"/>
        <w:rPr>
          <w:sz w:val="23"/>
          <w:szCs w:val="23"/>
        </w:rPr>
      </w:pPr>
      <w:r w:rsidRPr="008C3DA0">
        <w:rPr>
          <w:sz w:val="23"/>
          <w:szCs w:val="23"/>
        </w:rPr>
        <w:t>НК РФ не содержит перечня документов, подтверждающих фактическое пребывание иностранца на территории нашей страны. Поэтому могут применяться любые документы, оформленные в установленном порядке и позволяющие установить количество календарных дней пребывания лица в России.</w:t>
      </w:r>
    </w:p>
    <w:p w:rsidR="00E64E67" w:rsidRPr="008C3DA0" w:rsidRDefault="008C3DA0" w:rsidP="008C3DA0">
      <w:pPr>
        <w:pStyle w:val="a9"/>
        <w:spacing w:after="120" w:line="264" w:lineRule="auto"/>
        <w:ind w:left="0" w:firstLine="567"/>
        <w:jc w:val="both"/>
        <w:rPr>
          <w:sz w:val="23"/>
          <w:szCs w:val="23"/>
        </w:rPr>
      </w:pPr>
      <w:r w:rsidRPr="008C3DA0">
        <w:rPr>
          <w:sz w:val="23"/>
          <w:szCs w:val="23"/>
        </w:rPr>
        <w:t>Также указано, что ответственность за правильность определения налогового статуса физлица - получателя дохода лежит на организации, являющейся налоговым агентом.</w:t>
      </w:r>
    </w:p>
    <w:p w:rsidR="00EB143F" w:rsidRPr="00103C6A"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104" w:name="_Toc401564774"/>
      <w:bookmarkStart w:id="105" w:name="_Toc414698778"/>
      <w:bookmarkStart w:id="106" w:name="_Toc26019865"/>
      <w:r w:rsidRPr="00103C6A">
        <w:rPr>
          <w:b/>
          <w:bCs/>
          <w:sz w:val="23"/>
          <w:szCs w:val="23"/>
        </w:rPr>
        <w:t>С</w:t>
      </w:r>
      <w:r w:rsidR="00EB143F" w:rsidRPr="00103C6A">
        <w:rPr>
          <w:b/>
          <w:bCs/>
          <w:sz w:val="23"/>
          <w:szCs w:val="23"/>
        </w:rPr>
        <w:t>траховые взносы</w:t>
      </w:r>
      <w:bookmarkEnd w:id="104"/>
      <w:bookmarkEnd w:id="105"/>
      <w:bookmarkEnd w:id="106"/>
      <w:r w:rsidR="00EB143F" w:rsidRPr="00103C6A">
        <w:rPr>
          <w:b/>
          <w:bCs/>
          <w:sz w:val="23"/>
          <w:szCs w:val="23"/>
        </w:rPr>
        <w:t xml:space="preserve"> </w:t>
      </w:r>
      <w:r w:rsidR="0086525A" w:rsidRPr="00103C6A">
        <w:rPr>
          <w:b/>
          <w:bCs/>
          <w:sz w:val="23"/>
          <w:szCs w:val="23"/>
        </w:rPr>
        <w:t xml:space="preserve"> </w:t>
      </w:r>
    </w:p>
    <w:p w:rsidR="00217639" w:rsidRPr="00217639" w:rsidRDefault="00217639" w:rsidP="00217639">
      <w:pPr>
        <w:pStyle w:val="a9"/>
        <w:numPr>
          <w:ilvl w:val="0"/>
          <w:numId w:val="2"/>
        </w:numPr>
        <w:spacing w:after="120" w:line="264" w:lineRule="auto"/>
        <w:ind w:left="567" w:hanging="567"/>
        <w:jc w:val="both"/>
        <w:rPr>
          <w:b/>
          <w:sz w:val="23"/>
          <w:szCs w:val="23"/>
        </w:rPr>
      </w:pPr>
      <w:r w:rsidRPr="00217639">
        <w:rPr>
          <w:b/>
          <w:sz w:val="23"/>
          <w:szCs w:val="23"/>
        </w:rPr>
        <w:t>Минфин рассмотрел следующую ситуацию. Гражданин заключает договор поручительства с банком, по которому обязуется отвечать за исполнение организацией своих обязательств. При этом по отдельному договору организация выплатит гражданину вознаграждение за поручительство.</w:t>
      </w:r>
    </w:p>
    <w:p w:rsidR="00217639" w:rsidRPr="00217639" w:rsidRDefault="00217639" w:rsidP="00217639">
      <w:pPr>
        <w:pStyle w:val="a9"/>
        <w:spacing w:after="120" w:line="264" w:lineRule="auto"/>
        <w:ind w:left="567"/>
        <w:jc w:val="both"/>
        <w:rPr>
          <w:b/>
          <w:sz w:val="23"/>
          <w:szCs w:val="23"/>
        </w:rPr>
      </w:pPr>
      <w:r w:rsidRPr="00217639">
        <w:rPr>
          <w:b/>
          <w:sz w:val="23"/>
          <w:szCs w:val="23"/>
        </w:rPr>
        <w:t>Действия поручителя, установленные договором о выплате вознаграждения за поручительство, можно признать оказанием услуг для целей обложения страховыми взносами.</w:t>
      </w:r>
    </w:p>
    <w:p w:rsidR="00217639" w:rsidRDefault="00217639" w:rsidP="00217639">
      <w:pPr>
        <w:pStyle w:val="a9"/>
        <w:spacing w:after="120" w:line="264" w:lineRule="auto"/>
        <w:ind w:left="567"/>
        <w:jc w:val="both"/>
        <w:rPr>
          <w:b/>
          <w:sz w:val="23"/>
          <w:szCs w:val="23"/>
        </w:rPr>
      </w:pPr>
      <w:r w:rsidRPr="00217639">
        <w:rPr>
          <w:b/>
          <w:sz w:val="23"/>
          <w:szCs w:val="23"/>
        </w:rPr>
        <w:t>Таким образом, вознаграждение, выплачиваемое организацией-заемщиком поручителю, облагается страховыми взносами на ОПС и ОМС как выплата по гражданско-правовому договору на оказание услуг.</w:t>
      </w:r>
    </w:p>
    <w:p w:rsidR="00217639" w:rsidRPr="00217639" w:rsidRDefault="00217639" w:rsidP="00217639">
      <w:pPr>
        <w:pStyle w:val="a9"/>
        <w:spacing w:before="120" w:after="120" w:line="264" w:lineRule="auto"/>
        <w:ind w:left="567"/>
        <w:contextualSpacing w:val="0"/>
        <w:jc w:val="both"/>
        <w:rPr>
          <w:i/>
          <w:color w:val="000000" w:themeColor="text1"/>
          <w:sz w:val="23"/>
          <w:szCs w:val="23"/>
        </w:rPr>
      </w:pPr>
      <w:r w:rsidRPr="00217639">
        <w:rPr>
          <w:i/>
          <w:color w:val="000000" w:themeColor="text1"/>
          <w:sz w:val="23"/>
          <w:szCs w:val="23"/>
        </w:rPr>
        <w:t>Письмо Департамента налоговой и таможенной политики Минфина России от 3 сентября 2019 г. N 03-15-06/67620</w:t>
      </w:r>
    </w:p>
    <w:p w:rsidR="00A9089E" w:rsidRPr="00A9089E" w:rsidRDefault="00A9089E" w:rsidP="00A9089E">
      <w:pPr>
        <w:pStyle w:val="a9"/>
        <w:numPr>
          <w:ilvl w:val="0"/>
          <w:numId w:val="2"/>
        </w:numPr>
        <w:spacing w:after="120" w:line="264" w:lineRule="auto"/>
        <w:ind w:left="567" w:hanging="567"/>
        <w:jc w:val="both"/>
        <w:rPr>
          <w:b/>
          <w:sz w:val="23"/>
          <w:szCs w:val="23"/>
        </w:rPr>
      </w:pPr>
      <w:r w:rsidRPr="00A9089E">
        <w:rPr>
          <w:b/>
          <w:sz w:val="23"/>
          <w:szCs w:val="23"/>
        </w:rPr>
        <w:t>Граждане Китая, временно пребывающие в России и работающие в отечественных компаниях, не подлежат ОПС и ОМС. С их зарплат уплачиваются только взносы на ОСС.</w:t>
      </w:r>
    </w:p>
    <w:p w:rsidR="00A9089E" w:rsidRPr="00A9089E" w:rsidRDefault="00A9089E" w:rsidP="00A9089E">
      <w:pPr>
        <w:pStyle w:val="a9"/>
        <w:spacing w:before="120" w:after="120" w:line="264" w:lineRule="auto"/>
        <w:ind w:left="567"/>
        <w:contextualSpacing w:val="0"/>
        <w:jc w:val="both"/>
        <w:rPr>
          <w:i/>
          <w:color w:val="000000" w:themeColor="text1"/>
          <w:sz w:val="23"/>
          <w:szCs w:val="23"/>
        </w:rPr>
      </w:pPr>
      <w:r w:rsidRPr="00A9089E">
        <w:rPr>
          <w:i/>
          <w:color w:val="000000" w:themeColor="text1"/>
          <w:sz w:val="23"/>
          <w:szCs w:val="23"/>
        </w:rPr>
        <w:t xml:space="preserve">Письмо Федеральной налоговой службы от 11 сентября 2019 г. N БС-4-11/18262@ "Об обложении </w:t>
      </w:r>
      <w:proofErr w:type="gramStart"/>
      <w:r w:rsidRPr="00A9089E">
        <w:rPr>
          <w:i/>
          <w:color w:val="000000" w:themeColor="text1"/>
          <w:sz w:val="23"/>
          <w:szCs w:val="23"/>
        </w:rPr>
        <w:t>СВ</w:t>
      </w:r>
      <w:proofErr w:type="gramEnd"/>
      <w:r w:rsidRPr="00A9089E">
        <w:rPr>
          <w:i/>
          <w:color w:val="000000" w:themeColor="text1"/>
          <w:sz w:val="23"/>
          <w:szCs w:val="23"/>
        </w:rPr>
        <w:t xml:space="preserve"> выплат гражданам КНР"</w:t>
      </w:r>
    </w:p>
    <w:p w:rsidR="00A9089E" w:rsidRPr="00A9089E" w:rsidRDefault="00A9089E" w:rsidP="00AC1A71">
      <w:pPr>
        <w:pStyle w:val="a9"/>
        <w:spacing w:after="120" w:line="264" w:lineRule="auto"/>
        <w:ind w:left="0" w:firstLine="567"/>
        <w:contextualSpacing w:val="0"/>
        <w:jc w:val="both"/>
        <w:rPr>
          <w:sz w:val="23"/>
          <w:szCs w:val="23"/>
        </w:rPr>
      </w:pPr>
      <w:proofErr w:type="gramStart"/>
      <w:r>
        <w:rPr>
          <w:sz w:val="23"/>
          <w:szCs w:val="23"/>
        </w:rPr>
        <w:t>Г</w:t>
      </w:r>
      <w:r w:rsidRPr="00A9089E">
        <w:rPr>
          <w:sz w:val="23"/>
          <w:szCs w:val="23"/>
        </w:rPr>
        <w:t>раждане Китайской Народной Республики, временно пребывающие на территории Российской Федерации и работающие по трудовым договорам, заключенным с российской организацией, не подлежат обязательному пенсионному страхованию и обязательному медицинскому страхованию в Российской Федерации, но подлежат обязательному социальному страхованию на случай временной нетрудоспособности и, следовательно, с выплат и иных вознаграждений, начисляемых плательщиком страховых взносов в их пользу, страховые взносы на обязательное пенсионное страхование</w:t>
      </w:r>
      <w:proofErr w:type="gramEnd"/>
      <w:r w:rsidRPr="00A9089E">
        <w:rPr>
          <w:sz w:val="23"/>
          <w:szCs w:val="23"/>
        </w:rPr>
        <w:t xml:space="preserve"> и на обязательное медицинское страхование не уплачиваются, а страховые взносы на обязательное социальное страхование на случай временной нетрудоспособности уплачиваются по тарифу 1,8 процента в пределах установленной предельной величины базы по данному виду страхования (</w:t>
      </w:r>
      <w:hyperlink r:id="rId25" w:history="1">
        <w:r w:rsidRPr="00A9089E">
          <w:rPr>
            <w:sz w:val="23"/>
            <w:szCs w:val="23"/>
          </w:rPr>
          <w:t>подпункт 2 пункта 2 статьи 42</w:t>
        </w:r>
      </w:hyperlink>
      <w:r w:rsidR="00AC1A71">
        <w:rPr>
          <w:sz w:val="23"/>
          <w:szCs w:val="23"/>
        </w:rPr>
        <w:t>5</w:t>
      </w:r>
      <w:r w:rsidRPr="00A9089E">
        <w:rPr>
          <w:sz w:val="23"/>
          <w:szCs w:val="23"/>
        </w:rPr>
        <w:t xml:space="preserve"> </w:t>
      </w:r>
      <w:r w:rsidR="00AC1A71">
        <w:rPr>
          <w:sz w:val="23"/>
          <w:szCs w:val="23"/>
        </w:rPr>
        <w:t>НК РФ</w:t>
      </w:r>
      <w:r w:rsidRPr="00A9089E">
        <w:rPr>
          <w:sz w:val="23"/>
          <w:szCs w:val="23"/>
        </w:rPr>
        <w:t>).</w:t>
      </w:r>
    </w:p>
    <w:p w:rsidR="00B906B7" w:rsidRPr="00B906B7" w:rsidRDefault="00B906B7" w:rsidP="00A9089E">
      <w:pPr>
        <w:pStyle w:val="a9"/>
        <w:numPr>
          <w:ilvl w:val="0"/>
          <w:numId w:val="2"/>
        </w:numPr>
        <w:spacing w:before="120" w:after="120" w:line="264" w:lineRule="auto"/>
        <w:ind w:left="567" w:hanging="567"/>
        <w:jc w:val="both"/>
        <w:rPr>
          <w:b/>
          <w:sz w:val="23"/>
          <w:szCs w:val="23"/>
        </w:rPr>
      </w:pPr>
      <w:r w:rsidRPr="00B906B7">
        <w:rPr>
          <w:b/>
          <w:sz w:val="23"/>
          <w:szCs w:val="23"/>
        </w:rPr>
        <w:t>Для организаций на УСН, ведущих бизнес в сферах, перечисленных в НК, до 2018 г. был установлен совокупный пониженный тариф страховых взносов 20% при одновременном соблюдении условий:</w:t>
      </w:r>
    </w:p>
    <w:p w:rsidR="00B906B7" w:rsidRPr="00B906B7" w:rsidRDefault="00B906B7" w:rsidP="00B906B7">
      <w:pPr>
        <w:pStyle w:val="a9"/>
        <w:spacing w:after="120" w:line="264" w:lineRule="auto"/>
        <w:ind w:left="567"/>
        <w:jc w:val="both"/>
        <w:rPr>
          <w:b/>
          <w:sz w:val="23"/>
          <w:szCs w:val="23"/>
        </w:rPr>
      </w:pPr>
      <w:r w:rsidRPr="00B906B7">
        <w:rPr>
          <w:b/>
          <w:sz w:val="23"/>
          <w:szCs w:val="23"/>
        </w:rPr>
        <w:t>- о предельной сумме доходов за налоговый период (не более 79 </w:t>
      </w:r>
      <w:proofErr w:type="gramStart"/>
      <w:r w:rsidRPr="00B906B7">
        <w:rPr>
          <w:b/>
          <w:sz w:val="23"/>
          <w:szCs w:val="23"/>
        </w:rPr>
        <w:t>млн</w:t>
      </w:r>
      <w:proofErr w:type="gramEnd"/>
      <w:r w:rsidRPr="00B906B7">
        <w:rPr>
          <w:b/>
          <w:sz w:val="23"/>
          <w:szCs w:val="23"/>
        </w:rPr>
        <w:t> руб.);</w:t>
      </w:r>
    </w:p>
    <w:p w:rsidR="00B906B7" w:rsidRPr="00B906B7" w:rsidRDefault="00B906B7" w:rsidP="00B906B7">
      <w:pPr>
        <w:pStyle w:val="a9"/>
        <w:spacing w:after="120" w:line="264" w:lineRule="auto"/>
        <w:ind w:left="567"/>
        <w:jc w:val="both"/>
        <w:rPr>
          <w:b/>
          <w:sz w:val="23"/>
          <w:szCs w:val="23"/>
        </w:rPr>
      </w:pPr>
      <w:r w:rsidRPr="00B906B7">
        <w:rPr>
          <w:b/>
          <w:sz w:val="23"/>
          <w:szCs w:val="23"/>
        </w:rPr>
        <w:t>- о доле доходов в связи с осуществлением этого вида деятельности в общем объеме доходов (не менее 70%).</w:t>
      </w:r>
    </w:p>
    <w:p w:rsidR="00B906B7" w:rsidRDefault="00B906B7" w:rsidP="00B906B7">
      <w:pPr>
        <w:pStyle w:val="a9"/>
        <w:spacing w:after="120" w:line="264" w:lineRule="auto"/>
        <w:ind w:left="567"/>
        <w:jc w:val="both"/>
        <w:rPr>
          <w:b/>
          <w:sz w:val="23"/>
          <w:szCs w:val="23"/>
        </w:rPr>
      </w:pPr>
      <w:r w:rsidRPr="00B906B7">
        <w:rPr>
          <w:b/>
          <w:sz w:val="23"/>
          <w:szCs w:val="23"/>
        </w:rPr>
        <w:t>Если доходы организации на УСН за 2017 г. превысили 79 </w:t>
      </w:r>
      <w:proofErr w:type="gramStart"/>
      <w:r w:rsidRPr="00B906B7">
        <w:rPr>
          <w:b/>
          <w:sz w:val="23"/>
          <w:szCs w:val="23"/>
        </w:rPr>
        <w:t>млн</w:t>
      </w:r>
      <w:proofErr w:type="gramEnd"/>
      <w:r w:rsidRPr="00B906B7">
        <w:rPr>
          <w:b/>
          <w:sz w:val="23"/>
          <w:szCs w:val="23"/>
        </w:rPr>
        <w:t> руб., то она лишается права применять пониженные тарифы страховых взносов с 1 января 2017 г. С этой же даты страховые взносы подлежат перерасчету по общеустановленным тарифам.</w:t>
      </w:r>
    </w:p>
    <w:p w:rsidR="00B906B7" w:rsidRPr="00B906B7" w:rsidRDefault="00B906B7" w:rsidP="00B906B7">
      <w:pPr>
        <w:pStyle w:val="a9"/>
        <w:spacing w:before="120" w:after="120" w:line="264" w:lineRule="auto"/>
        <w:ind w:left="567"/>
        <w:contextualSpacing w:val="0"/>
        <w:jc w:val="both"/>
        <w:rPr>
          <w:i/>
          <w:color w:val="000000" w:themeColor="text1"/>
          <w:sz w:val="23"/>
          <w:szCs w:val="23"/>
        </w:rPr>
      </w:pPr>
      <w:r w:rsidRPr="00B906B7">
        <w:rPr>
          <w:i/>
          <w:color w:val="000000" w:themeColor="text1"/>
          <w:sz w:val="23"/>
          <w:szCs w:val="23"/>
        </w:rPr>
        <w:t>Письмо Департамента налоговой и таможенной политики Минфина России от 24 сентября 2019 г. N 03-15-05/73329</w:t>
      </w:r>
    </w:p>
    <w:p w:rsidR="00763579" w:rsidRPr="00763579" w:rsidRDefault="00763579" w:rsidP="003D0CF4">
      <w:pPr>
        <w:pStyle w:val="a9"/>
        <w:numPr>
          <w:ilvl w:val="0"/>
          <w:numId w:val="2"/>
        </w:numPr>
        <w:spacing w:after="120" w:line="264" w:lineRule="auto"/>
        <w:ind w:left="567" w:hanging="567"/>
        <w:jc w:val="both"/>
        <w:rPr>
          <w:b/>
          <w:sz w:val="23"/>
          <w:szCs w:val="23"/>
        </w:rPr>
      </w:pPr>
      <w:r>
        <w:rPr>
          <w:b/>
          <w:sz w:val="23"/>
          <w:szCs w:val="23"/>
        </w:rPr>
        <w:t>О</w:t>
      </w:r>
      <w:r w:rsidRPr="00763579">
        <w:rPr>
          <w:b/>
          <w:sz w:val="23"/>
          <w:szCs w:val="23"/>
        </w:rPr>
        <w:t>бязанность по уплате страховых взносов на обязательное пенсионное страхование и обязательное медицинское страхование у индивидуального предпринимателя возникает с момента приобретения статуса индивидуального предпринимателя и до момента исключения из ЕГРИП (Единого государственного реестра индивидуальных предпринимателей) в связи с прекращением деятельности физического лица в качестве индивидуального предпринимателя.</w:t>
      </w:r>
    </w:p>
    <w:p w:rsidR="003D0CF4" w:rsidRPr="003D0CF4" w:rsidRDefault="003D0CF4" w:rsidP="003D0CF4">
      <w:pPr>
        <w:pStyle w:val="a9"/>
        <w:spacing w:before="120" w:after="120" w:line="264" w:lineRule="auto"/>
        <w:ind w:left="567"/>
        <w:contextualSpacing w:val="0"/>
        <w:jc w:val="both"/>
        <w:rPr>
          <w:i/>
          <w:color w:val="000000" w:themeColor="text1"/>
          <w:sz w:val="23"/>
          <w:szCs w:val="23"/>
        </w:rPr>
      </w:pPr>
      <w:r w:rsidRPr="003D0CF4">
        <w:rPr>
          <w:i/>
          <w:color w:val="000000" w:themeColor="text1"/>
          <w:sz w:val="23"/>
          <w:szCs w:val="23"/>
        </w:rPr>
        <w:t>Письмо Департамента налоговой и таможенной политики Минфина России от 24 сентября 2019 г. N 03-15-05/73306</w:t>
      </w:r>
    </w:p>
    <w:p w:rsidR="00763579" w:rsidRPr="003D0CF4" w:rsidRDefault="00763579" w:rsidP="003D0CF4">
      <w:pPr>
        <w:pStyle w:val="a9"/>
        <w:spacing w:after="120" w:line="264" w:lineRule="auto"/>
        <w:ind w:left="0" w:firstLine="567"/>
        <w:jc w:val="both"/>
        <w:rPr>
          <w:sz w:val="23"/>
          <w:szCs w:val="23"/>
        </w:rPr>
      </w:pPr>
      <w:r w:rsidRPr="003D0CF4">
        <w:rPr>
          <w:sz w:val="23"/>
          <w:szCs w:val="23"/>
        </w:rPr>
        <w:t>Уплата самим индивидуальным предпринимателем страховых взносов осуществляется независимо от возраста, вида осуществляемой деятельности и факта получения от нее доходов в конкретном расчетном периоде</w:t>
      </w:r>
      <w:r w:rsidR="003D0CF4">
        <w:rPr>
          <w:sz w:val="23"/>
          <w:szCs w:val="23"/>
        </w:rPr>
        <w:t>.</w:t>
      </w:r>
    </w:p>
    <w:p w:rsidR="00763579" w:rsidRPr="003D0CF4" w:rsidRDefault="003D0CF4" w:rsidP="003D0CF4">
      <w:pPr>
        <w:pStyle w:val="a9"/>
        <w:spacing w:after="120" w:line="264" w:lineRule="auto"/>
        <w:ind w:left="0" w:firstLine="567"/>
        <w:jc w:val="both"/>
        <w:rPr>
          <w:sz w:val="23"/>
          <w:szCs w:val="23"/>
        </w:rPr>
      </w:pPr>
      <w:proofErr w:type="gramStart"/>
      <w:r>
        <w:rPr>
          <w:sz w:val="23"/>
          <w:szCs w:val="23"/>
        </w:rPr>
        <w:t>Главой 34 НК РФ</w:t>
      </w:r>
      <w:r w:rsidR="00763579" w:rsidRPr="003D0CF4">
        <w:rPr>
          <w:sz w:val="23"/>
          <w:szCs w:val="23"/>
        </w:rPr>
        <w:t xml:space="preserve"> не предусмотрено освобождение индивидуальных предпринимателей от уплаты страховых взносов, за исключением периодов</w:t>
      </w:r>
      <w:r>
        <w:rPr>
          <w:sz w:val="23"/>
          <w:szCs w:val="23"/>
        </w:rPr>
        <w:t xml:space="preserve"> </w:t>
      </w:r>
      <w:r w:rsidR="00763579" w:rsidRPr="003D0CF4">
        <w:rPr>
          <w:sz w:val="23"/>
          <w:szCs w:val="23"/>
        </w:rPr>
        <w:t xml:space="preserve"> </w:t>
      </w:r>
      <w:r w:rsidRPr="003D0CF4">
        <w:rPr>
          <w:sz w:val="23"/>
          <w:szCs w:val="23"/>
        </w:rPr>
        <w:t xml:space="preserve">ухода за ребенком до достижения им возраста полутора лет, ухода за инвалидом I группы, ребенком-инвалидом или за лицом, достигшим возраста 80 лет и т.д., в течение которых ими не осуществлялась соответствующая деятельность, при условии представления документов, подтверждающих отсутствие деятельности в указанные периоды </w:t>
      </w:r>
      <w:r w:rsidR="00763579" w:rsidRPr="003D0CF4">
        <w:rPr>
          <w:sz w:val="23"/>
          <w:szCs w:val="23"/>
        </w:rPr>
        <w:t>(</w:t>
      </w:r>
      <w:hyperlink r:id="rId26" w:history="1">
        <w:r w:rsidR="00763579" w:rsidRPr="003D0CF4">
          <w:rPr>
            <w:sz w:val="23"/>
            <w:szCs w:val="23"/>
          </w:rPr>
          <w:t>пункт</w:t>
        </w:r>
        <w:proofErr w:type="gramEnd"/>
        <w:r w:rsidR="00763579" w:rsidRPr="003D0CF4">
          <w:rPr>
            <w:sz w:val="23"/>
            <w:szCs w:val="23"/>
          </w:rPr>
          <w:t xml:space="preserve"> </w:t>
        </w:r>
        <w:proofErr w:type="gramStart"/>
        <w:r w:rsidR="00763579" w:rsidRPr="003D0CF4">
          <w:rPr>
            <w:sz w:val="23"/>
            <w:szCs w:val="23"/>
          </w:rPr>
          <w:t>7 статьи 430</w:t>
        </w:r>
      </w:hyperlink>
      <w:r w:rsidR="00763579" w:rsidRPr="003D0CF4">
        <w:rPr>
          <w:sz w:val="23"/>
          <w:szCs w:val="23"/>
        </w:rPr>
        <w:t xml:space="preserve"> </w:t>
      </w:r>
      <w:r>
        <w:rPr>
          <w:sz w:val="23"/>
          <w:szCs w:val="23"/>
        </w:rPr>
        <w:t>НК РФ)</w:t>
      </w:r>
      <w:r w:rsidR="00763579" w:rsidRPr="003D0CF4">
        <w:rPr>
          <w:sz w:val="23"/>
          <w:szCs w:val="23"/>
        </w:rPr>
        <w:t>.</w:t>
      </w:r>
      <w:proofErr w:type="gramEnd"/>
    </w:p>
    <w:p w:rsidR="00362E03" w:rsidRPr="00362E03" w:rsidRDefault="00362E03" w:rsidP="00362E03">
      <w:pPr>
        <w:pStyle w:val="a9"/>
        <w:numPr>
          <w:ilvl w:val="0"/>
          <w:numId w:val="2"/>
        </w:numPr>
        <w:spacing w:after="200" w:line="276" w:lineRule="auto"/>
        <w:ind w:left="567" w:hanging="567"/>
        <w:jc w:val="both"/>
        <w:rPr>
          <w:b/>
          <w:sz w:val="23"/>
          <w:szCs w:val="23"/>
        </w:rPr>
      </w:pPr>
      <w:r w:rsidRPr="00362E03">
        <w:rPr>
          <w:b/>
          <w:sz w:val="23"/>
          <w:szCs w:val="23"/>
        </w:rPr>
        <w:t>В случае</w:t>
      </w:r>
      <w:proofErr w:type="gramStart"/>
      <w:r w:rsidRPr="00362E03">
        <w:rPr>
          <w:b/>
          <w:sz w:val="23"/>
          <w:szCs w:val="23"/>
        </w:rPr>
        <w:t>,</w:t>
      </w:r>
      <w:proofErr w:type="gramEnd"/>
      <w:r w:rsidRPr="00362E03">
        <w:rPr>
          <w:b/>
          <w:sz w:val="23"/>
          <w:szCs w:val="23"/>
        </w:rPr>
        <w:t xml:space="preserve"> если работники организации числятся занятыми на видах работ с особыми условиями труда, поименованных в </w:t>
      </w:r>
      <w:hyperlink r:id="rId27" w:history="1">
        <w:r w:rsidRPr="00362E03">
          <w:rPr>
            <w:b/>
            <w:sz w:val="23"/>
            <w:szCs w:val="23"/>
          </w:rPr>
          <w:t>пунктах 1-18 части 1 статьи 30</w:t>
        </w:r>
      </w:hyperlink>
      <w:r w:rsidRPr="00362E03">
        <w:rPr>
          <w:b/>
          <w:sz w:val="23"/>
          <w:szCs w:val="23"/>
        </w:rPr>
        <w:t xml:space="preserve"> Федерального закона N 400-ФЗ, и при этом в отношении их рабочих мест по результатам специальной оценки условий труда установлен итоговый класс условий труда вредный (подкласс 3.2), то страховые взносы на обязательное пенсионное страхование на выплаты и иные вознаграждения, производимые в пользу данных работников, начисляются по дополнительному тарифу в размере 4,0% (</w:t>
      </w:r>
      <w:hyperlink r:id="rId28" w:history="1">
        <w:r w:rsidRPr="00362E03">
          <w:rPr>
            <w:b/>
            <w:sz w:val="23"/>
            <w:szCs w:val="23"/>
          </w:rPr>
          <w:t>пункт 3 статьи 428</w:t>
        </w:r>
      </w:hyperlink>
      <w:r w:rsidRPr="00362E03">
        <w:rPr>
          <w:b/>
          <w:sz w:val="23"/>
          <w:szCs w:val="23"/>
        </w:rPr>
        <w:t xml:space="preserve"> </w:t>
      </w:r>
      <w:r>
        <w:rPr>
          <w:b/>
          <w:sz w:val="23"/>
          <w:szCs w:val="23"/>
        </w:rPr>
        <w:t>НК РФ</w:t>
      </w:r>
      <w:r w:rsidRPr="00362E03">
        <w:rPr>
          <w:b/>
          <w:sz w:val="23"/>
          <w:szCs w:val="23"/>
        </w:rPr>
        <w:t>).</w:t>
      </w:r>
    </w:p>
    <w:p w:rsidR="00362E03" w:rsidRDefault="00362E03" w:rsidP="00362E03">
      <w:pPr>
        <w:pStyle w:val="a9"/>
        <w:spacing w:before="120" w:after="120" w:line="264" w:lineRule="auto"/>
        <w:ind w:left="567"/>
        <w:contextualSpacing w:val="0"/>
        <w:jc w:val="both"/>
        <w:rPr>
          <w:i/>
          <w:color w:val="000000" w:themeColor="text1"/>
          <w:sz w:val="23"/>
          <w:szCs w:val="23"/>
        </w:rPr>
      </w:pPr>
      <w:r w:rsidRPr="00362E03">
        <w:rPr>
          <w:i/>
          <w:color w:val="000000" w:themeColor="text1"/>
          <w:sz w:val="23"/>
          <w:szCs w:val="23"/>
        </w:rPr>
        <w:t>Письмо Департамента налоговой и таможенной политики Минфина России от 27 сентября 2019 г. N 03-15-06/74288</w:t>
      </w:r>
    </w:p>
    <w:p w:rsidR="00362E03" w:rsidRPr="00362E03" w:rsidRDefault="00362E03" w:rsidP="002D449F">
      <w:pPr>
        <w:pStyle w:val="a9"/>
        <w:spacing w:after="120" w:line="264" w:lineRule="auto"/>
        <w:ind w:left="0" w:firstLine="567"/>
        <w:contextualSpacing w:val="0"/>
        <w:jc w:val="both"/>
        <w:rPr>
          <w:sz w:val="23"/>
          <w:szCs w:val="23"/>
        </w:rPr>
      </w:pPr>
      <w:proofErr w:type="gramStart"/>
      <w:r w:rsidRPr="00362E03">
        <w:rPr>
          <w:sz w:val="23"/>
          <w:szCs w:val="23"/>
        </w:rPr>
        <w:t xml:space="preserve">Если работники не заняты на видах работ с особыми условиями труда, поименованных в </w:t>
      </w:r>
      <w:hyperlink r:id="rId29" w:history="1">
        <w:r w:rsidRPr="00362E03">
          <w:rPr>
            <w:sz w:val="23"/>
            <w:szCs w:val="23"/>
          </w:rPr>
          <w:t>пунктах 1-18 части 1 статьи 30</w:t>
        </w:r>
      </w:hyperlink>
      <w:r w:rsidRPr="00362E03">
        <w:rPr>
          <w:sz w:val="23"/>
          <w:szCs w:val="23"/>
        </w:rPr>
        <w:t xml:space="preserve"> Федерального закона N 400-ФЗ, то независимо от класса условий труда, установленного в отношении их рабочих мест по результатам специальной оценки условий труда, страховые взносы на обязательное пенсионное страхование по дополнительному тарифу на выплаты и иные вознаграждения, производимых в пользу данных работников</w:t>
      </w:r>
      <w:proofErr w:type="gramEnd"/>
      <w:r w:rsidRPr="00362E03">
        <w:rPr>
          <w:sz w:val="23"/>
          <w:szCs w:val="23"/>
        </w:rPr>
        <w:t>, не начисляются.</w:t>
      </w:r>
    </w:p>
    <w:p w:rsidR="00201843" w:rsidRPr="00103C6A" w:rsidRDefault="00201843" w:rsidP="0085392C">
      <w:pPr>
        <w:pStyle w:val="a9"/>
        <w:numPr>
          <w:ilvl w:val="0"/>
          <w:numId w:val="2"/>
        </w:numPr>
        <w:spacing w:after="200" w:line="276" w:lineRule="auto"/>
        <w:ind w:left="567" w:hanging="567"/>
        <w:jc w:val="both"/>
        <w:rPr>
          <w:b/>
          <w:sz w:val="23"/>
          <w:szCs w:val="23"/>
        </w:rPr>
      </w:pPr>
      <w:r w:rsidRPr="00103C6A">
        <w:rPr>
          <w:b/>
          <w:sz w:val="23"/>
          <w:szCs w:val="23"/>
        </w:rPr>
        <w:t>Суд разрешил не платить взносы с компенсации работнику административных штрафов</w:t>
      </w:r>
    </w:p>
    <w:p w:rsidR="00201843" w:rsidRPr="00103C6A" w:rsidRDefault="00530D6F" w:rsidP="0085392C">
      <w:pPr>
        <w:pStyle w:val="a9"/>
        <w:spacing w:before="120" w:after="120" w:line="264" w:lineRule="auto"/>
        <w:ind w:left="567"/>
        <w:contextualSpacing w:val="0"/>
        <w:jc w:val="both"/>
        <w:rPr>
          <w:i/>
          <w:color w:val="000000" w:themeColor="text1"/>
          <w:sz w:val="23"/>
          <w:szCs w:val="23"/>
        </w:rPr>
      </w:pPr>
      <w:hyperlink r:id="rId30" w:tooltip="?2. Управлением доначислены&#10;страховые взносы на ОПС в сумме 892,10 руб. и на ОМС в сумме 206,8 руб. на сумму 4000 руб., выплаченную обществом работникам на оплату административных штрафов, и на сумму 55 руб. - компенсация комиссии банка в связи с оплатой админ" w:history="1">
        <w:r w:rsidR="00201843" w:rsidRPr="00103C6A">
          <w:rPr>
            <w:i/>
            <w:color w:val="000000" w:themeColor="text1"/>
            <w:sz w:val="23"/>
            <w:szCs w:val="23"/>
          </w:rPr>
          <w:t>Постановление</w:t>
        </w:r>
      </w:hyperlink>
      <w:r w:rsidR="00201843" w:rsidRPr="00103C6A">
        <w:rPr>
          <w:i/>
          <w:color w:val="000000" w:themeColor="text1"/>
          <w:sz w:val="23"/>
          <w:szCs w:val="23"/>
        </w:rPr>
        <w:t xml:space="preserve"> АС Центрального округа от 14.08.2019 по делу N А14-158/2018</w:t>
      </w:r>
    </w:p>
    <w:p w:rsidR="00201843" w:rsidRPr="00103C6A" w:rsidRDefault="00201843" w:rsidP="002D449F">
      <w:pPr>
        <w:pStyle w:val="a9"/>
        <w:spacing w:line="264" w:lineRule="auto"/>
        <w:ind w:left="0" w:firstLine="567"/>
        <w:contextualSpacing w:val="0"/>
        <w:jc w:val="both"/>
        <w:rPr>
          <w:sz w:val="23"/>
          <w:szCs w:val="23"/>
        </w:rPr>
      </w:pPr>
      <w:r w:rsidRPr="00103C6A">
        <w:rPr>
          <w:sz w:val="23"/>
          <w:szCs w:val="23"/>
        </w:rPr>
        <w:t xml:space="preserve">За нарушение ПДД  работники уплачивали  административные штрафы, а работодатель возмещал сотрудникам эти суммы. При проверке ПФР посчитал, что они выплачиваются в рамках трудовых отношений  и </w:t>
      </w:r>
      <w:hyperlink r:id="rId31" w:tooltip="?Судами установлено, следует из материалов дела, что фондом доначислены страховые взносы, начислены пени и штраф на сумму 4055 руб., выплаченной работникам по расходным кассовым ордерам на оплату административных штрафов за&#10;нарушение правил дорожного движения " w:history="1">
        <w:proofErr w:type="spellStart"/>
        <w:r w:rsidRPr="00103C6A">
          <w:rPr>
            <w:sz w:val="23"/>
            <w:szCs w:val="23"/>
          </w:rPr>
          <w:t>доначислил</w:t>
        </w:r>
        <w:proofErr w:type="spellEnd"/>
      </w:hyperlink>
      <w:r w:rsidRPr="00103C6A">
        <w:rPr>
          <w:sz w:val="23"/>
          <w:szCs w:val="23"/>
        </w:rPr>
        <w:t xml:space="preserve"> на эти суммы страховые взносы. </w:t>
      </w:r>
    </w:p>
    <w:p w:rsidR="00201843" w:rsidRPr="00103C6A" w:rsidRDefault="00201843" w:rsidP="002D449F">
      <w:pPr>
        <w:pStyle w:val="a9"/>
        <w:spacing w:line="264" w:lineRule="auto"/>
        <w:ind w:left="0" w:firstLine="567"/>
        <w:contextualSpacing w:val="0"/>
        <w:jc w:val="both"/>
        <w:rPr>
          <w:sz w:val="23"/>
          <w:szCs w:val="23"/>
        </w:rPr>
      </w:pPr>
      <w:r w:rsidRPr="00103C6A">
        <w:rPr>
          <w:sz w:val="23"/>
          <w:szCs w:val="23"/>
        </w:rPr>
        <w:t xml:space="preserve">Суды трех инстанций с таким подходом не согласились. Суды указали,  что подобные выплаты </w:t>
      </w:r>
      <w:hyperlink r:id="rId32" w:tooltip="Ссылка на&#10;текущий документ" w:history="1">
        <w:r w:rsidRPr="00103C6A">
          <w:rPr>
            <w:sz w:val="23"/>
            <w:szCs w:val="23"/>
          </w:rPr>
          <w:t>нельзя отнести</w:t>
        </w:r>
      </w:hyperlink>
      <w:r w:rsidRPr="00103C6A">
        <w:rPr>
          <w:sz w:val="23"/>
          <w:szCs w:val="23"/>
        </w:rPr>
        <w:t xml:space="preserve"> к оплате труда. У работников </w:t>
      </w:r>
      <w:hyperlink r:id="rId33" w:tooltip="?Признавая решение фонда в указанной части недействительным, суды руководствовались статьями 167, 168 Трудового кодекса Российской&#10;  Федерации, статьями 1, 5, 7, 8, 9 Закона N 212-ФЗ и верно исходили из того, что данные выплаты не связаны с оплатой труда работ" w:history="1">
        <w:r w:rsidRPr="00103C6A">
          <w:rPr>
            <w:sz w:val="23"/>
            <w:szCs w:val="23"/>
          </w:rPr>
          <w:t>не возникает</w:t>
        </w:r>
      </w:hyperlink>
      <w:r w:rsidRPr="00103C6A">
        <w:rPr>
          <w:sz w:val="23"/>
          <w:szCs w:val="23"/>
        </w:rPr>
        <w:t xml:space="preserve"> экономической выгоды, поэтому   в базу для обложения страховыми взносами эти выплаты включаться не должны.</w:t>
      </w:r>
    </w:p>
    <w:p w:rsidR="00A179C4" w:rsidRPr="00217639" w:rsidRDefault="00A179C4" w:rsidP="00217639">
      <w:pPr>
        <w:keepNext/>
        <w:numPr>
          <w:ilvl w:val="1"/>
          <w:numId w:val="1"/>
        </w:numPr>
        <w:tabs>
          <w:tab w:val="left" w:pos="567"/>
        </w:tabs>
        <w:spacing w:before="120" w:after="120"/>
        <w:ind w:left="0" w:right="57" w:firstLine="567"/>
        <w:jc w:val="center"/>
        <w:outlineLvl w:val="0"/>
        <w:rPr>
          <w:b/>
          <w:bCs/>
          <w:sz w:val="24"/>
          <w:szCs w:val="24"/>
        </w:rPr>
      </w:pPr>
      <w:bookmarkStart w:id="107" w:name="_Toc26019866"/>
      <w:r w:rsidRPr="00217639">
        <w:rPr>
          <w:b/>
          <w:bCs/>
          <w:sz w:val="24"/>
          <w:szCs w:val="24"/>
        </w:rPr>
        <w:t>Транспортный налог</w:t>
      </w:r>
      <w:bookmarkEnd w:id="107"/>
    </w:p>
    <w:p w:rsidR="00814FEA" w:rsidRPr="00103C6A" w:rsidRDefault="00814FEA" w:rsidP="0085392C">
      <w:pPr>
        <w:pStyle w:val="a9"/>
        <w:numPr>
          <w:ilvl w:val="0"/>
          <w:numId w:val="2"/>
        </w:numPr>
        <w:spacing w:after="200" w:line="276" w:lineRule="auto"/>
        <w:ind w:left="567" w:hanging="567"/>
        <w:jc w:val="both"/>
        <w:rPr>
          <w:b/>
          <w:sz w:val="23"/>
          <w:szCs w:val="23"/>
        </w:rPr>
      </w:pPr>
      <w:r w:rsidRPr="00103C6A">
        <w:rPr>
          <w:b/>
          <w:sz w:val="23"/>
          <w:szCs w:val="23"/>
        </w:rPr>
        <w:t>Исключена норма о том, что весельные лодки, а также моторные лодки с двигателем мощностью не свыше 5 лошадиных сил не являются объектом обложения транспортным налогом.</w:t>
      </w:r>
    </w:p>
    <w:p w:rsidR="00814FEA" w:rsidRPr="00103C6A" w:rsidRDefault="00814FEA" w:rsidP="00814FEA">
      <w:pPr>
        <w:pStyle w:val="a9"/>
        <w:spacing w:after="200" w:line="276" w:lineRule="auto"/>
        <w:ind w:left="567"/>
        <w:jc w:val="both"/>
        <w:rPr>
          <w:b/>
          <w:sz w:val="23"/>
          <w:szCs w:val="23"/>
        </w:rPr>
      </w:pPr>
      <w:r w:rsidRPr="00103C6A">
        <w:rPr>
          <w:b/>
          <w:sz w:val="23"/>
          <w:szCs w:val="23"/>
        </w:rPr>
        <w:t xml:space="preserve">Начиная с отчетности за 2020 г. организации освободят от подачи деклараций по транспортному налогу. </w:t>
      </w:r>
    </w:p>
    <w:p w:rsidR="00814FEA" w:rsidRPr="00103C6A" w:rsidRDefault="00814FEA" w:rsidP="0085392C">
      <w:pPr>
        <w:pStyle w:val="a9"/>
        <w:spacing w:before="120" w:after="120" w:line="264" w:lineRule="auto"/>
        <w:ind w:left="567"/>
        <w:contextualSpacing w:val="0"/>
        <w:jc w:val="both"/>
        <w:rPr>
          <w:i/>
          <w:color w:val="000000" w:themeColor="text1"/>
          <w:sz w:val="23"/>
          <w:szCs w:val="23"/>
        </w:rPr>
      </w:pPr>
      <w:r w:rsidRPr="00103C6A">
        <w:rPr>
          <w:i/>
          <w:color w:val="000000" w:themeColor="text1"/>
          <w:sz w:val="23"/>
          <w:szCs w:val="23"/>
        </w:rPr>
        <w:t>Федеральный закон от 15 апреля 2019  N63-ФЗ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60FE8" w:rsidRPr="00103C6A" w:rsidRDefault="00D60FE8" w:rsidP="00D57496">
      <w:pPr>
        <w:keepNext/>
        <w:numPr>
          <w:ilvl w:val="1"/>
          <w:numId w:val="1"/>
        </w:numPr>
        <w:tabs>
          <w:tab w:val="left" w:pos="567"/>
        </w:tabs>
        <w:spacing w:before="120" w:after="120"/>
        <w:ind w:left="0" w:right="57" w:firstLine="567"/>
        <w:jc w:val="center"/>
        <w:outlineLvl w:val="0"/>
        <w:rPr>
          <w:b/>
          <w:bCs/>
          <w:sz w:val="23"/>
          <w:szCs w:val="23"/>
        </w:rPr>
      </w:pPr>
      <w:bookmarkStart w:id="108" w:name="_Toc26019867"/>
      <w:r w:rsidRPr="00103C6A">
        <w:rPr>
          <w:b/>
          <w:bCs/>
          <w:sz w:val="23"/>
          <w:szCs w:val="23"/>
        </w:rPr>
        <w:t>Специальные налоговые режимы</w:t>
      </w:r>
      <w:bookmarkEnd w:id="108"/>
    </w:p>
    <w:p w:rsidR="00217639" w:rsidRDefault="00217639" w:rsidP="00217639">
      <w:pPr>
        <w:pStyle w:val="a9"/>
        <w:numPr>
          <w:ilvl w:val="0"/>
          <w:numId w:val="2"/>
        </w:numPr>
        <w:spacing w:after="200" w:line="276" w:lineRule="auto"/>
        <w:ind w:left="567" w:hanging="567"/>
        <w:jc w:val="both"/>
        <w:rPr>
          <w:b/>
          <w:sz w:val="23"/>
          <w:szCs w:val="23"/>
        </w:rPr>
      </w:pPr>
      <w:proofErr w:type="gramStart"/>
      <w:r>
        <w:rPr>
          <w:b/>
          <w:sz w:val="23"/>
          <w:szCs w:val="23"/>
        </w:rPr>
        <w:t>И</w:t>
      </w:r>
      <w:r w:rsidRPr="00217639">
        <w:rPr>
          <w:b/>
          <w:sz w:val="23"/>
          <w:szCs w:val="23"/>
        </w:rPr>
        <w:t xml:space="preserve">ндивидуальный предприниматель при определении объекта налогообложения по налогу, уплачиваемому в связи с применением </w:t>
      </w:r>
      <w:r>
        <w:rPr>
          <w:b/>
          <w:sz w:val="23"/>
          <w:szCs w:val="23"/>
        </w:rPr>
        <w:t>УСН</w:t>
      </w:r>
      <w:r w:rsidRPr="00217639">
        <w:rPr>
          <w:b/>
          <w:sz w:val="23"/>
          <w:szCs w:val="23"/>
        </w:rPr>
        <w:t>, вправе учесть расходы на приобретение пожарного гидранта, противопожарной муфты и огнетушителя при условии их приобретения в целях обеспечения пожарной безопасности в соответствии с законодательством Российской Федерации, в том числе в целях выполнения предписаний должностных лиц государственного пожарного надзора.</w:t>
      </w:r>
      <w:proofErr w:type="gramEnd"/>
    </w:p>
    <w:p w:rsidR="00217639" w:rsidRPr="00217639" w:rsidRDefault="00217639" w:rsidP="00217639">
      <w:pPr>
        <w:pStyle w:val="a9"/>
        <w:spacing w:before="120" w:after="120" w:line="264" w:lineRule="auto"/>
        <w:ind w:left="567"/>
        <w:contextualSpacing w:val="0"/>
        <w:jc w:val="both"/>
        <w:rPr>
          <w:i/>
          <w:color w:val="000000" w:themeColor="text1"/>
          <w:sz w:val="23"/>
          <w:szCs w:val="23"/>
        </w:rPr>
      </w:pPr>
      <w:r w:rsidRPr="00217639">
        <w:rPr>
          <w:i/>
          <w:color w:val="000000" w:themeColor="text1"/>
          <w:sz w:val="23"/>
          <w:szCs w:val="23"/>
        </w:rPr>
        <w:t>Письмо Департамента налоговой и таможенной политики Минфина России от 3 сентября 2019 г. N 03-11-11/67593</w:t>
      </w:r>
    </w:p>
    <w:p w:rsidR="00A9089E" w:rsidRPr="00A9089E" w:rsidRDefault="00A9089E" w:rsidP="00A9089E">
      <w:pPr>
        <w:pStyle w:val="a9"/>
        <w:numPr>
          <w:ilvl w:val="0"/>
          <w:numId w:val="2"/>
        </w:numPr>
        <w:spacing w:after="200" w:line="276" w:lineRule="auto"/>
        <w:ind w:left="567" w:hanging="567"/>
        <w:jc w:val="both"/>
        <w:rPr>
          <w:b/>
          <w:sz w:val="23"/>
          <w:szCs w:val="23"/>
        </w:rPr>
      </w:pPr>
      <w:r w:rsidRPr="00A9089E">
        <w:rPr>
          <w:b/>
          <w:sz w:val="23"/>
          <w:szCs w:val="23"/>
        </w:rPr>
        <w:t>Если стоимость компьютера меньше 100 тыс. руб., он не может учитываться в качестве объекта основных средств.</w:t>
      </w:r>
    </w:p>
    <w:p w:rsidR="00A9089E" w:rsidRPr="00A9089E" w:rsidRDefault="00A9089E" w:rsidP="00A9089E">
      <w:pPr>
        <w:pStyle w:val="a9"/>
        <w:spacing w:after="200" w:line="276" w:lineRule="auto"/>
        <w:ind w:left="567"/>
        <w:jc w:val="both"/>
        <w:rPr>
          <w:b/>
          <w:sz w:val="23"/>
          <w:szCs w:val="23"/>
        </w:rPr>
      </w:pPr>
      <w:r w:rsidRPr="00A9089E">
        <w:rPr>
          <w:b/>
          <w:sz w:val="23"/>
          <w:szCs w:val="23"/>
        </w:rPr>
        <w:t>Плательщик УСН с объектом "доходы минус расходы" может учитывать стоимость комплектующих компьютера в составе материальных расходов.</w:t>
      </w:r>
    </w:p>
    <w:p w:rsidR="00A9089E" w:rsidRPr="00A9089E" w:rsidRDefault="00A9089E" w:rsidP="00A9089E">
      <w:pPr>
        <w:pStyle w:val="a9"/>
        <w:spacing w:before="120" w:after="120" w:line="264" w:lineRule="auto"/>
        <w:ind w:left="567"/>
        <w:contextualSpacing w:val="0"/>
        <w:jc w:val="both"/>
        <w:rPr>
          <w:i/>
          <w:color w:val="000000" w:themeColor="text1"/>
          <w:sz w:val="23"/>
          <w:szCs w:val="23"/>
        </w:rPr>
      </w:pPr>
      <w:r w:rsidRPr="00A9089E">
        <w:rPr>
          <w:i/>
          <w:color w:val="000000" w:themeColor="text1"/>
          <w:sz w:val="23"/>
          <w:szCs w:val="23"/>
        </w:rPr>
        <w:t>Письмо Департамента налоговой и таможенной политики Минфина России от 11 сентября 2019 г. N 03-11-11/69903</w:t>
      </w:r>
    </w:p>
    <w:p w:rsidR="00897866" w:rsidRPr="00897866" w:rsidRDefault="00897866" w:rsidP="00897866">
      <w:pPr>
        <w:pStyle w:val="a9"/>
        <w:numPr>
          <w:ilvl w:val="0"/>
          <w:numId w:val="2"/>
        </w:numPr>
        <w:spacing w:after="200" w:line="276" w:lineRule="auto"/>
        <w:ind w:left="567" w:hanging="567"/>
        <w:jc w:val="both"/>
        <w:rPr>
          <w:b/>
          <w:sz w:val="23"/>
          <w:szCs w:val="23"/>
        </w:rPr>
      </w:pPr>
      <w:r w:rsidRPr="00897866">
        <w:rPr>
          <w:b/>
          <w:sz w:val="23"/>
          <w:szCs w:val="23"/>
        </w:rPr>
        <w:t>Суммы, полученные в качестве упущенной выгоды, компенсации убытков, а также возмещения ущерба, связанного с затратами на восстановление качества земель (биологическую рекультивацию), учитываются при УСН в составе внереализационных доходов.</w:t>
      </w:r>
    </w:p>
    <w:p w:rsidR="00897866" w:rsidRPr="00897866" w:rsidRDefault="00897866" w:rsidP="00897866">
      <w:pPr>
        <w:pStyle w:val="a9"/>
        <w:spacing w:before="120" w:after="120" w:line="264" w:lineRule="auto"/>
        <w:ind w:left="567"/>
        <w:contextualSpacing w:val="0"/>
        <w:jc w:val="both"/>
        <w:rPr>
          <w:i/>
          <w:color w:val="000000" w:themeColor="text1"/>
          <w:sz w:val="23"/>
          <w:szCs w:val="23"/>
        </w:rPr>
      </w:pPr>
      <w:r w:rsidRPr="00897866">
        <w:rPr>
          <w:i/>
          <w:color w:val="000000" w:themeColor="text1"/>
          <w:sz w:val="23"/>
          <w:szCs w:val="23"/>
        </w:rPr>
        <w:t>Письмо Департамента налоговой и таможенной политики Минфина России от 25 сентября 2019 г. N 03-11-11/73529</w:t>
      </w:r>
    </w:p>
    <w:p w:rsidR="00897866" w:rsidRPr="00897866" w:rsidRDefault="00897866" w:rsidP="00897866">
      <w:pPr>
        <w:pStyle w:val="a9"/>
        <w:numPr>
          <w:ilvl w:val="0"/>
          <w:numId w:val="2"/>
        </w:numPr>
        <w:spacing w:after="200" w:line="276" w:lineRule="auto"/>
        <w:ind w:left="567" w:hanging="567"/>
        <w:jc w:val="both"/>
        <w:rPr>
          <w:b/>
          <w:sz w:val="23"/>
          <w:szCs w:val="23"/>
        </w:rPr>
      </w:pPr>
      <w:r w:rsidRPr="00897866">
        <w:rPr>
          <w:b/>
          <w:sz w:val="23"/>
          <w:szCs w:val="23"/>
        </w:rPr>
        <w:t xml:space="preserve">Сумма </w:t>
      </w:r>
      <w:proofErr w:type="gramStart"/>
      <w:r w:rsidRPr="00897866">
        <w:rPr>
          <w:b/>
          <w:sz w:val="23"/>
          <w:szCs w:val="23"/>
        </w:rPr>
        <w:t>прощенных</w:t>
      </w:r>
      <w:proofErr w:type="gramEnd"/>
      <w:r w:rsidRPr="00897866">
        <w:rPr>
          <w:b/>
          <w:sz w:val="23"/>
          <w:szCs w:val="23"/>
        </w:rPr>
        <w:t xml:space="preserve"> процентов по займу признается на дату прощения долга в составе внереализационных доходов должника как списанная кредиторская задолженность.</w:t>
      </w:r>
    </w:p>
    <w:p w:rsidR="00897866" w:rsidRDefault="00897866" w:rsidP="00897866">
      <w:pPr>
        <w:pStyle w:val="a9"/>
        <w:spacing w:after="200" w:line="276" w:lineRule="auto"/>
        <w:ind w:left="567"/>
        <w:jc w:val="both"/>
        <w:rPr>
          <w:b/>
          <w:sz w:val="23"/>
          <w:szCs w:val="23"/>
        </w:rPr>
      </w:pPr>
      <w:r w:rsidRPr="00897866">
        <w:rPr>
          <w:b/>
          <w:sz w:val="23"/>
          <w:szCs w:val="23"/>
        </w:rPr>
        <w:t>Заемщик, применяющий УСН с объектом "доходы минус расходы", не вправе учесть в расходах прощенные ему проценты по займу, которые не были оплачены.</w:t>
      </w:r>
    </w:p>
    <w:p w:rsidR="00897866" w:rsidRPr="00897866" w:rsidRDefault="00897866" w:rsidP="00897866">
      <w:pPr>
        <w:pStyle w:val="a9"/>
        <w:spacing w:before="120" w:after="120" w:line="264" w:lineRule="auto"/>
        <w:ind w:left="567"/>
        <w:contextualSpacing w:val="0"/>
        <w:jc w:val="both"/>
        <w:rPr>
          <w:i/>
          <w:color w:val="000000" w:themeColor="text1"/>
          <w:sz w:val="23"/>
          <w:szCs w:val="23"/>
        </w:rPr>
      </w:pPr>
      <w:r w:rsidRPr="00897866">
        <w:rPr>
          <w:i/>
          <w:color w:val="000000" w:themeColor="text1"/>
          <w:sz w:val="23"/>
          <w:szCs w:val="23"/>
        </w:rPr>
        <w:t>Письмо Департамента налоговой и таможенной политики Минфина России от 25 сентября 2019 г. N 03-11-11/73803</w:t>
      </w:r>
    </w:p>
    <w:p w:rsidR="00F61E98" w:rsidRDefault="00F61E98" w:rsidP="00F61E98">
      <w:pPr>
        <w:pStyle w:val="a9"/>
        <w:numPr>
          <w:ilvl w:val="0"/>
          <w:numId w:val="2"/>
        </w:numPr>
        <w:spacing w:after="200" w:line="276" w:lineRule="auto"/>
        <w:ind w:left="567" w:hanging="567"/>
        <w:jc w:val="both"/>
        <w:rPr>
          <w:b/>
          <w:sz w:val="23"/>
          <w:szCs w:val="23"/>
        </w:rPr>
      </w:pPr>
      <w:proofErr w:type="gramStart"/>
      <w:r>
        <w:rPr>
          <w:b/>
          <w:sz w:val="23"/>
          <w:szCs w:val="23"/>
        </w:rPr>
        <w:t>П</w:t>
      </w:r>
      <w:r w:rsidRPr="00F61E98">
        <w:rPr>
          <w:b/>
          <w:sz w:val="23"/>
          <w:szCs w:val="23"/>
        </w:rPr>
        <w:t>ри приобретении и ввода в эксплуатацию основных средств в период применения УСН с объектом налогообложения в виде доходов, с оплатой их стоимости в рассрочку, суммы платежей за приобретенные объекты основных средств, уплачиваемые в соответствии с договором купли-продажи после перехода налогоплательщика на УСН с объектом налогообложения в виде доходов, уменьшенных на величину расходов, налогоплательщик может учесть в составе расходов на приобретение</w:t>
      </w:r>
      <w:proofErr w:type="gramEnd"/>
      <w:r w:rsidRPr="00F61E98">
        <w:rPr>
          <w:b/>
          <w:sz w:val="23"/>
          <w:szCs w:val="23"/>
        </w:rPr>
        <w:t xml:space="preserve"> основных сре</w:t>
      </w:r>
      <w:proofErr w:type="gramStart"/>
      <w:r w:rsidRPr="00F61E98">
        <w:rPr>
          <w:b/>
          <w:sz w:val="23"/>
          <w:szCs w:val="23"/>
        </w:rPr>
        <w:t>дств в р</w:t>
      </w:r>
      <w:proofErr w:type="gramEnd"/>
      <w:r w:rsidRPr="00F61E98">
        <w:rPr>
          <w:b/>
          <w:sz w:val="23"/>
          <w:szCs w:val="23"/>
        </w:rPr>
        <w:t>азмере фактически оплаченных сумм.</w:t>
      </w:r>
    </w:p>
    <w:p w:rsidR="00F61E98" w:rsidRPr="00F61E98" w:rsidRDefault="00F61E98" w:rsidP="00F61E98">
      <w:pPr>
        <w:pStyle w:val="a9"/>
        <w:spacing w:before="120" w:after="120" w:line="264" w:lineRule="auto"/>
        <w:ind w:left="567"/>
        <w:contextualSpacing w:val="0"/>
        <w:jc w:val="both"/>
        <w:rPr>
          <w:i/>
          <w:color w:val="000000" w:themeColor="text1"/>
          <w:sz w:val="23"/>
          <w:szCs w:val="23"/>
        </w:rPr>
      </w:pPr>
      <w:r w:rsidRPr="00F61E98">
        <w:rPr>
          <w:i/>
          <w:color w:val="000000" w:themeColor="text1"/>
          <w:sz w:val="23"/>
          <w:szCs w:val="23"/>
        </w:rPr>
        <w:t>Письмо Департамента налоговой и таможенной политики Минфина России от 25 сентября 2019 г. N 03-11-11/73807</w:t>
      </w:r>
    </w:p>
    <w:p w:rsidR="00D51D84" w:rsidRPr="00D51D84" w:rsidRDefault="00D51D84" w:rsidP="00D51D84">
      <w:pPr>
        <w:pStyle w:val="a9"/>
        <w:numPr>
          <w:ilvl w:val="0"/>
          <w:numId w:val="2"/>
        </w:numPr>
        <w:spacing w:after="200" w:line="276" w:lineRule="auto"/>
        <w:ind w:left="567" w:hanging="567"/>
        <w:jc w:val="both"/>
        <w:rPr>
          <w:b/>
          <w:sz w:val="23"/>
          <w:szCs w:val="23"/>
        </w:rPr>
      </w:pPr>
      <w:r w:rsidRPr="00D51D84">
        <w:rPr>
          <w:b/>
          <w:sz w:val="23"/>
          <w:szCs w:val="23"/>
        </w:rPr>
        <w:t xml:space="preserve">Налогоплательщики, применяющие УСН с объектом "доходы минус расходы", могут уменьшать полученные доходы на расходы по зарядке служебных электрических мопедов при условии соблюдения критериев для признания расходов: обоснованность и документальная </w:t>
      </w:r>
      <w:proofErr w:type="spellStart"/>
      <w:r w:rsidRPr="00D51D84">
        <w:rPr>
          <w:b/>
          <w:sz w:val="23"/>
          <w:szCs w:val="23"/>
        </w:rPr>
        <w:t>подтвержденность</w:t>
      </w:r>
      <w:proofErr w:type="spellEnd"/>
      <w:r w:rsidRPr="00D51D84">
        <w:rPr>
          <w:b/>
          <w:sz w:val="23"/>
          <w:szCs w:val="23"/>
        </w:rPr>
        <w:t>.</w:t>
      </w:r>
    </w:p>
    <w:p w:rsidR="00D51D84" w:rsidRDefault="00D51D84" w:rsidP="00D51D84">
      <w:pPr>
        <w:pStyle w:val="a9"/>
        <w:spacing w:before="120" w:after="120" w:line="264" w:lineRule="auto"/>
        <w:ind w:left="567"/>
        <w:contextualSpacing w:val="0"/>
        <w:jc w:val="both"/>
        <w:rPr>
          <w:i/>
          <w:color w:val="000000" w:themeColor="text1"/>
          <w:sz w:val="23"/>
          <w:szCs w:val="23"/>
        </w:rPr>
      </w:pPr>
      <w:r w:rsidRPr="00D51D84">
        <w:rPr>
          <w:i/>
          <w:color w:val="000000" w:themeColor="text1"/>
          <w:sz w:val="23"/>
          <w:szCs w:val="23"/>
        </w:rPr>
        <w:t>Письмо Департамента налоговой и таможенной политики Минфина России от 26 сентября 2019 г. N 03-11-11/74071</w:t>
      </w:r>
    </w:p>
    <w:p w:rsidR="00B2570C" w:rsidRPr="00B2570C" w:rsidRDefault="00B2570C" w:rsidP="00B2570C">
      <w:pPr>
        <w:pStyle w:val="a9"/>
        <w:numPr>
          <w:ilvl w:val="0"/>
          <w:numId w:val="2"/>
        </w:numPr>
        <w:spacing w:after="200" w:line="276" w:lineRule="auto"/>
        <w:ind w:left="567" w:hanging="567"/>
        <w:jc w:val="both"/>
        <w:rPr>
          <w:b/>
          <w:sz w:val="23"/>
          <w:szCs w:val="23"/>
        </w:rPr>
      </w:pPr>
      <w:r w:rsidRPr="00B2570C">
        <w:rPr>
          <w:b/>
          <w:sz w:val="23"/>
          <w:szCs w:val="23"/>
        </w:rPr>
        <w:t>При изготовлении и установке окон по заказам клиентов без выделения в договоре стоимости монтажа окон ЕНВД не применяется. Можно уплачивать налоги в рамках общего режима или УСН.</w:t>
      </w:r>
    </w:p>
    <w:p w:rsidR="00B2570C" w:rsidRPr="00B2570C" w:rsidRDefault="00B2570C" w:rsidP="00B2570C">
      <w:pPr>
        <w:pStyle w:val="a9"/>
        <w:spacing w:after="200" w:line="276" w:lineRule="auto"/>
        <w:ind w:left="567"/>
        <w:jc w:val="both"/>
        <w:rPr>
          <w:b/>
          <w:sz w:val="23"/>
          <w:szCs w:val="23"/>
        </w:rPr>
      </w:pPr>
      <w:r w:rsidRPr="00B2570C">
        <w:rPr>
          <w:b/>
          <w:sz w:val="23"/>
          <w:szCs w:val="23"/>
        </w:rPr>
        <w:t>Если услуги по установке окон, в т. ч. стоимость данных услуг, указаны в договоре отдельной строкой или оформляется отдельный договор по услугам, то ЕНВД можно применять.</w:t>
      </w:r>
    </w:p>
    <w:p w:rsidR="00B2570C" w:rsidRPr="00B2570C" w:rsidRDefault="00B2570C" w:rsidP="00B2570C">
      <w:pPr>
        <w:pStyle w:val="a9"/>
        <w:spacing w:before="120" w:after="120" w:line="264" w:lineRule="auto"/>
        <w:ind w:left="567"/>
        <w:contextualSpacing w:val="0"/>
        <w:jc w:val="both"/>
        <w:rPr>
          <w:i/>
          <w:color w:val="000000" w:themeColor="text1"/>
          <w:sz w:val="23"/>
          <w:szCs w:val="23"/>
        </w:rPr>
      </w:pPr>
      <w:r w:rsidRPr="00B2570C">
        <w:rPr>
          <w:i/>
          <w:color w:val="000000" w:themeColor="text1"/>
          <w:sz w:val="23"/>
          <w:szCs w:val="23"/>
        </w:rPr>
        <w:t>Письмо Департамента налоговой и таможенной политики Минфина России от 26 сентября 2019 г. N 03-11-11/74112</w:t>
      </w:r>
    </w:p>
    <w:p w:rsidR="00B2570C" w:rsidRPr="00B2570C" w:rsidRDefault="00B2570C" w:rsidP="00B2570C">
      <w:pPr>
        <w:pStyle w:val="a9"/>
        <w:numPr>
          <w:ilvl w:val="0"/>
          <w:numId w:val="2"/>
        </w:numPr>
        <w:spacing w:after="200" w:line="276" w:lineRule="auto"/>
        <w:ind w:left="567" w:hanging="567"/>
        <w:jc w:val="both"/>
        <w:rPr>
          <w:b/>
          <w:sz w:val="23"/>
          <w:szCs w:val="23"/>
        </w:rPr>
      </w:pPr>
      <w:r>
        <w:rPr>
          <w:b/>
          <w:sz w:val="23"/>
          <w:szCs w:val="23"/>
        </w:rPr>
        <w:t>Д</w:t>
      </w:r>
      <w:r w:rsidRPr="00B2570C">
        <w:rPr>
          <w:b/>
          <w:sz w:val="23"/>
          <w:szCs w:val="23"/>
        </w:rPr>
        <w:t>оходы комитента, применяющего УСН, по реализации товаров через комиссионера учитываются в налоговой декларации в том отчетном (налоговом) периоде, в котором произошло поступление средств на счета в банках и (или) в кассу комитента.</w:t>
      </w:r>
    </w:p>
    <w:p w:rsidR="00B2570C" w:rsidRPr="00B2570C" w:rsidRDefault="00B2570C" w:rsidP="00B2570C">
      <w:pPr>
        <w:pStyle w:val="a9"/>
        <w:spacing w:before="120" w:after="120" w:line="264" w:lineRule="auto"/>
        <w:ind w:left="567"/>
        <w:contextualSpacing w:val="0"/>
        <w:jc w:val="both"/>
        <w:rPr>
          <w:i/>
          <w:color w:val="000000" w:themeColor="text1"/>
          <w:sz w:val="23"/>
          <w:szCs w:val="23"/>
        </w:rPr>
      </w:pPr>
      <w:r w:rsidRPr="00B2570C">
        <w:rPr>
          <w:i/>
          <w:color w:val="000000" w:themeColor="text1"/>
          <w:sz w:val="23"/>
          <w:szCs w:val="23"/>
        </w:rPr>
        <w:t>Письмо Департамента налоговой и таможенной политики Минфина России от 26 сентября 2019 г. N 03-11-11/74067</w:t>
      </w:r>
    </w:p>
    <w:p w:rsidR="0047785F" w:rsidRPr="00217639" w:rsidRDefault="0047785F" w:rsidP="00FA03B3">
      <w:pPr>
        <w:keepNext/>
        <w:numPr>
          <w:ilvl w:val="1"/>
          <w:numId w:val="1"/>
        </w:numPr>
        <w:tabs>
          <w:tab w:val="left" w:pos="567"/>
        </w:tabs>
        <w:spacing w:before="240" w:after="120"/>
        <w:ind w:left="0" w:right="57" w:firstLine="567"/>
        <w:jc w:val="center"/>
        <w:outlineLvl w:val="0"/>
        <w:rPr>
          <w:b/>
          <w:bCs/>
          <w:sz w:val="24"/>
          <w:szCs w:val="24"/>
        </w:rPr>
      </w:pPr>
      <w:bookmarkStart w:id="109" w:name="_Toc26019868"/>
      <w:r w:rsidRPr="00217639">
        <w:rPr>
          <w:b/>
          <w:bCs/>
          <w:sz w:val="24"/>
          <w:szCs w:val="24"/>
        </w:rPr>
        <w:t>Земельный налог</w:t>
      </w:r>
      <w:bookmarkEnd w:id="109"/>
    </w:p>
    <w:p w:rsidR="00217639" w:rsidRPr="0001243D" w:rsidRDefault="00217639" w:rsidP="00217639">
      <w:pPr>
        <w:pStyle w:val="a9"/>
        <w:numPr>
          <w:ilvl w:val="0"/>
          <w:numId w:val="2"/>
        </w:numPr>
        <w:spacing w:after="200" w:line="276" w:lineRule="auto"/>
        <w:ind w:left="567" w:hanging="567"/>
        <w:jc w:val="both"/>
        <w:rPr>
          <w:b/>
          <w:sz w:val="23"/>
          <w:szCs w:val="23"/>
        </w:rPr>
      </w:pPr>
      <w:r w:rsidRPr="0001243D">
        <w:rPr>
          <w:b/>
          <w:sz w:val="23"/>
          <w:szCs w:val="23"/>
        </w:rPr>
        <w:t>Об исчислении земельного налога в отношении земельных участков, частично используемых в предпринимательской деятельности</w:t>
      </w:r>
    </w:p>
    <w:p w:rsidR="00217639" w:rsidRPr="0001243D" w:rsidRDefault="00217639" w:rsidP="00217639">
      <w:pPr>
        <w:pStyle w:val="a9"/>
        <w:spacing w:before="120" w:after="120" w:line="276" w:lineRule="auto"/>
        <w:ind w:left="567"/>
        <w:contextualSpacing w:val="0"/>
        <w:jc w:val="both"/>
        <w:rPr>
          <w:i/>
          <w:sz w:val="23"/>
          <w:szCs w:val="23"/>
        </w:rPr>
      </w:pPr>
      <w:r w:rsidRPr="0001243D">
        <w:rPr>
          <w:i/>
          <w:sz w:val="23"/>
          <w:szCs w:val="23"/>
        </w:rPr>
        <w:t>Письмо Министерства финансов РФ от 10 сентября 2019 г. N 03-05-04-02/69657 "Об исчислении земельного налога в отношении земельных участков, частично используемых в предпринимательской деятельности"</w:t>
      </w:r>
    </w:p>
    <w:p w:rsidR="00217639" w:rsidRPr="0001243D" w:rsidRDefault="00217639" w:rsidP="00217639">
      <w:pPr>
        <w:pStyle w:val="a9"/>
        <w:spacing w:after="120" w:line="264" w:lineRule="auto"/>
        <w:ind w:left="0" w:firstLine="567"/>
        <w:jc w:val="both"/>
        <w:rPr>
          <w:sz w:val="23"/>
          <w:szCs w:val="23"/>
        </w:rPr>
      </w:pPr>
      <w:r>
        <w:rPr>
          <w:sz w:val="23"/>
          <w:szCs w:val="23"/>
        </w:rPr>
        <w:t xml:space="preserve">Указано, что разъяснения по данному вопросу были даны в </w:t>
      </w:r>
      <w:r w:rsidRPr="0001243D">
        <w:rPr>
          <w:sz w:val="23"/>
          <w:szCs w:val="23"/>
        </w:rPr>
        <w:t>Письм</w:t>
      </w:r>
      <w:r>
        <w:rPr>
          <w:sz w:val="23"/>
          <w:szCs w:val="23"/>
        </w:rPr>
        <w:t>е</w:t>
      </w:r>
      <w:r w:rsidRPr="0001243D">
        <w:rPr>
          <w:sz w:val="23"/>
          <w:szCs w:val="23"/>
        </w:rPr>
        <w:t xml:space="preserve"> Департамента налоговой и таможенной политики Минфина России от 29 января 2019 г. N 03-05-04-02/4987 "О порядке применения положений главы 31 Налогового кодекса Российской Федерации"</w:t>
      </w:r>
    </w:p>
    <w:p w:rsidR="00217639" w:rsidRPr="0001243D" w:rsidRDefault="00217639" w:rsidP="00217639">
      <w:pPr>
        <w:pStyle w:val="a9"/>
        <w:spacing w:after="120" w:line="264" w:lineRule="auto"/>
        <w:ind w:left="0" w:firstLine="567"/>
        <w:jc w:val="both"/>
        <w:rPr>
          <w:sz w:val="23"/>
          <w:szCs w:val="23"/>
        </w:rPr>
      </w:pPr>
      <w:r w:rsidRPr="0001243D">
        <w:rPr>
          <w:sz w:val="23"/>
          <w:szCs w:val="23"/>
        </w:rPr>
        <w:t>Если налоговая инспекция зафиксирует факт использования гражданином дачного участка для предпринимательской деятельности, то в отношении него будет применяться ставка земельного налога, установленная в отношении прочих земельных участков и не превышающая 1,5%.</w:t>
      </w:r>
    </w:p>
    <w:p w:rsidR="00217639" w:rsidRDefault="00217639" w:rsidP="00217639">
      <w:pPr>
        <w:pStyle w:val="a9"/>
        <w:spacing w:after="120" w:line="264" w:lineRule="auto"/>
        <w:ind w:left="0" w:firstLine="567"/>
        <w:contextualSpacing w:val="0"/>
        <w:jc w:val="both"/>
        <w:rPr>
          <w:sz w:val="23"/>
          <w:szCs w:val="23"/>
        </w:rPr>
      </w:pPr>
      <w:r w:rsidRPr="0001243D">
        <w:rPr>
          <w:sz w:val="23"/>
          <w:szCs w:val="23"/>
        </w:rPr>
        <w:t>Обычная ставка для дачных участков не может превышать 0,3%.</w:t>
      </w:r>
    </w:p>
    <w:p w:rsidR="00217639" w:rsidRPr="00282D26" w:rsidRDefault="00217639" w:rsidP="00217639">
      <w:pPr>
        <w:pStyle w:val="a9"/>
        <w:numPr>
          <w:ilvl w:val="0"/>
          <w:numId w:val="2"/>
        </w:numPr>
        <w:spacing w:after="200" w:line="276" w:lineRule="auto"/>
        <w:ind w:left="567" w:hanging="567"/>
        <w:jc w:val="both"/>
        <w:rPr>
          <w:b/>
          <w:sz w:val="23"/>
          <w:szCs w:val="23"/>
        </w:rPr>
      </w:pPr>
      <w:r w:rsidRPr="00282D26">
        <w:rPr>
          <w:b/>
          <w:sz w:val="23"/>
          <w:szCs w:val="23"/>
        </w:rPr>
        <w:t xml:space="preserve">ФНС разъяснила, что кадастровая стоимость земельного участка, измененная по решению суда об установлении рыночной стоимости, вступившего в силу после 1 января 2019 г., и внесенная в ЕГРН, будет учитываться при определении </w:t>
      </w:r>
      <w:proofErr w:type="gramStart"/>
      <w:r w:rsidRPr="00282D26">
        <w:rPr>
          <w:b/>
          <w:sz w:val="23"/>
          <w:szCs w:val="23"/>
        </w:rPr>
        <w:t>базы</w:t>
      </w:r>
      <w:proofErr w:type="gramEnd"/>
      <w:r w:rsidRPr="00282D26">
        <w:rPr>
          <w:b/>
          <w:sz w:val="23"/>
          <w:szCs w:val="23"/>
        </w:rPr>
        <w:t xml:space="preserve"> по земельному налогу начиная с даты начала применения кадастровой стоимости.</w:t>
      </w:r>
    </w:p>
    <w:p w:rsidR="00217639" w:rsidRPr="00282D26" w:rsidRDefault="00217639" w:rsidP="00217639">
      <w:pPr>
        <w:pStyle w:val="a9"/>
        <w:spacing w:before="120" w:after="120" w:line="276" w:lineRule="auto"/>
        <w:ind w:left="567"/>
        <w:contextualSpacing w:val="0"/>
        <w:jc w:val="both"/>
        <w:rPr>
          <w:i/>
          <w:sz w:val="23"/>
          <w:szCs w:val="23"/>
        </w:rPr>
      </w:pPr>
      <w:r w:rsidRPr="00282D26">
        <w:rPr>
          <w:i/>
          <w:sz w:val="23"/>
          <w:szCs w:val="23"/>
        </w:rPr>
        <w:t>Письмо Федеральной налоговой службы от 12 сентября 2019 г. N БС-4-21/18399@ "О рассмотрении обращения"</w:t>
      </w:r>
    </w:p>
    <w:p w:rsidR="00217639" w:rsidRDefault="00217639" w:rsidP="00217639">
      <w:pPr>
        <w:pStyle w:val="a9"/>
        <w:spacing w:after="120" w:line="264" w:lineRule="auto"/>
        <w:ind w:left="0" w:firstLine="567"/>
        <w:contextualSpacing w:val="0"/>
        <w:jc w:val="both"/>
        <w:rPr>
          <w:sz w:val="23"/>
          <w:szCs w:val="23"/>
        </w:rPr>
      </w:pPr>
      <w:r w:rsidRPr="00282D26">
        <w:rPr>
          <w:sz w:val="23"/>
          <w:szCs w:val="23"/>
        </w:rPr>
        <w:t>Возврат (зачет) суммы излишне уплаченного (взысканного) налога производится за период его перерасчета.</w:t>
      </w:r>
    </w:p>
    <w:p w:rsidR="00EF630C" w:rsidRPr="00FA03B3" w:rsidRDefault="00EF630C" w:rsidP="00FA03B3">
      <w:pPr>
        <w:keepNext/>
        <w:numPr>
          <w:ilvl w:val="1"/>
          <w:numId w:val="1"/>
        </w:numPr>
        <w:tabs>
          <w:tab w:val="left" w:pos="567"/>
        </w:tabs>
        <w:spacing w:before="240" w:after="120"/>
        <w:ind w:left="0" w:right="57" w:firstLine="567"/>
        <w:jc w:val="center"/>
        <w:outlineLvl w:val="0"/>
        <w:rPr>
          <w:b/>
          <w:bCs/>
          <w:sz w:val="24"/>
          <w:szCs w:val="24"/>
        </w:rPr>
      </w:pPr>
      <w:bookmarkStart w:id="110" w:name="_Toc26019869"/>
      <w:r w:rsidRPr="00FA03B3">
        <w:rPr>
          <w:b/>
          <w:bCs/>
          <w:sz w:val="24"/>
          <w:szCs w:val="24"/>
        </w:rPr>
        <w:t>Имущественные налоги</w:t>
      </w:r>
      <w:bookmarkEnd w:id="110"/>
    </w:p>
    <w:p w:rsidR="00282D26" w:rsidRPr="00282D26" w:rsidRDefault="00282D26" w:rsidP="00282D26">
      <w:pPr>
        <w:pStyle w:val="a9"/>
        <w:numPr>
          <w:ilvl w:val="0"/>
          <w:numId w:val="2"/>
        </w:numPr>
        <w:spacing w:after="120" w:line="264" w:lineRule="auto"/>
        <w:ind w:left="567" w:hanging="567"/>
        <w:jc w:val="both"/>
        <w:rPr>
          <w:b/>
          <w:sz w:val="23"/>
          <w:szCs w:val="23"/>
        </w:rPr>
      </w:pPr>
      <w:r w:rsidRPr="00282D26">
        <w:rPr>
          <w:b/>
          <w:sz w:val="23"/>
          <w:szCs w:val="23"/>
        </w:rPr>
        <w:t>С 2020 г. организации не подают декларации по земельному и транспортному налогам и, соответственно, не могут заявить в таких декларациях имеющиеся у них льготы. Взамен предусмотрена форма соответствующего заявления.</w:t>
      </w:r>
    </w:p>
    <w:p w:rsidR="00282D26" w:rsidRPr="00282D26" w:rsidRDefault="00282D26" w:rsidP="00282D26">
      <w:pPr>
        <w:pStyle w:val="a9"/>
        <w:spacing w:before="120" w:after="120" w:line="276" w:lineRule="auto"/>
        <w:ind w:left="567"/>
        <w:contextualSpacing w:val="0"/>
        <w:jc w:val="both"/>
        <w:rPr>
          <w:i/>
          <w:sz w:val="23"/>
          <w:szCs w:val="23"/>
        </w:rPr>
      </w:pPr>
      <w:r w:rsidRPr="00282D26">
        <w:rPr>
          <w:i/>
          <w:sz w:val="23"/>
          <w:szCs w:val="23"/>
        </w:rPr>
        <w:t>Письмо Федеральной налоговой службы от 12 сентября 2019 г. N БС-4-21/18359@ "Об утверждении формы заявления налогоплательщика-организации о предоставлении налоговой льготы по транспортному налогу и (или) земельному налогу"</w:t>
      </w:r>
    </w:p>
    <w:p w:rsidR="00282D26" w:rsidRDefault="00282D26" w:rsidP="00282D26">
      <w:pPr>
        <w:autoSpaceDE w:val="0"/>
        <w:autoSpaceDN w:val="0"/>
        <w:adjustRightInd w:val="0"/>
        <w:ind w:firstLine="720"/>
        <w:jc w:val="both"/>
        <w:rPr>
          <w:rFonts w:ascii="Arial" w:eastAsiaTheme="minorHAnsi" w:hAnsi="Arial" w:cs="Arial"/>
          <w:sz w:val="18"/>
          <w:szCs w:val="18"/>
          <w:lang w:eastAsia="en-US"/>
        </w:rPr>
      </w:pPr>
    </w:p>
    <w:p w:rsidR="00282D26" w:rsidRPr="00282D26" w:rsidRDefault="00282D26" w:rsidP="00282D26">
      <w:pPr>
        <w:pStyle w:val="a9"/>
        <w:spacing w:after="120" w:line="264" w:lineRule="auto"/>
        <w:ind w:left="0" w:firstLine="567"/>
        <w:jc w:val="both"/>
        <w:rPr>
          <w:sz w:val="23"/>
          <w:szCs w:val="23"/>
        </w:rPr>
      </w:pPr>
      <w:r w:rsidRPr="00282D26">
        <w:rPr>
          <w:sz w:val="23"/>
          <w:szCs w:val="23"/>
        </w:rPr>
        <w:t xml:space="preserve">Заявление можно подать по льготам, относящимся к налоговым периодам начиная с 2020 г. Льготы за предшествующие периоды, а также за период в течение 2020 г. в случае ликвидации или реорганизации компании </w:t>
      </w:r>
      <w:proofErr w:type="gramStart"/>
      <w:r w:rsidRPr="00282D26">
        <w:rPr>
          <w:sz w:val="23"/>
          <w:szCs w:val="23"/>
        </w:rPr>
        <w:t>заявляются</w:t>
      </w:r>
      <w:proofErr w:type="gramEnd"/>
      <w:r w:rsidRPr="00282D26">
        <w:rPr>
          <w:sz w:val="23"/>
          <w:szCs w:val="23"/>
        </w:rPr>
        <w:t xml:space="preserve"> в налоговых декларациях.</w:t>
      </w:r>
    </w:p>
    <w:p w:rsidR="00282D26" w:rsidRPr="00282D26" w:rsidRDefault="00282D26" w:rsidP="00282D26">
      <w:pPr>
        <w:pStyle w:val="a9"/>
        <w:spacing w:after="120" w:line="264" w:lineRule="auto"/>
        <w:ind w:left="0" w:firstLine="567"/>
        <w:jc w:val="both"/>
        <w:rPr>
          <w:sz w:val="23"/>
          <w:szCs w:val="23"/>
        </w:rPr>
      </w:pPr>
      <w:r w:rsidRPr="00282D26">
        <w:rPr>
          <w:sz w:val="23"/>
          <w:szCs w:val="23"/>
        </w:rPr>
        <w:t>Период действия льготы указывается согласно документам, подтверждающим право на нее. При подтверждении права на льготу налоговый орган должен располагать соответствующими документами и (или) сведениями.</w:t>
      </w:r>
    </w:p>
    <w:p w:rsidR="00282D26" w:rsidRPr="00282D26" w:rsidRDefault="00282D26" w:rsidP="00282D26">
      <w:pPr>
        <w:pStyle w:val="a9"/>
        <w:spacing w:after="120" w:line="264" w:lineRule="auto"/>
        <w:ind w:left="0" w:firstLine="567"/>
        <w:contextualSpacing w:val="0"/>
        <w:jc w:val="both"/>
        <w:rPr>
          <w:sz w:val="23"/>
          <w:szCs w:val="23"/>
        </w:rPr>
      </w:pPr>
      <w:r w:rsidRPr="00282D26">
        <w:rPr>
          <w:sz w:val="23"/>
          <w:szCs w:val="23"/>
        </w:rPr>
        <w:t>Налогоплательщик может представить документы самостоятельно. В противном случае налоговый орган запрашивает их у соответствующих органов и иных лиц. Срок исполнения запроса - 7 дней. Если документы отсутствуют, налогоплательщика извещают об этом в течение 3 дней и дают возможность представить документы самостоятельно.</w:t>
      </w:r>
    </w:p>
    <w:p w:rsidR="00052F21" w:rsidRPr="00052F21" w:rsidRDefault="00052F21" w:rsidP="00052F21">
      <w:pPr>
        <w:pStyle w:val="a9"/>
        <w:numPr>
          <w:ilvl w:val="0"/>
          <w:numId w:val="2"/>
        </w:numPr>
        <w:spacing w:after="200" w:line="276" w:lineRule="auto"/>
        <w:ind w:left="567" w:hanging="567"/>
        <w:jc w:val="both"/>
        <w:rPr>
          <w:b/>
          <w:sz w:val="23"/>
          <w:szCs w:val="23"/>
        </w:rPr>
      </w:pPr>
      <w:r w:rsidRPr="00052F21">
        <w:rPr>
          <w:b/>
          <w:sz w:val="23"/>
          <w:szCs w:val="23"/>
        </w:rPr>
        <w:t>ФНС рассмотрела вопрос о представлении налоговых деклараций по транспортному налогу.</w:t>
      </w:r>
    </w:p>
    <w:p w:rsidR="00052F21" w:rsidRPr="00052F21" w:rsidRDefault="00052F21" w:rsidP="00052F21">
      <w:pPr>
        <w:pStyle w:val="a9"/>
        <w:spacing w:before="120" w:after="120" w:line="276" w:lineRule="auto"/>
        <w:ind w:left="567"/>
        <w:contextualSpacing w:val="0"/>
        <w:jc w:val="both"/>
        <w:rPr>
          <w:i/>
          <w:sz w:val="23"/>
          <w:szCs w:val="23"/>
        </w:rPr>
      </w:pPr>
      <w:r w:rsidRPr="00052F21">
        <w:rPr>
          <w:i/>
          <w:sz w:val="23"/>
          <w:szCs w:val="23"/>
        </w:rPr>
        <w:t>Письмо Федеральной налоговой службы от 16 сентября 2019 г. N БС-4-21/18551@ "О рассмотрении обращения"</w:t>
      </w:r>
    </w:p>
    <w:p w:rsidR="00052F21" w:rsidRDefault="00052F21" w:rsidP="00052F21">
      <w:pPr>
        <w:pStyle w:val="a9"/>
        <w:spacing w:after="120" w:line="264" w:lineRule="auto"/>
        <w:ind w:left="0" w:firstLine="567"/>
        <w:contextualSpacing w:val="0"/>
        <w:jc w:val="both"/>
        <w:rPr>
          <w:sz w:val="23"/>
          <w:szCs w:val="23"/>
        </w:rPr>
      </w:pPr>
      <w:r w:rsidRPr="00052F21">
        <w:rPr>
          <w:sz w:val="23"/>
          <w:szCs w:val="23"/>
        </w:rPr>
        <w:t>Организации, на которых зарегистрированы транспортные средства, представляют налоговую декларацию по месту нахождения транспортных средств, указанному в уведомлении о постановке на учет организации в налоговом органе.</w:t>
      </w:r>
    </w:p>
    <w:p w:rsidR="00EA7F2E" w:rsidRPr="00EA7F2E" w:rsidRDefault="00EA7F2E" w:rsidP="00EA7F2E">
      <w:pPr>
        <w:pStyle w:val="a9"/>
        <w:numPr>
          <w:ilvl w:val="0"/>
          <w:numId w:val="2"/>
        </w:numPr>
        <w:spacing w:after="200" w:line="276" w:lineRule="auto"/>
        <w:ind w:left="567" w:hanging="567"/>
        <w:jc w:val="both"/>
        <w:rPr>
          <w:b/>
          <w:sz w:val="23"/>
          <w:szCs w:val="23"/>
        </w:rPr>
      </w:pPr>
      <w:r w:rsidRPr="00EA7F2E">
        <w:rPr>
          <w:b/>
          <w:sz w:val="23"/>
          <w:szCs w:val="23"/>
        </w:rPr>
        <w:t>ФНС разъяснила:</w:t>
      </w:r>
    </w:p>
    <w:p w:rsidR="00EA7F2E" w:rsidRPr="00EA7F2E" w:rsidRDefault="00EA7F2E" w:rsidP="00EA7F2E">
      <w:pPr>
        <w:pStyle w:val="a9"/>
        <w:spacing w:after="200" w:line="276" w:lineRule="auto"/>
        <w:ind w:left="567"/>
        <w:jc w:val="both"/>
        <w:rPr>
          <w:b/>
          <w:sz w:val="23"/>
          <w:szCs w:val="23"/>
        </w:rPr>
      </w:pPr>
      <w:r w:rsidRPr="00EA7F2E">
        <w:rPr>
          <w:b/>
          <w:sz w:val="23"/>
          <w:szCs w:val="23"/>
        </w:rPr>
        <w:t>- нюансы уплаты налога на имущество в отношении неотделимых капвложений, находящихся вне местонахождения арендатора или его обособленного подразделения;</w:t>
      </w:r>
    </w:p>
    <w:p w:rsidR="00EA7F2E" w:rsidRPr="00EA7F2E" w:rsidRDefault="00EA7F2E" w:rsidP="00EA7F2E">
      <w:pPr>
        <w:pStyle w:val="a9"/>
        <w:spacing w:after="200" w:line="276" w:lineRule="auto"/>
        <w:ind w:left="567"/>
        <w:jc w:val="both"/>
        <w:rPr>
          <w:b/>
          <w:sz w:val="23"/>
          <w:szCs w:val="23"/>
        </w:rPr>
      </w:pPr>
      <w:r w:rsidRPr="00EA7F2E">
        <w:rPr>
          <w:b/>
          <w:sz w:val="23"/>
          <w:szCs w:val="23"/>
        </w:rPr>
        <w:t>- особенности заполнения отчетности по налогу.</w:t>
      </w:r>
    </w:p>
    <w:p w:rsidR="00EA7F2E" w:rsidRPr="00EA7F2E" w:rsidRDefault="00EA7F2E" w:rsidP="00EA7F2E">
      <w:pPr>
        <w:pStyle w:val="a9"/>
        <w:spacing w:before="120" w:after="120" w:line="264" w:lineRule="auto"/>
        <w:ind w:left="567"/>
        <w:contextualSpacing w:val="0"/>
        <w:jc w:val="both"/>
        <w:rPr>
          <w:i/>
          <w:sz w:val="23"/>
          <w:szCs w:val="23"/>
        </w:rPr>
      </w:pPr>
      <w:r w:rsidRPr="00EA7F2E">
        <w:rPr>
          <w:i/>
          <w:sz w:val="23"/>
          <w:szCs w:val="23"/>
        </w:rPr>
        <w:t>Письмо Федеральной налоговой службы от 16 сентября 2019 г. N БС-4-21/18550@ "О налоге на имущество организаций"</w:t>
      </w:r>
    </w:p>
    <w:p w:rsidR="00EA7F2E" w:rsidRDefault="00EA7F2E" w:rsidP="00EA7F2E">
      <w:pPr>
        <w:pStyle w:val="a9"/>
        <w:spacing w:after="120" w:line="264" w:lineRule="auto"/>
        <w:ind w:left="0" w:firstLine="567"/>
        <w:contextualSpacing w:val="0"/>
        <w:jc w:val="both"/>
        <w:rPr>
          <w:sz w:val="23"/>
          <w:szCs w:val="23"/>
        </w:rPr>
      </w:pPr>
      <w:r w:rsidRPr="00EA7F2E">
        <w:rPr>
          <w:sz w:val="23"/>
          <w:szCs w:val="23"/>
        </w:rPr>
        <w:t xml:space="preserve">В налоговой отчетности по налогу в каждом блоке строк с кодами 010 - 040 указываются по строке с кодом 010 код по </w:t>
      </w:r>
      <w:hyperlink r:id="rId34" w:history="1">
        <w:r w:rsidRPr="00EA7F2E">
          <w:rPr>
            <w:sz w:val="23"/>
            <w:szCs w:val="23"/>
          </w:rPr>
          <w:t>ОКТМО</w:t>
        </w:r>
      </w:hyperlink>
      <w:r w:rsidRPr="00EA7F2E">
        <w:rPr>
          <w:sz w:val="23"/>
          <w:szCs w:val="23"/>
        </w:rPr>
        <w:t>, по которому подлежит уплате сумма налога, указанная в строке 030 данного блока.</w:t>
      </w:r>
    </w:p>
    <w:p w:rsidR="00EA7F2E" w:rsidRPr="00EA7F2E" w:rsidRDefault="00EA7F2E" w:rsidP="00EA7F2E">
      <w:pPr>
        <w:pStyle w:val="a9"/>
        <w:spacing w:line="264" w:lineRule="auto"/>
        <w:ind w:left="0" w:firstLine="567"/>
        <w:contextualSpacing w:val="0"/>
        <w:jc w:val="both"/>
        <w:rPr>
          <w:sz w:val="23"/>
          <w:szCs w:val="23"/>
        </w:rPr>
      </w:pPr>
      <w:r>
        <w:rPr>
          <w:sz w:val="23"/>
          <w:szCs w:val="23"/>
        </w:rPr>
        <w:t>В</w:t>
      </w:r>
      <w:r w:rsidRPr="00EA7F2E">
        <w:rPr>
          <w:sz w:val="23"/>
          <w:szCs w:val="23"/>
        </w:rPr>
        <w:t xml:space="preserve"> отношении неотделимых капитальных вложений в арендованный объект недвижимости при заполнении разделов 2.1 налоговой отчетности могут указываться:</w:t>
      </w:r>
    </w:p>
    <w:p w:rsidR="00EA7F2E" w:rsidRPr="00EA7F2E" w:rsidRDefault="00EA7F2E" w:rsidP="00EA7F2E">
      <w:pPr>
        <w:pStyle w:val="a9"/>
        <w:spacing w:line="264" w:lineRule="auto"/>
        <w:ind w:left="0" w:firstLine="567"/>
        <w:contextualSpacing w:val="0"/>
        <w:jc w:val="both"/>
        <w:rPr>
          <w:sz w:val="23"/>
          <w:szCs w:val="23"/>
        </w:rPr>
      </w:pPr>
      <w:r w:rsidRPr="00EA7F2E">
        <w:rPr>
          <w:sz w:val="23"/>
          <w:szCs w:val="23"/>
        </w:rPr>
        <w:t xml:space="preserve">- по строке с кодом 010 - код номера объекта недвижимости, в отношении которого заполняется раздел 2.1 налоговой отчетности. </w:t>
      </w:r>
      <w:proofErr w:type="gramStart"/>
      <w:r w:rsidRPr="00EA7F2E">
        <w:rPr>
          <w:sz w:val="23"/>
          <w:szCs w:val="23"/>
        </w:rPr>
        <w:t>При этом в случае наличия инвентарного номера, а также присвоенного арендованному объекту недвижимости адреса на территории Российской Федерации с указанием муниципального образования, по строке с кодом 010 указывается код номера объекта "3"; в случае наличия инвентарного номера при отсутствии присвоенного адреса с указанием муниципального образования, по строке с кодом 010 указывается код "4";</w:t>
      </w:r>
      <w:proofErr w:type="gramEnd"/>
    </w:p>
    <w:p w:rsidR="00EA7F2E" w:rsidRPr="00EA7F2E" w:rsidRDefault="00EA7F2E" w:rsidP="00EA7F2E">
      <w:pPr>
        <w:pStyle w:val="a9"/>
        <w:spacing w:line="264" w:lineRule="auto"/>
        <w:ind w:left="0" w:firstLine="567"/>
        <w:contextualSpacing w:val="0"/>
        <w:jc w:val="both"/>
        <w:rPr>
          <w:sz w:val="23"/>
          <w:szCs w:val="23"/>
        </w:rPr>
      </w:pPr>
      <w:r w:rsidRPr="00EA7F2E">
        <w:rPr>
          <w:sz w:val="23"/>
          <w:szCs w:val="23"/>
        </w:rPr>
        <w:t>- по строке с кодом 020 - инвентарный номер неотделимых капитальных вложений;</w:t>
      </w:r>
    </w:p>
    <w:p w:rsidR="00EA7F2E" w:rsidRPr="00EA7F2E" w:rsidRDefault="00EA7F2E" w:rsidP="00EA7F2E">
      <w:pPr>
        <w:pStyle w:val="a9"/>
        <w:spacing w:line="264" w:lineRule="auto"/>
        <w:ind w:left="0" w:firstLine="567"/>
        <w:contextualSpacing w:val="0"/>
        <w:jc w:val="both"/>
        <w:rPr>
          <w:sz w:val="23"/>
          <w:szCs w:val="23"/>
        </w:rPr>
      </w:pPr>
      <w:r w:rsidRPr="00EA7F2E">
        <w:rPr>
          <w:sz w:val="23"/>
          <w:szCs w:val="23"/>
        </w:rPr>
        <w:t>- по строке с кодом 030 - адрес арендованного объекта недвижимости, расположенного на территории Российской Федерации, в случае, если адрес включает указание муниципального образования. Строка с кодом 030 заполняется только в случае заполнения в строке с кодом 010 кода "3";</w:t>
      </w:r>
    </w:p>
    <w:p w:rsidR="00EA7F2E" w:rsidRPr="00EA7F2E" w:rsidRDefault="00EA7F2E" w:rsidP="00EA7F2E">
      <w:pPr>
        <w:pStyle w:val="a9"/>
        <w:spacing w:line="264" w:lineRule="auto"/>
        <w:ind w:left="0" w:firstLine="567"/>
        <w:contextualSpacing w:val="0"/>
        <w:jc w:val="both"/>
        <w:rPr>
          <w:sz w:val="23"/>
          <w:szCs w:val="23"/>
        </w:rPr>
      </w:pPr>
      <w:r w:rsidRPr="00EA7F2E">
        <w:rPr>
          <w:sz w:val="23"/>
          <w:szCs w:val="23"/>
        </w:rPr>
        <w:t>- по строке с кодом 040 - код арендованного объекта недвижимости в соответствии с Общероссийским классификатором основных фондов;</w:t>
      </w:r>
    </w:p>
    <w:p w:rsidR="00EA7F2E" w:rsidRPr="00EA7F2E" w:rsidRDefault="00EA7F2E" w:rsidP="00EA7F2E">
      <w:pPr>
        <w:pStyle w:val="a9"/>
        <w:spacing w:line="264" w:lineRule="auto"/>
        <w:ind w:left="0" w:firstLine="567"/>
        <w:contextualSpacing w:val="0"/>
        <w:jc w:val="both"/>
        <w:rPr>
          <w:sz w:val="23"/>
          <w:szCs w:val="23"/>
        </w:rPr>
      </w:pPr>
      <w:r w:rsidRPr="00EA7F2E">
        <w:rPr>
          <w:sz w:val="23"/>
          <w:szCs w:val="23"/>
        </w:rPr>
        <w:t>- по строке с кодом 050 - остаточная стоимость неотделимых капитальных вложений в арендованный объект недвижимости по состоянию на 31 декабря налогового периода.</w:t>
      </w:r>
    </w:p>
    <w:p w:rsidR="00EA7F2E" w:rsidRPr="00EA7F2E" w:rsidRDefault="00EA7F2E" w:rsidP="00EA7F2E">
      <w:pPr>
        <w:autoSpaceDE w:val="0"/>
        <w:autoSpaceDN w:val="0"/>
        <w:adjustRightInd w:val="0"/>
        <w:ind w:firstLine="720"/>
        <w:jc w:val="both"/>
        <w:rPr>
          <w:rFonts w:ascii="Arial" w:eastAsiaTheme="minorHAnsi" w:hAnsi="Arial" w:cs="Arial"/>
          <w:sz w:val="18"/>
          <w:szCs w:val="18"/>
          <w:lang w:eastAsia="en-US"/>
        </w:rPr>
      </w:pPr>
    </w:p>
    <w:p w:rsidR="00803576" w:rsidRPr="00803576" w:rsidRDefault="00803576" w:rsidP="00803576">
      <w:pPr>
        <w:pStyle w:val="a9"/>
        <w:numPr>
          <w:ilvl w:val="0"/>
          <w:numId w:val="2"/>
        </w:numPr>
        <w:spacing w:after="200" w:line="276" w:lineRule="auto"/>
        <w:ind w:left="567" w:hanging="567"/>
        <w:jc w:val="both"/>
        <w:rPr>
          <w:b/>
          <w:sz w:val="23"/>
          <w:szCs w:val="23"/>
        </w:rPr>
      </w:pPr>
      <w:r w:rsidRPr="00803576">
        <w:rPr>
          <w:b/>
          <w:sz w:val="23"/>
          <w:szCs w:val="23"/>
        </w:rPr>
        <w:t>Вопросы о размере налоговой ставки, а также об установлении льгот для инвалидов (пенсионеров) по транспортному налогу находятся в компетенции региональных властей.</w:t>
      </w:r>
    </w:p>
    <w:p w:rsidR="00803576" w:rsidRPr="00803576" w:rsidRDefault="00803576" w:rsidP="00803576">
      <w:pPr>
        <w:pStyle w:val="a9"/>
        <w:spacing w:before="120" w:after="120" w:line="276" w:lineRule="auto"/>
        <w:ind w:left="567"/>
        <w:contextualSpacing w:val="0"/>
        <w:jc w:val="both"/>
        <w:rPr>
          <w:i/>
          <w:sz w:val="23"/>
          <w:szCs w:val="23"/>
        </w:rPr>
      </w:pPr>
      <w:r w:rsidRPr="00803576">
        <w:rPr>
          <w:i/>
          <w:sz w:val="23"/>
          <w:szCs w:val="23"/>
        </w:rPr>
        <w:t>Письмо Департамента налоговой и таможенной политики Минфина России от 25 сентября 2019 г. N 03-05-06-04/73531</w:t>
      </w:r>
    </w:p>
    <w:p w:rsidR="008C3F09" w:rsidRDefault="00803576" w:rsidP="00052F21">
      <w:pPr>
        <w:pStyle w:val="a9"/>
        <w:spacing w:after="120" w:line="264" w:lineRule="auto"/>
        <w:ind w:left="0" w:firstLine="567"/>
        <w:contextualSpacing w:val="0"/>
        <w:jc w:val="both"/>
        <w:rPr>
          <w:sz w:val="23"/>
          <w:szCs w:val="23"/>
        </w:rPr>
      </w:pPr>
      <w:r w:rsidRPr="00803576">
        <w:rPr>
          <w:sz w:val="23"/>
          <w:szCs w:val="23"/>
        </w:rPr>
        <w:t>В Рязанской области освобождаются от уплаты транспортного налога по легковым автомобилям с мощностью двигателя до 150 л. </w:t>
      </w:r>
      <w:proofErr w:type="gramStart"/>
      <w:r w:rsidRPr="00803576">
        <w:rPr>
          <w:sz w:val="23"/>
          <w:szCs w:val="23"/>
        </w:rPr>
        <w:t>с</w:t>
      </w:r>
      <w:proofErr w:type="gramEnd"/>
      <w:r w:rsidRPr="00803576">
        <w:rPr>
          <w:sz w:val="23"/>
          <w:szCs w:val="23"/>
        </w:rPr>
        <w:t xml:space="preserve">. или </w:t>
      </w:r>
      <w:proofErr w:type="gramStart"/>
      <w:r w:rsidRPr="00803576">
        <w:rPr>
          <w:sz w:val="23"/>
          <w:szCs w:val="23"/>
        </w:rPr>
        <w:t>по</w:t>
      </w:r>
      <w:proofErr w:type="gramEnd"/>
      <w:r w:rsidRPr="00803576">
        <w:rPr>
          <w:sz w:val="23"/>
          <w:szCs w:val="23"/>
        </w:rPr>
        <w:t xml:space="preserve"> мотоциклам с мощностью двигателя до 45 л. с.:- пенсионеры по старости, пенсионеры Вооруженных Сил и правоохранительных органов, лица, достигшие возраста 60 и 55 лет (мужчины и женщины);</w:t>
      </w:r>
      <w:r w:rsidR="00471DC8">
        <w:rPr>
          <w:sz w:val="23"/>
          <w:szCs w:val="23"/>
        </w:rPr>
        <w:t xml:space="preserve"> </w:t>
      </w:r>
      <w:r w:rsidRPr="00803576">
        <w:rPr>
          <w:sz w:val="23"/>
          <w:szCs w:val="23"/>
        </w:rPr>
        <w:t>- инвалиды всех категорий.</w:t>
      </w:r>
    </w:p>
    <w:p w:rsidR="00471DC8" w:rsidRPr="00471DC8" w:rsidRDefault="00471DC8" w:rsidP="00471DC8">
      <w:pPr>
        <w:pStyle w:val="a9"/>
        <w:spacing w:after="200" w:line="276" w:lineRule="auto"/>
        <w:ind w:left="567"/>
        <w:jc w:val="both"/>
        <w:rPr>
          <w:i/>
        </w:rPr>
      </w:pPr>
      <w:r w:rsidRPr="00471DC8">
        <w:rPr>
          <w:i/>
          <w:lang w:val="en-US"/>
        </w:rPr>
        <w:t>P</w:t>
      </w:r>
      <w:r w:rsidRPr="00471DC8">
        <w:rPr>
          <w:i/>
        </w:rPr>
        <w:t>.</w:t>
      </w:r>
      <w:r w:rsidRPr="00471DC8">
        <w:rPr>
          <w:i/>
          <w:lang w:val="en-US"/>
        </w:rPr>
        <w:t>S</w:t>
      </w:r>
      <w:r w:rsidRPr="00471DC8">
        <w:rPr>
          <w:i/>
        </w:rPr>
        <w:t>. На территории Чувашской Республики от уплаты налога освобождаются:</w:t>
      </w:r>
    </w:p>
    <w:p w:rsidR="00471DC8" w:rsidRPr="00471DC8" w:rsidRDefault="00471DC8" w:rsidP="00471DC8">
      <w:pPr>
        <w:pStyle w:val="a9"/>
        <w:spacing w:after="200" w:line="276" w:lineRule="auto"/>
        <w:ind w:left="567"/>
        <w:jc w:val="both"/>
        <w:rPr>
          <w:i/>
        </w:rPr>
      </w:pPr>
      <w:r w:rsidRPr="00471DC8">
        <w:rPr>
          <w:i/>
        </w:rPr>
        <w:t>- Герои Советского Союза, Герои Российской Федерации, полные кавалеры ордена Славы;</w:t>
      </w:r>
    </w:p>
    <w:p w:rsidR="00471DC8" w:rsidRPr="00471DC8" w:rsidRDefault="00471DC8" w:rsidP="00471DC8">
      <w:pPr>
        <w:pStyle w:val="a9"/>
        <w:spacing w:after="200" w:line="276" w:lineRule="auto"/>
        <w:ind w:left="567"/>
        <w:jc w:val="both"/>
        <w:rPr>
          <w:i/>
        </w:rPr>
      </w:pPr>
      <w:proofErr w:type="gramStart"/>
      <w:r w:rsidRPr="00471DC8">
        <w:rPr>
          <w:i/>
        </w:rPr>
        <w:t xml:space="preserve">- инвалиды, в том числе дети-инвалиды, а также лица, подвергшиеся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rsidRPr="00471DC8">
        <w:rPr>
          <w:i/>
        </w:rPr>
        <w:t>Теча</w:t>
      </w:r>
      <w:proofErr w:type="spellEnd"/>
      <w:r w:rsidRPr="00471DC8">
        <w:rPr>
          <w:i/>
        </w:rPr>
        <w:t>, и их общественные объединения (организации), хозяйственные товарищества и общества, уставный капитал которых состоит из вклада общественного объединения инвалидов, использующие транспортные средства для осуществления своей</w:t>
      </w:r>
      <w:proofErr w:type="gramEnd"/>
      <w:r w:rsidRPr="00471DC8">
        <w:rPr>
          <w:i/>
        </w:rPr>
        <w:t xml:space="preserve"> уставной деятельности;</w:t>
      </w:r>
    </w:p>
    <w:p w:rsidR="00471DC8" w:rsidRPr="00471DC8" w:rsidRDefault="00471DC8" w:rsidP="00471DC8">
      <w:pPr>
        <w:pStyle w:val="a9"/>
        <w:spacing w:after="200" w:line="276" w:lineRule="auto"/>
        <w:ind w:left="567"/>
        <w:jc w:val="both"/>
        <w:rPr>
          <w:i/>
        </w:rPr>
      </w:pPr>
      <w:r w:rsidRPr="00471DC8">
        <w:rPr>
          <w:i/>
        </w:rPr>
        <w:t>- оборонные спортивно-технические организации (общества) и организации потребительской кооперации.</w:t>
      </w:r>
    </w:p>
    <w:p w:rsidR="002C7D5C" w:rsidRPr="00FA03B3" w:rsidRDefault="002C7D5C" w:rsidP="00FA03B3">
      <w:pPr>
        <w:keepNext/>
        <w:numPr>
          <w:ilvl w:val="1"/>
          <w:numId w:val="1"/>
        </w:numPr>
        <w:tabs>
          <w:tab w:val="left" w:pos="567"/>
        </w:tabs>
        <w:spacing w:before="240" w:after="120"/>
        <w:ind w:left="0" w:right="57" w:firstLine="567"/>
        <w:jc w:val="center"/>
        <w:outlineLvl w:val="0"/>
        <w:rPr>
          <w:b/>
          <w:bCs/>
          <w:sz w:val="24"/>
          <w:szCs w:val="24"/>
        </w:rPr>
      </w:pPr>
      <w:bookmarkStart w:id="111" w:name="dst100004"/>
      <w:bookmarkStart w:id="112" w:name="_Toc454527541"/>
      <w:bookmarkStart w:id="113" w:name="_Toc401564780"/>
      <w:bookmarkStart w:id="114" w:name="_Toc26019870"/>
      <w:bookmarkEnd w:id="111"/>
      <w:r w:rsidRPr="00FA03B3">
        <w:rPr>
          <w:b/>
          <w:bCs/>
          <w:sz w:val="24"/>
          <w:szCs w:val="24"/>
        </w:rPr>
        <w:t>Контрольно-кассовая техника и кассовая дисциплина</w:t>
      </w:r>
      <w:bookmarkEnd w:id="112"/>
      <w:bookmarkEnd w:id="114"/>
    </w:p>
    <w:p w:rsidR="00F57305" w:rsidRPr="00F57305" w:rsidRDefault="00F57305" w:rsidP="00F57305">
      <w:pPr>
        <w:pStyle w:val="a9"/>
        <w:numPr>
          <w:ilvl w:val="0"/>
          <w:numId w:val="2"/>
        </w:numPr>
        <w:spacing w:after="200" w:line="276" w:lineRule="auto"/>
        <w:ind w:left="567" w:hanging="567"/>
        <w:jc w:val="both"/>
        <w:rPr>
          <w:b/>
          <w:sz w:val="23"/>
          <w:szCs w:val="23"/>
        </w:rPr>
      </w:pPr>
      <w:r>
        <w:rPr>
          <w:b/>
          <w:sz w:val="23"/>
          <w:szCs w:val="23"/>
        </w:rPr>
        <w:t>И</w:t>
      </w:r>
      <w:r w:rsidRPr="00F57305">
        <w:rPr>
          <w:b/>
          <w:sz w:val="23"/>
          <w:szCs w:val="23"/>
        </w:rPr>
        <w:t>ндивидуальный предприниматель, не имеющий работников, с которыми заключены трудовые договоры, при оказании услуг вправе не применять контрольно-кассовую технику при осуществлении расчетов за такие услуги до 01.07.2021.</w:t>
      </w:r>
    </w:p>
    <w:p w:rsidR="00F57305" w:rsidRDefault="00F57305" w:rsidP="00F57305">
      <w:pPr>
        <w:pStyle w:val="a9"/>
        <w:spacing w:before="120" w:after="120" w:line="276" w:lineRule="auto"/>
        <w:ind w:left="567"/>
        <w:contextualSpacing w:val="0"/>
        <w:jc w:val="both"/>
        <w:rPr>
          <w:i/>
          <w:sz w:val="23"/>
          <w:szCs w:val="23"/>
        </w:rPr>
      </w:pPr>
      <w:r w:rsidRPr="00F57305">
        <w:rPr>
          <w:i/>
          <w:sz w:val="23"/>
          <w:szCs w:val="23"/>
        </w:rPr>
        <w:t>Письмо Департамента налоговой и таможенной политики Минфина России от 5 сентября 2019 г. N 03-01-15/68714</w:t>
      </w:r>
    </w:p>
    <w:p w:rsidR="00E16D25" w:rsidRPr="00E16D25" w:rsidRDefault="00E16D25" w:rsidP="00E16D25">
      <w:pPr>
        <w:pStyle w:val="a9"/>
        <w:numPr>
          <w:ilvl w:val="0"/>
          <w:numId w:val="2"/>
        </w:numPr>
        <w:spacing w:after="200" w:line="276" w:lineRule="auto"/>
        <w:ind w:left="567" w:hanging="567"/>
        <w:jc w:val="both"/>
        <w:rPr>
          <w:b/>
          <w:sz w:val="23"/>
          <w:szCs w:val="23"/>
        </w:rPr>
      </w:pPr>
      <w:r w:rsidRPr="00E16D25">
        <w:rPr>
          <w:b/>
          <w:sz w:val="23"/>
          <w:szCs w:val="23"/>
        </w:rPr>
        <w:t xml:space="preserve">В отношении вопроса  о применении ККТ   после 1 июля 2019 года при получении от покупателя - юридического лица в оплату за товар вексель третьего лица Департамент налоговой и таможенной политики </w:t>
      </w:r>
      <w:proofErr w:type="gramStart"/>
      <w:r w:rsidRPr="00E16D25">
        <w:rPr>
          <w:b/>
          <w:sz w:val="23"/>
          <w:szCs w:val="23"/>
        </w:rPr>
        <w:t>сообщил</w:t>
      </w:r>
      <w:proofErr w:type="gramEnd"/>
      <w:r w:rsidRPr="00E16D25">
        <w:rPr>
          <w:b/>
          <w:sz w:val="23"/>
          <w:szCs w:val="23"/>
        </w:rPr>
        <w:t xml:space="preserve"> что разъяснения по вопросу указанного обращения даны в </w:t>
      </w:r>
      <w:hyperlink r:id="rId35" w:history="1">
        <w:r w:rsidRPr="00E16D25">
          <w:rPr>
            <w:b/>
            <w:sz w:val="23"/>
            <w:szCs w:val="23"/>
          </w:rPr>
          <w:t>письме</w:t>
        </w:r>
      </w:hyperlink>
      <w:r w:rsidRPr="00E16D25">
        <w:rPr>
          <w:b/>
          <w:sz w:val="23"/>
          <w:szCs w:val="23"/>
        </w:rPr>
        <w:t xml:space="preserve"> ФНС России от 21.08.2019 N АС-4-20/16571@. </w:t>
      </w:r>
    </w:p>
    <w:p w:rsidR="00E16D25" w:rsidRPr="00E16D25" w:rsidRDefault="00E16D25" w:rsidP="00E16D25">
      <w:pPr>
        <w:pStyle w:val="a9"/>
        <w:spacing w:before="120" w:after="120" w:line="276" w:lineRule="auto"/>
        <w:ind w:left="567"/>
        <w:contextualSpacing w:val="0"/>
        <w:jc w:val="both"/>
        <w:rPr>
          <w:i/>
          <w:sz w:val="23"/>
          <w:szCs w:val="23"/>
        </w:rPr>
      </w:pPr>
      <w:r w:rsidRPr="00E16D25">
        <w:rPr>
          <w:i/>
          <w:sz w:val="23"/>
          <w:szCs w:val="23"/>
        </w:rPr>
        <w:t>Письмо Департамента налоговой и таможенной политики Минфина России от 12 сентября 2019 г. N 03-01-15/70359</w:t>
      </w:r>
    </w:p>
    <w:p w:rsidR="00E16D25" w:rsidRPr="00E16D25" w:rsidRDefault="00E16D25" w:rsidP="00E16D25">
      <w:pPr>
        <w:pStyle w:val="a9"/>
        <w:spacing w:line="264" w:lineRule="auto"/>
        <w:ind w:left="0" w:firstLine="567"/>
        <w:contextualSpacing w:val="0"/>
        <w:jc w:val="both"/>
        <w:rPr>
          <w:sz w:val="23"/>
          <w:szCs w:val="23"/>
        </w:rPr>
      </w:pPr>
      <w:r w:rsidRPr="00E16D25">
        <w:rPr>
          <w:sz w:val="23"/>
          <w:szCs w:val="23"/>
        </w:rPr>
        <w:t>В письме от 21.08.2019 N АС-4-20/16571@ ФНС разъяснила, что ККТ должны применять организации и ИП расчетах между ними наличными деньгами или с предъявлением электронного средства платежа. Касса не требуется при расчетах иным встречным предоставлением, зачете предварительной оплаты и (или) авансов, предоставлении займов для оплаты товаров, работ и услуг.</w:t>
      </w:r>
    </w:p>
    <w:p w:rsidR="00E16D25" w:rsidRPr="00E16D25" w:rsidRDefault="00E16D25" w:rsidP="00E16D25">
      <w:pPr>
        <w:pStyle w:val="a9"/>
        <w:spacing w:line="264" w:lineRule="auto"/>
        <w:ind w:left="0" w:firstLine="567"/>
        <w:contextualSpacing w:val="0"/>
        <w:jc w:val="both"/>
        <w:rPr>
          <w:sz w:val="23"/>
          <w:szCs w:val="23"/>
        </w:rPr>
      </w:pPr>
      <w:r w:rsidRPr="00E16D25">
        <w:rPr>
          <w:sz w:val="23"/>
          <w:szCs w:val="23"/>
        </w:rPr>
        <w:t>Не нужно применять ККТ при удержании денежных средств из зарплаты сотрудников за услуги, которые оказывает работодатель и третьи лица.</w:t>
      </w:r>
    </w:p>
    <w:p w:rsidR="00E16D25" w:rsidRPr="00E16D25" w:rsidRDefault="00E16D25" w:rsidP="00E16D25">
      <w:pPr>
        <w:pStyle w:val="a9"/>
        <w:spacing w:after="120" w:line="264" w:lineRule="auto"/>
        <w:ind w:left="0" w:firstLine="567"/>
        <w:contextualSpacing w:val="0"/>
        <w:jc w:val="both"/>
        <w:rPr>
          <w:sz w:val="23"/>
          <w:szCs w:val="23"/>
        </w:rPr>
      </w:pPr>
      <w:r w:rsidRPr="00E16D25">
        <w:rPr>
          <w:sz w:val="23"/>
          <w:szCs w:val="23"/>
        </w:rPr>
        <w:t xml:space="preserve">Касса потребуется, если работодатель реализует сотрудникам товары, работы или услуги и соответствующие условия не прописаны трудовом или коллективном </w:t>
      </w:r>
      <w:proofErr w:type="gramStart"/>
      <w:r w:rsidRPr="00E16D25">
        <w:rPr>
          <w:sz w:val="23"/>
          <w:szCs w:val="23"/>
        </w:rPr>
        <w:t>договоре</w:t>
      </w:r>
      <w:proofErr w:type="gramEnd"/>
      <w:r w:rsidRPr="00E16D25">
        <w:rPr>
          <w:sz w:val="23"/>
          <w:szCs w:val="23"/>
        </w:rPr>
        <w:t>.</w:t>
      </w:r>
    </w:p>
    <w:p w:rsidR="00F02907" w:rsidRPr="00F02907" w:rsidRDefault="00F02907" w:rsidP="00F02907">
      <w:pPr>
        <w:pStyle w:val="a9"/>
        <w:numPr>
          <w:ilvl w:val="0"/>
          <w:numId w:val="2"/>
        </w:numPr>
        <w:spacing w:after="200" w:line="264" w:lineRule="auto"/>
        <w:ind w:left="567" w:hanging="567"/>
        <w:jc w:val="both"/>
        <w:rPr>
          <w:b/>
          <w:sz w:val="23"/>
          <w:szCs w:val="23"/>
        </w:rPr>
      </w:pPr>
      <w:r>
        <w:rPr>
          <w:b/>
          <w:sz w:val="23"/>
          <w:szCs w:val="23"/>
        </w:rPr>
        <w:t>П</w:t>
      </w:r>
      <w:r w:rsidRPr="00F02907">
        <w:rPr>
          <w:b/>
          <w:sz w:val="23"/>
          <w:szCs w:val="23"/>
        </w:rPr>
        <w:t>ри возврате денежных средств, осуществляемом в безналичном порядке без предъявления электронного средства платежа, применение контрольно-кассовой техники названными организациями не требуется.</w:t>
      </w:r>
    </w:p>
    <w:p w:rsidR="00F02907" w:rsidRPr="00F02907" w:rsidRDefault="00F02907" w:rsidP="00F02907">
      <w:pPr>
        <w:pStyle w:val="a9"/>
        <w:spacing w:before="120" w:after="120" w:line="264" w:lineRule="auto"/>
        <w:ind w:left="567"/>
        <w:contextualSpacing w:val="0"/>
        <w:jc w:val="both"/>
        <w:rPr>
          <w:i/>
          <w:sz w:val="23"/>
          <w:szCs w:val="23"/>
        </w:rPr>
      </w:pPr>
      <w:r w:rsidRPr="00F02907">
        <w:rPr>
          <w:i/>
          <w:sz w:val="23"/>
          <w:szCs w:val="23"/>
        </w:rPr>
        <w:t>Письмо Департамента налоговой и таможенной политики Минфина России от 16 сентября 2019 г. N 03-01-15/71089</w:t>
      </w:r>
    </w:p>
    <w:p w:rsidR="00617593" w:rsidRPr="00617593" w:rsidRDefault="00617593" w:rsidP="00617593">
      <w:pPr>
        <w:pStyle w:val="a9"/>
        <w:numPr>
          <w:ilvl w:val="0"/>
          <w:numId w:val="2"/>
        </w:numPr>
        <w:spacing w:after="200" w:line="276" w:lineRule="auto"/>
        <w:ind w:left="567" w:hanging="567"/>
        <w:jc w:val="both"/>
        <w:rPr>
          <w:b/>
          <w:sz w:val="23"/>
          <w:szCs w:val="23"/>
        </w:rPr>
      </w:pPr>
      <w:r>
        <w:rPr>
          <w:b/>
          <w:sz w:val="23"/>
          <w:szCs w:val="23"/>
        </w:rPr>
        <w:t>П</w:t>
      </w:r>
      <w:r w:rsidRPr="00617593">
        <w:rPr>
          <w:b/>
          <w:sz w:val="23"/>
          <w:szCs w:val="23"/>
        </w:rPr>
        <w:t>ри получении инвестиционного взноса по договору инвестирования применение контрольно-кассовой техники не требуется.</w:t>
      </w:r>
    </w:p>
    <w:p w:rsidR="00617593" w:rsidRDefault="00617593" w:rsidP="00617593">
      <w:pPr>
        <w:pStyle w:val="a9"/>
        <w:spacing w:before="120" w:after="120" w:line="264" w:lineRule="auto"/>
        <w:ind w:left="567"/>
        <w:contextualSpacing w:val="0"/>
        <w:jc w:val="both"/>
        <w:rPr>
          <w:i/>
          <w:sz w:val="23"/>
          <w:szCs w:val="23"/>
        </w:rPr>
      </w:pPr>
      <w:r w:rsidRPr="00617593">
        <w:rPr>
          <w:i/>
          <w:sz w:val="23"/>
          <w:szCs w:val="23"/>
        </w:rPr>
        <w:t>Письмо Департамента налоговой и таможенной политики Минфина России от 16 сентября 2019 г. N 03-01-15/71092</w:t>
      </w:r>
    </w:p>
    <w:p w:rsidR="00617593" w:rsidRDefault="00617593" w:rsidP="00617593">
      <w:pPr>
        <w:pStyle w:val="a9"/>
        <w:numPr>
          <w:ilvl w:val="0"/>
          <w:numId w:val="2"/>
        </w:numPr>
        <w:spacing w:after="200" w:line="276" w:lineRule="auto"/>
        <w:ind w:left="567" w:hanging="567"/>
        <w:jc w:val="both"/>
        <w:rPr>
          <w:b/>
          <w:sz w:val="23"/>
          <w:szCs w:val="23"/>
        </w:rPr>
      </w:pPr>
      <w:r>
        <w:rPr>
          <w:b/>
          <w:sz w:val="23"/>
          <w:szCs w:val="23"/>
        </w:rPr>
        <w:t>П</w:t>
      </w:r>
      <w:r w:rsidRPr="00617593">
        <w:rPr>
          <w:b/>
          <w:sz w:val="23"/>
          <w:szCs w:val="23"/>
        </w:rPr>
        <w:t>ри получении взносов на капитальный ремонт общего имущества в многоквартирных домах у фонда отсутствует обязанность применять контрольно-кассовую технику.</w:t>
      </w:r>
    </w:p>
    <w:p w:rsidR="00617593" w:rsidRDefault="00617593" w:rsidP="00617593">
      <w:pPr>
        <w:pStyle w:val="a9"/>
        <w:spacing w:before="120" w:after="120" w:line="264" w:lineRule="auto"/>
        <w:ind w:left="567"/>
        <w:contextualSpacing w:val="0"/>
        <w:jc w:val="both"/>
        <w:rPr>
          <w:i/>
          <w:sz w:val="23"/>
          <w:szCs w:val="23"/>
        </w:rPr>
      </w:pPr>
      <w:r w:rsidRPr="00617593">
        <w:rPr>
          <w:i/>
          <w:sz w:val="23"/>
          <w:szCs w:val="23"/>
        </w:rPr>
        <w:t>Письмо Департамента налоговой и таможенной политики Минфина России от 16 сентября 2019 г. N 03-01-15/71134</w:t>
      </w:r>
    </w:p>
    <w:p w:rsidR="00617593" w:rsidRPr="00617593" w:rsidRDefault="00617593" w:rsidP="00617593">
      <w:pPr>
        <w:pStyle w:val="a9"/>
        <w:numPr>
          <w:ilvl w:val="0"/>
          <w:numId w:val="2"/>
        </w:numPr>
        <w:spacing w:after="200" w:line="276" w:lineRule="auto"/>
        <w:ind w:left="567" w:hanging="567"/>
        <w:jc w:val="both"/>
        <w:rPr>
          <w:b/>
          <w:sz w:val="23"/>
          <w:szCs w:val="23"/>
        </w:rPr>
      </w:pPr>
      <w:r w:rsidRPr="00617593">
        <w:rPr>
          <w:b/>
          <w:sz w:val="23"/>
          <w:szCs w:val="23"/>
        </w:rPr>
        <w:t>При безналичных расчетах между организациями и предпринимателями, за исключением расчетов с предъявлением электронного средства платежа, касса не требуется, в том числе после 1 июля 2021 г.</w:t>
      </w:r>
    </w:p>
    <w:p w:rsidR="00617593" w:rsidRDefault="00617593" w:rsidP="00617593">
      <w:pPr>
        <w:pStyle w:val="a9"/>
        <w:spacing w:before="120" w:after="120" w:line="264" w:lineRule="auto"/>
        <w:ind w:left="567"/>
        <w:contextualSpacing w:val="0"/>
        <w:jc w:val="both"/>
        <w:rPr>
          <w:i/>
          <w:sz w:val="23"/>
          <w:szCs w:val="23"/>
        </w:rPr>
      </w:pPr>
      <w:r w:rsidRPr="00617593">
        <w:rPr>
          <w:i/>
          <w:sz w:val="23"/>
          <w:szCs w:val="23"/>
        </w:rPr>
        <w:t>Письмо Департамента налоговой и таможенной политики Минфина России от 16 сентября 2019 г. N 03-01-15/71114</w:t>
      </w:r>
    </w:p>
    <w:p w:rsidR="00617593" w:rsidRPr="00617593" w:rsidRDefault="00617593" w:rsidP="00617593">
      <w:pPr>
        <w:pStyle w:val="a9"/>
        <w:numPr>
          <w:ilvl w:val="0"/>
          <w:numId w:val="2"/>
        </w:numPr>
        <w:spacing w:after="200" w:line="276" w:lineRule="auto"/>
        <w:ind w:left="567" w:hanging="567"/>
        <w:jc w:val="both"/>
        <w:rPr>
          <w:b/>
          <w:sz w:val="23"/>
          <w:szCs w:val="23"/>
        </w:rPr>
      </w:pPr>
      <w:r w:rsidRPr="00617593">
        <w:rPr>
          <w:b/>
          <w:sz w:val="23"/>
          <w:szCs w:val="23"/>
        </w:rPr>
        <w:t>При приеме наличных денег за услуги закон возлагает на организацию обязанность применять ККТ.</w:t>
      </w:r>
      <w:r>
        <w:rPr>
          <w:b/>
          <w:sz w:val="23"/>
          <w:szCs w:val="23"/>
        </w:rPr>
        <w:t xml:space="preserve"> </w:t>
      </w:r>
      <w:r w:rsidRPr="00617593">
        <w:rPr>
          <w:b/>
          <w:sz w:val="23"/>
          <w:szCs w:val="23"/>
        </w:rPr>
        <w:t>Эта обязанность не ставится в зависимость от размера выручки организации.</w:t>
      </w:r>
    </w:p>
    <w:p w:rsidR="00617593" w:rsidRPr="00617593" w:rsidRDefault="00617593" w:rsidP="00617593">
      <w:pPr>
        <w:pStyle w:val="a9"/>
        <w:spacing w:before="120" w:after="120" w:line="264" w:lineRule="auto"/>
        <w:ind w:left="567"/>
        <w:contextualSpacing w:val="0"/>
        <w:jc w:val="both"/>
        <w:rPr>
          <w:i/>
          <w:sz w:val="23"/>
          <w:szCs w:val="23"/>
        </w:rPr>
      </w:pPr>
      <w:r w:rsidRPr="00617593">
        <w:rPr>
          <w:i/>
          <w:sz w:val="23"/>
          <w:szCs w:val="23"/>
        </w:rPr>
        <w:t>Письмо Департамента налоговой и таможенной политики Минфина России от 16 сентября 2019 г. N 03-01-15/71137</w:t>
      </w:r>
    </w:p>
    <w:p w:rsidR="00027628" w:rsidRPr="00027628" w:rsidRDefault="00027628" w:rsidP="00027628">
      <w:pPr>
        <w:pStyle w:val="a9"/>
        <w:numPr>
          <w:ilvl w:val="0"/>
          <w:numId w:val="2"/>
        </w:numPr>
        <w:spacing w:after="200" w:line="276" w:lineRule="auto"/>
        <w:ind w:left="567" w:hanging="567"/>
        <w:jc w:val="both"/>
        <w:rPr>
          <w:b/>
          <w:sz w:val="23"/>
          <w:szCs w:val="23"/>
        </w:rPr>
      </w:pPr>
      <w:r w:rsidRPr="00027628">
        <w:rPr>
          <w:b/>
          <w:sz w:val="23"/>
          <w:szCs w:val="23"/>
        </w:rPr>
        <w:t>При осуществлении расчетов платежным агентом, в том числе Почтой России, со страхователем касса применяется платежным агентом. При этом страховщик не должен дополнительно применять кассу.</w:t>
      </w:r>
    </w:p>
    <w:p w:rsidR="00027628" w:rsidRPr="00027628" w:rsidRDefault="00027628" w:rsidP="00027628">
      <w:pPr>
        <w:pStyle w:val="a9"/>
        <w:spacing w:before="120" w:after="120" w:line="264" w:lineRule="auto"/>
        <w:ind w:left="567"/>
        <w:contextualSpacing w:val="0"/>
        <w:jc w:val="both"/>
        <w:rPr>
          <w:i/>
          <w:sz w:val="23"/>
          <w:szCs w:val="23"/>
        </w:rPr>
      </w:pPr>
      <w:r w:rsidRPr="00027628">
        <w:rPr>
          <w:i/>
          <w:sz w:val="23"/>
          <w:szCs w:val="23"/>
        </w:rPr>
        <w:t>Письмо Департамента налоговой и таможенной политики Минфина России от 18 сентября 2019 г. N 03-01-15/71889</w:t>
      </w:r>
    </w:p>
    <w:p w:rsidR="00027628" w:rsidRDefault="00027628" w:rsidP="00052F21">
      <w:pPr>
        <w:pStyle w:val="a9"/>
        <w:spacing w:after="120" w:line="264" w:lineRule="auto"/>
        <w:ind w:left="0" w:firstLine="567"/>
        <w:contextualSpacing w:val="0"/>
        <w:jc w:val="both"/>
        <w:rPr>
          <w:sz w:val="23"/>
          <w:szCs w:val="23"/>
        </w:rPr>
      </w:pPr>
      <w:r w:rsidRPr="00027628">
        <w:rPr>
          <w:sz w:val="23"/>
          <w:szCs w:val="23"/>
        </w:rPr>
        <w:t>При расчетах со страхователем с участием страхового агента - физлица, не являющегося ИП, касса применяется страховщиком в соответствии с требованиями Закона о ККТ, в том числе в части направления чека страхователю.</w:t>
      </w:r>
    </w:p>
    <w:p w:rsidR="00E66664" w:rsidRPr="00E66664" w:rsidRDefault="00E66664" w:rsidP="00052F21">
      <w:pPr>
        <w:pStyle w:val="a9"/>
        <w:numPr>
          <w:ilvl w:val="0"/>
          <w:numId w:val="2"/>
        </w:numPr>
        <w:spacing w:after="120" w:line="264" w:lineRule="auto"/>
        <w:ind w:left="567" w:hanging="567"/>
        <w:jc w:val="both"/>
        <w:rPr>
          <w:b/>
          <w:sz w:val="23"/>
          <w:szCs w:val="23"/>
        </w:rPr>
      </w:pPr>
      <w:r>
        <w:rPr>
          <w:b/>
          <w:sz w:val="23"/>
          <w:szCs w:val="23"/>
        </w:rPr>
        <w:t>П</w:t>
      </w:r>
      <w:r w:rsidRPr="00E66664">
        <w:rPr>
          <w:b/>
          <w:sz w:val="23"/>
          <w:szCs w:val="23"/>
        </w:rPr>
        <w:t>ри выдаче организацией займов своим работникам применение контрольно-кассовой техники не требуется.</w:t>
      </w:r>
    </w:p>
    <w:p w:rsidR="00E66664" w:rsidRPr="00E66664" w:rsidRDefault="00E66664" w:rsidP="00E66664">
      <w:pPr>
        <w:pStyle w:val="a9"/>
        <w:spacing w:before="120" w:after="120" w:line="264" w:lineRule="auto"/>
        <w:ind w:left="567"/>
        <w:contextualSpacing w:val="0"/>
        <w:jc w:val="both"/>
        <w:rPr>
          <w:i/>
          <w:sz w:val="23"/>
          <w:szCs w:val="23"/>
        </w:rPr>
      </w:pPr>
      <w:r w:rsidRPr="00E66664">
        <w:rPr>
          <w:i/>
          <w:sz w:val="23"/>
          <w:szCs w:val="23"/>
        </w:rPr>
        <w:t>Письмо Департамента налоговой и таможенной политики Минфина России от 18 сентября 2019 г. N 03-01-15/71891</w:t>
      </w:r>
    </w:p>
    <w:p w:rsidR="00052F21" w:rsidRPr="00027628" w:rsidRDefault="00052F21" w:rsidP="00052F21">
      <w:pPr>
        <w:pStyle w:val="a9"/>
        <w:numPr>
          <w:ilvl w:val="0"/>
          <w:numId w:val="2"/>
        </w:numPr>
        <w:spacing w:before="120" w:after="120" w:line="264" w:lineRule="auto"/>
        <w:ind w:left="567" w:hanging="567"/>
        <w:jc w:val="both"/>
        <w:rPr>
          <w:b/>
          <w:sz w:val="23"/>
          <w:szCs w:val="23"/>
        </w:rPr>
      </w:pPr>
      <w:proofErr w:type="gramStart"/>
      <w:r w:rsidRPr="00027628">
        <w:rPr>
          <w:b/>
          <w:sz w:val="23"/>
          <w:szCs w:val="23"/>
        </w:rPr>
        <w:t xml:space="preserve">В соответствии с </w:t>
      </w:r>
      <w:hyperlink r:id="rId36" w:history="1">
        <w:r w:rsidRPr="00027628">
          <w:rPr>
            <w:b/>
            <w:sz w:val="23"/>
            <w:szCs w:val="23"/>
          </w:rPr>
          <w:t>пунктом 1 статьи 2</w:t>
        </w:r>
      </w:hyperlink>
      <w:r w:rsidRPr="00027628">
        <w:rPr>
          <w:b/>
          <w:sz w:val="23"/>
          <w:szCs w:val="23"/>
        </w:rPr>
        <w:t xml:space="preserve"> Федерального закона от 06.06.2019 </w:t>
      </w:r>
      <w:r>
        <w:rPr>
          <w:b/>
          <w:sz w:val="23"/>
          <w:szCs w:val="23"/>
        </w:rPr>
        <w:t>№</w:t>
      </w:r>
      <w:r w:rsidRPr="00027628">
        <w:rPr>
          <w:b/>
          <w:sz w:val="23"/>
          <w:szCs w:val="23"/>
        </w:rPr>
        <w:t> 129-ФЗ "О внесении изменений в Федеральный закон "О применении контрольно-кассовой техники при осуществлении расчетов в Российской Федерации"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контрольно-кассовую технику при расчетах за такие товары, работы, услуги до</w:t>
      </w:r>
      <w:proofErr w:type="gramEnd"/>
      <w:r w:rsidRPr="00027628">
        <w:rPr>
          <w:b/>
          <w:sz w:val="23"/>
          <w:szCs w:val="23"/>
        </w:rPr>
        <w:t xml:space="preserve"> 01.07.2021.</w:t>
      </w:r>
    </w:p>
    <w:p w:rsidR="00052F21" w:rsidRPr="00027628" w:rsidRDefault="00052F21" w:rsidP="00052F21">
      <w:pPr>
        <w:pStyle w:val="a9"/>
        <w:spacing w:before="120" w:after="120" w:line="264" w:lineRule="auto"/>
        <w:ind w:left="567"/>
        <w:contextualSpacing w:val="0"/>
        <w:jc w:val="both"/>
        <w:rPr>
          <w:i/>
          <w:sz w:val="23"/>
          <w:szCs w:val="23"/>
        </w:rPr>
      </w:pPr>
      <w:r w:rsidRPr="00027628">
        <w:rPr>
          <w:i/>
          <w:sz w:val="23"/>
          <w:szCs w:val="23"/>
        </w:rPr>
        <w:t>Письмо Департамента налоговой и таможенной политики Минфина России от 18 с</w:t>
      </w:r>
      <w:r>
        <w:rPr>
          <w:i/>
          <w:sz w:val="23"/>
          <w:szCs w:val="23"/>
        </w:rPr>
        <w:t xml:space="preserve">ентября 2019 г. N 03-01-15/7190, </w:t>
      </w:r>
      <w:r w:rsidRPr="00E66664">
        <w:t xml:space="preserve"> </w:t>
      </w:r>
      <w:r w:rsidRPr="00E66664">
        <w:rPr>
          <w:i/>
          <w:sz w:val="23"/>
          <w:szCs w:val="23"/>
        </w:rPr>
        <w:t>N 03-01-15/71904</w:t>
      </w:r>
    </w:p>
    <w:p w:rsidR="00052F21" w:rsidRDefault="00052F21" w:rsidP="00052F21">
      <w:pPr>
        <w:pStyle w:val="a9"/>
        <w:spacing w:after="120" w:line="276" w:lineRule="auto"/>
        <w:ind w:left="0" w:firstLine="567"/>
        <w:contextualSpacing w:val="0"/>
        <w:jc w:val="both"/>
        <w:rPr>
          <w:sz w:val="23"/>
          <w:szCs w:val="23"/>
        </w:rPr>
      </w:pPr>
      <w:r w:rsidRPr="00027628">
        <w:rPr>
          <w:sz w:val="23"/>
          <w:szCs w:val="23"/>
        </w:rPr>
        <w:t>При этом законодательством Российской Федерации о применении контрольно-кассовой техники не установлено требований по выдаче документов в указанном случае.</w:t>
      </w:r>
    </w:p>
    <w:p w:rsidR="002F5DA9" w:rsidRPr="00B906B7" w:rsidRDefault="002F5DA9" w:rsidP="00FA03B3">
      <w:pPr>
        <w:keepNext/>
        <w:numPr>
          <w:ilvl w:val="1"/>
          <w:numId w:val="1"/>
        </w:numPr>
        <w:tabs>
          <w:tab w:val="left" w:pos="567"/>
        </w:tabs>
        <w:spacing w:before="240" w:after="120"/>
        <w:ind w:left="0" w:right="57" w:firstLine="567"/>
        <w:jc w:val="center"/>
        <w:outlineLvl w:val="0"/>
        <w:rPr>
          <w:b/>
          <w:bCs/>
          <w:sz w:val="24"/>
          <w:szCs w:val="24"/>
        </w:rPr>
      </w:pPr>
      <w:bookmarkStart w:id="115" w:name="_Toc26019871"/>
      <w:r w:rsidRPr="00B906B7">
        <w:rPr>
          <w:b/>
          <w:bCs/>
          <w:sz w:val="24"/>
          <w:szCs w:val="24"/>
        </w:rPr>
        <w:t>Первая часть НК РФ</w:t>
      </w:r>
      <w:bookmarkEnd w:id="115"/>
    </w:p>
    <w:p w:rsidR="00233774" w:rsidRPr="00233774" w:rsidRDefault="00233774" w:rsidP="00233774">
      <w:pPr>
        <w:pStyle w:val="a9"/>
        <w:numPr>
          <w:ilvl w:val="0"/>
          <w:numId w:val="2"/>
        </w:numPr>
        <w:spacing w:after="200" w:line="276" w:lineRule="auto"/>
        <w:ind w:left="567" w:hanging="567"/>
        <w:jc w:val="both"/>
        <w:rPr>
          <w:b/>
          <w:sz w:val="23"/>
          <w:szCs w:val="23"/>
        </w:rPr>
      </w:pPr>
      <w:proofErr w:type="gramStart"/>
      <w:r w:rsidRPr="00233774">
        <w:rPr>
          <w:b/>
          <w:sz w:val="23"/>
          <w:szCs w:val="23"/>
        </w:rPr>
        <w:t>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сопоставимых сделках между иными лицами, то любые доходы,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roofErr w:type="gramEnd"/>
    </w:p>
    <w:p w:rsidR="00233774" w:rsidRPr="00233774" w:rsidRDefault="00233774" w:rsidP="00233774">
      <w:pPr>
        <w:pStyle w:val="a9"/>
        <w:spacing w:after="200" w:line="276" w:lineRule="auto"/>
        <w:ind w:left="567"/>
        <w:jc w:val="both"/>
        <w:rPr>
          <w:b/>
          <w:sz w:val="23"/>
          <w:szCs w:val="23"/>
        </w:rPr>
      </w:pPr>
      <w:r w:rsidRPr="00233774">
        <w:rPr>
          <w:b/>
          <w:sz w:val="23"/>
          <w:szCs w:val="23"/>
        </w:rPr>
        <w:t>Цены в сделках между взаимозависимыми лицами соответствуют указанному принципу, если такие цены признаются рыночными для целей налогообложения.</w:t>
      </w:r>
    </w:p>
    <w:p w:rsidR="00233774" w:rsidRDefault="00233774" w:rsidP="00233774">
      <w:pPr>
        <w:pStyle w:val="a9"/>
        <w:spacing w:after="200" w:line="276" w:lineRule="auto"/>
        <w:ind w:left="567"/>
        <w:jc w:val="both"/>
        <w:rPr>
          <w:b/>
          <w:sz w:val="23"/>
          <w:szCs w:val="23"/>
        </w:rPr>
      </w:pPr>
      <w:r w:rsidRPr="00233774">
        <w:rPr>
          <w:b/>
          <w:sz w:val="23"/>
          <w:szCs w:val="23"/>
        </w:rPr>
        <w:t>При совершении налогоплательщиками сделок, в отношении которых предусмотрено регулирование, цены таких сделок признаются рыночными для целей налогообложения с учетом особенностей, установленных НК РФ.</w:t>
      </w:r>
    </w:p>
    <w:p w:rsidR="00233774" w:rsidRPr="00233774" w:rsidRDefault="00233774" w:rsidP="00233774">
      <w:pPr>
        <w:pStyle w:val="a9"/>
        <w:spacing w:before="120" w:after="120" w:line="276" w:lineRule="auto"/>
        <w:ind w:left="567"/>
        <w:contextualSpacing w:val="0"/>
        <w:jc w:val="both"/>
        <w:rPr>
          <w:i/>
          <w:sz w:val="23"/>
          <w:szCs w:val="23"/>
        </w:rPr>
      </w:pPr>
      <w:r w:rsidRPr="00233774">
        <w:rPr>
          <w:i/>
          <w:sz w:val="23"/>
          <w:szCs w:val="23"/>
        </w:rPr>
        <w:t>Письмо Департамента налоговой и таможенной политики Минфина России от 19 сентября 2019 г. N 03-12-11/1/72269</w:t>
      </w:r>
    </w:p>
    <w:p w:rsidR="00B906B7" w:rsidRPr="00B906B7" w:rsidRDefault="00B906B7" w:rsidP="00B906B7">
      <w:pPr>
        <w:pStyle w:val="a9"/>
        <w:numPr>
          <w:ilvl w:val="0"/>
          <w:numId w:val="2"/>
        </w:numPr>
        <w:spacing w:after="200" w:line="276" w:lineRule="auto"/>
        <w:ind w:left="567" w:hanging="567"/>
        <w:jc w:val="both"/>
        <w:rPr>
          <w:b/>
          <w:sz w:val="23"/>
          <w:szCs w:val="23"/>
        </w:rPr>
      </w:pPr>
      <w:r w:rsidRPr="00B906B7">
        <w:rPr>
          <w:b/>
          <w:sz w:val="23"/>
          <w:szCs w:val="23"/>
        </w:rPr>
        <w:t xml:space="preserve">Организация должна встать на налоговый </w:t>
      </w:r>
      <w:proofErr w:type="gramStart"/>
      <w:r w:rsidRPr="00B906B7">
        <w:rPr>
          <w:b/>
          <w:sz w:val="23"/>
          <w:szCs w:val="23"/>
        </w:rPr>
        <w:t>учет</w:t>
      </w:r>
      <w:proofErr w:type="gramEnd"/>
      <w:r w:rsidRPr="00B906B7">
        <w:rPr>
          <w:b/>
          <w:sz w:val="23"/>
          <w:szCs w:val="23"/>
        </w:rPr>
        <w:t xml:space="preserve"> как по месту своего нахождения, так и по месту нахождения ее обособленных подразделений.</w:t>
      </w:r>
    </w:p>
    <w:p w:rsidR="00B906B7" w:rsidRPr="00B906B7" w:rsidRDefault="00B906B7" w:rsidP="00B906B7">
      <w:pPr>
        <w:pStyle w:val="a9"/>
        <w:spacing w:before="120" w:after="120" w:line="276" w:lineRule="auto"/>
        <w:ind w:left="567"/>
        <w:contextualSpacing w:val="0"/>
        <w:jc w:val="both"/>
        <w:rPr>
          <w:i/>
          <w:sz w:val="23"/>
          <w:szCs w:val="23"/>
        </w:rPr>
      </w:pPr>
      <w:r w:rsidRPr="00B906B7">
        <w:rPr>
          <w:i/>
          <w:sz w:val="23"/>
          <w:szCs w:val="23"/>
        </w:rPr>
        <w:t>Письмо Департамента налоговой и таможенной политики Минфина России от 24 сентября 2019 г. N 03-02-07/1/73392</w:t>
      </w:r>
    </w:p>
    <w:p w:rsidR="00B906B7" w:rsidRPr="00B906B7" w:rsidRDefault="00B906B7" w:rsidP="00B906B7">
      <w:pPr>
        <w:pStyle w:val="a9"/>
        <w:spacing w:after="200" w:line="276" w:lineRule="auto"/>
        <w:ind w:left="0" w:firstLine="567"/>
        <w:jc w:val="both"/>
        <w:rPr>
          <w:sz w:val="23"/>
          <w:szCs w:val="23"/>
        </w:rPr>
      </w:pPr>
      <w:r w:rsidRPr="00B906B7">
        <w:rPr>
          <w:sz w:val="23"/>
          <w:szCs w:val="23"/>
        </w:rPr>
        <w:t>Признание обособленного подразделения не зависит от вида деятельности организации, в том числе</w:t>
      </w:r>
      <w:r>
        <w:rPr>
          <w:sz w:val="23"/>
          <w:szCs w:val="23"/>
        </w:rPr>
        <w:t>,</w:t>
      </w:r>
      <w:r w:rsidRPr="00B906B7">
        <w:rPr>
          <w:sz w:val="23"/>
          <w:szCs w:val="23"/>
        </w:rPr>
        <w:t xml:space="preserve"> если деятельность заключается в регулярных встречах для информирования о деятельности организации и сбора пожертвований.</w:t>
      </w:r>
    </w:p>
    <w:p w:rsidR="00B906B7" w:rsidRPr="00B906B7" w:rsidRDefault="00B906B7" w:rsidP="00627F84">
      <w:pPr>
        <w:pStyle w:val="a9"/>
        <w:spacing w:after="200" w:line="276" w:lineRule="auto"/>
        <w:ind w:left="0" w:firstLine="567"/>
        <w:jc w:val="both"/>
        <w:rPr>
          <w:sz w:val="23"/>
          <w:szCs w:val="23"/>
        </w:rPr>
      </w:pPr>
      <w:r>
        <w:rPr>
          <w:sz w:val="23"/>
          <w:szCs w:val="23"/>
        </w:rPr>
        <w:t>О</w:t>
      </w:r>
      <w:r w:rsidRPr="00B906B7">
        <w:rPr>
          <w:sz w:val="23"/>
          <w:szCs w:val="23"/>
        </w:rPr>
        <w:t>бособленным подразделением организации признается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5E0759" w:rsidRPr="00B906B7" w:rsidRDefault="00AC3B16" w:rsidP="00FA03B3">
      <w:pPr>
        <w:keepNext/>
        <w:numPr>
          <w:ilvl w:val="1"/>
          <w:numId w:val="1"/>
        </w:numPr>
        <w:tabs>
          <w:tab w:val="left" w:pos="567"/>
        </w:tabs>
        <w:spacing w:before="240" w:after="120"/>
        <w:ind w:left="0" w:right="57" w:firstLine="567"/>
        <w:jc w:val="center"/>
        <w:outlineLvl w:val="0"/>
        <w:rPr>
          <w:b/>
          <w:bCs/>
          <w:sz w:val="24"/>
          <w:szCs w:val="24"/>
        </w:rPr>
      </w:pPr>
      <w:bookmarkStart w:id="116" w:name="_Toc26019872"/>
      <w:r w:rsidRPr="00B906B7">
        <w:rPr>
          <w:b/>
          <w:bCs/>
          <w:sz w:val="24"/>
          <w:szCs w:val="24"/>
        </w:rPr>
        <w:t>Налоговые органы  и налого</w:t>
      </w:r>
      <w:r w:rsidR="005E0759" w:rsidRPr="00B906B7">
        <w:rPr>
          <w:b/>
          <w:bCs/>
          <w:sz w:val="24"/>
          <w:szCs w:val="24"/>
        </w:rPr>
        <w:t>вый контроль</w:t>
      </w:r>
      <w:bookmarkEnd w:id="116"/>
    </w:p>
    <w:p w:rsidR="00803576" w:rsidRPr="00803576" w:rsidRDefault="00803576" w:rsidP="00803576">
      <w:pPr>
        <w:pStyle w:val="a9"/>
        <w:numPr>
          <w:ilvl w:val="0"/>
          <w:numId w:val="2"/>
        </w:numPr>
        <w:spacing w:after="200" w:line="276" w:lineRule="auto"/>
        <w:ind w:left="567" w:hanging="567"/>
        <w:jc w:val="both"/>
        <w:rPr>
          <w:b/>
          <w:sz w:val="23"/>
          <w:szCs w:val="23"/>
        </w:rPr>
      </w:pPr>
      <w:r w:rsidRPr="00803576">
        <w:rPr>
          <w:b/>
          <w:sz w:val="23"/>
          <w:szCs w:val="23"/>
        </w:rPr>
        <w:t>Налоговые органы руководствуются письменными разъяснениями Минфина по вопросам применения налогового законодательства. При этом они не обязаны придерживаться позиции Минфина по вопросам, содержащимся в индивидуальных и коллективных обращениях.</w:t>
      </w:r>
    </w:p>
    <w:p w:rsidR="00803576" w:rsidRPr="00803576" w:rsidRDefault="00803576" w:rsidP="00803576">
      <w:pPr>
        <w:pStyle w:val="a9"/>
        <w:spacing w:before="120" w:after="120" w:line="276" w:lineRule="auto"/>
        <w:ind w:left="567"/>
        <w:contextualSpacing w:val="0"/>
        <w:jc w:val="both"/>
        <w:rPr>
          <w:i/>
          <w:sz w:val="23"/>
          <w:szCs w:val="23"/>
        </w:rPr>
      </w:pPr>
      <w:r w:rsidRPr="00803576">
        <w:rPr>
          <w:i/>
          <w:sz w:val="23"/>
          <w:szCs w:val="23"/>
        </w:rPr>
        <w:t>Письмо Департамента налоговой и таможенной политики Минфина России от 25 сентября 2019 г. N 03-02-08/74524</w:t>
      </w:r>
    </w:p>
    <w:p w:rsidR="00803576" w:rsidRPr="00803576" w:rsidRDefault="00803576" w:rsidP="00803576">
      <w:pPr>
        <w:pStyle w:val="a9"/>
        <w:spacing w:after="200" w:line="276" w:lineRule="auto"/>
        <w:ind w:left="0" w:firstLine="567"/>
        <w:jc w:val="both"/>
        <w:rPr>
          <w:sz w:val="23"/>
          <w:szCs w:val="23"/>
        </w:rPr>
      </w:pPr>
      <w:r w:rsidRPr="00803576">
        <w:rPr>
          <w:sz w:val="23"/>
          <w:szCs w:val="23"/>
        </w:rPr>
        <w:t>Письма Минфина имеют информационно-разъяснительный характер и не препятствуют руководствоваться нормами законодательства в понимании, отличающемся от трактовки Министерства.</w:t>
      </w:r>
    </w:p>
    <w:p w:rsidR="00AC3B16" w:rsidRPr="00803576" w:rsidRDefault="00803576" w:rsidP="00803576">
      <w:pPr>
        <w:pStyle w:val="a9"/>
        <w:spacing w:after="200" w:line="276" w:lineRule="auto"/>
        <w:ind w:left="0" w:firstLine="567"/>
        <w:jc w:val="both"/>
        <w:rPr>
          <w:sz w:val="23"/>
          <w:szCs w:val="23"/>
        </w:rPr>
      </w:pPr>
      <w:r w:rsidRPr="00803576">
        <w:rPr>
          <w:sz w:val="23"/>
          <w:szCs w:val="23"/>
        </w:rPr>
        <w:t>Вместе с тем выполнение налогоплательщиком письменных разъяснений финансовых, налоговых или других органов власти по вопросам применения налогового законодательства освобождает от начисления пени на сумму недоимки, а также исключает вину указанного лица в совершении налогового правонарушения.</w:t>
      </w:r>
    </w:p>
    <w:p w:rsidR="00AC3B16" w:rsidRPr="00AC3B16" w:rsidRDefault="00AC3B16" w:rsidP="00AC3B16">
      <w:pPr>
        <w:pStyle w:val="a9"/>
        <w:numPr>
          <w:ilvl w:val="0"/>
          <w:numId w:val="2"/>
        </w:numPr>
        <w:spacing w:after="200" w:line="276" w:lineRule="auto"/>
        <w:ind w:left="567" w:hanging="567"/>
        <w:jc w:val="both"/>
        <w:rPr>
          <w:b/>
          <w:sz w:val="23"/>
          <w:szCs w:val="23"/>
        </w:rPr>
      </w:pPr>
      <w:r>
        <w:rPr>
          <w:b/>
          <w:sz w:val="23"/>
          <w:szCs w:val="23"/>
        </w:rPr>
        <w:t>Н</w:t>
      </w:r>
      <w:r w:rsidRPr="00AC3B16">
        <w:rPr>
          <w:b/>
          <w:sz w:val="23"/>
          <w:szCs w:val="23"/>
        </w:rPr>
        <w:t xml:space="preserve">ачиная с 1 января 2019 года налоговые органы вправе принимать решения </w:t>
      </w:r>
      <w:proofErr w:type="gramStart"/>
      <w:r w:rsidRPr="00AC3B16">
        <w:rPr>
          <w:b/>
          <w:sz w:val="23"/>
          <w:szCs w:val="23"/>
        </w:rPr>
        <w:t>об уточнении платежей в связи с допущенными при оформлении поручений на уплату</w:t>
      </w:r>
      <w:proofErr w:type="gramEnd"/>
      <w:r w:rsidRPr="00AC3B16">
        <w:rPr>
          <w:b/>
          <w:sz w:val="23"/>
          <w:szCs w:val="23"/>
        </w:rPr>
        <w:t xml:space="preserve"> (перечисление) налогов в бюджетную систему Российской Федерации ошибками в указании счета Федерального казначейства.</w:t>
      </w:r>
    </w:p>
    <w:p w:rsidR="00AC3B16" w:rsidRPr="00AC3B16" w:rsidRDefault="00AC3B16" w:rsidP="00AC3B16">
      <w:pPr>
        <w:pStyle w:val="a9"/>
        <w:spacing w:before="120" w:after="120" w:line="276" w:lineRule="auto"/>
        <w:ind w:left="567"/>
        <w:contextualSpacing w:val="0"/>
        <w:jc w:val="both"/>
        <w:rPr>
          <w:i/>
          <w:sz w:val="23"/>
          <w:szCs w:val="23"/>
        </w:rPr>
      </w:pPr>
      <w:r>
        <w:rPr>
          <w:i/>
          <w:sz w:val="23"/>
          <w:szCs w:val="23"/>
        </w:rPr>
        <w:t>Пись</w:t>
      </w:r>
      <w:r w:rsidRPr="00AC3B16">
        <w:rPr>
          <w:i/>
          <w:sz w:val="23"/>
          <w:szCs w:val="23"/>
        </w:rPr>
        <w:t>мо Департамента налоговой и таможенной политики Минфина России от 27 сентября 2019 г. N 03-02-07/1/74450</w:t>
      </w:r>
    </w:p>
    <w:p w:rsidR="003635C7" w:rsidRPr="00EC240C" w:rsidRDefault="009B237D" w:rsidP="00FA03B3">
      <w:pPr>
        <w:keepNext/>
        <w:numPr>
          <w:ilvl w:val="1"/>
          <w:numId w:val="1"/>
        </w:numPr>
        <w:tabs>
          <w:tab w:val="left" w:pos="567"/>
        </w:tabs>
        <w:spacing w:before="240" w:after="120"/>
        <w:ind w:left="0" w:right="57" w:firstLine="567"/>
        <w:jc w:val="center"/>
        <w:outlineLvl w:val="0"/>
        <w:rPr>
          <w:b/>
          <w:bCs/>
          <w:sz w:val="24"/>
          <w:szCs w:val="24"/>
        </w:rPr>
      </w:pPr>
      <w:bookmarkStart w:id="117" w:name="_Toc26019873"/>
      <w:r w:rsidRPr="00EC240C">
        <w:rPr>
          <w:b/>
          <w:bCs/>
          <w:sz w:val="24"/>
          <w:szCs w:val="24"/>
        </w:rPr>
        <w:t>Трудовое законодательство</w:t>
      </w:r>
      <w:bookmarkEnd w:id="117"/>
    </w:p>
    <w:p w:rsidR="00EA7F2E" w:rsidRDefault="00EA7F2E" w:rsidP="00EA7F2E">
      <w:pPr>
        <w:pStyle w:val="a9"/>
        <w:numPr>
          <w:ilvl w:val="0"/>
          <w:numId w:val="2"/>
        </w:numPr>
        <w:spacing w:after="200" w:line="276" w:lineRule="auto"/>
        <w:ind w:left="567" w:hanging="567"/>
        <w:jc w:val="both"/>
        <w:rPr>
          <w:b/>
          <w:sz w:val="23"/>
          <w:szCs w:val="23"/>
        </w:rPr>
      </w:pPr>
      <w:r w:rsidRPr="00EA7F2E">
        <w:rPr>
          <w:b/>
          <w:sz w:val="23"/>
          <w:szCs w:val="23"/>
        </w:rPr>
        <w:t>Минэкономразвития представило данные по среднемесячной начисленной зарплате наемных работников в организациях, у ИП и граждан за 2019 г. Показатель по России - 40 236 руб.</w:t>
      </w:r>
    </w:p>
    <w:p w:rsidR="00EA7F2E" w:rsidRPr="00EA7F2E" w:rsidRDefault="00EA7F2E" w:rsidP="00EA7F2E">
      <w:pPr>
        <w:pStyle w:val="a9"/>
        <w:spacing w:before="120" w:after="120" w:line="276" w:lineRule="auto"/>
        <w:ind w:left="567"/>
        <w:contextualSpacing w:val="0"/>
        <w:jc w:val="both"/>
        <w:rPr>
          <w:i/>
          <w:sz w:val="23"/>
          <w:szCs w:val="23"/>
        </w:rPr>
      </w:pPr>
      <w:r>
        <w:rPr>
          <w:i/>
          <w:sz w:val="23"/>
          <w:szCs w:val="23"/>
        </w:rPr>
        <w:t>П</w:t>
      </w:r>
      <w:r w:rsidRPr="00EA7F2E">
        <w:rPr>
          <w:i/>
          <w:sz w:val="23"/>
          <w:szCs w:val="23"/>
        </w:rPr>
        <w:t>риложение к письму Минэкономразвития России от 16 с</w:t>
      </w:r>
      <w:r>
        <w:rPr>
          <w:i/>
          <w:sz w:val="23"/>
          <w:szCs w:val="23"/>
        </w:rPr>
        <w:t>ентября 2019 г. N 31065-ВЖ/Д14и</w:t>
      </w:r>
    </w:p>
    <w:p w:rsidR="00EA7F2E" w:rsidRPr="00EA7F2E" w:rsidRDefault="00EA7F2E" w:rsidP="00A570ED">
      <w:pPr>
        <w:pStyle w:val="a9"/>
        <w:spacing w:after="120" w:line="264" w:lineRule="auto"/>
        <w:ind w:left="0" w:firstLine="567"/>
        <w:contextualSpacing w:val="0"/>
        <w:jc w:val="both"/>
        <w:rPr>
          <w:sz w:val="23"/>
          <w:szCs w:val="23"/>
        </w:rPr>
      </w:pPr>
      <w:r w:rsidRPr="00EA7F2E">
        <w:rPr>
          <w:sz w:val="23"/>
          <w:szCs w:val="23"/>
        </w:rPr>
        <w:t xml:space="preserve">Данные по </w:t>
      </w:r>
      <w:r w:rsidR="00A570ED">
        <w:rPr>
          <w:sz w:val="23"/>
          <w:szCs w:val="23"/>
        </w:rPr>
        <w:t xml:space="preserve">среднемесячному </w:t>
      </w:r>
      <w:r w:rsidR="00A570ED" w:rsidRPr="00A570ED">
        <w:rPr>
          <w:sz w:val="23"/>
          <w:szCs w:val="23"/>
        </w:rPr>
        <w:t>доход</w:t>
      </w:r>
      <w:r w:rsidR="00A570ED">
        <w:rPr>
          <w:sz w:val="23"/>
          <w:szCs w:val="23"/>
        </w:rPr>
        <w:t>у</w:t>
      </w:r>
      <w:r w:rsidR="00A570ED" w:rsidRPr="00A570ED">
        <w:rPr>
          <w:sz w:val="23"/>
          <w:szCs w:val="23"/>
        </w:rPr>
        <w:t xml:space="preserve"> от трудовой деятельности</w:t>
      </w:r>
      <w:r w:rsidR="00A570ED">
        <w:rPr>
          <w:sz w:val="23"/>
          <w:szCs w:val="23"/>
        </w:rPr>
        <w:t xml:space="preserve"> в </w:t>
      </w:r>
      <w:r w:rsidRPr="00EA7F2E">
        <w:rPr>
          <w:sz w:val="23"/>
          <w:szCs w:val="23"/>
        </w:rPr>
        <w:t>Чувашск</w:t>
      </w:r>
      <w:r w:rsidR="00A570ED">
        <w:rPr>
          <w:sz w:val="23"/>
          <w:szCs w:val="23"/>
        </w:rPr>
        <w:t>ой</w:t>
      </w:r>
      <w:r w:rsidRPr="00EA7F2E">
        <w:rPr>
          <w:sz w:val="23"/>
          <w:szCs w:val="23"/>
        </w:rPr>
        <w:t xml:space="preserve"> Республик</w:t>
      </w:r>
      <w:r w:rsidR="00A570ED">
        <w:rPr>
          <w:sz w:val="23"/>
          <w:szCs w:val="23"/>
        </w:rPr>
        <w:t>е</w:t>
      </w:r>
      <w:r w:rsidRPr="00EA7F2E">
        <w:rPr>
          <w:sz w:val="23"/>
          <w:szCs w:val="23"/>
        </w:rPr>
        <w:t xml:space="preserve"> </w:t>
      </w:r>
      <w:r>
        <w:rPr>
          <w:sz w:val="23"/>
          <w:szCs w:val="23"/>
        </w:rPr>
        <w:t xml:space="preserve">- </w:t>
      </w:r>
      <w:r w:rsidRPr="00EA7F2E">
        <w:rPr>
          <w:sz w:val="23"/>
          <w:szCs w:val="23"/>
        </w:rPr>
        <w:t>25 385,0</w:t>
      </w:r>
      <w:r w:rsidR="00A570ED">
        <w:rPr>
          <w:sz w:val="23"/>
          <w:szCs w:val="23"/>
        </w:rPr>
        <w:t xml:space="preserve"> рублей.</w:t>
      </w:r>
    </w:p>
    <w:p w:rsidR="00594978" w:rsidRDefault="00594978" w:rsidP="00471DC8">
      <w:pPr>
        <w:pStyle w:val="a9"/>
        <w:numPr>
          <w:ilvl w:val="0"/>
          <w:numId w:val="2"/>
        </w:numPr>
        <w:spacing w:after="200" w:line="276" w:lineRule="auto"/>
        <w:ind w:left="567" w:hanging="567"/>
        <w:jc w:val="both"/>
        <w:rPr>
          <w:b/>
          <w:sz w:val="23"/>
          <w:szCs w:val="23"/>
        </w:rPr>
      </w:pPr>
      <w:proofErr w:type="spellStart"/>
      <w:r w:rsidRPr="00594978">
        <w:rPr>
          <w:b/>
          <w:sz w:val="23"/>
          <w:szCs w:val="23"/>
        </w:rPr>
        <w:t>Роструд</w:t>
      </w:r>
      <w:proofErr w:type="spellEnd"/>
      <w:r w:rsidRPr="00594978">
        <w:rPr>
          <w:b/>
          <w:sz w:val="23"/>
          <w:szCs w:val="23"/>
        </w:rPr>
        <w:t xml:space="preserve"> урегулировал возложенный на него федеральный госнадзор за соблюдением норм трудового права. </w:t>
      </w:r>
    </w:p>
    <w:p w:rsidR="00594978" w:rsidRPr="00594978" w:rsidRDefault="00594978" w:rsidP="00594978">
      <w:pPr>
        <w:pStyle w:val="a9"/>
        <w:spacing w:before="120" w:after="120" w:line="276" w:lineRule="auto"/>
        <w:ind w:left="567"/>
        <w:contextualSpacing w:val="0"/>
        <w:jc w:val="both"/>
        <w:rPr>
          <w:i/>
          <w:sz w:val="23"/>
          <w:szCs w:val="23"/>
        </w:rPr>
      </w:pPr>
      <w:r w:rsidRPr="00594978">
        <w:rPr>
          <w:i/>
          <w:sz w:val="23"/>
          <w:szCs w:val="23"/>
        </w:rPr>
        <w:t>Приказ Федеральной службы по труду и занятости от 13 июня 2019 г. N 160 "Об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94978" w:rsidRPr="00594978" w:rsidRDefault="00594978" w:rsidP="00594978">
      <w:pPr>
        <w:pStyle w:val="a9"/>
        <w:spacing w:after="200" w:line="276" w:lineRule="auto"/>
        <w:ind w:left="0" w:firstLine="567"/>
        <w:jc w:val="both"/>
        <w:rPr>
          <w:sz w:val="23"/>
          <w:szCs w:val="23"/>
        </w:rPr>
      </w:pPr>
      <w:r w:rsidRPr="00594978">
        <w:rPr>
          <w:sz w:val="23"/>
          <w:szCs w:val="23"/>
        </w:rPr>
        <w:t>Проверки работодателей четко регламентированы.</w:t>
      </w:r>
    </w:p>
    <w:p w:rsidR="00594978" w:rsidRPr="00594978" w:rsidRDefault="00594978" w:rsidP="00594978">
      <w:pPr>
        <w:pStyle w:val="a9"/>
        <w:spacing w:after="200" w:line="276" w:lineRule="auto"/>
        <w:ind w:left="0" w:firstLine="567"/>
        <w:jc w:val="both"/>
        <w:rPr>
          <w:sz w:val="23"/>
          <w:szCs w:val="23"/>
        </w:rPr>
      </w:pPr>
      <w:r w:rsidRPr="00594978">
        <w:rPr>
          <w:sz w:val="23"/>
          <w:szCs w:val="23"/>
        </w:rPr>
        <w:t xml:space="preserve">Служба, в частности, следит за полнотой и своевременностью выплаты зарплаты, отпускных и выходных пособий, за выполнением требований по охране труда, за обеспечением рабочими местами инвалидов. В регламенте </w:t>
      </w:r>
      <w:proofErr w:type="gramStart"/>
      <w:r w:rsidRPr="00594978">
        <w:rPr>
          <w:sz w:val="23"/>
          <w:szCs w:val="23"/>
        </w:rPr>
        <w:t>указаны</w:t>
      </w:r>
      <w:proofErr w:type="gramEnd"/>
      <w:r w:rsidRPr="00594978">
        <w:rPr>
          <w:sz w:val="23"/>
          <w:szCs w:val="23"/>
        </w:rPr>
        <w:t>:</w:t>
      </w:r>
    </w:p>
    <w:p w:rsidR="00594978" w:rsidRPr="00594978" w:rsidRDefault="00594978" w:rsidP="00594978">
      <w:pPr>
        <w:pStyle w:val="a9"/>
        <w:spacing w:after="200" w:line="276" w:lineRule="auto"/>
        <w:ind w:left="0" w:firstLine="567"/>
        <w:jc w:val="both"/>
        <w:rPr>
          <w:sz w:val="23"/>
          <w:szCs w:val="23"/>
        </w:rPr>
      </w:pPr>
      <w:r w:rsidRPr="00594978">
        <w:rPr>
          <w:sz w:val="23"/>
          <w:szCs w:val="23"/>
        </w:rPr>
        <w:t>- права и обязанности проверяющих и проверяемых лиц;</w:t>
      </w:r>
    </w:p>
    <w:p w:rsidR="00594978" w:rsidRPr="00594978" w:rsidRDefault="00594978" w:rsidP="00594978">
      <w:pPr>
        <w:pStyle w:val="a9"/>
        <w:spacing w:after="200" w:line="276" w:lineRule="auto"/>
        <w:ind w:left="0" w:firstLine="567"/>
        <w:jc w:val="both"/>
        <w:rPr>
          <w:sz w:val="23"/>
          <w:szCs w:val="23"/>
        </w:rPr>
      </w:pPr>
      <w:r w:rsidRPr="00594978">
        <w:rPr>
          <w:sz w:val="23"/>
          <w:szCs w:val="23"/>
        </w:rPr>
        <w:t>- документы, которые могут быть истребованы у работодателя и у других органов в рамках госнадзора;</w:t>
      </w:r>
    </w:p>
    <w:p w:rsidR="00594978" w:rsidRPr="00594978" w:rsidRDefault="00594978" w:rsidP="00594978">
      <w:pPr>
        <w:pStyle w:val="a9"/>
        <w:spacing w:after="200" w:line="276" w:lineRule="auto"/>
        <w:ind w:left="0" w:firstLine="567"/>
        <w:jc w:val="both"/>
        <w:rPr>
          <w:sz w:val="23"/>
          <w:szCs w:val="23"/>
        </w:rPr>
      </w:pPr>
      <w:r w:rsidRPr="00594978">
        <w:rPr>
          <w:sz w:val="23"/>
          <w:szCs w:val="23"/>
        </w:rPr>
        <w:t>- виды, сроки и порядок проведения проверок.</w:t>
      </w:r>
    </w:p>
    <w:p w:rsidR="00594978" w:rsidRPr="00594978" w:rsidRDefault="00594978" w:rsidP="00594978">
      <w:pPr>
        <w:pStyle w:val="a9"/>
        <w:spacing w:after="200" w:line="276" w:lineRule="auto"/>
        <w:ind w:left="0" w:firstLine="567"/>
        <w:jc w:val="both"/>
        <w:rPr>
          <w:sz w:val="23"/>
          <w:szCs w:val="23"/>
        </w:rPr>
      </w:pPr>
      <w:r w:rsidRPr="00594978">
        <w:rPr>
          <w:sz w:val="23"/>
          <w:szCs w:val="23"/>
        </w:rPr>
        <w:t xml:space="preserve">При планировании надзорных мероприятий применяется </w:t>
      </w:r>
      <w:proofErr w:type="gramStart"/>
      <w:r w:rsidRPr="00594978">
        <w:rPr>
          <w:sz w:val="23"/>
          <w:szCs w:val="23"/>
        </w:rPr>
        <w:t>риск-ориентированный</w:t>
      </w:r>
      <w:proofErr w:type="gramEnd"/>
      <w:r w:rsidRPr="00594978">
        <w:rPr>
          <w:sz w:val="23"/>
          <w:szCs w:val="23"/>
        </w:rPr>
        <w:t xml:space="preserve"> подход. Категории риска присваиваются хозяйствующим субъектам автоматически через систему </w:t>
      </w:r>
      <w:proofErr w:type="spellStart"/>
      <w:r w:rsidRPr="00594978">
        <w:rPr>
          <w:sz w:val="23"/>
          <w:szCs w:val="23"/>
        </w:rPr>
        <w:t>Роструда</w:t>
      </w:r>
      <w:proofErr w:type="spellEnd"/>
      <w:r w:rsidRPr="00594978">
        <w:rPr>
          <w:sz w:val="23"/>
          <w:szCs w:val="23"/>
        </w:rPr>
        <w:t xml:space="preserve"> с использованием ведомственных отчетов о травматизме и задолженности по зарплате, а также при помощи СМЭВ с ФНС России.</w:t>
      </w:r>
    </w:p>
    <w:p w:rsidR="00F57305" w:rsidRDefault="00F57305" w:rsidP="00F57305">
      <w:pPr>
        <w:pStyle w:val="a9"/>
        <w:numPr>
          <w:ilvl w:val="0"/>
          <w:numId w:val="2"/>
        </w:numPr>
        <w:spacing w:before="240" w:line="264" w:lineRule="auto"/>
        <w:ind w:left="567" w:hanging="567"/>
        <w:contextualSpacing w:val="0"/>
        <w:jc w:val="both"/>
        <w:rPr>
          <w:b/>
          <w:sz w:val="23"/>
          <w:szCs w:val="23"/>
        </w:rPr>
      </w:pPr>
      <w:r>
        <w:rPr>
          <w:b/>
          <w:sz w:val="23"/>
          <w:szCs w:val="23"/>
        </w:rPr>
        <w:t>Р</w:t>
      </w:r>
      <w:r w:rsidRPr="00F57305">
        <w:rPr>
          <w:b/>
          <w:sz w:val="23"/>
          <w:szCs w:val="23"/>
        </w:rPr>
        <w:t>аботник не может быть в командировке и в отпуске одновременно. Трудовое законодательство не запрещает направлять работника в длительную командировку и предоставлять ежегодный отпуск без временного промежутка между командировками. Поэтому если время ежегодного отпуска по утвержденному графику выпало на второй месяц пребывания в длительной командировке либо работник написал заявление на предоставление ежегодного оплачиваемого отпуска в рамках части четвертой статьи 123 Кодекса, то работник должен быть направлен в две командировки: одну - до отпуска, а другую - после него.</w:t>
      </w:r>
    </w:p>
    <w:p w:rsidR="00F57305" w:rsidRDefault="00F57305" w:rsidP="00F57305">
      <w:pPr>
        <w:pStyle w:val="a9"/>
        <w:spacing w:before="120" w:after="120" w:line="264" w:lineRule="auto"/>
        <w:ind w:left="567"/>
        <w:contextualSpacing w:val="0"/>
        <w:jc w:val="both"/>
        <w:rPr>
          <w:i/>
          <w:sz w:val="23"/>
          <w:szCs w:val="23"/>
          <w:lang w:val="en-US"/>
        </w:rPr>
      </w:pPr>
      <w:r w:rsidRPr="00F57305">
        <w:rPr>
          <w:i/>
          <w:sz w:val="23"/>
          <w:szCs w:val="23"/>
        </w:rPr>
        <w:t>Письмо Министерства труда и социальной защиты РФ от 10 сентября 2019 г. N 14-2/В-726</w:t>
      </w:r>
    </w:p>
    <w:p w:rsidR="00763579" w:rsidRPr="00FA0C67" w:rsidRDefault="00763579" w:rsidP="00763579">
      <w:pPr>
        <w:pStyle w:val="a9"/>
        <w:numPr>
          <w:ilvl w:val="0"/>
          <w:numId w:val="2"/>
        </w:numPr>
        <w:spacing w:after="200" w:line="276" w:lineRule="auto"/>
        <w:ind w:left="567" w:hanging="567"/>
        <w:jc w:val="both"/>
        <w:rPr>
          <w:b/>
          <w:sz w:val="23"/>
          <w:szCs w:val="23"/>
        </w:rPr>
      </w:pPr>
      <w:r w:rsidRPr="00FA0C67">
        <w:rPr>
          <w:b/>
          <w:sz w:val="23"/>
          <w:szCs w:val="23"/>
        </w:rPr>
        <w:t>Минтруд пояснил, является ли законным отказ работодателя выслать трудовую книжку уволенного работника по его заявлению за пределы территории России на основании Закона СССР.</w:t>
      </w:r>
    </w:p>
    <w:p w:rsidR="00763579" w:rsidRPr="00F57305" w:rsidRDefault="00763579" w:rsidP="00763579">
      <w:pPr>
        <w:pStyle w:val="a9"/>
        <w:spacing w:before="120" w:after="120" w:line="276" w:lineRule="auto"/>
        <w:ind w:left="567"/>
        <w:contextualSpacing w:val="0"/>
        <w:jc w:val="both"/>
        <w:rPr>
          <w:i/>
          <w:sz w:val="23"/>
          <w:szCs w:val="23"/>
        </w:rPr>
      </w:pPr>
      <w:r w:rsidRPr="00F57305">
        <w:rPr>
          <w:i/>
          <w:sz w:val="23"/>
          <w:szCs w:val="23"/>
        </w:rPr>
        <w:t>Письмо Министерства труда и социальной защиты РФ от 17 сентября 2019 г. N 19-1/ООГ-210</w:t>
      </w:r>
    </w:p>
    <w:p w:rsidR="00763579" w:rsidRPr="00F57305" w:rsidRDefault="00763579" w:rsidP="00763579">
      <w:pPr>
        <w:pStyle w:val="a9"/>
        <w:spacing w:after="200" w:line="264" w:lineRule="auto"/>
        <w:ind w:left="0" w:firstLine="567"/>
        <w:contextualSpacing w:val="0"/>
        <w:jc w:val="both"/>
        <w:rPr>
          <w:sz w:val="23"/>
          <w:szCs w:val="23"/>
        </w:rPr>
      </w:pPr>
      <w:r w:rsidRPr="00F57305">
        <w:rPr>
          <w:sz w:val="23"/>
          <w:szCs w:val="23"/>
        </w:rPr>
        <w:t>Такой закон является действующим и, в частности, закрепляет запрет на вывоз и пересылки за границу трудовых книжек, военных билетов и удостоверений личности. Отказ работодателя является правомерным.</w:t>
      </w:r>
    </w:p>
    <w:p w:rsidR="00FA0C67" w:rsidRPr="00FA0C67" w:rsidRDefault="00FA0C67" w:rsidP="00FA0C67">
      <w:pPr>
        <w:pStyle w:val="a9"/>
        <w:numPr>
          <w:ilvl w:val="0"/>
          <w:numId w:val="2"/>
        </w:numPr>
        <w:spacing w:after="200" w:line="276" w:lineRule="auto"/>
        <w:ind w:left="567" w:hanging="567"/>
        <w:jc w:val="both"/>
        <w:rPr>
          <w:b/>
          <w:sz w:val="23"/>
          <w:szCs w:val="23"/>
        </w:rPr>
      </w:pPr>
      <w:r w:rsidRPr="00FA0C67">
        <w:rPr>
          <w:b/>
          <w:sz w:val="23"/>
          <w:szCs w:val="23"/>
        </w:rPr>
        <w:t>В отношении отдельных категорий работников в обязательном порядке проводится аттестация. Иные работодатели самостоятельно решают вопрос об аттестации. Издаются соответствующие локальные акты.</w:t>
      </w:r>
    </w:p>
    <w:p w:rsidR="00FA0C67" w:rsidRPr="00FA0C67" w:rsidRDefault="00FA0C67" w:rsidP="00FA0C67">
      <w:pPr>
        <w:pStyle w:val="a9"/>
        <w:spacing w:after="200" w:line="276" w:lineRule="auto"/>
        <w:ind w:left="567"/>
        <w:jc w:val="both"/>
        <w:rPr>
          <w:b/>
          <w:sz w:val="23"/>
          <w:szCs w:val="23"/>
        </w:rPr>
      </w:pPr>
      <w:r w:rsidRPr="00FA0C67">
        <w:rPr>
          <w:b/>
          <w:sz w:val="23"/>
          <w:szCs w:val="23"/>
        </w:rPr>
        <w:t xml:space="preserve">В 2016 г. Президент РФ подписал Закон о независимой оценке квалификации. В рамках такой процедуры определяется наличие у работника профессиональных знаний и умений, необходимых для выполнения трудовой функции в соответствии с </w:t>
      </w:r>
      <w:proofErr w:type="spellStart"/>
      <w:r w:rsidRPr="00FA0C67">
        <w:rPr>
          <w:b/>
          <w:sz w:val="23"/>
          <w:szCs w:val="23"/>
        </w:rPr>
        <w:t>профстандартом</w:t>
      </w:r>
      <w:proofErr w:type="spellEnd"/>
      <w:r w:rsidRPr="00FA0C67">
        <w:rPr>
          <w:b/>
          <w:sz w:val="23"/>
          <w:szCs w:val="23"/>
        </w:rPr>
        <w:t>. Работодатель вправе направить работника на оценку квалификации.</w:t>
      </w:r>
    </w:p>
    <w:p w:rsidR="00FA0C67" w:rsidRPr="00FA0C67" w:rsidRDefault="00FA0C67" w:rsidP="00FA0C67">
      <w:pPr>
        <w:pStyle w:val="a9"/>
        <w:spacing w:after="200" w:line="276" w:lineRule="auto"/>
        <w:ind w:left="567"/>
        <w:jc w:val="both"/>
        <w:rPr>
          <w:b/>
          <w:sz w:val="23"/>
          <w:szCs w:val="23"/>
        </w:rPr>
      </w:pPr>
      <w:r w:rsidRPr="00FA0C67">
        <w:rPr>
          <w:b/>
          <w:sz w:val="23"/>
          <w:szCs w:val="23"/>
        </w:rPr>
        <w:t>Таким образом, в порядок проведения аттестации может быть включено также положение о направлении работников на независимую оценку квалификации как один из этапов аттестации.</w:t>
      </w:r>
    </w:p>
    <w:p w:rsidR="00FA0C67" w:rsidRPr="00FA0C67" w:rsidRDefault="00FA0C67" w:rsidP="00FA0C67">
      <w:pPr>
        <w:pStyle w:val="a9"/>
        <w:spacing w:after="200" w:line="276" w:lineRule="auto"/>
        <w:ind w:left="567"/>
        <w:jc w:val="both"/>
        <w:rPr>
          <w:b/>
          <w:sz w:val="23"/>
          <w:szCs w:val="23"/>
        </w:rPr>
      </w:pPr>
      <w:proofErr w:type="gramStart"/>
      <w:r w:rsidRPr="00FA0C67">
        <w:rPr>
          <w:b/>
          <w:sz w:val="23"/>
          <w:szCs w:val="23"/>
        </w:rPr>
        <w:t>Федеральными законами и принятыми в их исполнение нормативными правовыми актами в ряде сфер экономики установлены обязательные требования к квалификации работников по определенному виду профессиональной деятельности и процедурам ее подтверждения.</w:t>
      </w:r>
      <w:proofErr w:type="gramEnd"/>
      <w:r w:rsidRPr="00FA0C67">
        <w:rPr>
          <w:b/>
          <w:sz w:val="23"/>
          <w:szCs w:val="23"/>
        </w:rPr>
        <w:t xml:space="preserve"> Эти требования не отменены.</w:t>
      </w:r>
    </w:p>
    <w:p w:rsidR="00FA0C67" w:rsidRPr="00FA0C67" w:rsidRDefault="00FA0C67" w:rsidP="00FA0C67">
      <w:pPr>
        <w:pStyle w:val="a9"/>
        <w:spacing w:before="120" w:after="120" w:line="276" w:lineRule="auto"/>
        <w:ind w:left="567"/>
        <w:contextualSpacing w:val="0"/>
        <w:jc w:val="both"/>
        <w:rPr>
          <w:i/>
          <w:sz w:val="23"/>
          <w:szCs w:val="23"/>
        </w:rPr>
      </w:pPr>
      <w:r w:rsidRPr="00FA0C67">
        <w:rPr>
          <w:i/>
          <w:sz w:val="23"/>
          <w:szCs w:val="23"/>
        </w:rPr>
        <w:t>Письмо Министерства труда и социальной защиты РФ от 18 сентября 2019 г. N 14-3/В-742</w:t>
      </w:r>
    </w:p>
    <w:p w:rsidR="00FA0C67" w:rsidRPr="00FA0C67" w:rsidRDefault="00FA0C67" w:rsidP="00FA0C67">
      <w:pPr>
        <w:pStyle w:val="a9"/>
        <w:numPr>
          <w:ilvl w:val="0"/>
          <w:numId w:val="2"/>
        </w:numPr>
        <w:spacing w:after="200" w:line="276" w:lineRule="auto"/>
        <w:ind w:left="567" w:hanging="567"/>
        <w:jc w:val="both"/>
        <w:rPr>
          <w:b/>
          <w:sz w:val="23"/>
          <w:szCs w:val="23"/>
        </w:rPr>
      </w:pPr>
      <w:r w:rsidRPr="00FA0C67">
        <w:rPr>
          <w:b/>
          <w:sz w:val="23"/>
          <w:szCs w:val="23"/>
        </w:rPr>
        <w:t xml:space="preserve">Госнадзор за соблюдением трудового законодательства возложен на </w:t>
      </w:r>
      <w:proofErr w:type="spellStart"/>
      <w:r w:rsidRPr="00FA0C67">
        <w:rPr>
          <w:b/>
          <w:sz w:val="23"/>
          <w:szCs w:val="23"/>
        </w:rPr>
        <w:t>Роструд</w:t>
      </w:r>
      <w:proofErr w:type="spellEnd"/>
      <w:r w:rsidRPr="00FA0C67">
        <w:rPr>
          <w:b/>
          <w:sz w:val="23"/>
          <w:szCs w:val="23"/>
        </w:rPr>
        <w:t xml:space="preserve">. Поэтому Минтруд не вправе оценивать действия </w:t>
      </w:r>
      <w:proofErr w:type="spellStart"/>
      <w:r w:rsidRPr="00FA0C67">
        <w:rPr>
          <w:b/>
          <w:sz w:val="23"/>
          <w:szCs w:val="23"/>
        </w:rPr>
        <w:t>госинспекций</w:t>
      </w:r>
      <w:proofErr w:type="spellEnd"/>
      <w:r w:rsidRPr="00FA0C67">
        <w:rPr>
          <w:b/>
          <w:sz w:val="23"/>
          <w:szCs w:val="23"/>
        </w:rPr>
        <w:t xml:space="preserve"> труда в регионах.</w:t>
      </w:r>
    </w:p>
    <w:p w:rsidR="00FA0C67" w:rsidRPr="00FA0C67" w:rsidRDefault="00FA0C67" w:rsidP="00FA0C67">
      <w:pPr>
        <w:pStyle w:val="a9"/>
        <w:spacing w:before="120" w:after="120" w:line="276" w:lineRule="auto"/>
        <w:ind w:left="567"/>
        <w:contextualSpacing w:val="0"/>
        <w:jc w:val="both"/>
        <w:rPr>
          <w:i/>
          <w:sz w:val="23"/>
          <w:szCs w:val="23"/>
        </w:rPr>
      </w:pPr>
      <w:r w:rsidRPr="00FA0C67">
        <w:rPr>
          <w:i/>
          <w:sz w:val="23"/>
          <w:szCs w:val="23"/>
        </w:rPr>
        <w:t>Письмо Министерства труда и социальной защиты РФ от 23 сентября 2019 г. N 15-1/В-2326</w:t>
      </w:r>
    </w:p>
    <w:p w:rsidR="00FA0C67" w:rsidRPr="00FA0C67" w:rsidRDefault="00FA0C67" w:rsidP="00763579">
      <w:pPr>
        <w:pStyle w:val="a9"/>
        <w:spacing w:after="200" w:line="264" w:lineRule="auto"/>
        <w:ind w:left="0" w:firstLine="567"/>
        <w:contextualSpacing w:val="0"/>
        <w:jc w:val="both"/>
        <w:rPr>
          <w:sz w:val="23"/>
          <w:szCs w:val="23"/>
        </w:rPr>
      </w:pPr>
      <w:r w:rsidRPr="00FA0C67">
        <w:rPr>
          <w:sz w:val="23"/>
          <w:szCs w:val="23"/>
        </w:rPr>
        <w:t xml:space="preserve">За разъяснениями по вопросу рассмотрения дел об административных правонарушениях в сфере труда необходимо обращаться непосредственно в </w:t>
      </w:r>
      <w:proofErr w:type="spellStart"/>
      <w:r w:rsidRPr="00FA0C67">
        <w:rPr>
          <w:sz w:val="23"/>
          <w:szCs w:val="23"/>
        </w:rPr>
        <w:t>Роструд</w:t>
      </w:r>
      <w:proofErr w:type="spellEnd"/>
      <w:r w:rsidRPr="00FA0C67">
        <w:rPr>
          <w:sz w:val="23"/>
          <w:szCs w:val="23"/>
        </w:rPr>
        <w:t>.</w:t>
      </w:r>
    </w:p>
    <w:p w:rsidR="00FA0C67" w:rsidRPr="00FA0C67" w:rsidRDefault="00FA0C67" w:rsidP="00FA0C67">
      <w:pPr>
        <w:pStyle w:val="a9"/>
        <w:numPr>
          <w:ilvl w:val="0"/>
          <w:numId w:val="2"/>
        </w:numPr>
        <w:spacing w:after="200" w:line="276" w:lineRule="auto"/>
        <w:ind w:left="567" w:hanging="567"/>
        <w:jc w:val="both"/>
        <w:rPr>
          <w:b/>
          <w:sz w:val="23"/>
          <w:szCs w:val="23"/>
        </w:rPr>
      </w:pPr>
      <w:r w:rsidRPr="00FA0C67">
        <w:rPr>
          <w:b/>
          <w:sz w:val="23"/>
          <w:szCs w:val="23"/>
        </w:rPr>
        <w:t>При определении коллективным или трудовым договором условий выплаты зарплаты работник вправе выбрать кредитную организацию или банковский счет, куда должны переводиться деньги.</w:t>
      </w:r>
    </w:p>
    <w:p w:rsidR="00FA0C67" w:rsidRPr="00FA0C67" w:rsidRDefault="00FA0C67" w:rsidP="00FA0C67">
      <w:pPr>
        <w:pStyle w:val="a9"/>
        <w:spacing w:after="200" w:line="276" w:lineRule="auto"/>
        <w:ind w:left="567"/>
        <w:jc w:val="both"/>
        <w:rPr>
          <w:b/>
          <w:sz w:val="23"/>
          <w:szCs w:val="23"/>
        </w:rPr>
      </w:pPr>
      <w:r w:rsidRPr="00FA0C67">
        <w:rPr>
          <w:b/>
          <w:sz w:val="23"/>
          <w:szCs w:val="23"/>
        </w:rPr>
        <w:t>Работник подает заявление о перечислении зарплаты на счет. Работодатель не вправе игнорировать пожелание гражданина.</w:t>
      </w:r>
    </w:p>
    <w:p w:rsidR="00FA0C67" w:rsidRPr="00FA0C67" w:rsidRDefault="00FA0C67" w:rsidP="00FA0C67">
      <w:pPr>
        <w:pStyle w:val="a9"/>
        <w:spacing w:after="200" w:line="276" w:lineRule="auto"/>
        <w:ind w:left="567"/>
        <w:jc w:val="both"/>
        <w:rPr>
          <w:b/>
          <w:sz w:val="23"/>
          <w:szCs w:val="23"/>
        </w:rPr>
      </w:pPr>
      <w:r w:rsidRPr="00FA0C67">
        <w:rPr>
          <w:b/>
          <w:sz w:val="23"/>
          <w:szCs w:val="23"/>
        </w:rPr>
        <w:t xml:space="preserve">Работник вправе заменить кредитную организацию (банковский счет), сообщив в письменной форме работодателю об изменении реквизитов не </w:t>
      </w:r>
      <w:proofErr w:type="gramStart"/>
      <w:r w:rsidRPr="00FA0C67">
        <w:rPr>
          <w:b/>
          <w:sz w:val="23"/>
          <w:szCs w:val="23"/>
        </w:rPr>
        <w:t>позднее</w:t>
      </w:r>
      <w:proofErr w:type="gramEnd"/>
      <w:r w:rsidRPr="00FA0C67">
        <w:rPr>
          <w:b/>
          <w:sz w:val="23"/>
          <w:szCs w:val="23"/>
        </w:rPr>
        <w:t xml:space="preserve"> чем за 15 календарных дней до выплаты зарплаты.</w:t>
      </w:r>
    </w:p>
    <w:p w:rsidR="00FA0C67" w:rsidRPr="00FA0C67" w:rsidRDefault="00FA0C67" w:rsidP="00FA0C67">
      <w:pPr>
        <w:pStyle w:val="a9"/>
        <w:spacing w:before="120" w:after="120" w:line="276" w:lineRule="auto"/>
        <w:ind w:left="567"/>
        <w:contextualSpacing w:val="0"/>
        <w:jc w:val="both"/>
        <w:rPr>
          <w:i/>
          <w:sz w:val="23"/>
          <w:szCs w:val="23"/>
        </w:rPr>
      </w:pPr>
      <w:r w:rsidRPr="00FA0C67">
        <w:rPr>
          <w:i/>
          <w:sz w:val="23"/>
          <w:szCs w:val="23"/>
        </w:rPr>
        <w:t>Письмо Министерства труда и социальной защиты РФ от 24 сентября 2019 г. N 14-1/ООГ-6957</w:t>
      </w:r>
    </w:p>
    <w:p w:rsidR="00FA0C67" w:rsidRPr="00FA0C67" w:rsidRDefault="00530D6F" w:rsidP="00FA0C67">
      <w:pPr>
        <w:pStyle w:val="a9"/>
        <w:numPr>
          <w:ilvl w:val="0"/>
          <w:numId w:val="2"/>
        </w:numPr>
        <w:spacing w:after="200" w:line="276" w:lineRule="auto"/>
        <w:ind w:left="567" w:hanging="567"/>
        <w:jc w:val="both"/>
        <w:rPr>
          <w:b/>
          <w:sz w:val="23"/>
          <w:szCs w:val="23"/>
        </w:rPr>
      </w:pPr>
      <w:hyperlink r:id="rId37" w:history="1">
        <w:r w:rsidR="00FA0C67" w:rsidRPr="00FA0C67">
          <w:rPr>
            <w:b/>
            <w:sz w:val="23"/>
            <w:szCs w:val="23"/>
          </w:rPr>
          <w:t>ТК</w:t>
        </w:r>
      </w:hyperlink>
      <w:r w:rsidR="00FA0C67" w:rsidRPr="00FA0C67">
        <w:rPr>
          <w:b/>
          <w:sz w:val="23"/>
          <w:szCs w:val="23"/>
        </w:rPr>
        <w:t xml:space="preserve"> РФ не решает вопроса о том, на сколько частей может быть разделен отпуск. Следовательно, по взаимной договоренности сторон трудового договора отпуск может быть разделен на несколько частей, но при этом одна часть отпуска должна быть не менее 14 календарных дней. </w:t>
      </w:r>
    </w:p>
    <w:p w:rsidR="00FA0C67" w:rsidRPr="00FA0C67" w:rsidRDefault="00FA0C67" w:rsidP="00FA0C67">
      <w:pPr>
        <w:pStyle w:val="a9"/>
        <w:spacing w:before="120" w:after="120" w:line="276" w:lineRule="auto"/>
        <w:ind w:left="567"/>
        <w:contextualSpacing w:val="0"/>
        <w:jc w:val="both"/>
        <w:rPr>
          <w:i/>
          <w:sz w:val="23"/>
          <w:szCs w:val="23"/>
        </w:rPr>
      </w:pPr>
      <w:r w:rsidRPr="00FA0C67">
        <w:rPr>
          <w:i/>
          <w:sz w:val="23"/>
          <w:szCs w:val="23"/>
        </w:rPr>
        <w:t>Письмо Министерства труда и социальной защиты РФ от 24 сентября 2019 г. N 14-2/ООГ-6958</w:t>
      </w:r>
    </w:p>
    <w:p w:rsidR="00FA0C67" w:rsidRPr="00FA0C67" w:rsidRDefault="00FA0C67" w:rsidP="00FA0C67">
      <w:pPr>
        <w:pStyle w:val="a9"/>
        <w:spacing w:after="200" w:line="276" w:lineRule="auto"/>
        <w:ind w:left="0" w:firstLine="567"/>
        <w:jc w:val="both"/>
        <w:rPr>
          <w:sz w:val="23"/>
          <w:szCs w:val="23"/>
        </w:rPr>
      </w:pPr>
      <w:r w:rsidRPr="00FA0C67">
        <w:rPr>
          <w:sz w:val="23"/>
          <w:szCs w:val="23"/>
        </w:rPr>
        <w:t>Неиспользованные дни отпуска в предыдущий рабочий год могут быть присоединены к отпуску за текущий рабочий год.</w:t>
      </w:r>
    </w:p>
    <w:p w:rsidR="00FA0C67" w:rsidRPr="00FA0C67" w:rsidRDefault="00FA0C67" w:rsidP="00763579">
      <w:pPr>
        <w:pStyle w:val="a9"/>
        <w:spacing w:after="200" w:line="264" w:lineRule="auto"/>
        <w:ind w:left="0" w:firstLine="567"/>
        <w:contextualSpacing w:val="0"/>
        <w:jc w:val="both"/>
        <w:rPr>
          <w:sz w:val="23"/>
          <w:szCs w:val="23"/>
        </w:rPr>
      </w:pPr>
      <w:r w:rsidRPr="00FA0C67">
        <w:rPr>
          <w:sz w:val="23"/>
          <w:szCs w:val="23"/>
        </w:rPr>
        <w:t>При разделении отпуска на части не рекомендуется чрезмерно дробить отпуск. Иначе Вы, как работник, не сможете воспользоваться отдыхом для восстановления своей трудоспособности.</w:t>
      </w:r>
    </w:p>
    <w:p w:rsidR="00771C77" w:rsidRPr="00771C77" w:rsidRDefault="00771C77" w:rsidP="00771C77">
      <w:pPr>
        <w:pStyle w:val="a9"/>
        <w:numPr>
          <w:ilvl w:val="0"/>
          <w:numId w:val="2"/>
        </w:numPr>
        <w:spacing w:after="200" w:line="276" w:lineRule="auto"/>
        <w:ind w:left="567" w:hanging="567"/>
        <w:jc w:val="both"/>
        <w:rPr>
          <w:b/>
          <w:sz w:val="23"/>
          <w:szCs w:val="23"/>
        </w:rPr>
      </w:pPr>
      <w:r w:rsidRPr="00771C77">
        <w:rPr>
          <w:b/>
          <w:sz w:val="23"/>
          <w:szCs w:val="23"/>
        </w:rPr>
        <w:t>Порядок исчисления оплаты рабочего дня (дней), предоставленного для прохождения диспансеризации, не содержит положений, отличающихся от расчета среднего заработка. В связи с этим средний заработок за день, предоставленный для прохождения диспансеризации, выплачивается совместно с заработной платой.</w:t>
      </w:r>
    </w:p>
    <w:p w:rsidR="00771C77" w:rsidRPr="00771C77" w:rsidRDefault="00771C77" w:rsidP="00771C77">
      <w:pPr>
        <w:pStyle w:val="a9"/>
        <w:spacing w:before="120" w:after="120" w:line="276" w:lineRule="auto"/>
        <w:ind w:left="567"/>
        <w:contextualSpacing w:val="0"/>
        <w:jc w:val="both"/>
        <w:rPr>
          <w:i/>
          <w:sz w:val="23"/>
          <w:szCs w:val="23"/>
        </w:rPr>
      </w:pPr>
      <w:r w:rsidRPr="00771C77">
        <w:rPr>
          <w:i/>
          <w:sz w:val="23"/>
          <w:szCs w:val="23"/>
        </w:rPr>
        <w:t>Письмо Министерства труда и социальной защиты РФ от 25 сентября 2019 г. N 14-2/ООГ-6492</w:t>
      </w:r>
    </w:p>
    <w:p w:rsidR="009E2004" w:rsidRPr="009E2004" w:rsidRDefault="009E2004" w:rsidP="009E2004">
      <w:pPr>
        <w:pStyle w:val="a9"/>
        <w:numPr>
          <w:ilvl w:val="0"/>
          <w:numId w:val="2"/>
        </w:numPr>
        <w:spacing w:after="200" w:line="276" w:lineRule="auto"/>
        <w:ind w:left="567" w:hanging="567"/>
        <w:jc w:val="both"/>
        <w:rPr>
          <w:b/>
          <w:sz w:val="23"/>
          <w:szCs w:val="23"/>
        </w:rPr>
      </w:pPr>
      <w:r w:rsidRPr="009E2004">
        <w:rPr>
          <w:b/>
          <w:sz w:val="23"/>
          <w:szCs w:val="23"/>
        </w:rPr>
        <w:t>Если численность работников превышает 50 человек, то работодатель обязан создать службу охраны труда или ввести в штатное расписание должность специалиста по охране труда, имеющего соответствующую подготовку или опыт работы в этой области. Минтрудом были утверждены рекомендации по созданию такой службы. Структуру и численность работников службы определяет руководитель организации.</w:t>
      </w:r>
    </w:p>
    <w:p w:rsidR="009E2004" w:rsidRPr="00771C77" w:rsidRDefault="009E2004" w:rsidP="00771C77">
      <w:pPr>
        <w:pStyle w:val="a9"/>
        <w:spacing w:before="120" w:after="120" w:line="276" w:lineRule="auto"/>
        <w:ind w:left="567"/>
        <w:contextualSpacing w:val="0"/>
        <w:jc w:val="both"/>
        <w:rPr>
          <w:i/>
          <w:sz w:val="23"/>
          <w:szCs w:val="23"/>
        </w:rPr>
      </w:pPr>
      <w:r w:rsidRPr="00771C77">
        <w:rPr>
          <w:i/>
          <w:sz w:val="23"/>
          <w:szCs w:val="23"/>
        </w:rPr>
        <w:t>Письмо Министерства труда и социальной защиты РФ от 26 сентября 2019 г. N 15-2/В-2363</w:t>
      </w:r>
    </w:p>
    <w:p w:rsidR="00771C77" w:rsidRDefault="00771C77" w:rsidP="00763579">
      <w:pPr>
        <w:pStyle w:val="a9"/>
        <w:spacing w:after="200" w:line="264" w:lineRule="auto"/>
        <w:ind w:left="0" w:firstLine="567"/>
        <w:contextualSpacing w:val="0"/>
        <w:jc w:val="both"/>
        <w:rPr>
          <w:sz w:val="23"/>
          <w:szCs w:val="23"/>
        </w:rPr>
      </w:pPr>
      <w:r w:rsidRPr="00771C77">
        <w:rPr>
          <w:sz w:val="23"/>
          <w:szCs w:val="23"/>
        </w:rPr>
        <w:t>Работодатель самостоятельно и под свою ответственность принимает необходимые кадровые решения.</w:t>
      </w:r>
    </w:p>
    <w:bookmarkEnd w:id="113"/>
    <w:p w:rsidR="00D529F9" w:rsidRPr="00103C6A" w:rsidRDefault="00D529F9" w:rsidP="0085392C">
      <w:pPr>
        <w:pStyle w:val="a9"/>
        <w:numPr>
          <w:ilvl w:val="0"/>
          <w:numId w:val="2"/>
        </w:numPr>
        <w:spacing w:after="200" w:line="276" w:lineRule="auto"/>
        <w:ind w:left="567" w:hanging="567"/>
        <w:jc w:val="both"/>
        <w:rPr>
          <w:b/>
          <w:sz w:val="23"/>
          <w:szCs w:val="23"/>
        </w:rPr>
      </w:pPr>
      <w:r w:rsidRPr="00103C6A">
        <w:rPr>
          <w:b/>
          <w:sz w:val="23"/>
          <w:szCs w:val="23"/>
        </w:rPr>
        <w:t>Если работник не указал в заявлении дату ухода, уволить его нужно через две недели</w:t>
      </w:r>
    </w:p>
    <w:p w:rsidR="00D529F9" w:rsidRPr="00103C6A" w:rsidRDefault="00D529F9" w:rsidP="00D529F9">
      <w:pPr>
        <w:pStyle w:val="a9"/>
        <w:spacing w:before="120" w:after="120" w:line="276" w:lineRule="auto"/>
        <w:ind w:left="0" w:firstLine="567"/>
        <w:contextualSpacing w:val="0"/>
        <w:jc w:val="both"/>
        <w:rPr>
          <w:i/>
          <w:sz w:val="23"/>
          <w:szCs w:val="23"/>
        </w:rPr>
      </w:pPr>
      <w:r w:rsidRPr="00103C6A">
        <w:rPr>
          <w:i/>
          <w:sz w:val="23"/>
          <w:szCs w:val="23"/>
        </w:rPr>
        <w:t>Постановление Президиума Хабаровского краевого суда от 12.08.2019 N 44г-130/2019</w:t>
      </w:r>
    </w:p>
    <w:p w:rsidR="00D529F9" w:rsidRPr="00103C6A" w:rsidRDefault="00D529F9" w:rsidP="00D529F9">
      <w:pPr>
        <w:pStyle w:val="a9"/>
        <w:spacing w:after="200" w:line="276" w:lineRule="auto"/>
        <w:ind w:left="0" w:firstLine="567"/>
        <w:jc w:val="both"/>
        <w:rPr>
          <w:sz w:val="23"/>
          <w:szCs w:val="23"/>
        </w:rPr>
      </w:pPr>
      <w:r w:rsidRPr="00103C6A">
        <w:rPr>
          <w:sz w:val="23"/>
          <w:szCs w:val="23"/>
        </w:rPr>
        <w:t>Сотрудник не написал в заявлении, с какой даты хочет уволиться. Трудовой договор с ним расторгли день в день. Работник посчитал, что его должны были уволить через две недели. Он обратился в суд.</w:t>
      </w:r>
    </w:p>
    <w:p w:rsidR="00D529F9" w:rsidRPr="00103C6A" w:rsidRDefault="00D529F9" w:rsidP="00D529F9">
      <w:pPr>
        <w:pStyle w:val="a9"/>
        <w:spacing w:after="200" w:line="276" w:lineRule="auto"/>
        <w:ind w:left="0" w:firstLine="567"/>
        <w:jc w:val="both"/>
        <w:rPr>
          <w:sz w:val="23"/>
          <w:szCs w:val="23"/>
        </w:rPr>
      </w:pPr>
      <w:r w:rsidRPr="00103C6A">
        <w:rPr>
          <w:sz w:val="23"/>
          <w:szCs w:val="23"/>
        </w:rPr>
        <w:t>Первая и апелляционная инстанции встали на сторону работодателя. Действия сотрудника говорили о его желании уволиться. Например, он без возражений ознакомился с приказом об увольнении, письменно к работодателю не обращался, встал на учет в качестве безработного.</w:t>
      </w:r>
    </w:p>
    <w:p w:rsidR="00D529F9" w:rsidRPr="00103C6A" w:rsidRDefault="00D529F9" w:rsidP="00D529F9">
      <w:pPr>
        <w:pStyle w:val="a9"/>
        <w:spacing w:after="200" w:line="276" w:lineRule="auto"/>
        <w:ind w:left="0" w:firstLine="567"/>
        <w:jc w:val="both"/>
        <w:rPr>
          <w:sz w:val="23"/>
          <w:szCs w:val="23"/>
        </w:rPr>
      </w:pPr>
      <w:r w:rsidRPr="00103C6A">
        <w:rPr>
          <w:sz w:val="23"/>
          <w:szCs w:val="23"/>
        </w:rPr>
        <w:t>Суд кассационной инстанции с ними не согласился и направил дело на новое рассмотрение. Стороны не договаривались о расторжении трудового договора до истечения двух недель. Досрочное увольнение лишило работника права отозвать заявление.</w:t>
      </w:r>
    </w:p>
    <w:p w:rsidR="00E01393" w:rsidRPr="00103C6A" w:rsidRDefault="0011603B" w:rsidP="0085392C">
      <w:pPr>
        <w:pStyle w:val="a9"/>
        <w:numPr>
          <w:ilvl w:val="0"/>
          <w:numId w:val="2"/>
        </w:numPr>
        <w:spacing w:after="200" w:line="276" w:lineRule="auto"/>
        <w:ind w:left="567" w:hanging="567"/>
        <w:jc w:val="both"/>
        <w:rPr>
          <w:b/>
          <w:sz w:val="23"/>
          <w:szCs w:val="23"/>
        </w:rPr>
      </w:pPr>
      <w:r w:rsidRPr="00103C6A">
        <w:rPr>
          <w:b/>
          <w:sz w:val="23"/>
          <w:szCs w:val="23"/>
        </w:rPr>
        <w:t>ВС РФ напомнил о невозможности взыскания судебных расходов с гражданина, проигравшего дело о признании отношений трудовыми</w:t>
      </w:r>
    </w:p>
    <w:p w:rsidR="0011603B" w:rsidRPr="00103C6A" w:rsidRDefault="00530D6F" w:rsidP="0085392C">
      <w:pPr>
        <w:pStyle w:val="a9"/>
        <w:spacing w:before="120" w:after="120" w:line="276" w:lineRule="auto"/>
        <w:ind w:left="0" w:firstLine="567"/>
        <w:contextualSpacing w:val="0"/>
        <w:jc w:val="both"/>
        <w:rPr>
          <w:i/>
          <w:sz w:val="23"/>
          <w:szCs w:val="23"/>
        </w:rPr>
      </w:pPr>
      <w:hyperlink r:id="rId38" w:anchor="/document/72355730/entry/0" w:history="1">
        <w:r w:rsidR="00997CA3" w:rsidRPr="00103C6A">
          <w:rPr>
            <w:i/>
            <w:sz w:val="23"/>
            <w:szCs w:val="23"/>
          </w:rPr>
          <w:t>Определение Верховного Суда РФ от 15 июля 2019 г. N 75-КГ19-3</w:t>
        </w:r>
      </w:hyperlink>
    </w:p>
    <w:p w:rsidR="00997CA3" w:rsidRPr="00103C6A" w:rsidRDefault="00997CA3" w:rsidP="00763579">
      <w:pPr>
        <w:pStyle w:val="a9"/>
        <w:spacing w:line="264" w:lineRule="auto"/>
        <w:ind w:left="0" w:firstLine="567"/>
        <w:jc w:val="both"/>
        <w:rPr>
          <w:sz w:val="23"/>
          <w:szCs w:val="23"/>
        </w:rPr>
      </w:pPr>
      <w:r w:rsidRPr="00103C6A">
        <w:rPr>
          <w:sz w:val="23"/>
          <w:szCs w:val="23"/>
        </w:rPr>
        <w:t>В Верховном Суде РФ был рассмотрен иск общества с ограниченной ответственностью к гражданину о взыскании суммы судебных расходов. Гражданин до этого обращался в суд к данной организации с требованием об установлении факта трудовых отношений. Тот спор несостоявшийся работник проиграл, а организация в свою очередь потребовала от него компенсации понесенных ею расходов на оплату услуг представителя.</w:t>
      </w:r>
    </w:p>
    <w:p w:rsidR="00997CA3" w:rsidRPr="00103C6A" w:rsidRDefault="00997CA3" w:rsidP="00763579">
      <w:pPr>
        <w:pStyle w:val="a9"/>
        <w:spacing w:line="264" w:lineRule="auto"/>
        <w:ind w:left="0" w:firstLine="567"/>
        <w:jc w:val="both"/>
        <w:rPr>
          <w:sz w:val="23"/>
          <w:szCs w:val="23"/>
        </w:rPr>
      </w:pPr>
      <w:r w:rsidRPr="00103C6A">
        <w:rPr>
          <w:sz w:val="23"/>
          <w:szCs w:val="23"/>
        </w:rPr>
        <w:t xml:space="preserve">Суды первых двух инстанций сочли требования общества правомерными, сославшись на </w:t>
      </w:r>
      <w:hyperlink r:id="rId39" w:anchor="/document/12128809/entry/98" w:history="1">
        <w:r w:rsidRPr="00763579">
          <w:t>статьи 98</w:t>
        </w:r>
      </w:hyperlink>
      <w:r w:rsidRPr="00103C6A">
        <w:rPr>
          <w:sz w:val="23"/>
          <w:szCs w:val="23"/>
        </w:rPr>
        <w:t xml:space="preserve"> и </w:t>
      </w:r>
      <w:hyperlink r:id="rId40" w:anchor="/document/12128809/entry/100" w:history="1">
        <w:r w:rsidRPr="00763579">
          <w:t>100</w:t>
        </w:r>
      </w:hyperlink>
      <w:r w:rsidRPr="00103C6A">
        <w:rPr>
          <w:sz w:val="23"/>
          <w:szCs w:val="23"/>
        </w:rPr>
        <w:t xml:space="preserve"> ГК РФ. При этом судьи указали, что </w:t>
      </w:r>
      <w:hyperlink r:id="rId41" w:anchor="/document/12125268/entry/393" w:history="1">
        <w:r w:rsidRPr="00763579">
          <w:t>статья 393</w:t>
        </w:r>
      </w:hyperlink>
      <w:r w:rsidRPr="00103C6A">
        <w:rPr>
          <w:sz w:val="23"/>
          <w:szCs w:val="23"/>
        </w:rPr>
        <w:t xml:space="preserve"> ТК РФ, согласно которой при обращении в суд с иском по требованиям, вытекающим из трудовых отношений, работники освобождаются от оплаты пошлин и судебных расходов, в данном случае не подлежит применению, поскольку факт наличия трудовых отношений между сторонами не установлен.</w:t>
      </w:r>
    </w:p>
    <w:p w:rsidR="00997CA3" w:rsidRPr="00103C6A" w:rsidRDefault="00997CA3" w:rsidP="00763579">
      <w:pPr>
        <w:pStyle w:val="a9"/>
        <w:spacing w:line="264" w:lineRule="auto"/>
        <w:ind w:left="0" w:firstLine="567"/>
        <w:jc w:val="both"/>
        <w:rPr>
          <w:sz w:val="23"/>
          <w:szCs w:val="23"/>
        </w:rPr>
      </w:pPr>
      <w:r w:rsidRPr="00103C6A">
        <w:rPr>
          <w:sz w:val="23"/>
          <w:szCs w:val="23"/>
        </w:rPr>
        <w:t xml:space="preserve">Однако, по заключению Верховного Суда РФ, делая такой вывод, нижестоящие судебные инстанции не учли, что рассматриваемый спор относится к категории трудовых споров, в </w:t>
      </w:r>
      <w:proofErr w:type="gramStart"/>
      <w:r w:rsidRPr="00103C6A">
        <w:rPr>
          <w:sz w:val="23"/>
          <w:szCs w:val="23"/>
        </w:rPr>
        <w:t>связи</w:t>
      </w:r>
      <w:proofErr w:type="gramEnd"/>
      <w:r w:rsidRPr="00103C6A">
        <w:rPr>
          <w:sz w:val="23"/>
          <w:szCs w:val="23"/>
        </w:rPr>
        <w:t xml:space="preserve"> с чем к этим отношениям подлежат применению нормы ТК РФ, в том числе </w:t>
      </w:r>
      <w:hyperlink r:id="rId42" w:anchor="/document/12125268/entry/393" w:history="1">
        <w:r w:rsidRPr="00763579">
          <w:t>статья 393</w:t>
        </w:r>
      </w:hyperlink>
      <w:r w:rsidRPr="00103C6A">
        <w:rPr>
          <w:sz w:val="23"/>
          <w:szCs w:val="23"/>
        </w:rPr>
        <w:t>. На истца, обратившегося в суд с требованием, вытекающим из трудовых отношений, в том числе с требованием об установлении факта трудовых отношений, не может быть возложена обязанность по оплате судебных расходов работодателя, в пользу которого состоялось решение суда, включая расходы на оплату услуг представителя. В итоге обществу было отказано в удовлетворении его требований.</w:t>
      </w:r>
    </w:p>
    <w:p w:rsidR="00997CA3" w:rsidRPr="00103C6A" w:rsidRDefault="00997CA3" w:rsidP="00763579">
      <w:pPr>
        <w:pStyle w:val="a9"/>
        <w:spacing w:line="264" w:lineRule="auto"/>
        <w:ind w:left="0" w:firstLine="567"/>
        <w:jc w:val="both"/>
        <w:rPr>
          <w:sz w:val="23"/>
          <w:szCs w:val="23"/>
        </w:rPr>
      </w:pPr>
      <w:r w:rsidRPr="00103C6A">
        <w:rPr>
          <w:sz w:val="23"/>
          <w:szCs w:val="23"/>
        </w:rPr>
        <w:t xml:space="preserve">Отметим, что ранее аналогичная позиция уже высказывалась Верховным Судом РФ в </w:t>
      </w:r>
      <w:hyperlink r:id="rId43" w:anchor="/document/72150730/entry/0" w:history="1">
        <w:r w:rsidRPr="00763579">
          <w:t>определении</w:t>
        </w:r>
      </w:hyperlink>
      <w:r w:rsidRPr="00103C6A">
        <w:rPr>
          <w:sz w:val="23"/>
          <w:szCs w:val="23"/>
        </w:rPr>
        <w:t xml:space="preserve"> от 17.12.2018 N 3-КГ18-15, которое впоследствии было включено в </w:t>
      </w:r>
      <w:hyperlink r:id="rId44" w:anchor="/document/72229912/entry/0" w:history="1">
        <w:r w:rsidRPr="00763579">
          <w:t>Обзор</w:t>
        </w:r>
      </w:hyperlink>
      <w:r w:rsidRPr="00103C6A">
        <w:rPr>
          <w:sz w:val="23"/>
          <w:szCs w:val="23"/>
        </w:rPr>
        <w:t xml:space="preserve"> судебной практики Верховного Суда РФ N 1 за 2019 год.</w:t>
      </w:r>
    </w:p>
    <w:p w:rsidR="00195B64" w:rsidRPr="00FA03B3" w:rsidRDefault="00D509FF" w:rsidP="00FA03B3">
      <w:pPr>
        <w:keepNext/>
        <w:numPr>
          <w:ilvl w:val="1"/>
          <w:numId w:val="1"/>
        </w:numPr>
        <w:tabs>
          <w:tab w:val="left" w:pos="567"/>
        </w:tabs>
        <w:spacing w:before="240" w:after="120"/>
        <w:ind w:left="0" w:right="57" w:firstLine="567"/>
        <w:jc w:val="center"/>
        <w:outlineLvl w:val="0"/>
        <w:rPr>
          <w:b/>
          <w:bCs/>
          <w:sz w:val="24"/>
          <w:szCs w:val="24"/>
        </w:rPr>
      </w:pPr>
      <w:r w:rsidRPr="00FA03B3">
        <w:rPr>
          <w:b/>
          <w:bCs/>
          <w:sz w:val="24"/>
          <w:szCs w:val="24"/>
        </w:rPr>
        <w:t xml:space="preserve"> </w:t>
      </w:r>
      <w:bookmarkStart w:id="118" w:name="_Toc26019874"/>
      <w:r w:rsidR="008272AA" w:rsidRPr="00FA03B3">
        <w:rPr>
          <w:b/>
          <w:bCs/>
          <w:sz w:val="24"/>
          <w:szCs w:val="24"/>
        </w:rPr>
        <w:t>Разное</w:t>
      </w:r>
      <w:bookmarkEnd w:id="118"/>
    </w:p>
    <w:p w:rsidR="00103C6A" w:rsidRPr="00103C6A" w:rsidRDefault="00103C6A" w:rsidP="00103C6A">
      <w:pPr>
        <w:pStyle w:val="a9"/>
        <w:numPr>
          <w:ilvl w:val="0"/>
          <w:numId w:val="2"/>
        </w:numPr>
        <w:spacing w:after="200" w:line="276" w:lineRule="auto"/>
        <w:ind w:left="567" w:hanging="567"/>
        <w:jc w:val="both"/>
        <w:rPr>
          <w:b/>
          <w:sz w:val="23"/>
          <w:szCs w:val="23"/>
        </w:rPr>
      </w:pPr>
      <w:r w:rsidRPr="00103C6A">
        <w:rPr>
          <w:b/>
          <w:sz w:val="23"/>
          <w:szCs w:val="23"/>
        </w:rPr>
        <w:t>Изменения в ГК РФ с 1 октября: цифровые права, смарт-контракты и другие поправки</w:t>
      </w:r>
    </w:p>
    <w:p w:rsidR="00103C6A" w:rsidRPr="00103C6A" w:rsidRDefault="00103C6A" w:rsidP="00103C6A">
      <w:pPr>
        <w:pStyle w:val="a9"/>
        <w:spacing w:after="200" w:line="276" w:lineRule="auto"/>
        <w:ind w:left="567"/>
        <w:jc w:val="both"/>
        <w:rPr>
          <w:rStyle w:val="a3"/>
          <w:i/>
          <w:iCs/>
          <w:color w:val="auto"/>
          <w:sz w:val="23"/>
          <w:szCs w:val="23"/>
          <w:u w:val="none"/>
        </w:rPr>
      </w:pPr>
      <w:r w:rsidRPr="00103C6A">
        <w:rPr>
          <w:rStyle w:val="a3"/>
          <w:i/>
          <w:iCs/>
          <w:color w:val="auto"/>
          <w:sz w:val="23"/>
          <w:szCs w:val="23"/>
          <w:u w:val="none"/>
        </w:rPr>
        <w:t>Федеральный закон от 18 марта 2019 г. N 34-ФЗ "О внесении изменений в части первую, вторую и статью 1124 части третьей Гражданского кодекса Российской Федерации"</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 xml:space="preserve">1 октября 2019 года вступят в силу поправки в </w:t>
      </w:r>
      <w:hyperlink r:id="rId45" w:anchor="/document/10164072/entry/0" w:history="1">
        <w:r w:rsidRPr="00103C6A">
          <w:rPr>
            <w:color w:val="22272F"/>
            <w:sz w:val="23"/>
            <w:szCs w:val="23"/>
            <w:lang w:eastAsia="ru-RU"/>
          </w:rPr>
          <w:t>ГК</w:t>
        </w:r>
      </w:hyperlink>
      <w:r w:rsidRPr="00103C6A">
        <w:rPr>
          <w:color w:val="22272F"/>
          <w:sz w:val="23"/>
          <w:szCs w:val="23"/>
          <w:lang w:eastAsia="ru-RU"/>
        </w:rPr>
        <w:t xml:space="preserve"> РФ, внесенные </w:t>
      </w:r>
      <w:hyperlink r:id="rId46" w:anchor="/document/72198096/entry/0" w:history="1">
        <w:r w:rsidRPr="00103C6A">
          <w:rPr>
            <w:color w:val="22272F"/>
            <w:sz w:val="23"/>
            <w:szCs w:val="23"/>
            <w:lang w:eastAsia="ru-RU"/>
          </w:rPr>
          <w:t>Федеральным законом</w:t>
        </w:r>
      </w:hyperlink>
      <w:r w:rsidRPr="00103C6A">
        <w:rPr>
          <w:color w:val="22272F"/>
          <w:sz w:val="23"/>
          <w:szCs w:val="23"/>
          <w:lang w:eastAsia="ru-RU"/>
        </w:rPr>
        <w:t xml:space="preserve"> от 18.03.2019 N 34-ФЗ.</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 xml:space="preserve">Так, в Кодексе появится ряд базовых положений, касающихся оборота цифровых прав. В частности, согласно </w:t>
      </w:r>
      <w:hyperlink r:id="rId47" w:anchor="/document/10164072/entry/128" w:history="1">
        <w:r w:rsidRPr="00103C6A">
          <w:rPr>
            <w:color w:val="22272F"/>
            <w:sz w:val="23"/>
            <w:szCs w:val="23"/>
            <w:lang w:eastAsia="ru-RU"/>
          </w:rPr>
          <w:t>ст. 128</w:t>
        </w:r>
      </w:hyperlink>
      <w:r w:rsidRPr="00103C6A">
        <w:rPr>
          <w:color w:val="22272F"/>
          <w:sz w:val="23"/>
          <w:szCs w:val="23"/>
          <w:lang w:eastAsia="ru-RU"/>
        </w:rPr>
        <w:t xml:space="preserve"> ГК РФ в новой редакции к объектам гражданских прав отнесены цифровые права. Им будет посвящена </w:t>
      </w:r>
      <w:hyperlink r:id="rId48" w:anchor="/document/72198096/entry/1411" w:history="1">
        <w:r w:rsidRPr="00103C6A">
          <w:rPr>
            <w:color w:val="22272F"/>
            <w:sz w:val="23"/>
            <w:szCs w:val="23"/>
            <w:lang w:eastAsia="ru-RU"/>
          </w:rPr>
          <w:t>новая статья 141.1</w:t>
        </w:r>
      </w:hyperlink>
      <w:r w:rsidRPr="00103C6A">
        <w:rPr>
          <w:color w:val="22272F"/>
          <w:sz w:val="23"/>
          <w:szCs w:val="23"/>
          <w:lang w:eastAsia="ru-RU"/>
        </w:rPr>
        <w:t xml:space="preserve"> ГК РФ. Как следует из этой статьи, содержание и условия осуществления цифровых прав будут определяться правилами информационной системы, а последняя в свою очередь должна отвечать признакам, установленным законом.</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Также предусмотрено, что:</w:t>
      </w:r>
    </w:p>
    <w:p w:rsidR="00103C6A" w:rsidRPr="00103C6A" w:rsidRDefault="00103C6A" w:rsidP="00103C6A">
      <w:pPr>
        <w:ind w:firstLine="567"/>
        <w:jc w:val="both"/>
        <w:rPr>
          <w:color w:val="22272F"/>
          <w:sz w:val="23"/>
          <w:szCs w:val="23"/>
          <w:lang w:eastAsia="ru-RU"/>
        </w:rPr>
      </w:pPr>
      <w:proofErr w:type="gramStart"/>
      <w:r w:rsidRPr="00103C6A">
        <w:rPr>
          <w:color w:val="22272F"/>
          <w:sz w:val="23"/>
          <w:szCs w:val="23"/>
          <w:lang w:eastAsia="ru-RU"/>
        </w:rPr>
        <w:t>- осуществление и распоряжение цифровым правом возможны только в информационной системе без обращения к третьему лицу;</w:t>
      </w:r>
      <w:proofErr w:type="gramEnd"/>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 по общему правилу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 переход цифрового права на основании сделки не требует согласия лица, обязанного по такому цифровому праву.</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Изменения коснутся также норм ГК РФ о форме сделок, в том числе договоров. В частности, в них появится положение о том, что письменная форма сделки (договора) считается соблюденной также в случае ее совершения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будет считаться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 xml:space="preserve">Еще одно изменение - в </w:t>
      </w:r>
      <w:hyperlink r:id="rId49" w:anchor="/document/10164072/entry/1812" w:history="1">
        <w:r w:rsidRPr="00103C6A">
          <w:rPr>
            <w:color w:val="22272F"/>
            <w:sz w:val="23"/>
            <w:szCs w:val="23"/>
            <w:lang w:eastAsia="ru-RU"/>
          </w:rPr>
          <w:t>п. 1 ст. 181.2</w:t>
        </w:r>
      </w:hyperlink>
      <w:r w:rsidRPr="00103C6A">
        <w:rPr>
          <w:color w:val="22272F"/>
          <w:sz w:val="23"/>
          <w:szCs w:val="23"/>
          <w:lang w:eastAsia="ru-RU"/>
        </w:rPr>
        <w:t xml:space="preserve"> ГК РФ будет конкретизировано, что при принятии решения собрания заочное голосование может </w:t>
      </w:r>
      <w:proofErr w:type="gramStart"/>
      <w:r w:rsidRPr="00103C6A">
        <w:rPr>
          <w:color w:val="22272F"/>
          <w:sz w:val="23"/>
          <w:szCs w:val="23"/>
          <w:lang w:eastAsia="ru-RU"/>
        </w:rPr>
        <w:t>проводиться</w:t>
      </w:r>
      <w:proofErr w:type="gramEnd"/>
      <w:r w:rsidRPr="00103C6A">
        <w:rPr>
          <w:color w:val="22272F"/>
          <w:sz w:val="23"/>
          <w:szCs w:val="23"/>
          <w:lang w:eastAsia="ru-RU"/>
        </w:rPr>
        <w:t xml:space="preserve"> в том числе с помощью электронных или иных технических средств. А вот на составление завещания с использованием электронных либо иных </w:t>
      </w:r>
      <w:proofErr w:type="spellStart"/>
      <w:r w:rsidRPr="00103C6A">
        <w:rPr>
          <w:color w:val="22272F"/>
          <w:sz w:val="23"/>
          <w:szCs w:val="23"/>
          <w:lang w:eastAsia="ru-RU"/>
        </w:rPr>
        <w:t>техсредств</w:t>
      </w:r>
      <w:proofErr w:type="spellEnd"/>
      <w:r w:rsidRPr="00103C6A">
        <w:rPr>
          <w:color w:val="22272F"/>
          <w:sz w:val="23"/>
          <w:szCs w:val="23"/>
          <w:lang w:eastAsia="ru-RU"/>
        </w:rPr>
        <w:t xml:space="preserve"> </w:t>
      </w:r>
      <w:hyperlink r:id="rId50" w:anchor="/document/72198096/entry/1124104" w:history="1">
        <w:r w:rsidRPr="00103C6A">
          <w:rPr>
            <w:color w:val="22272F"/>
            <w:sz w:val="23"/>
            <w:szCs w:val="23"/>
            <w:lang w:eastAsia="ru-RU"/>
          </w:rPr>
          <w:t>установлен</w:t>
        </w:r>
      </w:hyperlink>
      <w:r w:rsidRPr="00103C6A">
        <w:rPr>
          <w:color w:val="22272F"/>
          <w:sz w:val="23"/>
          <w:szCs w:val="23"/>
          <w:lang w:eastAsia="ru-RU"/>
        </w:rPr>
        <w:t xml:space="preserve"> запрет.</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 xml:space="preserve">Помимо этого в ГК РФ появятся </w:t>
      </w:r>
      <w:hyperlink r:id="rId51" w:anchor="/document/72198096/entry/16" w:history="1">
        <w:r w:rsidRPr="00103C6A">
          <w:rPr>
            <w:color w:val="22272F"/>
            <w:sz w:val="23"/>
            <w:szCs w:val="23"/>
            <w:lang w:eastAsia="ru-RU"/>
          </w:rPr>
          <w:t>положения</w:t>
        </w:r>
      </w:hyperlink>
      <w:r w:rsidRPr="00103C6A">
        <w:rPr>
          <w:color w:val="22272F"/>
          <w:sz w:val="23"/>
          <w:szCs w:val="23"/>
          <w:lang w:eastAsia="ru-RU"/>
        </w:rPr>
        <w:t>, касающиеся так называемых "</w:t>
      </w:r>
      <w:proofErr w:type="spellStart"/>
      <w:r w:rsidRPr="00103C6A">
        <w:rPr>
          <w:color w:val="22272F"/>
          <w:sz w:val="23"/>
          <w:szCs w:val="23"/>
          <w:lang w:eastAsia="ru-RU"/>
        </w:rPr>
        <w:t>самоисполняемых</w:t>
      </w:r>
      <w:proofErr w:type="spellEnd"/>
      <w:r w:rsidRPr="00103C6A">
        <w:rPr>
          <w:color w:val="22272F"/>
          <w:sz w:val="23"/>
          <w:szCs w:val="23"/>
          <w:lang w:eastAsia="ru-RU"/>
        </w:rPr>
        <w:t>" сделок - смарт-контрактов. А в целях защиты сбора и обработки значительных массивов обезличенной информации (в обиходе - "</w:t>
      </w:r>
      <w:proofErr w:type="spellStart"/>
      <w:r w:rsidRPr="00103C6A">
        <w:rPr>
          <w:color w:val="22272F"/>
          <w:sz w:val="23"/>
          <w:szCs w:val="23"/>
          <w:lang w:eastAsia="ru-RU"/>
        </w:rPr>
        <w:t>big</w:t>
      </w:r>
      <w:proofErr w:type="spellEnd"/>
      <w:r w:rsidRPr="00103C6A">
        <w:rPr>
          <w:color w:val="22272F"/>
          <w:sz w:val="23"/>
          <w:szCs w:val="23"/>
          <w:lang w:eastAsia="ru-RU"/>
        </w:rPr>
        <w:t xml:space="preserve"> </w:t>
      </w:r>
      <w:proofErr w:type="spellStart"/>
      <w:r w:rsidRPr="00103C6A">
        <w:rPr>
          <w:color w:val="22272F"/>
          <w:sz w:val="23"/>
          <w:szCs w:val="23"/>
          <w:lang w:eastAsia="ru-RU"/>
        </w:rPr>
        <w:t>data</w:t>
      </w:r>
      <w:proofErr w:type="spellEnd"/>
      <w:r w:rsidRPr="00103C6A">
        <w:rPr>
          <w:color w:val="22272F"/>
          <w:sz w:val="23"/>
          <w:szCs w:val="23"/>
          <w:lang w:eastAsia="ru-RU"/>
        </w:rPr>
        <w:t>") в ГК РФ вводится конструкция договора об оказании услуг по предоставлению информации. Предусматривается, что в такой договор может быть включено условие о неразглашении одной из сторон или обеими сторонами информации третьим лицам в течение определенного срока.</w:t>
      </w:r>
    </w:p>
    <w:p w:rsidR="00103C6A" w:rsidRDefault="00103C6A" w:rsidP="00103C6A">
      <w:pPr>
        <w:ind w:firstLine="567"/>
        <w:jc w:val="both"/>
        <w:rPr>
          <w:color w:val="22272F"/>
          <w:sz w:val="23"/>
          <w:szCs w:val="23"/>
          <w:lang w:eastAsia="ru-RU"/>
        </w:rPr>
      </w:pPr>
      <w:r w:rsidRPr="00103C6A">
        <w:rPr>
          <w:color w:val="22272F"/>
          <w:sz w:val="23"/>
          <w:szCs w:val="23"/>
          <w:lang w:eastAsia="ru-RU"/>
        </w:rPr>
        <w:t>Обратите внимание: положения ГК РФ в новой редакции будут применяться к правоотношениям, возникшим после 01.10.2019. К правоотношениям, возникшим до 01.10.2019, они будут применяться к тем правам и обязанностям, которые возникнут после этой даты.</w:t>
      </w:r>
    </w:p>
    <w:p w:rsidR="00217639" w:rsidRPr="00217639" w:rsidRDefault="00217639" w:rsidP="00217639">
      <w:pPr>
        <w:pStyle w:val="a9"/>
        <w:numPr>
          <w:ilvl w:val="0"/>
          <w:numId w:val="2"/>
        </w:numPr>
        <w:spacing w:after="200" w:line="276" w:lineRule="auto"/>
        <w:ind w:left="567" w:hanging="567"/>
        <w:jc w:val="both"/>
        <w:rPr>
          <w:b/>
          <w:sz w:val="23"/>
          <w:szCs w:val="23"/>
        </w:rPr>
      </w:pPr>
      <w:r w:rsidRPr="00217639">
        <w:rPr>
          <w:b/>
          <w:sz w:val="23"/>
          <w:szCs w:val="23"/>
        </w:rPr>
        <w:t xml:space="preserve">ФНС разъяснила, что с момента </w:t>
      </w:r>
      <w:proofErr w:type="spellStart"/>
      <w:r w:rsidRPr="00217639">
        <w:rPr>
          <w:b/>
          <w:sz w:val="23"/>
          <w:szCs w:val="23"/>
        </w:rPr>
        <w:t>госрегистрации</w:t>
      </w:r>
      <w:proofErr w:type="spellEnd"/>
      <w:r w:rsidRPr="00217639">
        <w:rPr>
          <w:b/>
          <w:sz w:val="23"/>
          <w:szCs w:val="23"/>
        </w:rPr>
        <w:t xml:space="preserve"> права собственности первого лица на любое из помещений в многоквартирном доме земельный участок поступает в долевую собственность, даже если прекращение права застройщика на участок не было зарегистрировано.</w:t>
      </w:r>
    </w:p>
    <w:p w:rsidR="00217639" w:rsidRPr="00217639" w:rsidRDefault="00217639" w:rsidP="00217639">
      <w:pPr>
        <w:pStyle w:val="a9"/>
        <w:spacing w:after="200" w:line="276" w:lineRule="auto"/>
        <w:ind w:left="567"/>
        <w:jc w:val="both"/>
        <w:rPr>
          <w:rStyle w:val="a3"/>
          <w:i/>
          <w:iCs/>
          <w:color w:val="auto"/>
          <w:sz w:val="23"/>
          <w:szCs w:val="23"/>
          <w:u w:val="none"/>
        </w:rPr>
      </w:pPr>
      <w:r w:rsidRPr="00217639">
        <w:rPr>
          <w:rStyle w:val="a3"/>
          <w:i/>
          <w:iCs/>
          <w:color w:val="auto"/>
          <w:sz w:val="23"/>
          <w:szCs w:val="23"/>
          <w:u w:val="none"/>
        </w:rPr>
        <w:t>Письмо Федеральной налоговой службы от 3 сентября 2019 г. N БС-4-21/17604@ "О прекращении налогового администрирования в отношении земельных участков, входящих в состав общего имущества многоквартирного дома"</w:t>
      </w:r>
    </w:p>
    <w:p w:rsidR="0001243D" w:rsidRPr="0001243D" w:rsidRDefault="0001243D" w:rsidP="0001243D">
      <w:pPr>
        <w:pStyle w:val="a9"/>
        <w:numPr>
          <w:ilvl w:val="0"/>
          <w:numId w:val="2"/>
        </w:numPr>
        <w:spacing w:after="200" w:line="276" w:lineRule="auto"/>
        <w:ind w:left="567" w:hanging="567"/>
        <w:jc w:val="both"/>
        <w:rPr>
          <w:b/>
          <w:sz w:val="23"/>
          <w:szCs w:val="23"/>
        </w:rPr>
      </w:pPr>
      <w:r w:rsidRPr="0001243D">
        <w:rPr>
          <w:b/>
          <w:sz w:val="23"/>
          <w:szCs w:val="23"/>
        </w:rPr>
        <w:t xml:space="preserve">Регистрация транспорта прекращается по заявлению владельца в случае прекращения права собственности на него. </w:t>
      </w:r>
    </w:p>
    <w:p w:rsidR="0001243D" w:rsidRPr="0001243D" w:rsidRDefault="0001243D" w:rsidP="0001243D">
      <w:pPr>
        <w:pStyle w:val="a9"/>
        <w:spacing w:after="200" w:line="276" w:lineRule="auto"/>
        <w:ind w:left="567"/>
        <w:jc w:val="both"/>
        <w:rPr>
          <w:rStyle w:val="a3"/>
          <w:i/>
          <w:iCs/>
          <w:color w:val="auto"/>
          <w:u w:val="none"/>
        </w:rPr>
      </w:pPr>
      <w:r w:rsidRPr="0001243D">
        <w:rPr>
          <w:rStyle w:val="a3"/>
          <w:i/>
          <w:iCs/>
          <w:color w:val="auto"/>
          <w:u w:val="none"/>
        </w:rPr>
        <w:t>Письмо Департамента налоговой и таможенной политики Минфина России от 12 сентября 2019 г. N 03-05-06-04/70187</w:t>
      </w:r>
    </w:p>
    <w:p w:rsidR="0001243D" w:rsidRPr="0001243D" w:rsidRDefault="0001243D" w:rsidP="0001243D">
      <w:pPr>
        <w:ind w:firstLine="567"/>
        <w:jc w:val="both"/>
        <w:rPr>
          <w:color w:val="22272F"/>
          <w:sz w:val="23"/>
          <w:szCs w:val="23"/>
          <w:lang w:eastAsia="ru-RU"/>
        </w:rPr>
      </w:pPr>
      <w:r w:rsidRPr="0001243D">
        <w:rPr>
          <w:color w:val="22272F"/>
          <w:sz w:val="23"/>
          <w:szCs w:val="23"/>
          <w:lang w:eastAsia="ru-RU"/>
        </w:rPr>
        <w:t xml:space="preserve">Прежний владелец подает заявление и предъявляет документы о заключении сделки по отчуждению, если транспорт не зарегистрирован за новым владельцем. При этом государственные регистрационные знаки и регистрационный документ признаются недействительными и вносятся в </w:t>
      </w:r>
      <w:proofErr w:type="spellStart"/>
      <w:r w:rsidRPr="0001243D">
        <w:rPr>
          <w:color w:val="22272F"/>
          <w:sz w:val="23"/>
          <w:szCs w:val="23"/>
          <w:lang w:eastAsia="ru-RU"/>
        </w:rPr>
        <w:t>разыскные</w:t>
      </w:r>
      <w:proofErr w:type="spellEnd"/>
      <w:r w:rsidRPr="0001243D">
        <w:rPr>
          <w:color w:val="22272F"/>
          <w:sz w:val="23"/>
          <w:szCs w:val="23"/>
          <w:lang w:eastAsia="ru-RU"/>
        </w:rPr>
        <w:t xml:space="preserve"> учеты утраченной специальной продукции Госавтоинспекции по истечении 10 суток </w:t>
      </w:r>
      <w:proofErr w:type="gramStart"/>
      <w:r w:rsidRPr="0001243D">
        <w:rPr>
          <w:color w:val="22272F"/>
          <w:sz w:val="23"/>
          <w:szCs w:val="23"/>
          <w:lang w:eastAsia="ru-RU"/>
        </w:rPr>
        <w:t>с даты отчуждения</w:t>
      </w:r>
      <w:proofErr w:type="gramEnd"/>
      <w:r w:rsidRPr="0001243D">
        <w:rPr>
          <w:color w:val="22272F"/>
          <w:sz w:val="23"/>
          <w:szCs w:val="23"/>
          <w:lang w:eastAsia="ru-RU"/>
        </w:rPr>
        <w:t>.</w:t>
      </w:r>
    </w:p>
    <w:p w:rsidR="005D6D7C" w:rsidRDefault="0001243D" w:rsidP="0001243D">
      <w:pPr>
        <w:spacing w:after="120"/>
        <w:ind w:firstLine="567"/>
        <w:jc w:val="both"/>
        <w:rPr>
          <w:color w:val="22272F"/>
          <w:sz w:val="23"/>
          <w:szCs w:val="23"/>
          <w:lang w:eastAsia="ru-RU"/>
        </w:rPr>
      </w:pPr>
      <w:r w:rsidRPr="0001243D">
        <w:rPr>
          <w:color w:val="22272F"/>
          <w:sz w:val="23"/>
          <w:szCs w:val="23"/>
          <w:lang w:eastAsia="ru-RU"/>
        </w:rPr>
        <w:t>Вопросы, связанные с регистрацией (снятием с регистрации) автотранспорта, относятся к компетенции МВД.</w:t>
      </w:r>
    </w:p>
    <w:p w:rsidR="00C158E4" w:rsidRPr="00103C6A" w:rsidRDefault="005D6D7C" w:rsidP="00C158E4">
      <w:pPr>
        <w:pStyle w:val="a9"/>
        <w:numPr>
          <w:ilvl w:val="0"/>
          <w:numId w:val="2"/>
        </w:numPr>
        <w:spacing w:after="200" w:line="276" w:lineRule="auto"/>
        <w:ind w:left="567" w:hanging="567"/>
        <w:jc w:val="both"/>
        <w:rPr>
          <w:i/>
          <w:iCs/>
          <w:sz w:val="23"/>
          <w:szCs w:val="23"/>
        </w:rPr>
      </w:pPr>
      <w:r w:rsidRPr="00103C6A">
        <w:rPr>
          <w:b/>
          <w:sz w:val="23"/>
          <w:szCs w:val="23"/>
        </w:rPr>
        <w:t>Присвоение конкретного кода ОКВЭД не запрещает организации вести иную деятельность</w:t>
      </w:r>
    </w:p>
    <w:p w:rsidR="005D6D7C" w:rsidRPr="00103C6A" w:rsidRDefault="00530D6F" w:rsidP="00C158E4">
      <w:pPr>
        <w:pStyle w:val="a9"/>
        <w:spacing w:after="200" w:line="276" w:lineRule="auto"/>
        <w:ind w:left="567"/>
        <w:jc w:val="both"/>
        <w:rPr>
          <w:rStyle w:val="a3"/>
          <w:i/>
          <w:iCs/>
          <w:color w:val="auto"/>
          <w:sz w:val="23"/>
          <w:szCs w:val="23"/>
          <w:u w:val="none"/>
        </w:rPr>
      </w:pPr>
      <w:hyperlink r:id="rId52" w:anchor="/document/72640238/entry/0" w:history="1">
        <w:r w:rsidR="005D6D7C" w:rsidRPr="00103C6A">
          <w:rPr>
            <w:rStyle w:val="a3"/>
            <w:i/>
            <w:iCs/>
            <w:color w:val="auto"/>
            <w:sz w:val="23"/>
            <w:szCs w:val="23"/>
            <w:u w:val="none"/>
          </w:rPr>
          <w:t>Письмо Федеральной налоговой службы от 22 августа 2019 г. N СА-17-2/229@</w:t>
        </w:r>
      </w:hyperlink>
    </w:p>
    <w:p w:rsidR="005D6D7C" w:rsidRPr="00103C6A" w:rsidRDefault="005D6D7C" w:rsidP="00C158E4">
      <w:pPr>
        <w:ind w:firstLine="567"/>
        <w:jc w:val="both"/>
        <w:rPr>
          <w:color w:val="22272F"/>
          <w:sz w:val="23"/>
          <w:szCs w:val="23"/>
          <w:lang w:eastAsia="ru-RU"/>
        </w:rPr>
      </w:pPr>
      <w:r w:rsidRPr="00103C6A">
        <w:rPr>
          <w:color w:val="22272F"/>
          <w:sz w:val="23"/>
          <w:szCs w:val="23"/>
          <w:lang w:eastAsia="ru-RU"/>
        </w:rPr>
        <w:t xml:space="preserve">ФНС напомнила, что присвоение организации какого-либо кода по </w:t>
      </w:r>
      <w:hyperlink r:id="rId53" w:anchor="/document/70650726/entry/0" w:history="1">
        <w:r w:rsidRPr="00103C6A">
          <w:rPr>
            <w:color w:val="22272F"/>
            <w:sz w:val="23"/>
            <w:szCs w:val="23"/>
            <w:lang w:eastAsia="ru-RU"/>
          </w:rPr>
          <w:t>ОКВЭД</w:t>
        </w:r>
      </w:hyperlink>
      <w:r w:rsidRPr="00103C6A">
        <w:rPr>
          <w:color w:val="22272F"/>
          <w:sz w:val="23"/>
          <w:szCs w:val="23"/>
          <w:lang w:eastAsia="ru-RU"/>
        </w:rPr>
        <w:t xml:space="preserve"> не лишает ее права заниматься иными видами деятельности.</w:t>
      </w:r>
    </w:p>
    <w:p w:rsidR="005D6D7C" w:rsidRPr="00103C6A" w:rsidRDefault="005D6D7C" w:rsidP="00C158E4">
      <w:pPr>
        <w:ind w:firstLine="567"/>
        <w:jc w:val="both"/>
        <w:rPr>
          <w:color w:val="22272F"/>
          <w:sz w:val="23"/>
          <w:szCs w:val="23"/>
          <w:lang w:eastAsia="ru-RU"/>
        </w:rPr>
      </w:pPr>
      <w:r w:rsidRPr="00103C6A">
        <w:rPr>
          <w:color w:val="22272F"/>
          <w:sz w:val="23"/>
          <w:szCs w:val="23"/>
          <w:lang w:eastAsia="ru-RU"/>
        </w:rPr>
        <w:t xml:space="preserve">Присвоение кодов по </w:t>
      </w:r>
      <w:hyperlink r:id="rId54" w:anchor="/document/70650726/entry/0" w:history="1">
        <w:r w:rsidRPr="00103C6A">
          <w:rPr>
            <w:color w:val="22272F"/>
            <w:sz w:val="23"/>
            <w:szCs w:val="23"/>
            <w:lang w:eastAsia="ru-RU"/>
          </w:rPr>
          <w:t>ОКВЭД</w:t>
        </w:r>
      </w:hyperlink>
      <w:r w:rsidRPr="00103C6A">
        <w:rPr>
          <w:color w:val="22272F"/>
          <w:sz w:val="23"/>
          <w:szCs w:val="23"/>
          <w:lang w:eastAsia="ru-RU"/>
        </w:rPr>
        <w:t xml:space="preserve"> имеет своей </w:t>
      </w:r>
      <w:hyperlink r:id="rId55" w:anchor="/document/70650726/entry/9999" w:history="1">
        <w:r w:rsidRPr="00103C6A">
          <w:rPr>
            <w:color w:val="22272F"/>
            <w:sz w:val="23"/>
            <w:szCs w:val="23"/>
            <w:lang w:eastAsia="ru-RU"/>
          </w:rPr>
          <w:t>целью</w:t>
        </w:r>
      </w:hyperlink>
      <w:r w:rsidRPr="00103C6A">
        <w:rPr>
          <w:color w:val="22272F"/>
          <w:sz w:val="23"/>
          <w:szCs w:val="23"/>
          <w:lang w:eastAsia="ru-RU"/>
        </w:rPr>
        <w:t xml:space="preserve"> классификацию и кодирование видов деятельности и информации о них.</w:t>
      </w:r>
    </w:p>
    <w:p w:rsidR="005D6D7C" w:rsidRDefault="005D6D7C" w:rsidP="00C158E4">
      <w:pPr>
        <w:ind w:firstLine="567"/>
        <w:jc w:val="both"/>
        <w:rPr>
          <w:color w:val="22272F"/>
          <w:sz w:val="23"/>
          <w:szCs w:val="23"/>
          <w:lang w:eastAsia="ru-RU"/>
        </w:rPr>
      </w:pPr>
      <w:r w:rsidRPr="00103C6A">
        <w:rPr>
          <w:color w:val="22272F"/>
          <w:sz w:val="23"/>
          <w:szCs w:val="23"/>
          <w:lang w:eastAsia="ru-RU"/>
        </w:rPr>
        <w:t xml:space="preserve">Арбитражные суды также неоднократно </w:t>
      </w:r>
      <w:hyperlink r:id="rId56" w:anchor="/multilink/57401944/paragraph/34996/number/0" w:history="1">
        <w:r w:rsidRPr="00103C6A">
          <w:rPr>
            <w:color w:val="22272F"/>
            <w:sz w:val="23"/>
            <w:szCs w:val="23"/>
            <w:lang w:eastAsia="ru-RU"/>
          </w:rPr>
          <w:t>приходили к выводу</w:t>
        </w:r>
      </w:hyperlink>
      <w:r w:rsidRPr="00103C6A">
        <w:rPr>
          <w:color w:val="22272F"/>
          <w:sz w:val="23"/>
          <w:szCs w:val="23"/>
          <w:lang w:eastAsia="ru-RU"/>
        </w:rPr>
        <w:t xml:space="preserve"> о том, что присвоение организации какого-либо кода по </w:t>
      </w:r>
      <w:hyperlink r:id="rId57" w:anchor="/document/70650726/entry/0" w:history="1">
        <w:r w:rsidRPr="00103C6A">
          <w:rPr>
            <w:color w:val="22272F"/>
            <w:sz w:val="23"/>
            <w:szCs w:val="23"/>
            <w:lang w:eastAsia="ru-RU"/>
          </w:rPr>
          <w:t>ОКВЭД</w:t>
        </w:r>
      </w:hyperlink>
      <w:r w:rsidRPr="00103C6A">
        <w:rPr>
          <w:color w:val="22272F"/>
          <w:sz w:val="23"/>
          <w:szCs w:val="23"/>
          <w:lang w:eastAsia="ru-RU"/>
        </w:rPr>
        <w:t xml:space="preserve"> не лишает ее права осуществлять иные виды деятельности, не запрещенные законом.</w:t>
      </w:r>
    </w:p>
    <w:p w:rsidR="00E64E67" w:rsidRPr="00103C6A" w:rsidRDefault="00E64E67" w:rsidP="00E64E67">
      <w:pPr>
        <w:pStyle w:val="a9"/>
        <w:numPr>
          <w:ilvl w:val="0"/>
          <w:numId w:val="2"/>
        </w:numPr>
        <w:spacing w:before="120" w:after="120" w:line="264" w:lineRule="auto"/>
        <w:contextualSpacing w:val="0"/>
        <w:jc w:val="both"/>
        <w:rPr>
          <w:b/>
          <w:sz w:val="23"/>
          <w:szCs w:val="23"/>
        </w:rPr>
      </w:pPr>
      <w:r w:rsidRPr="00103C6A">
        <w:rPr>
          <w:b/>
          <w:sz w:val="23"/>
          <w:szCs w:val="23"/>
        </w:rPr>
        <w:t xml:space="preserve">Снижен размер пени за просрочку доставки грузов </w:t>
      </w:r>
      <w:proofErr w:type="gramStart"/>
      <w:r w:rsidRPr="00103C6A">
        <w:rPr>
          <w:b/>
          <w:sz w:val="23"/>
          <w:szCs w:val="23"/>
        </w:rPr>
        <w:t>по</w:t>
      </w:r>
      <w:proofErr w:type="gramEnd"/>
      <w:r w:rsidRPr="00103C6A">
        <w:rPr>
          <w:b/>
          <w:sz w:val="23"/>
          <w:szCs w:val="23"/>
        </w:rPr>
        <w:t xml:space="preserve"> ж/д</w:t>
      </w:r>
    </w:p>
    <w:p w:rsidR="00E64E67" w:rsidRPr="00103C6A" w:rsidRDefault="00E64E67" w:rsidP="00E64E67">
      <w:pPr>
        <w:pStyle w:val="a9"/>
        <w:spacing w:before="120" w:after="120" w:line="264" w:lineRule="auto"/>
        <w:ind w:left="567"/>
        <w:jc w:val="both"/>
        <w:rPr>
          <w:rStyle w:val="a3"/>
          <w:i/>
          <w:iCs/>
          <w:color w:val="auto"/>
          <w:sz w:val="23"/>
          <w:szCs w:val="23"/>
          <w:u w:val="none"/>
        </w:rPr>
      </w:pPr>
      <w:r w:rsidRPr="00103C6A">
        <w:rPr>
          <w:rStyle w:val="a3"/>
          <w:i/>
          <w:iCs/>
          <w:color w:val="auto"/>
          <w:sz w:val="23"/>
          <w:szCs w:val="23"/>
          <w:u w:val="none"/>
        </w:rPr>
        <w:t>Федеральный закон от 2 августа 2019 г. N 266-ФЗ "О внесении изменения в статью 97 Федерального закона "Устав железнодорожного транспорта Российской Федерации"</w:t>
      </w:r>
    </w:p>
    <w:p w:rsidR="00E64E67" w:rsidRDefault="00E64E67" w:rsidP="00E64E67">
      <w:pPr>
        <w:pStyle w:val="s1"/>
        <w:spacing w:before="0" w:beforeAutospacing="0" w:after="0" w:afterAutospacing="0"/>
        <w:ind w:firstLine="567"/>
        <w:jc w:val="both"/>
        <w:rPr>
          <w:sz w:val="23"/>
          <w:szCs w:val="23"/>
        </w:rPr>
      </w:pPr>
      <w:r w:rsidRPr="00103C6A">
        <w:rPr>
          <w:sz w:val="23"/>
          <w:szCs w:val="23"/>
        </w:rPr>
        <w:t>Размер уплачиваемой ж/д перевозчиком пени за просрочку доставки грузов, порожних грузовых вагонов и контейнеров уменьшен с 9% до 6% платы за перевозку. При этом максимальный размер пени ограничен 50% платы. Ранее пени могли достигать 100% платы за перевозку.</w:t>
      </w:r>
    </w:p>
    <w:p w:rsidR="00E64E67" w:rsidRPr="00103C6A" w:rsidRDefault="00E64E67" w:rsidP="00E64E67">
      <w:pPr>
        <w:pStyle w:val="a9"/>
        <w:numPr>
          <w:ilvl w:val="0"/>
          <w:numId w:val="2"/>
        </w:numPr>
        <w:spacing w:before="120" w:after="120" w:line="264" w:lineRule="auto"/>
        <w:ind w:left="567" w:hanging="567"/>
        <w:contextualSpacing w:val="0"/>
        <w:jc w:val="both"/>
        <w:rPr>
          <w:b/>
          <w:sz w:val="23"/>
          <w:szCs w:val="23"/>
        </w:rPr>
      </w:pPr>
      <w:r w:rsidRPr="00103C6A">
        <w:rPr>
          <w:b/>
          <w:sz w:val="23"/>
          <w:szCs w:val="23"/>
        </w:rPr>
        <w:t>Как вернуть госпошлину, уплаченную при обращении в суд иным лицом за ее плательщика</w:t>
      </w:r>
    </w:p>
    <w:p w:rsidR="00E64E67" w:rsidRPr="00103C6A" w:rsidRDefault="00530D6F" w:rsidP="00E64E67">
      <w:pPr>
        <w:pStyle w:val="a9"/>
        <w:spacing w:before="120" w:after="120" w:line="264" w:lineRule="auto"/>
        <w:ind w:left="567"/>
        <w:jc w:val="both"/>
        <w:rPr>
          <w:rStyle w:val="a3"/>
          <w:color w:val="auto"/>
          <w:u w:val="none"/>
        </w:rPr>
      </w:pPr>
      <w:hyperlink r:id="rId58" w:anchor="/document/72288314/entry/0" w:history="1">
        <w:r w:rsidR="00E64E67" w:rsidRPr="00103C6A">
          <w:rPr>
            <w:rStyle w:val="a3"/>
            <w:i/>
            <w:iCs/>
            <w:color w:val="auto"/>
            <w:sz w:val="23"/>
            <w:szCs w:val="23"/>
            <w:u w:val="none"/>
          </w:rPr>
          <w:t>Письмо Минфина России от 4 июня 2019 г. N 03-05-06-03/40357</w:t>
        </w:r>
      </w:hyperlink>
    </w:p>
    <w:p w:rsidR="00E64E67" w:rsidRPr="00103C6A" w:rsidRDefault="00E64E67" w:rsidP="00E64E67">
      <w:pPr>
        <w:pStyle w:val="s1"/>
        <w:spacing w:before="0" w:beforeAutospacing="0" w:after="0" w:afterAutospacing="0"/>
        <w:ind w:firstLine="567"/>
        <w:jc w:val="both"/>
        <w:rPr>
          <w:sz w:val="23"/>
          <w:szCs w:val="23"/>
        </w:rPr>
      </w:pPr>
      <w:r w:rsidRPr="00103C6A">
        <w:rPr>
          <w:sz w:val="23"/>
          <w:szCs w:val="23"/>
        </w:rPr>
        <w:t xml:space="preserve">Минфин России напомнил, что плательщиками государственной пошлины </w:t>
      </w:r>
      <w:hyperlink r:id="rId59" w:anchor="/document/10900200/entry/333171" w:history="1">
        <w:r w:rsidRPr="00103C6A">
          <w:t>признаются</w:t>
        </w:r>
      </w:hyperlink>
      <w:r w:rsidRPr="00103C6A">
        <w:rPr>
          <w:sz w:val="23"/>
          <w:szCs w:val="23"/>
        </w:rPr>
        <w:t xml:space="preserve"> организации и физические лица, обращающиеся за совершением юридически значимых действий. В соответствии с </w:t>
      </w:r>
      <w:hyperlink r:id="rId60" w:anchor="/document/10900200/entry/4501" w:history="1">
        <w:proofErr w:type="spellStart"/>
        <w:r w:rsidRPr="00103C6A">
          <w:t>п.п</w:t>
        </w:r>
        <w:proofErr w:type="spellEnd"/>
        <w:r w:rsidRPr="00103C6A">
          <w:t>. 1</w:t>
        </w:r>
      </w:hyperlink>
      <w:r w:rsidRPr="00103C6A">
        <w:rPr>
          <w:sz w:val="23"/>
          <w:szCs w:val="23"/>
        </w:rPr>
        <w:t xml:space="preserve"> и </w:t>
      </w:r>
      <w:hyperlink r:id="rId61" w:anchor="/document/10900200/entry/458" w:history="1">
        <w:r w:rsidRPr="00103C6A">
          <w:t>8 ст. 45</w:t>
        </w:r>
      </w:hyperlink>
      <w:r w:rsidRPr="00103C6A">
        <w:rPr>
          <w:sz w:val="23"/>
          <w:szCs w:val="23"/>
        </w:rPr>
        <w:t xml:space="preserve"> НК РФ уплата госпошлины за плательщика может осуществляться иным лицом, в том числе представителем плательщика. Однако иное лицо не вправе требовать возврата из бюджетной системы уплаченных сумм. Заявление о возврате госпошлины должен подать сам плательщик.</w:t>
      </w:r>
    </w:p>
    <w:p w:rsidR="00103C6A" w:rsidRPr="00103C6A" w:rsidRDefault="00103C6A" w:rsidP="00103C6A">
      <w:pPr>
        <w:pStyle w:val="a9"/>
        <w:numPr>
          <w:ilvl w:val="0"/>
          <w:numId w:val="2"/>
        </w:numPr>
        <w:spacing w:before="120" w:after="120" w:line="264" w:lineRule="auto"/>
        <w:ind w:left="567" w:hanging="567"/>
        <w:contextualSpacing w:val="0"/>
        <w:jc w:val="both"/>
        <w:rPr>
          <w:b/>
          <w:sz w:val="23"/>
          <w:szCs w:val="23"/>
        </w:rPr>
      </w:pPr>
      <w:r w:rsidRPr="00103C6A">
        <w:rPr>
          <w:b/>
          <w:sz w:val="23"/>
          <w:szCs w:val="23"/>
        </w:rPr>
        <w:t>ФАС разъяснила особенности заключения договоров аренды госимущества без проведения торгов на основании п. 14 ч. 1 ст. 17.1 Закона о защите конкуренции</w:t>
      </w:r>
    </w:p>
    <w:p w:rsidR="00103C6A" w:rsidRPr="00103C6A" w:rsidRDefault="00530D6F" w:rsidP="00103C6A">
      <w:pPr>
        <w:pStyle w:val="a9"/>
        <w:spacing w:after="200" w:line="276" w:lineRule="auto"/>
        <w:ind w:left="567"/>
        <w:jc w:val="both"/>
        <w:rPr>
          <w:rStyle w:val="a3"/>
          <w:color w:val="auto"/>
          <w:sz w:val="23"/>
          <w:szCs w:val="23"/>
          <w:u w:val="none"/>
        </w:rPr>
      </w:pPr>
      <w:hyperlink r:id="rId62" w:anchor="/document/72731544/entry/0" w:history="1">
        <w:r w:rsidR="00103C6A" w:rsidRPr="00103C6A">
          <w:rPr>
            <w:rStyle w:val="a3"/>
            <w:i/>
            <w:iCs/>
            <w:color w:val="auto"/>
            <w:sz w:val="23"/>
            <w:szCs w:val="23"/>
            <w:u w:val="none"/>
          </w:rPr>
          <w:t>Информация Федеральной антимонопольной службы от 16 сентября 2019 г.</w:t>
        </w:r>
      </w:hyperlink>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только по результатам проведения торгов, за некоторыми исключениями.</w:t>
      </w:r>
    </w:p>
    <w:p w:rsidR="00103C6A" w:rsidRPr="00103C6A" w:rsidRDefault="00103C6A" w:rsidP="00103C6A">
      <w:pPr>
        <w:ind w:firstLine="567"/>
        <w:jc w:val="both"/>
        <w:rPr>
          <w:color w:val="22272F"/>
          <w:sz w:val="23"/>
          <w:szCs w:val="23"/>
          <w:lang w:eastAsia="ru-RU"/>
        </w:rPr>
      </w:pPr>
      <w:proofErr w:type="gramStart"/>
      <w:r w:rsidRPr="00103C6A">
        <w:rPr>
          <w:color w:val="22272F"/>
          <w:sz w:val="23"/>
          <w:szCs w:val="23"/>
          <w:lang w:eastAsia="ru-RU"/>
        </w:rPr>
        <w:t xml:space="preserve">Одним из исключений является </w:t>
      </w:r>
      <w:hyperlink r:id="rId63" w:anchor="/document/12148517/entry/23010225" w:history="1">
        <w:r w:rsidRPr="00103C6A">
          <w:rPr>
            <w:color w:val="22272F"/>
            <w:sz w:val="23"/>
            <w:szCs w:val="23"/>
            <w:lang w:eastAsia="ru-RU"/>
          </w:rPr>
          <w:t>п. 14 ч. 1 ст. 17.1</w:t>
        </w:r>
      </w:hyperlink>
      <w:r w:rsidRPr="00103C6A">
        <w:rPr>
          <w:color w:val="22272F"/>
          <w:sz w:val="23"/>
          <w:szCs w:val="23"/>
          <w:lang w:eastAsia="ru-RU"/>
        </w:rPr>
        <w:t xml:space="preserve"> Закона о защите конкуренции, который предусматривает, что без проведения торгов такой договор может быть заключен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20 кв. м и не превышает 10% площади соответствующего помещения, здания, строения или</w:t>
      </w:r>
      <w:proofErr w:type="gramEnd"/>
      <w:r w:rsidRPr="00103C6A">
        <w:rPr>
          <w:color w:val="22272F"/>
          <w:sz w:val="23"/>
          <w:szCs w:val="23"/>
          <w:lang w:eastAsia="ru-RU"/>
        </w:rPr>
        <w:t xml:space="preserve"> сооружения, права на которые принадлежат лицу, передающему такое имущество.</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Как напомнила ФАС России</w:t>
      </w:r>
      <w:proofErr w:type="gramStart"/>
      <w:r w:rsidRPr="00103C6A">
        <w:rPr>
          <w:color w:val="22272F"/>
          <w:sz w:val="23"/>
          <w:szCs w:val="23"/>
          <w:lang w:eastAsia="ru-RU"/>
        </w:rPr>
        <w:t>.</w:t>
      </w:r>
      <w:proofErr w:type="gramEnd"/>
      <w:r w:rsidRPr="00103C6A">
        <w:rPr>
          <w:color w:val="22272F"/>
          <w:sz w:val="23"/>
          <w:szCs w:val="23"/>
          <w:lang w:eastAsia="ru-RU"/>
        </w:rPr>
        <w:t xml:space="preserve"> </w:t>
      </w:r>
      <w:proofErr w:type="gramStart"/>
      <w:r w:rsidRPr="00103C6A">
        <w:rPr>
          <w:color w:val="22272F"/>
          <w:sz w:val="23"/>
          <w:szCs w:val="23"/>
          <w:lang w:eastAsia="ru-RU"/>
        </w:rPr>
        <w:t>у</w:t>
      </w:r>
      <w:proofErr w:type="gramEnd"/>
      <w:r w:rsidRPr="00103C6A">
        <w:rPr>
          <w:color w:val="22272F"/>
          <w:sz w:val="23"/>
          <w:szCs w:val="23"/>
          <w:lang w:eastAsia="ru-RU"/>
        </w:rPr>
        <w:t>казанное ограничение по площади имущества, права на которое могут быть переданы без проведения конкурса или аукциона, - 10% от площади находящегося у правообладателя помещения, здания, строения или сооружения, но не более 20 кв. м - относится ко всем договорам, заключаемым правообладателем без проведения торгов, в отношении каждого отдельного помещения (здания, строения, сооружения, помещения) в совокупности.</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 xml:space="preserve">И второй вывод, который приводит ведомство: требования, установленные </w:t>
      </w:r>
      <w:hyperlink r:id="rId64" w:anchor="/document/12148517/entry/23010225" w:history="1">
        <w:r w:rsidRPr="00103C6A">
          <w:rPr>
            <w:color w:val="22272F"/>
            <w:sz w:val="23"/>
            <w:szCs w:val="23"/>
            <w:lang w:eastAsia="ru-RU"/>
          </w:rPr>
          <w:t>п. 14 ч. 1 ст. 17.1</w:t>
        </w:r>
      </w:hyperlink>
      <w:r w:rsidRPr="00103C6A">
        <w:rPr>
          <w:color w:val="22272F"/>
          <w:sz w:val="23"/>
          <w:szCs w:val="23"/>
          <w:lang w:eastAsia="ru-RU"/>
        </w:rPr>
        <w:t xml:space="preserve"> Закона о защите конкуренции, применяются отдельно к каждому объекту имущества, в отношении которого планируется заключение договора аренды по данному исключению. Этот вывод имеет значение, в частности, для случаев заключения указанных договоров в отношении помещений расположенных в разных зданиях.</w:t>
      </w:r>
    </w:p>
    <w:p w:rsidR="00103C6A" w:rsidRPr="00103C6A" w:rsidRDefault="00103C6A" w:rsidP="00103C6A">
      <w:pPr>
        <w:pStyle w:val="a9"/>
        <w:numPr>
          <w:ilvl w:val="0"/>
          <w:numId w:val="2"/>
        </w:numPr>
        <w:spacing w:before="120" w:after="120" w:line="264" w:lineRule="auto"/>
        <w:ind w:left="567" w:hanging="567"/>
        <w:jc w:val="both"/>
        <w:rPr>
          <w:b/>
          <w:sz w:val="23"/>
          <w:szCs w:val="23"/>
        </w:rPr>
      </w:pPr>
      <w:r w:rsidRPr="00103C6A">
        <w:rPr>
          <w:b/>
          <w:sz w:val="23"/>
          <w:szCs w:val="23"/>
        </w:rPr>
        <w:t>Отсутствие у общества директора не является основанием для приостановления дела по косвенному иску участника</w:t>
      </w:r>
    </w:p>
    <w:p w:rsidR="00103C6A" w:rsidRPr="00103C6A" w:rsidRDefault="00103C6A" w:rsidP="00103C6A">
      <w:pPr>
        <w:spacing w:line="276" w:lineRule="auto"/>
        <w:jc w:val="both"/>
        <w:rPr>
          <w:i/>
          <w:iCs/>
          <w:sz w:val="23"/>
          <w:szCs w:val="23"/>
        </w:rPr>
      </w:pPr>
      <w:r w:rsidRPr="00103C6A">
        <w:rPr>
          <w:b/>
          <w:bCs/>
          <w:sz w:val="23"/>
          <w:szCs w:val="23"/>
          <w:lang w:eastAsia="ru-RU"/>
        </w:rPr>
        <w:tab/>
      </w:r>
      <w:hyperlink r:id="rId65" w:anchor="/document/72664514/entry/0" w:history="1">
        <w:r w:rsidRPr="00103C6A">
          <w:rPr>
            <w:rStyle w:val="a3"/>
            <w:i/>
            <w:iCs/>
            <w:color w:val="auto"/>
            <w:sz w:val="23"/>
            <w:szCs w:val="23"/>
            <w:u w:val="none"/>
          </w:rPr>
          <w:t>Определение Верховного Суда РФ от 26 августа 2019  г. N  307-ЭС18-6923</w:t>
        </w:r>
      </w:hyperlink>
    </w:p>
    <w:p w:rsidR="00103C6A" w:rsidRPr="00103C6A" w:rsidRDefault="00103C6A" w:rsidP="00103C6A">
      <w:pPr>
        <w:ind w:firstLine="708"/>
        <w:jc w:val="both"/>
        <w:rPr>
          <w:color w:val="22272F"/>
          <w:sz w:val="23"/>
          <w:szCs w:val="23"/>
          <w:lang w:eastAsia="ru-RU"/>
        </w:rPr>
      </w:pPr>
      <w:r w:rsidRPr="00103C6A">
        <w:rPr>
          <w:color w:val="22272F"/>
          <w:sz w:val="23"/>
          <w:szCs w:val="23"/>
          <w:lang w:eastAsia="ru-RU"/>
        </w:rPr>
        <w:t>Акционер обратился в суд с иском к бывшему директор</w:t>
      </w:r>
      <w:proofErr w:type="gramStart"/>
      <w:r w:rsidRPr="00103C6A">
        <w:rPr>
          <w:color w:val="22272F"/>
          <w:sz w:val="23"/>
          <w:szCs w:val="23"/>
          <w:lang w:eastAsia="ru-RU"/>
        </w:rPr>
        <w:t>у АО о</w:t>
      </w:r>
      <w:proofErr w:type="gramEnd"/>
      <w:r w:rsidRPr="00103C6A">
        <w:rPr>
          <w:color w:val="22272F"/>
          <w:sz w:val="23"/>
          <w:szCs w:val="23"/>
          <w:lang w:eastAsia="ru-RU"/>
        </w:rPr>
        <w:t xml:space="preserve"> возмещении убытков, причиненных обществу.</w:t>
      </w:r>
    </w:p>
    <w:p w:rsidR="00103C6A" w:rsidRPr="00103C6A" w:rsidRDefault="00103C6A" w:rsidP="00103C6A">
      <w:pPr>
        <w:ind w:firstLine="708"/>
        <w:jc w:val="both"/>
        <w:rPr>
          <w:color w:val="22272F"/>
          <w:sz w:val="23"/>
          <w:szCs w:val="23"/>
          <w:lang w:eastAsia="ru-RU"/>
        </w:rPr>
      </w:pPr>
      <w:r w:rsidRPr="00103C6A">
        <w:rPr>
          <w:color w:val="22272F"/>
          <w:sz w:val="23"/>
          <w:szCs w:val="23"/>
          <w:lang w:eastAsia="ru-RU"/>
        </w:rPr>
        <w:t>В отношении этого АО ранее возбуждалось дело о банкротстве, которое было прекращено в связи с удовлетворением требований кредиторов. По общему правилу в такой ситуации полномочия руководителя должника до его избрания в установленном порядке должен был осуществлять конкурсный управляющий, но в данном деле определение суда о назначении конкурсного управляющего было отменено, и, таким образом, после прекращения дела о банкротстве общество осталось без руководителя.</w:t>
      </w:r>
    </w:p>
    <w:p w:rsidR="00103C6A" w:rsidRPr="00103C6A" w:rsidRDefault="00103C6A" w:rsidP="00103C6A">
      <w:pPr>
        <w:ind w:firstLine="708"/>
        <w:jc w:val="both"/>
        <w:rPr>
          <w:color w:val="22272F"/>
          <w:sz w:val="23"/>
          <w:szCs w:val="23"/>
          <w:lang w:eastAsia="ru-RU"/>
        </w:rPr>
      </w:pPr>
      <w:r w:rsidRPr="00103C6A">
        <w:rPr>
          <w:color w:val="22272F"/>
          <w:sz w:val="23"/>
          <w:szCs w:val="23"/>
          <w:lang w:eastAsia="ru-RU"/>
        </w:rPr>
        <w:t xml:space="preserve">В связи с этим третье лицо подало ходатайства о приостановлении производства по делу о взыскании убытков с бывшего директора. Дело было приостановлено до формирования постоянно действующих органов управления АО. Суд счел, что их отсутствие </w:t>
      </w:r>
      <w:proofErr w:type="gramStart"/>
      <w:r w:rsidRPr="00103C6A">
        <w:rPr>
          <w:color w:val="22272F"/>
          <w:sz w:val="23"/>
          <w:szCs w:val="23"/>
          <w:lang w:eastAsia="ru-RU"/>
        </w:rPr>
        <w:t>у АО я</w:t>
      </w:r>
      <w:proofErr w:type="gramEnd"/>
      <w:r w:rsidRPr="00103C6A">
        <w:rPr>
          <w:color w:val="22272F"/>
          <w:sz w:val="23"/>
          <w:szCs w:val="23"/>
          <w:lang w:eastAsia="ru-RU"/>
        </w:rPr>
        <w:t>вляется препятствием для рассмотрения дела. Апелляционный и окружной суд подтвердили правомочность приостановления, в передаче жалобы акционера на рассмотрение Судебной коллегии по экономическим спорам ВС РФ было отказано.</w:t>
      </w:r>
    </w:p>
    <w:p w:rsidR="00103C6A" w:rsidRPr="00103C6A" w:rsidRDefault="00103C6A" w:rsidP="00103C6A">
      <w:pPr>
        <w:ind w:firstLine="708"/>
        <w:jc w:val="both"/>
        <w:rPr>
          <w:color w:val="22272F"/>
          <w:sz w:val="23"/>
          <w:szCs w:val="23"/>
          <w:lang w:eastAsia="ru-RU"/>
        </w:rPr>
      </w:pPr>
      <w:r w:rsidRPr="00103C6A">
        <w:rPr>
          <w:color w:val="22272F"/>
          <w:sz w:val="23"/>
          <w:szCs w:val="23"/>
          <w:lang w:eastAsia="ru-RU"/>
        </w:rPr>
        <w:t>Спустя 8 месяцев тот же акционер подал ходатайство о возобновлении производства по делу о взыскании убытков, указав в том числе, что другими акционерами, аффилированными с бывшим директором, не исполняется решение суда, направленное на формирование в АО органов управления. Суд отказал в его удовлетворении, опять указав, что отсутствие у АО лица, наделенного полномочиями представлять интересы общества, в том числе и в суде, является препятствием для дальнейшего рассмотрения спора. Но в этот раз жалоба акционера была передана на рассмотрение Судебной коллегии по экономическим спорам ВС РФ, которая пришла к выводу, что оснований для приостановления производства по делу о взыскании убытков с бывшего директора по иску акционера нет.</w:t>
      </w:r>
    </w:p>
    <w:p w:rsidR="00103C6A" w:rsidRPr="00103C6A" w:rsidRDefault="00103C6A" w:rsidP="00103C6A">
      <w:pPr>
        <w:ind w:firstLine="708"/>
        <w:jc w:val="both"/>
        <w:rPr>
          <w:color w:val="22272F"/>
          <w:sz w:val="23"/>
          <w:szCs w:val="23"/>
          <w:lang w:eastAsia="ru-RU"/>
        </w:rPr>
      </w:pPr>
      <w:r w:rsidRPr="00103C6A">
        <w:rPr>
          <w:color w:val="22272F"/>
          <w:sz w:val="23"/>
          <w:szCs w:val="23"/>
          <w:lang w:eastAsia="ru-RU"/>
        </w:rPr>
        <w:t>Коллегия указала, что участник АО, обращаясь в суд с иском о взыскании убытков с бывшего директора, является представителем АО, в том числе на стадии исполнения судебного решения, и действует не только в своих интересах, но и в интересах общества. Поэтому по общему правилу отсутствие легитимного исполнительного органа у такого общества не является препятствием ни для рассмотрения дела по спору о возмещении убытков, причиненных юридическому лицу, ни для последующего исполнения судебного акта.</w:t>
      </w:r>
    </w:p>
    <w:p w:rsidR="00930BAD" w:rsidRPr="00103C6A" w:rsidRDefault="00930BAD" w:rsidP="00930BAD">
      <w:pPr>
        <w:pStyle w:val="s1"/>
        <w:spacing w:before="0" w:beforeAutospacing="0" w:after="0" w:afterAutospacing="0"/>
        <w:jc w:val="both"/>
        <w:rPr>
          <w:b/>
          <w:bCs/>
          <w:sz w:val="23"/>
          <w:szCs w:val="23"/>
        </w:rPr>
      </w:pPr>
    </w:p>
    <w:p w:rsidR="00930BAD" w:rsidRPr="00103C6A" w:rsidRDefault="00930BAD" w:rsidP="00C158E4">
      <w:pPr>
        <w:pStyle w:val="a9"/>
        <w:numPr>
          <w:ilvl w:val="0"/>
          <w:numId w:val="2"/>
        </w:numPr>
        <w:spacing w:after="200" w:line="276" w:lineRule="auto"/>
        <w:ind w:left="567" w:hanging="567"/>
        <w:jc w:val="both"/>
        <w:rPr>
          <w:b/>
          <w:sz w:val="23"/>
          <w:szCs w:val="23"/>
        </w:rPr>
      </w:pPr>
      <w:r w:rsidRPr="00103C6A">
        <w:rPr>
          <w:b/>
          <w:sz w:val="23"/>
          <w:szCs w:val="23"/>
        </w:rPr>
        <w:t>Акционеры, голосовавшие против преобразования АО в ООО, не могут быть лишены доли в создаваемом ООО</w:t>
      </w:r>
    </w:p>
    <w:p w:rsidR="00930BAD" w:rsidRPr="00103C6A" w:rsidRDefault="00530D6F" w:rsidP="00C158E4">
      <w:pPr>
        <w:pStyle w:val="a9"/>
        <w:spacing w:after="200" w:line="276" w:lineRule="auto"/>
        <w:ind w:left="567"/>
        <w:jc w:val="both"/>
        <w:rPr>
          <w:rStyle w:val="a3"/>
          <w:color w:val="auto"/>
          <w:sz w:val="23"/>
          <w:szCs w:val="23"/>
          <w:u w:val="none"/>
        </w:rPr>
      </w:pPr>
      <w:hyperlink r:id="rId66" w:anchor="/document/72327966/entry/0" w:history="1">
        <w:r w:rsidR="00D051CD" w:rsidRPr="00103C6A">
          <w:rPr>
            <w:rStyle w:val="a3"/>
            <w:i/>
            <w:iCs/>
            <w:color w:val="auto"/>
            <w:sz w:val="23"/>
            <w:szCs w:val="23"/>
            <w:u w:val="none"/>
          </w:rPr>
          <w:t>Определение Верховного Суда РФ от 19 июля 2019 г. N 308-ЭС19-3746</w:t>
        </w:r>
      </w:hyperlink>
    </w:p>
    <w:p w:rsidR="00233677" w:rsidRPr="00103C6A" w:rsidRDefault="00233677" w:rsidP="00C158E4">
      <w:pPr>
        <w:ind w:firstLine="567"/>
        <w:jc w:val="both"/>
        <w:rPr>
          <w:color w:val="22272F"/>
          <w:sz w:val="23"/>
          <w:szCs w:val="23"/>
          <w:lang w:eastAsia="ru-RU"/>
        </w:rPr>
      </w:pPr>
      <w:r w:rsidRPr="00103C6A">
        <w:rPr>
          <w:color w:val="22272F"/>
          <w:sz w:val="23"/>
          <w:szCs w:val="23"/>
          <w:lang w:eastAsia="ru-RU"/>
        </w:rPr>
        <w:t>На общем собрании акционеров было принято решение о преобразован</w:t>
      </w:r>
      <w:proofErr w:type="gramStart"/>
      <w:r w:rsidRPr="00103C6A">
        <w:rPr>
          <w:color w:val="22272F"/>
          <w:sz w:val="23"/>
          <w:szCs w:val="23"/>
          <w:lang w:eastAsia="ru-RU"/>
        </w:rPr>
        <w:t>ии АО</w:t>
      </w:r>
      <w:proofErr w:type="gramEnd"/>
      <w:r w:rsidRPr="00103C6A">
        <w:rPr>
          <w:color w:val="22272F"/>
          <w:sz w:val="23"/>
          <w:szCs w:val="23"/>
          <w:lang w:eastAsia="ru-RU"/>
        </w:rPr>
        <w:t xml:space="preserve"> в ООО. Решение предусматривало, в том числе, что участниками создаваемог</w:t>
      </w:r>
      <w:proofErr w:type="gramStart"/>
      <w:r w:rsidRPr="00103C6A">
        <w:rPr>
          <w:color w:val="22272F"/>
          <w:sz w:val="23"/>
          <w:szCs w:val="23"/>
          <w:lang w:eastAsia="ru-RU"/>
        </w:rPr>
        <w:t>о ООО</w:t>
      </w:r>
      <w:proofErr w:type="gramEnd"/>
      <w:r w:rsidRPr="00103C6A">
        <w:rPr>
          <w:color w:val="22272F"/>
          <w:sz w:val="23"/>
          <w:szCs w:val="23"/>
          <w:lang w:eastAsia="ru-RU"/>
        </w:rPr>
        <w:t xml:space="preserve"> становятся акционеры, голосовавшие "за" принятие решения о реорганизации. Акционеры, голосовавшие "против" или не принимавшие участия в собрании, приобретают право требовать выкупа принадлежащих им акций.</w:t>
      </w:r>
    </w:p>
    <w:p w:rsidR="00233677" w:rsidRPr="00103C6A" w:rsidRDefault="00233677" w:rsidP="00C158E4">
      <w:pPr>
        <w:ind w:firstLine="567"/>
        <w:jc w:val="both"/>
        <w:rPr>
          <w:color w:val="22272F"/>
          <w:sz w:val="23"/>
          <w:szCs w:val="23"/>
          <w:lang w:eastAsia="ru-RU"/>
        </w:rPr>
      </w:pPr>
      <w:r w:rsidRPr="00103C6A">
        <w:rPr>
          <w:color w:val="22272F"/>
          <w:sz w:val="23"/>
          <w:szCs w:val="23"/>
          <w:lang w:eastAsia="ru-RU"/>
        </w:rPr>
        <w:t xml:space="preserve">Акции, предъявленные к выкупу акционерами, голосовавшими против принятия этого решения или не голосовавшими на собрании, были выкуплены акционерным </w:t>
      </w:r>
      <w:proofErr w:type="gramStart"/>
      <w:r w:rsidRPr="00103C6A">
        <w:rPr>
          <w:color w:val="22272F"/>
          <w:sz w:val="23"/>
          <w:szCs w:val="23"/>
          <w:lang w:eastAsia="ru-RU"/>
        </w:rPr>
        <w:t>обществом</w:t>
      </w:r>
      <w:proofErr w:type="gramEnd"/>
      <w:r w:rsidRPr="00103C6A">
        <w:rPr>
          <w:color w:val="22272F"/>
          <w:sz w:val="23"/>
          <w:szCs w:val="23"/>
          <w:lang w:eastAsia="ru-RU"/>
        </w:rPr>
        <w:t xml:space="preserve"> частично с учетом установленного Законом об АО ограничения средств, которые могут быть потрачены на выкуп (10 % стоимости чистых активов АО). За выкупленную часть акций акционерам были выплачены денежные средства. Остальная часть акций, предъявленных к выкупу, была погашена. Долю в ООО владельцы погашенных акций не получили.</w:t>
      </w:r>
    </w:p>
    <w:p w:rsidR="00233677" w:rsidRPr="00103C6A" w:rsidRDefault="00233677" w:rsidP="00C158E4">
      <w:pPr>
        <w:ind w:firstLine="567"/>
        <w:jc w:val="both"/>
        <w:rPr>
          <w:color w:val="22272F"/>
          <w:sz w:val="23"/>
          <w:szCs w:val="23"/>
          <w:lang w:eastAsia="ru-RU"/>
        </w:rPr>
      </w:pPr>
      <w:r w:rsidRPr="00103C6A">
        <w:rPr>
          <w:color w:val="22272F"/>
          <w:sz w:val="23"/>
          <w:szCs w:val="23"/>
          <w:lang w:eastAsia="ru-RU"/>
        </w:rPr>
        <w:t xml:space="preserve">Акционер, акции которого частично были выкуплены, а частично погашены, обратился в суд с требованием обязать созданное ООО обменять 21 принадлежащую ему акцию АО (которые </w:t>
      </w:r>
      <w:proofErr w:type="gramStart"/>
      <w:r w:rsidRPr="00103C6A">
        <w:rPr>
          <w:color w:val="22272F"/>
          <w:sz w:val="23"/>
          <w:szCs w:val="23"/>
          <w:lang w:eastAsia="ru-RU"/>
        </w:rPr>
        <w:t>остались</w:t>
      </w:r>
      <w:proofErr w:type="gramEnd"/>
      <w:r w:rsidRPr="00103C6A">
        <w:rPr>
          <w:color w:val="22272F"/>
          <w:sz w:val="23"/>
          <w:szCs w:val="23"/>
          <w:lang w:eastAsia="ru-RU"/>
        </w:rPr>
        <w:t xml:space="preserve"> не выкуплены и были погашены), на долю в уставном капитале ООО.</w:t>
      </w:r>
    </w:p>
    <w:p w:rsidR="00233677" w:rsidRPr="00103C6A" w:rsidRDefault="00233677" w:rsidP="00C158E4">
      <w:pPr>
        <w:ind w:firstLine="567"/>
        <w:jc w:val="both"/>
        <w:rPr>
          <w:color w:val="22272F"/>
          <w:sz w:val="23"/>
          <w:szCs w:val="23"/>
          <w:lang w:eastAsia="ru-RU"/>
        </w:rPr>
      </w:pPr>
      <w:r w:rsidRPr="00103C6A">
        <w:rPr>
          <w:color w:val="22272F"/>
          <w:sz w:val="23"/>
          <w:szCs w:val="23"/>
          <w:lang w:eastAsia="ru-RU"/>
        </w:rPr>
        <w:t>Суд первой инстанции, поддержанный апелляционной и кассационной инстанциями, отказал в иске, сославшись на то, что действующим законодательством установлена возможность диспозитивного подхода в отношении установления прав и обязанностей акционеров в ходе реорганизации, утвержденный общим собранием акционеров порядок конвертации отвечает нормам закона. Истец, решив не голосовать за реорганизацию, а предъявить к выкупу принадлежащие ему акции, не мог не осознавать правовых последствий такого действия.</w:t>
      </w:r>
    </w:p>
    <w:p w:rsidR="00233677" w:rsidRPr="00103C6A" w:rsidRDefault="00233677" w:rsidP="00C158E4">
      <w:pPr>
        <w:ind w:firstLine="567"/>
        <w:jc w:val="both"/>
        <w:rPr>
          <w:color w:val="22272F"/>
          <w:sz w:val="23"/>
          <w:szCs w:val="23"/>
          <w:lang w:eastAsia="ru-RU"/>
        </w:rPr>
      </w:pPr>
      <w:proofErr w:type="gramStart"/>
      <w:r w:rsidRPr="00103C6A">
        <w:rPr>
          <w:color w:val="22272F"/>
          <w:sz w:val="23"/>
          <w:szCs w:val="23"/>
          <w:lang w:eastAsia="ru-RU"/>
        </w:rPr>
        <w:t>Жалоба акционера была рассмотрена Судебной коллегией по экономическим спорам ВС РФ, которая отменила судебные акты нижестоящих судов и отправила дело на новое рассмотрение, указав, что в законе прямо не установлены последствия в отношении той части акций, предъявленных к выкупу их владельцем, голосовавшим против принятия решения о реорганизации, для выкупа которых необходимы денежные средства, превышающие 10% стоимости чистых активов общества.</w:t>
      </w:r>
      <w:proofErr w:type="gramEnd"/>
    </w:p>
    <w:p w:rsidR="00233677" w:rsidRPr="00103C6A" w:rsidRDefault="00233677" w:rsidP="00C158E4">
      <w:pPr>
        <w:ind w:firstLine="567"/>
        <w:jc w:val="both"/>
        <w:rPr>
          <w:color w:val="22272F"/>
          <w:sz w:val="23"/>
          <w:szCs w:val="23"/>
          <w:lang w:eastAsia="ru-RU"/>
        </w:rPr>
      </w:pPr>
      <w:r w:rsidRPr="00103C6A">
        <w:rPr>
          <w:color w:val="22272F"/>
          <w:sz w:val="23"/>
          <w:szCs w:val="23"/>
          <w:lang w:eastAsia="ru-RU"/>
        </w:rPr>
        <w:t>Положения Закона об АО подлежат применению в системном толковании с положениями Конституции и ГК РФ, которые исходят из недопустимости лишения права собственности без прямо предусмотренного законом основания, которое в данном случае отсутствовало.</w:t>
      </w:r>
    </w:p>
    <w:p w:rsidR="00233677" w:rsidRPr="00103C6A" w:rsidRDefault="00233677" w:rsidP="00C158E4">
      <w:pPr>
        <w:ind w:firstLine="567"/>
        <w:jc w:val="both"/>
        <w:rPr>
          <w:color w:val="22272F"/>
          <w:sz w:val="23"/>
          <w:szCs w:val="23"/>
          <w:lang w:eastAsia="ru-RU"/>
        </w:rPr>
      </w:pPr>
      <w:r w:rsidRPr="00103C6A">
        <w:rPr>
          <w:color w:val="22272F"/>
          <w:sz w:val="23"/>
          <w:szCs w:val="23"/>
          <w:lang w:eastAsia="ru-RU"/>
        </w:rPr>
        <w:t>Таким образом, все акционеры преобразуемого акционерного общества имеют право на получение доли (паев) в уставном (складочном) капитале во вновь создаваемом юридическом лице. Признания акций погашенными лишило истца права на имущество в конституционно-правовом смысле, что противоречит положениям Конституции и ГК РФ.</w:t>
      </w:r>
    </w:p>
    <w:p w:rsidR="00233677" w:rsidRPr="00103C6A" w:rsidRDefault="00233677" w:rsidP="00C158E4">
      <w:pPr>
        <w:ind w:firstLine="567"/>
        <w:jc w:val="both"/>
        <w:rPr>
          <w:color w:val="22272F"/>
          <w:sz w:val="23"/>
          <w:szCs w:val="23"/>
          <w:lang w:eastAsia="ru-RU"/>
        </w:rPr>
      </w:pPr>
      <w:r w:rsidRPr="00103C6A">
        <w:rPr>
          <w:color w:val="22272F"/>
          <w:sz w:val="23"/>
          <w:szCs w:val="23"/>
          <w:lang w:eastAsia="ru-RU"/>
        </w:rPr>
        <w:t>Отметим, что этот спор - не единственная попытка акционеров указанного АО, голосовавших против его реорганизации или не участвовавших в голосовании, получить право на долю в уставном капитале созданног</w:t>
      </w:r>
      <w:proofErr w:type="gramStart"/>
      <w:r w:rsidRPr="00103C6A">
        <w:rPr>
          <w:color w:val="22272F"/>
          <w:sz w:val="23"/>
          <w:szCs w:val="23"/>
          <w:lang w:eastAsia="ru-RU"/>
        </w:rPr>
        <w:t>о ООО</w:t>
      </w:r>
      <w:proofErr w:type="gramEnd"/>
      <w:r w:rsidRPr="00103C6A">
        <w:rPr>
          <w:color w:val="22272F"/>
          <w:sz w:val="23"/>
          <w:szCs w:val="23"/>
          <w:lang w:eastAsia="ru-RU"/>
        </w:rPr>
        <w:t xml:space="preserve">. Группа акционеров обращалась </w:t>
      </w:r>
      <w:proofErr w:type="gramStart"/>
      <w:r w:rsidRPr="00103C6A">
        <w:rPr>
          <w:color w:val="22272F"/>
          <w:sz w:val="23"/>
          <w:szCs w:val="23"/>
          <w:lang w:eastAsia="ru-RU"/>
        </w:rPr>
        <w:t>в суд с требованием о признании права на доли в уставном капитале</w:t>
      </w:r>
      <w:proofErr w:type="gramEnd"/>
      <w:r w:rsidRPr="00103C6A">
        <w:rPr>
          <w:color w:val="22272F"/>
          <w:sz w:val="23"/>
          <w:szCs w:val="23"/>
          <w:lang w:eastAsia="ru-RU"/>
        </w:rPr>
        <w:t xml:space="preserve"> ООО в размере пропорциональному числу невыкупленных акций по делу N А32-20960/2017. Их исковые требования также не были удовлетворены, но в передаче их кассационной жалобы для рассмотрения на заседании Судебной коллегии по экономическим спорам ВС РФ было отказано (</w:t>
      </w:r>
      <w:hyperlink r:id="rId67" w:anchor="/document/72249482/entry/0" w:history="1">
        <w:r w:rsidRPr="00103C6A">
          <w:rPr>
            <w:color w:val="22272F"/>
            <w:sz w:val="23"/>
            <w:szCs w:val="23"/>
            <w:lang w:eastAsia="ru-RU"/>
          </w:rPr>
          <w:t>определение</w:t>
        </w:r>
      </w:hyperlink>
      <w:r w:rsidRPr="00103C6A">
        <w:rPr>
          <w:color w:val="22272F"/>
          <w:sz w:val="23"/>
          <w:szCs w:val="23"/>
          <w:lang w:eastAsia="ru-RU"/>
        </w:rPr>
        <w:t xml:space="preserve"> ВС РФ от 06.05.2019 N 308-ЭС19-4712).</w:t>
      </w:r>
    </w:p>
    <w:p w:rsidR="00436B47" w:rsidRPr="00103C6A" w:rsidRDefault="00436B47" w:rsidP="00C158E4">
      <w:pPr>
        <w:pStyle w:val="a9"/>
        <w:numPr>
          <w:ilvl w:val="0"/>
          <w:numId w:val="2"/>
        </w:numPr>
        <w:spacing w:before="120" w:after="120" w:line="264" w:lineRule="auto"/>
        <w:ind w:left="567" w:hanging="567"/>
        <w:contextualSpacing w:val="0"/>
        <w:jc w:val="both"/>
        <w:rPr>
          <w:b/>
          <w:sz w:val="23"/>
          <w:szCs w:val="23"/>
        </w:rPr>
      </w:pPr>
      <w:r w:rsidRPr="00103C6A">
        <w:rPr>
          <w:b/>
          <w:sz w:val="23"/>
          <w:szCs w:val="23"/>
        </w:rPr>
        <w:t>ВС РФ: законодательство о контрактной системе не определяет порядок начисления неустойки по договору, заключенному в соответствии с Законом N 223-ФЗ</w:t>
      </w:r>
    </w:p>
    <w:p w:rsidR="00766B50" w:rsidRPr="00103C6A" w:rsidRDefault="00530D6F" w:rsidP="00C158E4">
      <w:pPr>
        <w:pStyle w:val="a9"/>
        <w:spacing w:after="200" w:line="276" w:lineRule="auto"/>
        <w:ind w:left="567"/>
        <w:jc w:val="both"/>
        <w:rPr>
          <w:rStyle w:val="a3"/>
          <w:color w:val="auto"/>
          <w:sz w:val="23"/>
          <w:szCs w:val="23"/>
          <w:u w:val="none"/>
        </w:rPr>
      </w:pPr>
      <w:hyperlink r:id="rId68" w:anchor="/document/72671086/entry/0" w:history="1">
        <w:r w:rsidR="00B5503C" w:rsidRPr="00103C6A">
          <w:rPr>
            <w:rStyle w:val="a3"/>
            <w:i/>
            <w:iCs/>
            <w:color w:val="auto"/>
            <w:sz w:val="23"/>
            <w:szCs w:val="23"/>
            <w:u w:val="none"/>
          </w:rPr>
          <w:t>Определение ВС РФ от 29 августа 2019 г. N 305-ЭС19-8124</w:t>
        </w:r>
      </w:hyperlink>
    </w:p>
    <w:p w:rsidR="00D316FC" w:rsidRPr="00103C6A" w:rsidRDefault="00D316FC" w:rsidP="00C158E4">
      <w:pPr>
        <w:ind w:firstLine="567"/>
        <w:jc w:val="both"/>
        <w:rPr>
          <w:color w:val="22272F"/>
          <w:sz w:val="23"/>
          <w:szCs w:val="23"/>
          <w:lang w:eastAsia="ru-RU"/>
        </w:rPr>
      </w:pPr>
      <w:r w:rsidRPr="00103C6A">
        <w:rPr>
          <w:color w:val="22272F"/>
          <w:sz w:val="23"/>
          <w:szCs w:val="23"/>
          <w:lang w:eastAsia="ru-RU"/>
        </w:rPr>
        <w:t xml:space="preserve">К такому выводу пришли судьи СК по экономическим спорам ВС РФ по делу об оспаривании правомерности расчета штрафа по договору, заключенному в соответствии с </w:t>
      </w:r>
      <w:hyperlink r:id="rId69" w:anchor="/document/12188083/entry/0" w:history="1">
        <w:r w:rsidRPr="00103C6A">
          <w:rPr>
            <w:color w:val="22272F"/>
            <w:sz w:val="23"/>
            <w:szCs w:val="23"/>
            <w:lang w:eastAsia="ru-RU"/>
          </w:rPr>
          <w:t>Законом</w:t>
        </w:r>
      </w:hyperlink>
      <w:r w:rsidRPr="00103C6A">
        <w:rPr>
          <w:color w:val="22272F"/>
          <w:sz w:val="23"/>
          <w:szCs w:val="23"/>
          <w:lang w:eastAsia="ru-RU"/>
        </w:rPr>
        <w:t xml:space="preserve"> N 223-ФЗ, по правилам, установленным </w:t>
      </w:r>
      <w:hyperlink r:id="rId70" w:anchor="/document/70518688/entry/0" w:history="1">
        <w:r w:rsidRPr="00103C6A">
          <w:rPr>
            <w:color w:val="22272F"/>
            <w:sz w:val="23"/>
            <w:szCs w:val="23"/>
            <w:lang w:eastAsia="ru-RU"/>
          </w:rPr>
          <w:t>постановлением</w:t>
        </w:r>
      </w:hyperlink>
      <w:r w:rsidRPr="00103C6A">
        <w:rPr>
          <w:color w:val="22272F"/>
          <w:sz w:val="23"/>
          <w:szCs w:val="23"/>
          <w:lang w:eastAsia="ru-RU"/>
        </w:rPr>
        <w:t xml:space="preserve"> Правительства РФ от 25.11.2013 N 1063 в соответствии со </w:t>
      </w:r>
      <w:hyperlink r:id="rId71" w:anchor="/document/70353464/entry/34" w:history="1">
        <w:r w:rsidRPr="00103C6A">
          <w:rPr>
            <w:color w:val="22272F"/>
            <w:sz w:val="23"/>
            <w:szCs w:val="23"/>
            <w:lang w:eastAsia="ru-RU"/>
          </w:rPr>
          <w:t>ст. 34</w:t>
        </w:r>
      </w:hyperlink>
      <w:r w:rsidRPr="00103C6A">
        <w:rPr>
          <w:color w:val="22272F"/>
          <w:sz w:val="23"/>
          <w:szCs w:val="23"/>
          <w:lang w:eastAsia="ru-RU"/>
        </w:rPr>
        <w:t xml:space="preserve"> Закона N 44-ФЗ.</w:t>
      </w:r>
    </w:p>
    <w:p w:rsidR="00D316FC" w:rsidRPr="00103C6A" w:rsidRDefault="00D316FC" w:rsidP="00C158E4">
      <w:pPr>
        <w:ind w:firstLine="567"/>
        <w:jc w:val="both"/>
        <w:rPr>
          <w:color w:val="22272F"/>
          <w:sz w:val="23"/>
          <w:szCs w:val="23"/>
          <w:lang w:eastAsia="ru-RU"/>
        </w:rPr>
      </w:pPr>
      <w:r w:rsidRPr="00103C6A">
        <w:rPr>
          <w:color w:val="22272F"/>
          <w:sz w:val="23"/>
          <w:szCs w:val="23"/>
          <w:lang w:eastAsia="ru-RU"/>
        </w:rPr>
        <w:t>В арбитражный суд обратился заказчик по договору на выполнение проектных и инженерно-изыскательских работ по объекту капитального строительства. В соответствии с условиями договора генеральный проектировщик обязался не передавать разработанную им проектную документацию третьим лицам без согласия заказчика. При этом исполнитель поручил разработку проектной документации лицу, не согласованному с заказчиком. В связи с этим заказчик обратился в суд с иском о взыскании с проектировщика штрафа.</w:t>
      </w:r>
    </w:p>
    <w:p w:rsidR="00D316FC" w:rsidRPr="00103C6A" w:rsidRDefault="00D316FC" w:rsidP="00C158E4">
      <w:pPr>
        <w:ind w:firstLine="567"/>
        <w:jc w:val="both"/>
        <w:rPr>
          <w:color w:val="22272F"/>
          <w:sz w:val="23"/>
          <w:szCs w:val="23"/>
          <w:lang w:eastAsia="ru-RU"/>
        </w:rPr>
      </w:pPr>
      <w:proofErr w:type="gramStart"/>
      <w:r w:rsidRPr="00103C6A">
        <w:rPr>
          <w:color w:val="22272F"/>
          <w:sz w:val="23"/>
          <w:szCs w:val="23"/>
          <w:lang w:eastAsia="ru-RU"/>
        </w:rPr>
        <w:t xml:space="preserve">Заказчик произвел расчет штрафа в соответствии с </w:t>
      </w:r>
      <w:hyperlink r:id="rId72" w:anchor="/document/70518688/entry/1042" w:history="1">
        <w:r w:rsidRPr="00103C6A">
          <w:rPr>
            <w:color w:val="22272F"/>
            <w:sz w:val="23"/>
            <w:szCs w:val="23"/>
            <w:lang w:eastAsia="ru-RU"/>
          </w:rPr>
          <w:t>подп. "б" п. 4</w:t>
        </w:r>
      </w:hyperlink>
      <w:r w:rsidRPr="00103C6A">
        <w:rPr>
          <w:color w:val="22272F"/>
          <w:sz w:val="23"/>
          <w:szCs w:val="23"/>
          <w:lang w:eastAsia="ru-RU"/>
        </w:rPr>
        <w:t xml:space="preserve">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w:t>
      </w:r>
      <w:proofErr w:type="gramEnd"/>
    </w:p>
    <w:p w:rsidR="00D316FC" w:rsidRPr="00103C6A" w:rsidRDefault="00D316FC" w:rsidP="00C158E4">
      <w:pPr>
        <w:ind w:firstLine="567"/>
        <w:jc w:val="both"/>
        <w:rPr>
          <w:color w:val="22272F"/>
          <w:sz w:val="23"/>
          <w:szCs w:val="23"/>
          <w:lang w:eastAsia="ru-RU"/>
        </w:rPr>
      </w:pPr>
      <w:r w:rsidRPr="00103C6A">
        <w:rPr>
          <w:color w:val="22272F"/>
          <w:sz w:val="23"/>
          <w:szCs w:val="23"/>
          <w:lang w:eastAsia="ru-RU"/>
        </w:rPr>
        <w:t xml:space="preserve">Суды не нашли противоречия в применении </w:t>
      </w:r>
      <w:hyperlink r:id="rId73" w:anchor="/document/70518688/entry/1000" w:history="1">
        <w:r w:rsidRPr="00103C6A">
          <w:rPr>
            <w:color w:val="22272F"/>
            <w:sz w:val="23"/>
            <w:szCs w:val="23"/>
            <w:lang w:eastAsia="ru-RU"/>
          </w:rPr>
          <w:t>Правил</w:t>
        </w:r>
      </w:hyperlink>
      <w:r w:rsidRPr="00103C6A">
        <w:rPr>
          <w:color w:val="22272F"/>
          <w:sz w:val="23"/>
          <w:szCs w:val="23"/>
          <w:lang w:eastAsia="ru-RU"/>
        </w:rPr>
        <w:t xml:space="preserve"> к отношениям по договору, заключенному в соответствии с </w:t>
      </w:r>
      <w:hyperlink r:id="rId74" w:anchor="/document/12188083/entry/0" w:history="1">
        <w:r w:rsidRPr="00103C6A">
          <w:rPr>
            <w:color w:val="22272F"/>
            <w:sz w:val="23"/>
            <w:szCs w:val="23"/>
            <w:lang w:eastAsia="ru-RU"/>
          </w:rPr>
          <w:t>Законом</w:t>
        </w:r>
      </w:hyperlink>
      <w:r w:rsidRPr="00103C6A">
        <w:rPr>
          <w:color w:val="22272F"/>
          <w:sz w:val="23"/>
          <w:szCs w:val="23"/>
          <w:lang w:eastAsia="ru-RU"/>
        </w:rPr>
        <w:t xml:space="preserve"> N 223-ФЗ и исходили из того, что в связи с нарушением генеральным проектировщиком условий договора требование о взыскании с организации штрафа, начисленного на основании положений Правил, является обоснованным.</w:t>
      </w:r>
    </w:p>
    <w:p w:rsidR="00D316FC" w:rsidRPr="00103C6A" w:rsidRDefault="00D316FC" w:rsidP="00C158E4">
      <w:pPr>
        <w:ind w:firstLine="567"/>
        <w:jc w:val="both"/>
        <w:rPr>
          <w:color w:val="22272F"/>
          <w:sz w:val="23"/>
          <w:szCs w:val="23"/>
          <w:lang w:eastAsia="ru-RU"/>
        </w:rPr>
      </w:pPr>
      <w:r w:rsidRPr="00103C6A">
        <w:rPr>
          <w:color w:val="22272F"/>
          <w:sz w:val="23"/>
          <w:szCs w:val="23"/>
          <w:lang w:eastAsia="ru-RU"/>
        </w:rPr>
        <w:t xml:space="preserve">В свою очередь судьи ВС РФ не </w:t>
      </w:r>
      <w:proofErr w:type="gramStart"/>
      <w:r w:rsidRPr="00103C6A">
        <w:rPr>
          <w:color w:val="22272F"/>
          <w:sz w:val="23"/>
          <w:szCs w:val="23"/>
          <w:lang w:eastAsia="ru-RU"/>
        </w:rPr>
        <w:t>согласились с такой позицией</w:t>
      </w:r>
      <w:proofErr w:type="gramEnd"/>
      <w:r w:rsidRPr="00103C6A">
        <w:rPr>
          <w:color w:val="22272F"/>
          <w:sz w:val="23"/>
          <w:szCs w:val="23"/>
          <w:lang w:eastAsia="ru-RU"/>
        </w:rPr>
        <w:t xml:space="preserve"> и в своем определении отметили, что нижестоящие суды не учли, в частности, положения </w:t>
      </w:r>
      <w:hyperlink r:id="rId75" w:anchor="/document/10164072/entry/330" w:history="1">
        <w:r w:rsidRPr="00103C6A">
          <w:rPr>
            <w:color w:val="22272F"/>
            <w:sz w:val="23"/>
            <w:szCs w:val="23"/>
            <w:lang w:eastAsia="ru-RU"/>
          </w:rPr>
          <w:t>ст. 330</w:t>
        </w:r>
      </w:hyperlink>
      <w:r w:rsidRPr="00103C6A">
        <w:rPr>
          <w:color w:val="22272F"/>
          <w:sz w:val="23"/>
          <w:szCs w:val="23"/>
          <w:lang w:eastAsia="ru-RU"/>
        </w:rPr>
        <w:t xml:space="preserve"> ГК РФ, согласно которой основания для применения неустойки должны быть согласованы в договоре либо установлены законом. При этом с учетом того, что договор заключен в соответствии с положениями </w:t>
      </w:r>
      <w:hyperlink r:id="rId76" w:anchor="/document/12188083/entry/0" w:history="1">
        <w:r w:rsidRPr="00103C6A">
          <w:rPr>
            <w:color w:val="22272F"/>
            <w:sz w:val="23"/>
            <w:szCs w:val="23"/>
            <w:lang w:eastAsia="ru-RU"/>
          </w:rPr>
          <w:t>Закона</w:t>
        </w:r>
      </w:hyperlink>
      <w:r w:rsidRPr="00103C6A">
        <w:rPr>
          <w:color w:val="22272F"/>
          <w:sz w:val="23"/>
          <w:szCs w:val="23"/>
          <w:lang w:eastAsia="ru-RU"/>
        </w:rPr>
        <w:t xml:space="preserve"> N 223-ФЗ, </w:t>
      </w:r>
      <w:hyperlink r:id="rId77" w:anchor="/document/70518688/entry/1000" w:history="1">
        <w:r w:rsidRPr="00103C6A">
          <w:rPr>
            <w:color w:val="22272F"/>
            <w:sz w:val="23"/>
            <w:szCs w:val="23"/>
            <w:lang w:eastAsia="ru-RU"/>
          </w:rPr>
          <w:t>Правила</w:t>
        </w:r>
      </w:hyperlink>
      <w:r w:rsidRPr="00103C6A">
        <w:rPr>
          <w:color w:val="22272F"/>
          <w:sz w:val="23"/>
          <w:szCs w:val="23"/>
          <w:lang w:eastAsia="ru-RU"/>
        </w:rPr>
        <w:t xml:space="preserve">, устанавливающие меру ответственности за ненадлежащее исполнение обязательств, вытекающих из заключенных на основании </w:t>
      </w:r>
      <w:hyperlink r:id="rId78" w:anchor="/document/70353464/entry/0" w:history="1">
        <w:r w:rsidRPr="00103C6A">
          <w:rPr>
            <w:color w:val="22272F"/>
            <w:sz w:val="23"/>
            <w:szCs w:val="23"/>
            <w:lang w:eastAsia="ru-RU"/>
          </w:rPr>
          <w:t>Закона</w:t>
        </w:r>
      </w:hyperlink>
      <w:r w:rsidRPr="00103C6A">
        <w:rPr>
          <w:color w:val="22272F"/>
          <w:sz w:val="23"/>
          <w:szCs w:val="23"/>
          <w:lang w:eastAsia="ru-RU"/>
        </w:rPr>
        <w:t xml:space="preserve"> N 44-ФЗ контрактов, не подлежали применению.</w:t>
      </w:r>
    </w:p>
    <w:p w:rsidR="00D316FC" w:rsidRPr="00103C6A" w:rsidRDefault="00D316FC" w:rsidP="00C158E4">
      <w:pPr>
        <w:ind w:firstLine="567"/>
        <w:jc w:val="both"/>
        <w:rPr>
          <w:color w:val="22272F"/>
          <w:sz w:val="23"/>
          <w:szCs w:val="23"/>
          <w:lang w:eastAsia="ru-RU"/>
        </w:rPr>
      </w:pPr>
      <w:r w:rsidRPr="00103C6A">
        <w:rPr>
          <w:color w:val="22272F"/>
          <w:sz w:val="23"/>
          <w:szCs w:val="23"/>
          <w:lang w:eastAsia="ru-RU"/>
        </w:rPr>
        <w:t>Таким образом, поскольку ни законом, ни условиями договора в качестве способа обеспечения обязательства или меры гражданско-правовой ответственности не предусмотрена возможность начисления генеральному проектировщику штрафа за привлечение к разработке проекта третьего лица и передачу ему проектной документации, у судов не было правовых оснований для взыскания с ответчика штрафа.</w:t>
      </w:r>
    </w:p>
    <w:p w:rsidR="00D56195" w:rsidRPr="00103C6A" w:rsidRDefault="00D56195" w:rsidP="00C158E4">
      <w:pPr>
        <w:pStyle w:val="a9"/>
        <w:numPr>
          <w:ilvl w:val="0"/>
          <w:numId w:val="2"/>
        </w:numPr>
        <w:spacing w:before="120" w:after="120" w:line="264" w:lineRule="auto"/>
        <w:ind w:left="567" w:hanging="567"/>
        <w:contextualSpacing w:val="0"/>
        <w:jc w:val="both"/>
        <w:rPr>
          <w:b/>
          <w:sz w:val="23"/>
          <w:szCs w:val="23"/>
        </w:rPr>
      </w:pPr>
      <w:r w:rsidRPr="00103C6A">
        <w:rPr>
          <w:b/>
          <w:sz w:val="23"/>
          <w:szCs w:val="23"/>
        </w:rPr>
        <w:t>ВС РФ обеспечил право кредитора на судебную защиту</w:t>
      </w:r>
    </w:p>
    <w:p w:rsidR="005D6D7C" w:rsidRPr="00103C6A" w:rsidRDefault="00530D6F" w:rsidP="00C158E4">
      <w:pPr>
        <w:pStyle w:val="a9"/>
        <w:spacing w:after="200" w:line="276" w:lineRule="auto"/>
        <w:ind w:left="567"/>
        <w:jc w:val="both"/>
        <w:rPr>
          <w:rStyle w:val="a3"/>
          <w:color w:val="auto"/>
          <w:sz w:val="23"/>
          <w:szCs w:val="23"/>
          <w:u w:val="none"/>
        </w:rPr>
      </w:pPr>
      <w:hyperlink r:id="rId79" w:anchor="/document/72718148/entry/0" w:history="1">
        <w:r w:rsidR="00A77D61" w:rsidRPr="00103C6A">
          <w:rPr>
            <w:rStyle w:val="a3"/>
            <w:i/>
            <w:iCs/>
            <w:color w:val="auto"/>
            <w:sz w:val="23"/>
            <w:szCs w:val="23"/>
            <w:u w:val="none"/>
          </w:rPr>
          <w:t>Определение Верховного Суда РФ от 5 сентября 2019 г. N 305-ЭС16-11710 (3)</w:t>
        </w:r>
      </w:hyperlink>
    </w:p>
    <w:p w:rsidR="00A77D61" w:rsidRPr="00103C6A" w:rsidRDefault="00A77D61" w:rsidP="00C158E4">
      <w:pPr>
        <w:ind w:firstLine="567"/>
        <w:jc w:val="both"/>
        <w:rPr>
          <w:color w:val="22272F"/>
          <w:sz w:val="23"/>
          <w:szCs w:val="23"/>
          <w:lang w:eastAsia="ru-RU"/>
        </w:rPr>
      </w:pPr>
      <w:r w:rsidRPr="00103C6A">
        <w:rPr>
          <w:color w:val="22272F"/>
          <w:sz w:val="23"/>
          <w:szCs w:val="23"/>
          <w:lang w:eastAsia="ru-RU"/>
        </w:rPr>
        <w:t>Заказчик (учреждение) обратился в арбитражный суд с иском к подрядчику (обществу) о взыскании денежных сре</w:t>
      </w:r>
      <w:proofErr w:type="gramStart"/>
      <w:r w:rsidRPr="00103C6A">
        <w:rPr>
          <w:color w:val="22272F"/>
          <w:sz w:val="23"/>
          <w:szCs w:val="23"/>
          <w:lang w:eastAsia="ru-RU"/>
        </w:rPr>
        <w:t>дств в св</w:t>
      </w:r>
      <w:proofErr w:type="gramEnd"/>
      <w:r w:rsidRPr="00103C6A">
        <w:rPr>
          <w:color w:val="22272F"/>
          <w:sz w:val="23"/>
          <w:szCs w:val="23"/>
          <w:lang w:eastAsia="ru-RU"/>
        </w:rPr>
        <w:t>язи с ненадлежащим исполнением подрядчиком обязательств по 6 договорам подряда.</w:t>
      </w:r>
    </w:p>
    <w:p w:rsidR="00A77D61" w:rsidRPr="00103C6A" w:rsidRDefault="00A77D61" w:rsidP="00C158E4">
      <w:pPr>
        <w:ind w:firstLine="567"/>
        <w:jc w:val="both"/>
        <w:rPr>
          <w:color w:val="22272F"/>
          <w:sz w:val="23"/>
          <w:szCs w:val="23"/>
          <w:lang w:eastAsia="ru-RU"/>
        </w:rPr>
      </w:pPr>
      <w:r w:rsidRPr="00103C6A">
        <w:rPr>
          <w:color w:val="22272F"/>
          <w:sz w:val="23"/>
          <w:szCs w:val="23"/>
          <w:lang w:eastAsia="ru-RU"/>
        </w:rPr>
        <w:t xml:space="preserve">Вскоре после этого арбитражным судом было возбуждено производство по делу о несостоятельности подрядчика, и в итоге он был признан банкротом. </w:t>
      </w:r>
      <w:proofErr w:type="gramStart"/>
      <w:r w:rsidRPr="00103C6A">
        <w:rPr>
          <w:color w:val="22272F"/>
          <w:sz w:val="23"/>
          <w:szCs w:val="23"/>
          <w:lang w:eastAsia="ru-RU"/>
        </w:rPr>
        <w:t>По этой причине дело о взыскании денежных средств в порядке искового производство было оставлено без рассмотрения.</w:t>
      </w:r>
      <w:proofErr w:type="gramEnd"/>
      <w:r w:rsidRPr="00103C6A">
        <w:rPr>
          <w:color w:val="22272F"/>
          <w:sz w:val="23"/>
          <w:szCs w:val="23"/>
          <w:lang w:eastAsia="ru-RU"/>
        </w:rPr>
        <w:t xml:space="preserve"> Затем учреждение предъявило обществу то же самое денежное требование в рамках дела о банкротстве.</w:t>
      </w:r>
    </w:p>
    <w:p w:rsidR="00A77D61" w:rsidRPr="00103C6A" w:rsidRDefault="00A77D61" w:rsidP="00C158E4">
      <w:pPr>
        <w:ind w:firstLine="567"/>
        <w:jc w:val="both"/>
        <w:rPr>
          <w:color w:val="22272F"/>
          <w:sz w:val="23"/>
          <w:szCs w:val="23"/>
          <w:lang w:eastAsia="ru-RU"/>
        </w:rPr>
      </w:pPr>
      <w:r w:rsidRPr="00103C6A">
        <w:rPr>
          <w:color w:val="22272F"/>
          <w:sz w:val="23"/>
          <w:szCs w:val="23"/>
          <w:lang w:eastAsia="ru-RU"/>
        </w:rPr>
        <w:t xml:space="preserve">Впоследствии апелляционный суд отменил определение суда первой инстанции об оставлении без рассмотрения иска учреждения к обществу и направил дело в суд первой инстанции для рассмотрения по существу в </w:t>
      </w:r>
      <w:proofErr w:type="spellStart"/>
      <w:r w:rsidRPr="00103C6A">
        <w:rPr>
          <w:color w:val="22272F"/>
          <w:sz w:val="23"/>
          <w:szCs w:val="23"/>
          <w:lang w:eastAsia="ru-RU"/>
        </w:rPr>
        <w:t>общеисковом</w:t>
      </w:r>
      <w:proofErr w:type="spellEnd"/>
      <w:r w:rsidRPr="00103C6A">
        <w:rPr>
          <w:color w:val="22272F"/>
          <w:sz w:val="23"/>
          <w:szCs w:val="23"/>
          <w:lang w:eastAsia="ru-RU"/>
        </w:rPr>
        <w:t xml:space="preserve"> порядке. Сославшись на наличие действующего искового производства по требованию учреждения о взыскании задолженности, суд первой инстанции, рассматривающий дело о несостоятельности общества, оставил без рассмотрения тождественное требование, предъявленное в рамках дела о банкротстве. Суд апелляционной инстанции согласился с этим выводом.</w:t>
      </w:r>
    </w:p>
    <w:p w:rsidR="00A77D61" w:rsidRPr="00103C6A" w:rsidRDefault="00A77D61" w:rsidP="00C158E4">
      <w:pPr>
        <w:ind w:firstLine="567"/>
        <w:jc w:val="both"/>
        <w:rPr>
          <w:color w:val="22272F"/>
          <w:sz w:val="23"/>
          <w:szCs w:val="23"/>
          <w:lang w:eastAsia="ru-RU"/>
        </w:rPr>
      </w:pPr>
      <w:proofErr w:type="gramStart"/>
      <w:r w:rsidRPr="00103C6A">
        <w:rPr>
          <w:color w:val="22272F"/>
          <w:sz w:val="23"/>
          <w:szCs w:val="23"/>
          <w:lang w:eastAsia="ru-RU"/>
        </w:rPr>
        <w:t>После этого арбитражный суд округа отменил постановление апелляционного суда о направлении иска учреждения в суд первой инстанции для рассмотрения по существу и оставил в силе определение суда первой инстанции об оставлении этого иска без рассмотрения, исходя из разъяснений Пленума ВАС РФ, по смыслу которых после принятия решения о признании ответчика - должника банкротом суд оставляет предъявленный ему иск без рассмотрения.</w:t>
      </w:r>
      <w:proofErr w:type="gramEnd"/>
    </w:p>
    <w:p w:rsidR="00A77D61" w:rsidRPr="00103C6A" w:rsidRDefault="00A77D61" w:rsidP="00C158E4">
      <w:pPr>
        <w:ind w:firstLine="567"/>
        <w:jc w:val="both"/>
        <w:rPr>
          <w:color w:val="22272F"/>
          <w:sz w:val="23"/>
          <w:szCs w:val="23"/>
          <w:lang w:eastAsia="ru-RU"/>
        </w:rPr>
      </w:pPr>
      <w:r w:rsidRPr="00103C6A">
        <w:rPr>
          <w:color w:val="22272F"/>
          <w:sz w:val="23"/>
          <w:szCs w:val="23"/>
          <w:lang w:eastAsia="ru-RU"/>
        </w:rPr>
        <w:t xml:space="preserve">В дальнейшем учреждение обжаловало в тот же окружной </w:t>
      </w:r>
      <w:proofErr w:type="gramStart"/>
      <w:r w:rsidRPr="00103C6A">
        <w:rPr>
          <w:color w:val="22272F"/>
          <w:sz w:val="23"/>
          <w:szCs w:val="23"/>
          <w:lang w:eastAsia="ru-RU"/>
        </w:rPr>
        <w:t>суд</w:t>
      </w:r>
      <w:proofErr w:type="gramEnd"/>
      <w:r w:rsidRPr="00103C6A">
        <w:rPr>
          <w:color w:val="22272F"/>
          <w:sz w:val="23"/>
          <w:szCs w:val="23"/>
          <w:lang w:eastAsia="ru-RU"/>
        </w:rPr>
        <w:t xml:space="preserve"> принятые в рамках дела о несостоятельности определение суда первой инстанции и постановление суда апелляционной инстанции об оставлении без рассмотрения требования заказчика, заявленного в деле о банкротстве подрядчика. Но они были оставлены без изменения.</w:t>
      </w:r>
    </w:p>
    <w:p w:rsidR="00A77D61" w:rsidRPr="00103C6A" w:rsidRDefault="00A77D61" w:rsidP="00C158E4">
      <w:pPr>
        <w:ind w:firstLine="567"/>
        <w:jc w:val="both"/>
        <w:rPr>
          <w:color w:val="22272F"/>
          <w:sz w:val="23"/>
          <w:szCs w:val="23"/>
          <w:lang w:eastAsia="ru-RU"/>
        </w:rPr>
      </w:pPr>
      <w:r w:rsidRPr="00103C6A">
        <w:rPr>
          <w:color w:val="22272F"/>
          <w:sz w:val="23"/>
          <w:szCs w:val="23"/>
          <w:lang w:eastAsia="ru-RU"/>
        </w:rPr>
        <w:t>Таким образом, судами, как в рамках искового производства, так и в рамках дела о банкротстве были оставлены без рассмотрения денежные требования учреждения к обществу, основанные на ненадлежащем исполнении подрядчиком обязательств по одним и тем же договорам.</w:t>
      </w:r>
    </w:p>
    <w:p w:rsidR="00A77D61" w:rsidRPr="00103C6A" w:rsidRDefault="00A77D61" w:rsidP="00C158E4">
      <w:pPr>
        <w:ind w:firstLine="567"/>
        <w:jc w:val="both"/>
        <w:rPr>
          <w:color w:val="22272F"/>
          <w:sz w:val="23"/>
          <w:szCs w:val="23"/>
          <w:lang w:eastAsia="ru-RU"/>
        </w:rPr>
      </w:pPr>
      <w:proofErr w:type="gramStart"/>
      <w:r w:rsidRPr="00103C6A">
        <w:rPr>
          <w:color w:val="22272F"/>
          <w:sz w:val="23"/>
          <w:szCs w:val="23"/>
          <w:lang w:eastAsia="ru-RU"/>
        </w:rPr>
        <w:t>В итоге Судебная коллегия по экономическим спорам ВС РФ отменила судебные постановления нижестоящих судов об оставлении без рассмотрения требований общества, вынесенные в рамках дела о банкротстве, указав, что арбитражному суду округа при отмене постановления апелляционного суда о направлении иска учреждения в суд первой инстанции для рассмотрения по существу следовало отменить определения суда первой и апелляционной инстанций, принятые в деле о</w:t>
      </w:r>
      <w:proofErr w:type="gramEnd"/>
      <w:r w:rsidRPr="00103C6A">
        <w:rPr>
          <w:color w:val="22272F"/>
          <w:sz w:val="23"/>
          <w:szCs w:val="23"/>
          <w:lang w:eastAsia="ru-RU"/>
        </w:rPr>
        <w:t xml:space="preserve"> </w:t>
      </w:r>
      <w:proofErr w:type="gramStart"/>
      <w:r w:rsidRPr="00103C6A">
        <w:rPr>
          <w:color w:val="22272F"/>
          <w:sz w:val="23"/>
          <w:szCs w:val="23"/>
          <w:lang w:eastAsia="ru-RU"/>
        </w:rPr>
        <w:t>банкротстве</w:t>
      </w:r>
      <w:proofErr w:type="gramEnd"/>
      <w:r w:rsidRPr="00103C6A">
        <w:rPr>
          <w:color w:val="22272F"/>
          <w:sz w:val="23"/>
          <w:szCs w:val="23"/>
          <w:lang w:eastAsia="ru-RU"/>
        </w:rPr>
        <w:t xml:space="preserve"> подрядчика.</w:t>
      </w:r>
    </w:p>
    <w:p w:rsidR="00647645" w:rsidRPr="00103C6A" w:rsidRDefault="008002B4" w:rsidP="00C158E4">
      <w:pPr>
        <w:pStyle w:val="a9"/>
        <w:numPr>
          <w:ilvl w:val="0"/>
          <w:numId w:val="2"/>
        </w:numPr>
        <w:spacing w:before="120" w:after="120" w:line="264" w:lineRule="auto"/>
        <w:ind w:left="567" w:hanging="567"/>
        <w:contextualSpacing w:val="0"/>
        <w:jc w:val="both"/>
        <w:rPr>
          <w:b/>
          <w:sz w:val="23"/>
          <w:szCs w:val="23"/>
        </w:rPr>
      </w:pPr>
      <w:r w:rsidRPr="00103C6A">
        <w:rPr>
          <w:b/>
          <w:sz w:val="23"/>
          <w:szCs w:val="23"/>
        </w:rPr>
        <w:t>Кассационные и апелляционные суды общей юрисдикции начнут работу с 1 октября</w:t>
      </w:r>
    </w:p>
    <w:p w:rsidR="00850B2A" w:rsidRPr="00103C6A" w:rsidRDefault="00530D6F" w:rsidP="00C158E4">
      <w:pPr>
        <w:pStyle w:val="a9"/>
        <w:spacing w:after="200" w:line="276" w:lineRule="auto"/>
        <w:ind w:left="567"/>
        <w:jc w:val="both"/>
        <w:rPr>
          <w:rStyle w:val="a3"/>
          <w:color w:val="auto"/>
          <w:sz w:val="23"/>
          <w:szCs w:val="23"/>
          <w:u w:val="none"/>
        </w:rPr>
      </w:pPr>
      <w:hyperlink r:id="rId80" w:anchor="/document/72720944/entry/0" w:history="1">
        <w:r w:rsidR="008002B4" w:rsidRPr="00103C6A">
          <w:rPr>
            <w:rStyle w:val="a3"/>
            <w:i/>
            <w:iCs/>
            <w:color w:val="auto"/>
            <w:sz w:val="23"/>
            <w:szCs w:val="23"/>
            <w:u w:val="none"/>
          </w:rPr>
          <w:t>Постановление Пленума Верховного Суда РФ от 12 сентября 2019 г. N 30</w:t>
        </w:r>
      </w:hyperlink>
    </w:p>
    <w:p w:rsidR="008002B4" w:rsidRPr="00103C6A" w:rsidRDefault="008002B4" w:rsidP="00C158E4">
      <w:pPr>
        <w:ind w:firstLine="567"/>
        <w:jc w:val="both"/>
        <w:rPr>
          <w:color w:val="22272F"/>
          <w:sz w:val="23"/>
          <w:szCs w:val="23"/>
          <w:lang w:eastAsia="ru-RU"/>
        </w:rPr>
      </w:pPr>
      <w:r w:rsidRPr="00103C6A">
        <w:rPr>
          <w:color w:val="22272F"/>
          <w:sz w:val="23"/>
          <w:szCs w:val="23"/>
          <w:lang w:eastAsia="ru-RU"/>
        </w:rPr>
        <w:t xml:space="preserve">Кассационные и апелляционные суды общей юрисдикции, Кассационный военный и Апелляционный военный суды, а также Центральный окружной военный суд приступят к работе с 1 октября 2019 года. Соответствующее </w:t>
      </w:r>
      <w:hyperlink r:id="rId81" w:anchor="/document/72720944/entry/0" w:history="1">
        <w:r w:rsidRPr="00103C6A">
          <w:rPr>
            <w:color w:val="22272F"/>
            <w:sz w:val="23"/>
            <w:szCs w:val="23"/>
            <w:lang w:eastAsia="ru-RU"/>
          </w:rPr>
          <w:t>постановление</w:t>
        </w:r>
      </w:hyperlink>
      <w:r w:rsidRPr="00103C6A">
        <w:rPr>
          <w:color w:val="22272F"/>
          <w:sz w:val="23"/>
          <w:szCs w:val="23"/>
          <w:lang w:eastAsia="ru-RU"/>
        </w:rPr>
        <w:t xml:space="preserve"> принял Пленум Верховного Суда РФ в четверг, 12 сентября.</w:t>
      </w:r>
    </w:p>
    <w:p w:rsidR="008002B4" w:rsidRPr="00103C6A" w:rsidRDefault="008002B4" w:rsidP="00C158E4">
      <w:pPr>
        <w:ind w:firstLine="567"/>
        <w:jc w:val="both"/>
        <w:rPr>
          <w:color w:val="22272F"/>
          <w:sz w:val="23"/>
          <w:szCs w:val="23"/>
          <w:lang w:eastAsia="ru-RU"/>
        </w:rPr>
      </w:pPr>
      <w:r w:rsidRPr="00103C6A">
        <w:rPr>
          <w:color w:val="22272F"/>
          <w:sz w:val="23"/>
          <w:szCs w:val="23"/>
          <w:lang w:eastAsia="ru-RU"/>
        </w:rPr>
        <w:t xml:space="preserve">Также ВС РФ разместил на своем официальном сайте обобщенную </w:t>
      </w:r>
      <w:hyperlink r:id="rId82" w:anchor="/document/72714998/entry/0" w:history="1">
        <w:r w:rsidRPr="00103C6A">
          <w:rPr>
            <w:color w:val="22272F"/>
            <w:sz w:val="23"/>
            <w:szCs w:val="23"/>
            <w:lang w:eastAsia="ru-RU"/>
          </w:rPr>
          <w:t>информацию</w:t>
        </w:r>
      </w:hyperlink>
      <w:r w:rsidRPr="00103C6A">
        <w:rPr>
          <w:color w:val="22272F"/>
          <w:sz w:val="23"/>
          <w:szCs w:val="23"/>
          <w:lang w:eastAsia="ru-RU"/>
        </w:rPr>
        <w:t xml:space="preserve"> о территориальной подсудности новых судов, их почтовых и электронных адресах, адресах их Интернет-сайтов и номерах телефонов.</w:t>
      </w:r>
    </w:p>
    <w:p w:rsidR="00FA5BCD" w:rsidRPr="00103C6A" w:rsidRDefault="00FA5BCD" w:rsidP="00C158E4">
      <w:pPr>
        <w:pStyle w:val="a9"/>
        <w:numPr>
          <w:ilvl w:val="0"/>
          <w:numId w:val="2"/>
        </w:numPr>
        <w:spacing w:before="120" w:after="120" w:line="264" w:lineRule="auto"/>
        <w:ind w:left="567" w:hanging="567"/>
        <w:contextualSpacing w:val="0"/>
        <w:jc w:val="both"/>
        <w:rPr>
          <w:b/>
          <w:sz w:val="23"/>
          <w:szCs w:val="23"/>
        </w:rPr>
      </w:pPr>
      <w:r w:rsidRPr="00103C6A">
        <w:rPr>
          <w:b/>
          <w:sz w:val="23"/>
          <w:szCs w:val="23"/>
        </w:rPr>
        <w:t>Об использовании букв иностранного алфавита в наименовании коммерческой организации</w:t>
      </w:r>
    </w:p>
    <w:p w:rsidR="00FA5BCD" w:rsidRPr="00103C6A" w:rsidRDefault="00530D6F" w:rsidP="00C158E4">
      <w:pPr>
        <w:pStyle w:val="a9"/>
        <w:spacing w:after="200" w:line="276" w:lineRule="auto"/>
        <w:ind w:left="567"/>
        <w:jc w:val="both"/>
        <w:rPr>
          <w:rStyle w:val="a3"/>
          <w:i/>
          <w:iCs/>
          <w:color w:val="auto"/>
          <w:sz w:val="23"/>
          <w:szCs w:val="23"/>
          <w:u w:val="none"/>
        </w:rPr>
      </w:pPr>
      <w:hyperlink r:id="rId83" w:tgtFrame="_blank" w:history="1">
        <w:r w:rsidR="00FA5BCD" w:rsidRPr="00103C6A">
          <w:rPr>
            <w:rStyle w:val="a3"/>
            <w:i/>
            <w:iCs/>
            <w:color w:val="auto"/>
            <w:sz w:val="23"/>
            <w:szCs w:val="23"/>
            <w:u w:val="none"/>
          </w:rPr>
          <w:t>Решение АС Саратовской области от 4 сентября 2019 г. по делу N А57-14803/2019</w:t>
        </w:r>
      </w:hyperlink>
    </w:p>
    <w:p w:rsidR="00FA5BCD" w:rsidRPr="00103C6A" w:rsidRDefault="00FA5BCD" w:rsidP="00C158E4">
      <w:pPr>
        <w:ind w:firstLine="567"/>
        <w:jc w:val="both"/>
        <w:rPr>
          <w:color w:val="22272F"/>
          <w:sz w:val="23"/>
          <w:szCs w:val="23"/>
          <w:lang w:eastAsia="ru-RU"/>
        </w:rPr>
      </w:pPr>
      <w:r w:rsidRPr="00103C6A">
        <w:rPr>
          <w:color w:val="22272F"/>
          <w:sz w:val="23"/>
          <w:szCs w:val="23"/>
          <w:lang w:eastAsia="ru-RU"/>
        </w:rPr>
        <w:t>Коммерческая организация, использующая в своем наименовании буквы иностранного алфавита, может столкнуться с претензиями регистрирующего органа (органов ФНС России) по этому поводу, поскольку Гражданский кодекс РФ устанавливает, что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РФ и (или) иностранном языке.</w:t>
      </w:r>
    </w:p>
    <w:p w:rsidR="00FA5BCD" w:rsidRPr="00103C6A" w:rsidRDefault="00FA5BCD" w:rsidP="00C158E4">
      <w:pPr>
        <w:ind w:firstLine="567"/>
        <w:jc w:val="both"/>
        <w:rPr>
          <w:color w:val="22272F"/>
          <w:sz w:val="23"/>
          <w:szCs w:val="23"/>
          <w:lang w:eastAsia="ru-RU"/>
        </w:rPr>
      </w:pPr>
      <w:r w:rsidRPr="00103C6A">
        <w:rPr>
          <w:color w:val="22272F"/>
          <w:sz w:val="23"/>
          <w:szCs w:val="23"/>
          <w:lang w:eastAsia="ru-RU"/>
        </w:rPr>
        <w:t xml:space="preserve">Верховный Суд РФ в </w:t>
      </w:r>
      <w:hyperlink r:id="rId84" w:anchor="/document/71916580/entry/0" w:history="1">
        <w:r w:rsidRPr="00103C6A">
          <w:rPr>
            <w:color w:val="22272F"/>
            <w:sz w:val="23"/>
            <w:szCs w:val="23"/>
            <w:lang w:eastAsia="ru-RU"/>
          </w:rPr>
          <w:t>определении</w:t>
        </w:r>
      </w:hyperlink>
      <w:r w:rsidRPr="00103C6A">
        <w:rPr>
          <w:color w:val="22272F"/>
          <w:sz w:val="23"/>
          <w:szCs w:val="23"/>
          <w:lang w:eastAsia="ru-RU"/>
        </w:rPr>
        <w:t xml:space="preserve"> от 05.04.2018 N 307-ЭС17-19674 разъяснил, что это положение следует понимать, как обязательность наличия у коммерческой организации полного фирменного наименования на русском языке, а ее сокращенное фирменное наименование может быть как на русском, так и на любом языке народов РФ и (или) иностранном языке.</w:t>
      </w:r>
    </w:p>
    <w:p w:rsidR="00FA5BCD" w:rsidRPr="00103C6A" w:rsidRDefault="00FA5BCD" w:rsidP="00C158E4">
      <w:pPr>
        <w:ind w:firstLine="567"/>
        <w:jc w:val="both"/>
        <w:rPr>
          <w:color w:val="22272F"/>
          <w:sz w:val="23"/>
          <w:szCs w:val="23"/>
          <w:lang w:eastAsia="ru-RU"/>
        </w:rPr>
      </w:pPr>
      <w:r w:rsidRPr="00103C6A">
        <w:rPr>
          <w:color w:val="22272F"/>
          <w:sz w:val="23"/>
          <w:szCs w:val="23"/>
          <w:lang w:eastAsia="ru-RU"/>
        </w:rPr>
        <w:t>Вместе с тем, некоторые организации, по-прежнему, стремятся использовать в своем полном наименовании иностранный язык, в том числе путем написания только части (нескольких букв) своего наименования на иностранном языке.</w:t>
      </w:r>
    </w:p>
    <w:p w:rsidR="00FA5BCD" w:rsidRPr="00103C6A" w:rsidRDefault="00FA5BCD" w:rsidP="00C158E4">
      <w:pPr>
        <w:ind w:firstLine="567"/>
        <w:jc w:val="both"/>
        <w:rPr>
          <w:color w:val="22272F"/>
          <w:sz w:val="23"/>
          <w:szCs w:val="23"/>
          <w:lang w:eastAsia="ru-RU"/>
        </w:rPr>
      </w:pPr>
      <w:r w:rsidRPr="00103C6A">
        <w:rPr>
          <w:color w:val="22272F"/>
          <w:sz w:val="23"/>
          <w:szCs w:val="23"/>
          <w:lang w:eastAsia="ru-RU"/>
        </w:rPr>
        <w:t>Но практика свидетельствует, что суды не считают законным использование сочетания букв иностранного и русского алфавитов в полном фирменном наименовании коммерческой</w:t>
      </w:r>
      <w:r w:rsidRPr="00103C6A">
        <w:rPr>
          <w:sz w:val="23"/>
          <w:szCs w:val="23"/>
        </w:rPr>
        <w:t xml:space="preserve"> </w:t>
      </w:r>
      <w:r w:rsidRPr="00103C6A">
        <w:rPr>
          <w:color w:val="22272F"/>
          <w:sz w:val="23"/>
          <w:szCs w:val="23"/>
          <w:lang w:eastAsia="ru-RU"/>
        </w:rPr>
        <w:t xml:space="preserve">организации (постановления Суда по интеллектуальным правам </w:t>
      </w:r>
      <w:hyperlink r:id="rId85" w:anchor="/document/71721726/entry/0" w:history="1">
        <w:r w:rsidRPr="00103C6A">
          <w:rPr>
            <w:color w:val="22272F"/>
            <w:sz w:val="23"/>
            <w:szCs w:val="23"/>
            <w:lang w:eastAsia="ru-RU"/>
          </w:rPr>
          <w:t>от 14.07.2017 N С01-458/2017</w:t>
        </w:r>
      </w:hyperlink>
      <w:r w:rsidRPr="00103C6A">
        <w:rPr>
          <w:color w:val="22272F"/>
          <w:sz w:val="23"/>
          <w:szCs w:val="23"/>
          <w:lang w:eastAsia="ru-RU"/>
        </w:rPr>
        <w:t xml:space="preserve">, Восьмого ААС </w:t>
      </w:r>
      <w:hyperlink r:id="rId86" w:anchor="/document/61823925/entry/0" w:history="1">
        <w:r w:rsidRPr="00103C6A">
          <w:rPr>
            <w:color w:val="22272F"/>
            <w:sz w:val="23"/>
            <w:szCs w:val="23"/>
            <w:lang w:eastAsia="ru-RU"/>
          </w:rPr>
          <w:t>от 17.03.2017 N 08АП-870/17</w:t>
        </w:r>
      </w:hyperlink>
      <w:r w:rsidRPr="00103C6A">
        <w:rPr>
          <w:color w:val="22272F"/>
          <w:sz w:val="23"/>
          <w:szCs w:val="23"/>
          <w:lang w:eastAsia="ru-RU"/>
        </w:rPr>
        <w:t>).</w:t>
      </w:r>
    </w:p>
    <w:p w:rsidR="00FA5BCD" w:rsidRDefault="00FA5BCD" w:rsidP="00C158E4">
      <w:pPr>
        <w:ind w:firstLine="567"/>
        <w:jc w:val="both"/>
        <w:rPr>
          <w:color w:val="22272F"/>
          <w:sz w:val="23"/>
          <w:szCs w:val="23"/>
          <w:lang w:eastAsia="ru-RU"/>
        </w:rPr>
      </w:pPr>
      <w:r w:rsidRPr="00103C6A">
        <w:rPr>
          <w:color w:val="22272F"/>
          <w:sz w:val="23"/>
          <w:szCs w:val="23"/>
          <w:lang w:eastAsia="ru-RU"/>
        </w:rPr>
        <w:t>Недавно, очередной подобный спор разбирался в Арбитражном суде Самарской области. Регистрирующий орган обратился в суд с иском к обществу, потребовав изменить полное и сокращенное фирменное наименование, без включения в свое полное и сокращенное фирменное наименование букв иностранного алфавита "DI" без русской транскрипции. Суд, учтя требования гражданского законодательства к фирменному наименованию коммерческой организации, обязал общество в месячный срок изменить фирменное наименование с указанием полного фирменного наименования на русском языке, представить в регистрирующий орган комплект документов, связанных с внесением изменений в учредительные документы юридического лица в связи с изменением наименования общества.</w:t>
      </w:r>
    </w:p>
    <w:p w:rsidR="00103C6A" w:rsidRPr="00103C6A" w:rsidRDefault="00103C6A" w:rsidP="00103C6A">
      <w:pPr>
        <w:pStyle w:val="a9"/>
        <w:numPr>
          <w:ilvl w:val="0"/>
          <w:numId w:val="2"/>
        </w:numPr>
        <w:spacing w:before="120" w:after="120" w:line="264" w:lineRule="auto"/>
        <w:ind w:left="567" w:hanging="567"/>
        <w:contextualSpacing w:val="0"/>
        <w:jc w:val="both"/>
        <w:rPr>
          <w:b/>
          <w:sz w:val="23"/>
          <w:szCs w:val="23"/>
        </w:rPr>
      </w:pPr>
      <w:r w:rsidRPr="00103C6A">
        <w:rPr>
          <w:b/>
          <w:sz w:val="23"/>
          <w:szCs w:val="23"/>
        </w:rPr>
        <w:t>Минфин: заключить контракт, который предусматривает поставку товара, выполнение работ, оказание услуг до момента его заключения, нельзя</w:t>
      </w:r>
    </w:p>
    <w:p w:rsidR="00103C6A" w:rsidRPr="00103C6A" w:rsidRDefault="00530D6F" w:rsidP="00103C6A">
      <w:pPr>
        <w:pStyle w:val="a9"/>
        <w:spacing w:after="200" w:line="276" w:lineRule="auto"/>
        <w:ind w:left="567"/>
        <w:jc w:val="both"/>
        <w:rPr>
          <w:rStyle w:val="a3"/>
          <w:color w:val="auto"/>
          <w:sz w:val="23"/>
          <w:szCs w:val="23"/>
          <w:u w:val="none"/>
        </w:rPr>
      </w:pPr>
      <w:hyperlink r:id="rId87" w:anchor="/document/72732838/entry/0" w:history="1">
        <w:r w:rsidR="00103C6A" w:rsidRPr="00103C6A">
          <w:rPr>
            <w:rStyle w:val="a3"/>
            <w:i/>
            <w:iCs/>
            <w:color w:val="auto"/>
            <w:sz w:val="23"/>
            <w:szCs w:val="23"/>
            <w:u w:val="none"/>
          </w:rPr>
          <w:t>Письмо Минфина России от 1 июля 2019 г. N 24-03-07/48249</w:t>
        </w:r>
      </w:hyperlink>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 xml:space="preserve">Специалисты министерства отмечают, что в соответствии с </w:t>
      </w:r>
      <w:hyperlink r:id="rId88" w:anchor="/document/70353464/entry/3002" w:history="1">
        <w:r w:rsidRPr="00103C6A">
          <w:rPr>
            <w:color w:val="22272F"/>
            <w:sz w:val="23"/>
            <w:szCs w:val="23"/>
            <w:lang w:eastAsia="ru-RU"/>
          </w:rPr>
          <w:t>п. 2 ст. 3</w:t>
        </w:r>
      </w:hyperlink>
      <w:r w:rsidRPr="00103C6A">
        <w:rPr>
          <w:color w:val="22272F"/>
          <w:sz w:val="23"/>
          <w:szCs w:val="23"/>
          <w:lang w:eastAsia="ru-RU"/>
        </w:rPr>
        <w:t xml:space="preserve"> Закона N 44-ФЗ определение контрагента начинается с размещения извещения об осуществлении закупки либо направления приглашения принять участие в определении контрагента и завершается заключением контракта. Следовательно, к отношениям, регулируемым Законом N 44-ФЗ, применение положений </w:t>
      </w:r>
      <w:hyperlink r:id="rId89" w:anchor="/document/10164072/entry/42502" w:history="1">
        <w:r w:rsidRPr="00103C6A">
          <w:rPr>
            <w:color w:val="22272F"/>
            <w:sz w:val="23"/>
            <w:szCs w:val="23"/>
            <w:lang w:eastAsia="ru-RU"/>
          </w:rPr>
          <w:t>п. 2 с. 425</w:t>
        </w:r>
      </w:hyperlink>
      <w:r w:rsidRPr="00103C6A">
        <w:rPr>
          <w:color w:val="22272F"/>
          <w:sz w:val="23"/>
          <w:szCs w:val="23"/>
          <w:lang w:eastAsia="ru-RU"/>
        </w:rPr>
        <w:t xml:space="preserve"> ГК РФ невозможно в связи с тем, что обязательственные правоотношения между заказчиком и контрагентом начинаются исключительно с момента заключения контракта.</w:t>
      </w:r>
    </w:p>
    <w:p w:rsidR="00103C6A" w:rsidRPr="00103C6A" w:rsidRDefault="00103C6A" w:rsidP="00103C6A">
      <w:pPr>
        <w:ind w:firstLine="567"/>
        <w:jc w:val="both"/>
        <w:rPr>
          <w:color w:val="22272F"/>
          <w:sz w:val="23"/>
          <w:szCs w:val="23"/>
          <w:lang w:eastAsia="ru-RU"/>
        </w:rPr>
      </w:pPr>
      <w:r w:rsidRPr="00103C6A">
        <w:rPr>
          <w:color w:val="22272F"/>
          <w:sz w:val="23"/>
          <w:szCs w:val="23"/>
          <w:lang w:eastAsia="ru-RU"/>
        </w:rPr>
        <w:t>Таким образом, подчеркивается в письме, заказчик не вправе заключать контракт, который предусматривает поставку товара, выполнение работ, оказание услуг до момента заключения</w:t>
      </w:r>
    </w:p>
    <w:p w:rsidR="00003E30" w:rsidRPr="00103C6A" w:rsidRDefault="00003E30" w:rsidP="00C158E4">
      <w:pPr>
        <w:pStyle w:val="a9"/>
        <w:numPr>
          <w:ilvl w:val="0"/>
          <w:numId w:val="2"/>
        </w:numPr>
        <w:spacing w:before="120" w:after="120" w:line="264" w:lineRule="auto"/>
        <w:ind w:left="567" w:hanging="567"/>
        <w:contextualSpacing w:val="0"/>
        <w:jc w:val="both"/>
        <w:rPr>
          <w:b/>
          <w:sz w:val="23"/>
          <w:szCs w:val="23"/>
        </w:rPr>
      </w:pPr>
      <w:r w:rsidRPr="00103C6A">
        <w:rPr>
          <w:b/>
          <w:sz w:val="23"/>
          <w:szCs w:val="23"/>
        </w:rPr>
        <w:t>Одобрение сделки общим собранием участников не обязывает директора ее совершить: он должен оценить ее выгодность</w:t>
      </w:r>
    </w:p>
    <w:p w:rsidR="00003E30" w:rsidRPr="00103C6A" w:rsidRDefault="00530D6F" w:rsidP="00C158E4">
      <w:pPr>
        <w:pStyle w:val="a9"/>
        <w:spacing w:after="200" w:line="276" w:lineRule="auto"/>
        <w:ind w:left="567"/>
        <w:jc w:val="both"/>
        <w:rPr>
          <w:rStyle w:val="a3"/>
          <w:color w:val="auto"/>
          <w:sz w:val="23"/>
          <w:szCs w:val="23"/>
          <w:u w:val="none"/>
        </w:rPr>
      </w:pPr>
      <w:hyperlink r:id="rId90" w:anchor="/document/72746566/entry/0" w:history="1">
        <w:r w:rsidR="00003E30" w:rsidRPr="00103C6A">
          <w:rPr>
            <w:rStyle w:val="a3"/>
            <w:i/>
            <w:iCs/>
            <w:color w:val="auto"/>
            <w:sz w:val="23"/>
            <w:szCs w:val="23"/>
            <w:u w:val="none"/>
          </w:rPr>
          <w:t>Определение СК по экономическим спорам Верховного Суда РФ от 17 сентября 2019 г. N 305-ЭС19-8975</w:t>
        </w:r>
      </w:hyperlink>
    </w:p>
    <w:p w:rsidR="00003E30" w:rsidRPr="00103C6A" w:rsidRDefault="00003E30" w:rsidP="00C158E4">
      <w:pPr>
        <w:ind w:firstLine="567"/>
        <w:jc w:val="both"/>
        <w:rPr>
          <w:color w:val="22272F"/>
          <w:sz w:val="23"/>
          <w:szCs w:val="23"/>
          <w:lang w:eastAsia="ru-RU"/>
        </w:rPr>
      </w:pPr>
      <w:r w:rsidRPr="00103C6A">
        <w:rPr>
          <w:color w:val="22272F"/>
          <w:sz w:val="23"/>
          <w:szCs w:val="23"/>
          <w:lang w:eastAsia="ru-RU"/>
        </w:rPr>
        <w:t>Общим собранием акционеров была одобрена сделка по увеличению уставного капитал</w:t>
      </w:r>
      <w:proofErr w:type="gramStart"/>
      <w:r w:rsidRPr="00103C6A">
        <w:rPr>
          <w:color w:val="22272F"/>
          <w:sz w:val="23"/>
          <w:szCs w:val="23"/>
          <w:lang w:eastAsia="ru-RU"/>
        </w:rPr>
        <w:t>а ООО</w:t>
      </w:r>
      <w:proofErr w:type="gramEnd"/>
      <w:r w:rsidRPr="00103C6A">
        <w:rPr>
          <w:color w:val="22272F"/>
          <w:sz w:val="23"/>
          <w:szCs w:val="23"/>
          <w:lang w:eastAsia="ru-RU"/>
        </w:rPr>
        <w:t>, участником которого являлось АО, путем внесения акционерным обществом дополнительного вклада. В решении отсутствовало указание на условия, на которых передается вклад, в том числе, на размер приобретаемой доли в результате увеличения уставного капитала.</w:t>
      </w:r>
    </w:p>
    <w:p w:rsidR="00003E30" w:rsidRPr="00103C6A" w:rsidRDefault="00003E30" w:rsidP="00C158E4">
      <w:pPr>
        <w:ind w:firstLine="567"/>
        <w:jc w:val="both"/>
        <w:rPr>
          <w:color w:val="22272F"/>
          <w:sz w:val="23"/>
          <w:szCs w:val="23"/>
          <w:lang w:eastAsia="ru-RU"/>
        </w:rPr>
      </w:pPr>
      <w:r w:rsidRPr="00103C6A">
        <w:rPr>
          <w:color w:val="22272F"/>
          <w:sz w:val="23"/>
          <w:szCs w:val="23"/>
          <w:lang w:eastAsia="ru-RU"/>
        </w:rPr>
        <w:t>В итоге АО передало в уставный капитал ООО имущество, балансовая стоимость которого составляла несколько миллиардов рублей, а номинальная стоимость доли, принадлежащей акционерному обществу после увеличения уставного капитал</w:t>
      </w:r>
      <w:proofErr w:type="gramStart"/>
      <w:r w:rsidRPr="00103C6A">
        <w:rPr>
          <w:color w:val="22272F"/>
          <w:sz w:val="23"/>
          <w:szCs w:val="23"/>
          <w:lang w:eastAsia="ru-RU"/>
        </w:rPr>
        <w:t>а ООО</w:t>
      </w:r>
      <w:proofErr w:type="gramEnd"/>
      <w:r w:rsidRPr="00103C6A">
        <w:rPr>
          <w:color w:val="22272F"/>
          <w:sz w:val="23"/>
          <w:szCs w:val="23"/>
          <w:lang w:eastAsia="ru-RU"/>
        </w:rPr>
        <w:t>, составила всего лишь чуть более 4 тысяч рублей.</w:t>
      </w:r>
    </w:p>
    <w:p w:rsidR="00003E30" w:rsidRPr="00103C6A" w:rsidRDefault="00003E30" w:rsidP="00C158E4">
      <w:pPr>
        <w:ind w:firstLine="567"/>
        <w:jc w:val="both"/>
        <w:rPr>
          <w:color w:val="22272F"/>
          <w:sz w:val="23"/>
          <w:szCs w:val="23"/>
          <w:lang w:eastAsia="ru-RU"/>
        </w:rPr>
      </w:pPr>
      <w:r w:rsidRPr="00103C6A">
        <w:rPr>
          <w:color w:val="22272F"/>
          <w:sz w:val="23"/>
          <w:szCs w:val="23"/>
          <w:lang w:eastAsia="ru-RU"/>
        </w:rPr>
        <w:t>В суд был подан иск к директор</w:t>
      </w:r>
      <w:proofErr w:type="gramStart"/>
      <w:r w:rsidRPr="00103C6A">
        <w:rPr>
          <w:color w:val="22272F"/>
          <w:sz w:val="23"/>
          <w:szCs w:val="23"/>
          <w:lang w:eastAsia="ru-RU"/>
        </w:rPr>
        <w:t>у АО о</w:t>
      </w:r>
      <w:proofErr w:type="gramEnd"/>
      <w:r w:rsidRPr="00103C6A">
        <w:rPr>
          <w:color w:val="22272F"/>
          <w:sz w:val="23"/>
          <w:szCs w:val="23"/>
          <w:lang w:eastAsia="ru-RU"/>
        </w:rPr>
        <w:t xml:space="preserve"> возмещении убытков, причиненных обществу в результате таких действий. Решением суда требования были удовлетворены. Но постановлением апелляционного суда, оставленным без изменения окружным судом, решение отменено и в удовлетворении иска отказано. </w:t>
      </w:r>
    </w:p>
    <w:p w:rsidR="00003E30" w:rsidRPr="00103C6A" w:rsidRDefault="00003E30" w:rsidP="00C158E4">
      <w:pPr>
        <w:ind w:firstLine="567"/>
        <w:jc w:val="both"/>
        <w:rPr>
          <w:color w:val="22272F"/>
          <w:sz w:val="23"/>
          <w:szCs w:val="23"/>
          <w:lang w:eastAsia="ru-RU"/>
        </w:rPr>
      </w:pPr>
      <w:r w:rsidRPr="00103C6A">
        <w:rPr>
          <w:color w:val="22272F"/>
          <w:sz w:val="23"/>
          <w:szCs w:val="23"/>
          <w:lang w:eastAsia="ru-RU"/>
        </w:rPr>
        <w:t xml:space="preserve">Судебная коллегия по экономическим спорам ВС РФ принятые по делу судебные акты отменила и отправила дело на новое рассмотрение. Коллегия отметила, что суд первой инстанции, удовлетворяя иск, не указал, какие действия ответчика свидетельствуют о его недобросовестном и/или неразумном поведении при совершении сделок. </w:t>
      </w:r>
      <w:proofErr w:type="gramStart"/>
      <w:r w:rsidRPr="00103C6A">
        <w:rPr>
          <w:color w:val="22272F"/>
          <w:sz w:val="23"/>
          <w:szCs w:val="23"/>
          <w:lang w:eastAsia="ru-RU"/>
        </w:rPr>
        <w:t>В свою очередь, суд апелляционной инстанции, отклоняя ссылки истца на экономическую необоснованность заключенной сделки по причине наличия общего согласия акционеров на совершение сделки, не учел то, что такое решение само по себе не является основанием для безусловного его исполнения директором общества, который обладает неотъемлемой автономией в принятии непосредственных решений о совершении сделок.</w:t>
      </w:r>
      <w:proofErr w:type="gramEnd"/>
    </w:p>
    <w:p w:rsidR="00003E30" w:rsidRPr="00103C6A" w:rsidRDefault="00003E30" w:rsidP="00C158E4">
      <w:pPr>
        <w:ind w:firstLine="567"/>
        <w:jc w:val="both"/>
        <w:rPr>
          <w:color w:val="22272F"/>
          <w:sz w:val="23"/>
          <w:szCs w:val="23"/>
          <w:lang w:eastAsia="ru-RU"/>
        </w:rPr>
      </w:pPr>
      <w:proofErr w:type="gramStart"/>
      <w:r w:rsidRPr="00103C6A">
        <w:rPr>
          <w:color w:val="22272F"/>
          <w:sz w:val="23"/>
          <w:szCs w:val="23"/>
          <w:lang w:eastAsia="ru-RU"/>
        </w:rPr>
        <w:t>Даже в том случае, когда устав непубличного АО содержит положения о праве общего собрания акционеров давать директору указание совершить сделку, он вправе не выполнять указания, содержащиеся в решениях общего собрания акционеров, если это принесет вред интересам АО, поскольку наличие указаний общего собрания акционеров не освобождает такое лицо от обязанности действовать добросовестно и разумно.</w:t>
      </w:r>
      <w:proofErr w:type="gramEnd"/>
      <w:r w:rsidRPr="00103C6A">
        <w:rPr>
          <w:color w:val="22272F"/>
          <w:sz w:val="23"/>
          <w:szCs w:val="23"/>
          <w:lang w:eastAsia="ru-RU"/>
        </w:rPr>
        <w:t xml:space="preserve"> Оценка насколько те или иные действия выгодны для общества и не причинят ли они вреда, составляет часть его обязанностей.</w:t>
      </w:r>
    </w:p>
    <w:p w:rsidR="006E6F03" w:rsidRPr="00103C6A" w:rsidRDefault="006E6F03" w:rsidP="00C158E4">
      <w:pPr>
        <w:ind w:firstLine="567"/>
        <w:jc w:val="both"/>
        <w:rPr>
          <w:color w:val="22272F"/>
          <w:sz w:val="23"/>
          <w:szCs w:val="23"/>
          <w:lang w:eastAsia="ru-RU"/>
        </w:rPr>
      </w:pPr>
      <w:r w:rsidRPr="00103C6A">
        <w:rPr>
          <w:color w:val="22272F"/>
          <w:sz w:val="23"/>
          <w:szCs w:val="23"/>
          <w:lang w:eastAsia="ru-RU"/>
        </w:rPr>
        <w:t>контракта.</w:t>
      </w:r>
    </w:p>
    <w:p w:rsidR="00BD184B" w:rsidRPr="00103C6A" w:rsidRDefault="00BD184B" w:rsidP="00C158E4">
      <w:pPr>
        <w:pStyle w:val="a9"/>
        <w:numPr>
          <w:ilvl w:val="0"/>
          <w:numId w:val="2"/>
        </w:numPr>
        <w:spacing w:before="120" w:after="120" w:line="264" w:lineRule="auto"/>
        <w:ind w:left="567" w:hanging="567"/>
        <w:contextualSpacing w:val="0"/>
        <w:jc w:val="both"/>
        <w:rPr>
          <w:b/>
          <w:sz w:val="23"/>
          <w:szCs w:val="23"/>
        </w:rPr>
      </w:pPr>
      <w:r w:rsidRPr="00103C6A">
        <w:rPr>
          <w:b/>
          <w:sz w:val="23"/>
          <w:szCs w:val="23"/>
        </w:rPr>
        <w:t>ВС РФ: контрагенты не обращались в суд - это не значит, что упущенной выгоды нет</w:t>
      </w:r>
    </w:p>
    <w:p w:rsidR="00BD184B" w:rsidRPr="00103C6A" w:rsidRDefault="00BD184B" w:rsidP="00103C6A">
      <w:pPr>
        <w:pStyle w:val="a9"/>
        <w:spacing w:before="120" w:after="120" w:line="264" w:lineRule="auto"/>
        <w:ind w:left="567"/>
        <w:jc w:val="both"/>
        <w:rPr>
          <w:rStyle w:val="a3"/>
          <w:i/>
          <w:iCs/>
          <w:color w:val="auto"/>
          <w:sz w:val="23"/>
          <w:szCs w:val="23"/>
          <w:u w:val="none"/>
        </w:rPr>
      </w:pPr>
      <w:r w:rsidRPr="00103C6A">
        <w:rPr>
          <w:rStyle w:val="a3"/>
          <w:i/>
          <w:iCs/>
          <w:color w:val="auto"/>
          <w:sz w:val="23"/>
          <w:szCs w:val="23"/>
          <w:u w:val="none"/>
        </w:rPr>
        <w:t>Определение ВС РФ от 30.07.2019 N 4-КГ19-30</w:t>
      </w:r>
    </w:p>
    <w:p w:rsidR="00BD184B" w:rsidRPr="00103C6A" w:rsidRDefault="00BD184B" w:rsidP="00BD184B">
      <w:pPr>
        <w:ind w:firstLine="540"/>
        <w:jc w:val="both"/>
        <w:rPr>
          <w:color w:val="22272F"/>
          <w:sz w:val="23"/>
          <w:szCs w:val="23"/>
          <w:lang w:eastAsia="ru-RU"/>
        </w:rPr>
      </w:pPr>
      <w:r w:rsidRPr="00103C6A">
        <w:rPr>
          <w:color w:val="22272F"/>
          <w:sz w:val="23"/>
          <w:szCs w:val="23"/>
          <w:lang w:eastAsia="ru-RU"/>
        </w:rPr>
        <w:t>Организация понесла убытки: из-за применения обеспечительных мер почти месяц простаивало оборудование. В суде среди прочего она заявила о взыскании упущенной выгоды. Первая инстанция ее присудила. Апелляция в этой части решение отменила, аргументировав это тем, что контрагенты организации с ней не судились.</w:t>
      </w:r>
    </w:p>
    <w:p w:rsidR="00BD184B" w:rsidRPr="00103C6A" w:rsidRDefault="00BD184B" w:rsidP="00BD184B">
      <w:pPr>
        <w:ind w:firstLine="540"/>
        <w:rPr>
          <w:color w:val="22272F"/>
          <w:sz w:val="23"/>
          <w:szCs w:val="23"/>
          <w:lang w:eastAsia="ru-RU"/>
        </w:rPr>
      </w:pPr>
      <w:r w:rsidRPr="00103C6A">
        <w:rPr>
          <w:color w:val="22272F"/>
          <w:sz w:val="23"/>
          <w:szCs w:val="23"/>
          <w:lang w:eastAsia="ru-RU"/>
        </w:rPr>
        <w:t>ВС РФ с таким подходом не согласился. Он отметил: если на организацию не подавали в суд, это еще не значит, что у нее не возникли убытки. Рассчитать их размер можно исходя из стоимости продукции, которая была бы произведена за время простоя, за вычетом стоимости сырья и сопутствующих расходов на ее изготовление.</w:t>
      </w:r>
    </w:p>
    <w:p w:rsidR="00BD184B" w:rsidRPr="00103C6A" w:rsidRDefault="00BD184B" w:rsidP="00BD184B">
      <w:pPr>
        <w:ind w:firstLine="540"/>
        <w:jc w:val="both"/>
        <w:rPr>
          <w:color w:val="22272F"/>
          <w:sz w:val="23"/>
          <w:szCs w:val="23"/>
          <w:lang w:eastAsia="ru-RU"/>
        </w:rPr>
      </w:pPr>
      <w:r w:rsidRPr="00103C6A">
        <w:rPr>
          <w:color w:val="22272F"/>
          <w:sz w:val="23"/>
          <w:szCs w:val="23"/>
          <w:lang w:eastAsia="ru-RU"/>
        </w:rPr>
        <w:t>Дело направлено на новое рассмотрение.</w:t>
      </w:r>
    </w:p>
    <w:p w:rsidR="00106711" w:rsidRPr="00103C6A" w:rsidRDefault="00106711" w:rsidP="00103C6A">
      <w:pPr>
        <w:pStyle w:val="a9"/>
        <w:numPr>
          <w:ilvl w:val="0"/>
          <w:numId w:val="2"/>
        </w:numPr>
        <w:spacing w:before="120" w:after="120" w:line="264" w:lineRule="auto"/>
        <w:ind w:left="567" w:hanging="567"/>
        <w:contextualSpacing w:val="0"/>
        <w:jc w:val="both"/>
        <w:rPr>
          <w:b/>
          <w:sz w:val="23"/>
          <w:szCs w:val="23"/>
        </w:rPr>
      </w:pPr>
      <w:r w:rsidRPr="00103C6A">
        <w:rPr>
          <w:b/>
          <w:sz w:val="23"/>
          <w:szCs w:val="23"/>
        </w:rPr>
        <w:t>ВС РФ напомнил: неустойку за просрочку аванса можно взыскать, если это прямо установлено договором</w:t>
      </w:r>
    </w:p>
    <w:p w:rsidR="00106711" w:rsidRPr="00103C6A" w:rsidRDefault="00106711" w:rsidP="00103C6A">
      <w:pPr>
        <w:pStyle w:val="a9"/>
        <w:spacing w:before="120" w:after="120" w:line="264" w:lineRule="auto"/>
        <w:ind w:left="567"/>
        <w:jc w:val="both"/>
        <w:rPr>
          <w:rStyle w:val="a3"/>
          <w:i/>
          <w:iCs/>
          <w:color w:val="auto"/>
          <w:sz w:val="23"/>
          <w:szCs w:val="23"/>
          <w:u w:val="none"/>
        </w:rPr>
      </w:pPr>
      <w:r w:rsidRPr="00103C6A">
        <w:rPr>
          <w:rStyle w:val="a3"/>
          <w:i/>
          <w:iCs/>
          <w:color w:val="auto"/>
          <w:sz w:val="23"/>
          <w:szCs w:val="23"/>
          <w:u w:val="none"/>
        </w:rPr>
        <w:t>Определение ВС РФ от 29.08.2019 N 304-ЭС19-7209</w:t>
      </w:r>
    </w:p>
    <w:p w:rsidR="00106711" w:rsidRPr="00103C6A" w:rsidRDefault="00106711" w:rsidP="00106711">
      <w:pPr>
        <w:ind w:firstLine="540"/>
        <w:jc w:val="both"/>
        <w:rPr>
          <w:sz w:val="23"/>
          <w:szCs w:val="23"/>
          <w:lang w:eastAsia="ru-RU"/>
        </w:rPr>
      </w:pPr>
      <w:r w:rsidRPr="00103C6A">
        <w:rPr>
          <w:sz w:val="23"/>
          <w:szCs w:val="23"/>
          <w:lang w:eastAsia="ru-RU"/>
        </w:rPr>
        <w:t>Договор энергоснабжения предусматривал поэтапную оплату электроэнергии. Суды взыскали неустойку за просрочку каждого платежа. Верховный суд с этим не согласился. Нижестоящие инстанции не разобрались в характере этих платежей, а от этого зависело начисление пеней.</w:t>
      </w:r>
    </w:p>
    <w:p w:rsidR="00106711" w:rsidRPr="00103C6A" w:rsidRDefault="00106711" w:rsidP="00106711">
      <w:pPr>
        <w:ind w:firstLine="540"/>
        <w:jc w:val="both"/>
        <w:rPr>
          <w:sz w:val="23"/>
          <w:szCs w:val="23"/>
          <w:lang w:eastAsia="ru-RU"/>
        </w:rPr>
      </w:pPr>
      <w:r w:rsidRPr="00103C6A">
        <w:rPr>
          <w:sz w:val="23"/>
          <w:szCs w:val="23"/>
          <w:lang w:eastAsia="ru-RU"/>
        </w:rPr>
        <w:t>Только последний платеж считался оплатой за фактически поставленную электроэнергию, остальные - предоплата. ВС РФ уже говорил: начисленную на авансовые платежи неустойку можно взыскать, если договор это допускает. В данном случае такая возможность не была предусмотрена. Дело направлено на пересмотр.</w:t>
      </w:r>
    </w:p>
    <w:p w:rsidR="00106711" w:rsidRPr="00103C6A" w:rsidRDefault="00106711" w:rsidP="00106711">
      <w:pPr>
        <w:ind w:firstLine="540"/>
        <w:jc w:val="both"/>
        <w:rPr>
          <w:sz w:val="23"/>
          <w:szCs w:val="23"/>
          <w:lang w:eastAsia="ru-RU"/>
        </w:rPr>
      </w:pPr>
      <w:r w:rsidRPr="00103C6A">
        <w:rPr>
          <w:sz w:val="23"/>
          <w:szCs w:val="23"/>
          <w:lang w:eastAsia="ru-RU"/>
        </w:rPr>
        <w:t>Напомним, ранее Верховный суд отмечал: право взыскать пени за просрочку предоплаты может быть установлено законом или должно быть явно выражено в договоре. Общей фразы о том, что неустойка уплачивается в случае нарушения одной из сторон сроков исполнения обязательств по договору, скорее всего, будет недостаточно.</w:t>
      </w:r>
    </w:p>
    <w:p w:rsidR="0080757E" w:rsidRPr="00103C6A" w:rsidRDefault="00C4323F" w:rsidP="00103C6A">
      <w:pPr>
        <w:pStyle w:val="a9"/>
        <w:numPr>
          <w:ilvl w:val="0"/>
          <w:numId w:val="2"/>
        </w:numPr>
        <w:spacing w:before="120" w:after="120" w:line="264" w:lineRule="auto"/>
        <w:ind w:left="567" w:hanging="567"/>
        <w:contextualSpacing w:val="0"/>
        <w:jc w:val="both"/>
        <w:rPr>
          <w:b/>
          <w:sz w:val="23"/>
          <w:szCs w:val="23"/>
        </w:rPr>
      </w:pPr>
      <w:r w:rsidRPr="00103C6A">
        <w:rPr>
          <w:b/>
          <w:sz w:val="23"/>
          <w:szCs w:val="23"/>
        </w:rPr>
        <w:t>Участник ООО вправе требовать предоставления ему любых договоров ООО, а не только крупных и с заинтересованностью.</w:t>
      </w:r>
    </w:p>
    <w:p w:rsidR="00C4323F" w:rsidRPr="00103C6A" w:rsidRDefault="00530D6F" w:rsidP="00103C6A">
      <w:pPr>
        <w:pStyle w:val="a9"/>
        <w:spacing w:before="120" w:after="120" w:line="264" w:lineRule="auto"/>
        <w:ind w:left="567"/>
        <w:jc w:val="both"/>
        <w:rPr>
          <w:rStyle w:val="a3"/>
          <w:i/>
          <w:iCs/>
          <w:color w:val="auto"/>
          <w:sz w:val="23"/>
          <w:szCs w:val="23"/>
          <w:u w:val="none"/>
        </w:rPr>
      </w:pPr>
      <w:hyperlink r:id="rId91" w:anchor="/document/72269118/entry/0" w:history="1">
        <w:r w:rsidR="00AC6962" w:rsidRPr="00103C6A">
          <w:rPr>
            <w:rStyle w:val="a3"/>
            <w:i/>
            <w:iCs/>
            <w:color w:val="auto"/>
            <w:sz w:val="23"/>
            <w:szCs w:val="23"/>
            <w:u w:val="none"/>
          </w:rPr>
          <w:t>Определение Верховного Суда РФ от 13 июня 2019 г. N 308-ЭС19-7856</w:t>
        </w:r>
      </w:hyperlink>
    </w:p>
    <w:p w:rsidR="00AC6962" w:rsidRPr="00103C6A" w:rsidRDefault="00AC6962" w:rsidP="00103C6A">
      <w:pPr>
        <w:pStyle w:val="empty"/>
        <w:spacing w:before="0" w:beforeAutospacing="0" w:after="0" w:afterAutospacing="0"/>
        <w:ind w:firstLine="567"/>
        <w:jc w:val="both"/>
        <w:rPr>
          <w:sz w:val="23"/>
          <w:szCs w:val="23"/>
        </w:rPr>
      </w:pPr>
      <w:r w:rsidRPr="00103C6A">
        <w:rPr>
          <w:sz w:val="23"/>
          <w:szCs w:val="23"/>
        </w:rPr>
        <w:t>Участник ООО потребовал у общества предоставить ему доступ к договорам ООО. Однако документы общество участнику не предоставило, и тот обратился в суд с иском к ООО.</w:t>
      </w:r>
    </w:p>
    <w:p w:rsidR="00AC6962" w:rsidRPr="00103C6A" w:rsidRDefault="00AC6962" w:rsidP="00103C6A">
      <w:pPr>
        <w:pStyle w:val="empty"/>
        <w:spacing w:before="0" w:beforeAutospacing="0" w:after="0" w:afterAutospacing="0"/>
        <w:ind w:firstLine="567"/>
        <w:jc w:val="both"/>
        <w:rPr>
          <w:sz w:val="23"/>
          <w:szCs w:val="23"/>
        </w:rPr>
      </w:pPr>
      <w:proofErr w:type="gramStart"/>
      <w:r w:rsidRPr="00103C6A">
        <w:rPr>
          <w:sz w:val="23"/>
          <w:szCs w:val="23"/>
        </w:rPr>
        <w:t xml:space="preserve">В суде общество мотивировало свой отказ, в том числе тем, что с 30.07.2017 внесены изменения в </w:t>
      </w:r>
      <w:hyperlink r:id="rId92" w:anchor="/document/12109720/entry/50" w:history="1">
        <w:r w:rsidRPr="00103C6A">
          <w:t>ст. 50</w:t>
        </w:r>
      </w:hyperlink>
      <w:r w:rsidRPr="00103C6A">
        <w:rPr>
          <w:sz w:val="23"/>
          <w:szCs w:val="23"/>
        </w:rPr>
        <w:t xml:space="preserve"> Федерального закона от 08.02.1998 N 14-ФЗ "Об обществах с ограниченной ответственностью" (далее - Закон об ООО), в связи с которыми общество должно предоставлять участнику информацию только по крупным договорам и сделкам, в совершении которых имеется заинтересованность, а не по любым договорам.</w:t>
      </w:r>
      <w:proofErr w:type="gramEnd"/>
      <w:r w:rsidRPr="00103C6A">
        <w:rPr>
          <w:sz w:val="23"/>
          <w:szCs w:val="23"/>
        </w:rPr>
        <w:t xml:space="preserve"> Но данный довод не был принят судами, как основанный на неверном толковании норм прав.</w:t>
      </w:r>
    </w:p>
    <w:p w:rsidR="00AC6962" w:rsidRPr="00103C6A" w:rsidRDefault="00AC6962" w:rsidP="00103C6A">
      <w:pPr>
        <w:pStyle w:val="empty"/>
        <w:spacing w:before="0" w:beforeAutospacing="0" w:after="0" w:afterAutospacing="0"/>
        <w:ind w:firstLine="567"/>
        <w:jc w:val="both"/>
        <w:rPr>
          <w:sz w:val="23"/>
          <w:szCs w:val="23"/>
        </w:rPr>
      </w:pPr>
      <w:proofErr w:type="gramStart"/>
      <w:r w:rsidRPr="00103C6A">
        <w:rPr>
          <w:sz w:val="23"/>
          <w:szCs w:val="23"/>
        </w:rPr>
        <w:t xml:space="preserve">Суды первой, апелляционной и кассационной инстанций учли, что в соответствии с положениями </w:t>
      </w:r>
      <w:hyperlink r:id="rId93" w:anchor="/document/12109720/entry/813" w:history="1">
        <w:proofErr w:type="spellStart"/>
        <w:r w:rsidRPr="00103C6A">
          <w:t>абз</w:t>
        </w:r>
        <w:proofErr w:type="spellEnd"/>
        <w:r w:rsidRPr="00103C6A">
          <w:t>. третьего п. 1 ст. 8</w:t>
        </w:r>
      </w:hyperlink>
      <w:r w:rsidRPr="00103C6A">
        <w:rPr>
          <w:sz w:val="23"/>
          <w:szCs w:val="23"/>
        </w:rPr>
        <w:t xml:space="preserve"> Закона об ООО, </w:t>
      </w:r>
      <w:hyperlink r:id="rId94" w:anchor="/document/10164072/entry/6701" w:history="1">
        <w:r w:rsidRPr="00103C6A">
          <w:t>п. 1 ст. 67</w:t>
        </w:r>
      </w:hyperlink>
      <w:r w:rsidRPr="00103C6A">
        <w:rPr>
          <w:sz w:val="23"/>
          <w:szCs w:val="23"/>
        </w:rPr>
        <w:t xml:space="preserve"> ГК РФ, а также разъяснениями, содержащимися в </w:t>
      </w:r>
      <w:hyperlink r:id="rId95" w:anchor="/document/1799572/entry/32" w:history="1">
        <w:r w:rsidRPr="00103C6A">
          <w:t>п. 3</w:t>
        </w:r>
      </w:hyperlink>
      <w:r w:rsidRPr="00103C6A">
        <w:rPr>
          <w:sz w:val="23"/>
          <w:szCs w:val="23"/>
        </w:rPr>
        <w:t xml:space="preserve"> информационного письма Президиума ВАС РФ от 18.01.2011 N 144, участник имеет право требовать любые имеющиеся у общества документы, которые связаны с деятельностью этого общества, а перечень</w:t>
      </w:r>
      <w:proofErr w:type="gramEnd"/>
      <w:r w:rsidRPr="00103C6A">
        <w:rPr>
          <w:sz w:val="23"/>
          <w:szCs w:val="23"/>
        </w:rPr>
        <w:t xml:space="preserve"> документов, предоставляемых участнику ООО, </w:t>
      </w:r>
      <w:proofErr w:type="gramStart"/>
      <w:r w:rsidRPr="00103C6A">
        <w:rPr>
          <w:sz w:val="23"/>
          <w:szCs w:val="23"/>
        </w:rPr>
        <w:t>содержащийся</w:t>
      </w:r>
      <w:proofErr w:type="gramEnd"/>
      <w:r w:rsidRPr="00103C6A">
        <w:rPr>
          <w:sz w:val="23"/>
          <w:szCs w:val="23"/>
        </w:rPr>
        <w:t xml:space="preserve"> в новой редакции </w:t>
      </w:r>
      <w:hyperlink r:id="rId96" w:anchor="/document/12109720/entry/50" w:history="1">
        <w:r w:rsidRPr="00103C6A">
          <w:t>ст. 50</w:t>
        </w:r>
      </w:hyperlink>
      <w:r w:rsidRPr="00103C6A">
        <w:rPr>
          <w:sz w:val="23"/>
          <w:szCs w:val="23"/>
        </w:rPr>
        <w:t xml:space="preserve"> Закона об ООО, после 30.07.2017 остался открытым. В </w:t>
      </w:r>
      <w:proofErr w:type="gramStart"/>
      <w:r w:rsidRPr="00103C6A">
        <w:rPr>
          <w:sz w:val="23"/>
          <w:szCs w:val="23"/>
        </w:rPr>
        <w:t>связи</w:t>
      </w:r>
      <w:proofErr w:type="gramEnd"/>
      <w:r w:rsidRPr="00103C6A">
        <w:rPr>
          <w:sz w:val="23"/>
          <w:szCs w:val="23"/>
        </w:rPr>
        <w:t xml:space="preserve"> с чем оснований для отказа в предоставления участнику доступа к любым договорам, связанным с деятельностью ООО, не было.</w:t>
      </w:r>
    </w:p>
    <w:p w:rsidR="00AC6962" w:rsidRPr="00103C6A" w:rsidRDefault="00AC6962" w:rsidP="00103C6A">
      <w:pPr>
        <w:pStyle w:val="empty"/>
        <w:spacing w:before="0" w:beforeAutospacing="0" w:after="0" w:afterAutospacing="0"/>
        <w:ind w:firstLine="567"/>
        <w:jc w:val="both"/>
        <w:rPr>
          <w:sz w:val="23"/>
          <w:szCs w:val="23"/>
        </w:rPr>
      </w:pPr>
      <w:r w:rsidRPr="00103C6A">
        <w:rPr>
          <w:sz w:val="23"/>
          <w:szCs w:val="23"/>
        </w:rPr>
        <w:t>В передаче кассационной жалобы общества для рассмотрения в судебном заседании Судебной коллегии по экономическим спорам ВС РФ было отказано.</w:t>
      </w:r>
    </w:p>
    <w:p w:rsidR="00B03C08" w:rsidRPr="00103C6A" w:rsidRDefault="00B03C08" w:rsidP="00103C6A">
      <w:pPr>
        <w:pStyle w:val="a9"/>
        <w:numPr>
          <w:ilvl w:val="0"/>
          <w:numId w:val="2"/>
        </w:numPr>
        <w:spacing w:before="120" w:after="120" w:line="264" w:lineRule="auto"/>
        <w:ind w:left="567" w:hanging="567"/>
        <w:contextualSpacing w:val="0"/>
        <w:jc w:val="both"/>
        <w:rPr>
          <w:b/>
          <w:sz w:val="23"/>
          <w:szCs w:val="23"/>
        </w:rPr>
      </w:pPr>
      <w:r w:rsidRPr="00103C6A">
        <w:rPr>
          <w:b/>
          <w:sz w:val="23"/>
          <w:szCs w:val="23"/>
        </w:rPr>
        <w:t>ВС РФ подтвердил, что для использования в фирменном наименован</w:t>
      </w:r>
      <w:proofErr w:type="gramStart"/>
      <w:r w:rsidRPr="00103C6A">
        <w:rPr>
          <w:b/>
          <w:sz w:val="23"/>
          <w:szCs w:val="23"/>
        </w:rPr>
        <w:t>ии АО</w:t>
      </w:r>
      <w:proofErr w:type="gramEnd"/>
      <w:r w:rsidRPr="00103C6A">
        <w:rPr>
          <w:b/>
          <w:sz w:val="23"/>
          <w:szCs w:val="23"/>
        </w:rPr>
        <w:t xml:space="preserve"> слова "государственные" необходимо специальное разрешение </w:t>
      </w:r>
    </w:p>
    <w:p w:rsidR="00B03C08" w:rsidRPr="00103C6A" w:rsidRDefault="00530D6F" w:rsidP="00103C6A">
      <w:pPr>
        <w:pStyle w:val="a9"/>
        <w:spacing w:before="120" w:after="120" w:line="264" w:lineRule="auto"/>
        <w:ind w:left="567"/>
        <w:jc w:val="both"/>
        <w:rPr>
          <w:rStyle w:val="a3"/>
          <w:color w:val="auto"/>
          <w:u w:val="none"/>
        </w:rPr>
      </w:pPr>
      <w:hyperlink r:id="rId97" w:anchor="/document/72287164/entry/0" w:history="1">
        <w:r w:rsidR="00B03C08" w:rsidRPr="00103C6A">
          <w:rPr>
            <w:rStyle w:val="a3"/>
            <w:i/>
            <w:iCs/>
            <w:color w:val="auto"/>
            <w:sz w:val="23"/>
            <w:szCs w:val="23"/>
            <w:u w:val="none"/>
          </w:rPr>
          <w:t>Определение Верховного Суда РФ от 2 июля 2019 г. N 305-ЭС19-11476</w:t>
        </w:r>
      </w:hyperlink>
    </w:p>
    <w:p w:rsidR="00B03C08" w:rsidRPr="00103C6A" w:rsidRDefault="00B03C08" w:rsidP="00103C6A">
      <w:pPr>
        <w:pStyle w:val="empty"/>
        <w:spacing w:before="0" w:beforeAutospacing="0" w:after="0" w:afterAutospacing="0"/>
        <w:ind w:firstLine="567"/>
        <w:jc w:val="both"/>
        <w:rPr>
          <w:sz w:val="23"/>
          <w:szCs w:val="23"/>
        </w:rPr>
      </w:pPr>
      <w:r w:rsidRPr="00103C6A">
        <w:rPr>
          <w:sz w:val="23"/>
          <w:szCs w:val="23"/>
        </w:rPr>
        <w:t xml:space="preserve">Межрайонная инспекция ФНС России обратилась с иском к АО "Государственные спортивные лотереи" и просила суд обязать общество изменить фирменное наименование. </w:t>
      </w:r>
      <w:proofErr w:type="gramStart"/>
      <w:r w:rsidRPr="00103C6A">
        <w:rPr>
          <w:sz w:val="23"/>
          <w:szCs w:val="23"/>
        </w:rPr>
        <w:t>Инспекция ссылалась на несоответствие наименования требованиям ГК РФ к фирменному наименованию коммерческой организации, указав, что обозначение "Государственный" представляет собой устойчивое общеизвестное буквенное сочетание, производное от "Государство", "Государственный", вызывающее однозначную ассоциацию потребителя с участием государства в деятельности организации либо с особой значимостью деятельности данной организации в государственных интересах, что вводит потенциальных потребителей в заблуждение.</w:t>
      </w:r>
      <w:proofErr w:type="gramEnd"/>
      <w:r w:rsidRPr="00103C6A">
        <w:rPr>
          <w:sz w:val="23"/>
          <w:szCs w:val="23"/>
        </w:rPr>
        <w:t xml:space="preserve"> Разрешение на включение в фирменное наименование юридического лица официального наименования "Государство" или "Государственный" обществом не получено.</w:t>
      </w:r>
    </w:p>
    <w:p w:rsidR="00B03C08" w:rsidRPr="00103C6A" w:rsidRDefault="00B03C08" w:rsidP="00103C6A">
      <w:pPr>
        <w:pStyle w:val="empty"/>
        <w:spacing w:before="0" w:beforeAutospacing="0" w:after="0" w:afterAutospacing="0"/>
        <w:ind w:firstLine="567"/>
        <w:jc w:val="both"/>
        <w:rPr>
          <w:sz w:val="23"/>
          <w:szCs w:val="23"/>
        </w:rPr>
      </w:pPr>
      <w:r w:rsidRPr="00103C6A">
        <w:rPr>
          <w:sz w:val="23"/>
          <w:szCs w:val="23"/>
        </w:rPr>
        <w:t>В свою очередь, общество сослалось на то, что приказом Министерства спорта оно выбрано единственным оператором всех пяти тиражных всероссийских государственных лотерей в поддержку развития физической культуры и спорта, основным видом его деятельности является деятельность оператора лотерей. Данные обстоятельства, по мнению общества, свидетельствуют о том, что наименование ответчика не вводит потребителей в заблуждение и не противоречит общественным интересам.</w:t>
      </w:r>
    </w:p>
    <w:p w:rsidR="00B03C08" w:rsidRPr="00103C6A" w:rsidRDefault="00B03C08" w:rsidP="00103C6A">
      <w:pPr>
        <w:pStyle w:val="empty"/>
        <w:spacing w:before="0" w:beforeAutospacing="0" w:after="0" w:afterAutospacing="0"/>
        <w:ind w:firstLine="567"/>
        <w:jc w:val="both"/>
        <w:rPr>
          <w:sz w:val="23"/>
          <w:szCs w:val="23"/>
        </w:rPr>
      </w:pPr>
      <w:r w:rsidRPr="00103C6A">
        <w:rPr>
          <w:sz w:val="23"/>
          <w:szCs w:val="23"/>
        </w:rPr>
        <w:t xml:space="preserve">Однако суд с указанными доводами не согласился, его поддержали суд апелляционной инстанции и Суд по интеллектуальным правам. </w:t>
      </w:r>
      <w:proofErr w:type="gramStart"/>
      <w:r w:rsidRPr="00103C6A">
        <w:rPr>
          <w:sz w:val="23"/>
          <w:szCs w:val="23"/>
        </w:rPr>
        <w:t xml:space="preserve">Доводы ответчика признаны судами необоснованными, в том числе с учетом того, что положения </w:t>
      </w:r>
      <w:hyperlink r:id="rId98" w:anchor="/document/186483/entry/0" w:history="1">
        <w:r w:rsidRPr="00103C6A">
          <w:rPr>
            <w:sz w:val="23"/>
            <w:szCs w:val="23"/>
          </w:rPr>
          <w:t>Федерального закона</w:t>
        </w:r>
      </w:hyperlink>
      <w:r w:rsidRPr="00103C6A">
        <w:rPr>
          <w:sz w:val="23"/>
          <w:szCs w:val="23"/>
        </w:rPr>
        <w:t xml:space="preserve"> от 11.11.2003 N 138-ФЗ "О лотереях" не регулируют правоотношения, связанные с предоставлением прав на использование в фирменном наименовании слова "государственный", а судами было установлено отсутствие доказательств наличия у общества разрешения на использование в своем фирменном наименовании официального наименования "Государство" или "Государственный", а также слов, производных</w:t>
      </w:r>
      <w:proofErr w:type="gramEnd"/>
      <w:r w:rsidRPr="00103C6A">
        <w:rPr>
          <w:sz w:val="23"/>
          <w:szCs w:val="23"/>
        </w:rPr>
        <w:t xml:space="preserve"> от этого наименования.</w:t>
      </w:r>
    </w:p>
    <w:p w:rsidR="00B03C08" w:rsidRPr="00103C6A" w:rsidRDefault="00B03C08" w:rsidP="00103C6A">
      <w:pPr>
        <w:pStyle w:val="empty"/>
        <w:spacing w:before="0" w:beforeAutospacing="0" w:after="0" w:afterAutospacing="0"/>
        <w:ind w:firstLine="567"/>
        <w:jc w:val="both"/>
        <w:rPr>
          <w:sz w:val="23"/>
          <w:szCs w:val="23"/>
        </w:rPr>
      </w:pPr>
      <w:r w:rsidRPr="00103C6A">
        <w:rPr>
          <w:sz w:val="23"/>
          <w:szCs w:val="23"/>
        </w:rPr>
        <w:t>АО попыталось обжаловать судебные акты, но в передаче жалобы для рассмотрения в судебном заседании Судебной коллегии ВС РФ, ему было отказано.</w:t>
      </w:r>
    </w:p>
    <w:p w:rsidR="000A42A3" w:rsidRPr="00103C6A" w:rsidRDefault="000A42A3" w:rsidP="00103C6A">
      <w:pPr>
        <w:pStyle w:val="a9"/>
        <w:numPr>
          <w:ilvl w:val="0"/>
          <w:numId w:val="2"/>
        </w:numPr>
        <w:spacing w:before="120" w:after="120" w:line="264" w:lineRule="auto"/>
        <w:ind w:left="567" w:hanging="567"/>
        <w:contextualSpacing w:val="0"/>
        <w:jc w:val="both"/>
        <w:rPr>
          <w:b/>
          <w:sz w:val="23"/>
          <w:szCs w:val="23"/>
        </w:rPr>
      </w:pPr>
      <w:r w:rsidRPr="00103C6A">
        <w:rPr>
          <w:b/>
          <w:sz w:val="23"/>
          <w:szCs w:val="23"/>
        </w:rPr>
        <w:t>Запись ЕГРЮЛ о директоре ООО, который общим собранием участников не избирался, можно обжаловать даже, если в ЕГРЮЛ директором указано уже новое лицо</w:t>
      </w:r>
    </w:p>
    <w:p w:rsidR="000A42A3" w:rsidRPr="00103C6A" w:rsidRDefault="00530D6F" w:rsidP="00103C6A">
      <w:pPr>
        <w:pStyle w:val="a9"/>
        <w:spacing w:before="120" w:after="120" w:line="264" w:lineRule="auto"/>
        <w:ind w:left="567"/>
        <w:jc w:val="both"/>
        <w:rPr>
          <w:rStyle w:val="a3"/>
          <w:color w:val="auto"/>
          <w:u w:val="none"/>
        </w:rPr>
      </w:pPr>
      <w:hyperlink r:id="rId99" w:anchor="/document/72299602/entry/0" w:history="1">
        <w:r w:rsidR="000A42A3" w:rsidRPr="00103C6A">
          <w:rPr>
            <w:rStyle w:val="a3"/>
            <w:i/>
            <w:iCs/>
            <w:color w:val="auto"/>
            <w:sz w:val="23"/>
            <w:szCs w:val="23"/>
            <w:u w:val="none"/>
          </w:rPr>
          <w:t>Определение СК по экономическим спорам ВС РФ от 16 июля 2019 г. N 305-ЭС19-3789</w:t>
        </w:r>
      </w:hyperlink>
    </w:p>
    <w:p w:rsidR="000A42A3" w:rsidRPr="00103C6A" w:rsidRDefault="000A42A3" w:rsidP="00103C6A">
      <w:pPr>
        <w:pStyle w:val="s1"/>
        <w:spacing w:before="0" w:beforeAutospacing="0" w:after="0" w:afterAutospacing="0"/>
        <w:ind w:firstLine="567"/>
        <w:jc w:val="both"/>
        <w:rPr>
          <w:sz w:val="23"/>
          <w:szCs w:val="23"/>
        </w:rPr>
      </w:pPr>
      <w:r w:rsidRPr="00103C6A">
        <w:rPr>
          <w:sz w:val="23"/>
          <w:szCs w:val="23"/>
        </w:rPr>
        <w:t xml:space="preserve">Участник ООО, являющийся владельцем 2/3 доли уставного капитала общества, узнал о том, что в ЕГРЮЛ содержатся сведения о директоре ООО, хотя данный участник не принимал участия в общем собрании участников, на котором бы этот директор избирался. В связи с этим участник обратился </w:t>
      </w:r>
      <w:proofErr w:type="gramStart"/>
      <w:r w:rsidRPr="00103C6A">
        <w:rPr>
          <w:sz w:val="23"/>
          <w:szCs w:val="23"/>
        </w:rPr>
        <w:t>в суд с иском о признании недействительным решения общего собрания участников о назначении на должность</w:t>
      </w:r>
      <w:proofErr w:type="gramEnd"/>
      <w:r w:rsidRPr="00103C6A">
        <w:rPr>
          <w:sz w:val="23"/>
          <w:szCs w:val="23"/>
        </w:rPr>
        <w:t xml:space="preserve"> этого директора и решения регистрирующего органа, на основании которого внесена запись в ЕГРЮЛ.</w:t>
      </w:r>
    </w:p>
    <w:p w:rsidR="000A42A3" w:rsidRPr="00103C6A" w:rsidRDefault="000A42A3" w:rsidP="00103C6A">
      <w:pPr>
        <w:pStyle w:val="s1"/>
        <w:spacing w:before="0" w:beforeAutospacing="0" w:after="0" w:afterAutospacing="0"/>
        <w:ind w:firstLine="567"/>
        <w:jc w:val="both"/>
        <w:rPr>
          <w:sz w:val="23"/>
          <w:szCs w:val="23"/>
        </w:rPr>
      </w:pPr>
      <w:proofErr w:type="gramStart"/>
      <w:r w:rsidRPr="00103C6A">
        <w:rPr>
          <w:sz w:val="23"/>
          <w:szCs w:val="23"/>
        </w:rPr>
        <w:t>Решением суда первой инстанции, поддержанным судами апелляционной и кассационной инстанций, в удовлетворении требований отказано.</w:t>
      </w:r>
      <w:proofErr w:type="gramEnd"/>
      <w:r w:rsidRPr="00103C6A">
        <w:rPr>
          <w:sz w:val="23"/>
          <w:szCs w:val="23"/>
        </w:rPr>
        <w:t xml:space="preserve"> При отказе суд указал, что ему не было представлено обжалуемое решение, а это лишает возможности оценить состав участников собрания, явку или не явку истца на данное собрание, тогда как данный факт является основополагающим при принятии решения о признании данного собрания недействительным. Кроме того, суд, учтя, что спустя 9 дней после внесения вышеуказанной записи в ЕГРЮЛ была внесена другая запись, содержащая сведения о новом директоре общества, пришел к выводу, что право истца не нарушено и, соответственно, не подлежит восстановлению в рамках данного дела. Суд округа также указал на то, что само по себе судебное признание оспоримого решения общего собрания по вопросу об директора недействительным не влечет за собой признания недействительными всех сделок общества, совершенных от его имени таким директором, в </w:t>
      </w:r>
      <w:proofErr w:type="gramStart"/>
      <w:r w:rsidRPr="00103C6A">
        <w:rPr>
          <w:sz w:val="23"/>
          <w:szCs w:val="23"/>
        </w:rPr>
        <w:t>связи</w:t>
      </w:r>
      <w:proofErr w:type="gramEnd"/>
      <w:r w:rsidRPr="00103C6A">
        <w:rPr>
          <w:sz w:val="23"/>
          <w:szCs w:val="23"/>
        </w:rPr>
        <w:t xml:space="preserve"> с чем у участника отсутствует интерес в оспаривании такого решения.</w:t>
      </w:r>
    </w:p>
    <w:p w:rsidR="000A42A3" w:rsidRPr="00103C6A" w:rsidRDefault="000A42A3" w:rsidP="00103C6A">
      <w:pPr>
        <w:pStyle w:val="s1"/>
        <w:spacing w:before="0" w:beforeAutospacing="0" w:after="0" w:afterAutospacing="0"/>
        <w:ind w:firstLine="567"/>
        <w:jc w:val="both"/>
        <w:rPr>
          <w:sz w:val="23"/>
          <w:szCs w:val="23"/>
        </w:rPr>
      </w:pPr>
      <w:r w:rsidRPr="00103C6A">
        <w:rPr>
          <w:sz w:val="23"/>
          <w:szCs w:val="23"/>
        </w:rPr>
        <w:t xml:space="preserve">Участник ООО подал в ВС РФ кассационную жалобу. Судебные акты по делу были отменены, и дело отправлено на пересмотр в суд первой инстанции. </w:t>
      </w:r>
      <w:proofErr w:type="gramStart"/>
      <w:r w:rsidRPr="00103C6A">
        <w:rPr>
          <w:sz w:val="23"/>
          <w:szCs w:val="23"/>
        </w:rPr>
        <w:t>Судебная коллегия по экономическим спорам ВС РФ указала, что довод о том, что оспариваемое решение не нарушает права и интересы участника является ошибочным, поскольку обжалуемое решение нарушает права участника на управление делами общества, и у участника сохраняется интерес в оспаривании решения даже в том случае, если на момент рассмотрения спора в реестре уже указан иное лицо, имеющее право осуществлять функции</w:t>
      </w:r>
      <w:proofErr w:type="gramEnd"/>
      <w:r w:rsidRPr="00103C6A">
        <w:rPr>
          <w:sz w:val="23"/>
          <w:szCs w:val="23"/>
        </w:rPr>
        <w:t xml:space="preserve"> единоличного исполнительно органа без доверенности.</w:t>
      </w:r>
    </w:p>
    <w:p w:rsidR="000A42A3" w:rsidRPr="00103C6A" w:rsidRDefault="000A42A3" w:rsidP="00103C6A">
      <w:pPr>
        <w:pStyle w:val="s1"/>
        <w:spacing w:before="0" w:beforeAutospacing="0" w:after="0" w:afterAutospacing="0"/>
        <w:ind w:firstLine="567"/>
        <w:jc w:val="both"/>
        <w:rPr>
          <w:sz w:val="23"/>
          <w:szCs w:val="23"/>
        </w:rPr>
      </w:pPr>
      <w:proofErr w:type="gramStart"/>
      <w:r w:rsidRPr="00103C6A">
        <w:rPr>
          <w:sz w:val="23"/>
          <w:szCs w:val="23"/>
        </w:rPr>
        <w:t>В ситуации, когда контрагент юридического лица добросовестно полагался на сведения о полномочиях указанного органа, содержащиеся в ЕГРЮЛ, сделка, совершенная таким органом с этим контрагентом, создает, изменяет и прекращает гражданские права и обязанности для юридического лица с момента ее совершения, если только соответствующие данные не были включены в реестр в результате неправомерных действий третьих лиц или иным путем помимо воли юридического</w:t>
      </w:r>
      <w:proofErr w:type="gramEnd"/>
      <w:r w:rsidRPr="00103C6A">
        <w:rPr>
          <w:sz w:val="23"/>
          <w:szCs w:val="23"/>
        </w:rPr>
        <w:t xml:space="preserve"> лица. В ходе рассмотрения спора соответствующие обстоятельства судом не исследовались.</w:t>
      </w:r>
    </w:p>
    <w:p w:rsidR="000A42A3" w:rsidRPr="00103C6A" w:rsidRDefault="000A42A3" w:rsidP="00103C6A">
      <w:pPr>
        <w:pStyle w:val="s1"/>
        <w:spacing w:before="0" w:beforeAutospacing="0" w:after="0" w:afterAutospacing="0"/>
        <w:ind w:firstLine="567"/>
        <w:jc w:val="both"/>
        <w:rPr>
          <w:sz w:val="23"/>
          <w:szCs w:val="23"/>
        </w:rPr>
      </w:pPr>
      <w:r w:rsidRPr="00103C6A">
        <w:rPr>
          <w:sz w:val="23"/>
          <w:szCs w:val="23"/>
        </w:rPr>
        <w:t>Также коллегия ВС РФ отметила, что истец, не располагая оспариваемым решением общего собрания, представленного на регистрацию при внесении сведений в ЕГРЮЛ, ходатайствовал об истребовании судом у регистрирующего органа копии этого решения. Регистрирующий орган не исполнил определение суда о его предоставлении без каких-либо причин, однако судом принято решение по существу спора, отсутствие протокола внеочередного общего собрания послужило основанием для отказа истцу в удовлетворении требований и по существу лишило его возможности реализовать принадлежащие ему процессуальные права и обязанности по доказыванию своих требований.</w:t>
      </w:r>
    </w:p>
    <w:p w:rsidR="000A42A3" w:rsidRPr="00103C6A" w:rsidRDefault="000A42A3" w:rsidP="00103C6A">
      <w:pPr>
        <w:pStyle w:val="s1"/>
        <w:spacing w:before="0" w:beforeAutospacing="0" w:after="0" w:afterAutospacing="0"/>
        <w:ind w:firstLine="567"/>
        <w:jc w:val="both"/>
        <w:rPr>
          <w:sz w:val="23"/>
          <w:szCs w:val="23"/>
        </w:rPr>
      </w:pPr>
      <w:proofErr w:type="gramStart"/>
      <w:r w:rsidRPr="00103C6A">
        <w:rPr>
          <w:sz w:val="23"/>
          <w:szCs w:val="23"/>
        </w:rPr>
        <w:t>Также</w:t>
      </w:r>
      <w:proofErr w:type="gramEnd"/>
      <w:r w:rsidRPr="00103C6A">
        <w:rPr>
          <w:sz w:val="23"/>
          <w:szCs w:val="23"/>
        </w:rPr>
        <w:t xml:space="preserve"> несмотря на то, что судом не был установлен факт принятия внеочередным общим собранием участников общества решения о смене директора и, соответственно, наличие оснований для внесения в ЕГРЮЛ соответствующих сведений, суд отказал в удовлетворении дополнительных (акцессорных) требований, предъявленных участником к регистрирующему органу.</w:t>
      </w:r>
    </w:p>
    <w:p w:rsidR="00424D23" w:rsidRPr="00103C6A" w:rsidRDefault="00424D23" w:rsidP="00424D23">
      <w:pPr>
        <w:pStyle w:val="s1"/>
        <w:spacing w:before="0" w:beforeAutospacing="0" w:after="0" w:afterAutospacing="0"/>
        <w:ind w:firstLine="708"/>
        <w:jc w:val="both"/>
        <w:rPr>
          <w:b/>
          <w:bCs/>
          <w:i/>
          <w:iCs/>
          <w:sz w:val="23"/>
          <w:szCs w:val="23"/>
        </w:rPr>
      </w:pPr>
    </w:p>
    <w:p w:rsidR="00A51851" w:rsidRPr="00103C6A" w:rsidRDefault="00A51851" w:rsidP="00A51851">
      <w:pPr>
        <w:spacing w:line="276" w:lineRule="auto"/>
        <w:jc w:val="both"/>
        <w:rPr>
          <w:b/>
          <w:bCs/>
          <w:i/>
          <w:iCs/>
          <w:sz w:val="23"/>
          <w:szCs w:val="23"/>
          <w:lang w:eastAsia="ru-RU"/>
        </w:rPr>
      </w:pPr>
    </w:p>
    <w:sectPr w:rsidR="00A51851" w:rsidRPr="00103C6A" w:rsidSect="008E7591">
      <w:headerReference w:type="even" r:id="rId100"/>
      <w:headerReference w:type="default" r:id="rId101"/>
      <w:footerReference w:type="even" r:id="rId102"/>
      <w:footerReference w:type="default" r:id="rId103"/>
      <w:headerReference w:type="first" r:id="rId104"/>
      <w:footerReference w:type="first" r:id="rId105"/>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58" w:rsidRDefault="003E7E58">
      <w:r>
        <w:separator/>
      </w:r>
    </w:p>
  </w:endnote>
  <w:endnote w:type="continuationSeparator" w:id="0">
    <w:p w:rsidR="003E7E58" w:rsidRDefault="003E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8" w:rsidRDefault="003E7E58"/>
  <w:p w:rsidR="003E7E58" w:rsidRDefault="003E7E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8" w:rsidRDefault="003E7E58">
    <w:pPr>
      <w:pStyle w:val="a6"/>
      <w:jc w:val="center"/>
    </w:pPr>
    <w:r>
      <w:fldChar w:fldCharType="begin"/>
    </w:r>
    <w:r>
      <w:instrText xml:space="preserve"> PAGE </w:instrText>
    </w:r>
    <w:r>
      <w:fldChar w:fldCharType="separate"/>
    </w:r>
    <w:r w:rsidR="009F5AFA">
      <w:rPr>
        <w:noProof/>
      </w:rPr>
      <w:t>1</w:t>
    </w:r>
    <w:r>
      <w:fldChar w:fldCharType="end"/>
    </w:r>
  </w:p>
  <w:p w:rsidR="003E7E58" w:rsidRDefault="003E7E58">
    <w:pPr>
      <w:pStyle w:val="a6"/>
    </w:pPr>
  </w:p>
  <w:p w:rsidR="003E7E58" w:rsidRDefault="003E7E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8" w:rsidRDefault="003E7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58" w:rsidRDefault="003E7E58">
      <w:r>
        <w:separator/>
      </w:r>
    </w:p>
  </w:footnote>
  <w:footnote w:type="continuationSeparator" w:id="0">
    <w:p w:rsidR="003E7E58" w:rsidRDefault="003E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8" w:rsidRDefault="003E7E58">
    <w:r>
      <w:t>[Введите текст]</w:t>
    </w:r>
  </w:p>
  <w:p w:rsidR="003E7E58" w:rsidRDefault="003E7E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8" w:rsidRDefault="003E7E58"/>
  <w:p w:rsidR="003E7E58" w:rsidRDefault="003E7E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8" w:rsidRDefault="003E7E58"/>
  <w:tbl>
    <w:tblPr>
      <w:tblW w:w="0" w:type="auto"/>
      <w:tblInd w:w="108" w:type="dxa"/>
      <w:tblLayout w:type="fixed"/>
      <w:tblLook w:val="0000" w:firstRow="0" w:lastRow="0" w:firstColumn="0" w:lastColumn="0" w:noHBand="0" w:noVBand="0"/>
    </w:tblPr>
    <w:tblGrid>
      <w:gridCol w:w="2445"/>
      <w:gridCol w:w="7972"/>
    </w:tblGrid>
    <w:tr w:rsidR="003E7E58">
      <w:trPr>
        <w:trHeight w:val="617"/>
      </w:trPr>
      <w:tc>
        <w:tcPr>
          <w:tcW w:w="2445" w:type="dxa"/>
          <w:tcBorders>
            <w:bottom w:val="single" w:sz="4" w:space="0" w:color="000000"/>
          </w:tcBorders>
          <w:shd w:val="clear" w:color="auto" w:fill="auto"/>
        </w:tcPr>
        <w:p w:rsidR="003E7E58" w:rsidRDefault="003E7E58">
          <w:pPr>
            <w:tabs>
              <w:tab w:val="center" w:pos="4153"/>
              <w:tab w:val="right" w:pos="8306"/>
            </w:tabs>
            <w:snapToGrid w:val="0"/>
            <w:jc w:val="right"/>
            <w:rPr>
              <w:b/>
              <w:sz w:val="24"/>
              <w:szCs w:val="24"/>
            </w:rPr>
          </w:pPr>
          <w:r>
            <w:rPr>
              <w:noProof/>
              <w:lang w:eastAsia="ru-RU"/>
            </w:rPr>
            <w:drawing>
              <wp:inline distT="0" distB="0" distL="0" distR="0" wp14:anchorId="2FBF08C6" wp14:editId="4EC06899">
                <wp:extent cx="431165" cy="29337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3E7E58" w:rsidRDefault="003E7E58">
          <w:pPr>
            <w:tabs>
              <w:tab w:val="center" w:pos="4153"/>
              <w:tab w:val="right" w:pos="8306"/>
            </w:tabs>
            <w:snapToGrid w:val="0"/>
            <w:spacing w:line="228" w:lineRule="auto"/>
          </w:pPr>
          <w:r>
            <w:rPr>
              <w:b/>
              <w:sz w:val="24"/>
              <w:szCs w:val="24"/>
            </w:rPr>
            <w:t>АУДИТОРСКО-КОНСАЛТИНГОВАЯ ГРУППА «ЭТАЛОН»</w:t>
          </w:r>
        </w:p>
      </w:tc>
    </w:tr>
  </w:tbl>
  <w:p w:rsidR="003E7E58" w:rsidRDefault="003E7E58">
    <w:pPr>
      <w:pStyle w:val="a4"/>
    </w:pPr>
  </w:p>
  <w:p w:rsidR="003E7E58" w:rsidRDefault="003E7E5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8" w:rsidRDefault="003E7E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756663B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0E1545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24FF0"/>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1">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95C2947"/>
    <w:multiLevelType w:val="hybridMultilevel"/>
    <w:tmpl w:val="A8A0A742"/>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15E44"/>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40"/>
  </w:num>
  <w:num w:numId="4">
    <w:abstractNumId w:val="43"/>
  </w:num>
  <w:num w:numId="5">
    <w:abstractNumId w:val="34"/>
  </w:num>
  <w:num w:numId="6">
    <w:abstractNumId w:val="31"/>
  </w:num>
  <w:num w:numId="7">
    <w:abstractNumId w:val="20"/>
  </w:num>
  <w:num w:numId="8">
    <w:abstractNumId w:val="2"/>
  </w:num>
  <w:num w:numId="9">
    <w:abstractNumId w:val="13"/>
  </w:num>
  <w:num w:numId="10">
    <w:abstractNumId w:val="42"/>
  </w:num>
  <w:num w:numId="11">
    <w:abstractNumId w:val="41"/>
  </w:num>
  <w:num w:numId="12">
    <w:abstractNumId w:val="7"/>
  </w:num>
  <w:num w:numId="13">
    <w:abstractNumId w:val="27"/>
  </w:num>
  <w:num w:numId="14">
    <w:abstractNumId w:val="21"/>
  </w:num>
  <w:num w:numId="15">
    <w:abstractNumId w:val="44"/>
  </w:num>
  <w:num w:numId="16">
    <w:abstractNumId w:val="35"/>
  </w:num>
  <w:num w:numId="17">
    <w:abstractNumId w:val="18"/>
  </w:num>
  <w:num w:numId="18">
    <w:abstractNumId w:val="0"/>
  </w:num>
  <w:num w:numId="19">
    <w:abstractNumId w:val="16"/>
  </w:num>
  <w:num w:numId="20">
    <w:abstractNumId w:val="10"/>
  </w:num>
  <w:num w:numId="21">
    <w:abstractNumId w:val="17"/>
  </w:num>
  <w:num w:numId="22">
    <w:abstractNumId w:val="26"/>
  </w:num>
  <w:num w:numId="23">
    <w:abstractNumId w:val="6"/>
  </w:num>
  <w:num w:numId="24">
    <w:abstractNumId w:val="22"/>
  </w:num>
  <w:num w:numId="25">
    <w:abstractNumId w:val="23"/>
  </w:num>
  <w:num w:numId="26">
    <w:abstractNumId w:val="11"/>
  </w:num>
  <w:num w:numId="27">
    <w:abstractNumId w:val="39"/>
  </w:num>
  <w:num w:numId="28">
    <w:abstractNumId w:val="3"/>
  </w:num>
  <w:num w:numId="29">
    <w:abstractNumId w:val="30"/>
  </w:num>
  <w:num w:numId="30">
    <w:abstractNumId w:val="1"/>
  </w:num>
  <w:num w:numId="31">
    <w:abstractNumId w:val="36"/>
  </w:num>
  <w:num w:numId="32">
    <w:abstractNumId w:val="28"/>
  </w:num>
  <w:num w:numId="33">
    <w:abstractNumId w:val="38"/>
  </w:num>
  <w:num w:numId="34">
    <w:abstractNumId w:val="19"/>
  </w:num>
  <w:num w:numId="35">
    <w:abstractNumId w:val="9"/>
  </w:num>
  <w:num w:numId="36">
    <w:abstractNumId w:val="5"/>
  </w:num>
  <w:num w:numId="37">
    <w:abstractNumId w:val="24"/>
  </w:num>
  <w:num w:numId="38">
    <w:abstractNumId w:val="12"/>
  </w:num>
  <w:num w:numId="39">
    <w:abstractNumId w:val="8"/>
  </w:num>
  <w:num w:numId="40">
    <w:abstractNumId w:val="25"/>
  </w:num>
  <w:num w:numId="41">
    <w:abstractNumId w:val="14"/>
  </w:num>
  <w:num w:numId="42">
    <w:abstractNumId w:val="37"/>
  </w:num>
  <w:num w:numId="43">
    <w:abstractNumId w:val="33"/>
  </w:num>
  <w:num w:numId="44">
    <w:abstractNumId w:val="32"/>
  </w:num>
  <w:num w:numId="4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3E30"/>
    <w:rsid w:val="000040E8"/>
    <w:rsid w:val="000042EB"/>
    <w:rsid w:val="00004BC6"/>
    <w:rsid w:val="00005759"/>
    <w:rsid w:val="00005954"/>
    <w:rsid w:val="0000695F"/>
    <w:rsid w:val="000069C5"/>
    <w:rsid w:val="00006DED"/>
    <w:rsid w:val="00007D5C"/>
    <w:rsid w:val="000106B0"/>
    <w:rsid w:val="00011822"/>
    <w:rsid w:val="0001243D"/>
    <w:rsid w:val="0001385F"/>
    <w:rsid w:val="000139B4"/>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27628"/>
    <w:rsid w:val="000308EA"/>
    <w:rsid w:val="00030D6B"/>
    <w:rsid w:val="00031B14"/>
    <w:rsid w:val="000328CA"/>
    <w:rsid w:val="000330C3"/>
    <w:rsid w:val="00033447"/>
    <w:rsid w:val="00034918"/>
    <w:rsid w:val="00034936"/>
    <w:rsid w:val="000353F8"/>
    <w:rsid w:val="00036893"/>
    <w:rsid w:val="00036CDC"/>
    <w:rsid w:val="00037015"/>
    <w:rsid w:val="00037862"/>
    <w:rsid w:val="00037B7C"/>
    <w:rsid w:val="00040EA5"/>
    <w:rsid w:val="0004250D"/>
    <w:rsid w:val="0004434C"/>
    <w:rsid w:val="00044C99"/>
    <w:rsid w:val="00046306"/>
    <w:rsid w:val="00051814"/>
    <w:rsid w:val="00051C45"/>
    <w:rsid w:val="00052F21"/>
    <w:rsid w:val="000537FC"/>
    <w:rsid w:val="00053B50"/>
    <w:rsid w:val="00053B85"/>
    <w:rsid w:val="00055B90"/>
    <w:rsid w:val="0005639A"/>
    <w:rsid w:val="00056E13"/>
    <w:rsid w:val="0005750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4E7"/>
    <w:rsid w:val="0008260A"/>
    <w:rsid w:val="00082FEA"/>
    <w:rsid w:val="00084EE3"/>
    <w:rsid w:val="00086C26"/>
    <w:rsid w:val="000914A8"/>
    <w:rsid w:val="00091C2D"/>
    <w:rsid w:val="00091D9D"/>
    <w:rsid w:val="000927EF"/>
    <w:rsid w:val="000934C4"/>
    <w:rsid w:val="0009358C"/>
    <w:rsid w:val="00093B04"/>
    <w:rsid w:val="00095147"/>
    <w:rsid w:val="00095BA3"/>
    <w:rsid w:val="000967C9"/>
    <w:rsid w:val="00097904"/>
    <w:rsid w:val="000A08B3"/>
    <w:rsid w:val="000A09A8"/>
    <w:rsid w:val="000A0ED9"/>
    <w:rsid w:val="000A218B"/>
    <w:rsid w:val="000A29EE"/>
    <w:rsid w:val="000A42A3"/>
    <w:rsid w:val="000A42E5"/>
    <w:rsid w:val="000A49C4"/>
    <w:rsid w:val="000A5435"/>
    <w:rsid w:val="000A5FB8"/>
    <w:rsid w:val="000A6A73"/>
    <w:rsid w:val="000A73F0"/>
    <w:rsid w:val="000A7407"/>
    <w:rsid w:val="000A76A5"/>
    <w:rsid w:val="000A7A4F"/>
    <w:rsid w:val="000A7E52"/>
    <w:rsid w:val="000B000F"/>
    <w:rsid w:val="000B0BDF"/>
    <w:rsid w:val="000B40D6"/>
    <w:rsid w:val="000B4632"/>
    <w:rsid w:val="000B4A08"/>
    <w:rsid w:val="000B4E02"/>
    <w:rsid w:val="000B4FBF"/>
    <w:rsid w:val="000B5B53"/>
    <w:rsid w:val="000B620D"/>
    <w:rsid w:val="000B62FD"/>
    <w:rsid w:val="000C006E"/>
    <w:rsid w:val="000C0A72"/>
    <w:rsid w:val="000C4296"/>
    <w:rsid w:val="000C6A54"/>
    <w:rsid w:val="000C75B7"/>
    <w:rsid w:val="000D0561"/>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3C6A"/>
    <w:rsid w:val="001049D6"/>
    <w:rsid w:val="00106264"/>
    <w:rsid w:val="00106711"/>
    <w:rsid w:val="0010765D"/>
    <w:rsid w:val="00107C0A"/>
    <w:rsid w:val="00107DA2"/>
    <w:rsid w:val="00110EBC"/>
    <w:rsid w:val="001111EB"/>
    <w:rsid w:val="00111D82"/>
    <w:rsid w:val="001148D5"/>
    <w:rsid w:val="001152ED"/>
    <w:rsid w:val="0011603B"/>
    <w:rsid w:val="00116251"/>
    <w:rsid w:val="00120886"/>
    <w:rsid w:val="00121BE8"/>
    <w:rsid w:val="00122124"/>
    <w:rsid w:val="00122D57"/>
    <w:rsid w:val="00123E0D"/>
    <w:rsid w:val="00124C99"/>
    <w:rsid w:val="00124F5C"/>
    <w:rsid w:val="001250E0"/>
    <w:rsid w:val="0012667E"/>
    <w:rsid w:val="00127C83"/>
    <w:rsid w:val="00131486"/>
    <w:rsid w:val="00131A4B"/>
    <w:rsid w:val="00132C72"/>
    <w:rsid w:val="001336F8"/>
    <w:rsid w:val="0013374F"/>
    <w:rsid w:val="00134C69"/>
    <w:rsid w:val="0013598E"/>
    <w:rsid w:val="00136DF9"/>
    <w:rsid w:val="001374EA"/>
    <w:rsid w:val="0014147E"/>
    <w:rsid w:val="00141DE6"/>
    <w:rsid w:val="0014339C"/>
    <w:rsid w:val="001438C7"/>
    <w:rsid w:val="001439C5"/>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BDD"/>
    <w:rsid w:val="00163DA6"/>
    <w:rsid w:val="001648B1"/>
    <w:rsid w:val="001659D7"/>
    <w:rsid w:val="00165D24"/>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68A4"/>
    <w:rsid w:val="0018745B"/>
    <w:rsid w:val="001901C6"/>
    <w:rsid w:val="00190D32"/>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28B9"/>
    <w:rsid w:val="001B320D"/>
    <w:rsid w:val="001B3EE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955"/>
    <w:rsid w:val="001F21DF"/>
    <w:rsid w:val="001F47B2"/>
    <w:rsid w:val="001F74EB"/>
    <w:rsid w:val="001F7D0E"/>
    <w:rsid w:val="001F7FEC"/>
    <w:rsid w:val="002008BA"/>
    <w:rsid w:val="00200EAB"/>
    <w:rsid w:val="0020136C"/>
    <w:rsid w:val="002015E3"/>
    <w:rsid w:val="00201843"/>
    <w:rsid w:val="00204350"/>
    <w:rsid w:val="00204362"/>
    <w:rsid w:val="00204B90"/>
    <w:rsid w:val="00205D23"/>
    <w:rsid w:val="00206FB5"/>
    <w:rsid w:val="002102D3"/>
    <w:rsid w:val="002110D7"/>
    <w:rsid w:val="00211874"/>
    <w:rsid w:val="00211917"/>
    <w:rsid w:val="00211DBF"/>
    <w:rsid w:val="00213039"/>
    <w:rsid w:val="002131D4"/>
    <w:rsid w:val="00215A94"/>
    <w:rsid w:val="00215E73"/>
    <w:rsid w:val="00217639"/>
    <w:rsid w:val="00217DCD"/>
    <w:rsid w:val="002208DC"/>
    <w:rsid w:val="00220965"/>
    <w:rsid w:val="002216FC"/>
    <w:rsid w:val="002217A0"/>
    <w:rsid w:val="00222C04"/>
    <w:rsid w:val="00224928"/>
    <w:rsid w:val="00224B75"/>
    <w:rsid w:val="002250AC"/>
    <w:rsid w:val="00226AE2"/>
    <w:rsid w:val="00230C53"/>
    <w:rsid w:val="00233098"/>
    <w:rsid w:val="00233201"/>
    <w:rsid w:val="00233677"/>
    <w:rsid w:val="00233774"/>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453F"/>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1C06"/>
    <w:rsid w:val="00282D26"/>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24E5"/>
    <w:rsid w:val="002D4012"/>
    <w:rsid w:val="002D449F"/>
    <w:rsid w:val="002D5A4C"/>
    <w:rsid w:val="002D63B4"/>
    <w:rsid w:val="002D71DC"/>
    <w:rsid w:val="002E246E"/>
    <w:rsid w:val="002E4692"/>
    <w:rsid w:val="002E5E42"/>
    <w:rsid w:val="002E78C0"/>
    <w:rsid w:val="002E7E57"/>
    <w:rsid w:val="002F06C8"/>
    <w:rsid w:val="002F1142"/>
    <w:rsid w:val="002F18FB"/>
    <w:rsid w:val="002F2F55"/>
    <w:rsid w:val="002F362E"/>
    <w:rsid w:val="002F3AA8"/>
    <w:rsid w:val="002F45EF"/>
    <w:rsid w:val="002F4B07"/>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3E79"/>
    <w:rsid w:val="003452D4"/>
    <w:rsid w:val="0034602B"/>
    <w:rsid w:val="00346C32"/>
    <w:rsid w:val="00350046"/>
    <w:rsid w:val="00350507"/>
    <w:rsid w:val="003517E6"/>
    <w:rsid w:val="00352C41"/>
    <w:rsid w:val="0035343D"/>
    <w:rsid w:val="00354A4C"/>
    <w:rsid w:val="003567C1"/>
    <w:rsid w:val="0036002D"/>
    <w:rsid w:val="00360D88"/>
    <w:rsid w:val="00361367"/>
    <w:rsid w:val="003616AD"/>
    <w:rsid w:val="003624F0"/>
    <w:rsid w:val="003625FC"/>
    <w:rsid w:val="003628DE"/>
    <w:rsid w:val="00362E03"/>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958"/>
    <w:rsid w:val="0038637E"/>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36C"/>
    <w:rsid w:val="003C58C3"/>
    <w:rsid w:val="003C5925"/>
    <w:rsid w:val="003C66E0"/>
    <w:rsid w:val="003C738D"/>
    <w:rsid w:val="003C742E"/>
    <w:rsid w:val="003D0269"/>
    <w:rsid w:val="003D038E"/>
    <w:rsid w:val="003D0CF4"/>
    <w:rsid w:val="003D3335"/>
    <w:rsid w:val="003D41F1"/>
    <w:rsid w:val="003D4E9F"/>
    <w:rsid w:val="003D5116"/>
    <w:rsid w:val="003D636F"/>
    <w:rsid w:val="003D66A5"/>
    <w:rsid w:val="003D6CD6"/>
    <w:rsid w:val="003D7353"/>
    <w:rsid w:val="003E0300"/>
    <w:rsid w:val="003E0950"/>
    <w:rsid w:val="003E0D88"/>
    <w:rsid w:val="003E1857"/>
    <w:rsid w:val="003E2C4B"/>
    <w:rsid w:val="003E2CE6"/>
    <w:rsid w:val="003E3176"/>
    <w:rsid w:val="003E4714"/>
    <w:rsid w:val="003E7D10"/>
    <w:rsid w:val="003E7E58"/>
    <w:rsid w:val="003F0C3A"/>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4D23"/>
    <w:rsid w:val="00425F92"/>
    <w:rsid w:val="0042796F"/>
    <w:rsid w:val="004317F4"/>
    <w:rsid w:val="00431E22"/>
    <w:rsid w:val="00432A18"/>
    <w:rsid w:val="00433DA7"/>
    <w:rsid w:val="0043428E"/>
    <w:rsid w:val="00434980"/>
    <w:rsid w:val="00434EE5"/>
    <w:rsid w:val="004350D5"/>
    <w:rsid w:val="00435D70"/>
    <w:rsid w:val="00435DEC"/>
    <w:rsid w:val="00436B47"/>
    <w:rsid w:val="004373DF"/>
    <w:rsid w:val="00437FE1"/>
    <w:rsid w:val="00441181"/>
    <w:rsid w:val="00441C3E"/>
    <w:rsid w:val="004425BA"/>
    <w:rsid w:val="004446E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B83"/>
    <w:rsid w:val="00460F04"/>
    <w:rsid w:val="004621BE"/>
    <w:rsid w:val="004642CF"/>
    <w:rsid w:val="0046477F"/>
    <w:rsid w:val="004647DC"/>
    <w:rsid w:val="0046521E"/>
    <w:rsid w:val="004653D2"/>
    <w:rsid w:val="00471893"/>
    <w:rsid w:val="00471C1D"/>
    <w:rsid w:val="00471DC8"/>
    <w:rsid w:val="004736D7"/>
    <w:rsid w:val="00473D0D"/>
    <w:rsid w:val="0047541B"/>
    <w:rsid w:val="0047658E"/>
    <w:rsid w:val="00476B3D"/>
    <w:rsid w:val="0047785F"/>
    <w:rsid w:val="00477DE9"/>
    <w:rsid w:val="004826DF"/>
    <w:rsid w:val="0048276B"/>
    <w:rsid w:val="00484557"/>
    <w:rsid w:val="00485403"/>
    <w:rsid w:val="00486318"/>
    <w:rsid w:val="00486DF3"/>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6520"/>
    <w:rsid w:val="00507654"/>
    <w:rsid w:val="00510933"/>
    <w:rsid w:val="005113FF"/>
    <w:rsid w:val="00511E76"/>
    <w:rsid w:val="005121E5"/>
    <w:rsid w:val="00512517"/>
    <w:rsid w:val="005146D6"/>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D6F"/>
    <w:rsid w:val="00530EE9"/>
    <w:rsid w:val="005323AD"/>
    <w:rsid w:val="0053322B"/>
    <w:rsid w:val="005336D2"/>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5493"/>
    <w:rsid w:val="0055634B"/>
    <w:rsid w:val="005564AC"/>
    <w:rsid w:val="005578ED"/>
    <w:rsid w:val="005603D2"/>
    <w:rsid w:val="00561B51"/>
    <w:rsid w:val="00562B96"/>
    <w:rsid w:val="00563B1F"/>
    <w:rsid w:val="005646C3"/>
    <w:rsid w:val="00564CA7"/>
    <w:rsid w:val="00565115"/>
    <w:rsid w:val="00565393"/>
    <w:rsid w:val="0056605A"/>
    <w:rsid w:val="00566B15"/>
    <w:rsid w:val="00566B56"/>
    <w:rsid w:val="00567224"/>
    <w:rsid w:val="00567829"/>
    <w:rsid w:val="00567A8A"/>
    <w:rsid w:val="00570A66"/>
    <w:rsid w:val="00571106"/>
    <w:rsid w:val="0057114E"/>
    <w:rsid w:val="00572415"/>
    <w:rsid w:val="00573130"/>
    <w:rsid w:val="005731A9"/>
    <w:rsid w:val="0057335F"/>
    <w:rsid w:val="00580277"/>
    <w:rsid w:val="00580459"/>
    <w:rsid w:val="005806E0"/>
    <w:rsid w:val="00580A88"/>
    <w:rsid w:val="00580F10"/>
    <w:rsid w:val="00583185"/>
    <w:rsid w:val="0058361A"/>
    <w:rsid w:val="005837A6"/>
    <w:rsid w:val="00584EB0"/>
    <w:rsid w:val="005851FC"/>
    <w:rsid w:val="00585BAE"/>
    <w:rsid w:val="0058636D"/>
    <w:rsid w:val="00586BBC"/>
    <w:rsid w:val="00590C84"/>
    <w:rsid w:val="00591362"/>
    <w:rsid w:val="00591A71"/>
    <w:rsid w:val="00591D8D"/>
    <w:rsid w:val="00594978"/>
    <w:rsid w:val="0059501B"/>
    <w:rsid w:val="00596558"/>
    <w:rsid w:val="00597BE1"/>
    <w:rsid w:val="005A0204"/>
    <w:rsid w:val="005A1647"/>
    <w:rsid w:val="005A24BA"/>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4F4F"/>
    <w:rsid w:val="005C60D8"/>
    <w:rsid w:val="005C6F84"/>
    <w:rsid w:val="005C70CD"/>
    <w:rsid w:val="005C7195"/>
    <w:rsid w:val="005C72B4"/>
    <w:rsid w:val="005C7794"/>
    <w:rsid w:val="005D0373"/>
    <w:rsid w:val="005D08E5"/>
    <w:rsid w:val="005D0AF3"/>
    <w:rsid w:val="005D11AA"/>
    <w:rsid w:val="005D2618"/>
    <w:rsid w:val="005D2A08"/>
    <w:rsid w:val="005D37E7"/>
    <w:rsid w:val="005D5894"/>
    <w:rsid w:val="005D6703"/>
    <w:rsid w:val="005D6C40"/>
    <w:rsid w:val="005D6D7C"/>
    <w:rsid w:val="005D7405"/>
    <w:rsid w:val="005E0759"/>
    <w:rsid w:val="005E11DA"/>
    <w:rsid w:val="005E1929"/>
    <w:rsid w:val="005E2201"/>
    <w:rsid w:val="005E33A9"/>
    <w:rsid w:val="005E3FBC"/>
    <w:rsid w:val="005E4748"/>
    <w:rsid w:val="005E490D"/>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C29"/>
    <w:rsid w:val="00617593"/>
    <w:rsid w:val="006176BD"/>
    <w:rsid w:val="00617B32"/>
    <w:rsid w:val="006220C6"/>
    <w:rsid w:val="00623CCD"/>
    <w:rsid w:val="0062477E"/>
    <w:rsid w:val="006253BF"/>
    <w:rsid w:val="00627189"/>
    <w:rsid w:val="00627385"/>
    <w:rsid w:val="00627F84"/>
    <w:rsid w:val="00630306"/>
    <w:rsid w:val="00630886"/>
    <w:rsid w:val="0063093F"/>
    <w:rsid w:val="00630AB9"/>
    <w:rsid w:val="00634202"/>
    <w:rsid w:val="00636298"/>
    <w:rsid w:val="00637BDB"/>
    <w:rsid w:val="00640274"/>
    <w:rsid w:val="0064032D"/>
    <w:rsid w:val="006408C5"/>
    <w:rsid w:val="006423E3"/>
    <w:rsid w:val="0064366C"/>
    <w:rsid w:val="00644260"/>
    <w:rsid w:val="006444B4"/>
    <w:rsid w:val="0064481B"/>
    <w:rsid w:val="00647645"/>
    <w:rsid w:val="006478A3"/>
    <w:rsid w:val="00650000"/>
    <w:rsid w:val="0065148C"/>
    <w:rsid w:val="0065236F"/>
    <w:rsid w:val="00652F44"/>
    <w:rsid w:val="00652FB6"/>
    <w:rsid w:val="00653C8C"/>
    <w:rsid w:val="00654290"/>
    <w:rsid w:val="006567B3"/>
    <w:rsid w:val="00660902"/>
    <w:rsid w:val="00661D8A"/>
    <w:rsid w:val="00661EB2"/>
    <w:rsid w:val="00662891"/>
    <w:rsid w:val="00662F13"/>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9BF"/>
    <w:rsid w:val="006B283A"/>
    <w:rsid w:val="006B2C13"/>
    <w:rsid w:val="006B2E02"/>
    <w:rsid w:val="006B4231"/>
    <w:rsid w:val="006B5893"/>
    <w:rsid w:val="006C0CB7"/>
    <w:rsid w:val="006C1755"/>
    <w:rsid w:val="006C1785"/>
    <w:rsid w:val="006C36B4"/>
    <w:rsid w:val="006C3DB8"/>
    <w:rsid w:val="006C4AC5"/>
    <w:rsid w:val="006C5710"/>
    <w:rsid w:val="006C6CFA"/>
    <w:rsid w:val="006C6F1C"/>
    <w:rsid w:val="006D0632"/>
    <w:rsid w:val="006D3C82"/>
    <w:rsid w:val="006D4697"/>
    <w:rsid w:val="006D4741"/>
    <w:rsid w:val="006D47BF"/>
    <w:rsid w:val="006D48A7"/>
    <w:rsid w:val="006D4BEB"/>
    <w:rsid w:val="006D6CB3"/>
    <w:rsid w:val="006E0C40"/>
    <w:rsid w:val="006E23A8"/>
    <w:rsid w:val="006E4C19"/>
    <w:rsid w:val="006E66FE"/>
    <w:rsid w:val="006E6F03"/>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5CAF"/>
    <w:rsid w:val="00755EB6"/>
    <w:rsid w:val="00755FAA"/>
    <w:rsid w:val="0075685F"/>
    <w:rsid w:val="00756A7C"/>
    <w:rsid w:val="007600D1"/>
    <w:rsid w:val="00760B09"/>
    <w:rsid w:val="00760C0C"/>
    <w:rsid w:val="00763579"/>
    <w:rsid w:val="00764AC8"/>
    <w:rsid w:val="00766303"/>
    <w:rsid w:val="00766B50"/>
    <w:rsid w:val="00767625"/>
    <w:rsid w:val="00771C77"/>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454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0AF"/>
    <w:rsid w:val="007D06B6"/>
    <w:rsid w:val="007D0EBE"/>
    <w:rsid w:val="007D1653"/>
    <w:rsid w:val="007D2B7C"/>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02B4"/>
    <w:rsid w:val="00803576"/>
    <w:rsid w:val="00803F99"/>
    <w:rsid w:val="008073A1"/>
    <w:rsid w:val="00807420"/>
    <w:rsid w:val="0080757E"/>
    <w:rsid w:val="00810077"/>
    <w:rsid w:val="00810F5B"/>
    <w:rsid w:val="00811E8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5A86"/>
    <w:rsid w:val="008472B2"/>
    <w:rsid w:val="00850B2A"/>
    <w:rsid w:val="00851BC3"/>
    <w:rsid w:val="0085392C"/>
    <w:rsid w:val="00854CBC"/>
    <w:rsid w:val="00856DA8"/>
    <w:rsid w:val="00860281"/>
    <w:rsid w:val="00860D99"/>
    <w:rsid w:val="00861557"/>
    <w:rsid w:val="00861972"/>
    <w:rsid w:val="0086282B"/>
    <w:rsid w:val="0086333E"/>
    <w:rsid w:val="00863ABB"/>
    <w:rsid w:val="008642D2"/>
    <w:rsid w:val="0086525A"/>
    <w:rsid w:val="00865299"/>
    <w:rsid w:val="008657BC"/>
    <w:rsid w:val="00866064"/>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1623"/>
    <w:rsid w:val="00882CB6"/>
    <w:rsid w:val="008831A6"/>
    <w:rsid w:val="008845E5"/>
    <w:rsid w:val="0088462B"/>
    <w:rsid w:val="008848C8"/>
    <w:rsid w:val="00885503"/>
    <w:rsid w:val="00885658"/>
    <w:rsid w:val="00890192"/>
    <w:rsid w:val="00891B7D"/>
    <w:rsid w:val="0089301B"/>
    <w:rsid w:val="00893786"/>
    <w:rsid w:val="00895684"/>
    <w:rsid w:val="008959CD"/>
    <w:rsid w:val="00897866"/>
    <w:rsid w:val="008A09FE"/>
    <w:rsid w:val="008A1622"/>
    <w:rsid w:val="008A1F1B"/>
    <w:rsid w:val="008A3569"/>
    <w:rsid w:val="008A4FE9"/>
    <w:rsid w:val="008A5BF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3DA0"/>
    <w:rsid w:val="008C3F09"/>
    <w:rsid w:val="008C5835"/>
    <w:rsid w:val="008C62DB"/>
    <w:rsid w:val="008C7E2A"/>
    <w:rsid w:val="008D1B35"/>
    <w:rsid w:val="008D2844"/>
    <w:rsid w:val="008D2F5A"/>
    <w:rsid w:val="008D42B0"/>
    <w:rsid w:val="008D58D9"/>
    <w:rsid w:val="008D5A18"/>
    <w:rsid w:val="008D5D54"/>
    <w:rsid w:val="008D68B3"/>
    <w:rsid w:val="008D7FEC"/>
    <w:rsid w:val="008E1072"/>
    <w:rsid w:val="008E23AE"/>
    <w:rsid w:val="008E2F8B"/>
    <w:rsid w:val="008E35EA"/>
    <w:rsid w:val="008E3DEA"/>
    <w:rsid w:val="008E3F54"/>
    <w:rsid w:val="008E62F5"/>
    <w:rsid w:val="008E7591"/>
    <w:rsid w:val="008F0B0A"/>
    <w:rsid w:val="008F2054"/>
    <w:rsid w:val="008F2AF2"/>
    <w:rsid w:val="008F47B7"/>
    <w:rsid w:val="008F5DF0"/>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BAD"/>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251"/>
    <w:rsid w:val="00963BF7"/>
    <w:rsid w:val="00963F6A"/>
    <w:rsid w:val="00964A71"/>
    <w:rsid w:val="00965389"/>
    <w:rsid w:val="00965FC1"/>
    <w:rsid w:val="0096649E"/>
    <w:rsid w:val="00966BC4"/>
    <w:rsid w:val="00970262"/>
    <w:rsid w:val="00970639"/>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60F"/>
    <w:rsid w:val="00997CA3"/>
    <w:rsid w:val="009A1A05"/>
    <w:rsid w:val="009A299F"/>
    <w:rsid w:val="009A397E"/>
    <w:rsid w:val="009A4D60"/>
    <w:rsid w:val="009A56E5"/>
    <w:rsid w:val="009A6100"/>
    <w:rsid w:val="009A75EA"/>
    <w:rsid w:val="009B0863"/>
    <w:rsid w:val="009B0B12"/>
    <w:rsid w:val="009B237D"/>
    <w:rsid w:val="009B3481"/>
    <w:rsid w:val="009B48DB"/>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41B0"/>
    <w:rsid w:val="009D6440"/>
    <w:rsid w:val="009D7D51"/>
    <w:rsid w:val="009E2004"/>
    <w:rsid w:val="009E27A0"/>
    <w:rsid w:val="009E417E"/>
    <w:rsid w:val="009E4590"/>
    <w:rsid w:val="009E4B4A"/>
    <w:rsid w:val="009E626D"/>
    <w:rsid w:val="009E7570"/>
    <w:rsid w:val="009F2037"/>
    <w:rsid w:val="009F27D0"/>
    <w:rsid w:val="009F36B6"/>
    <w:rsid w:val="009F4555"/>
    <w:rsid w:val="009F482E"/>
    <w:rsid w:val="009F4A28"/>
    <w:rsid w:val="009F4CC0"/>
    <w:rsid w:val="009F4F7F"/>
    <w:rsid w:val="009F5AFA"/>
    <w:rsid w:val="009F5BB0"/>
    <w:rsid w:val="009F6316"/>
    <w:rsid w:val="009F6B86"/>
    <w:rsid w:val="00A0041D"/>
    <w:rsid w:val="00A0100F"/>
    <w:rsid w:val="00A0125F"/>
    <w:rsid w:val="00A01698"/>
    <w:rsid w:val="00A01AAC"/>
    <w:rsid w:val="00A021A6"/>
    <w:rsid w:val="00A03351"/>
    <w:rsid w:val="00A04653"/>
    <w:rsid w:val="00A04781"/>
    <w:rsid w:val="00A049A2"/>
    <w:rsid w:val="00A04B77"/>
    <w:rsid w:val="00A04F69"/>
    <w:rsid w:val="00A06DB2"/>
    <w:rsid w:val="00A10C1C"/>
    <w:rsid w:val="00A115B0"/>
    <w:rsid w:val="00A11A31"/>
    <w:rsid w:val="00A11D40"/>
    <w:rsid w:val="00A1320B"/>
    <w:rsid w:val="00A13ABB"/>
    <w:rsid w:val="00A13E8E"/>
    <w:rsid w:val="00A171D7"/>
    <w:rsid w:val="00A179C4"/>
    <w:rsid w:val="00A17F23"/>
    <w:rsid w:val="00A22CB9"/>
    <w:rsid w:val="00A24515"/>
    <w:rsid w:val="00A24BDC"/>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3E82"/>
    <w:rsid w:val="00A448E7"/>
    <w:rsid w:val="00A4553B"/>
    <w:rsid w:val="00A45DCD"/>
    <w:rsid w:val="00A46087"/>
    <w:rsid w:val="00A507C1"/>
    <w:rsid w:val="00A50B75"/>
    <w:rsid w:val="00A50C3D"/>
    <w:rsid w:val="00A51851"/>
    <w:rsid w:val="00A5203A"/>
    <w:rsid w:val="00A52B5F"/>
    <w:rsid w:val="00A52E67"/>
    <w:rsid w:val="00A542E6"/>
    <w:rsid w:val="00A56674"/>
    <w:rsid w:val="00A570ED"/>
    <w:rsid w:val="00A57A3A"/>
    <w:rsid w:val="00A57B01"/>
    <w:rsid w:val="00A57CE1"/>
    <w:rsid w:val="00A57F1C"/>
    <w:rsid w:val="00A60978"/>
    <w:rsid w:val="00A61555"/>
    <w:rsid w:val="00A6198C"/>
    <w:rsid w:val="00A62E68"/>
    <w:rsid w:val="00A62F38"/>
    <w:rsid w:val="00A65BD1"/>
    <w:rsid w:val="00A678FC"/>
    <w:rsid w:val="00A67CA2"/>
    <w:rsid w:val="00A67E74"/>
    <w:rsid w:val="00A67FAD"/>
    <w:rsid w:val="00A71244"/>
    <w:rsid w:val="00A72808"/>
    <w:rsid w:val="00A74DD5"/>
    <w:rsid w:val="00A754D0"/>
    <w:rsid w:val="00A77CF0"/>
    <w:rsid w:val="00A77D61"/>
    <w:rsid w:val="00A8118E"/>
    <w:rsid w:val="00A81424"/>
    <w:rsid w:val="00A82173"/>
    <w:rsid w:val="00A837BC"/>
    <w:rsid w:val="00A85935"/>
    <w:rsid w:val="00A85E97"/>
    <w:rsid w:val="00A86AFD"/>
    <w:rsid w:val="00A86D30"/>
    <w:rsid w:val="00A87BD4"/>
    <w:rsid w:val="00A90741"/>
    <w:rsid w:val="00A9089E"/>
    <w:rsid w:val="00A9092F"/>
    <w:rsid w:val="00A91CC6"/>
    <w:rsid w:val="00A93179"/>
    <w:rsid w:val="00A93A96"/>
    <w:rsid w:val="00A9443D"/>
    <w:rsid w:val="00A9587E"/>
    <w:rsid w:val="00AA01E6"/>
    <w:rsid w:val="00AA1CCF"/>
    <w:rsid w:val="00AA24DD"/>
    <w:rsid w:val="00AA2B65"/>
    <w:rsid w:val="00AA3770"/>
    <w:rsid w:val="00AA3C77"/>
    <w:rsid w:val="00AA431D"/>
    <w:rsid w:val="00AA4B43"/>
    <w:rsid w:val="00AA5235"/>
    <w:rsid w:val="00AA5F97"/>
    <w:rsid w:val="00AA6076"/>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1A71"/>
    <w:rsid w:val="00AC23BB"/>
    <w:rsid w:val="00AC32BA"/>
    <w:rsid w:val="00AC3A8D"/>
    <w:rsid w:val="00AC3B16"/>
    <w:rsid w:val="00AC543B"/>
    <w:rsid w:val="00AC5A84"/>
    <w:rsid w:val="00AC6962"/>
    <w:rsid w:val="00AC7AFB"/>
    <w:rsid w:val="00AD02EC"/>
    <w:rsid w:val="00AD11CB"/>
    <w:rsid w:val="00AD2107"/>
    <w:rsid w:val="00AD2EC0"/>
    <w:rsid w:val="00AD2F9D"/>
    <w:rsid w:val="00AD3616"/>
    <w:rsid w:val="00AD463B"/>
    <w:rsid w:val="00AD49C0"/>
    <w:rsid w:val="00AD4FE6"/>
    <w:rsid w:val="00AD5301"/>
    <w:rsid w:val="00AD5790"/>
    <w:rsid w:val="00AD57E4"/>
    <w:rsid w:val="00AD688D"/>
    <w:rsid w:val="00AD70EE"/>
    <w:rsid w:val="00AE0CFA"/>
    <w:rsid w:val="00AE16B6"/>
    <w:rsid w:val="00AE1E82"/>
    <w:rsid w:val="00AE262E"/>
    <w:rsid w:val="00AE46D6"/>
    <w:rsid w:val="00AE6AD7"/>
    <w:rsid w:val="00AE7682"/>
    <w:rsid w:val="00AE77BD"/>
    <w:rsid w:val="00AF03A9"/>
    <w:rsid w:val="00AF15F3"/>
    <w:rsid w:val="00AF2078"/>
    <w:rsid w:val="00AF2798"/>
    <w:rsid w:val="00AF3DBC"/>
    <w:rsid w:val="00AF3E45"/>
    <w:rsid w:val="00AF53A9"/>
    <w:rsid w:val="00AF5A6A"/>
    <w:rsid w:val="00AF5B58"/>
    <w:rsid w:val="00B00A47"/>
    <w:rsid w:val="00B01007"/>
    <w:rsid w:val="00B01283"/>
    <w:rsid w:val="00B01314"/>
    <w:rsid w:val="00B01D6D"/>
    <w:rsid w:val="00B02401"/>
    <w:rsid w:val="00B024EA"/>
    <w:rsid w:val="00B02AAA"/>
    <w:rsid w:val="00B031D4"/>
    <w:rsid w:val="00B03786"/>
    <w:rsid w:val="00B03C08"/>
    <w:rsid w:val="00B03D41"/>
    <w:rsid w:val="00B0595E"/>
    <w:rsid w:val="00B05E26"/>
    <w:rsid w:val="00B07752"/>
    <w:rsid w:val="00B1006F"/>
    <w:rsid w:val="00B10283"/>
    <w:rsid w:val="00B11257"/>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0C"/>
    <w:rsid w:val="00B25773"/>
    <w:rsid w:val="00B25BFC"/>
    <w:rsid w:val="00B26034"/>
    <w:rsid w:val="00B263F0"/>
    <w:rsid w:val="00B3093E"/>
    <w:rsid w:val="00B3097E"/>
    <w:rsid w:val="00B31FB4"/>
    <w:rsid w:val="00B32140"/>
    <w:rsid w:val="00B33723"/>
    <w:rsid w:val="00B34EEA"/>
    <w:rsid w:val="00B36417"/>
    <w:rsid w:val="00B36BC4"/>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03C"/>
    <w:rsid w:val="00B55604"/>
    <w:rsid w:val="00B55A59"/>
    <w:rsid w:val="00B563E8"/>
    <w:rsid w:val="00B56F17"/>
    <w:rsid w:val="00B5744D"/>
    <w:rsid w:val="00B61A00"/>
    <w:rsid w:val="00B61DBC"/>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312"/>
    <w:rsid w:val="00B859AD"/>
    <w:rsid w:val="00B906B7"/>
    <w:rsid w:val="00B912BB"/>
    <w:rsid w:val="00B91ACA"/>
    <w:rsid w:val="00B93634"/>
    <w:rsid w:val="00B974C0"/>
    <w:rsid w:val="00B97DFD"/>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61E"/>
    <w:rsid w:val="00BC7715"/>
    <w:rsid w:val="00BD0A1E"/>
    <w:rsid w:val="00BD0D84"/>
    <w:rsid w:val="00BD184B"/>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07D13"/>
    <w:rsid w:val="00C12E7F"/>
    <w:rsid w:val="00C13A41"/>
    <w:rsid w:val="00C1430C"/>
    <w:rsid w:val="00C1474E"/>
    <w:rsid w:val="00C158E4"/>
    <w:rsid w:val="00C205BF"/>
    <w:rsid w:val="00C23456"/>
    <w:rsid w:val="00C2353C"/>
    <w:rsid w:val="00C240AC"/>
    <w:rsid w:val="00C25252"/>
    <w:rsid w:val="00C263B8"/>
    <w:rsid w:val="00C27A93"/>
    <w:rsid w:val="00C3018F"/>
    <w:rsid w:val="00C303DA"/>
    <w:rsid w:val="00C30673"/>
    <w:rsid w:val="00C30BBD"/>
    <w:rsid w:val="00C31F54"/>
    <w:rsid w:val="00C327B2"/>
    <w:rsid w:val="00C3280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323F"/>
    <w:rsid w:val="00C457E7"/>
    <w:rsid w:val="00C4597E"/>
    <w:rsid w:val="00C46B1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4C1"/>
    <w:rsid w:val="00C62CF2"/>
    <w:rsid w:val="00C63AAB"/>
    <w:rsid w:val="00C64345"/>
    <w:rsid w:val="00C65C7B"/>
    <w:rsid w:val="00C71B36"/>
    <w:rsid w:val="00C739BA"/>
    <w:rsid w:val="00C76752"/>
    <w:rsid w:val="00C76A2F"/>
    <w:rsid w:val="00C8048A"/>
    <w:rsid w:val="00C8084A"/>
    <w:rsid w:val="00C80A0E"/>
    <w:rsid w:val="00C86ECD"/>
    <w:rsid w:val="00C87B0B"/>
    <w:rsid w:val="00C9284C"/>
    <w:rsid w:val="00C92884"/>
    <w:rsid w:val="00C9409D"/>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07F0"/>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5700"/>
    <w:rsid w:val="00CF6A42"/>
    <w:rsid w:val="00CF738F"/>
    <w:rsid w:val="00D003F2"/>
    <w:rsid w:val="00D009EA"/>
    <w:rsid w:val="00D00B4A"/>
    <w:rsid w:val="00D0143A"/>
    <w:rsid w:val="00D0241E"/>
    <w:rsid w:val="00D0310C"/>
    <w:rsid w:val="00D04CFF"/>
    <w:rsid w:val="00D051CD"/>
    <w:rsid w:val="00D06331"/>
    <w:rsid w:val="00D0766A"/>
    <w:rsid w:val="00D112DF"/>
    <w:rsid w:val="00D11332"/>
    <w:rsid w:val="00D11AD2"/>
    <w:rsid w:val="00D11D27"/>
    <w:rsid w:val="00D11DD1"/>
    <w:rsid w:val="00D14940"/>
    <w:rsid w:val="00D15E1F"/>
    <w:rsid w:val="00D16061"/>
    <w:rsid w:val="00D16A40"/>
    <w:rsid w:val="00D212F4"/>
    <w:rsid w:val="00D23E09"/>
    <w:rsid w:val="00D248CF"/>
    <w:rsid w:val="00D24FED"/>
    <w:rsid w:val="00D25F07"/>
    <w:rsid w:val="00D25FFC"/>
    <w:rsid w:val="00D277DD"/>
    <w:rsid w:val="00D310BB"/>
    <w:rsid w:val="00D316FC"/>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3C9C"/>
    <w:rsid w:val="00D44451"/>
    <w:rsid w:val="00D44B70"/>
    <w:rsid w:val="00D46160"/>
    <w:rsid w:val="00D46448"/>
    <w:rsid w:val="00D466A3"/>
    <w:rsid w:val="00D46F5F"/>
    <w:rsid w:val="00D4735C"/>
    <w:rsid w:val="00D474E7"/>
    <w:rsid w:val="00D4760C"/>
    <w:rsid w:val="00D509D5"/>
    <w:rsid w:val="00D509FF"/>
    <w:rsid w:val="00D51A8F"/>
    <w:rsid w:val="00D51D84"/>
    <w:rsid w:val="00D51E18"/>
    <w:rsid w:val="00D529F9"/>
    <w:rsid w:val="00D536CC"/>
    <w:rsid w:val="00D53775"/>
    <w:rsid w:val="00D53E56"/>
    <w:rsid w:val="00D55420"/>
    <w:rsid w:val="00D56195"/>
    <w:rsid w:val="00D56D69"/>
    <w:rsid w:val="00D57496"/>
    <w:rsid w:val="00D60DAA"/>
    <w:rsid w:val="00D60FE8"/>
    <w:rsid w:val="00D61995"/>
    <w:rsid w:val="00D61D2C"/>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F10"/>
    <w:rsid w:val="00DA184A"/>
    <w:rsid w:val="00DA2109"/>
    <w:rsid w:val="00DA489E"/>
    <w:rsid w:val="00DA5C7D"/>
    <w:rsid w:val="00DA5E96"/>
    <w:rsid w:val="00DB13D6"/>
    <w:rsid w:val="00DB241D"/>
    <w:rsid w:val="00DB3216"/>
    <w:rsid w:val="00DB34BC"/>
    <w:rsid w:val="00DB4D61"/>
    <w:rsid w:val="00DB4DDA"/>
    <w:rsid w:val="00DB539B"/>
    <w:rsid w:val="00DB5B40"/>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0D24"/>
    <w:rsid w:val="00DF1631"/>
    <w:rsid w:val="00DF1781"/>
    <w:rsid w:val="00DF2149"/>
    <w:rsid w:val="00DF4B0D"/>
    <w:rsid w:val="00DF5074"/>
    <w:rsid w:val="00DF5C11"/>
    <w:rsid w:val="00E007F4"/>
    <w:rsid w:val="00E01393"/>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6D25"/>
    <w:rsid w:val="00E17173"/>
    <w:rsid w:val="00E177A3"/>
    <w:rsid w:val="00E224D1"/>
    <w:rsid w:val="00E229D8"/>
    <w:rsid w:val="00E22CFB"/>
    <w:rsid w:val="00E24B02"/>
    <w:rsid w:val="00E31E99"/>
    <w:rsid w:val="00E3260D"/>
    <w:rsid w:val="00E3298C"/>
    <w:rsid w:val="00E3369E"/>
    <w:rsid w:val="00E352EF"/>
    <w:rsid w:val="00E35E35"/>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4E67"/>
    <w:rsid w:val="00E6649D"/>
    <w:rsid w:val="00E66664"/>
    <w:rsid w:val="00E72B1D"/>
    <w:rsid w:val="00E7336A"/>
    <w:rsid w:val="00E733A1"/>
    <w:rsid w:val="00E73E79"/>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A7F2E"/>
    <w:rsid w:val="00EB0F34"/>
    <w:rsid w:val="00EB143F"/>
    <w:rsid w:val="00EB1C70"/>
    <w:rsid w:val="00EB61D4"/>
    <w:rsid w:val="00EB75D4"/>
    <w:rsid w:val="00EC0321"/>
    <w:rsid w:val="00EC1694"/>
    <w:rsid w:val="00EC240C"/>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3ED"/>
    <w:rsid w:val="00F017CC"/>
    <w:rsid w:val="00F02907"/>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2AA1"/>
    <w:rsid w:val="00F2317C"/>
    <w:rsid w:val="00F2327B"/>
    <w:rsid w:val="00F246A3"/>
    <w:rsid w:val="00F2519C"/>
    <w:rsid w:val="00F256C8"/>
    <w:rsid w:val="00F260D4"/>
    <w:rsid w:val="00F26F3C"/>
    <w:rsid w:val="00F2795C"/>
    <w:rsid w:val="00F305DB"/>
    <w:rsid w:val="00F32A0B"/>
    <w:rsid w:val="00F32E72"/>
    <w:rsid w:val="00F33424"/>
    <w:rsid w:val="00F3418D"/>
    <w:rsid w:val="00F34254"/>
    <w:rsid w:val="00F3598B"/>
    <w:rsid w:val="00F374C4"/>
    <w:rsid w:val="00F417E6"/>
    <w:rsid w:val="00F42E6C"/>
    <w:rsid w:val="00F43416"/>
    <w:rsid w:val="00F43612"/>
    <w:rsid w:val="00F443B0"/>
    <w:rsid w:val="00F50A0F"/>
    <w:rsid w:val="00F519A9"/>
    <w:rsid w:val="00F529A0"/>
    <w:rsid w:val="00F529BA"/>
    <w:rsid w:val="00F542F0"/>
    <w:rsid w:val="00F54908"/>
    <w:rsid w:val="00F57305"/>
    <w:rsid w:val="00F574C9"/>
    <w:rsid w:val="00F57788"/>
    <w:rsid w:val="00F57EAC"/>
    <w:rsid w:val="00F61E98"/>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A03B3"/>
    <w:rsid w:val="00FA0C67"/>
    <w:rsid w:val="00FA1A5C"/>
    <w:rsid w:val="00FA1D90"/>
    <w:rsid w:val="00FA28DF"/>
    <w:rsid w:val="00FA28F9"/>
    <w:rsid w:val="00FA29A3"/>
    <w:rsid w:val="00FA32EF"/>
    <w:rsid w:val="00FA33E6"/>
    <w:rsid w:val="00FA3B43"/>
    <w:rsid w:val="00FA5BCD"/>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6A03"/>
    <w:rsid w:val="00FC70F7"/>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23CB"/>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0069C5"/>
    <w:pPr>
      <w:spacing w:before="100" w:beforeAutospacing="1" w:after="100" w:afterAutospacing="1"/>
    </w:pPr>
    <w:rPr>
      <w:sz w:val="24"/>
      <w:szCs w:val="24"/>
      <w:lang w:eastAsia="ru-RU"/>
    </w:rPr>
  </w:style>
  <w:style w:type="paragraph" w:customStyle="1" w:styleId="empty">
    <w:name w:val="empty"/>
    <w:basedOn w:val="a"/>
    <w:rsid w:val="000069C5"/>
    <w:pPr>
      <w:spacing w:before="100" w:beforeAutospacing="1" w:after="100" w:afterAutospacing="1"/>
    </w:pPr>
    <w:rPr>
      <w:sz w:val="24"/>
      <w:szCs w:val="24"/>
      <w:lang w:eastAsia="ru-RU"/>
    </w:rPr>
  </w:style>
  <w:style w:type="character" w:customStyle="1" w:styleId="i">
    <w:name w:val="i"/>
    <w:basedOn w:val="a0"/>
    <w:rsid w:val="00BD1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0069C5"/>
    <w:pPr>
      <w:spacing w:before="100" w:beforeAutospacing="1" w:after="100" w:afterAutospacing="1"/>
    </w:pPr>
    <w:rPr>
      <w:sz w:val="24"/>
      <w:szCs w:val="24"/>
      <w:lang w:eastAsia="ru-RU"/>
    </w:rPr>
  </w:style>
  <w:style w:type="paragraph" w:customStyle="1" w:styleId="empty">
    <w:name w:val="empty"/>
    <w:basedOn w:val="a"/>
    <w:rsid w:val="000069C5"/>
    <w:pPr>
      <w:spacing w:before="100" w:beforeAutospacing="1" w:after="100" w:afterAutospacing="1"/>
    </w:pPr>
    <w:rPr>
      <w:sz w:val="24"/>
      <w:szCs w:val="24"/>
      <w:lang w:eastAsia="ru-RU"/>
    </w:rPr>
  </w:style>
  <w:style w:type="character" w:customStyle="1" w:styleId="i">
    <w:name w:val="i"/>
    <w:basedOn w:val="a0"/>
    <w:rsid w:val="00BD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77412">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9116">
      <w:bodyDiv w:val="1"/>
      <w:marLeft w:val="0"/>
      <w:marRight w:val="0"/>
      <w:marTop w:val="0"/>
      <w:marBottom w:val="0"/>
      <w:divBdr>
        <w:top w:val="none" w:sz="0" w:space="0" w:color="auto"/>
        <w:left w:val="none" w:sz="0" w:space="0" w:color="auto"/>
        <w:bottom w:val="none" w:sz="0" w:space="0" w:color="auto"/>
        <w:right w:val="none" w:sz="0" w:space="0" w:color="auto"/>
      </w:divBdr>
      <w:divsChild>
        <w:div w:id="465469395">
          <w:marLeft w:val="0"/>
          <w:marRight w:val="0"/>
          <w:marTop w:val="0"/>
          <w:marBottom w:val="0"/>
          <w:divBdr>
            <w:top w:val="none" w:sz="0" w:space="0" w:color="auto"/>
            <w:left w:val="none" w:sz="0" w:space="0" w:color="auto"/>
            <w:bottom w:val="none" w:sz="0" w:space="0" w:color="auto"/>
            <w:right w:val="none" w:sz="0" w:space="0" w:color="auto"/>
          </w:divBdr>
        </w:div>
        <w:div w:id="1869642887">
          <w:marLeft w:val="0"/>
          <w:marRight w:val="0"/>
          <w:marTop w:val="0"/>
          <w:marBottom w:val="0"/>
          <w:divBdr>
            <w:top w:val="none" w:sz="0" w:space="0" w:color="auto"/>
            <w:left w:val="none" w:sz="0" w:space="0" w:color="auto"/>
            <w:bottom w:val="none" w:sz="0" w:space="0" w:color="auto"/>
            <w:right w:val="none" w:sz="0" w:space="0" w:color="auto"/>
          </w:divBdr>
        </w:div>
        <w:div w:id="1709908594">
          <w:marLeft w:val="0"/>
          <w:marRight w:val="0"/>
          <w:marTop w:val="0"/>
          <w:marBottom w:val="0"/>
          <w:divBdr>
            <w:top w:val="none" w:sz="0" w:space="0" w:color="auto"/>
            <w:left w:val="none" w:sz="0" w:space="0" w:color="auto"/>
            <w:bottom w:val="none" w:sz="0" w:space="0" w:color="auto"/>
            <w:right w:val="none" w:sz="0" w:space="0" w:color="auto"/>
          </w:divBdr>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98588">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5092409">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3628280">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2654505">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6753001">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384695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084877">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38570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84454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9062416">
      <w:bodyDiv w:val="1"/>
      <w:marLeft w:val="0"/>
      <w:marRight w:val="0"/>
      <w:marTop w:val="0"/>
      <w:marBottom w:val="0"/>
      <w:divBdr>
        <w:top w:val="none" w:sz="0" w:space="0" w:color="auto"/>
        <w:left w:val="none" w:sz="0" w:space="0" w:color="auto"/>
        <w:bottom w:val="none" w:sz="0" w:space="0" w:color="auto"/>
        <w:right w:val="none" w:sz="0" w:space="0" w:color="auto"/>
      </w:divBdr>
      <w:divsChild>
        <w:div w:id="1524512406">
          <w:marLeft w:val="0"/>
          <w:marRight w:val="0"/>
          <w:marTop w:val="0"/>
          <w:marBottom w:val="0"/>
          <w:divBdr>
            <w:top w:val="none" w:sz="0" w:space="0" w:color="auto"/>
            <w:left w:val="none" w:sz="0" w:space="0" w:color="auto"/>
            <w:bottom w:val="none" w:sz="0" w:space="0" w:color="auto"/>
            <w:right w:val="none" w:sz="0" w:space="0" w:color="auto"/>
          </w:divBdr>
        </w:div>
        <w:div w:id="508760711">
          <w:marLeft w:val="0"/>
          <w:marRight w:val="0"/>
          <w:marTop w:val="0"/>
          <w:marBottom w:val="0"/>
          <w:divBdr>
            <w:top w:val="none" w:sz="0" w:space="0" w:color="auto"/>
            <w:left w:val="none" w:sz="0" w:space="0" w:color="auto"/>
            <w:bottom w:val="none" w:sz="0" w:space="0" w:color="auto"/>
            <w:right w:val="none" w:sz="0" w:space="0" w:color="auto"/>
          </w:divBdr>
        </w:div>
        <w:div w:id="1432047423">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0596825">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7991692">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8761746">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864478">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5894419">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27348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2663022">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433183">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0218909">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36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75095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722">
      <w:bodyDiv w:val="1"/>
      <w:marLeft w:val="0"/>
      <w:marRight w:val="0"/>
      <w:marTop w:val="0"/>
      <w:marBottom w:val="0"/>
      <w:divBdr>
        <w:top w:val="none" w:sz="0" w:space="0" w:color="auto"/>
        <w:left w:val="none" w:sz="0" w:space="0" w:color="auto"/>
        <w:bottom w:val="none" w:sz="0" w:space="0" w:color="auto"/>
        <w:right w:val="none" w:sz="0" w:space="0" w:color="auto"/>
      </w:divBdr>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393955">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6544">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8225546">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04560376">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356131">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425903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800200.4307" TargetMode="External"/><Relationship Id="rId21" Type="http://schemas.openxmlformats.org/officeDocument/2006/relationships/hyperlink" Target="garantF1://10800200.22004"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7" Type="http://schemas.openxmlformats.org/officeDocument/2006/relationships/footnotes" Target="foot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71138860.113" TargetMode="External"/><Relationship Id="rId29" Type="http://schemas.openxmlformats.org/officeDocument/2006/relationships/hyperlink" Target="garantF1://70452688.3011" TargetMode="External"/><Relationship Id="rId107" Type="http://schemas.openxmlformats.org/officeDocument/2006/relationships/theme" Target="theme/theme1.xml"/><Relationship Id="rId11" Type="http://schemas.openxmlformats.org/officeDocument/2006/relationships/hyperlink" Target="mailto:info@gketalon.ru" TargetMode="External"/><Relationship Id="rId24" Type="http://schemas.openxmlformats.org/officeDocument/2006/relationships/hyperlink" Target="garantF1://10800200.217172" TargetMode="External"/><Relationship Id="rId32" Type="http://schemas.openxmlformats.org/officeDocument/2006/relationships/hyperlink" Target="http://redirect.subscribe.ru/law.russia.review.consnewdocbuch,55577/20190911180339/n/m16604303/-/www.consultant.ru/cabinet/stat/db/2019-09-11/click/subscribe/?dst=http%3A%2F%2Fwww.consultant.ru%2Fcons%2Fcgi%2Fonline.cgi%3Freq%3Ddoc%3Bbase%3DLAW%3Bn%3D179583%23utm_campaign%3Ddb%26utm_source%3Dsubscribe%26utm_medium%3Demail%26utm_content%3Dbody" TargetMode="External"/><Relationship Id="rId37" Type="http://schemas.openxmlformats.org/officeDocument/2006/relationships/hyperlink" Target="garantF1://12025268.0"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garantF1://71029192.4101" TargetMode="External"/><Relationship Id="rId14" Type="http://schemas.openxmlformats.org/officeDocument/2006/relationships/hyperlink" Target="garantF1://71138860.100" TargetMode="External"/><Relationship Id="rId22" Type="http://schemas.openxmlformats.org/officeDocument/2006/relationships/hyperlink" Target="garantF1://10800200.22008" TargetMode="External"/><Relationship Id="rId27" Type="http://schemas.openxmlformats.org/officeDocument/2006/relationships/hyperlink" Target="garantF1://70452688.3011" TargetMode="External"/><Relationship Id="rId30" Type="http://schemas.openxmlformats.org/officeDocument/2006/relationships/hyperlink" Target="http://redirect.subscribe.ru/law.russia.review.consnewdocbuch,55577/20190911180339/n/m16604303/-/www.consultant.ru/cabinet/stat/db/2019-09-11/click/subscribe/?dst=http%3A%2F%2Fwww.consultant.ru%2Fcons%2Fcgi%2Fonline.cgi%3Freq%3Ddoc%3Bbase%3DACN%3Bn%3D119523%3Bdst%3D100026%23utm_campaign%3Ddb%26utm_source%3Dsubscribe%26utm_medium%3Demail%26utm_content%3Dbody" TargetMode="External"/><Relationship Id="rId35" Type="http://schemas.openxmlformats.org/officeDocument/2006/relationships/hyperlink" Target="garantF1://72546250.0"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eader" Target="header2.xml"/><Relationship Id="rId105"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garantF1://10064072.0" TargetMode="External"/><Relationship Id="rId25" Type="http://schemas.openxmlformats.org/officeDocument/2006/relationships/hyperlink" Target="garantF1://10800200.42522" TargetMode="External"/><Relationship Id="rId33" Type="http://schemas.openxmlformats.org/officeDocument/2006/relationships/hyperlink" Target="http://redirect.subscribe.ru/law.russia.review.consnewdocbuch,55577/20190911180339/n/m16604303/-/www.consultant.ru/cabinet/stat/db/2019-09-11/click/subscribe/?dst=http%3A%2F%2Fwww.consultant.ru%2Fcons%2Fcgi%2Fonline.cgi%3Freq%3Ddoc%3Bbase%3DACN%3Bn%3D119523%3Bdst%3D100038%23utm_campaign%3Ddb%26utm_source%3Dsubscribe%26utm_medium%3Demail%26utm_content%3Dbody"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footer" Target="footer2.xml"/><Relationship Id="rId20" Type="http://schemas.openxmlformats.org/officeDocument/2006/relationships/hyperlink" Target="garantF1://71029192.4103"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services/arbitr/link/96885149"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800200.231" TargetMode="External"/><Relationship Id="rId23" Type="http://schemas.openxmlformats.org/officeDocument/2006/relationships/hyperlink" Target="garantF1://72013650.91" TargetMode="External"/><Relationship Id="rId28" Type="http://schemas.openxmlformats.org/officeDocument/2006/relationships/hyperlink" Target="garantF1://10800200.4283" TargetMode="External"/><Relationship Id="rId36" Type="http://schemas.openxmlformats.org/officeDocument/2006/relationships/hyperlink" Target="garantF1://72162020.21"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fontTable" Target="fontTable.xml"/><Relationship Id="rId10" Type="http://schemas.openxmlformats.org/officeDocument/2006/relationships/hyperlink" Target="mailto:info@gketalon.ru" TargetMode="External"/><Relationship Id="rId31" Type="http://schemas.openxmlformats.org/officeDocument/2006/relationships/hyperlink" Target="http://redirect.subscribe.ru/law.russia.review.consnewdocbuch,55577/20190911180339/n/m16604303/-/www.consultant.ru/cabinet/stat/db/2019-09-11/click/subscribe/?dst=http%3A%2F%2Fwww.consultant.ru%2Fcons%2Fcgi%2Fonline.cgi%3Freq%3Ddoc%3Bbase%3DACN%3Bn%3D119523%3Bdst%3D100037%23utm_campaign%3Ddb%26utm_source%3Dsubscribe%26utm_medium%3Demail%26utm_content%3Dbody"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garantF1://71029192.0" TargetMode="External"/><Relationship Id="rId39" Type="http://schemas.openxmlformats.org/officeDocument/2006/relationships/hyperlink" Target="http://mobileonline.garant.ru/" TargetMode="External"/><Relationship Id="rId34" Type="http://schemas.openxmlformats.org/officeDocument/2006/relationships/hyperlink" Target="garantF1://70365940.0"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7DF2-4AA6-40EA-9021-B89D5951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4770</TotalTime>
  <Pages>47</Pages>
  <Words>21898</Words>
  <Characters>124822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91</cp:revision>
  <cp:lastPrinted>2019-06-10T14:11:00Z</cp:lastPrinted>
  <dcterms:created xsi:type="dcterms:W3CDTF">2019-06-08T19:33:00Z</dcterms:created>
  <dcterms:modified xsi:type="dcterms:W3CDTF">2019-11-30T12:24:00Z</dcterms:modified>
</cp:coreProperties>
</file>