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903" w:rsidRPr="005C1E79" w:rsidRDefault="00166903" w:rsidP="00166903">
      <w:pPr>
        <w:pStyle w:val="1"/>
        <w:spacing w:line="360" w:lineRule="auto"/>
        <w:ind w:left="15552"/>
        <w:jc w:val="center"/>
        <w:rPr>
          <w:b/>
          <w:bCs/>
          <w:color w:val="FF0000"/>
        </w:rPr>
      </w:pPr>
    </w:p>
    <w:p w:rsidR="00166903" w:rsidRPr="005C1E79" w:rsidRDefault="00F702A2" w:rsidP="00166903">
      <w:pPr>
        <w:pStyle w:val="1"/>
        <w:spacing w:line="360" w:lineRule="auto"/>
        <w:jc w:val="center"/>
        <w:rPr>
          <w:b/>
          <w:bCs/>
          <w:i/>
          <w:iCs/>
          <w:color w:val="FF0000"/>
          <w:sz w:val="22"/>
          <w:szCs w:val="22"/>
          <w:lang w:val="en-US"/>
        </w:rPr>
      </w:pPr>
      <w:bookmarkStart w:id="0" w:name="_Toc350263367"/>
      <w:bookmarkStart w:id="1" w:name="_Toc350263563"/>
      <w:bookmarkStart w:id="2" w:name="_Toc350263589"/>
      <w:bookmarkStart w:id="3" w:name="_Toc350263615"/>
      <w:bookmarkStart w:id="4" w:name="_Toc350263674"/>
      <w:bookmarkStart w:id="5" w:name="_Toc350263742"/>
      <w:bookmarkStart w:id="6" w:name="_Toc350263825"/>
      <w:bookmarkStart w:id="7" w:name="_Toc350263938"/>
      <w:bookmarkStart w:id="8" w:name="_Toc350264101"/>
      <w:bookmarkStart w:id="9" w:name="_Toc350264127"/>
      <w:bookmarkStart w:id="10" w:name="_Toc350265228"/>
      <w:bookmarkStart w:id="11" w:name="_Toc351363841"/>
      <w:bookmarkStart w:id="12" w:name="_Toc351363943"/>
      <w:bookmarkStart w:id="13" w:name="_Toc351364013"/>
      <w:bookmarkStart w:id="14" w:name="_Toc351364037"/>
      <w:bookmarkStart w:id="15" w:name="_Toc351365109"/>
      <w:bookmarkStart w:id="16" w:name="_Toc351365186"/>
      <w:bookmarkStart w:id="17" w:name="_Toc351365372"/>
      <w:bookmarkStart w:id="18" w:name="_Toc351366155"/>
      <w:bookmarkStart w:id="19" w:name="_Toc351366790"/>
      <w:bookmarkStart w:id="20" w:name="_Toc351369362"/>
      <w:bookmarkStart w:id="21" w:name="_Toc381617248"/>
      <w:bookmarkStart w:id="22" w:name="_Toc381691980"/>
      <w:bookmarkStart w:id="23" w:name="_Toc381692014"/>
      <w:bookmarkStart w:id="24" w:name="_Toc381692492"/>
      <w:bookmarkStart w:id="25" w:name="_Toc381694491"/>
      <w:bookmarkStart w:id="26" w:name="_Toc381704924"/>
      <w:bookmarkStart w:id="27" w:name="_Toc381704955"/>
      <w:bookmarkStart w:id="28" w:name="_Toc381706030"/>
      <w:bookmarkStart w:id="29" w:name="_Toc381706054"/>
      <w:bookmarkStart w:id="30" w:name="_Toc381706079"/>
      <w:bookmarkStart w:id="31" w:name="_Toc381706103"/>
      <w:bookmarkStart w:id="32" w:name="_Toc381707356"/>
      <w:bookmarkStart w:id="33" w:name="_Toc391553475"/>
      <w:bookmarkStart w:id="34" w:name="_Toc391641835"/>
      <w:bookmarkStart w:id="35" w:name="_Toc393702600"/>
      <w:bookmarkStart w:id="36" w:name="_Toc393702621"/>
      <w:bookmarkStart w:id="37" w:name="_Toc393715893"/>
      <w:bookmarkStart w:id="38" w:name="_Toc393719522"/>
      <w:bookmarkStart w:id="39" w:name="_Toc393981633"/>
      <w:bookmarkStart w:id="40" w:name="_Toc401564692"/>
      <w:bookmarkStart w:id="41" w:name="_Toc401564766"/>
      <w:bookmarkStart w:id="42" w:name="_Toc401564805"/>
      <w:bookmarkStart w:id="43" w:name="_Toc401564848"/>
      <w:bookmarkStart w:id="44" w:name="_Toc401565082"/>
      <w:bookmarkStart w:id="45" w:name="_Toc401565279"/>
      <w:bookmarkStart w:id="46" w:name="_Toc401565746"/>
      <w:bookmarkStart w:id="47" w:name="_Toc401566008"/>
      <w:bookmarkStart w:id="48" w:name="_Toc401566243"/>
      <w:bookmarkStart w:id="49" w:name="_Toc401567814"/>
      <w:bookmarkStart w:id="50" w:name="_Toc406677157"/>
      <w:bookmarkStart w:id="51" w:name="_Toc407019555"/>
      <w:bookmarkStart w:id="52" w:name="_Toc407020768"/>
      <w:bookmarkStart w:id="53" w:name="_Toc407021649"/>
      <w:bookmarkStart w:id="54" w:name="_Toc407021868"/>
      <w:bookmarkStart w:id="55" w:name="_Toc409423761"/>
      <w:bookmarkStart w:id="56" w:name="_Toc409424360"/>
      <w:bookmarkStart w:id="57" w:name="_Toc409513256"/>
      <w:bookmarkStart w:id="58" w:name="_Toc409532929"/>
      <w:bookmarkStart w:id="59" w:name="_Toc409533520"/>
      <w:bookmarkStart w:id="60" w:name="_Toc414687516"/>
      <w:bookmarkStart w:id="61" w:name="_Toc414698761"/>
      <w:bookmarkStart w:id="62" w:name="_Toc448844434"/>
      <w:bookmarkStart w:id="63" w:name="_Toc457981930"/>
      <w:bookmarkStart w:id="64" w:name="_Toc461176004"/>
      <w:bookmarkStart w:id="65" w:name="_Toc461183881"/>
      <w:bookmarkStart w:id="66" w:name="_Toc461192349"/>
      <w:bookmarkStart w:id="67" w:name="_Toc468115764"/>
      <w:bookmarkStart w:id="68" w:name="_Toc486835806"/>
      <w:bookmarkStart w:id="69" w:name="_Toc487181804"/>
      <w:bookmarkStart w:id="70" w:name="_Toc487184901"/>
      <w:bookmarkStart w:id="71" w:name="_Toc506802979"/>
      <w:r w:rsidRPr="005C1E79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7777F1B" wp14:editId="2E53FCF6">
                <wp:simplePos x="0" y="0"/>
                <wp:positionH relativeFrom="column">
                  <wp:posOffset>1438910</wp:posOffset>
                </wp:positionH>
                <wp:positionV relativeFrom="paragraph">
                  <wp:posOffset>135255</wp:posOffset>
                </wp:positionV>
                <wp:extent cx="5532755" cy="154178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755" cy="15417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1C47" w:rsidRDefault="00211C47" w:rsidP="00166903">
                            <w:pPr>
                              <w:pStyle w:val="a8"/>
                              <w:spacing w:line="192" w:lineRule="auto"/>
                              <w:jc w:val="center"/>
                              <w:rPr>
                                <w:b/>
                                <w:color w:val="990033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Общество с ограниченной ответственностью</w:t>
                            </w:r>
                          </w:p>
                          <w:p w:rsidR="00211C47" w:rsidRDefault="00211C47" w:rsidP="00166903">
                            <w:pPr>
                              <w:pStyle w:val="a8"/>
                              <w:spacing w:line="192" w:lineRule="auto"/>
                              <w:jc w:val="center"/>
                            </w:pPr>
                            <w:r>
                              <w:rPr>
                                <w:b/>
                                <w:color w:val="990033"/>
                              </w:rPr>
                              <w:t xml:space="preserve"> «Консалтинговая фирма «Эталон»</w:t>
                            </w:r>
                          </w:p>
                          <w:p w:rsidR="00211C47" w:rsidRDefault="00211C47" w:rsidP="00166903">
                            <w:pPr>
                              <w:autoSpaceDE w:val="0"/>
                              <w:spacing w:line="192" w:lineRule="auto"/>
                              <w:jc w:val="center"/>
                            </w:pPr>
                            <w:r>
                              <w:t>Чувашская  Республика, г. Чебоксары, пр. Московский, д. 17, стр. 1, пом. 15</w:t>
                            </w:r>
                          </w:p>
                          <w:p w:rsidR="00211C47" w:rsidRDefault="00211C47" w:rsidP="00166903">
                            <w:pPr>
                              <w:autoSpaceDE w:val="0"/>
                              <w:spacing w:line="192" w:lineRule="auto"/>
                              <w:jc w:val="center"/>
                            </w:pPr>
                            <w:r>
                              <w:t>E-</w:t>
                            </w:r>
                            <w:proofErr w:type="spellStart"/>
                            <w:r>
                              <w:t>mail</w:t>
                            </w:r>
                            <w:proofErr w:type="spellEnd"/>
                            <w:r>
                              <w:t>: info@gketalon.ru, www.etalon-company.ru, тел./факс: (8352) 45-00-55</w:t>
                            </w:r>
                          </w:p>
                          <w:p w:rsidR="00211C47" w:rsidRDefault="00211C47" w:rsidP="00166903">
                            <w:pPr>
                              <w:autoSpaceDE w:val="0"/>
                              <w:spacing w:line="192" w:lineRule="auto"/>
                              <w:jc w:val="center"/>
                            </w:pPr>
                            <w:r>
                              <w:t xml:space="preserve">ИНН/КПП 2130031282/213001001, </w:t>
                            </w:r>
                            <w:proofErr w:type="gramStart"/>
                            <w:r>
                              <w:t>р</w:t>
                            </w:r>
                            <w:proofErr w:type="gramEnd"/>
                            <w:r>
                              <w:t xml:space="preserve">/с 40702810975000000723 в </w:t>
                            </w:r>
                          </w:p>
                          <w:p w:rsidR="00211C47" w:rsidRDefault="00211C47" w:rsidP="00166903">
                            <w:pPr>
                              <w:autoSpaceDE w:val="0"/>
                              <w:spacing w:line="192" w:lineRule="auto"/>
                              <w:jc w:val="center"/>
                            </w:pPr>
                            <w:r>
                              <w:t xml:space="preserve">Чувашском </w:t>
                            </w:r>
                            <w:proofErr w:type="gramStart"/>
                            <w:r>
                              <w:t>отделении</w:t>
                            </w:r>
                            <w:proofErr w:type="gramEnd"/>
                            <w:r>
                              <w:t xml:space="preserve"> № 8613 ПАО «Сбербанк России», </w:t>
                            </w:r>
                          </w:p>
                          <w:p w:rsidR="00211C47" w:rsidRDefault="00211C47" w:rsidP="00F702A2">
                            <w:pPr>
                              <w:autoSpaceDE w:val="0"/>
                              <w:spacing w:line="192" w:lineRule="auto"/>
                              <w:jc w:val="center"/>
                              <w:rPr>
                                <w:b/>
                                <w:color w:val="99003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90033"/>
                                <w:lang w:eastAsia="ru-RU"/>
                              </w:rPr>
                              <w:drawing>
                                <wp:inline distT="0" distB="0" distL="0" distR="0" wp14:anchorId="76AA39E3" wp14:editId="7B7BC3B4">
                                  <wp:extent cx="14232923" cy="47625"/>
                                  <wp:effectExtent l="0" t="0" r="0" b="9525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4231159" cy="476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БИК</w:t>
                            </w:r>
                            <w:r w:rsidRPr="00F702A2">
                              <w:rPr>
                                <w:lang w:val="en-US"/>
                              </w:rPr>
                              <w:t xml:space="preserve"> 049706609, </w:t>
                            </w:r>
                            <w:r>
                              <w:t>к</w:t>
                            </w:r>
                            <w:r w:rsidRPr="00F702A2">
                              <w:rPr>
                                <w:lang w:val="en-US"/>
                              </w:rPr>
                              <w:t>/</w:t>
                            </w:r>
                            <w:r>
                              <w:t>с</w:t>
                            </w:r>
                            <w:r w:rsidRPr="00F702A2">
                              <w:rPr>
                                <w:lang w:val="en-US"/>
                              </w:rPr>
                              <w:t xml:space="preserve"> 30101810300000000609</w:t>
                            </w:r>
                          </w:p>
                          <w:p w:rsidR="00211C47" w:rsidRDefault="00211C47" w:rsidP="00166903">
                            <w:pPr>
                              <w:pStyle w:val="a8"/>
                              <w:jc w:val="center"/>
                              <w:rPr>
                                <w:color w:val="000000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990033"/>
                                <w:sz w:val="20"/>
                                <w:lang w:val="en-US"/>
                              </w:rPr>
                              <w:t xml:space="preserve">AUDIT ADVISORY GROUP, </w:t>
                            </w:r>
                            <w:r>
                              <w:rPr>
                                <w:b/>
                                <w:color w:val="A50021"/>
                                <w:lang w:val="en-US"/>
                              </w:rPr>
                              <w:t>Advisory Firm</w:t>
                            </w:r>
                            <w:r>
                              <w:rPr>
                                <w:b/>
                                <w:color w:val="990033"/>
                                <w:lang w:val="en-US"/>
                              </w:rPr>
                              <w:t xml:space="preserve"> «Etalon» Ltd,</w:t>
                            </w:r>
                          </w:p>
                          <w:p w:rsidR="00211C47" w:rsidRDefault="00211C47" w:rsidP="00166903">
                            <w:pPr>
                              <w:pStyle w:val="a8"/>
                              <w:jc w:val="center"/>
                              <w:rPr>
                                <w:color w:val="000000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lang w:val="en-US"/>
                              </w:rPr>
                              <w:t xml:space="preserve">428000,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lang w:val="en-US"/>
                              </w:rPr>
                              <w:t>Chuvashia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lang w:val="en-US"/>
                              </w:rPr>
                              <w:t xml:space="preserve">, Cheboksary,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lang w:val="en-US"/>
                              </w:rPr>
                              <w:t>Moskovski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  <w:lang w:val="en-US"/>
                              </w:rPr>
                              <w:t>avenue</w:t>
                            </w:r>
                            <w:proofErr w:type="gramEnd"/>
                            <w:r>
                              <w:rPr>
                                <w:color w:val="000000"/>
                                <w:sz w:val="20"/>
                                <w:lang w:val="en-US"/>
                              </w:rPr>
                              <w:t>, 17/1, E-mail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hyperlink r:id="rId10" w:history="1">
                              <w:r w:rsidRPr="00D54759">
                                <w:rPr>
                                  <w:rStyle w:val="a3"/>
                                  <w:lang w:val="en-US"/>
                                </w:rPr>
                                <w:t>info@gketalon.ru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</w:p>
                          <w:p w:rsidR="00211C47" w:rsidRPr="00D54759" w:rsidRDefault="00211C47" w:rsidP="00166903">
                            <w:pPr>
                              <w:pStyle w:val="a8"/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20"/>
                                <w:lang w:val="en-US"/>
                              </w:rPr>
                              <w:t>www</w:t>
                            </w:r>
                            <w:proofErr w:type="gramEnd"/>
                            <w:r>
                              <w:rPr>
                                <w:color w:val="000000"/>
                                <w:sz w:val="20"/>
                                <w:lang w:val="en-US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  <w:lang w:val="en-US"/>
                              </w:rPr>
                              <w:t>etalon-company.ru</w:t>
                            </w:r>
                            <w:proofErr w:type="gramEnd"/>
                            <w:r>
                              <w:rPr>
                                <w:color w:val="000000"/>
                                <w:sz w:val="20"/>
                                <w:lang w:val="en-US"/>
                              </w:rPr>
                              <w:t>, t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sz w:val="20"/>
                                <w:lang w:val="en-US"/>
                              </w:rPr>
                              <w:t>l./fax: (8352) 45-00-55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13.3pt;margin-top:10.65pt;width:435.65pt;height:121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" stroked="f">
                <v:fill opacity="0"/>
                <v:textbox inset="0,0,0,0">
                  <w:txbxContent>
                    <w:p w:rsidR="00211C47" w:rsidRDefault="00211C47" w:rsidP="00166903">
                      <w:pPr>
                        <w:pStyle w:val="a8"/>
                        <w:spacing w:line="192" w:lineRule="auto"/>
                        <w:jc w:val="center"/>
                        <w:rPr>
                          <w:b/>
                          <w:color w:val="990033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>Общество с ограниченной ответственностью</w:t>
                      </w:r>
                    </w:p>
                    <w:p w:rsidR="00211C47" w:rsidRDefault="00211C47" w:rsidP="00166903">
                      <w:pPr>
                        <w:pStyle w:val="a8"/>
                        <w:spacing w:line="192" w:lineRule="auto"/>
                        <w:jc w:val="center"/>
                      </w:pPr>
                      <w:r>
                        <w:rPr>
                          <w:b/>
                          <w:color w:val="990033"/>
                        </w:rPr>
                        <w:t xml:space="preserve"> «Консалтинговая фирма «Эталон»</w:t>
                      </w:r>
                    </w:p>
                    <w:p w:rsidR="00211C47" w:rsidRDefault="00211C47" w:rsidP="00166903">
                      <w:pPr>
                        <w:autoSpaceDE w:val="0"/>
                        <w:spacing w:line="192" w:lineRule="auto"/>
                        <w:jc w:val="center"/>
                      </w:pPr>
                      <w:r>
                        <w:t>Чувашская  Республика, г. Чебоксары, пр. Московский, д. 17, стр. 1, пом. 15</w:t>
                      </w:r>
                    </w:p>
                    <w:p w:rsidR="00211C47" w:rsidRDefault="00211C47" w:rsidP="00166903">
                      <w:pPr>
                        <w:autoSpaceDE w:val="0"/>
                        <w:spacing w:line="192" w:lineRule="auto"/>
                        <w:jc w:val="center"/>
                      </w:pPr>
                      <w:r>
                        <w:t>E-</w:t>
                      </w:r>
                      <w:proofErr w:type="spellStart"/>
                      <w:r>
                        <w:t>mail</w:t>
                      </w:r>
                      <w:proofErr w:type="spellEnd"/>
                      <w:r>
                        <w:t>: info@gketalon.ru, www.etalon-company.ru, тел./факс: (8352) 45-00-55</w:t>
                      </w:r>
                    </w:p>
                    <w:p w:rsidR="00211C47" w:rsidRDefault="00211C47" w:rsidP="00166903">
                      <w:pPr>
                        <w:autoSpaceDE w:val="0"/>
                        <w:spacing w:line="192" w:lineRule="auto"/>
                        <w:jc w:val="center"/>
                      </w:pPr>
                      <w:r>
                        <w:t xml:space="preserve">ИНН/КПП 2130031282/213001001, </w:t>
                      </w:r>
                      <w:proofErr w:type="gramStart"/>
                      <w:r>
                        <w:t>р</w:t>
                      </w:r>
                      <w:proofErr w:type="gramEnd"/>
                      <w:r>
                        <w:t xml:space="preserve">/с 40702810975000000723 в </w:t>
                      </w:r>
                    </w:p>
                    <w:p w:rsidR="00211C47" w:rsidRDefault="00211C47" w:rsidP="00166903">
                      <w:pPr>
                        <w:autoSpaceDE w:val="0"/>
                        <w:spacing w:line="192" w:lineRule="auto"/>
                        <w:jc w:val="center"/>
                      </w:pPr>
                      <w:r>
                        <w:t xml:space="preserve">Чувашском </w:t>
                      </w:r>
                      <w:proofErr w:type="gramStart"/>
                      <w:r>
                        <w:t>отделении</w:t>
                      </w:r>
                      <w:proofErr w:type="gramEnd"/>
                      <w:r>
                        <w:t xml:space="preserve"> № 8613 ПАО «Сбербанк России», </w:t>
                      </w:r>
                    </w:p>
                    <w:p w:rsidR="00211C47" w:rsidRDefault="00211C47" w:rsidP="00F702A2">
                      <w:pPr>
                        <w:autoSpaceDE w:val="0"/>
                        <w:spacing w:line="192" w:lineRule="auto"/>
                        <w:jc w:val="center"/>
                        <w:rPr>
                          <w:b/>
                          <w:color w:val="990033"/>
                          <w:lang w:val="en-US"/>
                        </w:rPr>
                      </w:pPr>
                      <w:r>
                        <w:rPr>
                          <w:b/>
                          <w:noProof/>
                          <w:color w:val="990033"/>
                          <w:lang w:eastAsia="ru-RU"/>
                        </w:rPr>
                        <w:drawing>
                          <wp:inline distT="0" distB="0" distL="0" distR="0" wp14:anchorId="76AA39E3" wp14:editId="7B7BC3B4">
                            <wp:extent cx="14232923" cy="47625"/>
                            <wp:effectExtent l="0" t="0" r="0" b="9525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4231159" cy="4761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БИК</w:t>
                      </w:r>
                      <w:r w:rsidRPr="00F702A2">
                        <w:rPr>
                          <w:lang w:val="en-US"/>
                        </w:rPr>
                        <w:t xml:space="preserve"> 049706609, </w:t>
                      </w:r>
                      <w:r>
                        <w:t>к</w:t>
                      </w:r>
                      <w:r w:rsidRPr="00F702A2">
                        <w:rPr>
                          <w:lang w:val="en-US"/>
                        </w:rPr>
                        <w:t>/</w:t>
                      </w:r>
                      <w:r>
                        <w:t>с</w:t>
                      </w:r>
                      <w:r w:rsidRPr="00F702A2">
                        <w:rPr>
                          <w:lang w:val="en-US"/>
                        </w:rPr>
                        <w:t xml:space="preserve"> 30101810300000000609</w:t>
                      </w:r>
                    </w:p>
                    <w:p w:rsidR="00211C47" w:rsidRDefault="00211C47" w:rsidP="00166903">
                      <w:pPr>
                        <w:pStyle w:val="a8"/>
                        <w:jc w:val="center"/>
                        <w:rPr>
                          <w:color w:val="000000"/>
                          <w:sz w:val="20"/>
                          <w:lang w:val="en-US"/>
                        </w:rPr>
                      </w:pPr>
                      <w:r>
                        <w:rPr>
                          <w:b/>
                          <w:color w:val="990033"/>
                          <w:sz w:val="20"/>
                          <w:lang w:val="en-US"/>
                        </w:rPr>
                        <w:t xml:space="preserve">AUDIT ADVISORY GROUP, </w:t>
                      </w:r>
                      <w:r>
                        <w:rPr>
                          <w:b/>
                          <w:color w:val="A50021"/>
                          <w:lang w:val="en-US"/>
                        </w:rPr>
                        <w:t>Advisory Firm</w:t>
                      </w:r>
                      <w:r>
                        <w:rPr>
                          <w:b/>
                          <w:color w:val="990033"/>
                          <w:lang w:val="en-US"/>
                        </w:rPr>
                        <w:t xml:space="preserve"> «Etalon» Ltd,</w:t>
                      </w:r>
                    </w:p>
                    <w:p w:rsidR="00211C47" w:rsidRDefault="00211C47" w:rsidP="00166903">
                      <w:pPr>
                        <w:pStyle w:val="a8"/>
                        <w:jc w:val="center"/>
                        <w:rPr>
                          <w:color w:val="000000"/>
                          <w:sz w:val="20"/>
                          <w:lang w:val="en-US"/>
                        </w:rPr>
                      </w:pPr>
                      <w:r>
                        <w:rPr>
                          <w:color w:val="000000"/>
                          <w:sz w:val="20"/>
                          <w:lang w:val="en-US"/>
                        </w:rPr>
                        <w:t xml:space="preserve">428000, </w:t>
                      </w:r>
                      <w:proofErr w:type="spellStart"/>
                      <w:r>
                        <w:rPr>
                          <w:color w:val="000000"/>
                          <w:sz w:val="20"/>
                          <w:lang w:val="en-US"/>
                        </w:rPr>
                        <w:t>Chuvashia</w:t>
                      </w:r>
                      <w:proofErr w:type="spellEnd"/>
                      <w:r>
                        <w:rPr>
                          <w:color w:val="000000"/>
                          <w:sz w:val="20"/>
                          <w:lang w:val="en-US"/>
                        </w:rPr>
                        <w:t xml:space="preserve">, Cheboksary, </w:t>
                      </w:r>
                      <w:proofErr w:type="spellStart"/>
                      <w:r>
                        <w:rPr>
                          <w:color w:val="000000"/>
                          <w:sz w:val="20"/>
                          <w:lang w:val="en-US"/>
                        </w:rPr>
                        <w:t>Moskovski</w:t>
                      </w:r>
                      <w:proofErr w:type="spellEnd"/>
                      <w:r>
                        <w:rPr>
                          <w:color w:val="000000"/>
                          <w:sz w:val="20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/>
                          <w:sz w:val="20"/>
                          <w:lang w:val="en-US"/>
                        </w:rPr>
                        <w:t>avenue</w:t>
                      </w:r>
                      <w:proofErr w:type="gramEnd"/>
                      <w:r>
                        <w:rPr>
                          <w:color w:val="000000"/>
                          <w:sz w:val="20"/>
                          <w:lang w:val="en-US"/>
                        </w:rPr>
                        <w:t>, 17/1, E-mail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hyperlink r:id="rId11" w:history="1">
                        <w:r w:rsidRPr="00D54759">
                          <w:rPr>
                            <w:rStyle w:val="a3"/>
                            <w:lang w:val="en-US"/>
                          </w:rPr>
                          <w:t>info@gketalon.ru</w:t>
                        </w:r>
                      </w:hyperlink>
                      <w:r>
                        <w:rPr>
                          <w:sz w:val="20"/>
                          <w:szCs w:val="20"/>
                          <w:lang w:val="en-US"/>
                        </w:rPr>
                        <w:t>,</w:t>
                      </w:r>
                    </w:p>
                    <w:p w:rsidR="00211C47" w:rsidRPr="00D54759" w:rsidRDefault="00211C47" w:rsidP="00166903">
                      <w:pPr>
                        <w:pStyle w:val="a8"/>
                        <w:jc w:val="center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color w:val="000000"/>
                          <w:sz w:val="20"/>
                          <w:lang w:val="en-US"/>
                        </w:rPr>
                        <w:t>www</w:t>
                      </w:r>
                      <w:proofErr w:type="gramEnd"/>
                      <w:r>
                        <w:rPr>
                          <w:color w:val="000000"/>
                          <w:sz w:val="20"/>
                          <w:lang w:val="en-US"/>
                        </w:rPr>
                        <w:t xml:space="preserve">. </w:t>
                      </w:r>
                      <w:proofErr w:type="gramStart"/>
                      <w:r>
                        <w:rPr>
                          <w:color w:val="000000"/>
                          <w:sz w:val="20"/>
                          <w:lang w:val="en-US"/>
                        </w:rPr>
                        <w:t>etalon-company.ru</w:t>
                      </w:r>
                      <w:proofErr w:type="gramEnd"/>
                      <w:r>
                        <w:rPr>
                          <w:color w:val="000000"/>
                          <w:sz w:val="20"/>
                          <w:lang w:val="en-US"/>
                        </w:rPr>
                        <w:t>, t</w:t>
                      </w:r>
                      <w:r>
                        <w:rPr>
                          <w:color w:val="000000"/>
                          <w:sz w:val="20"/>
                        </w:rPr>
                        <w:t>е</w:t>
                      </w:r>
                      <w:r>
                        <w:rPr>
                          <w:color w:val="000000"/>
                          <w:sz w:val="20"/>
                          <w:lang w:val="en-US"/>
                        </w:rPr>
                        <w:t>l./fax: (8352) 45-00-55</w:t>
                      </w:r>
                    </w:p>
                  </w:txbxContent>
                </v:textbox>
              </v:shape>
            </w:pict>
          </mc:Fallback>
        </mc:AlternateContent>
      </w:r>
      <w:r w:rsidR="00166903" w:rsidRPr="005C1E79">
        <w:rPr>
          <w:noProof/>
          <w:color w:val="FF0000"/>
          <w:lang w:eastAsia="ru-RU"/>
        </w:rPr>
        <w:drawing>
          <wp:anchor distT="0" distB="0" distL="114935" distR="114935" simplePos="0" relativeHeight="251657216" behindDoc="1" locked="0" layoutInCell="1" allowOverlap="1" wp14:anchorId="671C2E26" wp14:editId="3F235E44">
            <wp:simplePos x="0" y="0"/>
            <wp:positionH relativeFrom="column">
              <wp:posOffset>-526415</wp:posOffset>
            </wp:positionH>
            <wp:positionV relativeFrom="paragraph">
              <wp:posOffset>-139065</wp:posOffset>
            </wp:positionV>
            <wp:extent cx="7494905" cy="1671320"/>
            <wp:effectExtent l="0" t="0" r="0" b="508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905" cy="1671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</w:p>
    <w:p w:rsidR="00166903" w:rsidRPr="005C1E79" w:rsidRDefault="00166903" w:rsidP="00166903">
      <w:pPr>
        <w:pStyle w:val="1"/>
        <w:spacing w:line="360" w:lineRule="auto"/>
        <w:jc w:val="center"/>
        <w:rPr>
          <w:b/>
          <w:bCs/>
          <w:i/>
          <w:iCs/>
          <w:color w:val="FF0000"/>
          <w:sz w:val="22"/>
          <w:szCs w:val="22"/>
          <w:lang w:val="en-US"/>
        </w:rPr>
      </w:pPr>
    </w:p>
    <w:p w:rsidR="00166903" w:rsidRPr="005C1E79" w:rsidRDefault="00166903" w:rsidP="00166903">
      <w:pPr>
        <w:pStyle w:val="1"/>
        <w:spacing w:line="360" w:lineRule="auto"/>
        <w:jc w:val="center"/>
        <w:rPr>
          <w:b/>
          <w:bCs/>
          <w:i/>
          <w:iCs/>
          <w:color w:val="FF0000"/>
          <w:sz w:val="22"/>
          <w:szCs w:val="22"/>
          <w:lang w:val="en-US"/>
        </w:rPr>
      </w:pPr>
    </w:p>
    <w:p w:rsidR="00166903" w:rsidRPr="005C1E79" w:rsidRDefault="00166903" w:rsidP="00166903">
      <w:pPr>
        <w:pStyle w:val="1"/>
        <w:spacing w:line="360" w:lineRule="auto"/>
        <w:jc w:val="center"/>
        <w:rPr>
          <w:b/>
          <w:bCs/>
          <w:i/>
          <w:iCs/>
          <w:color w:val="FF0000"/>
          <w:sz w:val="22"/>
          <w:szCs w:val="22"/>
          <w:lang w:val="en-US"/>
        </w:rPr>
      </w:pPr>
    </w:p>
    <w:p w:rsidR="00166903" w:rsidRPr="005C1E79" w:rsidRDefault="00166903" w:rsidP="00166903">
      <w:pPr>
        <w:widowControl w:val="0"/>
        <w:tabs>
          <w:tab w:val="left" w:pos="-540"/>
        </w:tabs>
        <w:jc w:val="center"/>
        <w:rPr>
          <w:rFonts w:eastAsia="Calibri"/>
          <w:b/>
          <w:bCs/>
          <w:iCs/>
          <w:color w:val="FF0000"/>
          <w:sz w:val="32"/>
          <w:szCs w:val="32"/>
        </w:rPr>
      </w:pPr>
    </w:p>
    <w:p w:rsidR="00166903" w:rsidRPr="005C1E79" w:rsidRDefault="00166903" w:rsidP="00166903">
      <w:pPr>
        <w:widowControl w:val="0"/>
        <w:tabs>
          <w:tab w:val="left" w:pos="-540"/>
        </w:tabs>
        <w:jc w:val="center"/>
        <w:rPr>
          <w:rFonts w:eastAsia="Calibri"/>
          <w:b/>
          <w:bCs/>
          <w:iCs/>
          <w:color w:val="FF0000"/>
          <w:sz w:val="32"/>
          <w:szCs w:val="32"/>
        </w:rPr>
      </w:pPr>
    </w:p>
    <w:p w:rsidR="00166903" w:rsidRPr="005C1E79" w:rsidRDefault="00166903" w:rsidP="00166903">
      <w:pPr>
        <w:widowControl w:val="0"/>
        <w:tabs>
          <w:tab w:val="left" w:pos="-540"/>
        </w:tabs>
        <w:jc w:val="center"/>
        <w:rPr>
          <w:rFonts w:eastAsia="Calibri"/>
          <w:b/>
          <w:bCs/>
          <w:iCs/>
          <w:color w:val="FF0000"/>
          <w:sz w:val="32"/>
          <w:szCs w:val="32"/>
        </w:rPr>
      </w:pPr>
    </w:p>
    <w:p w:rsidR="00166903" w:rsidRPr="005C1E79" w:rsidRDefault="00166903" w:rsidP="00166903">
      <w:pPr>
        <w:spacing w:line="360" w:lineRule="auto"/>
        <w:ind w:firstLine="720"/>
        <w:jc w:val="center"/>
        <w:rPr>
          <w:color w:val="FF0000"/>
          <w:sz w:val="28"/>
          <w:szCs w:val="28"/>
        </w:rPr>
        <w:sectPr w:rsidR="00166903" w:rsidRPr="005C1E79" w:rsidSect="00E919D8">
          <w:headerReference w:type="default" r:id="rId13"/>
          <w:pgSz w:w="11906" w:h="16838"/>
          <w:pgMar w:top="420" w:right="794" w:bottom="657" w:left="794" w:header="113" w:footer="426" w:gutter="0"/>
          <w:pgNumType w:start="1"/>
          <w:cols w:space="720"/>
          <w:docGrid w:linePitch="272"/>
        </w:sectPr>
      </w:pPr>
      <w:r w:rsidRPr="001C6832">
        <w:rPr>
          <w:b/>
          <w:sz w:val="28"/>
          <w:szCs w:val="28"/>
        </w:rPr>
        <w:t xml:space="preserve">Оглавление информационного письма за </w:t>
      </w:r>
      <w:r w:rsidR="00A5203A" w:rsidRPr="001C6832">
        <w:rPr>
          <w:b/>
          <w:sz w:val="28"/>
          <w:szCs w:val="28"/>
        </w:rPr>
        <w:t>янва</w:t>
      </w:r>
      <w:r w:rsidR="00F85068" w:rsidRPr="001C6832">
        <w:rPr>
          <w:b/>
          <w:sz w:val="28"/>
          <w:szCs w:val="28"/>
        </w:rPr>
        <w:t>рь</w:t>
      </w:r>
      <w:r w:rsidR="00C33CCD" w:rsidRPr="001C6832">
        <w:rPr>
          <w:b/>
          <w:sz w:val="28"/>
          <w:szCs w:val="28"/>
        </w:rPr>
        <w:t xml:space="preserve"> </w:t>
      </w:r>
      <w:r w:rsidRPr="001C6832">
        <w:rPr>
          <w:b/>
          <w:sz w:val="28"/>
          <w:szCs w:val="28"/>
        </w:rPr>
        <w:t>201</w:t>
      </w:r>
      <w:r w:rsidR="00A5203A" w:rsidRPr="001C6832">
        <w:rPr>
          <w:b/>
          <w:sz w:val="28"/>
          <w:szCs w:val="28"/>
        </w:rPr>
        <w:t>8</w:t>
      </w:r>
      <w:r w:rsidRPr="001C6832">
        <w:rPr>
          <w:b/>
          <w:sz w:val="28"/>
          <w:szCs w:val="28"/>
        </w:rPr>
        <w:t xml:space="preserve"> года</w:t>
      </w:r>
    </w:p>
    <w:p w:rsidR="00223694" w:rsidRDefault="00787DA3" w:rsidP="006C3DB8">
      <w:pPr>
        <w:pStyle w:val="11"/>
      </w:pPr>
      <w:r w:rsidRPr="005C1E79">
        <w:rPr>
          <w:color w:val="FF0000"/>
        </w:rPr>
        <w:lastRenderedPageBreak/>
        <w:t xml:space="preserve">         </w:t>
      </w:r>
      <w:r w:rsidR="00166903" w:rsidRPr="005C1E79">
        <w:rPr>
          <w:color w:val="FF0000"/>
        </w:rPr>
        <w:fldChar w:fldCharType="begin"/>
      </w:r>
      <w:r w:rsidR="00166903" w:rsidRPr="005C1E79">
        <w:rPr>
          <w:color w:val="FF0000"/>
        </w:rPr>
        <w:instrText xml:space="preserve"> TOC \o "1-3" \h \z \u </w:instrText>
      </w:r>
      <w:r w:rsidR="00166903" w:rsidRPr="005C1E79">
        <w:rPr>
          <w:color w:val="FF0000"/>
        </w:rPr>
        <w:fldChar w:fldCharType="separate"/>
      </w:r>
    </w:p>
    <w:p w:rsidR="00223694" w:rsidRDefault="00223694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bookmarkStart w:id="72" w:name="_GoBack"/>
      <w:bookmarkEnd w:id="72"/>
    </w:p>
    <w:p w:rsidR="00223694" w:rsidRDefault="00223694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r w:rsidRPr="00083A4A">
        <w:rPr>
          <w:rStyle w:val="a3"/>
        </w:rPr>
        <w:fldChar w:fldCharType="begin"/>
      </w:r>
      <w:r w:rsidRPr="00083A4A">
        <w:rPr>
          <w:rStyle w:val="a3"/>
        </w:rPr>
        <w:instrText xml:space="preserve"> </w:instrText>
      </w:r>
      <w:r>
        <w:instrText>HYPERLINK \l "_Toc506802980"</w:instrText>
      </w:r>
      <w:r w:rsidRPr="00083A4A">
        <w:rPr>
          <w:rStyle w:val="a3"/>
        </w:rPr>
        <w:instrText xml:space="preserve"> </w:instrText>
      </w:r>
      <w:r w:rsidRPr="00083A4A">
        <w:rPr>
          <w:rStyle w:val="a3"/>
        </w:rPr>
      </w:r>
      <w:r w:rsidRPr="00083A4A">
        <w:rPr>
          <w:rStyle w:val="a3"/>
        </w:rPr>
        <w:fldChar w:fldCharType="separate"/>
      </w:r>
      <w:r w:rsidRPr="00083A4A">
        <w:rPr>
          <w:rStyle w:val="a3"/>
          <w:i/>
        </w:rPr>
        <w:t>Обзор изменений законодательства и судебной практики.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_Toc506802980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1</w:t>
      </w:r>
      <w:r>
        <w:rPr>
          <w:webHidden/>
        </w:rPr>
        <w:fldChar w:fldCharType="end"/>
      </w:r>
      <w:r w:rsidRPr="00083A4A">
        <w:rPr>
          <w:rStyle w:val="a3"/>
        </w:rPr>
        <w:fldChar w:fldCharType="end"/>
      </w:r>
    </w:p>
    <w:p w:rsidR="00223694" w:rsidRDefault="00223694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06802981" w:history="1">
        <w:r w:rsidRPr="00083A4A">
          <w:rPr>
            <w:rStyle w:val="a3"/>
            <w:bCs/>
          </w:rPr>
          <w:t>1.1.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Pr="00083A4A">
          <w:rPr>
            <w:rStyle w:val="a3"/>
            <w:bCs/>
          </w:rPr>
          <w:t>Налог на прибыль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_Toc506802981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223694" w:rsidRDefault="00223694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06802982" w:history="1">
        <w:r w:rsidRPr="00083A4A">
          <w:rPr>
            <w:rStyle w:val="a3"/>
            <w:bCs/>
          </w:rPr>
          <w:t>1.2.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Pr="00083A4A">
          <w:rPr>
            <w:rStyle w:val="a3"/>
            <w:bCs/>
          </w:rPr>
          <w:t>Налогообложение КИК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_Toc506802982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223694" w:rsidRDefault="00223694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06802983" w:history="1">
        <w:r w:rsidRPr="00083A4A">
          <w:rPr>
            <w:rStyle w:val="a3"/>
            <w:bCs/>
          </w:rPr>
          <w:t>1.3.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Pr="00083A4A">
          <w:rPr>
            <w:rStyle w:val="a3"/>
            <w:bCs/>
          </w:rPr>
          <w:t>Контролируемые сделки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_Toc506802983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223694" w:rsidRDefault="00223694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06802984" w:history="1">
        <w:r w:rsidRPr="00083A4A">
          <w:rPr>
            <w:rStyle w:val="a3"/>
            <w:bCs/>
          </w:rPr>
          <w:t>1.4.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Pr="00083A4A">
          <w:rPr>
            <w:rStyle w:val="a3"/>
            <w:bCs/>
          </w:rPr>
          <w:t>Налог на добавленную стоимость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_Toc506802984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223694" w:rsidRDefault="00223694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06802985" w:history="1">
        <w:r w:rsidRPr="00083A4A">
          <w:rPr>
            <w:rStyle w:val="a3"/>
            <w:bCs/>
          </w:rPr>
          <w:t>1.5.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Pr="00083A4A">
          <w:rPr>
            <w:rStyle w:val="a3"/>
            <w:bCs/>
          </w:rPr>
          <w:t>Налог на доходы физических лиц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_Toc506802985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223694" w:rsidRDefault="00223694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06802986" w:history="1">
        <w:r w:rsidRPr="00083A4A">
          <w:rPr>
            <w:rStyle w:val="a3"/>
            <w:bCs/>
          </w:rPr>
          <w:t>1.6.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Pr="00083A4A">
          <w:rPr>
            <w:rStyle w:val="a3"/>
            <w:bCs/>
          </w:rPr>
          <w:t>Специальные налоговые режимы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_Toc506802986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223694" w:rsidRDefault="00223694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06802987" w:history="1">
        <w:r w:rsidRPr="00083A4A">
          <w:rPr>
            <w:rStyle w:val="a3"/>
            <w:bCs/>
          </w:rPr>
          <w:t>1.7.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Pr="00083A4A">
          <w:rPr>
            <w:rStyle w:val="a3"/>
            <w:bCs/>
          </w:rPr>
          <w:t>Социальное страхование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_Toc506802987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223694" w:rsidRDefault="00223694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06802988" w:history="1">
        <w:r w:rsidRPr="00083A4A">
          <w:rPr>
            <w:rStyle w:val="a3"/>
            <w:bCs/>
          </w:rPr>
          <w:t>1.8.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Pr="00083A4A">
          <w:rPr>
            <w:rStyle w:val="a3"/>
            <w:bCs/>
          </w:rPr>
          <w:t>Страховые взносы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_Toc506802988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223694" w:rsidRDefault="00223694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06802989" w:history="1">
        <w:r w:rsidRPr="00083A4A">
          <w:rPr>
            <w:rStyle w:val="a3"/>
            <w:bCs/>
          </w:rPr>
          <w:t>1.9.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Pr="00083A4A">
          <w:rPr>
            <w:rStyle w:val="a3"/>
            <w:bCs/>
          </w:rPr>
          <w:t>Имущественные налоги граждан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_Toc506802989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223694" w:rsidRDefault="00223694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06802990" w:history="1">
        <w:r w:rsidRPr="00083A4A">
          <w:rPr>
            <w:rStyle w:val="a3"/>
            <w:bCs/>
          </w:rPr>
          <w:t>1.10.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Pr="00083A4A">
          <w:rPr>
            <w:rStyle w:val="a3"/>
            <w:bCs/>
          </w:rPr>
          <w:t>Земельный налог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_Toc506802990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223694" w:rsidRDefault="00223694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06802991" w:history="1">
        <w:r w:rsidRPr="00083A4A">
          <w:rPr>
            <w:rStyle w:val="a3"/>
            <w:bCs/>
          </w:rPr>
          <w:t>1.11.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Pr="00083A4A">
          <w:rPr>
            <w:rStyle w:val="a3"/>
            <w:bCs/>
          </w:rPr>
          <w:t>Налоговый контроль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_Toc506802991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223694" w:rsidRDefault="00223694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06802992" w:history="1">
        <w:r w:rsidRPr="00083A4A">
          <w:rPr>
            <w:rStyle w:val="a3"/>
            <w:bCs/>
          </w:rPr>
          <w:t>1.12.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Pr="00083A4A">
          <w:rPr>
            <w:rStyle w:val="a3"/>
            <w:bCs/>
          </w:rPr>
          <w:t>Взыскание недоимки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_Toc506802992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223694" w:rsidRDefault="00223694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06802993" w:history="1">
        <w:r w:rsidRPr="00083A4A">
          <w:rPr>
            <w:rStyle w:val="a3"/>
            <w:bCs/>
          </w:rPr>
          <w:t>1.13.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Pr="00083A4A">
          <w:rPr>
            <w:rStyle w:val="a3"/>
            <w:bCs/>
          </w:rPr>
          <w:t>Изменение сроков уплаты налогов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_Toc506802993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223694" w:rsidRDefault="00223694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06802994" w:history="1">
        <w:r w:rsidRPr="00083A4A">
          <w:rPr>
            <w:rStyle w:val="a3"/>
            <w:bCs/>
          </w:rPr>
          <w:t>1.14.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Pr="00083A4A">
          <w:rPr>
            <w:rStyle w:val="a3"/>
            <w:bCs/>
          </w:rPr>
          <w:t>Банкротство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_Toc506802994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223694" w:rsidRDefault="00223694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06802995" w:history="1">
        <w:r w:rsidRPr="00083A4A">
          <w:rPr>
            <w:rStyle w:val="a3"/>
            <w:bCs/>
          </w:rPr>
          <w:t>1.15.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Pr="00083A4A">
          <w:rPr>
            <w:rStyle w:val="a3"/>
            <w:bCs/>
          </w:rPr>
          <w:t>Трудовое законодательство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_Toc506802995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223694" w:rsidRDefault="00223694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06802996" w:history="1">
        <w:r w:rsidRPr="00083A4A">
          <w:rPr>
            <w:rStyle w:val="a3"/>
            <w:bCs/>
          </w:rPr>
          <w:t>1.16.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Pr="00083A4A">
          <w:rPr>
            <w:rStyle w:val="a3"/>
            <w:bCs/>
          </w:rPr>
          <w:t>Ответственность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_Toc506802996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223694" w:rsidRDefault="00223694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06802997" w:history="1">
        <w:r w:rsidRPr="00083A4A">
          <w:rPr>
            <w:rStyle w:val="a3"/>
            <w:bCs/>
          </w:rPr>
          <w:t>1.17.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Pr="00083A4A">
          <w:rPr>
            <w:rStyle w:val="a3"/>
            <w:bCs/>
          </w:rPr>
          <w:t>Госзакупки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_Toc506802997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223694" w:rsidRDefault="00223694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06802998" w:history="1">
        <w:r w:rsidRPr="00083A4A">
          <w:rPr>
            <w:rStyle w:val="a3"/>
            <w:bCs/>
          </w:rPr>
          <w:t>1.18.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Pr="00083A4A">
          <w:rPr>
            <w:rStyle w:val="a3"/>
            <w:bCs/>
          </w:rPr>
          <w:t>Разное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_Toc506802998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166903" w:rsidRPr="005C1E79" w:rsidRDefault="00166903" w:rsidP="006C3DB8">
      <w:pPr>
        <w:pStyle w:val="11"/>
        <w:rPr>
          <w:color w:val="FF0000"/>
        </w:rPr>
      </w:pPr>
      <w:r w:rsidRPr="005C1E79">
        <w:rPr>
          <w:color w:val="FF0000"/>
        </w:rPr>
        <w:fldChar w:fldCharType="end"/>
      </w:r>
    </w:p>
    <w:p w:rsidR="00166903" w:rsidRPr="005C1E79" w:rsidRDefault="00166903" w:rsidP="00166903">
      <w:pPr>
        <w:rPr>
          <w:color w:val="FF0000"/>
        </w:rPr>
      </w:pPr>
    </w:p>
    <w:p w:rsidR="00166903" w:rsidRPr="005C1E79" w:rsidRDefault="00166903" w:rsidP="00166903">
      <w:pPr>
        <w:rPr>
          <w:color w:val="FF0000"/>
        </w:rPr>
      </w:pPr>
    </w:p>
    <w:p w:rsidR="00166903" w:rsidRPr="005C1E79" w:rsidRDefault="00166903" w:rsidP="00166903">
      <w:pPr>
        <w:rPr>
          <w:color w:val="FF0000"/>
        </w:rPr>
        <w:sectPr w:rsidR="00166903" w:rsidRPr="005C1E79" w:rsidSect="00E919D8">
          <w:type w:val="continuous"/>
          <w:pgSz w:w="11906" w:h="16838"/>
          <w:pgMar w:top="420" w:right="794" w:bottom="657" w:left="794" w:header="113" w:footer="426" w:gutter="0"/>
          <w:cols w:space="720"/>
          <w:docGrid w:linePitch="272"/>
        </w:sectPr>
      </w:pPr>
    </w:p>
    <w:p w:rsidR="00166903" w:rsidRPr="005C1E79" w:rsidRDefault="00166903" w:rsidP="00166903">
      <w:pPr>
        <w:rPr>
          <w:color w:val="FF0000"/>
        </w:rPr>
        <w:sectPr w:rsidR="00166903" w:rsidRPr="005C1E79" w:rsidSect="00E919D8">
          <w:type w:val="continuous"/>
          <w:pgSz w:w="11906" w:h="16838"/>
          <w:pgMar w:top="420" w:right="794" w:bottom="657" w:left="794" w:header="113" w:footer="426" w:gutter="0"/>
          <w:cols w:space="720"/>
          <w:docGrid w:linePitch="272"/>
        </w:sectPr>
      </w:pPr>
    </w:p>
    <w:p w:rsidR="00982BC8" w:rsidRPr="001C6832" w:rsidRDefault="00166903" w:rsidP="00982BC8">
      <w:pPr>
        <w:pStyle w:val="1"/>
        <w:ind w:left="568"/>
        <w:jc w:val="center"/>
        <w:rPr>
          <w:b/>
          <w:i/>
          <w:color w:val="auto"/>
          <w:sz w:val="32"/>
          <w:szCs w:val="32"/>
        </w:rPr>
      </w:pPr>
      <w:bookmarkStart w:id="73" w:name="02"/>
      <w:bookmarkStart w:id="74" w:name="_Toc506802980"/>
      <w:bookmarkEnd w:id="73"/>
      <w:r w:rsidRPr="001C6832">
        <w:rPr>
          <w:b/>
          <w:i/>
          <w:color w:val="auto"/>
          <w:sz w:val="32"/>
          <w:szCs w:val="32"/>
        </w:rPr>
        <w:lastRenderedPageBreak/>
        <w:t>Обзор изменений законодательства</w:t>
      </w:r>
      <w:r w:rsidR="00B42E3E" w:rsidRPr="001C6832">
        <w:rPr>
          <w:b/>
          <w:i/>
          <w:color w:val="auto"/>
          <w:sz w:val="32"/>
          <w:szCs w:val="32"/>
        </w:rPr>
        <w:t xml:space="preserve"> и с</w:t>
      </w:r>
      <w:r w:rsidR="00982BC8" w:rsidRPr="001C6832">
        <w:rPr>
          <w:b/>
          <w:i/>
          <w:color w:val="auto"/>
          <w:sz w:val="32"/>
          <w:szCs w:val="32"/>
        </w:rPr>
        <w:t>удебн</w:t>
      </w:r>
      <w:r w:rsidR="00B42E3E" w:rsidRPr="001C6832">
        <w:rPr>
          <w:b/>
          <w:i/>
          <w:color w:val="auto"/>
          <w:sz w:val="32"/>
          <w:szCs w:val="32"/>
        </w:rPr>
        <w:t>ой</w:t>
      </w:r>
      <w:r w:rsidR="00982BC8" w:rsidRPr="001C6832">
        <w:rPr>
          <w:b/>
          <w:i/>
          <w:color w:val="auto"/>
          <w:sz w:val="32"/>
          <w:szCs w:val="32"/>
        </w:rPr>
        <w:t xml:space="preserve"> практик</w:t>
      </w:r>
      <w:r w:rsidR="00B42E3E" w:rsidRPr="001C6832">
        <w:rPr>
          <w:b/>
          <w:i/>
          <w:color w:val="auto"/>
          <w:sz w:val="32"/>
          <w:szCs w:val="32"/>
        </w:rPr>
        <w:t>и.</w:t>
      </w:r>
      <w:bookmarkEnd w:id="74"/>
    </w:p>
    <w:p w:rsidR="002B5C4C" w:rsidRPr="005C1E79" w:rsidRDefault="002B5C4C" w:rsidP="002B5C4C">
      <w:pPr>
        <w:rPr>
          <w:color w:val="FF0000"/>
        </w:rPr>
      </w:pPr>
    </w:p>
    <w:p w:rsidR="00166903" w:rsidRDefault="00166903" w:rsidP="00166903">
      <w:pPr>
        <w:keepNext/>
        <w:numPr>
          <w:ilvl w:val="1"/>
          <w:numId w:val="1"/>
        </w:numPr>
        <w:tabs>
          <w:tab w:val="left" w:pos="567"/>
        </w:tabs>
        <w:spacing w:before="120"/>
        <w:ind w:left="567" w:right="57" w:hanging="567"/>
        <w:jc w:val="center"/>
        <w:outlineLvl w:val="0"/>
        <w:rPr>
          <w:b/>
          <w:bCs/>
          <w:sz w:val="28"/>
          <w:szCs w:val="28"/>
        </w:rPr>
      </w:pPr>
      <w:bookmarkStart w:id="75" w:name="_Toc401564771"/>
      <w:bookmarkStart w:id="76" w:name="_Toc506802981"/>
      <w:r w:rsidRPr="00103363">
        <w:rPr>
          <w:b/>
          <w:bCs/>
          <w:sz w:val="28"/>
          <w:szCs w:val="28"/>
        </w:rPr>
        <w:t>Налог на прибыль</w:t>
      </w:r>
      <w:bookmarkEnd w:id="75"/>
      <w:bookmarkEnd w:id="76"/>
    </w:p>
    <w:p w:rsidR="000A7A4F" w:rsidRDefault="000A7A4F" w:rsidP="000A7A4F">
      <w:pPr>
        <w:keepNext/>
        <w:tabs>
          <w:tab w:val="left" w:pos="567"/>
        </w:tabs>
        <w:spacing w:before="120"/>
        <w:ind w:left="567" w:right="57"/>
        <w:outlineLvl w:val="0"/>
        <w:rPr>
          <w:b/>
          <w:bCs/>
          <w:sz w:val="28"/>
          <w:szCs w:val="28"/>
        </w:rPr>
      </w:pPr>
    </w:p>
    <w:p w:rsidR="000A7A4F" w:rsidRPr="000308EA" w:rsidRDefault="000A7A4F" w:rsidP="000A7A4F">
      <w:pPr>
        <w:pStyle w:val="a9"/>
        <w:numPr>
          <w:ilvl w:val="0"/>
          <w:numId w:val="2"/>
        </w:numPr>
        <w:spacing w:after="200" w:line="276" w:lineRule="auto"/>
        <w:ind w:left="567" w:hanging="567"/>
        <w:jc w:val="both"/>
        <w:rPr>
          <w:b/>
          <w:sz w:val="24"/>
          <w:szCs w:val="24"/>
        </w:rPr>
      </w:pPr>
      <w:r w:rsidRPr="00473D0D">
        <w:rPr>
          <w:b/>
          <w:sz w:val="24"/>
          <w:szCs w:val="24"/>
        </w:rPr>
        <w:t>Вычет НДС правомерен, даже если во "внутрироссийском" счете-фактуре указан код товара по ТН ВЭД</w:t>
      </w:r>
      <w:r>
        <w:rPr>
          <w:b/>
          <w:sz w:val="24"/>
          <w:szCs w:val="24"/>
        </w:rPr>
        <w:t>.</w:t>
      </w:r>
    </w:p>
    <w:p w:rsidR="000A7A4F" w:rsidRDefault="000A7A4F" w:rsidP="000A7A4F">
      <w:pPr>
        <w:pStyle w:val="a9"/>
        <w:spacing w:after="200" w:line="276" w:lineRule="auto"/>
        <w:ind w:left="567"/>
        <w:jc w:val="both"/>
        <w:rPr>
          <w:i/>
          <w:sz w:val="24"/>
          <w:szCs w:val="24"/>
        </w:rPr>
      </w:pPr>
      <w:r w:rsidRPr="000A7A4F">
        <w:rPr>
          <w:i/>
          <w:sz w:val="24"/>
          <w:szCs w:val="24"/>
        </w:rPr>
        <w:t xml:space="preserve">Письмо Департамента налоговой и таможенной политики Минфина России от 09 января 2018  N03-07-08/16 </w:t>
      </w:r>
    </w:p>
    <w:p w:rsidR="00104E5E" w:rsidRDefault="00104E5E" w:rsidP="000A7A4F">
      <w:pPr>
        <w:pStyle w:val="a9"/>
        <w:spacing w:after="200" w:line="276" w:lineRule="auto"/>
        <w:ind w:left="567"/>
        <w:jc w:val="both"/>
        <w:rPr>
          <w:i/>
          <w:sz w:val="24"/>
          <w:szCs w:val="24"/>
        </w:rPr>
      </w:pPr>
    </w:p>
    <w:p w:rsidR="00104E5E" w:rsidRPr="00104E5E" w:rsidRDefault="00104E5E" w:rsidP="00104E5E">
      <w:pPr>
        <w:pStyle w:val="a9"/>
        <w:numPr>
          <w:ilvl w:val="0"/>
          <w:numId w:val="2"/>
        </w:numPr>
        <w:spacing w:after="200" w:line="276" w:lineRule="auto"/>
        <w:ind w:left="567" w:hanging="567"/>
        <w:jc w:val="both"/>
        <w:rPr>
          <w:b/>
          <w:sz w:val="24"/>
          <w:szCs w:val="24"/>
        </w:rPr>
      </w:pPr>
      <w:r w:rsidRPr="00104E5E">
        <w:rPr>
          <w:b/>
          <w:sz w:val="24"/>
          <w:szCs w:val="24"/>
        </w:rPr>
        <w:t xml:space="preserve">Разъяснен порядок предоставления налогового расчета о суммах выплаченных иностранным организациям доходов и удержанных налогах, когда выплата дохода производится постоянному представительству в России. В расчете отражаются выплачиваемые иностранной организации доходы, признаваемые доходами от источников в </w:t>
      </w:r>
      <w:r>
        <w:rPr>
          <w:b/>
          <w:sz w:val="24"/>
          <w:szCs w:val="24"/>
        </w:rPr>
        <w:t>РФ</w:t>
      </w:r>
      <w:r w:rsidRPr="00104E5E">
        <w:rPr>
          <w:b/>
          <w:sz w:val="24"/>
          <w:szCs w:val="24"/>
        </w:rPr>
        <w:t>, в т. ч. не подлежащие налогообложению.</w:t>
      </w:r>
    </w:p>
    <w:p w:rsidR="00104E5E" w:rsidRPr="00104E5E" w:rsidRDefault="00104E5E" w:rsidP="00104E5E">
      <w:pPr>
        <w:pStyle w:val="a9"/>
        <w:spacing w:after="200" w:line="276" w:lineRule="auto"/>
        <w:ind w:left="567"/>
        <w:jc w:val="both"/>
        <w:rPr>
          <w:b/>
          <w:sz w:val="24"/>
          <w:szCs w:val="24"/>
        </w:rPr>
      </w:pPr>
      <w:r w:rsidRPr="00104E5E">
        <w:rPr>
          <w:b/>
          <w:sz w:val="24"/>
          <w:szCs w:val="24"/>
        </w:rPr>
        <w:t xml:space="preserve">По строке 160 "Основание применения пониженной ставки налога или освобождения от исчисления и удержания налога" указываются подпункт, пункт, статья НК РФ и (или) международного договора (соглашения) по вопросам налогообложения, устанавливающие пониженную ставку налога или освобождение конкретного дохода, указанного по строке 040, от налогообложения в </w:t>
      </w:r>
      <w:r>
        <w:rPr>
          <w:b/>
          <w:sz w:val="24"/>
          <w:szCs w:val="24"/>
        </w:rPr>
        <w:t>РФ</w:t>
      </w:r>
      <w:r w:rsidRPr="00104E5E">
        <w:rPr>
          <w:b/>
          <w:sz w:val="24"/>
          <w:szCs w:val="24"/>
        </w:rPr>
        <w:t>.</w:t>
      </w:r>
    </w:p>
    <w:p w:rsidR="00104E5E" w:rsidRPr="00104E5E" w:rsidRDefault="00104E5E" w:rsidP="00104E5E">
      <w:pPr>
        <w:pStyle w:val="a9"/>
        <w:spacing w:after="200" w:line="276" w:lineRule="auto"/>
        <w:ind w:left="567"/>
        <w:jc w:val="both"/>
        <w:rPr>
          <w:b/>
          <w:sz w:val="24"/>
          <w:szCs w:val="24"/>
        </w:rPr>
      </w:pPr>
      <w:r w:rsidRPr="00104E5E">
        <w:rPr>
          <w:b/>
          <w:sz w:val="24"/>
          <w:szCs w:val="24"/>
        </w:rPr>
        <w:t>Если доход не подлежит налогообложению, то строки 080-140 подраздела 3.2 расчета не заполняются (проставляются нули).</w:t>
      </w:r>
    </w:p>
    <w:p w:rsidR="00104E5E" w:rsidRDefault="00104E5E" w:rsidP="00104E5E">
      <w:pPr>
        <w:pStyle w:val="a9"/>
        <w:spacing w:after="200" w:line="276" w:lineRule="auto"/>
        <w:ind w:left="567"/>
        <w:jc w:val="both"/>
        <w:rPr>
          <w:i/>
          <w:sz w:val="24"/>
          <w:szCs w:val="24"/>
        </w:rPr>
      </w:pPr>
      <w:r w:rsidRPr="00104E5E">
        <w:rPr>
          <w:i/>
          <w:sz w:val="24"/>
          <w:szCs w:val="24"/>
        </w:rPr>
        <w:t>Письмо ФНС России от 09 января 2018 № СД-4-3/36@ "О представлении в налоговые органы налогового расчета о суммах выплаченных иностранным организациям доходов и удержанных налогах"</w:t>
      </w:r>
    </w:p>
    <w:p w:rsidR="00A31BC7" w:rsidRDefault="00A31BC7" w:rsidP="00104E5E">
      <w:pPr>
        <w:pStyle w:val="a9"/>
        <w:spacing w:after="200" w:line="276" w:lineRule="auto"/>
        <w:ind w:left="567"/>
        <w:jc w:val="both"/>
        <w:rPr>
          <w:i/>
          <w:sz w:val="24"/>
          <w:szCs w:val="24"/>
        </w:rPr>
      </w:pPr>
    </w:p>
    <w:p w:rsidR="00A31BC7" w:rsidRPr="000308EA" w:rsidRDefault="00A31BC7" w:rsidP="00A31BC7">
      <w:pPr>
        <w:pStyle w:val="a9"/>
        <w:numPr>
          <w:ilvl w:val="0"/>
          <w:numId w:val="2"/>
        </w:numPr>
        <w:spacing w:after="200" w:line="276" w:lineRule="auto"/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A31BC7">
        <w:rPr>
          <w:b/>
          <w:sz w:val="24"/>
          <w:szCs w:val="24"/>
        </w:rPr>
        <w:t>еализация сельскохозяйственной продукции, которая ранее была приобретена у другого собственника, не может рассматриваться как реализация собственной сельскохозяйственной продукции.</w:t>
      </w:r>
    </w:p>
    <w:p w:rsidR="00A31BC7" w:rsidRDefault="00A31BC7" w:rsidP="00A31BC7">
      <w:pPr>
        <w:pStyle w:val="a9"/>
        <w:spacing w:after="200" w:line="276" w:lineRule="auto"/>
        <w:ind w:left="567"/>
        <w:jc w:val="both"/>
        <w:rPr>
          <w:i/>
          <w:sz w:val="24"/>
          <w:szCs w:val="24"/>
        </w:rPr>
      </w:pPr>
      <w:r w:rsidRPr="00A31BC7">
        <w:rPr>
          <w:i/>
          <w:sz w:val="24"/>
          <w:szCs w:val="24"/>
        </w:rPr>
        <w:t>Письмо Департамента налоговой и таможенной политики Минфина России от 11 января 2018  N03-03-06/1/381</w:t>
      </w:r>
    </w:p>
    <w:p w:rsidR="00A31BC7" w:rsidRDefault="00A31BC7" w:rsidP="00A31BC7">
      <w:pPr>
        <w:pStyle w:val="a9"/>
        <w:spacing w:after="200" w:line="276" w:lineRule="auto"/>
        <w:ind w:left="567"/>
        <w:jc w:val="both"/>
        <w:rPr>
          <w:i/>
          <w:sz w:val="24"/>
          <w:szCs w:val="24"/>
        </w:rPr>
      </w:pPr>
    </w:p>
    <w:p w:rsidR="00A31BC7" w:rsidRPr="000308EA" w:rsidRDefault="00A31BC7" w:rsidP="002005AB">
      <w:pPr>
        <w:pStyle w:val="a9"/>
        <w:numPr>
          <w:ilvl w:val="0"/>
          <w:numId w:val="2"/>
        </w:numPr>
        <w:spacing w:after="200" w:line="276" w:lineRule="auto"/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 </w:t>
      </w:r>
      <w:r w:rsidRPr="00A31BC7">
        <w:rPr>
          <w:b/>
          <w:sz w:val="24"/>
          <w:szCs w:val="24"/>
        </w:rPr>
        <w:t xml:space="preserve">1 января 2018 года в главе 25 </w:t>
      </w:r>
      <w:r>
        <w:rPr>
          <w:b/>
          <w:sz w:val="24"/>
          <w:szCs w:val="24"/>
        </w:rPr>
        <w:t>НК РФ</w:t>
      </w:r>
      <w:r w:rsidRPr="00A31BC7">
        <w:rPr>
          <w:b/>
          <w:sz w:val="24"/>
          <w:szCs w:val="24"/>
        </w:rPr>
        <w:t xml:space="preserve"> вступили в действие положения об инвестиционном налоговом вычете, согласно которым налогоплательщикам предоставлено право </w:t>
      </w:r>
      <w:proofErr w:type="gramStart"/>
      <w:r w:rsidRPr="00A31BC7">
        <w:rPr>
          <w:b/>
          <w:sz w:val="24"/>
          <w:szCs w:val="24"/>
        </w:rPr>
        <w:t>уменьшать</w:t>
      </w:r>
      <w:proofErr w:type="gramEnd"/>
      <w:r w:rsidRPr="00A31BC7">
        <w:rPr>
          <w:b/>
          <w:sz w:val="24"/>
          <w:szCs w:val="24"/>
        </w:rPr>
        <w:t xml:space="preserve"> исчисленную сумму налога на прибыль организаций на сумму расходов, связанных с приобретением (созданием) или модернизацией (реконструкцией) объектов основных средств, при выполнении соответствующих условий.</w:t>
      </w:r>
    </w:p>
    <w:p w:rsidR="00A31BC7" w:rsidRPr="002005AB" w:rsidRDefault="00A31BC7" w:rsidP="002005AB">
      <w:pPr>
        <w:pStyle w:val="a9"/>
        <w:spacing w:after="200" w:line="276" w:lineRule="auto"/>
        <w:ind w:left="567"/>
        <w:jc w:val="both"/>
        <w:rPr>
          <w:i/>
          <w:sz w:val="24"/>
          <w:szCs w:val="24"/>
        </w:rPr>
      </w:pPr>
      <w:r w:rsidRPr="002005AB">
        <w:rPr>
          <w:i/>
          <w:sz w:val="24"/>
          <w:szCs w:val="24"/>
        </w:rPr>
        <w:t>Письмо Департамента налоговой и таможенной политики Минфина России от 11 января 2018  N03-03-07/548</w:t>
      </w:r>
    </w:p>
    <w:p w:rsidR="00A31BC7" w:rsidRDefault="00A31BC7" w:rsidP="00A31BC7">
      <w:pPr>
        <w:pStyle w:val="a9"/>
        <w:spacing w:after="200" w:line="276" w:lineRule="auto"/>
        <w:ind w:left="567"/>
        <w:jc w:val="both"/>
        <w:rPr>
          <w:i/>
          <w:sz w:val="24"/>
          <w:szCs w:val="24"/>
        </w:rPr>
      </w:pPr>
    </w:p>
    <w:p w:rsidR="00A31BC7" w:rsidRPr="002005AB" w:rsidRDefault="002005AB" w:rsidP="001673DB">
      <w:pPr>
        <w:pStyle w:val="a9"/>
        <w:spacing w:after="200" w:line="276" w:lineRule="auto"/>
        <w:ind w:left="0" w:firstLine="567"/>
        <w:jc w:val="both"/>
        <w:rPr>
          <w:sz w:val="24"/>
          <w:szCs w:val="24"/>
        </w:rPr>
      </w:pPr>
      <w:r w:rsidRPr="002005AB">
        <w:rPr>
          <w:sz w:val="24"/>
          <w:szCs w:val="24"/>
        </w:rPr>
        <w:t>По состоянию на 15.02.2018 г. никаких Законов ЧР о возможности и порядке  применения налогоплательщиками налога на прибыль инвестиционного налогового вычета в соответствии со статьей 286.1 НК РФ, на территории ЧР не издано.</w:t>
      </w:r>
    </w:p>
    <w:p w:rsidR="00104E5E" w:rsidRPr="00104E5E" w:rsidRDefault="00104E5E" w:rsidP="001673DB">
      <w:pPr>
        <w:pStyle w:val="a9"/>
        <w:numPr>
          <w:ilvl w:val="0"/>
          <w:numId w:val="2"/>
        </w:numPr>
        <w:spacing w:before="120" w:after="120" w:line="264" w:lineRule="auto"/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З</w:t>
      </w:r>
      <w:r w:rsidRPr="00104E5E">
        <w:rPr>
          <w:b/>
          <w:sz w:val="24"/>
          <w:szCs w:val="24"/>
        </w:rPr>
        <w:t xml:space="preserve">атраты </w:t>
      </w:r>
      <w:r>
        <w:rPr>
          <w:b/>
          <w:sz w:val="24"/>
          <w:szCs w:val="24"/>
        </w:rPr>
        <w:t>налогоплательщика</w:t>
      </w:r>
      <w:r w:rsidRPr="00104E5E">
        <w:rPr>
          <w:b/>
          <w:sz w:val="24"/>
          <w:szCs w:val="24"/>
        </w:rPr>
        <w:t xml:space="preserve"> по оплате выполненных сетевыми организациями мероприятий по технологическому присоединению, для целей налогообложения прибыли следует признавать расходами </w:t>
      </w:r>
      <w:r>
        <w:rPr>
          <w:b/>
          <w:sz w:val="24"/>
          <w:szCs w:val="24"/>
        </w:rPr>
        <w:t>о</w:t>
      </w:r>
      <w:r w:rsidRPr="00104E5E">
        <w:rPr>
          <w:b/>
          <w:sz w:val="24"/>
          <w:szCs w:val="24"/>
        </w:rPr>
        <w:t>рганизации на доведение объектов основных средств до состояния, в котором они пригодны для использования.</w:t>
      </w:r>
    </w:p>
    <w:p w:rsidR="00104E5E" w:rsidRDefault="00104E5E" w:rsidP="001673DB">
      <w:pPr>
        <w:pStyle w:val="a9"/>
        <w:spacing w:before="120" w:after="120" w:line="264" w:lineRule="auto"/>
        <w:ind w:left="567"/>
        <w:jc w:val="both"/>
        <w:rPr>
          <w:b/>
          <w:sz w:val="24"/>
          <w:szCs w:val="24"/>
        </w:rPr>
      </w:pPr>
      <w:r w:rsidRPr="00104E5E">
        <w:rPr>
          <w:b/>
          <w:sz w:val="24"/>
          <w:szCs w:val="24"/>
        </w:rPr>
        <w:t>На основании изложенного указанные расходы Организации в целях налогообложения прибыли подлежат включению в первоначальную стоимость объектов основных средств, построенных либо приобретенных в целях технологического присоединения.</w:t>
      </w:r>
    </w:p>
    <w:p w:rsidR="00104E5E" w:rsidRDefault="00104E5E" w:rsidP="00104E5E">
      <w:pPr>
        <w:pStyle w:val="a9"/>
        <w:spacing w:after="200" w:line="276" w:lineRule="auto"/>
        <w:ind w:left="567"/>
        <w:jc w:val="both"/>
        <w:rPr>
          <w:i/>
          <w:sz w:val="24"/>
          <w:szCs w:val="24"/>
        </w:rPr>
      </w:pPr>
      <w:r w:rsidRPr="00104E5E">
        <w:rPr>
          <w:i/>
          <w:sz w:val="24"/>
          <w:szCs w:val="24"/>
        </w:rPr>
        <w:t>Письмо ФНС России от 11 января 2018 № СД-4-3/155@ "Об учете расходов на технологическое присоединение"</w:t>
      </w:r>
    </w:p>
    <w:p w:rsidR="00A31BC7" w:rsidRPr="00104E5E" w:rsidRDefault="00A31BC7" w:rsidP="00104E5E">
      <w:pPr>
        <w:pStyle w:val="a9"/>
        <w:spacing w:after="200" w:line="276" w:lineRule="auto"/>
        <w:ind w:left="567"/>
        <w:jc w:val="both"/>
        <w:rPr>
          <w:i/>
          <w:sz w:val="24"/>
          <w:szCs w:val="24"/>
        </w:rPr>
      </w:pPr>
    </w:p>
    <w:p w:rsidR="00A31BC7" w:rsidRDefault="00A31BC7" w:rsidP="00A31BC7">
      <w:pPr>
        <w:pStyle w:val="a9"/>
        <w:numPr>
          <w:ilvl w:val="0"/>
          <w:numId w:val="2"/>
        </w:numPr>
        <w:spacing w:after="200" w:line="276" w:lineRule="auto"/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A31BC7">
        <w:rPr>
          <w:b/>
          <w:sz w:val="24"/>
          <w:szCs w:val="24"/>
        </w:rPr>
        <w:t xml:space="preserve">оложения подпункта 29 пункта 1 статьи 264 НК РФ применимы в случае, когда уплата взносов, вкладов и иных обязательных платежей некоммерческим организациям является условием для осуществления деятельности налогоплательщика в силу норм законодательства </w:t>
      </w:r>
      <w:r>
        <w:rPr>
          <w:b/>
          <w:sz w:val="24"/>
          <w:szCs w:val="24"/>
        </w:rPr>
        <w:t>РФ</w:t>
      </w:r>
      <w:r w:rsidRPr="00A31BC7">
        <w:rPr>
          <w:b/>
          <w:sz w:val="24"/>
          <w:szCs w:val="24"/>
        </w:rPr>
        <w:t xml:space="preserve">. </w:t>
      </w:r>
    </w:p>
    <w:p w:rsidR="00A31BC7" w:rsidRPr="000308EA" w:rsidRDefault="00A31BC7" w:rsidP="00A31BC7">
      <w:pPr>
        <w:pStyle w:val="a9"/>
        <w:spacing w:after="200" w:line="276" w:lineRule="auto"/>
        <w:ind w:left="567"/>
        <w:jc w:val="both"/>
        <w:rPr>
          <w:b/>
          <w:sz w:val="24"/>
          <w:szCs w:val="24"/>
        </w:rPr>
      </w:pPr>
      <w:r w:rsidRPr="00A31BC7">
        <w:rPr>
          <w:b/>
          <w:sz w:val="24"/>
          <w:szCs w:val="24"/>
        </w:rPr>
        <w:t xml:space="preserve">В иных случаях, в том </w:t>
      </w:r>
      <w:proofErr w:type="gramStart"/>
      <w:r w:rsidRPr="00A31BC7">
        <w:rPr>
          <w:b/>
          <w:sz w:val="24"/>
          <w:szCs w:val="24"/>
        </w:rPr>
        <w:t>числе</w:t>
      </w:r>
      <w:proofErr w:type="gramEnd"/>
      <w:r w:rsidRPr="00A31BC7">
        <w:rPr>
          <w:b/>
          <w:sz w:val="24"/>
          <w:szCs w:val="24"/>
        </w:rPr>
        <w:t xml:space="preserve"> когда обязательность уплаты платежей некоммерческой организации обусловлена соглашением с такой некоммерческой организацией, указанная норма не применяется.</w:t>
      </w:r>
    </w:p>
    <w:p w:rsidR="00A31BC7" w:rsidRPr="00A31BC7" w:rsidRDefault="00A31BC7" w:rsidP="001673DB">
      <w:pPr>
        <w:pStyle w:val="a9"/>
        <w:spacing w:after="120" w:line="276" w:lineRule="auto"/>
        <w:ind w:left="567"/>
        <w:contextualSpacing w:val="0"/>
        <w:jc w:val="both"/>
        <w:rPr>
          <w:i/>
          <w:sz w:val="24"/>
          <w:szCs w:val="24"/>
        </w:rPr>
      </w:pPr>
      <w:r w:rsidRPr="00A31BC7">
        <w:rPr>
          <w:i/>
          <w:sz w:val="24"/>
          <w:szCs w:val="24"/>
        </w:rPr>
        <w:t xml:space="preserve">Письмо Департамента налоговой и таможенной политики Минфина России от 12 января 2018  N03-03-06/1/797 </w:t>
      </w:r>
    </w:p>
    <w:p w:rsidR="005C7242" w:rsidRPr="000308EA" w:rsidRDefault="005C7242" w:rsidP="001673DB">
      <w:pPr>
        <w:pStyle w:val="a9"/>
        <w:numPr>
          <w:ilvl w:val="0"/>
          <w:numId w:val="2"/>
        </w:numPr>
        <w:spacing w:before="200" w:after="120" w:line="264" w:lineRule="auto"/>
        <w:ind w:left="567" w:hanging="567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Pr="005C7242">
        <w:rPr>
          <w:b/>
          <w:sz w:val="24"/>
          <w:szCs w:val="24"/>
        </w:rPr>
        <w:t>омпенсация расходов работника по найму жилого помещения не может учитываться для целей налогообложения прибыли организаций в составе прочих расходов, связанных с производством и (или) реализацией.</w:t>
      </w:r>
    </w:p>
    <w:p w:rsidR="005C7242" w:rsidRPr="000A7A4F" w:rsidRDefault="005C7242" w:rsidP="005C7242">
      <w:pPr>
        <w:pStyle w:val="a9"/>
        <w:spacing w:after="200" w:line="276" w:lineRule="auto"/>
        <w:ind w:left="567"/>
        <w:jc w:val="both"/>
        <w:rPr>
          <w:i/>
          <w:sz w:val="24"/>
          <w:szCs w:val="24"/>
        </w:rPr>
      </w:pPr>
      <w:r w:rsidRPr="000A7A4F">
        <w:rPr>
          <w:i/>
          <w:sz w:val="24"/>
          <w:szCs w:val="24"/>
        </w:rPr>
        <w:t xml:space="preserve">Письмо Департамента налоговой и таможенной политики Минфина России от </w:t>
      </w:r>
      <w:r>
        <w:rPr>
          <w:i/>
          <w:sz w:val="24"/>
          <w:szCs w:val="24"/>
        </w:rPr>
        <w:t>12</w:t>
      </w:r>
      <w:r w:rsidRPr="000A7A4F">
        <w:rPr>
          <w:i/>
          <w:sz w:val="24"/>
          <w:szCs w:val="24"/>
        </w:rPr>
        <w:t xml:space="preserve"> января 2018  N03-0</w:t>
      </w:r>
      <w:r>
        <w:rPr>
          <w:i/>
          <w:sz w:val="24"/>
          <w:szCs w:val="24"/>
        </w:rPr>
        <w:t>3</w:t>
      </w:r>
      <w:r w:rsidRPr="000A7A4F">
        <w:rPr>
          <w:i/>
          <w:sz w:val="24"/>
          <w:szCs w:val="24"/>
        </w:rPr>
        <w:t>-0</w:t>
      </w:r>
      <w:r>
        <w:rPr>
          <w:i/>
          <w:sz w:val="24"/>
          <w:szCs w:val="24"/>
        </w:rPr>
        <w:t>6</w:t>
      </w:r>
      <w:r w:rsidRPr="000A7A4F">
        <w:rPr>
          <w:i/>
          <w:sz w:val="24"/>
          <w:szCs w:val="24"/>
        </w:rPr>
        <w:t>/</w:t>
      </w:r>
      <w:r>
        <w:rPr>
          <w:i/>
          <w:sz w:val="24"/>
          <w:szCs w:val="24"/>
        </w:rPr>
        <w:t>1/823</w:t>
      </w:r>
      <w:r w:rsidRPr="000A7A4F">
        <w:rPr>
          <w:i/>
          <w:sz w:val="24"/>
          <w:szCs w:val="24"/>
        </w:rPr>
        <w:t xml:space="preserve"> </w:t>
      </w:r>
    </w:p>
    <w:p w:rsidR="000A7A4F" w:rsidRPr="000A7A4F" w:rsidRDefault="000A7A4F" w:rsidP="000A7A4F">
      <w:pPr>
        <w:pStyle w:val="a9"/>
        <w:spacing w:after="200" w:line="276" w:lineRule="auto"/>
        <w:ind w:left="567"/>
        <w:jc w:val="both"/>
        <w:rPr>
          <w:b/>
          <w:sz w:val="24"/>
          <w:szCs w:val="24"/>
        </w:rPr>
      </w:pPr>
    </w:p>
    <w:p w:rsidR="001336F8" w:rsidRDefault="001336F8" w:rsidP="001673DB">
      <w:pPr>
        <w:pStyle w:val="a9"/>
        <w:numPr>
          <w:ilvl w:val="0"/>
          <w:numId w:val="2"/>
        </w:numPr>
        <w:spacing w:before="200" w:after="120" w:line="264" w:lineRule="auto"/>
        <w:ind w:left="567" w:hanging="567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способе внесения исправления в первичные документы налогового учета.</w:t>
      </w:r>
    </w:p>
    <w:p w:rsidR="001336F8" w:rsidRPr="000A7A4F" w:rsidRDefault="001336F8" w:rsidP="000A7A4F">
      <w:pPr>
        <w:pStyle w:val="a9"/>
        <w:spacing w:after="200" w:line="276" w:lineRule="auto"/>
        <w:ind w:left="567"/>
        <w:jc w:val="both"/>
        <w:rPr>
          <w:i/>
          <w:sz w:val="24"/>
          <w:szCs w:val="24"/>
        </w:rPr>
      </w:pPr>
      <w:r w:rsidRPr="000A7A4F">
        <w:rPr>
          <w:i/>
          <w:sz w:val="24"/>
          <w:szCs w:val="24"/>
        </w:rPr>
        <w:t>Письмо ФНС России от 12</w:t>
      </w:r>
      <w:r w:rsidR="00A45DCD" w:rsidRPr="000A7A4F">
        <w:rPr>
          <w:i/>
          <w:sz w:val="24"/>
          <w:szCs w:val="24"/>
        </w:rPr>
        <w:t xml:space="preserve"> января </w:t>
      </w:r>
      <w:r w:rsidRPr="000A7A4F">
        <w:rPr>
          <w:i/>
          <w:sz w:val="24"/>
          <w:szCs w:val="24"/>
        </w:rPr>
        <w:t>2018 № СД-4-3/264</w:t>
      </w:r>
    </w:p>
    <w:p w:rsidR="001336F8" w:rsidRDefault="001336F8" w:rsidP="001673DB">
      <w:pPr>
        <w:pStyle w:val="a9"/>
        <w:spacing w:after="200" w:line="276" w:lineRule="auto"/>
        <w:ind w:left="0" w:firstLine="567"/>
        <w:jc w:val="both"/>
        <w:rPr>
          <w:sz w:val="24"/>
          <w:szCs w:val="24"/>
        </w:rPr>
      </w:pPr>
      <w:r w:rsidRPr="005C7242">
        <w:rPr>
          <w:sz w:val="24"/>
          <w:szCs w:val="24"/>
        </w:rPr>
        <w:t xml:space="preserve">Составление корректировочного документа предусмотрено </w:t>
      </w:r>
      <w:r w:rsidR="000A7A4F" w:rsidRPr="005C7242">
        <w:rPr>
          <w:sz w:val="24"/>
          <w:szCs w:val="24"/>
        </w:rPr>
        <w:t>НК РФ</w:t>
      </w:r>
      <w:r w:rsidRPr="005C7242">
        <w:rPr>
          <w:sz w:val="24"/>
          <w:szCs w:val="24"/>
        </w:rPr>
        <w:t xml:space="preserve"> исключительно для документа, служащего основанием для принятия продавцом товаров (работ, услуг), имущественных прав сумм налога на добавленную стоимость к вычету для случаев, установленных главой 21 </w:t>
      </w:r>
      <w:r w:rsidR="000A7A4F" w:rsidRPr="005C7242">
        <w:rPr>
          <w:sz w:val="24"/>
          <w:szCs w:val="24"/>
        </w:rPr>
        <w:t>НК РФ</w:t>
      </w:r>
      <w:r w:rsidRPr="005C7242">
        <w:rPr>
          <w:sz w:val="24"/>
          <w:szCs w:val="24"/>
        </w:rPr>
        <w:t>.</w:t>
      </w:r>
    </w:p>
    <w:p w:rsidR="00A31BC7" w:rsidRPr="000308EA" w:rsidRDefault="00A31BC7" w:rsidP="001673DB">
      <w:pPr>
        <w:pStyle w:val="a9"/>
        <w:numPr>
          <w:ilvl w:val="0"/>
          <w:numId w:val="2"/>
        </w:numPr>
        <w:spacing w:before="200" w:after="120" w:line="264" w:lineRule="auto"/>
        <w:ind w:left="567" w:hanging="567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Pr="00A31BC7">
        <w:rPr>
          <w:b/>
          <w:sz w:val="24"/>
          <w:szCs w:val="24"/>
        </w:rPr>
        <w:t>ля целей налогообложения прибыли организаций учитываются любые виды расходов на оплату труда, осуществляемых на основании локальных нормативных актов организации, содержащих нормы трудового права, при соответствии критериям, указанным в пункте 1 статьи 252 НК РФ, и при условии, что подобные расходы не поименованы в статье 270 НК РФ.</w:t>
      </w:r>
    </w:p>
    <w:p w:rsidR="00A31BC7" w:rsidRDefault="00A31BC7" w:rsidP="00A31BC7">
      <w:pPr>
        <w:pStyle w:val="a9"/>
        <w:spacing w:after="200" w:line="276" w:lineRule="auto"/>
        <w:ind w:left="567"/>
        <w:jc w:val="both"/>
        <w:rPr>
          <w:i/>
          <w:sz w:val="24"/>
          <w:szCs w:val="24"/>
        </w:rPr>
      </w:pPr>
      <w:r w:rsidRPr="00A31BC7">
        <w:rPr>
          <w:i/>
          <w:sz w:val="24"/>
          <w:szCs w:val="24"/>
        </w:rPr>
        <w:t xml:space="preserve">Письмо Департамента налоговой и таможенной политики Минфина России от 15 января 2018  N03-03-06/1/971 </w:t>
      </w:r>
    </w:p>
    <w:p w:rsidR="00A31BC7" w:rsidRPr="00A31BC7" w:rsidRDefault="00A31BC7" w:rsidP="00A31BC7">
      <w:pPr>
        <w:pStyle w:val="a9"/>
        <w:spacing w:after="200" w:line="276" w:lineRule="auto"/>
        <w:ind w:left="567"/>
        <w:jc w:val="both"/>
        <w:rPr>
          <w:i/>
          <w:sz w:val="24"/>
          <w:szCs w:val="24"/>
        </w:rPr>
      </w:pPr>
    </w:p>
    <w:p w:rsidR="005C7242" w:rsidRPr="000308EA" w:rsidRDefault="005C7242" w:rsidP="005C7242">
      <w:pPr>
        <w:pStyle w:val="a9"/>
        <w:numPr>
          <w:ilvl w:val="0"/>
          <w:numId w:val="2"/>
        </w:numPr>
        <w:spacing w:after="200" w:line="276" w:lineRule="auto"/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Е</w:t>
      </w:r>
      <w:r w:rsidRPr="005C7242">
        <w:rPr>
          <w:b/>
          <w:sz w:val="24"/>
          <w:szCs w:val="24"/>
        </w:rPr>
        <w:t xml:space="preserve">сли организация компенсирует понесенные убытки за счет средств работника, то она вправе учитывать указанные убытки при формировании налоговой базы по </w:t>
      </w:r>
      <w:r w:rsidRPr="005C7242">
        <w:rPr>
          <w:b/>
          <w:sz w:val="24"/>
          <w:szCs w:val="24"/>
        </w:rPr>
        <w:lastRenderedPageBreak/>
        <w:t>налогу на прибыль организаций, при соответствии критериям, указанным в пункте 1 статьи 252 НК РФ.</w:t>
      </w:r>
    </w:p>
    <w:p w:rsidR="005C7242" w:rsidRDefault="005C7242" w:rsidP="005C7242">
      <w:pPr>
        <w:pStyle w:val="a9"/>
        <w:spacing w:after="200" w:line="276" w:lineRule="auto"/>
        <w:ind w:left="567"/>
        <w:jc w:val="both"/>
        <w:rPr>
          <w:i/>
          <w:sz w:val="24"/>
          <w:szCs w:val="24"/>
        </w:rPr>
      </w:pPr>
      <w:r w:rsidRPr="005C7242">
        <w:rPr>
          <w:i/>
          <w:sz w:val="24"/>
          <w:szCs w:val="24"/>
        </w:rPr>
        <w:t xml:space="preserve">Письмо Департамента налоговой и таможенной политики Минфина России от 15 января 2018  N03-03-06/1/1023 </w:t>
      </w:r>
    </w:p>
    <w:p w:rsidR="005C7242" w:rsidRPr="005C7242" w:rsidRDefault="005C7242" w:rsidP="005C7242">
      <w:pPr>
        <w:pStyle w:val="a9"/>
        <w:spacing w:after="200" w:line="276" w:lineRule="auto"/>
        <w:ind w:left="567"/>
        <w:jc w:val="both"/>
        <w:rPr>
          <w:i/>
          <w:sz w:val="24"/>
          <w:szCs w:val="24"/>
        </w:rPr>
      </w:pPr>
    </w:p>
    <w:p w:rsidR="000A7A4F" w:rsidRPr="000308EA" w:rsidRDefault="000A7A4F" w:rsidP="000A7A4F">
      <w:pPr>
        <w:pStyle w:val="a9"/>
        <w:numPr>
          <w:ilvl w:val="0"/>
          <w:numId w:val="2"/>
        </w:numPr>
        <w:spacing w:after="200" w:line="276" w:lineRule="auto"/>
        <w:ind w:left="567" w:hanging="567"/>
        <w:jc w:val="both"/>
        <w:rPr>
          <w:b/>
          <w:sz w:val="24"/>
          <w:szCs w:val="24"/>
        </w:rPr>
      </w:pPr>
      <w:r w:rsidRPr="000A7A4F">
        <w:rPr>
          <w:b/>
          <w:sz w:val="24"/>
          <w:szCs w:val="24"/>
        </w:rPr>
        <w:t>При расчете налога на прибыль суммы санкции за период со дня, когда суд принял решение, до момента фактического погашения долга включают в доходы в следующем порядке</w:t>
      </w:r>
      <w:r>
        <w:rPr>
          <w:b/>
          <w:sz w:val="24"/>
          <w:szCs w:val="24"/>
        </w:rPr>
        <w:t xml:space="preserve"> -</w:t>
      </w:r>
      <w:r w:rsidRPr="000A7A4F">
        <w:rPr>
          <w:b/>
          <w:sz w:val="24"/>
          <w:szCs w:val="24"/>
        </w:rPr>
        <w:t xml:space="preserve"> на конец соответствующего отчетного (налогового) периода или на дату фактического погашения долга - в зависимости от того, какое событие произошло раньше</w:t>
      </w:r>
      <w:r>
        <w:rPr>
          <w:b/>
          <w:sz w:val="24"/>
          <w:szCs w:val="24"/>
        </w:rPr>
        <w:t xml:space="preserve"> (при применении метода начисления).</w:t>
      </w:r>
    </w:p>
    <w:p w:rsidR="000A7A4F" w:rsidRDefault="000A7A4F" w:rsidP="000A7A4F">
      <w:pPr>
        <w:pStyle w:val="a9"/>
        <w:spacing w:after="200" w:line="276" w:lineRule="auto"/>
        <w:ind w:left="567"/>
        <w:jc w:val="both"/>
        <w:rPr>
          <w:i/>
          <w:sz w:val="24"/>
          <w:szCs w:val="24"/>
        </w:rPr>
      </w:pPr>
      <w:r w:rsidRPr="000A7A4F">
        <w:rPr>
          <w:i/>
          <w:sz w:val="24"/>
          <w:szCs w:val="24"/>
        </w:rPr>
        <w:t xml:space="preserve">Письмо Департамента налоговой и таможенной политики Минфина России от 15 января 2018  N03-03-06/1/1026 </w:t>
      </w:r>
    </w:p>
    <w:p w:rsidR="00887826" w:rsidRDefault="00887826" w:rsidP="000A7A4F">
      <w:pPr>
        <w:pStyle w:val="a9"/>
        <w:spacing w:after="200" w:line="276" w:lineRule="auto"/>
        <w:ind w:left="567"/>
        <w:jc w:val="both"/>
        <w:rPr>
          <w:i/>
          <w:sz w:val="24"/>
          <w:szCs w:val="24"/>
        </w:rPr>
      </w:pPr>
    </w:p>
    <w:p w:rsidR="00887826" w:rsidRPr="000308EA" w:rsidRDefault="00A31BC7" w:rsidP="00A31BC7">
      <w:pPr>
        <w:pStyle w:val="a9"/>
        <w:numPr>
          <w:ilvl w:val="0"/>
          <w:numId w:val="2"/>
        </w:numPr>
        <w:spacing w:after="200" w:line="276" w:lineRule="auto"/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Pr="00A31BC7">
        <w:rPr>
          <w:b/>
          <w:sz w:val="24"/>
          <w:szCs w:val="24"/>
        </w:rPr>
        <w:t>ля целей расчета налога на прибыль организаций при применении метода начисления в составе доходов у налогоплательщика отражаются все суммы, начисленные в качестве платы за оказанные коммунальные услуги.</w:t>
      </w:r>
    </w:p>
    <w:p w:rsidR="00887826" w:rsidRDefault="00887826" w:rsidP="00A31BC7">
      <w:pPr>
        <w:pStyle w:val="a9"/>
        <w:spacing w:after="200" w:line="276" w:lineRule="auto"/>
        <w:ind w:left="567"/>
        <w:jc w:val="both"/>
        <w:rPr>
          <w:i/>
          <w:sz w:val="24"/>
          <w:szCs w:val="24"/>
        </w:rPr>
      </w:pPr>
      <w:r w:rsidRPr="00A31BC7">
        <w:rPr>
          <w:i/>
          <w:sz w:val="24"/>
          <w:szCs w:val="24"/>
        </w:rPr>
        <w:t>Письмо Департамента налоговой и таможенной политики Минфина России от 15 января 2018  N03-0</w:t>
      </w:r>
      <w:r w:rsidR="00A31BC7" w:rsidRPr="00A31BC7">
        <w:rPr>
          <w:i/>
          <w:sz w:val="24"/>
          <w:szCs w:val="24"/>
        </w:rPr>
        <w:t>7</w:t>
      </w:r>
      <w:r w:rsidRPr="00A31BC7">
        <w:rPr>
          <w:i/>
          <w:sz w:val="24"/>
          <w:szCs w:val="24"/>
        </w:rPr>
        <w:t>-</w:t>
      </w:r>
      <w:r w:rsidR="00A31BC7" w:rsidRPr="00A31BC7">
        <w:rPr>
          <w:i/>
          <w:sz w:val="24"/>
          <w:szCs w:val="24"/>
        </w:rPr>
        <w:t>11</w:t>
      </w:r>
      <w:r w:rsidRPr="00A31BC7">
        <w:rPr>
          <w:i/>
          <w:sz w:val="24"/>
          <w:szCs w:val="24"/>
        </w:rPr>
        <w:t>/</w:t>
      </w:r>
      <w:r w:rsidR="00A31BC7" w:rsidRPr="00A31BC7">
        <w:rPr>
          <w:i/>
          <w:sz w:val="24"/>
          <w:szCs w:val="24"/>
        </w:rPr>
        <w:t>1240</w:t>
      </w:r>
      <w:r w:rsidRPr="00A31BC7">
        <w:rPr>
          <w:i/>
          <w:sz w:val="24"/>
          <w:szCs w:val="24"/>
        </w:rPr>
        <w:t xml:space="preserve"> </w:t>
      </w:r>
    </w:p>
    <w:p w:rsidR="002005AB" w:rsidRPr="00A31BC7" w:rsidRDefault="002005AB" w:rsidP="00A31BC7">
      <w:pPr>
        <w:pStyle w:val="a9"/>
        <w:spacing w:after="200" w:line="276" w:lineRule="auto"/>
        <w:ind w:left="567"/>
        <w:jc w:val="both"/>
        <w:rPr>
          <w:i/>
          <w:sz w:val="24"/>
          <w:szCs w:val="24"/>
        </w:rPr>
      </w:pPr>
    </w:p>
    <w:p w:rsidR="002005AB" w:rsidRPr="002005AB" w:rsidRDefault="002005AB" w:rsidP="00187CB5">
      <w:pPr>
        <w:pStyle w:val="a9"/>
        <w:numPr>
          <w:ilvl w:val="0"/>
          <w:numId w:val="2"/>
        </w:numPr>
        <w:spacing w:after="200" w:line="276" w:lineRule="auto"/>
        <w:ind w:left="567" w:hanging="567"/>
        <w:jc w:val="both"/>
        <w:rPr>
          <w:b/>
          <w:sz w:val="24"/>
          <w:szCs w:val="24"/>
        </w:rPr>
      </w:pPr>
      <w:proofErr w:type="gramStart"/>
      <w:r w:rsidRPr="002005AB">
        <w:rPr>
          <w:b/>
          <w:sz w:val="24"/>
          <w:szCs w:val="24"/>
        </w:rPr>
        <w:t xml:space="preserve">Федеральная налоговая служба направляет для использования в работе поступившую из Министерства связи и массовых коммуникаций Российской Федерации письмом от 06.12.2017 N П11-1-085-29480 копию решения о государственной аккредитации (копию реестра) организаций, осуществляющих деятельность в области информационных технологий по состоянию на 01.12.2017, в целях применения указанными организациями пункта 6 статьи 259 </w:t>
      </w:r>
      <w:r w:rsidR="00187CB5">
        <w:rPr>
          <w:b/>
          <w:sz w:val="24"/>
          <w:szCs w:val="24"/>
        </w:rPr>
        <w:t>НК РФ</w:t>
      </w:r>
      <w:r w:rsidRPr="002005AB">
        <w:rPr>
          <w:b/>
          <w:sz w:val="24"/>
          <w:szCs w:val="24"/>
        </w:rPr>
        <w:t>.</w:t>
      </w:r>
      <w:proofErr w:type="gramEnd"/>
    </w:p>
    <w:p w:rsidR="002005AB" w:rsidRDefault="002005AB" w:rsidP="00187CB5">
      <w:pPr>
        <w:pStyle w:val="a9"/>
        <w:spacing w:after="200" w:line="276" w:lineRule="auto"/>
        <w:ind w:left="567"/>
        <w:jc w:val="both"/>
        <w:rPr>
          <w:b/>
          <w:sz w:val="24"/>
          <w:szCs w:val="24"/>
        </w:rPr>
      </w:pPr>
      <w:r w:rsidRPr="002005AB">
        <w:rPr>
          <w:b/>
          <w:sz w:val="24"/>
          <w:szCs w:val="24"/>
        </w:rPr>
        <w:t>Электронная версия реестра доступна на официальном сайте Министерства связи и массовых коммуникаций Российской Федерации по адресу http://www.minsvyaz.ru/ru/activity/govservices/1/.</w:t>
      </w:r>
    </w:p>
    <w:p w:rsidR="002005AB" w:rsidRPr="002005AB" w:rsidRDefault="002005AB" w:rsidP="002005AB">
      <w:pPr>
        <w:pStyle w:val="a9"/>
        <w:spacing w:after="200" w:line="276" w:lineRule="auto"/>
        <w:ind w:left="567"/>
        <w:jc w:val="both"/>
        <w:rPr>
          <w:i/>
          <w:sz w:val="24"/>
          <w:szCs w:val="24"/>
        </w:rPr>
      </w:pPr>
      <w:r w:rsidRPr="000A7A4F">
        <w:rPr>
          <w:i/>
          <w:sz w:val="24"/>
          <w:szCs w:val="24"/>
        </w:rPr>
        <w:t>Письмо ФНС России от 1</w:t>
      </w:r>
      <w:r>
        <w:rPr>
          <w:i/>
          <w:sz w:val="24"/>
          <w:szCs w:val="24"/>
        </w:rPr>
        <w:t>5</w:t>
      </w:r>
      <w:r w:rsidRPr="000A7A4F">
        <w:rPr>
          <w:i/>
          <w:sz w:val="24"/>
          <w:szCs w:val="24"/>
        </w:rPr>
        <w:t xml:space="preserve"> января 2018 № СД-4-3/</w:t>
      </w:r>
      <w:r>
        <w:rPr>
          <w:i/>
          <w:sz w:val="24"/>
          <w:szCs w:val="24"/>
        </w:rPr>
        <w:t>416</w:t>
      </w:r>
      <w:r w:rsidRPr="002005AB">
        <w:rPr>
          <w:i/>
          <w:sz w:val="24"/>
          <w:szCs w:val="24"/>
        </w:rPr>
        <w:t>@</w:t>
      </w:r>
      <w:r>
        <w:rPr>
          <w:i/>
          <w:sz w:val="24"/>
          <w:szCs w:val="24"/>
        </w:rPr>
        <w:t xml:space="preserve"> «О направлении информации об аккредитованных </w:t>
      </w:r>
      <w:r>
        <w:rPr>
          <w:i/>
          <w:sz w:val="24"/>
          <w:szCs w:val="24"/>
          <w:lang w:val="en-US"/>
        </w:rPr>
        <w:t>IT</w:t>
      </w:r>
      <w:r>
        <w:rPr>
          <w:i/>
          <w:sz w:val="24"/>
          <w:szCs w:val="24"/>
        </w:rPr>
        <w:t xml:space="preserve">-организациях (по состоянию на 01.12.2017 г) для целей применения  пункта 6 статьи 259 НК РФ» </w:t>
      </w:r>
    </w:p>
    <w:p w:rsidR="00887826" w:rsidRDefault="00887826" w:rsidP="000A7A4F">
      <w:pPr>
        <w:pStyle w:val="a9"/>
        <w:spacing w:after="200" w:line="276" w:lineRule="auto"/>
        <w:ind w:left="567"/>
        <w:jc w:val="both"/>
        <w:rPr>
          <w:i/>
          <w:sz w:val="24"/>
          <w:szCs w:val="24"/>
        </w:rPr>
      </w:pPr>
    </w:p>
    <w:p w:rsidR="00887826" w:rsidRPr="000308EA" w:rsidRDefault="00887826" w:rsidP="00887826">
      <w:pPr>
        <w:pStyle w:val="a9"/>
        <w:numPr>
          <w:ilvl w:val="0"/>
          <w:numId w:val="2"/>
        </w:numPr>
        <w:spacing w:after="200" w:line="276" w:lineRule="auto"/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Pr="00887826">
        <w:rPr>
          <w:b/>
          <w:sz w:val="24"/>
          <w:szCs w:val="24"/>
        </w:rPr>
        <w:t>ля целей применения Соглашения</w:t>
      </w:r>
      <w:r>
        <w:rPr>
          <w:b/>
          <w:sz w:val="24"/>
          <w:szCs w:val="24"/>
        </w:rPr>
        <w:t xml:space="preserve"> об </w:t>
      </w:r>
      <w:proofErr w:type="spellStart"/>
      <w:r>
        <w:rPr>
          <w:b/>
          <w:sz w:val="24"/>
          <w:szCs w:val="24"/>
        </w:rPr>
        <w:t>избежании</w:t>
      </w:r>
      <w:proofErr w:type="spellEnd"/>
      <w:r>
        <w:rPr>
          <w:b/>
          <w:sz w:val="24"/>
          <w:szCs w:val="24"/>
        </w:rPr>
        <w:t xml:space="preserve"> двойного налогообложения,</w:t>
      </w:r>
      <w:r w:rsidRPr="00887826">
        <w:rPr>
          <w:b/>
          <w:sz w:val="24"/>
          <w:szCs w:val="24"/>
        </w:rPr>
        <w:t xml:space="preserve"> китайская организация, имеющая фактическое право на получение дохода, должна представить налоговому агенту, выплачивающему такой доход, подтверждение постоянного местонахождения в иностранном государстве, выданное государственными органами Китайской Народной Республики, при этом проставление </w:t>
      </w:r>
      <w:proofErr w:type="spellStart"/>
      <w:r w:rsidRPr="00887826">
        <w:rPr>
          <w:b/>
          <w:sz w:val="24"/>
          <w:szCs w:val="24"/>
        </w:rPr>
        <w:t>апостиля</w:t>
      </w:r>
      <w:proofErr w:type="spellEnd"/>
      <w:r w:rsidRPr="00887826">
        <w:rPr>
          <w:b/>
          <w:sz w:val="24"/>
          <w:szCs w:val="24"/>
        </w:rPr>
        <w:t xml:space="preserve"> или иной легализации указанных документов является избыточным.</w:t>
      </w:r>
    </w:p>
    <w:p w:rsidR="00887826" w:rsidRPr="00887826" w:rsidRDefault="00887826" w:rsidP="00887826">
      <w:pPr>
        <w:pStyle w:val="a9"/>
        <w:spacing w:after="200" w:line="276" w:lineRule="auto"/>
        <w:ind w:left="567"/>
        <w:jc w:val="both"/>
        <w:rPr>
          <w:i/>
          <w:sz w:val="24"/>
          <w:szCs w:val="24"/>
        </w:rPr>
      </w:pPr>
      <w:r w:rsidRPr="00887826">
        <w:rPr>
          <w:i/>
          <w:sz w:val="24"/>
          <w:szCs w:val="24"/>
        </w:rPr>
        <w:t xml:space="preserve">Письмо Департамента налоговой и таможенной политики Минфина России от 16 января 2018  N03-08-05/1523 </w:t>
      </w:r>
    </w:p>
    <w:p w:rsidR="00887826" w:rsidRPr="00887826" w:rsidRDefault="00887826" w:rsidP="00887826">
      <w:pPr>
        <w:pStyle w:val="a9"/>
        <w:spacing w:after="200" w:line="276" w:lineRule="auto"/>
        <w:ind w:left="567"/>
        <w:jc w:val="both"/>
        <w:rPr>
          <w:b/>
          <w:sz w:val="24"/>
          <w:szCs w:val="24"/>
        </w:rPr>
      </w:pPr>
    </w:p>
    <w:p w:rsidR="00887826" w:rsidRDefault="00887826" w:rsidP="00887826">
      <w:pPr>
        <w:pStyle w:val="a9"/>
        <w:numPr>
          <w:ilvl w:val="0"/>
          <w:numId w:val="2"/>
        </w:numPr>
        <w:spacing w:after="200" w:line="276" w:lineRule="auto"/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887826">
        <w:rPr>
          <w:b/>
          <w:sz w:val="24"/>
          <w:szCs w:val="24"/>
        </w:rPr>
        <w:t xml:space="preserve"> целях подтверждения расходов при оказании услуг транспортной экспедиции в рамках главы 25 НК РФ достаточно любых документов, подтверждающих </w:t>
      </w:r>
      <w:r w:rsidRPr="00887826">
        <w:rPr>
          <w:b/>
          <w:sz w:val="24"/>
          <w:szCs w:val="24"/>
        </w:rPr>
        <w:lastRenderedPageBreak/>
        <w:t xml:space="preserve">фактическое выполнение определенных договором экспедиции услуг, связанных с перевозкой груза, а также экспедиторских документов, в том числе экспедиторской расписки, которая является неотъемлемой частью экспедиторских документов договора транспортной экспедиции. </w:t>
      </w:r>
    </w:p>
    <w:p w:rsidR="00887826" w:rsidRPr="00887826" w:rsidRDefault="00887826" w:rsidP="00887826">
      <w:pPr>
        <w:pStyle w:val="a9"/>
        <w:spacing w:after="200" w:line="276" w:lineRule="auto"/>
        <w:ind w:left="567"/>
        <w:jc w:val="both"/>
        <w:rPr>
          <w:b/>
          <w:sz w:val="24"/>
          <w:szCs w:val="24"/>
        </w:rPr>
      </w:pPr>
      <w:r w:rsidRPr="00887826">
        <w:rPr>
          <w:b/>
          <w:sz w:val="24"/>
          <w:szCs w:val="24"/>
        </w:rPr>
        <w:t>При этом следует отметить, что пунктом 6 Правил</w:t>
      </w:r>
      <w:r>
        <w:rPr>
          <w:b/>
          <w:sz w:val="24"/>
          <w:szCs w:val="24"/>
        </w:rPr>
        <w:t xml:space="preserve">, утвержденных </w:t>
      </w:r>
      <w:r w:rsidRPr="00887826">
        <w:rPr>
          <w:b/>
          <w:sz w:val="24"/>
          <w:szCs w:val="24"/>
        </w:rPr>
        <w:t>Постановлени</w:t>
      </w:r>
      <w:r>
        <w:rPr>
          <w:b/>
          <w:sz w:val="24"/>
          <w:szCs w:val="24"/>
        </w:rPr>
        <w:t xml:space="preserve">ем </w:t>
      </w:r>
      <w:r w:rsidRPr="00887826">
        <w:rPr>
          <w:b/>
          <w:sz w:val="24"/>
          <w:szCs w:val="24"/>
        </w:rPr>
        <w:t xml:space="preserve">Правительства </w:t>
      </w:r>
      <w:r>
        <w:rPr>
          <w:b/>
          <w:sz w:val="24"/>
          <w:szCs w:val="24"/>
        </w:rPr>
        <w:t>РФ</w:t>
      </w:r>
      <w:r w:rsidRPr="00887826">
        <w:rPr>
          <w:b/>
          <w:sz w:val="24"/>
          <w:szCs w:val="24"/>
        </w:rPr>
        <w:t xml:space="preserve"> от 08.09.2006 N 554</w:t>
      </w:r>
      <w:r>
        <w:rPr>
          <w:b/>
          <w:sz w:val="24"/>
          <w:szCs w:val="24"/>
        </w:rPr>
        <w:t xml:space="preserve">, </w:t>
      </w:r>
      <w:r w:rsidRPr="00887826">
        <w:rPr>
          <w:b/>
          <w:sz w:val="24"/>
          <w:szCs w:val="24"/>
        </w:rPr>
        <w:t>состав экспедиторских документов может быть расширен, а не заменен.</w:t>
      </w:r>
    </w:p>
    <w:p w:rsidR="00887826" w:rsidRDefault="00887826" w:rsidP="00887826">
      <w:pPr>
        <w:pStyle w:val="a9"/>
        <w:spacing w:after="200" w:line="276" w:lineRule="auto"/>
        <w:ind w:left="567"/>
        <w:jc w:val="both"/>
        <w:rPr>
          <w:b/>
          <w:sz w:val="24"/>
          <w:szCs w:val="24"/>
        </w:rPr>
      </w:pPr>
      <w:r w:rsidRPr="00887826">
        <w:rPr>
          <w:b/>
          <w:sz w:val="24"/>
          <w:szCs w:val="24"/>
        </w:rPr>
        <w:t>В случае если оказываемые налогоплательщиком услуги не регулируются договором транспортной экспедиции, то вышеуказанные требования для них необязательны.</w:t>
      </w:r>
    </w:p>
    <w:p w:rsidR="00887826" w:rsidRDefault="00887826" w:rsidP="00887826">
      <w:pPr>
        <w:pStyle w:val="a9"/>
        <w:spacing w:after="200" w:line="276" w:lineRule="auto"/>
        <w:ind w:left="567"/>
        <w:jc w:val="both"/>
        <w:rPr>
          <w:i/>
          <w:sz w:val="24"/>
          <w:szCs w:val="24"/>
        </w:rPr>
      </w:pPr>
      <w:r w:rsidRPr="00887826">
        <w:rPr>
          <w:i/>
          <w:sz w:val="24"/>
          <w:szCs w:val="24"/>
        </w:rPr>
        <w:t xml:space="preserve">Письмо Департамента налоговой и таможенной политики Минфина России от 16 января 2018  N03-03-06/1/1533 </w:t>
      </w:r>
    </w:p>
    <w:p w:rsidR="00887826" w:rsidRPr="00887826" w:rsidRDefault="00887826" w:rsidP="001673DB">
      <w:pPr>
        <w:pStyle w:val="a9"/>
        <w:spacing w:after="200" w:line="276" w:lineRule="auto"/>
        <w:ind w:left="0" w:firstLine="567"/>
        <w:jc w:val="both"/>
        <w:rPr>
          <w:sz w:val="24"/>
          <w:szCs w:val="24"/>
        </w:rPr>
      </w:pPr>
      <w:r w:rsidRPr="00887826">
        <w:rPr>
          <w:sz w:val="24"/>
          <w:szCs w:val="24"/>
        </w:rPr>
        <w:t xml:space="preserve">Порядок осуществления транспортно-экспедиционной деятельности - оказания услуг по организации перевозок грузов, оформлению перевозочных документов, документов для таможенных целей, иных услуг, связанных с перевозкой грузов, регулируется главой 41 "Транспортная экспедиция" Гражданского кодекса Российской Федерации </w:t>
      </w:r>
      <w:r>
        <w:rPr>
          <w:sz w:val="24"/>
          <w:szCs w:val="24"/>
        </w:rPr>
        <w:t xml:space="preserve"> </w:t>
      </w:r>
      <w:r w:rsidRPr="00887826">
        <w:rPr>
          <w:sz w:val="24"/>
          <w:szCs w:val="24"/>
        </w:rPr>
        <w:t>и Федеральным законом от 30.06.2003 N 87-ФЗ "О транспортно-экспедиционной деятельности".</w:t>
      </w:r>
    </w:p>
    <w:p w:rsidR="009F5CED" w:rsidRDefault="009F5CED" w:rsidP="000A7A4F">
      <w:pPr>
        <w:pStyle w:val="a9"/>
        <w:spacing w:after="200" w:line="276" w:lineRule="auto"/>
        <w:ind w:left="567"/>
        <w:jc w:val="both"/>
        <w:rPr>
          <w:i/>
          <w:sz w:val="24"/>
          <w:szCs w:val="24"/>
        </w:rPr>
      </w:pPr>
    </w:p>
    <w:p w:rsidR="009F5CED" w:rsidRDefault="00887826" w:rsidP="00887826">
      <w:pPr>
        <w:pStyle w:val="a9"/>
        <w:numPr>
          <w:ilvl w:val="0"/>
          <w:numId w:val="2"/>
        </w:numPr>
        <w:spacing w:after="200" w:line="276" w:lineRule="auto"/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Pr="00887826">
        <w:rPr>
          <w:b/>
          <w:sz w:val="24"/>
          <w:szCs w:val="24"/>
        </w:rPr>
        <w:t>а дату внесения в ЕГРЮЛ записи о прекращении деятельности присоединяемого юридического лица - заемщика у организации-заимодавца, к которой присоединяется должник, и погашении встречных требований и обязательств возникает внереализационный доход в виде разницы между фактической суммой займа и суммой расходов на приобретение права требования.</w:t>
      </w:r>
    </w:p>
    <w:p w:rsidR="009F5CED" w:rsidRPr="00887826" w:rsidRDefault="009F5CED" w:rsidP="00887826">
      <w:pPr>
        <w:pStyle w:val="a9"/>
        <w:spacing w:after="200" w:line="276" w:lineRule="auto"/>
        <w:ind w:left="567"/>
        <w:jc w:val="both"/>
        <w:rPr>
          <w:i/>
          <w:sz w:val="24"/>
          <w:szCs w:val="24"/>
        </w:rPr>
      </w:pPr>
      <w:r w:rsidRPr="00887826">
        <w:rPr>
          <w:i/>
          <w:sz w:val="24"/>
          <w:szCs w:val="24"/>
        </w:rPr>
        <w:t>Письмо Департамента налоговой и таможенной политики Минфина России от 17 января 2018  N03-03-06/1/</w:t>
      </w:r>
      <w:r w:rsidR="00887826" w:rsidRPr="00887826">
        <w:rPr>
          <w:i/>
          <w:sz w:val="24"/>
          <w:szCs w:val="24"/>
        </w:rPr>
        <w:t>1922</w:t>
      </w:r>
      <w:r w:rsidRPr="00887826">
        <w:rPr>
          <w:i/>
          <w:sz w:val="24"/>
          <w:szCs w:val="24"/>
        </w:rPr>
        <w:t xml:space="preserve"> </w:t>
      </w:r>
    </w:p>
    <w:p w:rsidR="009F5CED" w:rsidRDefault="009F5CED" w:rsidP="000A7A4F">
      <w:pPr>
        <w:pStyle w:val="a9"/>
        <w:spacing w:after="200" w:line="276" w:lineRule="auto"/>
        <w:ind w:left="567"/>
        <w:jc w:val="both"/>
        <w:rPr>
          <w:i/>
          <w:sz w:val="24"/>
          <w:szCs w:val="24"/>
        </w:rPr>
      </w:pPr>
    </w:p>
    <w:p w:rsidR="009F5CED" w:rsidRDefault="009F5CED" w:rsidP="009F5CED">
      <w:pPr>
        <w:pStyle w:val="a9"/>
        <w:numPr>
          <w:ilvl w:val="0"/>
          <w:numId w:val="2"/>
        </w:numPr>
        <w:spacing w:after="200" w:line="276" w:lineRule="auto"/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Pr="009F5CED">
        <w:rPr>
          <w:b/>
          <w:sz w:val="24"/>
          <w:szCs w:val="24"/>
        </w:rPr>
        <w:t>быток</w:t>
      </w:r>
      <w:r>
        <w:rPr>
          <w:b/>
          <w:sz w:val="24"/>
          <w:szCs w:val="24"/>
        </w:rPr>
        <w:t>, полученный от реализации амортизируемого имущества,</w:t>
      </w:r>
      <w:r w:rsidRPr="009F5CED">
        <w:rPr>
          <w:b/>
          <w:sz w:val="24"/>
          <w:szCs w:val="24"/>
        </w:rPr>
        <w:t xml:space="preserve"> включается в состав прочих расходов налогоплательщика равными долями в течение срока, определяемого как разница между сроком полезного использования этого имущества и фактическим сроком его эксплуатации до момента реализации (пункт 3 статьи 268 НК РФ). </w:t>
      </w:r>
    </w:p>
    <w:p w:rsidR="009F5CED" w:rsidRDefault="009F5CED" w:rsidP="009F5CED">
      <w:pPr>
        <w:pStyle w:val="a9"/>
        <w:spacing w:after="200" w:line="276" w:lineRule="auto"/>
        <w:ind w:left="567"/>
        <w:jc w:val="both"/>
        <w:rPr>
          <w:i/>
          <w:sz w:val="24"/>
          <w:szCs w:val="24"/>
        </w:rPr>
      </w:pPr>
      <w:r w:rsidRPr="009F5CED">
        <w:rPr>
          <w:i/>
          <w:sz w:val="24"/>
          <w:szCs w:val="24"/>
        </w:rPr>
        <w:t xml:space="preserve">Письмо Департамента налоговой и таможенной политики Минфина России от 18 января 2018  N03-03-06/1/2240 </w:t>
      </w:r>
    </w:p>
    <w:p w:rsidR="009F5CED" w:rsidRPr="009F5CED" w:rsidRDefault="009F5CED" w:rsidP="009F5CED">
      <w:pPr>
        <w:pStyle w:val="a9"/>
        <w:spacing w:after="200" w:line="276" w:lineRule="auto"/>
        <w:ind w:left="567"/>
        <w:jc w:val="both"/>
        <w:rPr>
          <w:i/>
          <w:sz w:val="24"/>
          <w:szCs w:val="24"/>
        </w:rPr>
      </w:pPr>
    </w:p>
    <w:p w:rsidR="009F5CED" w:rsidRPr="009F5CED" w:rsidRDefault="009F5CED" w:rsidP="009F5CED">
      <w:pPr>
        <w:pStyle w:val="a9"/>
        <w:numPr>
          <w:ilvl w:val="0"/>
          <w:numId w:val="2"/>
        </w:numPr>
        <w:spacing w:after="200" w:line="276" w:lineRule="auto"/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Pr="009F5CED">
        <w:rPr>
          <w:b/>
          <w:sz w:val="24"/>
          <w:szCs w:val="24"/>
        </w:rPr>
        <w:t xml:space="preserve"> налоговой базе, определяемой по доходам от операций по реализации или иного выбытия (в том числе погашения) акций российских организаций, применяется ставка налога в размере 0 процентов при соблюдении условий, установленных пунктом 1 и подпунктом 1 пункта 2 статьи 284.2 НК РФ.</w:t>
      </w:r>
    </w:p>
    <w:p w:rsidR="009F5CED" w:rsidRDefault="009F5CED" w:rsidP="009F5CED">
      <w:pPr>
        <w:pStyle w:val="a9"/>
        <w:spacing w:after="200" w:line="276" w:lineRule="auto"/>
        <w:ind w:left="567"/>
        <w:jc w:val="both"/>
        <w:rPr>
          <w:b/>
          <w:sz w:val="24"/>
          <w:szCs w:val="24"/>
        </w:rPr>
      </w:pPr>
      <w:r w:rsidRPr="009F5CED">
        <w:rPr>
          <w:b/>
          <w:sz w:val="24"/>
          <w:szCs w:val="24"/>
        </w:rPr>
        <w:t xml:space="preserve">Переход налогоплательщика от упрощенной системы налогообложения </w:t>
      </w:r>
      <w:proofErr w:type="gramStart"/>
      <w:r w:rsidRPr="009F5CED">
        <w:rPr>
          <w:b/>
          <w:sz w:val="24"/>
          <w:szCs w:val="24"/>
        </w:rPr>
        <w:t>к</w:t>
      </w:r>
      <w:proofErr w:type="gramEnd"/>
      <w:r w:rsidRPr="009F5CED">
        <w:rPr>
          <w:b/>
          <w:sz w:val="24"/>
          <w:szCs w:val="24"/>
        </w:rPr>
        <w:t xml:space="preserve"> общей, а также срок его нахождения на общей системе налогообложения не меняет вышеуказанного порядка.</w:t>
      </w:r>
    </w:p>
    <w:p w:rsidR="009F5CED" w:rsidRPr="009F5CED" w:rsidRDefault="009F5CED" w:rsidP="009F5CED">
      <w:pPr>
        <w:pStyle w:val="a9"/>
        <w:spacing w:after="200" w:line="276" w:lineRule="auto"/>
        <w:ind w:left="567"/>
        <w:jc w:val="both"/>
        <w:rPr>
          <w:i/>
          <w:sz w:val="24"/>
          <w:szCs w:val="24"/>
        </w:rPr>
      </w:pPr>
      <w:r w:rsidRPr="009F5CED">
        <w:rPr>
          <w:i/>
          <w:sz w:val="24"/>
          <w:szCs w:val="24"/>
        </w:rPr>
        <w:t xml:space="preserve">Письмо Департамента налоговой и таможенной политики Минфина России от 18 января 2018  N03-03-06/1/2305 </w:t>
      </w:r>
    </w:p>
    <w:p w:rsidR="009F5CED" w:rsidRDefault="009F5CED" w:rsidP="000A7A4F">
      <w:pPr>
        <w:pStyle w:val="a9"/>
        <w:spacing w:after="200" w:line="276" w:lineRule="auto"/>
        <w:ind w:left="567"/>
        <w:jc w:val="both"/>
        <w:rPr>
          <w:i/>
          <w:sz w:val="24"/>
          <w:szCs w:val="24"/>
        </w:rPr>
      </w:pPr>
    </w:p>
    <w:p w:rsidR="009F5CED" w:rsidRDefault="009F5CED" w:rsidP="009F5CED">
      <w:pPr>
        <w:pStyle w:val="a9"/>
        <w:numPr>
          <w:ilvl w:val="0"/>
          <w:numId w:val="2"/>
        </w:numPr>
        <w:spacing w:after="200" w:line="276" w:lineRule="auto"/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</w:t>
      </w:r>
      <w:r w:rsidRPr="009F5CED">
        <w:rPr>
          <w:b/>
          <w:sz w:val="24"/>
          <w:szCs w:val="24"/>
        </w:rPr>
        <w:t xml:space="preserve"> расходам налогоплательщика на обучение относятся расходы, понесенные в рамках заключенных им договоров с образовательными учреждениями на обучение своих работников. </w:t>
      </w:r>
    </w:p>
    <w:p w:rsidR="009F5CED" w:rsidRPr="000308EA" w:rsidRDefault="009F5CED" w:rsidP="009F5CED">
      <w:pPr>
        <w:pStyle w:val="a9"/>
        <w:spacing w:after="200" w:line="276" w:lineRule="auto"/>
        <w:ind w:left="567"/>
        <w:jc w:val="both"/>
        <w:rPr>
          <w:b/>
          <w:sz w:val="24"/>
          <w:szCs w:val="24"/>
        </w:rPr>
      </w:pPr>
      <w:r w:rsidRPr="009F5CED">
        <w:rPr>
          <w:b/>
          <w:sz w:val="24"/>
          <w:szCs w:val="24"/>
        </w:rPr>
        <w:t>В случае если работник заключил договор с образовательным учреждением от своего имени, компенсация стоимости его обучения не относится к расходам, указанным в подпункте 23 пункта 1 статьи 264 НК РФ.</w:t>
      </w:r>
    </w:p>
    <w:p w:rsidR="009F5CED" w:rsidRPr="009F5CED" w:rsidRDefault="009F5CED" w:rsidP="009F5CED">
      <w:pPr>
        <w:pStyle w:val="a9"/>
        <w:spacing w:after="200" w:line="276" w:lineRule="auto"/>
        <w:ind w:left="567"/>
        <w:jc w:val="both"/>
        <w:rPr>
          <w:i/>
          <w:sz w:val="24"/>
          <w:szCs w:val="24"/>
        </w:rPr>
      </w:pPr>
      <w:r w:rsidRPr="009F5CED">
        <w:rPr>
          <w:i/>
          <w:sz w:val="24"/>
          <w:szCs w:val="24"/>
        </w:rPr>
        <w:t xml:space="preserve">Письмо Департамента налоговой и таможенной политики Минфина России от 19 января 2018  N03-03-06/1/2614 </w:t>
      </w:r>
    </w:p>
    <w:p w:rsidR="008420E1" w:rsidRDefault="008420E1" w:rsidP="000A7A4F">
      <w:pPr>
        <w:pStyle w:val="a9"/>
        <w:spacing w:after="200" w:line="276" w:lineRule="auto"/>
        <w:ind w:left="567"/>
        <w:jc w:val="both"/>
        <w:rPr>
          <w:i/>
          <w:sz w:val="24"/>
          <w:szCs w:val="24"/>
        </w:rPr>
      </w:pPr>
    </w:p>
    <w:p w:rsidR="008420E1" w:rsidRPr="008420E1" w:rsidRDefault="008420E1" w:rsidP="008420E1">
      <w:pPr>
        <w:pStyle w:val="a9"/>
        <w:numPr>
          <w:ilvl w:val="0"/>
          <w:numId w:val="2"/>
        </w:numPr>
        <w:spacing w:after="200" w:line="276" w:lineRule="auto"/>
        <w:ind w:left="567" w:hanging="567"/>
        <w:jc w:val="both"/>
        <w:rPr>
          <w:b/>
          <w:sz w:val="24"/>
          <w:szCs w:val="24"/>
        </w:rPr>
      </w:pPr>
      <w:r w:rsidRPr="008420E1">
        <w:rPr>
          <w:b/>
          <w:sz w:val="24"/>
          <w:szCs w:val="24"/>
        </w:rPr>
        <w:t>Налогоплательщик, понесший убыток (убытки) в предыдущем налоговом периоде или в предыдущих налоговых периодах, вправе уменьшить налоговую базу текущего отчетного (налогового) периода на всю сумму убытка или на ее часть (перенести убыток на будущее).</w:t>
      </w:r>
    </w:p>
    <w:p w:rsidR="008420E1" w:rsidRPr="008420E1" w:rsidRDefault="008420E1" w:rsidP="008420E1">
      <w:pPr>
        <w:pStyle w:val="a9"/>
        <w:spacing w:after="200" w:line="276" w:lineRule="auto"/>
        <w:ind w:left="567"/>
        <w:jc w:val="both"/>
        <w:rPr>
          <w:b/>
          <w:sz w:val="24"/>
          <w:szCs w:val="24"/>
        </w:rPr>
      </w:pPr>
      <w:r w:rsidRPr="008420E1">
        <w:rPr>
          <w:b/>
          <w:sz w:val="24"/>
          <w:szCs w:val="24"/>
        </w:rPr>
        <w:t>В отчетные (налоговые) периоды с 1 января 2017 г. по 31 декабря 2020 г. налоговая база за текущий отчетный (налоговый) период не может быть уменьшена на сумму убытков, полученных в предыдущих периодах, более чем на 50%.</w:t>
      </w:r>
    </w:p>
    <w:p w:rsidR="008420E1" w:rsidRDefault="008420E1" w:rsidP="008420E1">
      <w:pPr>
        <w:pStyle w:val="a9"/>
        <w:spacing w:after="200" w:line="276" w:lineRule="auto"/>
        <w:ind w:left="567"/>
        <w:jc w:val="both"/>
        <w:rPr>
          <w:b/>
          <w:sz w:val="24"/>
          <w:szCs w:val="24"/>
        </w:rPr>
      </w:pPr>
      <w:r w:rsidRPr="008420E1">
        <w:rPr>
          <w:b/>
          <w:sz w:val="24"/>
          <w:szCs w:val="24"/>
        </w:rPr>
        <w:t>При подаче уточненных деклараций по налогу на прибыль за налоговые (отчетные) периоды, истекшие до 1 января 2017 г. (в т. ч. за 2016 г.), указанное ограничение не применяется.</w:t>
      </w:r>
    </w:p>
    <w:p w:rsidR="008420E1" w:rsidRDefault="008420E1" w:rsidP="008420E1">
      <w:pPr>
        <w:pStyle w:val="a9"/>
        <w:spacing w:after="200" w:line="276" w:lineRule="auto"/>
        <w:ind w:left="567"/>
        <w:jc w:val="both"/>
        <w:rPr>
          <w:i/>
          <w:sz w:val="24"/>
          <w:szCs w:val="24"/>
        </w:rPr>
      </w:pPr>
      <w:r w:rsidRPr="000A7A4F">
        <w:rPr>
          <w:i/>
          <w:sz w:val="24"/>
          <w:szCs w:val="24"/>
        </w:rPr>
        <w:t>Письмо ФНС России от 1</w:t>
      </w:r>
      <w:r>
        <w:rPr>
          <w:i/>
          <w:sz w:val="24"/>
          <w:szCs w:val="24"/>
        </w:rPr>
        <w:t>6</w:t>
      </w:r>
      <w:r w:rsidRPr="000A7A4F">
        <w:rPr>
          <w:i/>
          <w:sz w:val="24"/>
          <w:szCs w:val="24"/>
        </w:rPr>
        <w:t xml:space="preserve"> января 2018 № СД-4-3/</w:t>
      </w:r>
      <w:r>
        <w:rPr>
          <w:i/>
          <w:sz w:val="24"/>
          <w:szCs w:val="24"/>
        </w:rPr>
        <w:t>539</w:t>
      </w:r>
      <w:r w:rsidRPr="008420E1">
        <w:rPr>
          <w:i/>
          <w:sz w:val="24"/>
          <w:szCs w:val="24"/>
        </w:rPr>
        <w:t>@</w:t>
      </w:r>
      <w:r>
        <w:rPr>
          <w:i/>
          <w:sz w:val="24"/>
          <w:szCs w:val="24"/>
        </w:rPr>
        <w:t xml:space="preserve"> </w:t>
      </w:r>
      <w:r w:rsidRPr="008420E1">
        <w:rPr>
          <w:i/>
          <w:sz w:val="24"/>
          <w:szCs w:val="24"/>
        </w:rPr>
        <w:t>"О порядке учета убытков прошлых налоговых периодов"</w:t>
      </w:r>
    </w:p>
    <w:p w:rsidR="00DF48BA" w:rsidRDefault="00DF48BA" w:rsidP="008420E1">
      <w:pPr>
        <w:pStyle w:val="a9"/>
        <w:spacing w:after="200" w:line="276" w:lineRule="auto"/>
        <w:ind w:left="567"/>
        <w:jc w:val="both"/>
        <w:rPr>
          <w:i/>
          <w:sz w:val="24"/>
          <w:szCs w:val="24"/>
        </w:rPr>
      </w:pPr>
    </w:p>
    <w:p w:rsidR="00DF48BA" w:rsidRPr="000308EA" w:rsidRDefault="00104E5E" w:rsidP="00104E5E">
      <w:pPr>
        <w:pStyle w:val="a9"/>
        <w:numPr>
          <w:ilvl w:val="0"/>
          <w:numId w:val="2"/>
        </w:numPr>
        <w:spacing w:after="200" w:line="276" w:lineRule="auto"/>
        <w:ind w:left="567" w:hanging="567"/>
        <w:jc w:val="both"/>
        <w:rPr>
          <w:b/>
          <w:sz w:val="24"/>
          <w:szCs w:val="24"/>
        </w:rPr>
      </w:pPr>
      <w:r w:rsidRPr="00104E5E">
        <w:rPr>
          <w:b/>
          <w:sz w:val="24"/>
          <w:szCs w:val="24"/>
        </w:rPr>
        <w:t>Для хранения первичных документов, подтверждающих осуществление расходов в виде амортизационных начислений, установлен общий срок (4 года), исчисление которого осуществляется в специальном порядке.</w:t>
      </w:r>
      <w:r>
        <w:rPr>
          <w:b/>
          <w:sz w:val="24"/>
          <w:szCs w:val="24"/>
        </w:rPr>
        <w:t xml:space="preserve"> </w:t>
      </w:r>
      <w:r w:rsidRPr="00104E5E">
        <w:rPr>
          <w:b/>
          <w:sz w:val="24"/>
          <w:szCs w:val="24"/>
        </w:rPr>
        <w:t>С учетом требований статьи 252 НК РФ срок хранения первичных документов, отражающих формирование первоначальной стоимости амортизируемого имущества, должен исчисляться с момента завершения начисления амортизации в налоговом учете (учет расходов на приобретение такого имущества).</w:t>
      </w:r>
    </w:p>
    <w:p w:rsidR="00DF48BA" w:rsidRDefault="00DF48BA" w:rsidP="00104E5E">
      <w:pPr>
        <w:pStyle w:val="a9"/>
        <w:spacing w:after="200" w:line="276" w:lineRule="auto"/>
        <w:ind w:left="567"/>
        <w:jc w:val="both"/>
        <w:rPr>
          <w:i/>
          <w:sz w:val="24"/>
          <w:szCs w:val="24"/>
        </w:rPr>
      </w:pPr>
      <w:r w:rsidRPr="00104E5E">
        <w:rPr>
          <w:i/>
          <w:sz w:val="24"/>
          <w:szCs w:val="24"/>
        </w:rPr>
        <w:t>Письмо Департамента налоговой и таможенной политики Минфина России от 19 января 2018  N03-03-06/1/2</w:t>
      </w:r>
      <w:r w:rsidR="00104E5E" w:rsidRPr="00104E5E">
        <w:rPr>
          <w:i/>
          <w:sz w:val="24"/>
          <w:szCs w:val="24"/>
        </w:rPr>
        <w:t>598</w:t>
      </w:r>
      <w:r w:rsidRPr="00104E5E">
        <w:rPr>
          <w:i/>
          <w:sz w:val="24"/>
          <w:szCs w:val="24"/>
        </w:rPr>
        <w:t xml:space="preserve"> </w:t>
      </w:r>
    </w:p>
    <w:p w:rsidR="00104E5E" w:rsidRDefault="00104E5E" w:rsidP="00104E5E">
      <w:pPr>
        <w:pStyle w:val="a9"/>
        <w:spacing w:after="200" w:line="276" w:lineRule="auto"/>
        <w:ind w:left="567"/>
        <w:jc w:val="both"/>
        <w:rPr>
          <w:i/>
          <w:sz w:val="24"/>
          <w:szCs w:val="24"/>
        </w:rPr>
      </w:pPr>
    </w:p>
    <w:p w:rsidR="00104E5E" w:rsidRDefault="00104E5E" w:rsidP="001673DB">
      <w:pPr>
        <w:pStyle w:val="a9"/>
        <w:spacing w:after="120"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104E5E">
        <w:rPr>
          <w:sz w:val="24"/>
          <w:szCs w:val="24"/>
        </w:rPr>
        <w:t>Приказом Министерства культуры Российской Федерации от 25.08.2010 N 558 "Об утверждении "Перечня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 установлено, что документы об определении амортизации основных сре</w:t>
      </w:r>
      <w:proofErr w:type="gramStart"/>
      <w:r w:rsidRPr="00104E5E">
        <w:rPr>
          <w:sz w:val="24"/>
          <w:szCs w:val="24"/>
        </w:rPr>
        <w:t>дств хр</w:t>
      </w:r>
      <w:proofErr w:type="gramEnd"/>
      <w:r w:rsidRPr="00104E5E">
        <w:rPr>
          <w:sz w:val="24"/>
          <w:szCs w:val="24"/>
        </w:rPr>
        <w:t>анятся постоянно.</w:t>
      </w:r>
    </w:p>
    <w:p w:rsidR="009F5CED" w:rsidRPr="000308EA" w:rsidRDefault="009F5CED" w:rsidP="001673DB">
      <w:pPr>
        <w:pStyle w:val="a9"/>
        <w:numPr>
          <w:ilvl w:val="0"/>
          <w:numId w:val="2"/>
        </w:numPr>
        <w:spacing w:before="120" w:after="120" w:line="276" w:lineRule="auto"/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9F5CED">
        <w:rPr>
          <w:b/>
          <w:sz w:val="24"/>
          <w:szCs w:val="24"/>
        </w:rPr>
        <w:t>уммы агентского вознаграждения включаются в состав доходов для целей налогообложения прибыли организаций в общеустановленном порядке.</w:t>
      </w:r>
    </w:p>
    <w:p w:rsidR="009F5CED" w:rsidRPr="009F5CED" w:rsidRDefault="009F5CED" w:rsidP="009F5CED">
      <w:pPr>
        <w:pStyle w:val="a9"/>
        <w:spacing w:after="200" w:line="276" w:lineRule="auto"/>
        <w:ind w:left="567"/>
        <w:jc w:val="both"/>
        <w:rPr>
          <w:i/>
          <w:sz w:val="24"/>
          <w:szCs w:val="24"/>
        </w:rPr>
      </w:pPr>
      <w:r w:rsidRPr="009F5CED">
        <w:rPr>
          <w:i/>
          <w:sz w:val="24"/>
          <w:szCs w:val="24"/>
        </w:rPr>
        <w:t xml:space="preserve">Письмо Департамента налоговой и таможенной политики Минфина России от 24 января 2018  N03-03-07/3581 </w:t>
      </w:r>
    </w:p>
    <w:p w:rsidR="008420E1" w:rsidRDefault="008420E1" w:rsidP="008420E1">
      <w:pPr>
        <w:pStyle w:val="a9"/>
        <w:spacing w:after="200" w:line="276" w:lineRule="auto"/>
        <w:ind w:left="567"/>
        <w:jc w:val="both"/>
        <w:rPr>
          <w:i/>
          <w:sz w:val="24"/>
          <w:szCs w:val="24"/>
        </w:rPr>
      </w:pPr>
    </w:p>
    <w:p w:rsidR="008420E1" w:rsidRPr="000308EA" w:rsidRDefault="006F03AD" w:rsidP="006F03AD">
      <w:pPr>
        <w:pStyle w:val="a9"/>
        <w:numPr>
          <w:ilvl w:val="0"/>
          <w:numId w:val="2"/>
        </w:numPr>
        <w:spacing w:after="200" w:line="276" w:lineRule="auto"/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</w:t>
      </w:r>
      <w:r w:rsidRPr="006F03AD">
        <w:rPr>
          <w:b/>
          <w:sz w:val="24"/>
          <w:szCs w:val="24"/>
        </w:rPr>
        <w:t xml:space="preserve"> состав расходов при расчете налоговой базы по налогу на прибыль организаций могут включаться любые затраты, в том числе не поименованные в статье 264 </w:t>
      </w:r>
      <w:r>
        <w:rPr>
          <w:b/>
          <w:sz w:val="24"/>
          <w:szCs w:val="24"/>
        </w:rPr>
        <w:t>НК РФ</w:t>
      </w:r>
      <w:r w:rsidRPr="006F03AD">
        <w:rPr>
          <w:b/>
          <w:sz w:val="24"/>
          <w:szCs w:val="24"/>
        </w:rPr>
        <w:t xml:space="preserve">, при условии их соответствия положениям статьи 252 </w:t>
      </w:r>
      <w:r>
        <w:rPr>
          <w:b/>
          <w:sz w:val="24"/>
          <w:szCs w:val="24"/>
        </w:rPr>
        <w:t>НК РФ</w:t>
      </w:r>
      <w:r w:rsidR="008420E1" w:rsidRPr="005C7242">
        <w:rPr>
          <w:b/>
          <w:sz w:val="24"/>
          <w:szCs w:val="24"/>
        </w:rPr>
        <w:t>.</w:t>
      </w:r>
    </w:p>
    <w:p w:rsidR="008420E1" w:rsidRDefault="008420E1" w:rsidP="008420E1">
      <w:pPr>
        <w:pStyle w:val="a9"/>
        <w:spacing w:after="200" w:line="276" w:lineRule="auto"/>
        <w:ind w:left="567"/>
        <w:jc w:val="both"/>
        <w:rPr>
          <w:i/>
          <w:sz w:val="24"/>
          <w:szCs w:val="24"/>
        </w:rPr>
      </w:pPr>
      <w:r w:rsidRPr="005C7242">
        <w:rPr>
          <w:i/>
          <w:sz w:val="24"/>
          <w:szCs w:val="24"/>
        </w:rPr>
        <w:t>Письмо Департамента налоговой и таможенной политики Минфина России от 2</w:t>
      </w:r>
      <w:r>
        <w:rPr>
          <w:i/>
          <w:sz w:val="24"/>
          <w:szCs w:val="24"/>
        </w:rPr>
        <w:t>4</w:t>
      </w:r>
      <w:r w:rsidRPr="005C7242">
        <w:rPr>
          <w:i/>
          <w:sz w:val="24"/>
          <w:szCs w:val="24"/>
        </w:rPr>
        <w:t xml:space="preserve"> января 2018  N03-03-06/1/</w:t>
      </w:r>
      <w:r w:rsidR="006F03AD">
        <w:rPr>
          <w:i/>
          <w:sz w:val="24"/>
          <w:szCs w:val="24"/>
        </w:rPr>
        <w:t>3759</w:t>
      </w:r>
      <w:r w:rsidRPr="005C7242">
        <w:rPr>
          <w:i/>
          <w:sz w:val="24"/>
          <w:szCs w:val="24"/>
        </w:rPr>
        <w:t xml:space="preserve"> </w:t>
      </w:r>
    </w:p>
    <w:p w:rsidR="006F03AD" w:rsidRDefault="006F03AD" w:rsidP="008420E1">
      <w:pPr>
        <w:pStyle w:val="a9"/>
        <w:spacing w:after="200" w:line="276" w:lineRule="auto"/>
        <w:ind w:left="567"/>
        <w:jc w:val="both"/>
        <w:rPr>
          <w:i/>
          <w:sz w:val="24"/>
          <w:szCs w:val="24"/>
        </w:rPr>
      </w:pPr>
    </w:p>
    <w:p w:rsidR="001218BA" w:rsidRPr="000308EA" w:rsidRDefault="005C7242" w:rsidP="005C7242">
      <w:pPr>
        <w:pStyle w:val="a9"/>
        <w:numPr>
          <w:ilvl w:val="0"/>
          <w:numId w:val="2"/>
        </w:numPr>
        <w:spacing w:after="200" w:line="276" w:lineRule="auto"/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5C7242">
        <w:rPr>
          <w:b/>
          <w:sz w:val="24"/>
          <w:szCs w:val="24"/>
        </w:rPr>
        <w:t>уммы, перечисленные налогоплательщиком другой организации в качестве возмещения ее расходов, не могут быть включены в состав расходов при расчете налоговой базы по налогу на прибыль организаций, как не отвечающие требованиям пункта 1 статьи 252 НК РФ.</w:t>
      </w:r>
    </w:p>
    <w:p w:rsidR="001218BA" w:rsidRPr="005C7242" w:rsidRDefault="001218BA" w:rsidP="005C7242">
      <w:pPr>
        <w:pStyle w:val="a9"/>
        <w:spacing w:after="200" w:line="276" w:lineRule="auto"/>
        <w:ind w:left="567"/>
        <w:jc w:val="both"/>
        <w:rPr>
          <w:i/>
          <w:sz w:val="24"/>
          <w:szCs w:val="24"/>
        </w:rPr>
      </w:pPr>
      <w:r w:rsidRPr="005C7242">
        <w:rPr>
          <w:i/>
          <w:sz w:val="24"/>
          <w:szCs w:val="24"/>
        </w:rPr>
        <w:t>Письмо Департамента налоговой и таможенной политики Минфина России от 2</w:t>
      </w:r>
      <w:r w:rsidR="005C7242" w:rsidRPr="005C7242">
        <w:rPr>
          <w:i/>
          <w:sz w:val="24"/>
          <w:szCs w:val="24"/>
        </w:rPr>
        <w:t>6</w:t>
      </w:r>
      <w:r w:rsidRPr="005C7242">
        <w:rPr>
          <w:i/>
          <w:sz w:val="24"/>
          <w:szCs w:val="24"/>
        </w:rPr>
        <w:t xml:space="preserve"> января 2018  N03-0</w:t>
      </w:r>
      <w:r w:rsidR="005C7242" w:rsidRPr="005C7242">
        <w:rPr>
          <w:i/>
          <w:sz w:val="24"/>
          <w:szCs w:val="24"/>
        </w:rPr>
        <w:t>3</w:t>
      </w:r>
      <w:r w:rsidRPr="005C7242">
        <w:rPr>
          <w:i/>
          <w:sz w:val="24"/>
          <w:szCs w:val="24"/>
        </w:rPr>
        <w:t>-0</w:t>
      </w:r>
      <w:r w:rsidR="005C7242" w:rsidRPr="005C7242">
        <w:rPr>
          <w:i/>
          <w:sz w:val="24"/>
          <w:szCs w:val="24"/>
        </w:rPr>
        <w:t>6</w:t>
      </w:r>
      <w:r w:rsidRPr="005C7242">
        <w:rPr>
          <w:i/>
          <w:sz w:val="24"/>
          <w:szCs w:val="24"/>
        </w:rPr>
        <w:t>/</w:t>
      </w:r>
      <w:r w:rsidR="005C7242" w:rsidRPr="005C7242">
        <w:rPr>
          <w:i/>
          <w:sz w:val="24"/>
          <w:szCs w:val="24"/>
        </w:rPr>
        <w:t>1/</w:t>
      </w:r>
      <w:r w:rsidRPr="005C7242">
        <w:rPr>
          <w:i/>
          <w:sz w:val="24"/>
          <w:szCs w:val="24"/>
        </w:rPr>
        <w:t>4</w:t>
      </w:r>
      <w:r w:rsidR="005C7242" w:rsidRPr="005C7242">
        <w:rPr>
          <w:i/>
          <w:sz w:val="24"/>
          <w:szCs w:val="24"/>
        </w:rPr>
        <w:t>376</w:t>
      </w:r>
      <w:r w:rsidRPr="005C7242">
        <w:rPr>
          <w:i/>
          <w:sz w:val="24"/>
          <w:szCs w:val="24"/>
        </w:rPr>
        <w:t xml:space="preserve"> </w:t>
      </w:r>
    </w:p>
    <w:p w:rsidR="005C7242" w:rsidRPr="0006783C" w:rsidRDefault="005C7242" w:rsidP="001218BA">
      <w:pPr>
        <w:pStyle w:val="a9"/>
        <w:spacing w:after="200" w:line="276" w:lineRule="auto"/>
        <w:ind w:left="567"/>
        <w:jc w:val="both"/>
        <w:rPr>
          <w:i/>
          <w:sz w:val="24"/>
          <w:szCs w:val="24"/>
        </w:rPr>
      </w:pPr>
    </w:p>
    <w:p w:rsidR="005C7242" w:rsidRPr="000308EA" w:rsidRDefault="005C7242" w:rsidP="005C7242">
      <w:pPr>
        <w:pStyle w:val="a9"/>
        <w:numPr>
          <w:ilvl w:val="0"/>
          <w:numId w:val="2"/>
        </w:numPr>
        <w:spacing w:after="200" w:line="276" w:lineRule="auto"/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 применении метода ФИФО для списания в налоговом учете стоимости выбывших ценных бумаг, под соответствующим приобретением ценных бумаг следует  </w:t>
      </w:r>
      <w:r w:rsidRPr="005C7242">
        <w:rPr>
          <w:b/>
          <w:sz w:val="24"/>
          <w:szCs w:val="24"/>
        </w:rPr>
        <w:t>понимать переход права собственности на такие ценные бумаги.</w:t>
      </w:r>
    </w:p>
    <w:p w:rsidR="005C7242" w:rsidRPr="005C7242" w:rsidRDefault="005C7242" w:rsidP="005C7242">
      <w:pPr>
        <w:pStyle w:val="a9"/>
        <w:spacing w:after="200" w:line="276" w:lineRule="auto"/>
        <w:ind w:left="567"/>
        <w:jc w:val="both"/>
        <w:rPr>
          <w:i/>
          <w:sz w:val="24"/>
          <w:szCs w:val="24"/>
        </w:rPr>
      </w:pPr>
      <w:r w:rsidRPr="005C7242">
        <w:rPr>
          <w:i/>
          <w:sz w:val="24"/>
          <w:szCs w:val="24"/>
        </w:rPr>
        <w:t xml:space="preserve">Письмо Департамента налоговой и таможенной политики Минфина России от 26 января 2018  N03-03-06/2/4407 </w:t>
      </w:r>
    </w:p>
    <w:p w:rsidR="001218BA" w:rsidRPr="000A7A4F" w:rsidRDefault="001218BA" w:rsidP="000A7A4F">
      <w:pPr>
        <w:pStyle w:val="a9"/>
        <w:spacing w:after="200" w:line="276" w:lineRule="auto"/>
        <w:ind w:left="567"/>
        <w:jc w:val="both"/>
        <w:rPr>
          <w:i/>
          <w:sz w:val="24"/>
          <w:szCs w:val="24"/>
        </w:rPr>
      </w:pPr>
    </w:p>
    <w:p w:rsidR="001218BA" w:rsidRPr="000308EA" w:rsidRDefault="001218BA" w:rsidP="001218BA">
      <w:pPr>
        <w:pStyle w:val="a9"/>
        <w:numPr>
          <w:ilvl w:val="0"/>
          <w:numId w:val="2"/>
        </w:numPr>
        <w:spacing w:after="200" w:line="276" w:lineRule="auto"/>
        <w:ind w:left="567" w:hanging="567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Т</w:t>
      </w:r>
      <w:r w:rsidRPr="001218BA">
        <w:rPr>
          <w:b/>
          <w:sz w:val="24"/>
          <w:szCs w:val="24"/>
        </w:rPr>
        <w:t>олько организации, имеющие статус сельскохозяйственного товаропроизводителя, в соответствии с пунктом 2 статьи 346.2 НК РФ, вправе применять налоговую ставку в размере 0 процентов по налогу на прибыль организаций только к прибыли от деятельности, связанной с реализацией произведенной ими сельскохозяйственной продукции, а также с реализацией произведенной и переработанной данными налогоплательщиками собственной сельскохозяйственной продукции.</w:t>
      </w:r>
      <w:proofErr w:type="gramEnd"/>
    </w:p>
    <w:p w:rsidR="001218BA" w:rsidRPr="000A7A4F" w:rsidRDefault="001218BA" w:rsidP="001218BA">
      <w:pPr>
        <w:pStyle w:val="a9"/>
        <w:spacing w:after="200" w:line="276" w:lineRule="auto"/>
        <w:ind w:left="567"/>
        <w:jc w:val="both"/>
        <w:rPr>
          <w:i/>
          <w:sz w:val="24"/>
          <w:szCs w:val="24"/>
        </w:rPr>
      </w:pPr>
      <w:r w:rsidRPr="000A7A4F">
        <w:rPr>
          <w:i/>
          <w:sz w:val="24"/>
          <w:szCs w:val="24"/>
        </w:rPr>
        <w:t xml:space="preserve">Письмо Департамента налоговой и таможенной политики Минфина России от </w:t>
      </w:r>
      <w:r>
        <w:rPr>
          <w:i/>
          <w:sz w:val="24"/>
          <w:szCs w:val="24"/>
        </w:rPr>
        <w:t>30</w:t>
      </w:r>
      <w:r w:rsidRPr="000A7A4F">
        <w:rPr>
          <w:i/>
          <w:sz w:val="24"/>
          <w:szCs w:val="24"/>
        </w:rPr>
        <w:t xml:space="preserve"> января 2018  N03-0</w:t>
      </w:r>
      <w:r>
        <w:rPr>
          <w:i/>
          <w:sz w:val="24"/>
          <w:szCs w:val="24"/>
        </w:rPr>
        <w:t>3</w:t>
      </w:r>
      <w:r w:rsidRPr="000A7A4F">
        <w:rPr>
          <w:i/>
          <w:sz w:val="24"/>
          <w:szCs w:val="24"/>
        </w:rPr>
        <w:t>-0</w:t>
      </w:r>
      <w:r>
        <w:rPr>
          <w:i/>
          <w:sz w:val="24"/>
          <w:szCs w:val="24"/>
        </w:rPr>
        <w:t>6</w:t>
      </w:r>
      <w:r w:rsidRPr="000A7A4F">
        <w:rPr>
          <w:i/>
          <w:sz w:val="24"/>
          <w:szCs w:val="24"/>
        </w:rPr>
        <w:t>/1</w:t>
      </w:r>
      <w:r>
        <w:rPr>
          <w:i/>
          <w:sz w:val="24"/>
          <w:szCs w:val="24"/>
        </w:rPr>
        <w:t>/5031</w:t>
      </w:r>
      <w:r w:rsidRPr="000A7A4F">
        <w:rPr>
          <w:i/>
          <w:sz w:val="24"/>
          <w:szCs w:val="24"/>
        </w:rPr>
        <w:t xml:space="preserve"> </w:t>
      </w:r>
    </w:p>
    <w:p w:rsidR="000A7A4F" w:rsidRPr="001218BA" w:rsidRDefault="001218BA" w:rsidP="001673DB">
      <w:pPr>
        <w:pStyle w:val="a9"/>
        <w:spacing w:after="200" w:line="276" w:lineRule="auto"/>
        <w:ind w:left="0" w:firstLine="567"/>
        <w:jc w:val="both"/>
        <w:rPr>
          <w:sz w:val="24"/>
          <w:szCs w:val="24"/>
        </w:rPr>
      </w:pPr>
      <w:r w:rsidRPr="001218BA">
        <w:rPr>
          <w:sz w:val="24"/>
          <w:szCs w:val="24"/>
        </w:rPr>
        <w:t>Перечень видов продукции, относимой к сельскохозяйственной продукции, и Перечень продукции, относимой к продукции первичной переработки, произведенной из сельскохозяйственного сырья собственного производства, утверждены постановлением Правительства Российской Федерации от 25.07.2006 N 458.</w:t>
      </w:r>
    </w:p>
    <w:p w:rsidR="001218BA" w:rsidRPr="000A7A4F" w:rsidRDefault="001218BA" w:rsidP="000A7A4F">
      <w:pPr>
        <w:pStyle w:val="a9"/>
        <w:spacing w:after="200" w:line="276" w:lineRule="auto"/>
        <w:ind w:left="567"/>
        <w:jc w:val="both"/>
        <w:rPr>
          <w:b/>
          <w:sz w:val="24"/>
          <w:szCs w:val="24"/>
        </w:rPr>
      </w:pPr>
    </w:p>
    <w:p w:rsidR="00452712" w:rsidRPr="00452712" w:rsidRDefault="00452712" w:rsidP="00452712">
      <w:pPr>
        <w:pStyle w:val="a9"/>
        <w:numPr>
          <w:ilvl w:val="0"/>
          <w:numId w:val="2"/>
        </w:numPr>
        <w:spacing w:after="200" w:line="276" w:lineRule="auto"/>
        <w:ind w:left="567" w:hanging="567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452712">
        <w:rPr>
          <w:b/>
          <w:sz w:val="24"/>
          <w:szCs w:val="24"/>
        </w:rPr>
        <w:t xml:space="preserve">уды при новом рассмотрении дела пришли к правомерному выводу о том, что у налогового органа имелись основания для определения прав и обязанностей </w:t>
      </w:r>
      <w:proofErr w:type="gramStart"/>
      <w:r w:rsidRPr="00452712">
        <w:rPr>
          <w:b/>
          <w:sz w:val="24"/>
          <w:szCs w:val="24"/>
        </w:rPr>
        <w:t>Общества</w:t>
      </w:r>
      <w:proofErr w:type="gramEnd"/>
      <w:r w:rsidRPr="00452712">
        <w:rPr>
          <w:b/>
          <w:sz w:val="24"/>
          <w:szCs w:val="24"/>
        </w:rPr>
        <w:t xml:space="preserve"> исходя из уровня дохода, который был бы получен налогоплательщиком в случае реализации недвижимости на обычных (рыночных) условиях.</w:t>
      </w:r>
    </w:p>
    <w:p w:rsidR="00452712" w:rsidRPr="00452712" w:rsidRDefault="00452712" w:rsidP="00452712">
      <w:pPr>
        <w:pStyle w:val="a9"/>
        <w:spacing w:after="200" w:line="276" w:lineRule="auto"/>
        <w:ind w:left="567"/>
        <w:jc w:val="both"/>
        <w:rPr>
          <w:bCs/>
          <w:i/>
          <w:color w:val="333333"/>
          <w:sz w:val="24"/>
          <w:szCs w:val="24"/>
          <w:shd w:val="clear" w:color="auto" w:fill="FFFFFF"/>
        </w:rPr>
      </w:pPr>
      <w:r w:rsidRPr="00452712">
        <w:rPr>
          <w:bCs/>
          <w:i/>
          <w:color w:val="333333"/>
          <w:sz w:val="24"/>
          <w:szCs w:val="24"/>
          <w:shd w:val="clear" w:color="auto" w:fill="FFFFFF"/>
        </w:rPr>
        <w:t>Постановление Арбитражного суда Северо-Западного округа от 11 января 2018 г. N Ф07-15169/17 по делу N А05-1679/2016</w:t>
      </w:r>
    </w:p>
    <w:p w:rsidR="00452712" w:rsidRPr="00452712" w:rsidRDefault="00452712" w:rsidP="00452712">
      <w:pPr>
        <w:shd w:val="clear" w:color="auto" w:fill="FFFFFF"/>
        <w:ind w:firstLine="567"/>
        <w:jc w:val="both"/>
        <w:textAlignment w:val="baseline"/>
        <w:rPr>
          <w:color w:val="000000"/>
          <w:sz w:val="24"/>
          <w:szCs w:val="24"/>
        </w:rPr>
      </w:pPr>
      <w:r w:rsidRPr="00452712">
        <w:rPr>
          <w:color w:val="000000"/>
          <w:sz w:val="24"/>
          <w:szCs w:val="24"/>
        </w:rPr>
        <w:t xml:space="preserve">В рамках настоящего дела налоговым органом оспаривалось соответствие отраженных в налоговом учете Общества операций по купле-продаже объектов недвижимого имущества их действительному экономическому смыслу. </w:t>
      </w:r>
      <w:proofErr w:type="gramStart"/>
      <w:r w:rsidRPr="00452712">
        <w:rPr>
          <w:color w:val="000000"/>
          <w:sz w:val="24"/>
          <w:szCs w:val="24"/>
        </w:rPr>
        <w:t xml:space="preserve">При этом Инспекция ссылалась как на многократное отклонение цены сделок от рыночного уровня, так и на иные признаки получения Обществом необоснованной налоговой выгоды, которые в совокупности и взаимосвязи порочат деловую цель сделок (взаимозависимость сторон сделки; неведение покупателями имущества </w:t>
      </w:r>
      <w:r w:rsidRPr="00452712">
        <w:rPr>
          <w:color w:val="000000"/>
          <w:sz w:val="24"/>
          <w:szCs w:val="24"/>
        </w:rPr>
        <w:lastRenderedPageBreak/>
        <w:t xml:space="preserve">самостоятельной предпринимательской деятельности; использование Обществом реализованного объекта в качестве офиса после продажи и несение налогоплательщиком расходов по оплате услуг </w:t>
      </w:r>
      <w:proofErr w:type="spellStart"/>
      <w:r w:rsidRPr="00452712">
        <w:rPr>
          <w:color w:val="000000"/>
          <w:sz w:val="24"/>
          <w:szCs w:val="24"/>
        </w:rPr>
        <w:t>ресурсоснабжающих</w:t>
      </w:r>
      <w:proofErr w:type="spellEnd"/>
      <w:r w:rsidRPr="00452712">
        <w:rPr>
          <w:color w:val="000000"/>
          <w:sz w:val="24"/>
          <w:szCs w:val="24"/>
        </w:rPr>
        <w:t xml:space="preserve"> организаций;</w:t>
      </w:r>
      <w:proofErr w:type="gramEnd"/>
      <w:r w:rsidRPr="00452712">
        <w:rPr>
          <w:color w:val="000000"/>
          <w:sz w:val="24"/>
          <w:szCs w:val="24"/>
        </w:rPr>
        <w:t xml:space="preserve"> отражение Обществом </w:t>
      </w:r>
      <w:proofErr w:type="gramStart"/>
      <w:r w:rsidRPr="00452712">
        <w:rPr>
          <w:color w:val="000000"/>
          <w:sz w:val="24"/>
          <w:szCs w:val="24"/>
        </w:rPr>
        <w:t>в составе расходов по налогу на прибыль затрат по арендным платежам без фактической уплаты</w:t>
      </w:r>
      <w:proofErr w:type="gramEnd"/>
      <w:r w:rsidRPr="00452712">
        <w:rPr>
          <w:color w:val="000000"/>
          <w:sz w:val="24"/>
          <w:szCs w:val="24"/>
        </w:rPr>
        <w:t xml:space="preserve"> их арендатору, ставшему новым собственником объекта недвижимости; недоказанность заявителем наличия у него разумных экономических причин при реализации объектов недвижимости по заниженным ценам).</w:t>
      </w:r>
    </w:p>
    <w:p w:rsidR="00452712" w:rsidRPr="00452712" w:rsidRDefault="00452712" w:rsidP="00452712">
      <w:pPr>
        <w:shd w:val="clear" w:color="auto" w:fill="FFFFFF"/>
        <w:ind w:firstLine="567"/>
        <w:jc w:val="both"/>
        <w:textAlignment w:val="baseline"/>
        <w:rPr>
          <w:color w:val="000000"/>
          <w:sz w:val="24"/>
          <w:szCs w:val="24"/>
        </w:rPr>
      </w:pPr>
      <w:proofErr w:type="gramStart"/>
      <w:r w:rsidRPr="00452712">
        <w:rPr>
          <w:color w:val="000000"/>
          <w:sz w:val="24"/>
          <w:szCs w:val="24"/>
        </w:rPr>
        <w:t>На основании совокупности изложенных обстоятельств, установив факт реализации Обществом взаимозависимым организациям объектов недвижимости по цене существенно ниже их рыночной стоимости на дату совершения сделок, Инспекция пришла к выводу о получении Обществом необоснованной налоговой выгоды в виде минимизации своих налоговых обязательств путем занижения доходов, учитываемых при определении налогооблагаемой прибыли, и суммы реализации, облагаемой НДС, что привело к неуплате налога на прибыль</w:t>
      </w:r>
      <w:proofErr w:type="gramEnd"/>
      <w:r w:rsidRPr="00452712">
        <w:rPr>
          <w:color w:val="000000"/>
          <w:sz w:val="24"/>
          <w:szCs w:val="24"/>
        </w:rPr>
        <w:t xml:space="preserve"> и НДС.</w:t>
      </w:r>
    </w:p>
    <w:p w:rsidR="00452712" w:rsidRPr="00452712" w:rsidRDefault="00452712" w:rsidP="00452712">
      <w:pPr>
        <w:shd w:val="clear" w:color="auto" w:fill="FFFFFF"/>
        <w:ind w:firstLine="567"/>
        <w:jc w:val="both"/>
        <w:textAlignment w:val="baseline"/>
        <w:rPr>
          <w:color w:val="000000"/>
          <w:sz w:val="24"/>
          <w:szCs w:val="24"/>
        </w:rPr>
      </w:pPr>
      <w:proofErr w:type="gramStart"/>
      <w:r w:rsidRPr="00452712">
        <w:rPr>
          <w:color w:val="000000"/>
          <w:sz w:val="24"/>
          <w:szCs w:val="24"/>
        </w:rPr>
        <w:t>Из пункта 7 постановления N 53 следует, что если суд на основании оценки представленных налоговым органом и налогоплательщиком доказательств придет к выводу о том, что налогоплательщик для целей налогообложения учел операции не в соответствии с их действительным экономическим смыслом, суд определяет объем прав и обязанностей налогоплательщика, исходя из подлинного экономического содержания соответствующей операции.</w:t>
      </w:r>
      <w:proofErr w:type="gramEnd"/>
    </w:p>
    <w:p w:rsidR="00452712" w:rsidRPr="00452712" w:rsidRDefault="00452712" w:rsidP="00452712">
      <w:pPr>
        <w:shd w:val="clear" w:color="auto" w:fill="FFFFFF"/>
        <w:ind w:firstLine="567"/>
        <w:jc w:val="both"/>
        <w:textAlignment w:val="baseline"/>
        <w:rPr>
          <w:color w:val="000000"/>
          <w:sz w:val="24"/>
          <w:szCs w:val="24"/>
        </w:rPr>
      </w:pPr>
      <w:r w:rsidRPr="00452712">
        <w:rPr>
          <w:color w:val="000000"/>
          <w:sz w:val="24"/>
          <w:szCs w:val="24"/>
        </w:rPr>
        <w:t>В данном случае совершение действий в обход положений Налогового кодекса Российской Федерации влечет применение к налогоплательщику тех положений законодательства о налогах и сборах, которые он стремился избежать.</w:t>
      </w:r>
    </w:p>
    <w:p w:rsidR="00452712" w:rsidRPr="00452712" w:rsidRDefault="00452712" w:rsidP="00452712">
      <w:pPr>
        <w:shd w:val="clear" w:color="auto" w:fill="FFFFFF"/>
        <w:ind w:firstLine="567"/>
        <w:jc w:val="both"/>
        <w:textAlignment w:val="baseline"/>
        <w:rPr>
          <w:color w:val="000000"/>
          <w:sz w:val="24"/>
          <w:szCs w:val="24"/>
        </w:rPr>
      </w:pPr>
      <w:r w:rsidRPr="00452712">
        <w:rPr>
          <w:color w:val="000000"/>
          <w:sz w:val="24"/>
          <w:szCs w:val="24"/>
        </w:rPr>
        <w:t xml:space="preserve">Таким образом, суды при новом рассмотрении дела пришли к правомерному выводу о том, что у налогового органа имелись основания для определения прав и обязанностей </w:t>
      </w:r>
      <w:proofErr w:type="gramStart"/>
      <w:r w:rsidRPr="00452712">
        <w:rPr>
          <w:color w:val="000000"/>
          <w:sz w:val="24"/>
          <w:szCs w:val="24"/>
        </w:rPr>
        <w:t>Общества</w:t>
      </w:r>
      <w:proofErr w:type="gramEnd"/>
      <w:r w:rsidRPr="00452712">
        <w:rPr>
          <w:color w:val="000000"/>
          <w:sz w:val="24"/>
          <w:szCs w:val="24"/>
        </w:rPr>
        <w:t xml:space="preserve"> исходя из уровня дохода, который был бы получен налогоплательщиком в случае реализации недвижимости на обычных (рыночных) условиях.</w:t>
      </w:r>
    </w:p>
    <w:p w:rsidR="00452712" w:rsidRPr="00452712" w:rsidRDefault="00452712" w:rsidP="00452712">
      <w:pPr>
        <w:shd w:val="clear" w:color="auto" w:fill="FFFFFF"/>
        <w:ind w:firstLine="567"/>
        <w:jc w:val="both"/>
        <w:textAlignment w:val="baseline"/>
        <w:rPr>
          <w:color w:val="000000"/>
          <w:sz w:val="24"/>
          <w:szCs w:val="24"/>
        </w:rPr>
      </w:pPr>
      <w:proofErr w:type="gramStart"/>
      <w:r w:rsidRPr="00452712">
        <w:rPr>
          <w:color w:val="000000"/>
          <w:sz w:val="24"/>
          <w:szCs w:val="24"/>
        </w:rPr>
        <w:t>При этом суды исходили из доказанности налоговым органом использования Обществом, применяющим общую систему налогообложения, схемы ухода от налогообложения посредством реализации используемого в деятельности имущества взаимозависимым лицам, не ведущим реальной предпринимательской деятельности, с целью уменьшения налоговых обязательств в виде уменьшения доходов (выручки), учитываемых при определении налоговой базы по НДС и налогу на прибыль.</w:t>
      </w:r>
      <w:proofErr w:type="gramEnd"/>
    </w:p>
    <w:p w:rsidR="00452712" w:rsidRPr="00452712" w:rsidRDefault="00452712" w:rsidP="00452712">
      <w:pPr>
        <w:shd w:val="clear" w:color="auto" w:fill="FFFFFF"/>
        <w:ind w:firstLine="567"/>
        <w:jc w:val="both"/>
        <w:textAlignment w:val="baseline"/>
        <w:rPr>
          <w:color w:val="000000"/>
          <w:sz w:val="24"/>
          <w:szCs w:val="24"/>
        </w:rPr>
      </w:pPr>
      <w:r w:rsidRPr="00452712">
        <w:rPr>
          <w:color w:val="000000"/>
          <w:sz w:val="24"/>
          <w:szCs w:val="24"/>
        </w:rPr>
        <w:t>Выводы судов не противоречат пунктам 1 и 3 Обзора практики рассмотрения судами дел, связанных с применением отдельных положений раздела V.1 и статьи 269 Налогового кодекса Российской Федерации, утвержденного Президиумом Верховного Суда Российской Федерации 16.02.2017.</w:t>
      </w:r>
    </w:p>
    <w:p w:rsidR="00452712" w:rsidRPr="00452712" w:rsidRDefault="00452712" w:rsidP="00452712">
      <w:pPr>
        <w:shd w:val="clear" w:color="auto" w:fill="FFFFFF"/>
        <w:ind w:firstLine="567"/>
        <w:jc w:val="both"/>
        <w:textAlignment w:val="baseline"/>
        <w:rPr>
          <w:color w:val="000000"/>
          <w:sz w:val="24"/>
          <w:szCs w:val="24"/>
        </w:rPr>
      </w:pPr>
      <w:r w:rsidRPr="00452712">
        <w:rPr>
          <w:color w:val="000000"/>
          <w:sz w:val="24"/>
          <w:szCs w:val="24"/>
        </w:rPr>
        <w:t>Суды, оценив экспертное заключение общества с ограниченной ответственностью "Финансовая экспертиза", установили, что экспертиза проведена налоговым органом в соответствии с требованиями статьи 95 НК РФ, обстоятельств, свидетельствующих о несоответствии заключения эксперта от 27.04.2015 нормам действующего законодательства, не имеется. При этом судами установлено, что заключение эксперта соответствует требованиям, предъявляемым к доказательствам данного вида (статья 86 Арбитражного процессуального кодекса Российской Федерации; далее - АПК РФ), содержит ответы на поставленные перед экспертами вопросы, и что выводы эксперта в достаточной степени являются мотивированными.</w:t>
      </w:r>
    </w:p>
    <w:p w:rsidR="00452712" w:rsidRPr="00452712" w:rsidRDefault="00452712" w:rsidP="00452712">
      <w:pPr>
        <w:shd w:val="clear" w:color="auto" w:fill="FFFFFF"/>
        <w:ind w:firstLine="567"/>
        <w:jc w:val="both"/>
        <w:textAlignment w:val="baseline"/>
        <w:rPr>
          <w:color w:val="000000"/>
          <w:sz w:val="24"/>
          <w:szCs w:val="24"/>
        </w:rPr>
      </w:pPr>
      <w:r w:rsidRPr="00452712">
        <w:rPr>
          <w:color w:val="000000"/>
          <w:sz w:val="24"/>
          <w:szCs w:val="24"/>
        </w:rPr>
        <w:t>Несогласие Общества с выводами эксперта не свидетельствует о какой-либо порочности (недостаточной полноте или ясности) экспертизы.</w:t>
      </w:r>
    </w:p>
    <w:p w:rsidR="00452712" w:rsidRPr="00452712" w:rsidRDefault="00452712" w:rsidP="00452712">
      <w:pPr>
        <w:shd w:val="clear" w:color="auto" w:fill="FFFFFF"/>
        <w:ind w:firstLine="567"/>
        <w:jc w:val="both"/>
        <w:textAlignment w:val="baseline"/>
        <w:rPr>
          <w:color w:val="000000"/>
          <w:sz w:val="24"/>
          <w:szCs w:val="24"/>
        </w:rPr>
      </w:pPr>
      <w:r w:rsidRPr="00452712">
        <w:rPr>
          <w:color w:val="000000"/>
          <w:sz w:val="24"/>
          <w:szCs w:val="24"/>
        </w:rPr>
        <w:t>Доказательств, достаточных для опровержения выводов экспертизы, заявитель в нарушение статьи 65 АПК РФ не представил.</w:t>
      </w:r>
    </w:p>
    <w:p w:rsidR="00452712" w:rsidRPr="00452712" w:rsidRDefault="00452712" w:rsidP="00452712">
      <w:pPr>
        <w:shd w:val="clear" w:color="auto" w:fill="FFFFFF"/>
        <w:ind w:firstLine="567"/>
        <w:jc w:val="both"/>
        <w:textAlignment w:val="baseline"/>
        <w:rPr>
          <w:color w:val="000000"/>
          <w:sz w:val="24"/>
          <w:szCs w:val="24"/>
        </w:rPr>
      </w:pPr>
      <w:r w:rsidRPr="00452712">
        <w:rPr>
          <w:color w:val="000000"/>
          <w:sz w:val="24"/>
          <w:szCs w:val="24"/>
        </w:rPr>
        <w:lastRenderedPageBreak/>
        <w:t>Вопрос достоверности, относимости, допустимости и взаимной связи доказательств разрешается судом в каждом конкретном случае, исходя из обстоятельств дела. При этом определение круга допустимых и относимых доказатель</w:t>
      </w:r>
      <w:proofErr w:type="gramStart"/>
      <w:r w:rsidRPr="00452712">
        <w:rPr>
          <w:color w:val="000000"/>
          <w:sz w:val="24"/>
          <w:szCs w:val="24"/>
        </w:rPr>
        <w:t>ств вх</w:t>
      </w:r>
      <w:proofErr w:type="gramEnd"/>
      <w:r w:rsidRPr="00452712">
        <w:rPr>
          <w:color w:val="000000"/>
          <w:sz w:val="24"/>
          <w:szCs w:val="24"/>
        </w:rPr>
        <w:t>одит в круг вопросов, рассмотрение которых не относится к компетенции суда, рассматривающего дело в порядке кассационного производства.</w:t>
      </w:r>
    </w:p>
    <w:p w:rsidR="00452712" w:rsidRDefault="00452712" w:rsidP="00452712">
      <w:pPr>
        <w:shd w:val="clear" w:color="auto" w:fill="FFFFFF"/>
        <w:ind w:firstLine="567"/>
        <w:jc w:val="both"/>
        <w:textAlignment w:val="baseline"/>
        <w:rPr>
          <w:color w:val="000000"/>
          <w:sz w:val="24"/>
          <w:szCs w:val="24"/>
        </w:rPr>
      </w:pPr>
      <w:proofErr w:type="gramStart"/>
      <w:r w:rsidRPr="00452712">
        <w:rPr>
          <w:color w:val="000000"/>
          <w:sz w:val="24"/>
          <w:szCs w:val="24"/>
        </w:rPr>
        <w:t xml:space="preserve">Кроме того, выводы судов, положенные в обоснование принятых судебных актов, основаны не только на представленном Инспекцией заключении эксперта, а сделаны наряду с иными имеющимися в материалах дела доказательствами и обстоятельствами, в том числе с учетом представленного Обществом отчета от 01.03.2016 N 729-16рс об определении рыночной стоимости арочного склада и земельного участка, расположенных по адресу: г. </w:t>
      </w:r>
      <w:proofErr w:type="spellStart"/>
      <w:r w:rsidRPr="00452712">
        <w:rPr>
          <w:color w:val="000000"/>
          <w:sz w:val="24"/>
          <w:szCs w:val="24"/>
        </w:rPr>
        <w:t>Новодвинск</w:t>
      </w:r>
      <w:proofErr w:type="spellEnd"/>
      <w:r w:rsidRPr="00452712">
        <w:rPr>
          <w:color w:val="000000"/>
          <w:sz w:val="24"/>
          <w:szCs w:val="24"/>
        </w:rPr>
        <w:t>, ул. Декабристов, д. 80.</w:t>
      </w:r>
      <w:proofErr w:type="gramEnd"/>
    </w:p>
    <w:p w:rsidR="00473D0D" w:rsidRPr="00452712" w:rsidRDefault="00473D0D" w:rsidP="00452712">
      <w:pPr>
        <w:shd w:val="clear" w:color="auto" w:fill="FFFFFF"/>
        <w:ind w:firstLine="567"/>
        <w:jc w:val="both"/>
        <w:textAlignment w:val="baseline"/>
        <w:rPr>
          <w:color w:val="000000"/>
          <w:sz w:val="24"/>
          <w:szCs w:val="24"/>
        </w:rPr>
      </w:pPr>
    </w:p>
    <w:p w:rsidR="00473D0D" w:rsidRPr="00473D0D" w:rsidRDefault="00473D0D" w:rsidP="00473D0D">
      <w:pPr>
        <w:pStyle w:val="a9"/>
        <w:numPr>
          <w:ilvl w:val="0"/>
          <w:numId w:val="2"/>
        </w:numPr>
        <w:spacing w:after="200" w:line="276" w:lineRule="auto"/>
        <w:ind w:left="567" w:hanging="567"/>
        <w:contextualSpacing w:val="0"/>
        <w:jc w:val="both"/>
        <w:rPr>
          <w:b/>
          <w:sz w:val="24"/>
          <w:szCs w:val="24"/>
        </w:rPr>
      </w:pPr>
      <w:r w:rsidRPr="00473D0D">
        <w:rPr>
          <w:b/>
          <w:sz w:val="24"/>
          <w:szCs w:val="24"/>
        </w:rPr>
        <w:t xml:space="preserve">Безнадежный долг необязательно включать в расходы в периоде, когда истек срок исковой давности. </w:t>
      </w:r>
    </w:p>
    <w:p w:rsidR="00452712" w:rsidRPr="00473D0D" w:rsidRDefault="00473D0D" w:rsidP="00473D0D">
      <w:pPr>
        <w:pStyle w:val="a9"/>
        <w:spacing w:after="200" w:line="276" w:lineRule="auto"/>
        <w:ind w:left="567"/>
        <w:contextualSpacing w:val="0"/>
        <w:jc w:val="both"/>
        <w:rPr>
          <w:i/>
          <w:sz w:val="24"/>
          <w:szCs w:val="24"/>
        </w:rPr>
      </w:pPr>
      <w:r w:rsidRPr="00394268">
        <w:rPr>
          <w:bCs/>
          <w:i/>
          <w:color w:val="333333"/>
          <w:sz w:val="24"/>
          <w:szCs w:val="24"/>
          <w:shd w:val="clear" w:color="auto" w:fill="FFFFFF"/>
        </w:rPr>
        <w:t xml:space="preserve">Определение </w:t>
      </w:r>
      <w:r w:rsidR="00394268" w:rsidRPr="00885503">
        <w:rPr>
          <w:bCs/>
          <w:i/>
          <w:color w:val="333333"/>
          <w:sz w:val="24"/>
          <w:szCs w:val="24"/>
          <w:shd w:val="clear" w:color="auto" w:fill="FFFFFF"/>
        </w:rPr>
        <w:t>Верховного Суда</w:t>
      </w:r>
      <w:r w:rsidRPr="00394268">
        <w:rPr>
          <w:bCs/>
          <w:i/>
          <w:color w:val="333333"/>
          <w:sz w:val="24"/>
          <w:szCs w:val="24"/>
          <w:shd w:val="clear" w:color="auto" w:fill="FFFFFF"/>
        </w:rPr>
        <w:t xml:space="preserve"> РФ от 19</w:t>
      </w:r>
      <w:r w:rsidR="00394268">
        <w:rPr>
          <w:bCs/>
          <w:i/>
          <w:color w:val="333333"/>
          <w:sz w:val="24"/>
          <w:szCs w:val="24"/>
          <w:shd w:val="clear" w:color="auto" w:fill="FFFFFF"/>
        </w:rPr>
        <w:t xml:space="preserve"> января </w:t>
      </w:r>
      <w:r w:rsidRPr="00473D0D">
        <w:rPr>
          <w:i/>
          <w:sz w:val="24"/>
          <w:szCs w:val="24"/>
        </w:rPr>
        <w:t>2018 N 305-КГ17-14988</w:t>
      </w:r>
    </w:p>
    <w:p w:rsidR="00394268" w:rsidRPr="00394268" w:rsidRDefault="00394268" w:rsidP="00394268">
      <w:pPr>
        <w:shd w:val="clear" w:color="auto" w:fill="FFFFFF"/>
        <w:ind w:firstLine="567"/>
        <w:jc w:val="both"/>
        <w:textAlignment w:val="baseline"/>
        <w:rPr>
          <w:color w:val="000000"/>
          <w:sz w:val="24"/>
          <w:szCs w:val="24"/>
        </w:rPr>
      </w:pPr>
      <w:r w:rsidRPr="00394268">
        <w:rPr>
          <w:color w:val="000000"/>
          <w:sz w:val="24"/>
          <w:szCs w:val="24"/>
        </w:rPr>
        <w:t>ВС РФ считает: расходы можно учесть в текущем периоде при условии, что к моменту подачи декларации не истек трехлетний срок возврата или зачета переплаты. Только в течение данного срока налогоплательщик вправе распоряжаться переплатой. Из судебного акта неясно, когда начинается отсчет. В связи с этим лучше с признанием расходов не затягивать. Ориентироваться надо на год, когда истек срок исковой давности.</w:t>
      </w:r>
    </w:p>
    <w:p w:rsidR="00394268" w:rsidRPr="00394268" w:rsidRDefault="00394268" w:rsidP="00394268">
      <w:pPr>
        <w:shd w:val="clear" w:color="auto" w:fill="FFFFFF"/>
        <w:ind w:firstLine="567"/>
        <w:jc w:val="both"/>
        <w:textAlignment w:val="baseline"/>
        <w:rPr>
          <w:color w:val="000000"/>
          <w:sz w:val="24"/>
          <w:szCs w:val="24"/>
        </w:rPr>
      </w:pPr>
      <w:r w:rsidRPr="00394268">
        <w:rPr>
          <w:color w:val="000000"/>
          <w:sz w:val="24"/>
          <w:szCs w:val="24"/>
        </w:rPr>
        <w:t>Верховный суд отметил: не имеет значения, что налогоплательщик не пытался взыскивать долг. Само по себе это не свидетельствует о получении необоснованной налоговой экономии.</w:t>
      </w:r>
    </w:p>
    <w:p w:rsidR="002677D2" w:rsidRPr="005C1E79" w:rsidRDefault="002677D2" w:rsidP="002677D2">
      <w:pPr>
        <w:keepNext/>
        <w:tabs>
          <w:tab w:val="left" w:pos="567"/>
        </w:tabs>
        <w:spacing w:before="120"/>
        <w:ind w:left="567" w:right="57"/>
        <w:outlineLvl w:val="0"/>
        <w:rPr>
          <w:b/>
          <w:bCs/>
          <w:color w:val="FF0000"/>
          <w:sz w:val="28"/>
          <w:szCs w:val="28"/>
        </w:rPr>
      </w:pPr>
    </w:p>
    <w:p w:rsidR="006667A1" w:rsidRDefault="0048276B" w:rsidP="00B459B7">
      <w:pPr>
        <w:keepNext/>
        <w:numPr>
          <w:ilvl w:val="1"/>
          <w:numId w:val="1"/>
        </w:numPr>
        <w:tabs>
          <w:tab w:val="left" w:pos="567"/>
        </w:tabs>
        <w:spacing w:before="120"/>
        <w:ind w:left="0" w:right="57" w:firstLine="567"/>
        <w:jc w:val="center"/>
        <w:outlineLvl w:val="0"/>
        <w:rPr>
          <w:b/>
          <w:bCs/>
          <w:color w:val="000000" w:themeColor="text1"/>
          <w:sz w:val="28"/>
          <w:szCs w:val="28"/>
        </w:rPr>
      </w:pPr>
      <w:bookmarkStart w:id="77" w:name="_Toc506802982"/>
      <w:r w:rsidRPr="0048276B">
        <w:rPr>
          <w:b/>
          <w:bCs/>
          <w:color w:val="000000" w:themeColor="text1"/>
          <w:sz w:val="28"/>
          <w:szCs w:val="28"/>
        </w:rPr>
        <w:t>Налогообложение КИК</w:t>
      </w:r>
      <w:bookmarkEnd w:id="77"/>
    </w:p>
    <w:p w:rsidR="00DF48BA" w:rsidRDefault="00DF48BA" w:rsidP="00DF48BA">
      <w:pPr>
        <w:keepNext/>
        <w:tabs>
          <w:tab w:val="left" w:pos="567"/>
        </w:tabs>
        <w:spacing w:before="120"/>
        <w:ind w:right="57"/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p w:rsidR="00DF48BA" w:rsidRPr="00DF48BA" w:rsidRDefault="00DF48BA" w:rsidP="00DF48BA">
      <w:pPr>
        <w:pStyle w:val="a9"/>
        <w:numPr>
          <w:ilvl w:val="0"/>
          <w:numId w:val="2"/>
        </w:numPr>
        <w:spacing w:after="200" w:line="276" w:lineRule="auto"/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Pr="00DF48BA">
        <w:rPr>
          <w:b/>
          <w:sz w:val="24"/>
          <w:szCs w:val="24"/>
        </w:rPr>
        <w:t xml:space="preserve">ля целей </w:t>
      </w:r>
      <w:r>
        <w:rPr>
          <w:b/>
          <w:sz w:val="24"/>
          <w:szCs w:val="24"/>
        </w:rPr>
        <w:t>НК РФ</w:t>
      </w:r>
      <w:r w:rsidRPr="00DF48BA">
        <w:rPr>
          <w:b/>
          <w:sz w:val="24"/>
          <w:szCs w:val="24"/>
        </w:rPr>
        <w:t xml:space="preserve"> в части определения прибыли контролируемой иностранной компании может быть использовано аудиторское заключение, которое составлено в соответствии с требованиями международных стандартов аудита.</w:t>
      </w:r>
    </w:p>
    <w:p w:rsidR="00DF48BA" w:rsidRPr="000308EA" w:rsidRDefault="00DF48BA" w:rsidP="00DF48BA">
      <w:pPr>
        <w:pStyle w:val="a9"/>
        <w:spacing w:after="200" w:line="276" w:lineRule="auto"/>
        <w:ind w:left="567"/>
        <w:jc w:val="both"/>
        <w:rPr>
          <w:b/>
          <w:sz w:val="24"/>
          <w:szCs w:val="24"/>
        </w:rPr>
      </w:pPr>
      <w:r w:rsidRPr="00DF48BA">
        <w:rPr>
          <w:b/>
          <w:sz w:val="24"/>
          <w:szCs w:val="24"/>
        </w:rPr>
        <w:t xml:space="preserve">При этом </w:t>
      </w:r>
      <w:r>
        <w:rPr>
          <w:b/>
          <w:sz w:val="24"/>
          <w:szCs w:val="24"/>
        </w:rPr>
        <w:t>НК РФ</w:t>
      </w:r>
      <w:r w:rsidRPr="00DF48BA">
        <w:rPr>
          <w:b/>
          <w:sz w:val="24"/>
          <w:szCs w:val="24"/>
        </w:rPr>
        <w:t xml:space="preserve"> не содержит требований о местонахождении лица, осуществляющего аудит.</w:t>
      </w:r>
    </w:p>
    <w:p w:rsidR="00DF48BA" w:rsidRPr="00DF48BA" w:rsidRDefault="00DF48BA" w:rsidP="004B5864">
      <w:pPr>
        <w:pStyle w:val="a9"/>
        <w:spacing w:after="120" w:line="276" w:lineRule="auto"/>
        <w:ind w:left="567"/>
        <w:contextualSpacing w:val="0"/>
        <w:jc w:val="both"/>
        <w:rPr>
          <w:i/>
          <w:sz w:val="24"/>
          <w:szCs w:val="24"/>
        </w:rPr>
      </w:pPr>
      <w:r w:rsidRPr="00DF48BA">
        <w:rPr>
          <w:i/>
          <w:sz w:val="24"/>
          <w:szCs w:val="24"/>
        </w:rPr>
        <w:t xml:space="preserve">Письмо Департамента налоговой и таможенной политики Минфина России от 22 января 2018  N03-12-11/2/3140 </w:t>
      </w:r>
    </w:p>
    <w:p w:rsidR="00E66A59" w:rsidRPr="00E66A59" w:rsidRDefault="00E66A59" w:rsidP="001673DB">
      <w:pPr>
        <w:pStyle w:val="a9"/>
        <w:numPr>
          <w:ilvl w:val="0"/>
          <w:numId w:val="2"/>
        </w:numPr>
        <w:spacing w:before="120" w:after="120" w:line="276" w:lineRule="auto"/>
        <w:ind w:left="567" w:hanging="357"/>
        <w:contextualSpacing w:val="0"/>
        <w:jc w:val="both"/>
        <w:rPr>
          <w:b/>
          <w:sz w:val="24"/>
          <w:szCs w:val="24"/>
        </w:rPr>
      </w:pPr>
      <w:r w:rsidRPr="00E66A59">
        <w:rPr>
          <w:b/>
          <w:sz w:val="24"/>
          <w:szCs w:val="24"/>
        </w:rPr>
        <w:t>Разъяснения касаются вопросов представления документов, подтверждающих соблюдение условий для освобождения от налогообложения прибыли контролируемой иностранной компании</w:t>
      </w:r>
      <w:r>
        <w:rPr>
          <w:b/>
          <w:sz w:val="24"/>
          <w:szCs w:val="24"/>
        </w:rPr>
        <w:t>.</w:t>
      </w:r>
    </w:p>
    <w:p w:rsidR="00E66A59" w:rsidRDefault="00E66A59" w:rsidP="004B5864">
      <w:pPr>
        <w:pStyle w:val="a9"/>
        <w:spacing w:after="120" w:line="276" w:lineRule="auto"/>
        <w:ind w:left="567"/>
        <w:contextualSpacing w:val="0"/>
        <w:jc w:val="both"/>
        <w:rPr>
          <w:i/>
          <w:sz w:val="24"/>
          <w:szCs w:val="24"/>
        </w:rPr>
      </w:pPr>
      <w:r w:rsidRPr="00E66A59">
        <w:rPr>
          <w:i/>
          <w:sz w:val="24"/>
          <w:szCs w:val="24"/>
        </w:rPr>
        <w:t xml:space="preserve">Письмо Федеральной налоговой службы от 29 января 2018 г. N ЕД-4-13/1547@ </w:t>
      </w:r>
    </w:p>
    <w:p w:rsidR="00E66A59" w:rsidRPr="00DF48BA" w:rsidRDefault="00E66A59" w:rsidP="004B5864">
      <w:pPr>
        <w:pStyle w:val="a9"/>
        <w:spacing w:after="200" w:line="276" w:lineRule="auto"/>
        <w:ind w:left="0" w:firstLine="567"/>
        <w:jc w:val="both"/>
        <w:rPr>
          <w:sz w:val="24"/>
          <w:szCs w:val="24"/>
        </w:rPr>
      </w:pPr>
      <w:r w:rsidRPr="00DF48BA">
        <w:rPr>
          <w:sz w:val="24"/>
          <w:szCs w:val="24"/>
        </w:rPr>
        <w:t xml:space="preserve">Для применения освобождения от налогообложения прибыли контролируемой иностранной компании налогоплательщик, осуществляющий контроль над иностранной организацией, должен документально подтвердить соблюдение условий для такого освобождения. Соответствующие документы необходимо представить в налоговый орган по месту нахождения налогоплательщика (п. 9 ст. 25.13-1 НК РФ). </w:t>
      </w:r>
    </w:p>
    <w:p w:rsidR="00E66A59" w:rsidRPr="00DF48BA" w:rsidRDefault="00E66A59" w:rsidP="004B5864">
      <w:pPr>
        <w:pStyle w:val="a9"/>
        <w:spacing w:after="200" w:line="276" w:lineRule="auto"/>
        <w:ind w:left="0" w:firstLine="567"/>
        <w:jc w:val="both"/>
        <w:rPr>
          <w:sz w:val="24"/>
          <w:szCs w:val="24"/>
        </w:rPr>
      </w:pPr>
      <w:r w:rsidRPr="00DF48BA">
        <w:rPr>
          <w:sz w:val="24"/>
          <w:szCs w:val="24"/>
        </w:rPr>
        <w:t xml:space="preserve">При этом срок для представления таких документов аналогичен сроку представления уведомления о контролируемых иностранных компаниях – не позднее 20 марта года, </w:t>
      </w:r>
      <w:r w:rsidRPr="00DF48BA">
        <w:rPr>
          <w:sz w:val="24"/>
          <w:szCs w:val="24"/>
        </w:rPr>
        <w:lastRenderedPageBreak/>
        <w:t xml:space="preserve">следующего за налоговым периодом, в котором контролирующим лицом признается доход в виде прибыли контролируемой иностранной компании (п. 2 ст. 25.14 НК РФ). Однако, как подчеркивается в письме, это не значит, что подтверждающие документы должны быть представлены одновременно (совместно) с уведомлением о контролируемых иностранных компаниях. </w:t>
      </w:r>
    </w:p>
    <w:p w:rsidR="00E66A59" w:rsidRPr="00DF48BA" w:rsidRDefault="00E66A59" w:rsidP="004B5864">
      <w:pPr>
        <w:pStyle w:val="a9"/>
        <w:spacing w:after="200" w:line="276" w:lineRule="auto"/>
        <w:ind w:left="0" w:firstLine="567"/>
        <w:jc w:val="both"/>
        <w:rPr>
          <w:sz w:val="24"/>
          <w:szCs w:val="24"/>
        </w:rPr>
      </w:pPr>
      <w:r w:rsidRPr="00DF48BA">
        <w:rPr>
          <w:sz w:val="24"/>
          <w:szCs w:val="24"/>
        </w:rPr>
        <w:t xml:space="preserve">Если в ранее представленных документах, подтверждающих соблюдение условий для применения освобождения от налогообложения прибыли, выявлены неполные сведения, неточности или ошибки, не приводящие к необходимости уточнения сведений, содержащихся в ранее представленном уведомлении, то можно представить документы без уточненного уведомления. </w:t>
      </w:r>
    </w:p>
    <w:p w:rsidR="00E66A59" w:rsidRPr="00DF48BA" w:rsidRDefault="00E66A59" w:rsidP="004B5864">
      <w:pPr>
        <w:pStyle w:val="a9"/>
        <w:spacing w:after="200" w:line="276" w:lineRule="auto"/>
        <w:ind w:left="0" w:firstLine="567"/>
        <w:jc w:val="both"/>
        <w:rPr>
          <w:sz w:val="24"/>
          <w:szCs w:val="24"/>
        </w:rPr>
      </w:pPr>
      <w:r w:rsidRPr="00DF48BA">
        <w:rPr>
          <w:sz w:val="24"/>
          <w:szCs w:val="24"/>
        </w:rPr>
        <w:t>Уточненные документы следует представлять с сопроводительным письмом, отразив в нем сведения, позволяющие идентифицировать контролируемую иностранную компанию. Так, необходимо указать номер контролируемой иностранной компании из соответствующего листа уведомления и ее наименование в латинской транскрипции. Также должен быть указан налоговый период, за который было представлено уведомление, содержащее сведения в отношении контролируемой иностранной компании.</w:t>
      </w:r>
    </w:p>
    <w:p w:rsidR="004B5ABC" w:rsidRPr="00E66A59" w:rsidRDefault="004B5ABC" w:rsidP="004B5ABC">
      <w:pPr>
        <w:keepNext/>
        <w:tabs>
          <w:tab w:val="left" w:pos="567"/>
        </w:tabs>
        <w:spacing w:before="120"/>
        <w:ind w:left="567" w:right="57"/>
        <w:outlineLvl w:val="0"/>
        <w:rPr>
          <w:bCs/>
          <w:color w:val="FF0000"/>
          <w:sz w:val="22"/>
          <w:szCs w:val="22"/>
        </w:rPr>
      </w:pPr>
    </w:p>
    <w:p w:rsidR="00001E00" w:rsidRDefault="00885503" w:rsidP="00885503">
      <w:pPr>
        <w:keepNext/>
        <w:numPr>
          <w:ilvl w:val="1"/>
          <w:numId w:val="1"/>
        </w:numPr>
        <w:tabs>
          <w:tab w:val="left" w:pos="567"/>
        </w:tabs>
        <w:spacing w:before="120"/>
        <w:ind w:left="0" w:right="57" w:firstLine="567"/>
        <w:jc w:val="center"/>
        <w:outlineLvl w:val="0"/>
        <w:rPr>
          <w:b/>
          <w:bCs/>
          <w:color w:val="000000" w:themeColor="text1"/>
          <w:sz w:val="28"/>
          <w:szCs w:val="28"/>
        </w:rPr>
      </w:pPr>
      <w:bookmarkStart w:id="78" w:name="_Toc506802983"/>
      <w:r>
        <w:rPr>
          <w:b/>
          <w:bCs/>
          <w:color w:val="000000" w:themeColor="text1"/>
          <w:sz w:val="28"/>
          <w:szCs w:val="28"/>
        </w:rPr>
        <w:t>К</w:t>
      </w:r>
      <w:r w:rsidRPr="00885503">
        <w:rPr>
          <w:b/>
          <w:bCs/>
          <w:color w:val="000000" w:themeColor="text1"/>
          <w:sz w:val="28"/>
          <w:szCs w:val="28"/>
        </w:rPr>
        <w:t>онтролируемые сделки</w:t>
      </w:r>
      <w:bookmarkEnd w:id="78"/>
    </w:p>
    <w:p w:rsidR="00187CB5" w:rsidRPr="00885503" w:rsidRDefault="00187CB5" w:rsidP="00187CB5">
      <w:pPr>
        <w:keepNext/>
        <w:tabs>
          <w:tab w:val="left" w:pos="567"/>
        </w:tabs>
        <w:spacing w:before="120"/>
        <w:ind w:left="567" w:right="57"/>
        <w:outlineLvl w:val="0"/>
        <w:rPr>
          <w:b/>
          <w:bCs/>
          <w:color w:val="000000" w:themeColor="text1"/>
          <w:sz w:val="28"/>
          <w:szCs w:val="28"/>
        </w:rPr>
      </w:pPr>
    </w:p>
    <w:p w:rsidR="00885503" w:rsidRPr="00885503" w:rsidRDefault="00885503" w:rsidP="00516F88">
      <w:pPr>
        <w:pStyle w:val="a9"/>
        <w:numPr>
          <w:ilvl w:val="0"/>
          <w:numId w:val="2"/>
        </w:numPr>
        <w:spacing w:after="200" w:line="276" w:lineRule="auto"/>
        <w:ind w:left="567" w:hanging="567"/>
        <w:contextualSpacing w:val="0"/>
        <w:jc w:val="both"/>
        <w:rPr>
          <w:b/>
          <w:sz w:val="24"/>
          <w:szCs w:val="24"/>
        </w:rPr>
      </w:pPr>
      <w:r w:rsidRPr="00885503">
        <w:rPr>
          <w:b/>
          <w:sz w:val="24"/>
          <w:szCs w:val="24"/>
        </w:rPr>
        <w:t>Верховный Суд РФ признал продление срока возврата займа изменением существенных условий контролируемой сделки, о которой необходимо уведомить налоговый орган</w:t>
      </w:r>
      <w:r>
        <w:rPr>
          <w:b/>
          <w:sz w:val="24"/>
          <w:szCs w:val="24"/>
        </w:rPr>
        <w:t>.</w:t>
      </w:r>
    </w:p>
    <w:p w:rsidR="00885503" w:rsidRPr="00885503" w:rsidRDefault="00885503" w:rsidP="00885503">
      <w:pPr>
        <w:pStyle w:val="a9"/>
        <w:spacing w:after="200" w:line="276" w:lineRule="auto"/>
        <w:ind w:left="567"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885503">
        <w:rPr>
          <w:bCs/>
          <w:i/>
          <w:color w:val="333333"/>
          <w:sz w:val="24"/>
          <w:szCs w:val="24"/>
          <w:shd w:val="clear" w:color="auto" w:fill="FFFFFF"/>
        </w:rPr>
        <w:t>Определение Верховного Суда РФ от 17</w:t>
      </w:r>
      <w:r w:rsidR="00286036">
        <w:rPr>
          <w:bCs/>
          <w:i/>
          <w:color w:val="333333"/>
          <w:sz w:val="24"/>
          <w:szCs w:val="24"/>
          <w:shd w:val="clear" w:color="auto" w:fill="FFFFFF"/>
        </w:rPr>
        <w:t xml:space="preserve"> января </w:t>
      </w:r>
      <w:r w:rsidRPr="00885503">
        <w:rPr>
          <w:bCs/>
          <w:i/>
          <w:color w:val="333333"/>
          <w:sz w:val="24"/>
          <w:szCs w:val="24"/>
          <w:shd w:val="clear" w:color="auto" w:fill="FFFFFF"/>
        </w:rPr>
        <w:t>2018 N 310-КГ17-13413 по делу N А08-114/2017</w:t>
      </w:r>
    </w:p>
    <w:p w:rsidR="00885503" w:rsidRPr="00885503" w:rsidRDefault="00885503" w:rsidP="000353F8">
      <w:pPr>
        <w:shd w:val="clear" w:color="auto" w:fill="FFFFFF"/>
        <w:ind w:firstLine="567"/>
        <w:jc w:val="both"/>
        <w:textAlignment w:val="baseline"/>
        <w:rPr>
          <w:color w:val="000000"/>
          <w:sz w:val="24"/>
          <w:szCs w:val="24"/>
        </w:rPr>
      </w:pPr>
      <w:r w:rsidRPr="00885503">
        <w:rPr>
          <w:color w:val="000000"/>
          <w:sz w:val="24"/>
          <w:szCs w:val="24"/>
        </w:rPr>
        <w:t>В 2010 году между обществом и иностранной компанией (</w:t>
      </w:r>
      <w:proofErr w:type="spellStart"/>
      <w:r w:rsidRPr="00885503">
        <w:rPr>
          <w:color w:val="000000"/>
          <w:sz w:val="24"/>
          <w:szCs w:val="24"/>
        </w:rPr>
        <w:t>Ктипр</w:t>
      </w:r>
      <w:proofErr w:type="spellEnd"/>
      <w:r w:rsidRPr="00885503">
        <w:rPr>
          <w:color w:val="000000"/>
          <w:sz w:val="24"/>
          <w:szCs w:val="24"/>
        </w:rPr>
        <w:t>), являющимися взаимозависимыми лицами, был заключен договор займа. В договор несколько раз вносились изменения в части срока возврата займа, последнее изменение внесено в 2014 году.</w:t>
      </w:r>
    </w:p>
    <w:p w:rsidR="00885503" w:rsidRPr="00885503" w:rsidRDefault="00885503" w:rsidP="000353F8">
      <w:pPr>
        <w:shd w:val="clear" w:color="auto" w:fill="FFFFFF"/>
        <w:ind w:firstLine="567"/>
        <w:jc w:val="both"/>
        <w:textAlignment w:val="baseline"/>
        <w:rPr>
          <w:color w:val="000000"/>
          <w:sz w:val="24"/>
          <w:szCs w:val="24"/>
        </w:rPr>
      </w:pPr>
      <w:r w:rsidRPr="00885503">
        <w:rPr>
          <w:color w:val="000000"/>
          <w:sz w:val="24"/>
          <w:szCs w:val="24"/>
        </w:rPr>
        <w:t>В результате действие договора было распространено на период, когда вступили в силу новые правила, предусматривающие обязанность налогоплательщиков уведомлять налоговые органы о контролируемых сделках.</w:t>
      </w:r>
    </w:p>
    <w:p w:rsidR="00885503" w:rsidRPr="00885503" w:rsidRDefault="00885503" w:rsidP="000353F8">
      <w:pPr>
        <w:shd w:val="clear" w:color="auto" w:fill="FFFFFF"/>
        <w:ind w:firstLine="567"/>
        <w:jc w:val="both"/>
        <w:textAlignment w:val="baseline"/>
        <w:rPr>
          <w:color w:val="000000"/>
          <w:sz w:val="24"/>
          <w:szCs w:val="24"/>
        </w:rPr>
      </w:pPr>
      <w:r w:rsidRPr="00885503">
        <w:rPr>
          <w:color w:val="000000"/>
          <w:sz w:val="24"/>
          <w:szCs w:val="24"/>
        </w:rPr>
        <w:t>В соответствии с частью 5.1 статьи 4 Федерального закона от 18.07.2011 N 227-ФЗ, положения НК РФ о контролируемых сделках не применяются к заключенным ранее сделкам по предоставлению займа, кредита, поручительства, банковской гарантии, за исключением сделок, условия которых после дня вступления в силу Федерального закона N 227-ФЗ были изменены.</w:t>
      </w:r>
    </w:p>
    <w:p w:rsidR="00885503" w:rsidRPr="00885503" w:rsidRDefault="00885503" w:rsidP="000353F8">
      <w:pPr>
        <w:shd w:val="clear" w:color="auto" w:fill="FFFFFF"/>
        <w:ind w:firstLine="567"/>
        <w:jc w:val="both"/>
        <w:textAlignment w:val="baseline"/>
        <w:rPr>
          <w:color w:val="000000"/>
          <w:sz w:val="24"/>
          <w:szCs w:val="24"/>
        </w:rPr>
      </w:pPr>
      <w:r w:rsidRPr="00885503">
        <w:rPr>
          <w:color w:val="000000"/>
          <w:sz w:val="24"/>
          <w:szCs w:val="24"/>
        </w:rPr>
        <w:t xml:space="preserve">Общество, посчитав изменение указанных выше условий </w:t>
      </w:r>
      <w:proofErr w:type="gramStart"/>
      <w:r w:rsidRPr="00885503">
        <w:rPr>
          <w:color w:val="000000"/>
          <w:sz w:val="24"/>
          <w:szCs w:val="24"/>
        </w:rPr>
        <w:t>несущественным</w:t>
      </w:r>
      <w:proofErr w:type="gramEnd"/>
      <w:r w:rsidRPr="00885503">
        <w:rPr>
          <w:color w:val="000000"/>
          <w:sz w:val="24"/>
          <w:szCs w:val="24"/>
        </w:rPr>
        <w:t>, не отразило данный договор займа в уведомлении о контролируемых сделках за 2014 год.</w:t>
      </w:r>
    </w:p>
    <w:p w:rsidR="00885503" w:rsidRPr="00885503" w:rsidRDefault="00885503" w:rsidP="000353F8">
      <w:pPr>
        <w:shd w:val="clear" w:color="auto" w:fill="FFFFFF"/>
        <w:ind w:firstLine="567"/>
        <w:jc w:val="both"/>
        <w:textAlignment w:val="baseline"/>
        <w:rPr>
          <w:color w:val="000000"/>
          <w:sz w:val="24"/>
          <w:szCs w:val="24"/>
        </w:rPr>
      </w:pPr>
      <w:r w:rsidRPr="00885503">
        <w:rPr>
          <w:color w:val="000000"/>
          <w:sz w:val="24"/>
          <w:szCs w:val="24"/>
        </w:rPr>
        <w:t xml:space="preserve">Судебная коллегия по экономическим спорам Верховного Суда РФ не </w:t>
      </w:r>
      <w:proofErr w:type="gramStart"/>
      <w:r w:rsidRPr="00885503">
        <w:rPr>
          <w:color w:val="000000"/>
          <w:sz w:val="24"/>
          <w:szCs w:val="24"/>
        </w:rPr>
        <w:t>согласилась с позицией</w:t>
      </w:r>
      <w:proofErr w:type="gramEnd"/>
      <w:r w:rsidRPr="00885503">
        <w:rPr>
          <w:color w:val="000000"/>
          <w:sz w:val="24"/>
          <w:szCs w:val="24"/>
        </w:rPr>
        <w:t xml:space="preserve"> налогоплательщика и нижестоящих судов и признала действительным решение налоговой инспекции о привлечении налогоплательщика к административной ответственности по статье 129.4 НК РФ за неправомерное непредставление в установленный срок в налоговый орган уведомления о контролируемых сделках.</w:t>
      </w:r>
    </w:p>
    <w:p w:rsidR="00885503" w:rsidRPr="005C1E79" w:rsidRDefault="00885503" w:rsidP="00B459B7">
      <w:pPr>
        <w:pStyle w:val="a9"/>
        <w:spacing w:after="200" w:line="276" w:lineRule="auto"/>
        <w:ind w:left="0" w:firstLine="567"/>
        <w:jc w:val="both"/>
        <w:rPr>
          <w:i/>
          <w:color w:val="FF0000"/>
          <w:sz w:val="24"/>
          <w:szCs w:val="24"/>
        </w:rPr>
      </w:pPr>
    </w:p>
    <w:p w:rsidR="00103363" w:rsidRDefault="0048276B" w:rsidP="002A71F6">
      <w:pPr>
        <w:keepNext/>
        <w:numPr>
          <w:ilvl w:val="1"/>
          <w:numId w:val="1"/>
        </w:numPr>
        <w:tabs>
          <w:tab w:val="left" w:pos="567"/>
        </w:tabs>
        <w:spacing w:before="120"/>
        <w:ind w:left="0" w:right="57" w:firstLine="567"/>
        <w:jc w:val="center"/>
        <w:outlineLvl w:val="0"/>
        <w:rPr>
          <w:b/>
          <w:bCs/>
          <w:sz w:val="28"/>
          <w:szCs w:val="28"/>
        </w:rPr>
      </w:pPr>
      <w:bookmarkStart w:id="79" w:name="_Toc506802984"/>
      <w:r>
        <w:rPr>
          <w:b/>
          <w:bCs/>
          <w:sz w:val="28"/>
          <w:szCs w:val="28"/>
        </w:rPr>
        <w:lastRenderedPageBreak/>
        <w:t>Н</w:t>
      </w:r>
      <w:r w:rsidR="00103363" w:rsidRPr="00103363">
        <w:rPr>
          <w:b/>
          <w:bCs/>
          <w:sz w:val="28"/>
          <w:szCs w:val="28"/>
        </w:rPr>
        <w:t>алог на добавленную стоимость</w:t>
      </w:r>
      <w:bookmarkEnd w:id="79"/>
    </w:p>
    <w:p w:rsidR="00CA2638" w:rsidRDefault="00CA2638" w:rsidP="00CA2638">
      <w:pPr>
        <w:keepNext/>
        <w:tabs>
          <w:tab w:val="left" w:pos="567"/>
        </w:tabs>
        <w:spacing w:before="120"/>
        <w:ind w:left="928" w:right="57"/>
        <w:outlineLvl w:val="0"/>
        <w:rPr>
          <w:b/>
          <w:bCs/>
          <w:sz w:val="28"/>
          <w:szCs w:val="28"/>
        </w:rPr>
      </w:pPr>
    </w:p>
    <w:p w:rsidR="00CA2638" w:rsidRPr="000308EA" w:rsidRDefault="00CA2638" w:rsidP="00CA2638">
      <w:pPr>
        <w:pStyle w:val="a9"/>
        <w:numPr>
          <w:ilvl w:val="0"/>
          <w:numId w:val="2"/>
        </w:numPr>
        <w:spacing w:after="200" w:line="276" w:lineRule="auto"/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Разъяснён порядок оформления продавцами и налоговыми агентами счетов-фактур, книг продаж и книг покупок, журналов учета полученных и выставленных счетов-фактур,  при продаже и, соответственно, приобретении товаров, указанных в пункте 8 статьи 161 НК РФ.</w:t>
      </w:r>
    </w:p>
    <w:p w:rsidR="00CA2638" w:rsidRPr="0006783C" w:rsidRDefault="00CA2638" w:rsidP="0006783C">
      <w:pPr>
        <w:pStyle w:val="a9"/>
        <w:spacing w:after="200" w:line="276" w:lineRule="auto"/>
        <w:ind w:left="567"/>
        <w:jc w:val="both"/>
        <w:rPr>
          <w:i/>
          <w:sz w:val="24"/>
          <w:szCs w:val="24"/>
        </w:rPr>
      </w:pPr>
      <w:r w:rsidRPr="0006783C">
        <w:rPr>
          <w:i/>
          <w:sz w:val="24"/>
          <w:szCs w:val="24"/>
        </w:rPr>
        <w:t>Письмо ФНС России от 09</w:t>
      </w:r>
      <w:r w:rsidR="00286036" w:rsidRPr="0006783C">
        <w:rPr>
          <w:i/>
          <w:sz w:val="24"/>
          <w:szCs w:val="24"/>
        </w:rPr>
        <w:t xml:space="preserve"> января </w:t>
      </w:r>
      <w:r w:rsidRPr="0006783C">
        <w:rPr>
          <w:i/>
          <w:sz w:val="24"/>
          <w:szCs w:val="24"/>
        </w:rPr>
        <w:t>2018 N СД-4-3/10@ "О налоге на добавленную стоимость"</w:t>
      </w:r>
    </w:p>
    <w:p w:rsidR="0006783C" w:rsidRPr="0006783C" w:rsidRDefault="0006783C" w:rsidP="0006783C">
      <w:pPr>
        <w:pStyle w:val="a9"/>
        <w:spacing w:after="200" w:line="276" w:lineRule="auto"/>
        <w:ind w:left="567"/>
        <w:jc w:val="both"/>
        <w:rPr>
          <w:b/>
          <w:sz w:val="24"/>
          <w:szCs w:val="24"/>
        </w:rPr>
      </w:pPr>
    </w:p>
    <w:p w:rsidR="00473D0D" w:rsidRPr="000308EA" w:rsidRDefault="00473D0D" w:rsidP="00473D0D">
      <w:pPr>
        <w:pStyle w:val="a9"/>
        <w:numPr>
          <w:ilvl w:val="0"/>
          <w:numId w:val="2"/>
        </w:numPr>
        <w:spacing w:after="200" w:line="276" w:lineRule="auto"/>
        <w:ind w:left="567" w:hanging="567"/>
        <w:jc w:val="both"/>
        <w:rPr>
          <w:b/>
          <w:sz w:val="24"/>
          <w:szCs w:val="24"/>
        </w:rPr>
      </w:pPr>
      <w:r w:rsidRPr="00473D0D">
        <w:rPr>
          <w:b/>
          <w:sz w:val="24"/>
          <w:szCs w:val="24"/>
        </w:rPr>
        <w:t>Вычет НДС правомерен, даже если во "внутрироссийском" счете-фактуре указан код товара по ТН ВЭД</w:t>
      </w:r>
      <w:r>
        <w:rPr>
          <w:b/>
          <w:sz w:val="24"/>
          <w:szCs w:val="24"/>
        </w:rPr>
        <w:t>.</w:t>
      </w:r>
    </w:p>
    <w:p w:rsidR="00473D0D" w:rsidRDefault="00473D0D" w:rsidP="0006783C">
      <w:pPr>
        <w:pStyle w:val="a9"/>
        <w:spacing w:after="200" w:line="276" w:lineRule="auto"/>
        <w:ind w:left="567"/>
        <w:jc w:val="both"/>
        <w:rPr>
          <w:i/>
          <w:sz w:val="24"/>
          <w:szCs w:val="24"/>
        </w:rPr>
      </w:pPr>
      <w:r w:rsidRPr="0006783C">
        <w:rPr>
          <w:i/>
          <w:sz w:val="24"/>
          <w:szCs w:val="24"/>
        </w:rPr>
        <w:t>Письмо Департамента налоговой и таможенной политики Минфина России от 09</w:t>
      </w:r>
      <w:r w:rsidR="00286036" w:rsidRPr="0006783C">
        <w:rPr>
          <w:i/>
          <w:sz w:val="24"/>
          <w:szCs w:val="24"/>
        </w:rPr>
        <w:t xml:space="preserve"> января </w:t>
      </w:r>
      <w:r w:rsidRPr="0006783C">
        <w:rPr>
          <w:i/>
          <w:sz w:val="24"/>
          <w:szCs w:val="24"/>
        </w:rPr>
        <w:t xml:space="preserve">2018  N03-07-08/16 </w:t>
      </w:r>
    </w:p>
    <w:p w:rsidR="005D5613" w:rsidRDefault="005D5613" w:rsidP="0006783C">
      <w:pPr>
        <w:pStyle w:val="a9"/>
        <w:spacing w:after="200" w:line="276" w:lineRule="auto"/>
        <w:ind w:left="567"/>
        <w:jc w:val="both"/>
        <w:rPr>
          <w:i/>
          <w:sz w:val="24"/>
          <w:szCs w:val="24"/>
        </w:rPr>
      </w:pPr>
    </w:p>
    <w:p w:rsidR="005D5613" w:rsidRPr="000308EA" w:rsidRDefault="005D5613" w:rsidP="005D5613">
      <w:pPr>
        <w:pStyle w:val="a9"/>
        <w:numPr>
          <w:ilvl w:val="0"/>
          <w:numId w:val="2"/>
        </w:numPr>
        <w:spacing w:after="200" w:line="276" w:lineRule="auto"/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5D5613">
        <w:rPr>
          <w:b/>
          <w:sz w:val="24"/>
          <w:szCs w:val="24"/>
        </w:rPr>
        <w:t>ри получении российской организацией сумм предварительной оплаты в счет предстоящих поставок на экспорт товаров, облагаемых налогом на добавленную стоимость по нулевой ставке, выставлять счета-фактуры нет необходимости.</w:t>
      </w:r>
    </w:p>
    <w:p w:rsidR="005D5613" w:rsidRDefault="005D5613" w:rsidP="005D5613">
      <w:pPr>
        <w:pStyle w:val="a9"/>
        <w:spacing w:after="200" w:line="276" w:lineRule="auto"/>
        <w:ind w:left="567"/>
        <w:jc w:val="both"/>
        <w:rPr>
          <w:i/>
          <w:sz w:val="24"/>
          <w:szCs w:val="24"/>
        </w:rPr>
      </w:pPr>
      <w:r w:rsidRPr="0006783C">
        <w:rPr>
          <w:i/>
          <w:sz w:val="24"/>
          <w:szCs w:val="24"/>
        </w:rPr>
        <w:t xml:space="preserve">Письмо Департамента налоговой и таможенной политики Минфина России от </w:t>
      </w:r>
      <w:r>
        <w:rPr>
          <w:i/>
          <w:sz w:val="24"/>
          <w:szCs w:val="24"/>
        </w:rPr>
        <w:t xml:space="preserve">10 </w:t>
      </w:r>
      <w:r w:rsidRPr="0006783C">
        <w:rPr>
          <w:i/>
          <w:sz w:val="24"/>
          <w:szCs w:val="24"/>
        </w:rPr>
        <w:t>января 2018  N03-07-08/1</w:t>
      </w:r>
      <w:r>
        <w:rPr>
          <w:i/>
          <w:sz w:val="24"/>
          <w:szCs w:val="24"/>
        </w:rPr>
        <w:t>42</w:t>
      </w:r>
      <w:r w:rsidRPr="0006783C">
        <w:rPr>
          <w:i/>
          <w:sz w:val="24"/>
          <w:szCs w:val="24"/>
        </w:rPr>
        <w:t xml:space="preserve"> </w:t>
      </w:r>
    </w:p>
    <w:p w:rsidR="00CD3301" w:rsidRDefault="00CD3301" w:rsidP="0006783C">
      <w:pPr>
        <w:pStyle w:val="a9"/>
        <w:spacing w:after="200" w:line="276" w:lineRule="auto"/>
        <w:ind w:left="567"/>
        <w:jc w:val="both"/>
        <w:rPr>
          <w:i/>
          <w:sz w:val="24"/>
          <w:szCs w:val="24"/>
        </w:rPr>
      </w:pPr>
    </w:p>
    <w:p w:rsidR="00CD3301" w:rsidRPr="000308EA" w:rsidRDefault="00CD3301" w:rsidP="00CD3301">
      <w:pPr>
        <w:pStyle w:val="a9"/>
        <w:numPr>
          <w:ilvl w:val="0"/>
          <w:numId w:val="2"/>
        </w:numPr>
        <w:spacing w:after="200" w:line="276" w:lineRule="auto"/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CD3301">
        <w:rPr>
          <w:b/>
          <w:sz w:val="24"/>
          <w:szCs w:val="24"/>
        </w:rPr>
        <w:t>рганизации и индивидуальные предприниматели, применяющие упрощенную систему налогообложения, при реализации товаров (работ, услуг) счета-фактуры составлять не должны.</w:t>
      </w:r>
    </w:p>
    <w:p w:rsidR="00CD3301" w:rsidRDefault="00CD3301" w:rsidP="00CD3301">
      <w:pPr>
        <w:pStyle w:val="a9"/>
        <w:spacing w:after="200" w:line="276" w:lineRule="auto"/>
        <w:ind w:left="567"/>
        <w:jc w:val="both"/>
        <w:rPr>
          <w:i/>
          <w:sz w:val="24"/>
          <w:szCs w:val="24"/>
        </w:rPr>
      </w:pPr>
      <w:r w:rsidRPr="00CD3301">
        <w:rPr>
          <w:i/>
          <w:sz w:val="24"/>
          <w:szCs w:val="24"/>
        </w:rPr>
        <w:t>Письмо Департамента налоговой и таможенной политики Минфина России от 1</w:t>
      </w:r>
      <w:r>
        <w:rPr>
          <w:i/>
          <w:sz w:val="24"/>
          <w:szCs w:val="24"/>
        </w:rPr>
        <w:t>1</w:t>
      </w:r>
      <w:r w:rsidRPr="00CD3301">
        <w:rPr>
          <w:i/>
          <w:sz w:val="24"/>
          <w:szCs w:val="24"/>
        </w:rPr>
        <w:t xml:space="preserve"> января 2018  N03-07-</w:t>
      </w:r>
      <w:r>
        <w:rPr>
          <w:i/>
          <w:sz w:val="24"/>
          <w:szCs w:val="24"/>
        </w:rPr>
        <w:t>14</w:t>
      </w:r>
      <w:r w:rsidRPr="00CD3301">
        <w:rPr>
          <w:i/>
          <w:sz w:val="24"/>
          <w:szCs w:val="24"/>
        </w:rPr>
        <w:t>/</w:t>
      </w:r>
      <w:r>
        <w:rPr>
          <w:i/>
          <w:sz w:val="24"/>
          <w:szCs w:val="24"/>
        </w:rPr>
        <w:t>328</w:t>
      </w:r>
    </w:p>
    <w:p w:rsidR="00CD3301" w:rsidRPr="00CD3301" w:rsidRDefault="00CD3301" w:rsidP="004B5864">
      <w:pPr>
        <w:pStyle w:val="a9"/>
        <w:spacing w:after="200"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CD3301">
        <w:rPr>
          <w:sz w:val="24"/>
          <w:szCs w:val="24"/>
        </w:rPr>
        <w:t xml:space="preserve"> соответствии с подпунктом 1 пункта 5 статьи 173 </w:t>
      </w:r>
      <w:r w:rsidR="005D5613">
        <w:rPr>
          <w:sz w:val="24"/>
          <w:szCs w:val="24"/>
        </w:rPr>
        <w:t>НК РФ</w:t>
      </w:r>
      <w:r w:rsidRPr="00CD3301">
        <w:rPr>
          <w:sz w:val="24"/>
          <w:szCs w:val="24"/>
        </w:rPr>
        <w:t xml:space="preserve"> в случае выставления ими покупателю счета-фактуры с выделением суммы налога на добавленную стоимость эти суммы налога подлежат уплате в бюджет в полном объеме.</w:t>
      </w:r>
    </w:p>
    <w:p w:rsidR="00CD3301" w:rsidRDefault="00CD3301" w:rsidP="004B5864">
      <w:pPr>
        <w:pStyle w:val="a9"/>
        <w:spacing w:after="200" w:line="276" w:lineRule="auto"/>
        <w:ind w:left="0" w:firstLine="567"/>
        <w:jc w:val="both"/>
        <w:rPr>
          <w:sz w:val="24"/>
          <w:szCs w:val="24"/>
        </w:rPr>
      </w:pPr>
      <w:proofErr w:type="gramStart"/>
      <w:r w:rsidRPr="00CD3301">
        <w:rPr>
          <w:sz w:val="24"/>
          <w:szCs w:val="24"/>
        </w:rPr>
        <w:t>Пунктом 5 постановления Пленума Высшего Арбитражного Суда Российской Федерации от 30 мая 2014 г. N 33 разъяснено, что возникновение в данном случае обязанности по перечислению в бюджет налога на добавленную стоимость не означает, что выставившее счет-фактуру лицо приобретает в отношении таких операций статус налогоплательщика, в том числе право на применение налоговых вычетов.</w:t>
      </w:r>
      <w:proofErr w:type="gramEnd"/>
      <w:r w:rsidRPr="00CD3301">
        <w:rPr>
          <w:sz w:val="24"/>
          <w:szCs w:val="24"/>
        </w:rPr>
        <w:t xml:space="preserve"> На указанное лицо возлагается лишь обязанность перечислить в бюджет налог, размер которого в силу прямого указания пункта 5 статьи 173 </w:t>
      </w:r>
      <w:r w:rsidR="005D5613">
        <w:rPr>
          <w:sz w:val="24"/>
          <w:szCs w:val="24"/>
        </w:rPr>
        <w:t>НК РФ</w:t>
      </w:r>
      <w:r w:rsidRPr="00CD3301">
        <w:rPr>
          <w:sz w:val="24"/>
          <w:szCs w:val="24"/>
        </w:rPr>
        <w:t xml:space="preserve"> определяется исходя из суммы, отраженной в соответствующем счете-фактуре, выставленном покупателю. Возможность уменьшения этой суммы на налоговые вычеты приведенной нормой либо иными положениями главы 21 </w:t>
      </w:r>
      <w:r w:rsidR="005D5613">
        <w:rPr>
          <w:sz w:val="24"/>
          <w:szCs w:val="24"/>
        </w:rPr>
        <w:t>НК РФ</w:t>
      </w:r>
      <w:r w:rsidRPr="00CD3301">
        <w:rPr>
          <w:sz w:val="24"/>
          <w:szCs w:val="24"/>
        </w:rPr>
        <w:t xml:space="preserve"> не предусмотрена.</w:t>
      </w:r>
    </w:p>
    <w:p w:rsidR="005D5613" w:rsidRPr="00CD3301" w:rsidRDefault="005D5613" w:rsidP="00CD3301">
      <w:pPr>
        <w:pStyle w:val="a9"/>
        <w:spacing w:after="200" w:line="276" w:lineRule="auto"/>
        <w:ind w:left="567"/>
        <w:jc w:val="both"/>
        <w:rPr>
          <w:sz w:val="24"/>
          <w:szCs w:val="24"/>
        </w:rPr>
      </w:pPr>
    </w:p>
    <w:p w:rsidR="00CD3301" w:rsidRPr="000308EA" w:rsidRDefault="00CD3301" w:rsidP="00CD3301">
      <w:pPr>
        <w:pStyle w:val="a9"/>
        <w:numPr>
          <w:ilvl w:val="0"/>
          <w:numId w:val="2"/>
        </w:numPr>
        <w:spacing w:after="200" w:line="276" w:lineRule="auto"/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CD3301">
        <w:rPr>
          <w:b/>
          <w:sz w:val="24"/>
          <w:szCs w:val="24"/>
        </w:rPr>
        <w:t xml:space="preserve">ычет сумм налога на добавленную стоимость в отношении товаров, приобретенных в розничной торговле, без наличия счетов-фактур </w:t>
      </w:r>
      <w:r>
        <w:rPr>
          <w:b/>
          <w:sz w:val="24"/>
          <w:szCs w:val="24"/>
        </w:rPr>
        <w:t>НК РФ</w:t>
      </w:r>
      <w:r w:rsidRPr="00CD3301">
        <w:rPr>
          <w:b/>
          <w:sz w:val="24"/>
          <w:szCs w:val="24"/>
        </w:rPr>
        <w:t xml:space="preserve"> не предусмотрен.</w:t>
      </w:r>
    </w:p>
    <w:p w:rsidR="00CD3301" w:rsidRPr="00CD3301" w:rsidRDefault="00CD3301" w:rsidP="00CD3301">
      <w:pPr>
        <w:pStyle w:val="a9"/>
        <w:spacing w:after="200" w:line="276" w:lineRule="auto"/>
        <w:ind w:left="567"/>
        <w:jc w:val="both"/>
        <w:rPr>
          <w:i/>
          <w:sz w:val="24"/>
          <w:szCs w:val="24"/>
        </w:rPr>
      </w:pPr>
      <w:r w:rsidRPr="00CD3301">
        <w:rPr>
          <w:i/>
          <w:sz w:val="24"/>
          <w:szCs w:val="24"/>
        </w:rPr>
        <w:t xml:space="preserve">Письмо Департамента налоговой и таможенной политики Минфина России от 12 января 2018  N03-07-09/634 </w:t>
      </w:r>
    </w:p>
    <w:p w:rsidR="00CD3301" w:rsidRDefault="00CD3301" w:rsidP="0006783C">
      <w:pPr>
        <w:pStyle w:val="a9"/>
        <w:spacing w:after="200" w:line="276" w:lineRule="auto"/>
        <w:ind w:left="567"/>
        <w:jc w:val="both"/>
        <w:rPr>
          <w:i/>
          <w:sz w:val="24"/>
          <w:szCs w:val="24"/>
        </w:rPr>
      </w:pPr>
    </w:p>
    <w:p w:rsidR="00CD3301" w:rsidRDefault="00CD3301" w:rsidP="00CD3301">
      <w:pPr>
        <w:pStyle w:val="a9"/>
        <w:numPr>
          <w:ilvl w:val="0"/>
          <w:numId w:val="2"/>
        </w:numPr>
        <w:spacing w:after="200" w:line="276" w:lineRule="auto"/>
        <w:ind w:left="567" w:hanging="567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В целях применения положений подпункта 16.1 пункта 3 статьи 149 НК РФ  в части используемых понятий и терминов следует учитывать, что</w:t>
      </w:r>
      <w:r w:rsidRPr="00CD3301">
        <w:rPr>
          <w:b/>
          <w:sz w:val="24"/>
          <w:szCs w:val="24"/>
        </w:rPr>
        <w:t xml:space="preserve"> отношения между субъектами научной и (или) научно-технической деятельности, органами государственной власти и потребителями научной и (или) научно-технической продукции (работ и услуг), в том числе по предоставлению государственной поддержки инновационной деятельности, регулируются Федеральным законом от 23 августа 1996 года N</w:t>
      </w:r>
      <w:proofErr w:type="gramEnd"/>
      <w:r w:rsidRPr="00CD3301">
        <w:rPr>
          <w:b/>
          <w:sz w:val="24"/>
          <w:szCs w:val="24"/>
        </w:rPr>
        <w:t xml:space="preserve"> 127-ФЗ "О науке и государственной научно-технической политике". </w:t>
      </w:r>
    </w:p>
    <w:p w:rsidR="00CD3301" w:rsidRPr="000308EA" w:rsidRDefault="00CD3301" w:rsidP="00CD3301">
      <w:pPr>
        <w:pStyle w:val="a9"/>
        <w:spacing w:after="200" w:line="276" w:lineRule="auto"/>
        <w:ind w:left="567"/>
        <w:jc w:val="both"/>
        <w:rPr>
          <w:b/>
          <w:sz w:val="24"/>
          <w:szCs w:val="24"/>
        </w:rPr>
      </w:pPr>
      <w:r w:rsidRPr="00CD3301">
        <w:rPr>
          <w:b/>
          <w:sz w:val="24"/>
          <w:szCs w:val="24"/>
        </w:rPr>
        <w:t xml:space="preserve">При этом понятия, указанные в статье 2 данного Федерального закона, могут быть использованы в том числе в целях применения </w:t>
      </w:r>
      <w:r>
        <w:rPr>
          <w:b/>
          <w:sz w:val="24"/>
          <w:szCs w:val="24"/>
        </w:rPr>
        <w:t>НК РФ</w:t>
      </w:r>
      <w:r w:rsidRPr="00CD3301">
        <w:rPr>
          <w:b/>
          <w:sz w:val="24"/>
          <w:szCs w:val="24"/>
        </w:rPr>
        <w:t>.</w:t>
      </w:r>
    </w:p>
    <w:p w:rsidR="00CD3301" w:rsidRDefault="00CD3301" w:rsidP="00CD3301">
      <w:pPr>
        <w:pStyle w:val="a9"/>
        <w:spacing w:after="200" w:line="276" w:lineRule="auto"/>
        <w:ind w:left="567"/>
        <w:jc w:val="both"/>
        <w:rPr>
          <w:i/>
          <w:sz w:val="24"/>
          <w:szCs w:val="24"/>
        </w:rPr>
      </w:pPr>
      <w:r w:rsidRPr="00CD3301">
        <w:rPr>
          <w:i/>
          <w:sz w:val="24"/>
          <w:szCs w:val="24"/>
        </w:rPr>
        <w:t xml:space="preserve">Письмо Департамента налоговой и таможенной политики Минфина России от 12 января 2018  N03-07-07/806 </w:t>
      </w:r>
    </w:p>
    <w:p w:rsidR="005D5613" w:rsidRDefault="005D5613" w:rsidP="00CD3301">
      <w:pPr>
        <w:pStyle w:val="a9"/>
        <w:spacing w:after="200" w:line="276" w:lineRule="auto"/>
        <w:ind w:left="567"/>
        <w:jc w:val="both"/>
        <w:rPr>
          <w:i/>
          <w:sz w:val="24"/>
          <w:szCs w:val="24"/>
        </w:rPr>
      </w:pPr>
    </w:p>
    <w:p w:rsidR="00F573DD" w:rsidRPr="00F573DD" w:rsidRDefault="00F573DD" w:rsidP="00F573DD">
      <w:pPr>
        <w:pStyle w:val="a9"/>
        <w:numPr>
          <w:ilvl w:val="0"/>
          <w:numId w:val="2"/>
        </w:numPr>
        <w:spacing w:after="200" w:line="276" w:lineRule="auto"/>
        <w:ind w:left="567" w:hanging="567"/>
        <w:jc w:val="both"/>
        <w:rPr>
          <w:b/>
          <w:sz w:val="24"/>
          <w:szCs w:val="24"/>
        </w:rPr>
      </w:pPr>
      <w:r w:rsidRPr="00F573DD">
        <w:rPr>
          <w:b/>
          <w:sz w:val="24"/>
          <w:szCs w:val="24"/>
        </w:rPr>
        <w:t>Разъяснен порядок применения НДС налоговыми агентами при реализации сырых шкур животных, а также лома и отходов черных и цветных металлов, вторичного алюминия и его сплавов.</w:t>
      </w:r>
    </w:p>
    <w:p w:rsidR="005D5613" w:rsidRDefault="005D5613" w:rsidP="005D5613">
      <w:pPr>
        <w:pStyle w:val="a9"/>
        <w:spacing w:after="200" w:line="276" w:lineRule="auto"/>
        <w:ind w:left="567"/>
        <w:jc w:val="both"/>
        <w:rPr>
          <w:i/>
          <w:sz w:val="24"/>
          <w:szCs w:val="24"/>
        </w:rPr>
      </w:pPr>
      <w:r w:rsidRPr="00CD3301">
        <w:rPr>
          <w:i/>
          <w:sz w:val="24"/>
          <w:szCs w:val="24"/>
        </w:rPr>
        <w:t xml:space="preserve">Письмо </w:t>
      </w:r>
      <w:r>
        <w:rPr>
          <w:i/>
          <w:sz w:val="24"/>
          <w:szCs w:val="24"/>
        </w:rPr>
        <w:t xml:space="preserve">Федеральной налоговой службы </w:t>
      </w:r>
      <w:r w:rsidRPr="00CD3301">
        <w:rPr>
          <w:i/>
          <w:sz w:val="24"/>
          <w:szCs w:val="24"/>
        </w:rPr>
        <w:t xml:space="preserve"> от 16 января 2018  N</w:t>
      </w:r>
      <w:r>
        <w:rPr>
          <w:i/>
          <w:sz w:val="24"/>
          <w:szCs w:val="24"/>
        </w:rPr>
        <w:t>СД-4-3/480</w:t>
      </w:r>
      <w:r w:rsidRPr="005D5613">
        <w:rPr>
          <w:i/>
          <w:sz w:val="24"/>
          <w:szCs w:val="24"/>
        </w:rPr>
        <w:t>@</w:t>
      </w:r>
      <w:r>
        <w:rPr>
          <w:i/>
          <w:sz w:val="24"/>
          <w:szCs w:val="24"/>
        </w:rPr>
        <w:t xml:space="preserve"> «О порядке применения НДС налоговыми агентами, указанными в пункте 8 статьи 161 НК РФ»</w:t>
      </w:r>
      <w:r w:rsidRPr="00CD3301">
        <w:rPr>
          <w:i/>
          <w:sz w:val="24"/>
          <w:szCs w:val="24"/>
        </w:rPr>
        <w:t xml:space="preserve"> </w:t>
      </w:r>
    </w:p>
    <w:p w:rsidR="00223694" w:rsidRPr="00223694" w:rsidRDefault="00223694" w:rsidP="00223694">
      <w:pPr>
        <w:pStyle w:val="a9"/>
        <w:spacing w:after="200" w:line="276" w:lineRule="auto"/>
        <w:ind w:left="0" w:firstLine="567"/>
        <w:jc w:val="both"/>
        <w:rPr>
          <w:sz w:val="24"/>
          <w:szCs w:val="24"/>
        </w:rPr>
      </w:pPr>
      <w:r w:rsidRPr="00223694">
        <w:rPr>
          <w:sz w:val="24"/>
          <w:szCs w:val="24"/>
        </w:rPr>
        <w:t>Покупатели (получатели) сырых шкур и лома (кроме физлиц, не являющихся ИП) с 1 января 2018 г. обязаны исчислить расчетным методом и уплатить в бюджет соответствующую сумму НДС независимо от исполнения ими обязанностей налогоплательщика НДС. Налоговая база определяется налоговыми агентами исходя из стоимости реализуемых товаров, определяемой с учетом налога. Указанные налоговые агенты счета-фактуры не выставляют.</w:t>
      </w:r>
    </w:p>
    <w:p w:rsidR="00223694" w:rsidRPr="00223694" w:rsidRDefault="00223694" w:rsidP="00223694">
      <w:pPr>
        <w:pStyle w:val="a9"/>
        <w:spacing w:after="200" w:line="276" w:lineRule="auto"/>
        <w:ind w:left="0" w:firstLine="567"/>
        <w:jc w:val="both"/>
        <w:rPr>
          <w:sz w:val="24"/>
          <w:szCs w:val="24"/>
        </w:rPr>
      </w:pPr>
      <w:r w:rsidRPr="00223694">
        <w:rPr>
          <w:sz w:val="24"/>
          <w:szCs w:val="24"/>
        </w:rPr>
        <w:t>Поскольку при реализации сырых шкур и лома сумма НДС налогоплательщиками-продавцами не исчисляется (за исключением ряда случаев), то операции по реализации сырых шкур и лома в разделе 3 декларации по НДС ими не отражаются. В счетах-фактурах (в том числе корректировочных), выставляемых налогоплательщиками-продавцами при получении оплаты (частичной оплаты) в счет предстоящих поставок сырых шкур и лома, а также при их реализации делается соответствующая надпись или ставится штамп "НДС исчисляется налоговым агентом". В аналогичном порядке выставляются счета-фактуры комиссионерами (агентами), реализующими (приобретающими) сырые шкуры и лом по договору комиссии (агентскому договору, предусматривающему реализацию и (или) приобретение этих товаров от имени агента).</w:t>
      </w:r>
    </w:p>
    <w:p w:rsidR="00223694" w:rsidRPr="00223694" w:rsidRDefault="00223694" w:rsidP="00223694">
      <w:pPr>
        <w:pStyle w:val="a9"/>
        <w:spacing w:after="200" w:line="276" w:lineRule="auto"/>
        <w:ind w:left="0" w:firstLine="567"/>
        <w:jc w:val="both"/>
        <w:rPr>
          <w:sz w:val="24"/>
          <w:szCs w:val="24"/>
        </w:rPr>
      </w:pPr>
      <w:r w:rsidRPr="00223694">
        <w:rPr>
          <w:sz w:val="24"/>
          <w:szCs w:val="24"/>
        </w:rPr>
        <w:t>При реализации сырых шкур и лома налогоплательщиками-продавцами, освобожденными от исполнения обязанностей налогоплательщика НДС или не являющимися налогоплательщиками НДС, обязанности налогового агента у покупателей (получателей) таких товаров не возникает. При этом продавцы в договоре, первичном учетном документе делают соответствующую запись или ставят отметку "Без налога (НДС)" и НДС не исчисляют.</w:t>
      </w:r>
    </w:p>
    <w:p w:rsidR="00223694" w:rsidRPr="00223694" w:rsidRDefault="00223694" w:rsidP="00223694">
      <w:pPr>
        <w:pStyle w:val="a9"/>
        <w:spacing w:after="200" w:line="276" w:lineRule="auto"/>
        <w:ind w:left="0" w:firstLine="567"/>
        <w:jc w:val="both"/>
        <w:rPr>
          <w:sz w:val="24"/>
          <w:szCs w:val="24"/>
        </w:rPr>
      </w:pPr>
      <w:r w:rsidRPr="00223694">
        <w:rPr>
          <w:sz w:val="24"/>
          <w:szCs w:val="24"/>
        </w:rPr>
        <w:t xml:space="preserve">Разъяснено, на какой момент налоговым агентам следует определять налоговую </w:t>
      </w:r>
      <w:proofErr w:type="gramStart"/>
      <w:r w:rsidRPr="00223694">
        <w:rPr>
          <w:sz w:val="24"/>
          <w:szCs w:val="24"/>
        </w:rPr>
        <w:t>базу</w:t>
      </w:r>
      <w:proofErr w:type="gramEnd"/>
      <w:r w:rsidRPr="00223694">
        <w:rPr>
          <w:sz w:val="24"/>
          <w:szCs w:val="24"/>
        </w:rPr>
        <w:t xml:space="preserve"> и в </w:t>
      </w:r>
      <w:proofErr w:type="gramStart"/>
      <w:r w:rsidRPr="00223694">
        <w:rPr>
          <w:sz w:val="24"/>
          <w:szCs w:val="24"/>
        </w:rPr>
        <w:t>каком</w:t>
      </w:r>
      <w:proofErr w:type="gramEnd"/>
      <w:r w:rsidRPr="00223694">
        <w:rPr>
          <w:sz w:val="24"/>
          <w:szCs w:val="24"/>
        </w:rPr>
        <w:t xml:space="preserve"> порядке производить вычет исчисленного налога.</w:t>
      </w:r>
    </w:p>
    <w:p w:rsidR="00223694" w:rsidRPr="00223694" w:rsidRDefault="00223694" w:rsidP="00223694">
      <w:pPr>
        <w:pStyle w:val="a9"/>
        <w:spacing w:after="200" w:line="276" w:lineRule="auto"/>
        <w:ind w:left="0" w:firstLine="567"/>
        <w:jc w:val="both"/>
        <w:rPr>
          <w:sz w:val="24"/>
          <w:szCs w:val="24"/>
        </w:rPr>
      </w:pPr>
      <w:r w:rsidRPr="00223694">
        <w:rPr>
          <w:sz w:val="24"/>
          <w:szCs w:val="24"/>
        </w:rPr>
        <w:t>Также указано, как отражать итоговую сумму налога, подлежащую уплате в бюджет, в декларации по НДС и как заполнять счета-фактуры, книги продаж и покупок, журналы учета полученных и выставленных счетов-фактур.</w:t>
      </w:r>
    </w:p>
    <w:p w:rsidR="00F573DD" w:rsidRDefault="00F573DD" w:rsidP="005D5613">
      <w:pPr>
        <w:pStyle w:val="a9"/>
        <w:spacing w:after="200" w:line="276" w:lineRule="auto"/>
        <w:ind w:left="567"/>
        <w:jc w:val="both"/>
        <w:rPr>
          <w:i/>
          <w:sz w:val="24"/>
          <w:szCs w:val="24"/>
        </w:rPr>
      </w:pPr>
    </w:p>
    <w:p w:rsidR="00CD3301" w:rsidRDefault="00CD3301" w:rsidP="00CD3301">
      <w:pPr>
        <w:pStyle w:val="a9"/>
        <w:numPr>
          <w:ilvl w:val="0"/>
          <w:numId w:val="2"/>
        </w:numPr>
        <w:spacing w:after="200" w:line="276" w:lineRule="auto"/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Д</w:t>
      </w:r>
      <w:r w:rsidRPr="00CD3301">
        <w:rPr>
          <w:b/>
          <w:sz w:val="24"/>
          <w:szCs w:val="24"/>
        </w:rPr>
        <w:t xml:space="preserve">енежные средства в виде субсидий, получаемые налогоплательщиком из бюджетов бюджетной системы </w:t>
      </w:r>
      <w:r>
        <w:rPr>
          <w:b/>
          <w:sz w:val="24"/>
          <w:szCs w:val="24"/>
        </w:rPr>
        <w:t>РФ</w:t>
      </w:r>
      <w:r w:rsidRPr="00CD3301">
        <w:rPr>
          <w:b/>
          <w:sz w:val="24"/>
          <w:szCs w:val="24"/>
        </w:rPr>
        <w:t xml:space="preserve"> на возмещение затрат по приобретению товаров (работ, услуг), в налоговую базу не включаются, поскольку указанные денежные средства не связаны с оплатой реализуемых этим налогоплательщиком товаров (работ, услуг). </w:t>
      </w:r>
    </w:p>
    <w:p w:rsidR="00CD3301" w:rsidRPr="00CD3301" w:rsidRDefault="00CD3301" w:rsidP="00CD3301">
      <w:pPr>
        <w:pStyle w:val="a9"/>
        <w:spacing w:after="200" w:line="276" w:lineRule="auto"/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CD3301">
        <w:rPr>
          <w:b/>
          <w:sz w:val="24"/>
          <w:szCs w:val="24"/>
        </w:rPr>
        <w:t xml:space="preserve"> случае оплаты указанных товаров (работ, услуг) за счет средств, выделенных из бюджетов бюджетной системы </w:t>
      </w:r>
      <w:r>
        <w:rPr>
          <w:b/>
          <w:sz w:val="24"/>
          <w:szCs w:val="24"/>
        </w:rPr>
        <w:t>РФ</w:t>
      </w:r>
      <w:r w:rsidRPr="00CD3301">
        <w:rPr>
          <w:b/>
          <w:sz w:val="24"/>
          <w:szCs w:val="24"/>
        </w:rPr>
        <w:t xml:space="preserve">, суммы налога на добавленную стоимость, ранее принятые к вычету по таким товарам (работам, услугам), следует восстановить на основании подпункта 6 пункта 3 статьи 170 </w:t>
      </w:r>
      <w:r>
        <w:rPr>
          <w:b/>
          <w:sz w:val="24"/>
          <w:szCs w:val="24"/>
        </w:rPr>
        <w:t>НК РФ</w:t>
      </w:r>
      <w:r w:rsidRPr="00CD3301">
        <w:rPr>
          <w:b/>
          <w:sz w:val="24"/>
          <w:szCs w:val="24"/>
        </w:rPr>
        <w:t>.</w:t>
      </w:r>
    </w:p>
    <w:p w:rsidR="00CD3301" w:rsidRPr="000308EA" w:rsidRDefault="00CD3301" w:rsidP="00CD3301">
      <w:pPr>
        <w:pStyle w:val="a9"/>
        <w:spacing w:after="200" w:line="276" w:lineRule="auto"/>
        <w:ind w:left="567"/>
        <w:jc w:val="both"/>
        <w:rPr>
          <w:b/>
          <w:sz w:val="24"/>
          <w:szCs w:val="24"/>
        </w:rPr>
      </w:pPr>
      <w:r w:rsidRPr="00CD3301">
        <w:rPr>
          <w:b/>
          <w:sz w:val="24"/>
          <w:szCs w:val="24"/>
        </w:rPr>
        <w:t>В случае если субсидии получены налогоплательщиком в качестве оплаты реализуемых этим налогоплательщиком товаров (работ, услуг), подлежащих налогообложению, то налог на добавленную стоимость в отношении таких субсидий исчисляется в общеустановленном порядке.</w:t>
      </w:r>
    </w:p>
    <w:p w:rsidR="00CD3301" w:rsidRPr="00CD3301" w:rsidRDefault="00CD3301" w:rsidP="00CD3301">
      <w:pPr>
        <w:pStyle w:val="a9"/>
        <w:spacing w:after="200" w:line="276" w:lineRule="auto"/>
        <w:ind w:left="567"/>
        <w:jc w:val="both"/>
        <w:rPr>
          <w:i/>
          <w:sz w:val="24"/>
          <w:szCs w:val="24"/>
        </w:rPr>
      </w:pPr>
      <w:r w:rsidRPr="00CD3301">
        <w:rPr>
          <w:i/>
          <w:sz w:val="24"/>
          <w:szCs w:val="24"/>
        </w:rPr>
        <w:t xml:space="preserve">Письмо Департамента налоговой и таможенной политики Минфина России от 16 января 2018  N03-07-11/1412 </w:t>
      </w:r>
    </w:p>
    <w:p w:rsidR="00CD3301" w:rsidRDefault="00CD3301" w:rsidP="0006783C">
      <w:pPr>
        <w:pStyle w:val="a9"/>
        <w:spacing w:after="200" w:line="276" w:lineRule="auto"/>
        <w:ind w:left="567"/>
        <w:jc w:val="both"/>
        <w:rPr>
          <w:i/>
          <w:sz w:val="24"/>
          <w:szCs w:val="24"/>
        </w:rPr>
      </w:pPr>
    </w:p>
    <w:p w:rsidR="000E2634" w:rsidRPr="000308EA" w:rsidRDefault="000E2634" w:rsidP="000E2634">
      <w:pPr>
        <w:pStyle w:val="a9"/>
        <w:numPr>
          <w:ilvl w:val="0"/>
          <w:numId w:val="2"/>
        </w:numPr>
        <w:spacing w:after="200" w:line="276" w:lineRule="auto"/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</w:t>
      </w:r>
      <w:r w:rsidRPr="000E2634">
        <w:rPr>
          <w:b/>
          <w:sz w:val="24"/>
          <w:szCs w:val="24"/>
        </w:rPr>
        <w:t>аможенным законодательством определено, что компетенцией по предоставлению отсрочки и рассрочки уплаты таможенных платежей наделена только Федеральная таможенная служба и ее таможенные органы. Полномочиями по предоставлению отсрочки и рассрочки уплаты таможенных платежей Минфин России не наделен.</w:t>
      </w:r>
    </w:p>
    <w:p w:rsidR="000E2634" w:rsidRDefault="000E2634" w:rsidP="000E2634">
      <w:pPr>
        <w:pStyle w:val="a9"/>
        <w:spacing w:after="200" w:line="276" w:lineRule="auto"/>
        <w:ind w:left="567"/>
        <w:jc w:val="both"/>
        <w:rPr>
          <w:i/>
          <w:sz w:val="24"/>
          <w:szCs w:val="24"/>
        </w:rPr>
      </w:pPr>
      <w:r w:rsidRPr="000E2634">
        <w:rPr>
          <w:i/>
          <w:sz w:val="24"/>
          <w:szCs w:val="24"/>
        </w:rPr>
        <w:t xml:space="preserve">Письмо Департамента налоговой и таможенной политики Минфина России от 17 января 2018  N03-07-03/1784 </w:t>
      </w:r>
    </w:p>
    <w:p w:rsidR="000E2634" w:rsidRPr="000E2634" w:rsidRDefault="000E2634" w:rsidP="000E2634">
      <w:pPr>
        <w:pStyle w:val="a9"/>
        <w:spacing w:after="200" w:line="276" w:lineRule="auto"/>
        <w:ind w:left="567"/>
        <w:jc w:val="both"/>
        <w:rPr>
          <w:i/>
          <w:sz w:val="24"/>
          <w:szCs w:val="24"/>
        </w:rPr>
      </w:pPr>
    </w:p>
    <w:p w:rsidR="000E2634" w:rsidRPr="000308EA" w:rsidRDefault="000E2634" w:rsidP="000E2634">
      <w:pPr>
        <w:pStyle w:val="a9"/>
        <w:numPr>
          <w:ilvl w:val="0"/>
          <w:numId w:val="2"/>
        </w:numPr>
        <w:spacing w:after="200" w:line="276" w:lineRule="auto"/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Pr="000E2634">
        <w:rPr>
          <w:b/>
          <w:sz w:val="24"/>
          <w:szCs w:val="24"/>
        </w:rPr>
        <w:t>аписание в строках</w:t>
      </w:r>
      <w:r>
        <w:rPr>
          <w:b/>
          <w:sz w:val="24"/>
          <w:szCs w:val="24"/>
        </w:rPr>
        <w:t xml:space="preserve"> 2а и 6а</w:t>
      </w:r>
      <w:r w:rsidRPr="000E2634">
        <w:rPr>
          <w:b/>
          <w:sz w:val="24"/>
          <w:szCs w:val="24"/>
        </w:rPr>
        <w:t xml:space="preserve"> счета-фактуры адресов продавца и покупателя, указанных в ЕГРЮЛ и ЕГРИП, с сокращениями, замена прописных букв на строчные или смена местами слов в названии улицы не являются </w:t>
      </w:r>
      <w:proofErr w:type="gramStart"/>
      <w:r w:rsidRPr="000E2634">
        <w:rPr>
          <w:b/>
          <w:sz w:val="24"/>
          <w:szCs w:val="24"/>
        </w:rPr>
        <w:t>основанием</w:t>
      </w:r>
      <w:proofErr w:type="gramEnd"/>
      <w:r w:rsidRPr="000E2634">
        <w:rPr>
          <w:b/>
          <w:sz w:val="24"/>
          <w:szCs w:val="24"/>
        </w:rPr>
        <w:t xml:space="preserve"> для признания счета-фактуры составленным с нарушением установленного порядка.</w:t>
      </w:r>
    </w:p>
    <w:p w:rsidR="000E2634" w:rsidRPr="000E2634" w:rsidRDefault="000E2634" w:rsidP="000E2634">
      <w:pPr>
        <w:pStyle w:val="a9"/>
        <w:spacing w:after="200" w:line="276" w:lineRule="auto"/>
        <w:ind w:left="567"/>
        <w:jc w:val="both"/>
        <w:rPr>
          <w:i/>
          <w:sz w:val="24"/>
          <w:szCs w:val="24"/>
        </w:rPr>
      </w:pPr>
      <w:r w:rsidRPr="000E2634">
        <w:rPr>
          <w:i/>
          <w:sz w:val="24"/>
          <w:szCs w:val="24"/>
        </w:rPr>
        <w:t xml:space="preserve">Письмо Департамента налоговой и таможенной политики Минфина России от 17 января 2018  N03-07-09/1846 </w:t>
      </w:r>
    </w:p>
    <w:p w:rsidR="000E2634" w:rsidRPr="000E2634" w:rsidRDefault="000E2634" w:rsidP="000E2634">
      <w:pPr>
        <w:pStyle w:val="a9"/>
        <w:spacing w:after="200" w:line="276" w:lineRule="auto"/>
        <w:ind w:left="567"/>
        <w:jc w:val="both"/>
        <w:rPr>
          <w:b/>
          <w:sz w:val="24"/>
          <w:szCs w:val="24"/>
        </w:rPr>
      </w:pPr>
    </w:p>
    <w:p w:rsidR="000E2634" w:rsidRPr="000308EA" w:rsidRDefault="000E2634" w:rsidP="000E2634">
      <w:pPr>
        <w:pStyle w:val="a9"/>
        <w:numPr>
          <w:ilvl w:val="0"/>
          <w:numId w:val="2"/>
        </w:numPr>
        <w:spacing w:after="200" w:line="276" w:lineRule="auto"/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Pr="000E2634">
        <w:rPr>
          <w:b/>
          <w:sz w:val="24"/>
          <w:szCs w:val="24"/>
        </w:rPr>
        <w:t xml:space="preserve">казание в графе 11 счета-фактуры полного номера таможенной декларации либо регистрационного номера таможенной декларации не является </w:t>
      </w:r>
      <w:proofErr w:type="gramStart"/>
      <w:r w:rsidRPr="000E2634">
        <w:rPr>
          <w:b/>
          <w:sz w:val="24"/>
          <w:szCs w:val="24"/>
        </w:rPr>
        <w:t>основанием</w:t>
      </w:r>
      <w:proofErr w:type="gramEnd"/>
      <w:r w:rsidRPr="000E2634">
        <w:rPr>
          <w:b/>
          <w:sz w:val="24"/>
          <w:szCs w:val="24"/>
        </w:rPr>
        <w:t xml:space="preserve"> для признания счета-фактуры составленным с нарушением установленного порядка.</w:t>
      </w:r>
    </w:p>
    <w:p w:rsidR="000E2634" w:rsidRDefault="000E2634" w:rsidP="000E2634">
      <w:pPr>
        <w:pStyle w:val="a9"/>
        <w:spacing w:after="200" w:line="276" w:lineRule="auto"/>
        <w:ind w:left="567"/>
        <w:jc w:val="both"/>
        <w:rPr>
          <w:i/>
          <w:sz w:val="24"/>
          <w:szCs w:val="24"/>
        </w:rPr>
      </w:pPr>
      <w:r w:rsidRPr="001D45E7">
        <w:rPr>
          <w:i/>
          <w:sz w:val="24"/>
          <w:szCs w:val="24"/>
        </w:rPr>
        <w:t>Письмо Департамента налоговой и таможенной политики Минфина России от 18 января 2018  N03-07-</w:t>
      </w:r>
      <w:r>
        <w:rPr>
          <w:i/>
          <w:sz w:val="24"/>
          <w:szCs w:val="24"/>
        </w:rPr>
        <w:t>09</w:t>
      </w:r>
      <w:r w:rsidRPr="001D45E7">
        <w:rPr>
          <w:i/>
          <w:sz w:val="24"/>
          <w:szCs w:val="24"/>
        </w:rPr>
        <w:t>/22</w:t>
      </w:r>
      <w:r>
        <w:rPr>
          <w:i/>
          <w:sz w:val="24"/>
          <w:szCs w:val="24"/>
        </w:rPr>
        <w:t>13</w:t>
      </w:r>
      <w:r w:rsidRPr="001D45E7">
        <w:rPr>
          <w:i/>
          <w:sz w:val="24"/>
          <w:szCs w:val="24"/>
        </w:rPr>
        <w:t xml:space="preserve"> </w:t>
      </w:r>
    </w:p>
    <w:p w:rsidR="001D45E7" w:rsidRDefault="001D45E7" w:rsidP="0006783C">
      <w:pPr>
        <w:pStyle w:val="a9"/>
        <w:spacing w:after="200" w:line="276" w:lineRule="auto"/>
        <w:ind w:left="567"/>
        <w:jc w:val="both"/>
        <w:rPr>
          <w:i/>
          <w:sz w:val="24"/>
          <w:szCs w:val="24"/>
        </w:rPr>
      </w:pPr>
    </w:p>
    <w:p w:rsidR="001D45E7" w:rsidRPr="000308EA" w:rsidRDefault="001D45E7" w:rsidP="001D45E7">
      <w:pPr>
        <w:pStyle w:val="a9"/>
        <w:numPr>
          <w:ilvl w:val="0"/>
          <w:numId w:val="2"/>
        </w:numPr>
        <w:spacing w:after="200" w:line="276" w:lineRule="auto"/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1D45E7">
        <w:rPr>
          <w:b/>
          <w:sz w:val="24"/>
          <w:szCs w:val="24"/>
        </w:rPr>
        <w:t xml:space="preserve">амена прописных букв на строчные в строках </w:t>
      </w:r>
      <w:r>
        <w:rPr>
          <w:b/>
          <w:sz w:val="24"/>
          <w:szCs w:val="24"/>
        </w:rPr>
        <w:t xml:space="preserve">2 и 6 </w:t>
      </w:r>
      <w:r w:rsidRPr="001D45E7">
        <w:rPr>
          <w:b/>
          <w:sz w:val="24"/>
          <w:szCs w:val="24"/>
        </w:rPr>
        <w:t xml:space="preserve">счета-фактуры не является </w:t>
      </w:r>
      <w:proofErr w:type="gramStart"/>
      <w:r w:rsidRPr="001D45E7">
        <w:rPr>
          <w:b/>
          <w:sz w:val="24"/>
          <w:szCs w:val="24"/>
        </w:rPr>
        <w:t>основанием</w:t>
      </w:r>
      <w:proofErr w:type="gramEnd"/>
      <w:r w:rsidRPr="001D45E7">
        <w:rPr>
          <w:b/>
          <w:sz w:val="24"/>
          <w:szCs w:val="24"/>
        </w:rPr>
        <w:t xml:space="preserve"> для признания счета-фактуры составленным с нарушением установленного порядка.</w:t>
      </w:r>
    </w:p>
    <w:p w:rsidR="001D45E7" w:rsidRDefault="001D45E7" w:rsidP="001D45E7">
      <w:pPr>
        <w:pStyle w:val="a9"/>
        <w:spacing w:after="200" w:line="276" w:lineRule="auto"/>
        <w:ind w:left="567"/>
        <w:jc w:val="both"/>
        <w:rPr>
          <w:i/>
          <w:sz w:val="24"/>
          <w:szCs w:val="24"/>
        </w:rPr>
      </w:pPr>
      <w:r w:rsidRPr="001D45E7">
        <w:rPr>
          <w:i/>
          <w:sz w:val="24"/>
          <w:szCs w:val="24"/>
        </w:rPr>
        <w:t>Письмо Департамента налоговой и таможенной политики Минфина России от 18 января 2018  N03-07-</w:t>
      </w:r>
      <w:r>
        <w:rPr>
          <w:i/>
          <w:sz w:val="24"/>
          <w:szCs w:val="24"/>
        </w:rPr>
        <w:t>09</w:t>
      </w:r>
      <w:r w:rsidRPr="001D45E7">
        <w:rPr>
          <w:i/>
          <w:sz w:val="24"/>
          <w:szCs w:val="24"/>
        </w:rPr>
        <w:t>/22</w:t>
      </w:r>
      <w:r>
        <w:rPr>
          <w:i/>
          <w:sz w:val="24"/>
          <w:szCs w:val="24"/>
        </w:rPr>
        <w:t>38</w:t>
      </w:r>
      <w:r w:rsidRPr="001D45E7">
        <w:rPr>
          <w:i/>
          <w:sz w:val="24"/>
          <w:szCs w:val="24"/>
        </w:rPr>
        <w:t xml:space="preserve"> </w:t>
      </w:r>
    </w:p>
    <w:p w:rsidR="001D45E7" w:rsidRDefault="001D45E7" w:rsidP="0006783C">
      <w:pPr>
        <w:pStyle w:val="a9"/>
        <w:spacing w:after="200" w:line="276" w:lineRule="auto"/>
        <w:ind w:left="567"/>
        <w:jc w:val="both"/>
        <w:rPr>
          <w:i/>
          <w:sz w:val="24"/>
          <w:szCs w:val="24"/>
        </w:rPr>
      </w:pPr>
    </w:p>
    <w:p w:rsidR="001D45E7" w:rsidRPr="000308EA" w:rsidRDefault="001D45E7" w:rsidP="001D45E7">
      <w:pPr>
        <w:pStyle w:val="a9"/>
        <w:numPr>
          <w:ilvl w:val="0"/>
          <w:numId w:val="2"/>
        </w:numPr>
        <w:spacing w:after="200" w:line="276" w:lineRule="auto"/>
        <w:ind w:left="567" w:hanging="567"/>
        <w:jc w:val="both"/>
        <w:rPr>
          <w:b/>
          <w:sz w:val="24"/>
          <w:szCs w:val="24"/>
        </w:rPr>
      </w:pPr>
      <w:r w:rsidRPr="001D45E7">
        <w:rPr>
          <w:b/>
          <w:sz w:val="24"/>
          <w:szCs w:val="24"/>
        </w:rPr>
        <w:t xml:space="preserve">В случае реализации лома и отходов черных и цветных металлов налогоплательщиками-продавцами, освобожденными от исполнения обязанностей налогоплательщика в соответствии со статьей 145 </w:t>
      </w:r>
      <w:r>
        <w:rPr>
          <w:b/>
          <w:sz w:val="24"/>
          <w:szCs w:val="24"/>
        </w:rPr>
        <w:t>НК РФ</w:t>
      </w:r>
      <w:r w:rsidRPr="001D45E7">
        <w:rPr>
          <w:b/>
          <w:sz w:val="24"/>
          <w:szCs w:val="24"/>
        </w:rPr>
        <w:t xml:space="preserve">, а также лицами, не </w:t>
      </w:r>
      <w:r w:rsidRPr="001D45E7">
        <w:rPr>
          <w:b/>
          <w:sz w:val="24"/>
          <w:szCs w:val="24"/>
        </w:rPr>
        <w:lastRenderedPageBreak/>
        <w:t>являющимися налогоплательщиками, обязанности налогового агента у покупателей таких товаров не возникает. При этом продавцы указанных товаров в договоре и первичном учетном документе делают соответствующую запись или проставляют отметку "Без налога (НДС)" и, соответственно, налог на добавленную стоимость не исчисляют.</w:t>
      </w:r>
    </w:p>
    <w:p w:rsidR="001D45E7" w:rsidRDefault="001D45E7" w:rsidP="001D45E7">
      <w:pPr>
        <w:pStyle w:val="a9"/>
        <w:spacing w:after="200" w:line="276" w:lineRule="auto"/>
        <w:ind w:left="567"/>
        <w:jc w:val="both"/>
        <w:rPr>
          <w:i/>
          <w:sz w:val="24"/>
          <w:szCs w:val="24"/>
        </w:rPr>
      </w:pPr>
      <w:r w:rsidRPr="001D45E7">
        <w:rPr>
          <w:i/>
          <w:sz w:val="24"/>
          <w:szCs w:val="24"/>
        </w:rPr>
        <w:t xml:space="preserve">Письмо Департамента налоговой и таможенной политики Минфина России от 18 января 2018  N03-07-11/2283 </w:t>
      </w:r>
    </w:p>
    <w:p w:rsidR="001D45E7" w:rsidRPr="001D45E7" w:rsidRDefault="001D45E7" w:rsidP="004B5864">
      <w:pPr>
        <w:pStyle w:val="a9"/>
        <w:spacing w:after="200" w:line="276" w:lineRule="auto"/>
        <w:ind w:left="0" w:firstLine="567"/>
        <w:jc w:val="both"/>
        <w:rPr>
          <w:sz w:val="24"/>
          <w:szCs w:val="24"/>
        </w:rPr>
      </w:pPr>
      <w:r w:rsidRPr="001D45E7">
        <w:rPr>
          <w:sz w:val="24"/>
          <w:szCs w:val="24"/>
        </w:rPr>
        <w:t xml:space="preserve">Покупатели лома и отходов черных и цветных металлов, за исключением физических лиц, не являющихся индивидуальными предпринимателями, признаются налоговыми агентами в соответствии с пунктом 8 статьи 161 </w:t>
      </w:r>
      <w:r>
        <w:rPr>
          <w:sz w:val="24"/>
          <w:szCs w:val="24"/>
        </w:rPr>
        <w:t>НК РФ</w:t>
      </w:r>
      <w:r w:rsidRPr="001D45E7">
        <w:rPr>
          <w:sz w:val="24"/>
          <w:szCs w:val="24"/>
        </w:rPr>
        <w:t xml:space="preserve"> только в случае покупки лома и отходов черных и цветных металлов у лиц, являющихся налогоплательщиками.</w:t>
      </w:r>
    </w:p>
    <w:p w:rsidR="001D45E7" w:rsidRDefault="001D45E7" w:rsidP="004B5864">
      <w:pPr>
        <w:pStyle w:val="a9"/>
        <w:spacing w:after="200" w:line="276" w:lineRule="auto"/>
        <w:ind w:left="0" w:firstLine="567"/>
        <w:jc w:val="both"/>
        <w:rPr>
          <w:i/>
          <w:sz w:val="24"/>
          <w:szCs w:val="24"/>
        </w:rPr>
      </w:pPr>
    </w:p>
    <w:p w:rsidR="001D45E7" w:rsidRPr="001D45E7" w:rsidRDefault="001D45E7" w:rsidP="001D45E7">
      <w:pPr>
        <w:pStyle w:val="a9"/>
        <w:numPr>
          <w:ilvl w:val="0"/>
          <w:numId w:val="2"/>
        </w:numPr>
        <w:spacing w:after="200" w:line="276" w:lineRule="auto"/>
        <w:ind w:left="567" w:hanging="567"/>
        <w:jc w:val="both"/>
        <w:rPr>
          <w:b/>
          <w:sz w:val="24"/>
          <w:szCs w:val="24"/>
        </w:rPr>
      </w:pPr>
      <w:r w:rsidRPr="001D45E7">
        <w:rPr>
          <w:b/>
          <w:sz w:val="24"/>
          <w:szCs w:val="24"/>
        </w:rPr>
        <w:t>Постановлением Правительства Российской Федерации от 31 декабря 2004 г. N 908 "Об утверждении перечней кодов видов продовольственных товаров и товаров для детей, облагаемых налогом на добавленную стоимость по налоговой ставке 10 процентов" (в редакции постановления Правительства Российской Федерации от 17 декабря 2016 г. N 1377) утвержден перечень кодов видов продовольственных товаров в соответствии с ОКПД</w:t>
      </w:r>
      <w:proofErr w:type="gramStart"/>
      <w:r w:rsidRPr="001D45E7">
        <w:rPr>
          <w:b/>
          <w:sz w:val="24"/>
          <w:szCs w:val="24"/>
        </w:rPr>
        <w:t>2</w:t>
      </w:r>
      <w:proofErr w:type="gramEnd"/>
      <w:r w:rsidRPr="001D45E7">
        <w:rPr>
          <w:b/>
          <w:sz w:val="24"/>
          <w:szCs w:val="24"/>
        </w:rPr>
        <w:t>, облагаемых налогом на добавленную стоимость по налоговой ставке 10 процентов при реализации (далее - Перечень).</w:t>
      </w:r>
    </w:p>
    <w:p w:rsidR="001D45E7" w:rsidRPr="000308EA" w:rsidRDefault="001D45E7" w:rsidP="001D45E7">
      <w:pPr>
        <w:pStyle w:val="a9"/>
        <w:spacing w:after="200" w:line="276" w:lineRule="auto"/>
        <w:ind w:left="567"/>
        <w:jc w:val="both"/>
        <w:rPr>
          <w:b/>
          <w:sz w:val="24"/>
          <w:szCs w:val="24"/>
        </w:rPr>
      </w:pPr>
      <w:r w:rsidRPr="001D45E7">
        <w:rPr>
          <w:b/>
          <w:sz w:val="24"/>
          <w:szCs w:val="24"/>
        </w:rPr>
        <w:t>В отношении реализации продукции, не включенной в Перечень, применяется ставка 18 процентов.</w:t>
      </w:r>
    </w:p>
    <w:p w:rsidR="001D45E7" w:rsidRPr="001D45E7" w:rsidRDefault="001D45E7" w:rsidP="001D45E7">
      <w:pPr>
        <w:pStyle w:val="a9"/>
        <w:spacing w:after="200" w:line="276" w:lineRule="auto"/>
        <w:ind w:left="567"/>
        <w:jc w:val="both"/>
        <w:rPr>
          <w:i/>
          <w:sz w:val="24"/>
          <w:szCs w:val="24"/>
        </w:rPr>
      </w:pPr>
      <w:r w:rsidRPr="001D45E7">
        <w:rPr>
          <w:i/>
          <w:sz w:val="24"/>
          <w:szCs w:val="24"/>
        </w:rPr>
        <w:t xml:space="preserve">Письмо Департамента налоговой и таможенной </w:t>
      </w:r>
      <w:r w:rsidR="00F573DD">
        <w:rPr>
          <w:i/>
          <w:sz w:val="24"/>
          <w:szCs w:val="24"/>
        </w:rPr>
        <w:t>политики Минфина России</w:t>
      </w:r>
      <w:r w:rsidRPr="001D45E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от 19 января 2018 №03-07-07/2543, </w:t>
      </w:r>
      <w:r w:rsidRPr="001D45E7">
        <w:rPr>
          <w:i/>
          <w:sz w:val="24"/>
          <w:szCs w:val="24"/>
        </w:rPr>
        <w:t xml:space="preserve">от 22 января 2018 №03-07-07/2940 </w:t>
      </w:r>
    </w:p>
    <w:p w:rsidR="001D45E7" w:rsidRPr="001D45E7" w:rsidRDefault="001D45E7" w:rsidP="001D45E7">
      <w:pPr>
        <w:pStyle w:val="a9"/>
        <w:spacing w:after="200" w:line="276" w:lineRule="auto"/>
        <w:ind w:left="567"/>
        <w:jc w:val="both"/>
        <w:rPr>
          <w:b/>
          <w:sz w:val="24"/>
          <w:szCs w:val="24"/>
        </w:rPr>
      </w:pPr>
    </w:p>
    <w:p w:rsidR="004D488F" w:rsidRPr="000308EA" w:rsidRDefault="001D45E7" w:rsidP="001D45E7">
      <w:pPr>
        <w:pStyle w:val="a9"/>
        <w:numPr>
          <w:ilvl w:val="0"/>
          <w:numId w:val="2"/>
        </w:numPr>
        <w:spacing w:after="200" w:line="276" w:lineRule="auto"/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Pr="001D45E7">
        <w:rPr>
          <w:b/>
          <w:sz w:val="24"/>
          <w:szCs w:val="24"/>
        </w:rPr>
        <w:t xml:space="preserve">аписание в строках </w:t>
      </w:r>
      <w:r>
        <w:rPr>
          <w:b/>
          <w:sz w:val="24"/>
          <w:szCs w:val="24"/>
        </w:rPr>
        <w:t xml:space="preserve">2а и 6а </w:t>
      </w:r>
      <w:r w:rsidRPr="001D45E7">
        <w:rPr>
          <w:b/>
          <w:sz w:val="24"/>
          <w:szCs w:val="24"/>
        </w:rPr>
        <w:t xml:space="preserve">счета-фактуры, </w:t>
      </w:r>
      <w:r>
        <w:rPr>
          <w:b/>
          <w:sz w:val="24"/>
          <w:szCs w:val="24"/>
        </w:rPr>
        <w:t xml:space="preserve">в строках 2а и 3а </w:t>
      </w:r>
      <w:r w:rsidRPr="001D45E7">
        <w:rPr>
          <w:b/>
          <w:sz w:val="24"/>
          <w:szCs w:val="24"/>
        </w:rPr>
        <w:t xml:space="preserve">корректировочного счета-фактуры адресов продавца и покупателя, указанных в ЕГРЮЛ и ЕГРИП, с сокращениями не является </w:t>
      </w:r>
      <w:proofErr w:type="gramStart"/>
      <w:r w:rsidRPr="001D45E7">
        <w:rPr>
          <w:b/>
          <w:sz w:val="24"/>
          <w:szCs w:val="24"/>
        </w:rPr>
        <w:t>основанием</w:t>
      </w:r>
      <w:proofErr w:type="gramEnd"/>
      <w:r w:rsidRPr="001D45E7">
        <w:rPr>
          <w:b/>
          <w:sz w:val="24"/>
          <w:szCs w:val="24"/>
        </w:rPr>
        <w:t xml:space="preserve"> для признания счета-фактуры составленным с нарушением установленного порядка.</w:t>
      </w:r>
    </w:p>
    <w:p w:rsidR="004D488F" w:rsidRPr="001D45E7" w:rsidRDefault="004D488F" w:rsidP="001D45E7">
      <w:pPr>
        <w:pStyle w:val="a9"/>
        <w:spacing w:after="200" w:line="276" w:lineRule="auto"/>
        <w:ind w:left="567"/>
        <w:jc w:val="both"/>
        <w:rPr>
          <w:i/>
          <w:sz w:val="24"/>
          <w:szCs w:val="24"/>
        </w:rPr>
      </w:pPr>
      <w:r w:rsidRPr="001D45E7">
        <w:rPr>
          <w:i/>
          <w:sz w:val="24"/>
          <w:szCs w:val="24"/>
        </w:rPr>
        <w:t xml:space="preserve">Письмо Департамента налоговой и таможенной политики Минфина России от 12 января 2018  N03-07-09/709, от 22 января 2018 №03-07-09/2990 </w:t>
      </w:r>
    </w:p>
    <w:p w:rsidR="004D488F" w:rsidRPr="001D45E7" w:rsidRDefault="004D488F" w:rsidP="001D45E7">
      <w:pPr>
        <w:pStyle w:val="a9"/>
        <w:spacing w:after="200" w:line="276" w:lineRule="auto"/>
        <w:ind w:left="567"/>
        <w:jc w:val="both"/>
        <w:rPr>
          <w:b/>
          <w:sz w:val="24"/>
          <w:szCs w:val="24"/>
        </w:rPr>
      </w:pPr>
    </w:p>
    <w:p w:rsidR="00CA2638" w:rsidRPr="00473D0D" w:rsidRDefault="00CA2638" w:rsidP="00904174">
      <w:pPr>
        <w:pStyle w:val="a9"/>
        <w:numPr>
          <w:ilvl w:val="0"/>
          <w:numId w:val="2"/>
        </w:numPr>
        <w:spacing w:after="200" w:line="276" w:lineRule="auto"/>
        <w:ind w:left="567" w:hanging="567"/>
        <w:jc w:val="both"/>
        <w:rPr>
          <w:b/>
          <w:sz w:val="24"/>
          <w:szCs w:val="24"/>
        </w:rPr>
      </w:pPr>
      <w:r w:rsidRPr="00473D0D">
        <w:rPr>
          <w:b/>
          <w:sz w:val="24"/>
          <w:szCs w:val="24"/>
        </w:rPr>
        <w:t>Появились коды для НДС-документов при экспорте, реэкспорте, ряде услуг международной транспортировки.</w:t>
      </w:r>
      <w:r w:rsidR="00473D0D" w:rsidRPr="00473D0D">
        <w:rPr>
          <w:b/>
          <w:sz w:val="24"/>
          <w:szCs w:val="24"/>
        </w:rPr>
        <w:t xml:space="preserve"> </w:t>
      </w:r>
      <w:r w:rsidR="00904174" w:rsidRPr="00473D0D">
        <w:rPr>
          <w:b/>
          <w:sz w:val="24"/>
          <w:szCs w:val="24"/>
        </w:rPr>
        <w:t>Письмом</w:t>
      </w:r>
      <w:r w:rsidRPr="00473D0D">
        <w:rPr>
          <w:b/>
          <w:sz w:val="24"/>
          <w:szCs w:val="24"/>
        </w:rPr>
        <w:t xml:space="preserve"> можно будет пользоваться, пока налоговики не утвердят изменения официально.</w:t>
      </w:r>
    </w:p>
    <w:p w:rsidR="00CA2638" w:rsidRPr="0006783C" w:rsidRDefault="00CA2638" w:rsidP="0006783C">
      <w:pPr>
        <w:pStyle w:val="a9"/>
        <w:spacing w:after="200" w:line="276" w:lineRule="auto"/>
        <w:ind w:left="567"/>
        <w:jc w:val="both"/>
        <w:rPr>
          <w:i/>
          <w:sz w:val="24"/>
          <w:szCs w:val="24"/>
        </w:rPr>
      </w:pPr>
      <w:r w:rsidRPr="0006783C">
        <w:rPr>
          <w:i/>
          <w:sz w:val="24"/>
          <w:szCs w:val="24"/>
        </w:rPr>
        <w:t>Письмо ФНС России от 16</w:t>
      </w:r>
      <w:r w:rsidR="00286036" w:rsidRPr="0006783C">
        <w:rPr>
          <w:i/>
          <w:sz w:val="24"/>
          <w:szCs w:val="24"/>
        </w:rPr>
        <w:t xml:space="preserve"> января </w:t>
      </w:r>
      <w:r w:rsidRPr="0006783C">
        <w:rPr>
          <w:i/>
          <w:sz w:val="24"/>
          <w:szCs w:val="24"/>
        </w:rPr>
        <w:t>2018 N СД-4-3/532@ "О налоге на добавленную стоимость"</w:t>
      </w:r>
    </w:p>
    <w:p w:rsidR="00904174" w:rsidRPr="00904174" w:rsidRDefault="00904174" w:rsidP="004B5864">
      <w:pPr>
        <w:pStyle w:val="a9"/>
        <w:spacing w:after="200" w:line="276" w:lineRule="auto"/>
        <w:ind w:left="0" w:firstLine="567"/>
        <w:jc w:val="both"/>
        <w:rPr>
          <w:sz w:val="24"/>
          <w:szCs w:val="24"/>
        </w:rPr>
      </w:pPr>
      <w:r w:rsidRPr="00904174">
        <w:rPr>
          <w:sz w:val="24"/>
          <w:szCs w:val="24"/>
        </w:rPr>
        <w:t>Коды для налоговой декларации</w:t>
      </w:r>
      <w:r>
        <w:rPr>
          <w:sz w:val="24"/>
          <w:szCs w:val="24"/>
        </w:rPr>
        <w:t xml:space="preserve"> </w:t>
      </w:r>
      <w:r w:rsidRPr="00904174">
        <w:rPr>
          <w:sz w:val="24"/>
          <w:szCs w:val="24"/>
        </w:rPr>
        <w:t>применяются для отражения операций по реализации товаров, вывезенных в таможенной процедуре реэкспорта.</w:t>
      </w:r>
    </w:p>
    <w:p w:rsidR="00904174" w:rsidRPr="00904174" w:rsidRDefault="00904174" w:rsidP="004B5864">
      <w:pPr>
        <w:pStyle w:val="a9"/>
        <w:spacing w:after="200" w:line="276" w:lineRule="auto"/>
        <w:ind w:left="0" w:firstLine="567"/>
        <w:jc w:val="both"/>
        <w:rPr>
          <w:sz w:val="24"/>
          <w:szCs w:val="24"/>
        </w:rPr>
      </w:pPr>
      <w:r w:rsidRPr="00904174">
        <w:rPr>
          <w:sz w:val="24"/>
          <w:szCs w:val="24"/>
        </w:rPr>
        <w:t>Заполняя разделы 4, 5 и 6 можно использовать следующие коды:</w:t>
      </w:r>
    </w:p>
    <w:p w:rsidR="00904174" w:rsidRPr="00904174" w:rsidRDefault="00904174" w:rsidP="004B5864">
      <w:pPr>
        <w:pStyle w:val="a9"/>
        <w:spacing w:after="200" w:line="276" w:lineRule="auto"/>
        <w:ind w:left="0" w:firstLine="567"/>
        <w:jc w:val="both"/>
        <w:rPr>
          <w:sz w:val="24"/>
          <w:szCs w:val="24"/>
        </w:rPr>
      </w:pPr>
      <w:r w:rsidRPr="00904174">
        <w:rPr>
          <w:sz w:val="24"/>
          <w:szCs w:val="24"/>
        </w:rPr>
        <w:t>1011432, 1011433, 1011434, 1011435, 1011436, 1011437, 1011438, 1011439, 1011440, 1011441, 1011442, 1011443.</w:t>
      </w:r>
    </w:p>
    <w:p w:rsidR="00904174" w:rsidRPr="00904174" w:rsidRDefault="00904174" w:rsidP="004B5864">
      <w:pPr>
        <w:pStyle w:val="a9"/>
        <w:spacing w:after="200" w:line="276" w:lineRule="auto"/>
        <w:ind w:left="0" w:firstLine="567"/>
        <w:jc w:val="both"/>
        <w:rPr>
          <w:sz w:val="24"/>
          <w:szCs w:val="24"/>
        </w:rPr>
      </w:pPr>
      <w:r w:rsidRPr="00904174">
        <w:rPr>
          <w:sz w:val="24"/>
          <w:szCs w:val="24"/>
        </w:rPr>
        <w:t xml:space="preserve">Каждый из них имеет особенности применения. Например, код 1011434 предусмотрен для реализации </w:t>
      </w:r>
      <w:proofErr w:type="spellStart"/>
      <w:r w:rsidRPr="00904174">
        <w:rPr>
          <w:sz w:val="24"/>
          <w:szCs w:val="24"/>
        </w:rPr>
        <w:t>несырьевых</w:t>
      </w:r>
      <w:proofErr w:type="spellEnd"/>
      <w:r w:rsidRPr="00904174">
        <w:rPr>
          <w:sz w:val="24"/>
          <w:szCs w:val="24"/>
        </w:rPr>
        <w:t xml:space="preserve"> товаров, указанных в </w:t>
      </w:r>
      <w:proofErr w:type="spellStart"/>
      <w:r w:rsidRPr="00904174">
        <w:rPr>
          <w:sz w:val="24"/>
          <w:szCs w:val="24"/>
        </w:rPr>
        <w:t>абз</w:t>
      </w:r>
      <w:proofErr w:type="spellEnd"/>
      <w:r w:rsidRPr="00904174">
        <w:rPr>
          <w:sz w:val="24"/>
          <w:szCs w:val="24"/>
        </w:rPr>
        <w:t xml:space="preserve">. 4 и 5 подп. 1 п. 1 ст. 164 НК РФ (не </w:t>
      </w:r>
      <w:r w:rsidRPr="00904174">
        <w:rPr>
          <w:sz w:val="24"/>
          <w:szCs w:val="24"/>
        </w:rPr>
        <w:lastRenderedPageBreak/>
        <w:t>включенных в п. 2 ст. 164 НК РФ). При этом сделки должны быть заключены между взаимозависимыми лицами.</w:t>
      </w:r>
    </w:p>
    <w:p w:rsidR="00904174" w:rsidRPr="00904174" w:rsidRDefault="00904174" w:rsidP="004B5864">
      <w:pPr>
        <w:pStyle w:val="a9"/>
        <w:spacing w:after="200" w:line="276" w:lineRule="auto"/>
        <w:ind w:left="0" w:firstLine="567"/>
        <w:jc w:val="both"/>
        <w:rPr>
          <w:sz w:val="24"/>
          <w:szCs w:val="24"/>
        </w:rPr>
      </w:pPr>
      <w:r w:rsidRPr="00904174">
        <w:rPr>
          <w:sz w:val="24"/>
          <w:szCs w:val="24"/>
        </w:rPr>
        <w:t>Коды для книг покупок, продаж и журнала учета счетов-фактур</w:t>
      </w:r>
      <w:r>
        <w:rPr>
          <w:sz w:val="24"/>
          <w:szCs w:val="24"/>
        </w:rPr>
        <w:t xml:space="preserve"> </w:t>
      </w:r>
      <w:r w:rsidRPr="00904174">
        <w:rPr>
          <w:sz w:val="24"/>
          <w:szCs w:val="24"/>
        </w:rPr>
        <w:t>понадобятся, когда:</w:t>
      </w:r>
    </w:p>
    <w:p w:rsidR="00904174" w:rsidRPr="00904174" w:rsidRDefault="00904174" w:rsidP="004B5864">
      <w:pPr>
        <w:pStyle w:val="a9"/>
        <w:spacing w:after="200" w:line="276" w:lineRule="auto"/>
        <w:ind w:left="0" w:firstLine="567"/>
        <w:jc w:val="both"/>
        <w:rPr>
          <w:sz w:val="24"/>
          <w:szCs w:val="24"/>
        </w:rPr>
      </w:pPr>
      <w:r w:rsidRPr="00904174">
        <w:rPr>
          <w:sz w:val="24"/>
          <w:szCs w:val="24"/>
        </w:rPr>
        <w:t xml:space="preserve">- экспортер решит отказаться от нулевой ставки. Это коды 37, 38 и 39. У них тоже есть свои особенности. Так, при экспорте облагаемых по ставке 18% </w:t>
      </w:r>
      <w:proofErr w:type="spellStart"/>
      <w:r w:rsidRPr="00904174">
        <w:rPr>
          <w:sz w:val="24"/>
          <w:szCs w:val="24"/>
        </w:rPr>
        <w:t>несырьевых</w:t>
      </w:r>
      <w:proofErr w:type="spellEnd"/>
      <w:r w:rsidRPr="00904174">
        <w:rPr>
          <w:sz w:val="24"/>
          <w:szCs w:val="24"/>
        </w:rPr>
        <w:t xml:space="preserve"> товаров нужен код 38, сырьевых - код 37;</w:t>
      </w:r>
    </w:p>
    <w:p w:rsidR="00904174" w:rsidRPr="00904174" w:rsidRDefault="00904174" w:rsidP="004B5864">
      <w:pPr>
        <w:pStyle w:val="a9"/>
        <w:spacing w:after="200" w:line="276" w:lineRule="auto"/>
        <w:ind w:left="0" w:firstLine="567"/>
        <w:jc w:val="both"/>
        <w:rPr>
          <w:sz w:val="24"/>
          <w:szCs w:val="24"/>
        </w:rPr>
      </w:pPr>
      <w:r w:rsidRPr="00904174">
        <w:rPr>
          <w:sz w:val="24"/>
          <w:szCs w:val="24"/>
        </w:rPr>
        <w:t xml:space="preserve">- </w:t>
      </w:r>
      <w:proofErr w:type="spellStart"/>
      <w:r w:rsidRPr="00904174">
        <w:rPr>
          <w:sz w:val="24"/>
          <w:szCs w:val="24"/>
        </w:rPr>
        <w:t>юрлицо</w:t>
      </w:r>
      <w:proofErr w:type="spellEnd"/>
      <w:r w:rsidRPr="00904174">
        <w:rPr>
          <w:sz w:val="24"/>
          <w:szCs w:val="24"/>
        </w:rPr>
        <w:t xml:space="preserve"> будет выполнять работы, оказывать услуги, предусмотренные подп. 2.1 - 2.5, 2.7 и 2.8 п. 1 ст. 164 НК РФ, в отношении сырьевых и </w:t>
      </w:r>
      <w:proofErr w:type="spellStart"/>
      <w:r w:rsidRPr="00904174">
        <w:rPr>
          <w:sz w:val="24"/>
          <w:szCs w:val="24"/>
        </w:rPr>
        <w:t>несырьевых</w:t>
      </w:r>
      <w:proofErr w:type="spellEnd"/>
      <w:r w:rsidRPr="00904174">
        <w:rPr>
          <w:sz w:val="24"/>
          <w:szCs w:val="24"/>
        </w:rPr>
        <w:t xml:space="preserve"> товаров, вывезенных в таможенной процедуре экспорта. Речь идет об отказе от нулевой ставки в пользу 18%. В этом случае ФНС советует применять код 40.</w:t>
      </w:r>
    </w:p>
    <w:p w:rsidR="00904174" w:rsidRDefault="00904174" w:rsidP="004B5864">
      <w:pPr>
        <w:pStyle w:val="a9"/>
        <w:spacing w:after="200" w:line="276" w:lineRule="auto"/>
        <w:ind w:left="0" w:firstLine="567"/>
        <w:jc w:val="both"/>
        <w:rPr>
          <w:sz w:val="24"/>
          <w:szCs w:val="24"/>
        </w:rPr>
      </w:pPr>
      <w:r w:rsidRPr="00904174">
        <w:rPr>
          <w:sz w:val="24"/>
          <w:szCs w:val="24"/>
        </w:rPr>
        <w:t xml:space="preserve">Налоговики обращают внимание, что до внесения изменений в форму и порядок заполнения </w:t>
      </w:r>
      <w:proofErr w:type="gramStart"/>
      <w:r w:rsidRPr="00904174">
        <w:rPr>
          <w:sz w:val="24"/>
          <w:szCs w:val="24"/>
        </w:rPr>
        <w:t>декларации</w:t>
      </w:r>
      <w:proofErr w:type="gramEnd"/>
      <w:r w:rsidRPr="00904174">
        <w:rPr>
          <w:sz w:val="24"/>
          <w:szCs w:val="24"/>
        </w:rPr>
        <w:t xml:space="preserve"> перечисленные операции нужно отражать по строкам 010 или 020 раздела 3.</w:t>
      </w:r>
    </w:p>
    <w:p w:rsidR="000E2634" w:rsidRDefault="000E2634" w:rsidP="00187CB5">
      <w:pPr>
        <w:pStyle w:val="a9"/>
        <w:spacing w:after="200" w:line="276" w:lineRule="auto"/>
        <w:ind w:left="567"/>
        <w:jc w:val="both"/>
        <w:rPr>
          <w:sz w:val="24"/>
          <w:szCs w:val="24"/>
        </w:rPr>
      </w:pPr>
    </w:p>
    <w:p w:rsidR="0006783C" w:rsidRDefault="0006783C" w:rsidP="0006783C">
      <w:pPr>
        <w:pStyle w:val="a9"/>
        <w:numPr>
          <w:ilvl w:val="0"/>
          <w:numId w:val="2"/>
        </w:numPr>
        <w:spacing w:after="200" w:line="276" w:lineRule="auto"/>
        <w:ind w:left="567" w:hanging="567"/>
        <w:jc w:val="both"/>
        <w:rPr>
          <w:b/>
          <w:sz w:val="24"/>
          <w:szCs w:val="24"/>
        </w:rPr>
      </w:pPr>
      <w:proofErr w:type="gramStart"/>
      <w:r w:rsidRPr="0006783C">
        <w:rPr>
          <w:b/>
          <w:sz w:val="24"/>
          <w:szCs w:val="24"/>
        </w:rPr>
        <w:t>С 1 января 2018 года в случае приобретения товаров (работ, услуг), в том числе основных средств и нематериальных активов, имущественных прав, за счет субсидий и (или) бюджетных инвестиций, полученных налогоплательщиком из бюджетов бюджетной системы Российской Федерации, суммы НДС, предъявленные налогоплательщику либо фактически уплаченные им при ввозе товаров на территорию Российской Федерации и иные территории, находящиеся под ее юрисдикцией, вычету не</w:t>
      </w:r>
      <w:proofErr w:type="gramEnd"/>
      <w:r w:rsidRPr="0006783C">
        <w:rPr>
          <w:b/>
          <w:sz w:val="24"/>
          <w:szCs w:val="24"/>
        </w:rPr>
        <w:t xml:space="preserve"> подлежат.</w:t>
      </w:r>
      <w:r w:rsidR="00DB16BF">
        <w:rPr>
          <w:b/>
          <w:sz w:val="24"/>
          <w:szCs w:val="24"/>
        </w:rPr>
        <w:t xml:space="preserve"> </w:t>
      </w:r>
    </w:p>
    <w:p w:rsidR="00DB16BF" w:rsidRDefault="00DB16BF" w:rsidP="001218BA">
      <w:pPr>
        <w:pStyle w:val="a9"/>
        <w:spacing w:after="200" w:line="276" w:lineRule="auto"/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Норма п</w:t>
      </w:r>
      <w:r w:rsidR="000E2634">
        <w:rPr>
          <w:b/>
          <w:sz w:val="24"/>
          <w:szCs w:val="24"/>
        </w:rPr>
        <w:t>од</w:t>
      </w:r>
      <w:r>
        <w:rPr>
          <w:b/>
          <w:sz w:val="24"/>
          <w:szCs w:val="24"/>
        </w:rPr>
        <w:t>п</w:t>
      </w:r>
      <w:r w:rsidR="000E2634">
        <w:rPr>
          <w:b/>
          <w:sz w:val="24"/>
          <w:szCs w:val="24"/>
        </w:rPr>
        <w:t xml:space="preserve">ункта </w:t>
      </w:r>
      <w:r>
        <w:rPr>
          <w:b/>
          <w:sz w:val="24"/>
          <w:szCs w:val="24"/>
        </w:rPr>
        <w:t>6 п</w:t>
      </w:r>
      <w:r w:rsidR="000E2634">
        <w:rPr>
          <w:b/>
          <w:sz w:val="24"/>
          <w:szCs w:val="24"/>
        </w:rPr>
        <w:t xml:space="preserve">ункта </w:t>
      </w:r>
      <w:r>
        <w:rPr>
          <w:b/>
          <w:sz w:val="24"/>
          <w:szCs w:val="24"/>
        </w:rPr>
        <w:t xml:space="preserve"> 3 ст</w:t>
      </w:r>
      <w:r w:rsidR="000E2634">
        <w:rPr>
          <w:b/>
          <w:sz w:val="24"/>
          <w:szCs w:val="24"/>
        </w:rPr>
        <w:t>атьи</w:t>
      </w:r>
      <w:r>
        <w:rPr>
          <w:b/>
          <w:sz w:val="24"/>
          <w:szCs w:val="24"/>
        </w:rPr>
        <w:t xml:space="preserve"> 170 НК РФ подлежит применению независимо от факта включения  суммы НДС в субсидии и (или) бюджетные инвестиции на возмещение затрат.</w:t>
      </w:r>
    </w:p>
    <w:p w:rsidR="00DB16BF" w:rsidRPr="0006783C" w:rsidRDefault="00DB16BF" w:rsidP="001218BA">
      <w:pPr>
        <w:pStyle w:val="a9"/>
        <w:spacing w:after="200" w:line="276" w:lineRule="auto"/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Восстановлению подлежат суммы НДС в размере, ранее принятом к вычету.</w:t>
      </w:r>
    </w:p>
    <w:p w:rsidR="00DB16BF" w:rsidRDefault="0006783C" w:rsidP="00DB16BF">
      <w:pPr>
        <w:pStyle w:val="a9"/>
        <w:spacing w:after="200" w:line="276" w:lineRule="auto"/>
        <w:ind w:left="567"/>
        <w:jc w:val="both"/>
        <w:rPr>
          <w:i/>
          <w:sz w:val="24"/>
          <w:szCs w:val="24"/>
        </w:rPr>
      </w:pPr>
      <w:r w:rsidRPr="0006783C">
        <w:rPr>
          <w:i/>
          <w:sz w:val="24"/>
          <w:szCs w:val="24"/>
        </w:rPr>
        <w:t xml:space="preserve">Письмо Департамента налоговой и таможенной политики Минфина России от </w:t>
      </w:r>
      <w:r>
        <w:rPr>
          <w:i/>
          <w:sz w:val="24"/>
          <w:szCs w:val="24"/>
        </w:rPr>
        <w:t>18</w:t>
      </w:r>
      <w:r w:rsidRPr="0006783C">
        <w:rPr>
          <w:i/>
          <w:sz w:val="24"/>
          <w:szCs w:val="24"/>
        </w:rPr>
        <w:t xml:space="preserve"> января 2018  N03-</w:t>
      </w:r>
      <w:r>
        <w:rPr>
          <w:i/>
          <w:sz w:val="24"/>
          <w:szCs w:val="24"/>
        </w:rPr>
        <w:t>11</w:t>
      </w:r>
      <w:r w:rsidRPr="0006783C"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>10</w:t>
      </w:r>
      <w:r w:rsidRPr="0006783C">
        <w:rPr>
          <w:i/>
          <w:sz w:val="24"/>
          <w:szCs w:val="24"/>
        </w:rPr>
        <w:t>/</w:t>
      </w:r>
      <w:r>
        <w:rPr>
          <w:i/>
          <w:sz w:val="24"/>
          <w:szCs w:val="24"/>
        </w:rPr>
        <w:t>2342</w:t>
      </w:r>
      <w:r w:rsidRPr="0006783C">
        <w:rPr>
          <w:i/>
          <w:sz w:val="24"/>
          <w:szCs w:val="24"/>
        </w:rPr>
        <w:t xml:space="preserve"> </w:t>
      </w:r>
    </w:p>
    <w:p w:rsidR="0006783C" w:rsidRPr="001218BA" w:rsidRDefault="0006783C" w:rsidP="004B5864">
      <w:pPr>
        <w:pStyle w:val="a9"/>
        <w:spacing w:after="200" w:line="276" w:lineRule="auto"/>
        <w:ind w:left="0" w:firstLine="567"/>
        <w:jc w:val="both"/>
        <w:rPr>
          <w:sz w:val="24"/>
          <w:szCs w:val="24"/>
        </w:rPr>
      </w:pPr>
      <w:r w:rsidRPr="001218BA">
        <w:rPr>
          <w:sz w:val="24"/>
          <w:szCs w:val="24"/>
        </w:rPr>
        <w:t>Налогоплательщик обязан вести раздельный учет сумм НДС по товарам (работам, услугам), в том числе по основным средствам и нематериальным активам, имущественным правам, приобретаемым (оплачиваемым) за счет указанных субсидий и (или) бюджетных инвестиций.</w:t>
      </w:r>
    </w:p>
    <w:p w:rsidR="0006783C" w:rsidRPr="001218BA" w:rsidRDefault="0006783C" w:rsidP="004B5864">
      <w:pPr>
        <w:pStyle w:val="a9"/>
        <w:spacing w:after="200" w:line="276" w:lineRule="auto"/>
        <w:ind w:left="0" w:firstLine="567"/>
        <w:jc w:val="both"/>
        <w:rPr>
          <w:sz w:val="24"/>
          <w:szCs w:val="24"/>
        </w:rPr>
      </w:pPr>
      <w:proofErr w:type="gramStart"/>
      <w:r w:rsidRPr="001218BA">
        <w:rPr>
          <w:sz w:val="24"/>
          <w:szCs w:val="24"/>
        </w:rPr>
        <w:t>Указанные суммы НДС включаются в расходы при исчислении налога на прибыль организаций при условии, что расходы на приобретение товаров (работ, услуг), в том числе основных средств и нематериальных активов, имущественных прав, учитываются в расходах (в том числе через начисленную амортизацию) при исчислении налога на прибыль организаций и при условии ведения раздельного учета.</w:t>
      </w:r>
      <w:proofErr w:type="gramEnd"/>
    </w:p>
    <w:p w:rsidR="0006783C" w:rsidRPr="001218BA" w:rsidRDefault="0006783C" w:rsidP="004B5864">
      <w:pPr>
        <w:pStyle w:val="a9"/>
        <w:spacing w:after="200" w:line="276" w:lineRule="auto"/>
        <w:ind w:left="0" w:firstLine="567"/>
        <w:jc w:val="both"/>
        <w:rPr>
          <w:sz w:val="24"/>
          <w:szCs w:val="24"/>
        </w:rPr>
      </w:pPr>
      <w:r w:rsidRPr="001218BA">
        <w:rPr>
          <w:sz w:val="24"/>
          <w:szCs w:val="24"/>
        </w:rPr>
        <w:t>При отсутствии у налогоплательщика  раздельного учета,  суммы  НДС в расходы при исчислении налога на прибыль организаций не включаются.</w:t>
      </w:r>
    </w:p>
    <w:p w:rsidR="00DB16BF" w:rsidRDefault="00DB16BF" w:rsidP="004B5864">
      <w:pPr>
        <w:pStyle w:val="a9"/>
        <w:spacing w:after="200" w:line="276" w:lineRule="auto"/>
        <w:ind w:left="0" w:firstLine="567"/>
        <w:jc w:val="both"/>
        <w:rPr>
          <w:sz w:val="24"/>
          <w:szCs w:val="24"/>
        </w:rPr>
      </w:pPr>
      <w:r w:rsidRPr="001218BA">
        <w:rPr>
          <w:sz w:val="24"/>
          <w:szCs w:val="24"/>
        </w:rPr>
        <w:t>В случае когда субсидии и (или) бюджетные инвестиции из бюджетов бюджетной системы РФ получены на возмещение уже понесенных налогоплательщиком затрат, связанных с оплатой приобретенных товаров (работ, услуг), в том числе основных средств и нематериальных активов, имущественных прав, суммы НДС, ранее принятые к вычету, подлежат восстановлению.</w:t>
      </w:r>
    </w:p>
    <w:p w:rsidR="004D488F" w:rsidRDefault="004D488F" w:rsidP="00DB16BF">
      <w:pPr>
        <w:pStyle w:val="a9"/>
        <w:spacing w:after="200" w:line="276" w:lineRule="auto"/>
        <w:ind w:left="567"/>
        <w:jc w:val="both"/>
        <w:rPr>
          <w:sz w:val="24"/>
          <w:szCs w:val="24"/>
        </w:rPr>
      </w:pPr>
    </w:p>
    <w:p w:rsidR="004D488F" w:rsidRDefault="004D488F" w:rsidP="004D488F">
      <w:pPr>
        <w:pStyle w:val="a9"/>
        <w:numPr>
          <w:ilvl w:val="0"/>
          <w:numId w:val="2"/>
        </w:numPr>
        <w:spacing w:after="200" w:line="276" w:lineRule="auto"/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</w:t>
      </w:r>
      <w:r w:rsidRPr="004D488F">
        <w:rPr>
          <w:b/>
          <w:sz w:val="24"/>
          <w:szCs w:val="24"/>
        </w:rPr>
        <w:t>омиссионер, применяющий общую систему налогообложения, при осуществлении операций по реализации товаров (работ, услуг) по поручению комитента, применяющего упрощенную систему налогообложения, не предъявляет покупателям таких товаров (работ, услуг) налог на добавленную стоимость.</w:t>
      </w:r>
    </w:p>
    <w:p w:rsidR="004D488F" w:rsidRPr="004D488F" w:rsidRDefault="004D488F" w:rsidP="004D488F">
      <w:pPr>
        <w:pStyle w:val="a9"/>
        <w:spacing w:after="200" w:line="276" w:lineRule="auto"/>
        <w:ind w:left="567"/>
        <w:jc w:val="both"/>
        <w:rPr>
          <w:i/>
          <w:sz w:val="24"/>
          <w:szCs w:val="24"/>
        </w:rPr>
      </w:pPr>
      <w:r w:rsidRPr="004D488F">
        <w:rPr>
          <w:i/>
          <w:sz w:val="24"/>
          <w:szCs w:val="24"/>
        </w:rPr>
        <w:t>Письмо Департамента налоговой и таможенной политики Минфина России от 24 января 2018  N03-07-11/3556</w:t>
      </w:r>
    </w:p>
    <w:p w:rsidR="004D488F" w:rsidRDefault="004D488F" w:rsidP="00DB16BF">
      <w:pPr>
        <w:pStyle w:val="a9"/>
        <w:spacing w:after="200" w:line="276" w:lineRule="auto"/>
        <w:ind w:left="567"/>
        <w:jc w:val="both"/>
        <w:rPr>
          <w:sz w:val="24"/>
          <w:szCs w:val="24"/>
        </w:rPr>
      </w:pPr>
    </w:p>
    <w:p w:rsidR="004D488F" w:rsidRDefault="004D488F" w:rsidP="004D488F">
      <w:pPr>
        <w:pStyle w:val="a9"/>
        <w:numPr>
          <w:ilvl w:val="0"/>
          <w:numId w:val="2"/>
        </w:numPr>
        <w:spacing w:after="200" w:line="276" w:lineRule="auto"/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4D488F">
        <w:rPr>
          <w:b/>
          <w:sz w:val="24"/>
          <w:szCs w:val="24"/>
        </w:rPr>
        <w:t xml:space="preserve">окупатели лома и отходов черных и цветных металлов, за исключением физических лиц, не являющихся индивидуальными предпринимателями, признаются налоговыми агентами в соответствии с пунктом 8 статьи 161 </w:t>
      </w:r>
      <w:r>
        <w:rPr>
          <w:b/>
          <w:sz w:val="24"/>
          <w:szCs w:val="24"/>
        </w:rPr>
        <w:t>НК РФ</w:t>
      </w:r>
      <w:r w:rsidRPr="004D488F">
        <w:rPr>
          <w:b/>
          <w:sz w:val="24"/>
          <w:szCs w:val="24"/>
        </w:rPr>
        <w:t xml:space="preserve"> только в случае покупки лома и отходов черных и цветных металлов у лиц, являющихся налогоплательщиками.</w:t>
      </w:r>
    </w:p>
    <w:p w:rsidR="004D488F" w:rsidRPr="000308EA" w:rsidRDefault="004D488F" w:rsidP="004D488F">
      <w:pPr>
        <w:pStyle w:val="a9"/>
        <w:spacing w:after="200" w:line="276" w:lineRule="auto"/>
        <w:ind w:left="567"/>
        <w:jc w:val="both"/>
        <w:rPr>
          <w:b/>
          <w:sz w:val="24"/>
          <w:szCs w:val="24"/>
        </w:rPr>
      </w:pPr>
      <w:proofErr w:type="gramStart"/>
      <w:r w:rsidRPr="004D488F">
        <w:rPr>
          <w:b/>
          <w:sz w:val="24"/>
          <w:szCs w:val="24"/>
        </w:rPr>
        <w:t xml:space="preserve">Что касается вычетов сумм налога на добавленную стоимость по приобретаемым лому и отходам черных и цветных металлов у организаций и индивидуальных предпринимателей, исчисляющих налог на добавленную стоимость в качестве налоговых агентов, то право на такие вычеты имеется у налогоплательщиков налога на добавленную стоимость, использующих указанные товары в операциях, облагаемых налогом на добавленную стоимость, на основании пункта 3 статьи 171 </w:t>
      </w:r>
      <w:r>
        <w:rPr>
          <w:b/>
          <w:sz w:val="24"/>
          <w:szCs w:val="24"/>
        </w:rPr>
        <w:t>НК</w:t>
      </w:r>
      <w:proofErr w:type="gramEnd"/>
      <w:r>
        <w:rPr>
          <w:b/>
          <w:sz w:val="24"/>
          <w:szCs w:val="24"/>
        </w:rPr>
        <w:t xml:space="preserve"> РФ.</w:t>
      </w:r>
    </w:p>
    <w:p w:rsidR="004D488F" w:rsidRDefault="004D488F" w:rsidP="004D488F">
      <w:pPr>
        <w:pStyle w:val="a9"/>
        <w:spacing w:after="200" w:line="276" w:lineRule="auto"/>
        <w:ind w:left="567"/>
        <w:jc w:val="both"/>
        <w:rPr>
          <w:i/>
          <w:sz w:val="24"/>
          <w:szCs w:val="24"/>
        </w:rPr>
      </w:pPr>
      <w:r w:rsidRPr="004D488F">
        <w:rPr>
          <w:i/>
          <w:sz w:val="24"/>
          <w:szCs w:val="24"/>
        </w:rPr>
        <w:t>Письмо Департамента налоговой и таможенной политики Минфина России от 24 января 2018  N03-07-11/3567</w:t>
      </w:r>
      <w:r w:rsidR="000E2634">
        <w:rPr>
          <w:i/>
          <w:sz w:val="24"/>
          <w:szCs w:val="24"/>
        </w:rPr>
        <w:t>, от 18 января 2018 №03-07-11/2281, от 17 января №03-07-11/1954</w:t>
      </w:r>
    </w:p>
    <w:p w:rsidR="004D488F" w:rsidRPr="004D488F" w:rsidRDefault="004D488F" w:rsidP="004B5864">
      <w:pPr>
        <w:pStyle w:val="a9"/>
        <w:spacing w:after="200" w:line="276" w:lineRule="auto"/>
        <w:ind w:left="0" w:firstLine="567"/>
        <w:jc w:val="both"/>
        <w:rPr>
          <w:sz w:val="24"/>
          <w:szCs w:val="24"/>
        </w:rPr>
      </w:pPr>
      <w:proofErr w:type="gramStart"/>
      <w:r w:rsidRPr="004D488F">
        <w:rPr>
          <w:sz w:val="24"/>
          <w:szCs w:val="24"/>
        </w:rPr>
        <w:t>В целях практического применения вышеуказанных положений Кодекса рекомендуем руководствоваться инструктивным письмом ФНС России от 16 января 2018 г. N СД-4-3/480@ "О порядке применения НДС налоговыми агентами, указанными в пункте 8 статьи 161 Налогового кодекса Российской Федерации", размещенным на официальном сайте ФНС России https://www.nalog.ru/rn77/about_fts/about_nalog/7197546/.</w:t>
      </w:r>
      <w:proofErr w:type="gramEnd"/>
    </w:p>
    <w:p w:rsidR="004D488F" w:rsidRDefault="004D488F" w:rsidP="00DB16BF">
      <w:pPr>
        <w:pStyle w:val="a9"/>
        <w:spacing w:after="200" w:line="276" w:lineRule="auto"/>
        <w:ind w:left="567"/>
        <w:jc w:val="both"/>
        <w:rPr>
          <w:sz w:val="24"/>
          <w:szCs w:val="24"/>
        </w:rPr>
      </w:pPr>
    </w:p>
    <w:p w:rsidR="004D488F" w:rsidRPr="000308EA" w:rsidRDefault="004D488F" w:rsidP="004D488F">
      <w:pPr>
        <w:pStyle w:val="a9"/>
        <w:numPr>
          <w:ilvl w:val="0"/>
          <w:numId w:val="2"/>
        </w:numPr>
        <w:spacing w:after="200" w:line="276" w:lineRule="auto"/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4D488F">
        <w:rPr>
          <w:b/>
          <w:sz w:val="24"/>
          <w:szCs w:val="24"/>
        </w:rPr>
        <w:t xml:space="preserve">ри приобретении металлолома после 1 января 2018 года, в том числе по предварительной оплате, перечисленной в 2017 году, налог на добавленную стоимость подлежит исчислению в порядке, предусмотренном пунктом 8 статьи 161 </w:t>
      </w:r>
      <w:r>
        <w:rPr>
          <w:b/>
          <w:sz w:val="24"/>
          <w:szCs w:val="24"/>
        </w:rPr>
        <w:t>НК РФ.</w:t>
      </w:r>
    </w:p>
    <w:p w:rsidR="00187CB5" w:rsidRPr="004D488F" w:rsidRDefault="004D488F" w:rsidP="004D488F">
      <w:pPr>
        <w:pStyle w:val="a9"/>
        <w:spacing w:after="200" w:line="276" w:lineRule="auto"/>
        <w:ind w:left="567"/>
        <w:jc w:val="both"/>
        <w:rPr>
          <w:i/>
          <w:sz w:val="24"/>
          <w:szCs w:val="24"/>
        </w:rPr>
      </w:pPr>
      <w:r w:rsidRPr="004D488F">
        <w:rPr>
          <w:i/>
          <w:sz w:val="24"/>
          <w:szCs w:val="24"/>
        </w:rPr>
        <w:t>Письмо Департамента налоговой и таможенной политики Минфина России от 24 января 2018  N03-07-11/3570</w:t>
      </w:r>
    </w:p>
    <w:p w:rsidR="004D488F" w:rsidRPr="001218BA" w:rsidRDefault="004D488F" w:rsidP="004D488F">
      <w:pPr>
        <w:pStyle w:val="a9"/>
        <w:spacing w:after="200" w:line="276" w:lineRule="auto"/>
        <w:ind w:left="567"/>
        <w:jc w:val="both"/>
        <w:rPr>
          <w:sz w:val="24"/>
          <w:szCs w:val="24"/>
        </w:rPr>
      </w:pPr>
    </w:p>
    <w:p w:rsidR="00187CB5" w:rsidRPr="000308EA" w:rsidRDefault="00187CB5" w:rsidP="00187CB5">
      <w:pPr>
        <w:pStyle w:val="a9"/>
        <w:numPr>
          <w:ilvl w:val="0"/>
          <w:numId w:val="2"/>
        </w:numPr>
        <w:spacing w:after="200" w:line="276" w:lineRule="auto"/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187CB5">
        <w:rPr>
          <w:b/>
          <w:sz w:val="24"/>
          <w:szCs w:val="24"/>
        </w:rPr>
        <w:t xml:space="preserve">ри реализации приобретенных на территории </w:t>
      </w:r>
      <w:r>
        <w:rPr>
          <w:b/>
          <w:sz w:val="24"/>
          <w:szCs w:val="24"/>
        </w:rPr>
        <w:t>РФ</w:t>
      </w:r>
      <w:r w:rsidRPr="00187CB5">
        <w:rPr>
          <w:b/>
          <w:sz w:val="24"/>
          <w:szCs w:val="24"/>
        </w:rPr>
        <w:t xml:space="preserve"> товаров, ранее ввезенных на территорию Российской Федерации, в графах 10 "Страна происхождения" и 11 "Регистрационный номер таможенной декларации" следует указывать данные, содержащиеся в счете-фактуре, выставленной продавцом этих товаров.</w:t>
      </w:r>
    </w:p>
    <w:p w:rsidR="00187CB5" w:rsidRDefault="00187CB5" w:rsidP="00187CB5">
      <w:pPr>
        <w:pStyle w:val="a9"/>
        <w:spacing w:after="200" w:line="276" w:lineRule="auto"/>
        <w:ind w:left="567"/>
        <w:jc w:val="both"/>
        <w:rPr>
          <w:i/>
          <w:sz w:val="24"/>
          <w:szCs w:val="24"/>
        </w:rPr>
      </w:pPr>
      <w:r w:rsidRPr="00187CB5">
        <w:rPr>
          <w:i/>
          <w:sz w:val="24"/>
          <w:szCs w:val="24"/>
        </w:rPr>
        <w:t xml:space="preserve">Письмо Департамента налоговой и таможенной политики Минфина России от 26 января 2018  N03-07-08/4259 </w:t>
      </w:r>
    </w:p>
    <w:p w:rsidR="00F573DD" w:rsidRDefault="00F573DD" w:rsidP="00187CB5">
      <w:pPr>
        <w:pStyle w:val="a9"/>
        <w:spacing w:after="200" w:line="276" w:lineRule="auto"/>
        <w:ind w:left="567"/>
        <w:jc w:val="both"/>
        <w:rPr>
          <w:i/>
          <w:sz w:val="24"/>
          <w:szCs w:val="24"/>
        </w:rPr>
      </w:pPr>
    </w:p>
    <w:p w:rsidR="00F573DD" w:rsidRPr="000308EA" w:rsidRDefault="00F573DD" w:rsidP="00F573DD">
      <w:pPr>
        <w:pStyle w:val="a9"/>
        <w:numPr>
          <w:ilvl w:val="0"/>
          <w:numId w:val="2"/>
        </w:numPr>
        <w:spacing w:after="200" w:line="276" w:lineRule="auto"/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</w:t>
      </w:r>
      <w:r w:rsidRPr="00F573DD">
        <w:rPr>
          <w:b/>
          <w:sz w:val="24"/>
          <w:szCs w:val="24"/>
        </w:rPr>
        <w:t xml:space="preserve">ри ввозе на территорию </w:t>
      </w:r>
      <w:r>
        <w:rPr>
          <w:b/>
          <w:sz w:val="24"/>
          <w:szCs w:val="24"/>
        </w:rPr>
        <w:t>РФ</w:t>
      </w:r>
      <w:r w:rsidRPr="00F573DD">
        <w:rPr>
          <w:b/>
          <w:sz w:val="24"/>
          <w:szCs w:val="24"/>
        </w:rPr>
        <w:t xml:space="preserve"> с территорий государств - членов ЕАЭС лома и отходов черных металлов налог на добавленную стоимость должен уплачиваться в порядке, установленном Договором</w:t>
      </w:r>
      <w:r>
        <w:rPr>
          <w:b/>
          <w:sz w:val="24"/>
          <w:szCs w:val="24"/>
        </w:rPr>
        <w:t xml:space="preserve"> о ЕАЭС</w:t>
      </w:r>
      <w:r w:rsidRPr="00187CB5">
        <w:rPr>
          <w:b/>
          <w:sz w:val="24"/>
          <w:szCs w:val="24"/>
        </w:rPr>
        <w:t>.</w:t>
      </w:r>
    </w:p>
    <w:p w:rsidR="00F573DD" w:rsidRPr="00187CB5" w:rsidRDefault="00F573DD" w:rsidP="00F573DD">
      <w:pPr>
        <w:pStyle w:val="a9"/>
        <w:spacing w:after="200" w:line="276" w:lineRule="auto"/>
        <w:ind w:left="567"/>
        <w:jc w:val="both"/>
        <w:rPr>
          <w:i/>
          <w:sz w:val="24"/>
          <w:szCs w:val="24"/>
        </w:rPr>
      </w:pPr>
      <w:r w:rsidRPr="00187CB5">
        <w:rPr>
          <w:i/>
          <w:sz w:val="24"/>
          <w:szCs w:val="24"/>
        </w:rPr>
        <w:t>Письмо Департамента налоговой и таможенной политики Минфина России от 26 января 2018  N03-07-</w:t>
      </w:r>
      <w:r>
        <w:rPr>
          <w:i/>
          <w:sz w:val="24"/>
          <w:szCs w:val="24"/>
        </w:rPr>
        <w:t>13</w:t>
      </w:r>
      <w:r w:rsidRPr="00187CB5">
        <w:rPr>
          <w:i/>
          <w:sz w:val="24"/>
          <w:szCs w:val="24"/>
        </w:rPr>
        <w:t>/42</w:t>
      </w:r>
      <w:r>
        <w:rPr>
          <w:i/>
          <w:sz w:val="24"/>
          <w:szCs w:val="24"/>
        </w:rPr>
        <w:t>78</w:t>
      </w:r>
      <w:r w:rsidRPr="00187CB5">
        <w:rPr>
          <w:i/>
          <w:sz w:val="24"/>
          <w:szCs w:val="24"/>
        </w:rPr>
        <w:t xml:space="preserve"> </w:t>
      </w:r>
    </w:p>
    <w:p w:rsidR="00DB16BF" w:rsidRDefault="00DB16BF" w:rsidP="00DB16BF">
      <w:pPr>
        <w:pStyle w:val="a9"/>
        <w:spacing w:after="200" w:line="276" w:lineRule="auto"/>
        <w:ind w:left="567"/>
        <w:jc w:val="both"/>
        <w:rPr>
          <w:bCs/>
          <w:color w:val="000000" w:themeColor="text1"/>
          <w:sz w:val="22"/>
          <w:szCs w:val="22"/>
        </w:rPr>
      </w:pPr>
    </w:p>
    <w:p w:rsidR="001218BA" w:rsidRPr="000308EA" w:rsidRDefault="001218BA" w:rsidP="001218BA">
      <w:pPr>
        <w:pStyle w:val="a9"/>
        <w:numPr>
          <w:ilvl w:val="0"/>
          <w:numId w:val="2"/>
        </w:numPr>
        <w:spacing w:after="200" w:line="276" w:lineRule="auto"/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Для вычета НДС по счету-фактуре, оформленному в долларах, пересчет суммы в рубли по курсу ЦБ РФ производится именно в той валюте, в которой составлен счет-фактура, независимо от курса валюты, в которой осуществляются расчеты.</w:t>
      </w:r>
    </w:p>
    <w:p w:rsidR="001218BA" w:rsidRPr="0006783C" w:rsidRDefault="001218BA" w:rsidP="001218BA">
      <w:pPr>
        <w:pStyle w:val="a9"/>
        <w:spacing w:after="200" w:line="276" w:lineRule="auto"/>
        <w:ind w:left="567"/>
        <w:jc w:val="both"/>
        <w:rPr>
          <w:i/>
          <w:sz w:val="24"/>
          <w:szCs w:val="24"/>
        </w:rPr>
      </w:pPr>
      <w:r w:rsidRPr="0006783C">
        <w:rPr>
          <w:i/>
          <w:sz w:val="24"/>
          <w:szCs w:val="24"/>
        </w:rPr>
        <w:t xml:space="preserve">Письмо Департамента налоговой и таможенной политики Минфина России от </w:t>
      </w:r>
      <w:r>
        <w:rPr>
          <w:i/>
          <w:sz w:val="24"/>
          <w:szCs w:val="24"/>
        </w:rPr>
        <w:t>2</w:t>
      </w:r>
      <w:r w:rsidRPr="0006783C">
        <w:rPr>
          <w:i/>
          <w:sz w:val="24"/>
          <w:szCs w:val="24"/>
        </w:rPr>
        <w:t>9 января 2018  N03-07-08/</w:t>
      </w:r>
      <w:r>
        <w:rPr>
          <w:i/>
          <w:sz w:val="24"/>
          <w:szCs w:val="24"/>
        </w:rPr>
        <w:t>4</w:t>
      </w:r>
      <w:r w:rsidRPr="0006783C">
        <w:rPr>
          <w:i/>
          <w:sz w:val="24"/>
          <w:szCs w:val="24"/>
        </w:rPr>
        <w:t>6</w:t>
      </w:r>
      <w:r>
        <w:rPr>
          <w:i/>
          <w:sz w:val="24"/>
          <w:szCs w:val="24"/>
        </w:rPr>
        <w:t>04</w:t>
      </w:r>
      <w:r w:rsidRPr="0006783C">
        <w:rPr>
          <w:i/>
          <w:sz w:val="24"/>
          <w:szCs w:val="24"/>
        </w:rPr>
        <w:t xml:space="preserve"> </w:t>
      </w:r>
    </w:p>
    <w:p w:rsidR="001218BA" w:rsidRDefault="001218BA" w:rsidP="00DB16BF">
      <w:pPr>
        <w:pStyle w:val="a9"/>
        <w:spacing w:after="200" w:line="276" w:lineRule="auto"/>
        <w:ind w:left="567"/>
        <w:jc w:val="both"/>
        <w:rPr>
          <w:bCs/>
          <w:color w:val="000000" w:themeColor="text1"/>
          <w:sz w:val="22"/>
          <w:szCs w:val="22"/>
        </w:rPr>
      </w:pPr>
    </w:p>
    <w:p w:rsidR="00187CB5" w:rsidRPr="000308EA" w:rsidRDefault="00187CB5" w:rsidP="00187CB5">
      <w:pPr>
        <w:pStyle w:val="a9"/>
        <w:numPr>
          <w:ilvl w:val="0"/>
          <w:numId w:val="2"/>
        </w:numPr>
        <w:spacing w:after="200" w:line="276" w:lineRule="auto"/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</w:t>
      </w:r>
      <w:r w:rsidRPr="00187CB5">
        <w:rPr>
          <w:b/>
          <w:sz w:val="24"/>
          <w:szCs w:val="24"/>
        </w:rPr>
        <w:t xml:space="preserve">изическое лицо, являющееся индивидуальным предпринимателем, приобретающее лом и отходы черных и цветных металлов у лиц, не являющихся налогоплательщиками налога на добавленную стоимость, в том числе физических лиц, не являющихся индивидуальными предпринимателями, налоговым агентом в соответствии с пунктом 8 статьи 161 </w:t>
      </w:r>
      <w:r>
        <w:rPr>
          <w:b/>
          <w:sz w:val="24"/>
          <w:szCs w:val="24"/>
        </w:rPr>
        <w:t>НК РФ</w:t>
      </w:r>
      <w:r w:rsidRPr="00187CB5">
        <w:rPr>
          <w:b/>
          <w:sz w:val="24"/>
          <w:szCs w:val="24"/>
        </w:rPr>
        <w:t xml:space="preserve"> не признается.</w:t>
      </w:r>
    </w:p>
    <w:p w:rsidR="00187CB5" w:rsidRPr="00187CB5" w:rsidRDefault="00187CB5" w:rsidP="00187CB5">
      <w:pPr>
        <w:pStyle w:val="a9"/>
        <w:spacing w:after="200" w:line="276" w:lineRule="auto"/>
        <w:ind w:left="567"/>
        <w:jc w:val="both"/>
        <w:rPr>
          <w:i/>
          <w:sz w:val="24"/>
          <w:szCs w:val="24"/>
        </w:rPr>
      </w:pPr>
      <w:r w:rsidRPr="00187CB5">
        <w:rPr>
          <w:i/>
          <w:sz w:val="24"/>
          <w:szCs w:val="24"/>
        </w:rPr>
        <w:t xml:space="preserve">Письмо Департамента налоговой и таможенной политики Минфина России от 29 января 2018  N03-07-14/4608 </w:t>
      </w:r>
    </w:p>
    <w:p w:rsidR="00187CB5" w:rsidRPr="00187CB5" w:rsidRDefault="00187CB5" w:rsidP="00187CB5">
      <w:pPr>
        <w:pStyle w:val="a9"/>
        <w:spacing w:after="200" w:line="276" w:lineRule="auto"/>
        <w:ind w:left="567"/>
        <w:jc w:val="both"/>
        <w:rPr>
          <w:b/>
          <w:sz w:val="24"/>
          <w:szCs w:val="24"/>
        </w:rPr>
      </w:pPr>
    </w:p>
    <w:p w:rsidR="00187CB5" w:rsidRPr="000308EA" w:rsidRDefault="00187CB5" w:rsidP="00187CB5">
      <w:pPr>
        <w:pStyle w:val="a9"/>
        <w:numPr>
          <w:ilvl w:val="0"/>
          <w:numId w:val="2"/>
        </w:numPr>
        <w:spacing w:after="200" w:line="276" w:lineRule="auto"/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187CB5">
        <w:rPr>
          <w:b/>
          <w:sz w:val="24"/>
          <w:szCs w:val="24"/>
        </w:rPr>
        <w:t>свобождение от обложения налогом на добавленную стоимость операций по реализации научно-исследовательских, опытно-конструкторских и технологических работ</w:t>
      </w:r>
      <w:r>
        <w:rPr>
          <w:b/>
          <w:sz w:val="24"/>
          <w:szCs w:val="24"/>
        </w:rPr>
        <w:t>, предусмотренное подпунктом 16.1 пункта 3 статьи 149 НК РФ,</w:t>
      </w:r>
      <w:r w:rsidRPr="00187CB5">
        <w:rPr>
          <w:b/>
          <w:sz w:val="24"/>
          <w:szCs w:val="24"/>
        </w:rPr>
        <w:t xml:space="preserve"> применяется организациями вне зависимости от их статуса.</w:t>
      </w:r>
    </w:p>
    <w:p w:rsidR="00187CB5" w:rsidRPr="00187CB5" w:rsidRDefault="00187CB5" w:rsidP="00187CB5">
      <w:pPr>
        <w:pStyle w:val="a9"/>
        <w:spacing w:after="200" w:line="276" w:lineRule="auto"/>
        <w:ind w:left="567"/>
        <w:jc w:val="both"/>
        <w:rPr>
          <w:i/>
          <w:sz w:val="24"/>
          <w:szCs w:val="24"/>
        </w:rPr>
      </w:pPr>
      <w:r w:rsidRPr="00187CB5">
        <w:rPr>
          <w:i/>
          <w:sz w:val="24"/>
          <w:szCs w:val="24"/>
        </w:rPr>
        <w:t xml:space="preserve">Письмо Департамента налоговой и таможенной политики Минфина России от 29 января 2018  N03-07-07/4620 </w:t>
      </w:r>
    </w:p>
    <w:p w:rsidR="00187CB5" w:rsidRDefault="00187CB5" w:rsidP="00187CB5">
      <w:pPr>
        <w:pStyle w:val="a9"/>
        <w:spacing w:after="200" w:line="276" w:lineRule="auto"/>
        <w:ind w:left="567"/>
        <w:jc w:val="both"/>
        <w:rPr>
          <w:bCs/>
          <w:color w:val="000000" w:themeColor="text1"/>
          <w:sz w:val="22"/>
          <w:szCs w:val="22"/>
        </w:rPr>
      </w:pPr>
    </w:p>
    <w:p w:rsidR="00C3018F" w:rsidRPr="00C3018F" w:rsidRDefault="00C3018F" w:rsidP="00C3018F">
      <w:pPr>
        <w:pStyle w:val="a9"/>
        <w:numPr>
          <w:ilvl w:val="0"/>
          <w:numId w:val="2"/>
        </w:numPr>
        <w:spacing w:after="200" w:line="276" w:lineRule="auto"/>
        <w:ind w:left="567" w:hanging="567"/>
        <w:contextualSpacing w:val="0"/>
        <w:jc w:val="both"/>
        <w:rPr>
          <w:b/>
          <w:sz w:val="24"/>
          <w:szCs w:val="24"/>
        </w:rPr>
      </w:pPr>
      <w:r w:rsidRPr="00C3018F">
        <w:rPr>
          <w:b/>
          <w:sz w:val="24"/>
          <w:szCs w:val="24"/>
        </w:rPr>
        <w:t xml:space="preserve">Инспекция правильно применила положения статьи 164 НК </w:t>
      </w:r>
      <w:proofErr w:type="gramStart"/>
      <w:r w:rsidRPr="00C3018F">
        <w:rPr>
          <w:b/>
          <w:sz w:val="24"/>
          <w:szCs w:val="24"/>
        </w:rPr>
        <w:t>РФ</w:t>
      </w:r>
      <w:proofErr w:type="gramEnd"/>
      <w:r w:rsidRPr="00C3018F">
        <w:rPr>
          <w:b/>
          <w:sz w:val="24"/>
          <w:szCs w:val="24"/>
        </w:rPr>
        <w:t xml:space="preserve"> при определении размера подлежащего перечислению НДС, исходя из ставки 18% к суммам дохода.</w:t>
      </w:r>
    </w:p>
    <w:p w:rsidR="00C3018F" w:rsidRPr="00C3018F" w:rsidRDefault="00C3018F" w:rsidP="00C3018F">
      <w:pPr>
        <w:pStyle w:val="a9"/>
        <w:spacing w:after="200" w:line="276" w:lineRule="auto"/>
        <w:ind w:left="567"/>
        <w:contextualSpacing w:val="0"/>
        <w:jc w:val="both"/>
        <w:rPr>
          <w:i/>
          <w:sz w:val="24"/>
          <w:szCs w:val="24"/>
        </w:rPr>
      </w:pPr>
      <w:r w:rsidRPr="00C3018F">
        <w:rPr>
          <w:i/>
          <w:sz w:val="24"/>
          <w:szCs w:val="24"/>
        </w:rPr>
        <w:t>Постановление Арбитражного суда Северо-Западного округа от 11 января 2018 г. N Ф07-15093/17 по делу N А05-2748/2017</w:t>
      </w:r>
    </w:p>
    <w:p w:rsidR="00C3018F" w:rsidRDefault="00C3018F" w:rsidP="00452712">
      <w:pPr>
        <w:pStyle w:val="a9"/>
        <w:spacing w:after="200" w:line="276" w:lineRule="auto"/>
        <w:ind w:left="0" w:firstLine="567"/>
        <w:jc w:val="both"/>
        <w:rPr>
          <w:sz w:val="24"/>
          <w:szCs w:val="24"/>
        </w:rPr>
      </w:pPr>
      <w:proofErr w:type="gramStart"/>
      <w:r w:rsidRPr="00C3018F">
        <w:rPr>
          <w:sz w:val="24"/>
          <w:szCs w:val="24"/>
        </w:rPr>
        <w:t>Согласно разъяснениям, данным в пункте 17 постановления Пленума ВАС РФ от 30.05.2014 N 33 "О некоторых вопросах, возникающих у арбитражных судов при рассмотрении дел, связанных с взиманием налога на добавленную стоимость", по смыслу положений пунктов 1 и 4 статьи 168 НК РФ сумма налога, предъявляемая покупателю при реализации товаров (работ, услуг), передаче имущественных прав, должна быть учтена при определении окончательного</w:t>
      </w:r>
      <w:proofErr w:type="gramEnd"/>
      <w:r w:rsidRPr="00C3018F">
        <w:rPr>
          <w:sz w:val="24"/>
          <w:szCs w:val="24"/>
        </w:rPr>
        <w:t xml:space="preserve"> размера указанной в договоре цены и </w:t>
      </w:r>
      <w:proofErr w:type="gramStart"/>
      <w:r w:rsidRPr="00C3018F">
        <w:rPr>
          <w:sz w:val="24"/>
          <w:szCs w:val="24"/>
        </w:rPr>
        <w:t>выделена</w:t>
      </w:r>
      <w:proofErr w:type="gramEnd"/>
      <w:r w:rsidRPr="00C3018F">
        <w:rPr>
          <w:sz w:val="24"/>
          <w:szCs w:val="24"/>
        </w:rPr>
        <w:t xml:space="preserve"> в расчетных и первичных учетных документах, счетах-фактурах отдельной строкой. При этом бремя обеспечения выполнения этих требований лежит на продавце как налогоплательщике, обязанном учесть такую операцию по реализации при формировании налоговой базы и исчислении подлежащего уплате в бюджет налога по итогам соответствующего налогового периода. </w:t>
      </w:r>
      <w:proofErr w:type="gramStart"/>
      <w:r w:rsidRPr="00C3018F">
        <w:rPr>
          <w:sz w:val="24"/>
          <w:szCs w:val="24"/>
        </w:rPr>
        <w:t xml:space="preserve">В связи с этим, если в договоре нет прямого указания на то, что установленная в нем цена не включает в себя сумму налога и иное не следует из обстоятельств, предшествующих заключению договора, или прочих </w:t>
      </w:r>
      <w:r w:rsidRPr="00C3018F">
        <w:rPr>
          <w:sz w:val="24"/>
          <w:szCs w:val="24"/>
        </w:rPr>
        <w:lastRenderedPageBreak/>
        <w:t>условий договора, судам надлежит исходить из того, что предъявляемая покупателю продавцом сумма налога выделяется последним из указанной в договоре цены, для чего определяется расчетным методом (пункт</w:t>
      </w:r>
      <w:proofErr w:type="gramEnd"/>
      <w:r w:rsidRPr="00C3018F">
        <w:rPr>
          <w:sz w:val="24"/>
          <w:szCs w:val="24"/>
        </w:rPr>
        <w:t xml:space="preserve"> </w:t>
      </w:r>
      <w:proofErr w:type="gramStart"/>
      <w:r w:rsidRPr="00C3018F">
        <w:rPr>
          <w:sz w:val="24"/>
          <w:szCs w:val="24"/>
        </w:rPr>
        <w:t>4 статьи 164 НК РФ).</w:t>
      </w:r>
      <w:proofErr w:type="gramEnd"/>
    </w:p>
    <w:p w:rsidR="00452712" w:rsidRDefault="00452712" w:rsidP="00452712">
      <w:pPr>
        <w:pStyle w:val="a9"/>
        <w:spacing w:after="200" w:line="276" w:lineRule="auto"/>
        <w:ind w:left="0" w:firstLine="567"/>
        <w:jc w:val="both"/>
        <w:rPr>
          <w:sz w:val="24"/>
          <w:szCs w:val="24"/>
        </w:rPr>
      </w:pPr>
    </w:p>
    <w:p w:rsidR="005C7195" w:rsidRPr="00E87932" w:rsidRDefault="00E87932" w:rsidP="00516F88">
      <w:pPr>
        <w:pStyle w:val="a9"/>
        <w:numPr>
          <w:ilvl w:val="0"/>
          <w:numId w:val="2"/>
        </w:numPr>
        <w:spacing w:after="200" w:line="276" w:lineRule="auto"/>
        <w:ind w:left="567" w:hanging="567"/>
        <w:contextualSpacing w:val="0"/>
        <w:jc w:val="both"/>
        <w:rPr>
          <w:b/>
          <w:sz w:val="24"/>
          <w:szCs w:val="24"/>
        </w:rPr>
      </w:pPr>
      <w:r w:rsidRPr="00E87932">
        <w:rPr>
          <w:b/>
          <w:sz w:val="24"/>
          <w:szCs w:val="24"/>
        </w:rPr>
        <w:t>Услуги по ремонту вагонов к транспортно-экспедиционным услугам не отнесены. Доказательств использования вагонов, по ремонту которых предъявлен к вычету НДС, в рамках перевозки товаров только в режиме экспорта, инспекцией не представлено.</w:t>
      </w:r>
    </w:p>
    <w:p w:rsidR="000F65D4" w:rsidRDefault="00E87932" w:rsidP="00A5203A">
      <w:pPr>
        <w:pStyle w:val="a9"/>
        <w:spacing w:after="200" w:line="276" w:lineRule="auto"/>
        <w:ind w:left="567"/>
        <w:jc w:val="both"/>
        <w:rPr>
          <w:i/>
          <w:color w:val="333333"/>
          <w:sz w:val="24"/>
          <w:szCs w:val="24"/>
          <w:shd w:val="clear" w:color="auto" w:fill="FFFFFF"/>
        </w:rPr>
      </w:pPr>
      <w:bookmarkStart w:id="80" w:name="OLE_LINK7"/>
      <w:bookmarkStart w:id="81" w:name="OLE_LINK1"/>
      <w:bookmarkStart w:id="82" w:name="OLE_LINK2"/>
      <w:r w:rsidRPr="00E87932">
        <w:rPr>
          <w:i/>
          <w:color w:val="333333"/>
          <w:sz w:val="24"/>
          <w:szCs w:val="24"/>
          <w:shd w:val="clear" w:color="auto" w:fill="FFFFFF"/>
        </w:rPr>
        <w:t>Постановление Четырнадцатого арбитражного апелляционного суда от 9 января 2018 г. N 14АП-10270/17</w:t>
      </w:r>
    </w:p>
    <w:p w:rsidR="006A7EBA" w:rsidRPr="00E87932" w:rsidRDefault="006A7EBA" w:rsidP="00A5203A">
      <w:pPr>
        <w:pStyle w:val="a9"/>
        <w:spacing w:after="200" w:line="276" w:lineRule="auto"/>
        <w:ind w:left="567"/>
        <w:jc w:val="both"/>
        <w:rPr>
          <w:i/>
          <w:color w:val="333333"/>
          <w:sz w:val="24"/>
          <w:szCs w:val="24"/>
          <w:shd w:val="clear" w:color="auto" w:fill="FFFFFF"/>
        </w:rPr>
      </w:pPr>
    </w:p>
    <w:bookmarkEnd w:id="80"/>
    <w:p w:rsidR="006A7EBA" w:rsidRPr="006A7EBA" w:rsidRDefault="006A7EBA" w:rsidP="006A7EBA">
      <w:pPr>
        <w:pStyle w:val="a9"/>
        <w:numPr>
          <w:ilvl w:val="0"/>
          <w:numId w:val="2"/>
        </w:numPr>
        <w:spacing w:after="200" w:line="276" w:lineRule="auto"/>
        <w:ind w:left="567" w:hanging="567"/>
        <w:contextualSpacing w:val="0"/>
        <w:jc w:val="both"/>
        <w:rPr>
          <w:b/>
          <w:sz w:val="24"/>
          <w:szCs w:val="24"/>
        </w:rPr>
      </w:pPr>
      <w:r w:rsidRPr="006A7EBA">
        <w:rPr>
          <w:b/>
          <w:sz w:val="24"/>
          <w:szCs w:val="24"/>
        </w:rPr>
        <w:t>Принять к вычету НДС, который предъявили по освобожденным от налога операциям, можно.</w:t>
      </w:r>
    </w:p>
    <w:p w:rsidR="006A7EBA" w:rsidRPr="006A7EBA" w:rsidRDefault="006A7EBA" w:rsidP="006A7EBA">
      <w:pPr>
        <w:pStyle w:val="a9"/>
        <w:spacing w:after="200" w:line="276" w:lineRule="auto"/>
        <w:ind w:left="567"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6A7EBA">
        <w:rPr>
          <w:i/>
          <w:color w:val="333333"/>
          <w:sz w:val="24"/>
          <w:szCs w:val="24"/>
          <w:shd w:val="clear" w:color="auto" w:fill="FFFFFF"/>
        </w:rPr>
        <w:t>Определение ВС РФ от 27.11.2017 N 307-КГ17-12461. Определение ВС РФ от 27.11.2017 N 307-КГ17-9857</w:t>
      </w:r>
    </w:p>
    <w:p w:rsidR="000F65D4" w:rsidRDefault="000F65D4" w:rsidP="00A11A31">
      <w:pPr>
        <w:pStyle w:val="a9"/>
        <w:spacing w:before="120" w:line="276" w:lineRule="auto"/>
        <w:ind w:left="567"/>
        <w:contextualSpacing w:val="0"/>
        <w:jc w:val="both"/>
        <w:rPr>
          <w:i/>
          <w:sz w:val="24"/>
          <w:szCs w:val="24"/>
        </w:rPr>
      </w:pPr>
    </w:p>
    <w:p w:rsidR="00166903" w:rsidRDefault="00C96650" w:rsidP="00BB615C">
      <w:pPr>
        <w:keepNext/>
        <w:numPr>
          <w:ilvl w:val="1"/>
          <w:numId w:val="1"/>
        </w:numPr>
        <w:tabs>
          <w:tab w:val="left" w:pos="567"/>
        </w:tabs>
        <w:spacing w:before="120"/>
        <w:ind w:left="0" w:right="57" w:firstLine="567"/>
        <w:jc w:val="center"/>
        <w:outlineLvl w:val="0"/>
        <w:rPr>
          <w:b/>
          <w:bCs/>
          <w:sz w:val="28"/>
          <w:szCs w:val="28"/>
        </w:rPr>
      </w:pPr>
      <w:bookmarkStart w:id="83" w:name="_Toc506802985"/>
      <w:bookmarkEnd w:id="81"/>
      <w:bookmarkEnd w:id="82"/>
      <w:r w:rsidRPr="004D6450">
        <w:rPr>
          <w:b/>
          <w:bCs/>
          <w:sz w:val="28"/>
          <w:szCs w:val="28"/>
        </w:rPr>
        <w:t>Налог на доходы физических лиц</w:t>
      </w:r>
      <w:bookmarkEnd w:id="83"/>
    </w:p>
    <w:p w:rsidR="00223694" w:rsidRDefault="00223694" w:rsidP="00223694">
      <w:pPr>
        <w:keepNext/>
        <w:tabs>
          <w:tab w:val="left" w:pos="567"/>
        </w:tabs>
        <w:spacing w:before="120"/>
        <w:ind w:left="567" w:right="57"/>
        <w:outlineLvl w:val="0"/>
        <w:rPr>
          <w:b/>
          <w:bCs/>
          <w:sz w:val="28"/>
          <w:szCs w:val="28"/>
        </w:rPr>
      </w:pPr>
    </w:p>
    <w:p w:rsidR="00F20BCE" w:rsidRPr="00F20BCE" w:rsidRDefault="00F20BCE" w:rsidP="00F20BCE">
      <w:pPr>
        <w:pStyle w:val="a9"/>
        <w:numPr>
          <w:ilvl w:val="0"/>
          <w:numId w:val="2"/>
        </w:numPr>
        <w:spacing w:after="200" w:line="276" w:lineRule="auto"/>
        <w:ind w:left="567" w:hanging="567"/>
        <w:contextualSpacing w:val="0"/>
        <w:jc w:val="both"/>
        <w:rPr>
          <w:b/>
          <w:sz w:val="24"/>
          <w:szCs w:val="24"/>
        </w:rPr>
      </w:pPr>
      <w:r w:rsidRPr="00F20BCE">
        <w:rPr>
          <w:b/>
          <w:sz w:val="24"/>
          <w:szCs w:val="24"/>
        </w:rPr>
        <w:t>Даны разъяснения по вопросу возникновения доходов в виде материальной выгоды, подлежащих обложению НДФЛ, при прощении долга в виде беспроцентного займа.</w:t>
      </w:r>
    </w:p>
    <w:p w:rsidR="00F20BCE" w:rsidRPr="00F20BCE" w:rsidRDefault="00F20BCE" w:rsidP="00F20BCE">
      <w:pPr>
        <w:pStyle w:val="a9"/>
        <w:spacing w:after="200" w:line="276" w:lineRule="auto"/>
        <w:ind w:left="567"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F20BCE">
        <w:rPr>
          <w:i/>
          <w:color w:val="333333"/>
          <w:sz w:val="24"/>
          <w:szCs w:val="24"/>
          <w:shd w:val="clear" w:color="auto" w:fill="FFFFFF"/>
        </w:rPr>
        <w:t>Письмо Департамента налоговой и таможенной политики Минфина России от 10 января 2018 г. N 03-04-05/310</w:t>
      </w:r>
    </w:p>
    <w:p w:rsidR="00F20BCE" w:rsidRPr="00F20BCE" w:rsidRDefault="00F20BCE" w:rsidP="00F20BCE">
      <w:pPr>
        <w:pStyle w:val="a9"/>
        <w:spacing w:after="200" w:line="276" w:lineRule="auto"/>
        <w:ind w:left="0" w:firstLine="567"/>
        <w:jc w:val="both"/>
        <w:rPr>
          <w:sz w:val="24"/>
          <w:szCs w:val="24"/>
        </w:rPr>
      </w:pPr>
      <w:r w:rsidRPr="00F20BCE">
        <w:rPr>
          <w:sz w:val="24"/>
          <w:szCs w:val="24"/>
        </w:rPr>
        <w:t>С 1 января 2016 г. доход в виде материальной выгоды, полученной от экономии на процентах за пользование заемными (кредитными) средствами, определяется в последний день каждого месяца, в котором действовал договор займа (кредита), вне зависимости от даты получения последнего.</w:t>
      </w:r>
    </w:p>
    <w:p w:rsidR="00F20BCE" w:rsidRPr="00F20BCE" w:rsidRDefault="00F20BCE" w:rsidP="00F20BCE">
      <w:pPr>
        <w:pStyle w:val="a9"/>
        <w:spacing w:after="200" w:line="276" w:lineRule="auto"/>
        <w:ind w:left="0" w:firstLine="567"/>
        <w:jc w:val="both"/>
        <w:rPr>
          <w:sz w:val="24"/>
          <w:szCs w:val="24"/>
        </w:rPr>
      </w:pPr>
      <w:r w:rsidRPr="00F20BCE">
        <w:rPr>
          <w:sz w:val="24"/>
          <w:szCs w:val="24"/>
        </w:rPr>
        <w:t>При прощении организацией задолженности с должника снимается обязанность по возврату суммы долга. Возникает экономическая выгода, облагаемая НДФЛ.</w:t>
      </w:r>
    </w:p>
    <w:p w:rsidR="00F20BCE" w:rsidRPr="00F20BCE" w:rsidRDefault="00F20BCE" w:rsidP="00F20BCE">
      <w:pPr>
        <w:pStyle w:val="a9"/>
        <w:spacing w:after="200" w:line="276" w:lineRule="auto"/>
        <w:ind w:left="0" w:firstLine="567"/>
        <w:jc w:val="both"/>
        <w:rPr>
          <w:sz w:val="24"/>
          <w:szCs w:val="24"/>
        </w:rPr>
      </w:pPr>
      <w:r w:rsidRPr="00F20BCE">
        <w:rPr>
          <w:sz w:val="24"/>
          <w:szCs w:val="24"/>
        </w:rPr>
        <w:t>При этом суммы налога, правомерно удержанного налоговыми агентом, не являются излишне удержанными. Соответственно, оснований для их возврата не имеется.</w:t>
      </w:r>
    </w:p>
    <w:p w:rsidR="007A4773" w:rsidRPr="007A4773" w:rsidRDefault="007A4773" w:rsidP="007A4773">
      <w:pPr>
        <w:pStyle w:val="a9"/>
        <w:numPr>
          <w:ilvl w:val="0"/>
          <w:numId w:val="2"/>
        </w:numPr>
        <w:spacing w:after="200" w:line="276" w:lineRule="auto"/>
        <w:ind w:left="567" w:hanging="567"/>
        <w:contextualSpacing w:val="0"/>
        <w:jc w:val="both"/>
        <w:rPr>
          <w:b/>
          <w:sz w:val="24"/>
          <w:szCs w:val="24"/>
        </w:rPr>
      </w:pPr>
      <w:r w:rsidRPr="007A4773">
        <w:rPr>
          <w:b/>
          <w:sz w:val="24"/>
          <w:szCs w:val="24"/>
        </w:rPr>
        <w:t>На основании утвержденного судом мирового соглашения организация выплатила физлицу доход, облагаемый НДФЛ. Возник вопрос об исполнении обязанностей налогового агента.</w:t>
      </w:r>
    </w:p>
    <w:p w:rsidR="007A4773" w:rsidRPr="007A4773" w:rsidRDefault="007A4773" w:rsidP="007A4773">
      <w:pPr>
        <w:pStyle w:val="a9"/>
        <w:spacing w:after="200" w:line="276" w:lineRule="auto"/>
        <w:ind w:left="567"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7A4773">
        <w:rPr>
          <w:i/>
          <w:color w:val="333333"/>
          <w:sz w:val="24"/>
          <w:szCs w:val="24"/>
          <w:shd w:val="clear" w:color="auto" w:fill="FFFFFF"/>
        </w:rPr>
        <w:t>Письмо Департамента налоговой и таможенной политики Минфина России от 11 января 2018 г. N 03-04-06/462</w:t>
      </w:r>
    </w:p>
    <w:p w:rsidR="007A4773" w:rsidRPr="007A4773" w:rsidRDefault="007A4773" w:rsidP="007A4773">
      <w:pPr>
        <w:pStyle w:val="a9"/>
        <w:spacing w:after="200" w:line="276" w:lineRule="auto"/>
        <w:ind w:left="0" w:firstLine="567"/>
        <w:jc w:val="both"/>
        <w:rPr>
          <w:sz w:val="24"/>
          <w:szCs w:val="24"/>
        </w:rPr>
      </w:pPr>
      <w:r w:rsidRPr="007A4773">
        <w:rPr>
          <w:sz w:val="24"/>
          <w:szCs w:val="24"/>
        </w:rPr>
        <w:t>НК РФ не установлены особенности выполнения налоговым агентом своих обязанностей при выплате налогоплательщику дохода по решению суда.</w:t>
      </w:r>
    </w:p>
    <w:p w:rsidR="007A4773" w:rsidRPr="007A4773" w:rsidRDefault="007A4773" w:rsidP="007A4773">
      <w:pPr>
        <w:pStyle w:val="a9"/>
        <w:spacing w:after="200" w:line="276" w:lineRule="auto"/>
        <w:ind w:left="0" w:firstLine="567"/>
        <w:jc w:val="both"/>
        <w:rPr>
          <w:sz w:val="24"/>
          <w:szCs w:val="24"/>
        </w:rPr>
      </w:pPr>
      <w:r w:rsidRPr="007A4773">
        <w:rPr>
          <w:sz w:val="24"/>
          <w:szCs w:val="24"/>
        </w:rPr>
        <w:t xml:space="preserve">Должнику-организации в соответствии с гражданским процессуальным законодательством предоставлено право на стадии рассмотрения дела </w:t>
      </w:r>
      <w:proofErr w:type="gramStart"/>
      <w:r w:rsidRPr="007A4773">
        <w:rPr>
          <w:sz w:val="24"/>
          <w:szCs w:val="24"/>
        </w:rPr>
        <w:t>обратить</w:t>
      </w:r>
      <w:proofErr w:type="gramEnd"/>
      <w:r w:rsidRPr="007A4773">
        <w:rPr>
          <w:sz w:val="24"/>
          <w:szCs w:val="24"/>
        </w:rPr>
        <w:t xml:space="preserve"> внимание суда на необходимость определить задолженность, подлежащую взысканию, с учетом требований законодательства о налогах и сборах.</w:t>
      </w:r>
    </w:p>
    <w:p w:rsidR="007A4773" w:rsidRPr="007A4773" w:rsidRDefault="007A4773" w:rsidP="007A4773">
      <w:pPr>
        <w:pStyle w:val="a9"/>
        <w:spacing w:after="200" w:line="276" w:lineRule="auto"/>
        <w:ind w:left="0" w:firstLine="567"/>
        <w:jc w:val="both"/>
        <w:rPr>
          <w:sz w:val="24"/>
          <w:szCs w:val="24"/>
        </w:rPr>
      </w:pPr>
      <w:r w:rsidRPr="007A4773">
        <w:rPr>
          <w:sz w:val="24"/>
          <w:szCs w:val="24"/>
        </w:rPr>
        <w:lastRenderedPageBreak/>
        <w:t>Если при вынесении решения суд не разделит суммы, причитающиеся физлицу и подлежащие удержанию, организация - налоговый агент при выплате дохода не имеет возможности удержать НДФЛ. При этом налоговый агент обязан письменно сообщить налогоплательщику и налоговому органу по месту своего учета о невозможности удержать налог, о суммах дохода и неудержанного налога.</w:t>
      </w:r>
    </w:p>
    <w:p w:rsidR="007A4773" w:rsidRPr="007A4773" w:rsidRDefault="007A4773" w:rsidP="007A4773">
      <w:pPr>
        <w:pStyle w:val="a9"/>
        <w:spacing w:after="200" w:line="276" w:lineRule="auto"/>
        <w:ind w:left="0" w:firstLine="567"/>
        <w:jc w:val="both"/>
        <w:rPr>
          <w:sz w:val="24"/>
          <w:szCs w:val="24"/>
        </w:rPr>
      </w:pPr>
      <w:r w:rsidRPr="007A4773">
        <w:rPr>
          <w:sz w:val="24"/>
          <w:szCs w:val="24"/>
        </w:rPr>
        <w:t>Налогоплательщики, получившие такие доходы, уплачивают налог не позднее 1 декабря года, следующего за истекшим налоговым периодом, на основании направленного налоговым органом уведомления.</w:t>
      </w:r>
    </w:p>
    <w:p w:rsidR="00DE5232" w:rsidRDefault="00DE5232" w:rsidP="00DE5232">
      <w:pPr>
        <w:pStyle w:val="a9"/>
        <w:numPr>
          <w:ilvl w:val="0"/>
          <w:numId w:val="2"/>
        </w:numPr>
        <w:spacing w:after="200" w:line="276" w:lineRule="auto"/>
        <w:ind w:left="567" w:hanging="567"/>
        <w:contextualSpacing w:val="0"/>
        <w:jc w:val="both"/>
        <w:rPr>
          <w:b/>
          <w:sz w:val="24"/>
          <w:szCs w:val="24"/>
        </w:rPr>
      </w:pPr>
      <w:r w:rsidRPr="00DE5232">
        <w:rPr>
          <w:b/>
          <w:sz w:val="24"/>
          <w:szCs w:val="24"/>
        </w:rPr>
        <w:t xml:space="preserve">Даны разъяснения по вопросу обложения НДФЛ сумм оплаты организацией-работодателем за своих работников кадастровых инженеров членских взносов в СРО, взносов за обязательное страхование гражданской ответственности, а также повышения квалификации. </w:t>
      </w:r>
    </w:p>
    <w:p w:rsidR="00DE5232" w:rsidRPr="00DE5232" w:rsidRDefault="00DE5232" w:rsidP="00DE5232">
      <w:pPr>
        <w:pStyle w:val="a9"/>
        <w:spacing w:after="200" w:line="276" w:lineRule="auto"/>
        <w:ind w:left="567"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DE5232">
        <w:rPr>
          <w:i/>
          <w:color w:val="333333"/>
          <w:sz w:val="24"/>
          <w:szCs w:val="24"/>
          <w:shd w:val="clear" w:color="auto" w:fill="FFFFFF"/>
        </w:rPr>
        <w:t>Письмо Департамента налоговой и таможенной политики Минфина России от 11 января 2018 г. N 03-04-06/570</w:t>
      </w:r>
    </w:p>
    <w:p w:rsidR="00DE5232" w:rsidRPr="00DE5232" w:rsidRDefault="00DE5232" w:rsidP="00DE5232">
      <w:pPr>
        <w:pStyle w:val="a9"/>
        <w:spacing w:after="200" w:line="276" w:lineRule="auto"/>
        <w:ind w:left="0" w:firstLine="567"/>
        <w:jc w:val="both"/>
        <w:rPr>
          <w:sz w:val="24"/>
          <w:szCs w:val="24"/>
        </w:rPr>
      </w:pPr>
      <w:r w:rsidRPr="00DE5232">
        <w:rPr>
          <w:sz w:val="24"/>
          <w:szCs w:val="24"/>
        </w:rPr>
        <w:t>Оплата организацией-работодателем, которая обязана иметь в штате не менее 2 кадастровых инженеров, являющимися членами СРО для ведения кадастровой деятельности, членских взносов в СРО не может быть признана экономической выгодой (доходом) работника, поскольку произведенное возмещение производится организацией в своих интересах.</w:t>
      </w:r>
    </w:p>
    <w:p w:rsidR="00DE5232" w:rsidRPr="00DE5232" w:rsidRDefault="00DE5232" w:rsidP="00DE5232">
      <w:pPr>
        <w:pStyle w:val="a9"/>
        <w:spacing w:after="200" w:line="276" w:lineRule="auto"/>
        <w:ind w:left="0" w:firstLine="567"/>
        <w:jc w:val="both"/>
        <w:rPr>
          <w:sz w:val="24"/>
          <w:szCs w:val="24"/>
        </w:rPr>
      </w:pPr>
      <w:r w:rsidRPr="00DE5232">
        <w:rPr>
          <w:sz w:val="24"/>
          <w:szCs w:val="24"/>
        </w:rPr>
        <w:t>Оплата организацией за работников страховых взносов за приобретение полиса страхования гражданской ответственности учитывается при определении налоговой базы.</w:t>
      </w:r>
    </w:p>
    <w:p w:rsidR="00DE5232" w:rsidRPr="00DE5232" w:rsidRDefault="00DE5232" w:rsidP="00DE5232">
      <w:pPr>
        <w:pStyle w:val="a9"/>
        <w:spacing w:after="200" w:line="276" w:lineRule="auto"/>
        <w:ind w:left="0" w:firstLine="567"/>
        <w:jc w:val="both"/>
        <w:rPr>
          <w:sz w:val="24"/>
          <w:szCs w:val="24"/>
        </w:rPr>
      </w:pPr>
      <w:r w:rsidRPr="00DE5232">
        <w:rPr>
          <w:sz w:val="24"/>
          <w:szCs w:val="24"/>
        </w:rPr>
        <w:t xml:space="preserve">Сумма оплаты организацией стоимости обучения работников, связанного с </w:t>
      </w:r>
      <w:proofErr w:type="spellStart"/>
      <w:r w:rsidRPr="00DE5232">
        <w:rPr>
          <w:sz w:val="24"/>
          <w:szCs w:val="24"/>
        </w:rPr>
        <w:t>профподготовкой</w:t>
      </w:r>
      <w:proofErr w:type="spellEnd"/>
      <w:r w:rsidRPr="00DE5232">
        <w:rPr>
          <w:sz w:val="24"/>
          <w:szCs w:val="24"/>
        </w:rPr>
        <w:t xml:space="preserve"> и переподготовкой в российских организациях, осуществляющих образовательную деятельность, не облагается НДФЛ.</w:t>
      </w:r>
    </w:p>
    <w:p w:rsidR="00431ADA" w:rsidRPr="00431ADA" w:rsidRDefault="00431ADA" w:rsidP="00DE5232">
      <w:pPr>
        <w:pStyle w:val="a9"/>
        <w:numPr>
          <w:ilvl w:val="0"/>
          <w:numId w:val="2"/>
        </w:numPr>
        <w:spacing w:before="120" w:after="120" w:line="276" w:lineRule="auto"/>
        <w:ind w:left="567" w:hanging="567"/>
        <w:contextualSpacing w:val="0"/>
        <w:jc w:val="both"/>
        <w:rPr>
          <w:b/>
          <w:sz w:val="24"/>
          <w:szCs w:val="24"/>
        </w:rPr>
      </w:pPr>
      <w:r w:rsidRPr="00431ADA">
        <w:rPr>
          <w:b/>
          <w:sz w:val="24"/>
          <w:szCs w:val="24"/>
        </w:rPr>
        <w:t>Об НДФЛ и страховых взносах с компенсационных выплат работнику за использование личного автомобиля в служебных целях.</w:t>
      </w:r>
    </w:p>
    <w:p w:rsidR="00431ADA" w:rsidRPr="00431ADA" w:rsidRDefault="00431ADA" w:rsidP="00431ADA">
      <w:pPr>
        <w:pStyle w:val="a9"/>
        <w:spacing w:after="200" w:line="276" w:lineRule="auto"/>
        <w:ind w:left="567"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431ADA">
        <w:rPr>
          <w:i/>
          <w:color w:val="333333"/>
          <w:sz w:val="24"/>
          <w:szCs w:val="24"/>
          <w:shd w:val="clear" w:color="auto" w:fill="FFFFFF"/>
        </w:rPr>
        <w:t>Письмо Минфина России от 23.01.2018 N 03-04-05/3235</w:t>
      </w:r>
    </w:p>
    <w:p w:rsidR="00431ADA" w:rsidRPr="00431ADA" w:rsidRDefault="00431ADA" w:rsidP="00431ADA">
      <w:pPr>
        <w:pStyle w:val="a9"/>
        <w:spacing w:after="200"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431ADA">
        <w:rPr>
          <w:sz w:val="24"/>
          <w:szCs w:val="24"/>
        </w:rPr>
        <w:t xml:space="preserve">омпенсационные выплаты, производимые за использование личного автомобиля работника, используемого в интересах работодателя, освобождаются от </w:t>
      </w:r>
      <w:r>
        <w:rPr>
          <w:sz w:val="24"/>
          <w:szCs w:val="24"/>
        </w:rPr>
        <w:t>НДФЛ</w:t>
      </w:r>
      <w:r w:rsidRPr="00431ADA">
        <w:rPr>
          <w:sz w:val="24"/>
          <w:szCs w:val="24"/>
        </w:rPr>
        <w:t xml:space="preserve"> в размере, определенном соглашением сторон трудового договора.</w:t>
      </w:r>
    </w:p>
    <w:p w:rsidR="00431ADA" w:rsidRDefault="00431ADA" w:rsidP="00DE5232">
      <w:pPr>
        <w:pStyle w:val="a9"/>
        <w:spacing w:after="120"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431ADA">
        <w:rPr>
          <w:sz w:val="24"/>
          <w:szCs w:val="24"/>
        </w:rPr>
        <w:t>При этом в организации должны иметься документы, подтверждающие принадлежность используемого имущества налогоплательщику, а также расчеты компенсаций и документы, подтверждающие фактическое использование имущества в интересах работодателя, осуществление расходов на эти цели и суммы произведенных в этой связи расходов.</w:t>
      </w:r>
    </w:p>
    <w:p w:rsidR="00DE5232" w:rsidRPr="00DE5232" w:rsidRDefault="00DE5232" w:rsidP="00DE5232">
      <w:pPr>
        <w:pStyle w:val="a9"/>
        <w:numPr>
          <w:ilvl w:val="0"/>
          <w:numId w:val="2"/>
        </w:numPr>
        <w:spacing w:after="200" w:line="276" w:lineRule="auto"/>
        <w:ind w:left="567" w:hanging="567"/>
        <w:contextualSpacing w:val="0"/>
        <w:jc w:val="both"/>
        <w:rPr>
          <w:b/>
          <w:sz w:val="24"/>
          <w:szCs w:val="24"/>
        </w:rPr>
      </w:pPr>
      <w:r w:rsidRPr="00DE5232">
        <w:rPr>
          <w:b/>
          <w:sz w:val="24"/>
          <w:szCs w:val="24"/>
        </w:rPr>
        <w:t>При представлении в налоговый орган сведений о доходах физлиц в рамках исполнения обязанностей организации как налогового агента и правопреемника необходимо подавать отдельные справки о доходах по форме 2-НДФЛ.</w:t>
      </w:r>
    </w:p>
    <w:p w:rsidR="00DE5232" w:rsidRPr="00DE5232" w:rsidRDefault="00DE5232" w:rsidP="00DE5232">
      <w:pPr>
        <w:pStyle w:val="a9"/>
        <w:spacing w:after="200" w:line="276" w:lineRule="auto"/>
        <w:ind w:left="567"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DE5232">
        <w:rPr>
          <w:i/>
          <w:color w:val="333333"/>
          <w:sz w:val="24"/>
          <w:szCs w:val="24"/>
          <w:shd w:val="clear" w:color="auto" w:fill="FFFFFF"/>
        </w:rPr>
        <w:t>Письмо Федеральной налоговой службы от 17 января 2018 г. N ГД-4-11/582@ "Ответ на обращение"</w:t>
      </w:r>
    </w:p>
    <w:p w:rsidR="00DE5232" w:rsidRPr="00DE5232" w:rsidRDefault="00DE5232" w:rsidP="00DE5232">
      <w:pPr>
        <w:pStyle w:val="a9"/>
        <w:spacing w:after="120" w:line="276" w:lineRule="auto"/>
        <w:ind w:left="0" w:firstLine="567"/>
        <w:jc w:val="both"/>
        <w:rPr>
          <w:sz w:val="24"/>
          <w:szCs w:val="24"/>
        </w:rPr>
      </w:pPr>
      <w:proofErr w:type="gramStart"/>
      <w:r w:rsidRPr="00DE5232">
        <w:rPr>
          <w:sz w:val="24"/>
          <w:szCs w:val="24"/>
        </w:rPr>
        <w:t xml:space="preserve">В справке о доходах физических лиц по </w:t>
      </w:r>
      <w:hyperlink r:id="rId14" w:history="1">
        <w:r w:rsidRPr="00DE5232">
          <w:rPr>
            <w:sz w:val="24"/>
            <w:szCs w:val="24"/>
          </w:rPr>
          <w:t>форме 2-НДФЛ</w:t>
        </w:r>
      </w:hyperlink>
      <w:r w:rsidRPr="00DE5232">
        <w:rPr>
          <w:sz w:val="24"/>
          <w:szCs w:val="24"/>
        </w:rPr>
        <w:t xml:space="preserve">, представляемой в качестве правопреемника налогового агента, необходимо указывать </w:t>
      </w:r>
      <w:hyperlink r:id="rId15" w:history="1">
        <w:r w:rsidRPr="00DE5232">
          <w:rPr>
            <w:sz w:val="24"/>
            <w:szCs w:val="24"/>
          </w:rPr>
          <w:t>ОКТМО</w:t>
        </w:r>
      </w:hyperlink>
      <w:r w:rsidRPr="00DE5232">
        <w:rPr>
          <w:sz w:val="24"/>
          <w:szCs w:val="24"/>
        </w:rPr>
        <w:t xml:space="preserve"> реорганизованной организации либо обособленного подразделения реорганизованной организации, при этом справка о доходах физических лиц по форме 2-НДФЛ в данном случае представляется в </w:t>
      </w:r>
      <w:r w:rsidRPr="00DE5232">
        <w:rPr>
          <w:sz w:val="24"/>
          <w:szCs w:val="24"/>
        </w:rPr>
        <w:lastRenderedPageBreak/>
        <w:t>территориальный налоговый орган по месту учета по месту нахождения правопреемника налогового агента.</w:t>
      </w:r>
      <w:proofErr w:type="gramEnd"/>
    </w:p>
    <w:p w:rsidR="00DE5232" w:rsidRDefault="00DE5232" w:rsidP="006668C3">
      <w:pPr>
        <w:pStyle w:val="a9"/>
        <w:spacing w:after="120" w:line="276" w:lineRule="auto"/>
        <w:ind w:left="0" w:firstLine="567"/>
        <w:jc w:val="both"/>
        <w:rPr>
          <w:sz w:val="24"/>
          <w:szCs w:val="24"/>
        </w:rPr>
      </w:pPr>
    </w:p>
    <w:p w:rsidR="00CD7250" w:rsidRPr="00CD7250" w:rsidRDefault="00CD7250" w:rsidP="00CD7250">
      <w:pPr>
        <w:pStyle w:val="a9"/>
        <w:numPr>
          <w:ilvl w:val="0"/>
          <w:numId w:val="2"/>
        </w:numPr>
        <w:spacing w:after="200" w:line="276" w:lineRule="auto"/>
        <w:ind w:left="567" w:hanging="567"/>
        <w:contextualSpacing w:val="0"/>
        <w:jc w:val="both"/>
        <w:rPr>
          <w:b/>
          <w:sz w:val="24"/>
          <w:szCs w:val="24"/>
        </w:rPr>
      </w:pPr>
      <w:r w:rsidRPr="00CD7250">
        <w:rPr>
          <w:b/>
          <w:sz w:val="24"/>
          <w:szCs w:val="24"/>
        </w:rPr>
        <w:t>С 1 января 2018 г. действуют поправки к НК РФ, согласно которым НДФЛ не облагаются суммы платы за обучение налогоплательщика по основным и дополнительным образовательным программам в российских организациях, осуществляющих образовательную деятельность, либо иностранных организациях, имеющих право на ведение образовательной деятельности.</w:t>
      </w:r>
    </w:p>
    <w:p w:rsidR="00CD7250" w:rsidRPr="00CD7250" w:rsidRDefault="00CD7250" w:rsidP="00CD7250">
      <w:pPr>
        <w:pStyle w:val="a9"/>
        <w:spacing w:after="200" w:line="264" w:lineRule="auto"/>
        <w:ind w:left="567"/>
        <w:contextualSpacing w:val="0"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CD7250">
        <w:rPr>
          <w:i/>
          <w:color w:val="333333"/>
          <w:sz w:val="24"/>
          <w:szCs w:val="24"/>
          <w:shd w:val="clear" w:color="auto" w:fill="FFFFFF"/>
        </w:rPr>
        <w:t>Письмо Департамента налоговой и таможенной политики Минфина России от 18 января 2018 г. N 03-04-05/2319</w:t>
      </w:r>
    </w:p>
    <w:p w:rsidR="004C669C" w:rsidRPr="004C669C" w:rsidRDefault="004C669C" w:rsidP="004C669C">
      <w:pPr>
        <w:pStyle w:val="a9"/>
        <w:numPr>
          <w:ilvl w:val="0"/>
          <w:numId w:val="2"/>
        </w:numPr>
        <w:spacing w:before="120" w:after="120" w:line="276" w:lineRule="auto"/>
        <w:ind w:left="567" w:hanging="567"/>
        <w:jc w:val="both"/>
        <w:rPr>
          <w:b/>
          <w:sz w:val="24"/>
          <w:szCs w:val="24"/>
        </w:rPr>
      </w:pPr>
      <w:r w:rsidRPr="004C669C">
        <w:rPr>
          <w:b/>
          <w:sz w:val="24"/>
          <w:szCs w:val="24"/>
        </w:rPr>
        <w:t>О зачете ошибочно перечисленной налоговым агентом суммы по реквизитам уплаты НДФЛ.</w:t>
      </w:r>
    </w:p>
    <w:p w:rsidR="004C669C" w:rsidRPr="004C669C" w:rsidRDefault="004C669C" w:rsidP="004C669C">
      <w:pPr>
        <w:pStyle w:val="a9"/>
        <w:spacing w:after="200" w:line="276" w:lineRule="auto"/>
        <w:ind w:left="567"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4C669C">
        <w:rPr>
          <w:i/>
          <w:color w:val="333333"/>
          <w:sz w:val="24"/>
          <w:szCs w:val="24"/>
          <w:shd w:val="clear" w:color="auto" w:fill="FFFFFF"/>
        </w:rPr>
        <w:t>Письмо Минфина России от 22.01.2018 N 03-02-07/1/3224</w:t>
      </w:r>
    </w:p>
    <w:p w:rsidR="004C669C" w:rsidRPr="004C669C" w:rsidRDefault="00C76374" w:rsidP="004C669C">
      <w:pPr>
        <w:pStyle w:val="a9"/>
        <w:spacing w:after="120" w:line="276" w:lineRule="auto"/>
        <w:ind w:left="0" w:firstLine="567"/>
        <w:jc w:val="both"/>
        <w:rPr>
          <w:sz w:val="24"/>
          <w:szCs w:val="24"/>
        </w:rPr>
      </w:pPr>
      <w:hyperlink r:id="rId16" w:history="1">
        <w:r w:rsidR="004C669C" w:rsidRPr="004C669C">
          <w:rPr>
            <w:sz w:val="24"/>
            <w:szCs w:val="24"/>
          </w:rPr>
          <w:t>Статья 78</w:t>
        </w:r>
      </w:hyperlink>
      <w:r w:rsidR="004C669C" w:rsidRPr="004C669C">
        <w:rPr>
          <w:sz w:val="24"/>
          <w:szCs w:val="24"/>
        </w:rPr>
        <w:t xml:space="preserve"> </w:t>
      </w:r>
      <w:r w:rsidR="004C669C">
        <w:rPr>
          <w:sz w:val="24"/>
          <w:szCs w:val="24"/>
        </w:rPr>
        <w:t>НК РФ</w:t>
      </w:r>
      <w:r w:rsidR="004C669C" w:rsidRPr="004C669C">
        <w:rPr>
          <w:sz w:val="24"/>
          <w:szCs w:val="24"/>
        </w:rPr>
        <w:t xml:space="preserve"> не предусматривает зачет сумм излишне удержанных организацией - налоговым агентом у налогоплательщиков налогов в счет исполнения обязательств по уплате налогов, возникающих у этой организации в качестве налогоплательщика.</w:t>
      </w:r>
    </w:p>
    <w:p w:rsidR="004C669C" w:rsidRPr="004C669C" w:rsidRDefault="004C669C" w:rsidP="004C669C">
      <w:pPr>
        <w:pStyle w:val="a9"/>
        <w:spacing w:after="120" w:line="276" w:lineRule="auto"/>
        <w:ind w:left="0" w:firstLine="567"/>
        <w:jc w:val="both"/>
        <w:rPr>
          <w:sz w:val="24"/>
          <w:szCs w:val="24"/>
        </w:rPr>
      </w:pPr>
      <w:r w:rsidRPr="004C669C">
        <w:rPr>
          <w:sz w:val="24"/>
          <w:szCs w:val="24"/>
        </w:rPr>
        <w:t>ООО вправе обратиться в налоговый орган с заявлением о возврате в установленном порядке ошибочно перечисленных сумм по реквизитам уплаты НДФЛ.</w:t>
      </w:r>
    </w:p>
    <w:p w:rsidR="004C669C" w:rsidRPr="004C669C" w:rsidRDefault="004C669C" w:rsidP="004C669C">
      <w:pPr>
        <w:pStyle w:val="a9"/>
        <w:spacing w:after="120" w:line="276" w:lineRule="auto"/>
        <w:ind w:left="0" w:firstLine="567"/>
        <w:jc w:val="both"/>
        <w:rPr>
          <w:sz w:val="24"/>
          <w:szCs w:val="24"/>
        </w:rPr>
      </w:pPr>
      <w:r w:rsidRPr="004C669C">
        <w:rPr>
          <w:sz w:val="24"/>
          <w:szCs w:val="24"/>
        </w:rPr>
        <w:t>При наличии указанных выше обстоятельств зачет ошибочно перечисленных сумм по реквизитам уплаты НДФЛ может быть осуществлен в счет предстоящих платежей по этому налогу.</w:t>
      </w:r>
    </w:p>
    <w:p w:rsidR="004C669C" w:rsidRPr="004C669C" w:rsidRDefault="004C669C" w:rsidP="004C669C">
      <w:pPr>
        <w:pStyle w:val="a9"/>
        <w:spacing w:after="120" w:line="276" w:lineRule="auto"/>
        <w:ind w:left="0" w:firstLine="567"/>
        <w:jc w:val="both"/>
        <w:rPr>
          <w:sz w:val="24"/>
          <w:szCs w:val="24"/>
        </w:rPr>
      </w:pPr>
      <w:r w:rsidRPr="004C669C">
        <w:rPr>
          <w:sz w:val="24"/>
          <w:szCs w:val="24"/>
        </w:rPr>
        <w:t xml:space="preserve">Подтверждение факта ошибочного перечисления сумм по реквизитам уплаты НДФЛ, как и подтверждение факта излишнего удержания и перечисления НДФЛ, производится на основании выписки из регистра налогового учета за соответствующий налоговый период и платежных документов согласно </w:t>
      </w:r>
      <w:hyperlink r:id="rId17" w:history="1">
        <w:r w:rsidRPr="004C669C">
          <w:rPr>
            <w:sz w:val="24"/>
            <w:szCs w:val="24"/>
          </w:rPr>
          <w:t>абзацу восьмому пункта 1 статьи 231</w:t>
        </w:r>
      </w:hyperlink>
      <w:r w:rsidRPr="004C669C">
        <w:rPr>
          <w:sz w:val="24"/>
          <w:szCs w:val="24"/>
        </w:rPr>
        <w:t xml:space="preserve"> Кодекса.</w:t>
      </w:r>
    </w:p>
    <w:p w:rsidR="00CD7250" w:rsidRPr="00CD7250" w:rsidRDefault="00CD7250" w:rsidP="00CD7250">
      <w:pPr>
        <w:pStyle w:val="a9"/>
        <w:numPr>
          <w:ilvl w:val="0"/>
          <w:numId w:val="2"/>
        </w:numPr>
        <w:spacing w:before="120" w:after="120" w:line="276" w:lineRule="auto"/>
        <w:ind w:left="567" w:hanging="567"/>
        <w:jc w:val="both"/>
        <w:rPr>
          <w:b/>
          <w:sz w:val="24"/>
          <w:szCs w:val="24"/>
        </w:rPr>
      </w:pPr>
      <w:r w:rsidRPr="00CD7250">
        <w:rPr>
          <w:b/>
          <w:sz w:val="24"/>
          <w:szCs w:val="24"/>
        </w:rPr>
        <w:t>В период нахождения за пределами России организация выплачивает сотруднику сумму среднего заработка, гарантированного ему при направлении в служебную командировку в соответствии с ТК РФ. Эти выплаты не являются вознаграждением за выполнение трудовых обязанностей за пределами страны и относятся к доходам от источников в России. Если получатель таких доходов не признается резидентом, они облагаются НДФЛ по ставке 30%.</w:t>
      </w:r>
    </w:p>
    <w:p w:rsidR="00CD7250" w:rsidRPr="00CD7250" w:rsidRDefault="00CD7250" w:rsidP="00CD7250">
      <w:pPr>
        <w:pStyle w:val="a9"/>
        <w:spacing w:after="120" w:line="276" w:lineRule="auto"/>
        <w:ind w:left="567"/>
        <w:jc w:val="both"/>
        <w:rPr>
          <w:b/>
          <w:sz w:val="24"/>
          <w:szCs w:val="24"/>
        </w:rPr>
      </w:pPr>
      <w:r w:rsidRPr="00CD7250">
        <w:rPr>
          <w:b/>
          <w:sz w:val="24"/>
          <w:szCs w:val="24"/>
        </w:rPr>
        <w:t>Если трудовой договор о дистанционной работе предусматривает определение места работы сотрудника как место нахождения его рабочего места в иностранном государстве, вознаграждение за выполнение трудовых обязанностей за пределами России будет относиться к доходам от источников за пределами страны.</w:t>
      </w:r>
    </w:p>
    <w:p w:rsidR="00CD7250" w:rsidRPr="00CD7250" w:rsidRDefault="00CD7250" w:rsidP="00CD7250">
      <w:pPr>
        <w:pStyle w:val="a9"/>
        <w:spacing w:after="120" w:line="276" w:lineRule="auto"/>
        <w:ind w:left="567"/>
        <w:jc w:val="both"/>
        <w:rPr>
          <w:b/>
          <w:sz w:val="24"/>
          <w:szCs w:val="24"/>
        </w:rPr>
      </w:pPr>
      <w:r w:rsidRPr="00CD7250">
        <w:rPr>
          <w:b/>
          <w:sz w:val="24"/>
          <w:szCs w:val="24"/>
        </w:rPr>
        <w:t>При этом доходы нерезидента от источников за пределами России в виде вознаграждения по указанному трудовому договору не облагаются НДФЛ.</w:t>
      </w:r>
    </w:p>
    <w:p w:rsidR="00CD7250" w:rsidRPr="00CD7250" w:rsidRDefault="00CD7250" w:rsidP="00CD7250">
      <w:pPr>
        <w:pStyle w:val="a9"/>
        <w:spacing w:after="200" w:line="276" w:lineRule="auto"/>
        <w:ind w:left="567"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CD7250">
        <w:rPr>
          <w:i/>
          <w:color w:val="333333"/>
          <w:sz w:val="24"/>
          <w:szCs w:val="24"/>
          <w:shd w:val="clear" w:color="auto" w:fill="FFFFFF"/>
        </w:rPr>
        <w:t>Письмо Департамента налоговой и таможенной политики Минфина России от 18 января 2018 г. N 03-04-05/2325</w:t>
      </w:r>
    </w:p>
    <w:p w:rsidR="006668C3" w:rsidRPr="006668C3" w:rsidRDefault="006668C3" w:rsidP="006668C3">
      <w:pPr>
        <w:pStyle w:val="a9"/>
        <w:numPr>
          <w:ilvl w:val="0"/>
          <w:numId w:val="2"/>
        </w:numPr>
        <w:spacing w:before="120" w:after="120" w:line="276" w:lineRule="auto"/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6668C3">
        <w:rPr>
          <w:b/>
          <w:sz w:val="24"/>
          <w:szCs w:val="24"/>
        </w:rPr>
        <w:t>бложени</w:t>
      </w:r>
      <w:r>
        <w:rPr>
          <w:b/>
          <w:sz w:val="24"/>
          <w:szCs w:val="24"/>
        </w:rPr>
        <w:t>е</w:t>
      </w:r>
      <w:r w:rsidRPr="006668C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НДФЛ </w:t>
      </w:r>
      <w:r w:rsidRPr="006668C3">
        <w:rPr>
          <w:b/>
          <w:sz w:val="24"/>
          <w:szCs w:val="24"/>
        </w:rPr>
        <w:t>сумм оплаты организацией проживания своих сотрудников</w:t>
      </w:r>
    </w:p>
    <w:p w:rsidR="00431ADA" w:rsidRPr="006668C3" w:rsidRDefault="00C76374" w:rsidP="00431ADA">
      <w:pPr>
        <w:autoSpaceDE w:val="0"/>
        <w:autoSpaceDN w:val="0"/>
        <w:adjustRightInd w:val="0"/>
        <w:ind w:firstLine="540"/>
        <w:jc w:val="both"/>
        <w:rPr>
          <w:i/>
          <w:color w:val="333333"/>
          <w:sz w:val="24"/>
          <w:szCs w:val="24"/>
          <w:shd w:val="clear" w:color="auto" w:fill="FFFFFF"/>
        </w:rPr>
      </w:pPr>
      <w:hyperlink r:id="rId18" w:history="1">
        <w:r w:rsidR="00431ADA" w:rsidRPr="006668C3">
          <w:rPr>
            <w:i/>
            <w:color w:val="333333"/>
            <w:sz w:val="24"/>
            <w:szCs w:val="24"/>
            <w:shd w:val="clear" w:color="auto" w:fill="FFFFFF"/>
          </w:rPr>
          <w:t>Письмо</w:t>
        </w:r>
      </w:hyperlink>
      <w:r w:rsidR="00431ADA" w:rsidRPr="006668C3">
        <w:rPr>
          <w:i/>
          <w:color w:val="333333"/>
          <w:sz w:val="24"/>
          <w:szCs w:val="24"/>
          <w:shd w:val="clear" w:color="auto" w:fill="FFFFFF"/>
        </w:rPr>
        <w:t xml:space="preserve"> Минфина России от 23.01.2018 N 03-04-06/3201</w:t>
      </w:r>
    </w:p>
    <w:p w:rsidR="006668C3" w:rsidRPr="006668C3" w:rsidRDefault="006668C3" w:rsidP="006668C3">
      <w:pPr>
        <w:pStyle w:val="a9"/>
        <w:spacing w:after="200" w:line="276" w:lineRule="auto"/>
        <w:ind w:left="0" w:firstLine="567"/>
        <w:jc w:val="both"/>
        <w:rPr>
          <w:sz w:val="24"/>
          <w:szCs w:val="24"/>
        </w:rPr>
      </w:pPr>
      <w:r w:rsidRPr="006668C3">
        <w:rPr>
          <w:sz w:val="24"/>
          <w:szCs w:val="24"/>
        </w:rPr>
        <w:lastRenderedPageBreak/>
        <w:t>По общему правилу оплата организацией за своих сотрудников в их интересах стоимости проживания признается их доходом, полученным в натуральной форме. Суммы данной оплаты включаются в налоговую базу по НДФЛ указанных лиц.</w:t>
      </w:r>
    </w:p>
    <w:p w:rsidR="006668C3" w:rsidRPr="006668C3" w:rsidRDefault="006668C3" w:rsidP="006668C3">
      <w:pPr>
        <w:pStyle w:val="a9"/>
        <w:spacing w:after="200" w:line="264" w:lineRule="auto"/>
        <w:ind w:left="0" w:firstLine="567"/>
        <w:jc w:val="both"/>
        <w:rPr>
          <w:i/>
          <w:sz w:val="24"/>
          <w:szCs w:val="24"/>
        </w:rPr>
      </w:pPr>
      <w:proofErr w:type="gramStart"/>
      <w:r w:rsidRPr="006668C3">
        <w:rPr>
          <w:i/>
          <w:sz w:val="24"/>
          <w:szCs w:val="24"/>
          <w:lang w:val="en-US"/>
        </w:rPr>
        <w:t>P</w:t>
      </w:r>
      <w:r w:rsidRPr="006668C3">
        <w:rPr>
          <w:i/>
          <w:sz w:val="24"/>
          <w:szCs w:val="24"/>
        </w:rPr>
        <w:t>.</w:t>
      </w:r>
      <w:r w:rsidRPr="006668C3">
        <w:rPr>
          <w:i/>
          <w:sz w:val="24"/>
          <w:szCs w:val="24"/>
          <w:lang w:val="en-US"/>
        </w:rPr>
        <w:t>S</w:t>
      </w:r>
      <w:r w:rsidRPr="006668C3">
        <w:rPr>
          <w:i/>
          <w:sz w:val="24"/>
          <w:szCs w:val="24"/>
        </w:rPr>
        <w:t>. В этом случае нужно исходить из того, в чьих интересах организация оплачивает жилье.</w:t>
      </w:r>
      <w:proofErr w:type="gramEnd"/>
      <w:r w:rsidRPr="006668C3">
        <w:rPr>
          <w:i/>
          <w:sz w:val="24"/>
          <w:szCs w:val="24"/>
        </w:rPr>
        <w:t xml:space="preserve"> К такому выводу можно прийти, проанализировав </w:t>
      </w:r>
      <w:hyperlink r:id="rId19" w:history="1">
        <w:r w:rsidRPr="006668C3">
          <w:rPr>
            <w:i/>
            <w:sz w:val="24"/>
            <w:szCs w:val="24"/>
          </w:rPr>
          <w:t>мнение</w:t>
        </w:r>
      </w:hyperlink>
      <w:r w:rsidRPr="006668C3">
        <w:rPr>
          <w:i/>
          <w:sz w:val="24"/>
          <w:szCs w:val="24"/>
        </w:rPr>
        <w:t xml:space="preserve"> Минфина. Подобное письмо финансисты </w:t>
      </w:r>
      <w:hyperlink r:id="rId20" w:history="1">
        <w:r w:rsidRPr="006668C3">
          <w:rPr>
            <w:i/>
            <w:sz w:val="24"/>
            <w:szCs w:val="24"/>
          </w:rPr>
          <w:t>уже издавали</w:t>
        </w:r>
      </w:hyperlink>
      <w:r w:rsidRPr="006668C3">
        <w:rPr>
          <w:i/>
          <w:sz w:val="24"/>
          <w:szCs w:val="24"/>
        </w:rPr>
        <w:t>.</w:t>
      </w:r>
    </w:p>
    <w:p w:rsidR="006668C3" w:rsidRPr="006668C3" w:rsidRDefault="006668C3" w:rsidP="006668C3">
      <w:pPr>
        <w:autoSpaceDE w:val="0"/>
        <w:autoSpaceDN w:val="0"/>
        <w:adjustRightInd w:val="0"/>
        <w:spacing w:before="240" w:line="264" w:lineRule="auto"/>
        <w:ind w:firstLine="540"/>
        <w:contextualSpacing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6668C3">
        <w:rPr>
          <w:rFonts w:eastAsiaTheme="minorHAnsi"/>
          <w:i/>
          <w:iCs/>
          <w:sz w:val="24"/>
          <w:szCs w:val="24"/>
          <w:lang w:eastAsia="en-US"/>
        </w:rPr>
        <w:t xml:space="preserve">Полагаем, если выгода на стороне работодателя, то исчислять НДФЛ не нужно. Однако следует иметь в виду: придется доказать наличие интересов работодателя. Напомним, ВС РФ </w:t>
      </w:r>
      <w:r w:rsidRPr="006668C3">
        <w:rPr>
          <w:rFonts w:eastAsiaTheme="minorHAnsi"/>
          <w:i/>
          <w:iCs/>
          <w:color w:val="0000FF"/>
          <w:sz w:val="24"/>
          <w:szCs w:val="24"/>
          <w:lang w:eastAsia="en-US"/>
        </w:rPr>
        <w:t>указывал</w:t>
      </w:r>
      <w:r w:rsidRPr="006668C3">
        <w:rPr>
          <w:rFonts w:eastAsiaTheme="minorHAnsi"/>
          <w:i/>
          <w:iCs/>
          <w:sz w:val="24"/>
          <w:szCs w:val="24"/>
          <w:lang w:eastAsia="en-US"/>
        </w:rPr>
        <w:t xml:space="preserve"> следующие признаки интересов организации:</w:t>
      </w:r>
    </w:p>
    <w:p w:rsidR="006668C3" w:rsidRPr="006668C3" w:rsidRDefault="006668C3" w:rsidP="006668C3">
      <w:pPr>
        <w:autoSpaceDE w:val="0"/>
        <w:autoSpaceDN w:val="0"/>
        <w:adjustRightInd w:val="0"/>
        <w:spacing w:before="240" w:line="264" w:lineRule="auto"/>
        <w:ind w:firstLine="540"/>
        <w:contextualSpacing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6668C3">
        <w:rPr>
          <w:rFonts w:eastAsiaTheme="minorHAnsi"/>
          <w:i/>
          <w:iCs/>
          <w:sz w:val="24"/>
          <w:szCs w:val="24"/>
          <w:lang w:eastAsia="en-US"/>
        </w:rPr>
        <w:t>- инициатива оплаты исходила от работодателя;</w:t>
      </w:r>
    </w:p>
    <w:p w:rsidR="006668C3" w:rsidRPr="006668C3" w:rsidRDefault="006668C3" w:rsidP="006668C3">
      <w:pPr>
        <w:autoSpaceDE w:val="0"/>
        <w:autoSpaceDN w:val="0"/>
        <w:adjustRightInd w:val="0"/>
        <w:spacing w:before="240" w:line="264" w:lineRule="auto"/>
        <w:ind w:firstLine="540"/>
        <w:contextualSpacing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6668C3">
        <w:rPr>
          <w:rFonts w:eastAsiaTheme="minorHAnsi"/>
          <w:i/>
          <w:iCs/>
          <w:sz w:val="24"/>
          <w:szCs w:val="24"/>
          <w:lang w:eastAsia="en-US"/>
        </w:rPr>
        <w:t>- решить жилищный вопрос было необходимо для привлечения иногородних сотрудников с особой квалификацией;</w:t>
      </w:r>
    </w:p>
    <w:p w:rsidR="006668C3" w:rsidRPr="006668C3" w:rsidRDefault="006668C3" w:rsidP="006668C3">
      <w:pPr>
        <w:autoSpaceDE w:val="0"/>
        <w:autoSpaceDN w:val="0"/>
        <w:adjustRightInd w:val="0"/>
        <w:spacing w:before="240" w:line="264" w:lineRule="auto"/>
        <w:ind w:firstLine="540"/>
        <w:contextualSpacing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6668C3">
        <w:rPr>
          <w:rFonts w:eastAsiaTheme="minorHAnsi"/>
          <w:i/>
          <w:iCs/>
          <w:sz w:val="24"/>
          <w:szCs w:val="24"/>
          <w:lang w:eastAsia="en-US"/>
        </w:rPr>
        <w:t>- жилье соответствовало статусу работников.</w:t>
      </w:r>
    </w:p>
    <w:p w:rsidR="006668C3" w:rsidRPr="006668C3" w:rsidRDefault="006668C3" w:rsidP="006668C3">
      <w:pPr>
        <w:autoSpaceDE w:val="0"/>
        <w:autoSpaceDN w:val="0"/>
        <w:adjustRightInd w:val="0"/>
        <w:spacing w:before="240" w:line="264" w:lineRule="auto"/>
        <w:ind w:firstLine="540"/>
        <w:contextualSpacing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6668C3">
        <w:rPr>
          <w:rFonts w:eastAsiaTheme="minorHAnsi"/>
          <w:i/>
          <w:iCs/>
          <w:sz w:val="24"/>
          <w:szCs w:val="24"/>
          <w:lang w:eastAsia="en-US"/>
        </w:rPr>
        <w:t xml:space="preserve">ВС РФ признал правомерным </w:t>
      </w:r>
      <w:proofErr w:type="spellStart"/>
      <w:r w:rsidRPr="006668C3">
        <w:rPr>
          <w:rFonts w:eastAsiaTheme="minorHAnsi"/>
          <w:i/>
          <w:iCs/>
          <w:sz w:val="24"/>
          <w:szCs w:val="24"/>
          <w:lang w:eastAsia="en-US"/>
        </w:rPr>
        <w:t>неначисление</w:t>
      </w:r>
      <w:proofErr w:type="spellEnd"/>
      <w:r w:rsidRPr="006668C3">
        <w:rPr>
          <w:rFonts w:eastAsiaTheme="minorHAnsi"/>
          <w:i/>
          <w:iCs/>
          <w:sz w:val="24"/>
          <w:szCs w:val="24"/>
          <w:lang w:eastAsia="en-US"/>
        </w:rPr>
        <w:t xml:space="preserve"> НДФЛ.</w:t>
      </w:r>
    </w:p>
    <w:p w:rsidR="00637BDB" w:rsidRPr="00637BDB" w:rsidRDefault="00637BDB" w:rsidP="00637BDB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71584" w:rsidRPr="004D6450" w:rsidRDefault="00671584" w:rsidP="004D6450">
      <w:pPr>
        <w:ind w:firstLine="567"/>
        <w:contextualSpacing/>
        <w:jc w:val="both"/>
        <w:rPr>
          <w:sz w:val="24"/>
          <w:szCs w:val="24"/>
        </w:rPr>
      </w:pPr>
    </w:p>
    <w:p w:rsidR="00D734B4" w:rsidRPr="00766303" w:rsidRDefault="00060E3C" w:rsidP="002A71F6">
      <w:pPr>
        <w:keepNext/>
        <w:numPr>
          <w:ilvl w:val="1"/>
          <w:numId w:val="1"/>
        </w:numPr>
        <w:tabs>
          <w:tab w:val="left" w:pos="567"/>
        </w:tabs>
        <w:spacing w:before="120"/>
        <w:ind w:left="0" w:right="57" w:firstLine="567"/>
        <w:jc w:val="center"/>
        <w:outlineLvl w:val="0"/>
        <w:rPr>
          <w:b/>
          <w:bCs/>
          <w:sz w:val="28"/>
          <w:szCs w:val="28"/>
        </w:rPr>
      </w:pPr>
      <w:bookmarkStart w:id="84" w:name="_Toc506802986"/>
      <w:r w:rsidRPr="00766303">
        <w:rPr>
          <w:b/>
          <w:bCs/>
          <w:sz w:val="28"/>
          <w:szCs w:val="28"/>
        </w:rPr>
        <w:t>Специальные налоговые режимы</w:t>
      </w:r>
      <w:bookmarkEnd w:id="84"/>
      <w:r w:rsidRPr="00766303">
        <w:rPr>
          <w:b/>
          <w:bCs/>
          <w:sz w:val="28"/>
          <w:szCs w:val="28"/>
        </w:rPr>
        <w:t xml:space="preserve"> </w:t>
      </w:r>
    </w:p>
    <w:p w:rsidR="00211C47" w:rsidRPr="00211C47" w:rsidRDefault="00C76374" w:rsidP="00211C47">
      <w:pPr>
        <w:pStyle w:val="a9"/>
        <w:numPr>
          <w:ilvl w:val="0"/>
          <w:numId w:val="2"/>
        </w:numPr>
        <w:spacing w:before="120" w:after="120" w:line="264" w:lineRule="auto"/>
        <w:ind w:left="567" w:hanging="567"/>
        <w:contextualSpacing w:val="0"/>
        <w:jc w:val="both"/>
        <w:rPr>
          <w:b/>
          <w:sz w:val="24"/>
          <w:szCs w:val="24"/>
        </w:rPr>
      </w:pPr>
      <w:r w:rsidRPr="00211C47">
        <w:rPr>
          <w:b/>
          <w:sz w:val="24"/>
          <w:szCs w:val="24"/>
        </w:rPr>
        <w:t xml:space="preserve">Разъяснены некоторые положения НК РФ при переходе с УСН на общий режим налогообложения. </w:t>
      </w:r>
    </w:p>
    <w:p w:rsidR="00211C47" w:rsidRPr="00211C47" w:rsidRDefault="00211C47" w:rsidP="00211C47">
      <w:pPr>
        <w:spacing w:line="264" w:lineRule="auto"/>
        <w:ind w:left="567"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211C47">
        <w:rPr>
          <w:i/>
          <w:color w:val="333333"/>
          <w:sz w:val="24"/>
          <w:szCs w:val="24"/>
          <w:shd w:val="clear" w:color="auto" w:fill="FFFFFF"/>
        </w:rPr>
        <w:t>Письмо Федеральной налоговой службы от 9 января 2018 г. N СД-4-3/6</w:t>
      </w:r>
    </w:p>
    <w:p w:rsidR="00C76374" w:rsidRPr="00211C47" w:rsidRDefault="00C76374" w:rsidP="00211C47">
      <w:pPr>
        <w:shd w:val="clear" w:color="auto" w:fill="FFFFFF"/>
        <w:ind w:firstLine="567"/>
        <w:jc w:val="both"/>
        <w:textAlignment w:val="baseline"/>
        <w:rPr>
          <w:color w:val="000000"/>
          <w:sz w:val="24"/>
          <w:szCs w:val="24"/>
        </w:rPr>
      </w:pPr>
      <w:r w:rsidRPr="00211C47">
        <w:rPr>
          <w:color w:val="000000"/>
          <w:sz w:val="24"/>
          <w:szCs w:val="24"/>
        </w:rPr>
        <w:t>В частности, отмечено следующее.</w:t>
      </w:r>
    </w:p>
    <w:p w:rsidR="00C76374" w:rsidRPr="00211C47" w:rsidRDefault="00C76374" w:rsidP="00211C47">
      <w:pPr>
        <w:shd w:val="clear" w:color="auto" w:fill="FFFFFF"/>
        <w:ind w:firstLine="567"/>
        <w:jc w:val="both"/>
        <w:textAlignment w:val="baseline"/>
        <w:rPr>
          <w:color w:val="000000"/>
          <w:sz w:val="24"/>
          <w:szCs w:val="24"/>
        </w:rPr>
      </w:pPr>
      <w:r w:rsidRPr="00211C47">
        <w:rPr>
          <w:color w:val="000000"/>
          <w:sz w:val="24"/>
          <w:szCs w:val="24"/>
        </w:rPr>
        <w:t>Стоимость амортизируемого имущества, приобретенного в период применения УСН, списывается в налоговом учете с момента ввода его в эксплуатацию равными долями в течение налогового периода. Если организация добровольно переходит на общий режим, то остаточная стоимость объекта на дату перехода будет равна нулю.</w:t>
      </w:r>
    </w:p>
    <w:p w:rsidR="00C76374" w:rsidRPr="00211C47" w:rsidRDefault="00C76374" w:rsidP="00211C47">
      <w:pPr>
        <w:shd w:val="clear" w:color="auto" w:fill="FFFFFF"/>
        <w:ind w:firstLine="567"/>
        <w:jc w:val="both"/>
        <w:textAlignment w:val="baseline"/>
        <w:rPr>
          <w:color w:val="000000"/>
          <w:sz w:val="24"/>
          <w:szCs w:val="24"/>
        </w:rPr>
      </w:pPr>
      <w:r w:rsidRPr="00211C47">
        <w:rPr>
          <w:color w:val="000000"/>
          <w:sz w:val="24"/>
          <w:szCs w:val="24"/>
        </w:rPr>
        <w:t>Если расходы, связанные с изготовлением готовой продукции были учтены в период применения УСН, то при переходе на общий режим они не могут быть признаны в целях исчисления налога на прибыль.</w:t>
      </w:r>
    </w:p>
    <w:p w:rsidR="00C76374" w:rsidRPr="00211C47" w:rsidRDefault="00C76374" w:rsidP="00211C47">
      <w:pPr>
        <w:shd w:val="clear" w:color="auto" w:fill="FFFFFF"/>
        <w:ind w:firstLine="567"/>
        <w:jc w:val="both"/>
        <w:textAlignment w:val="baseline"/>
        <w:rPr>
          <w:color w:val="000000"/>
          <w:sz w:val="24"/>
          <w:szCs w:val="24"/>
        </w:rPr>
      </w:pPr>
      <w:r w:rsidRPr="00211C47">
        <w:rPr>
          <w:color w:val="000000"/>
          <w:sz w:val="24"/>
          <w:szCs w:val="24"/>
        </w:rPr>
        <w:t>Если в период применения УСН организация с целью дальнейшей перепродажи приобрела и оплатила товар, который не был реализован в этот период, то она вправе учесть при налогообложении прибыли расходы на приобретение указанных товаров в периоде их реализации. Аналогичная позиция изложена в определении Верховного Суда РФ от 6 марта 2015 г. N 306-КГ15-289 по делу N А72-339/2014.</w:t>
      </w:r>
    </w:p>
    <w:p w:rsidR="00C76374" w:rsidRPr="00211C47" w:rsidRDefault="00C76374" w:rsidP="00211C47">
      <w:pPr>
        <w:shd w:val="clear" w:color="auto" w:fill="FFFFFF"/>
        <w:ind w:firstLine="567"/>
        <w:jc w:val="both"/>
        <w:textAlignment w:val="baseline"/>
        <w:rPr>
          <w:color w:val="000000"/>
          <w:sz w:val="24"/>
          <w:szCs w:val="24"/>
        </w:rPr>
      </w:pPr>
      <w:r w:rsidRPr="00211C47">
        <w:rPr>
          <w:color w:val="000000"/>
          <w:sz w:val="24"/>
          <w:szCs w:val="24"/>
        </w:rPr>
        <w:t>Также разъяснен порядок исчисления и уплаты налога на имущество организаций с 1 января 2018 г.</w:t>
      </w:r>
    </w:p>
    <w:p w:rsidR="00C76374" w:rsidRPr="00211C47" w:rsidRDefault="00C76374" w:rsidP="00211C47">
      <w:pPr>
        <w:shd w:val="clear" w:color="auto" w:fill="FFFFFF"/>
        <w:ind w:firstLine="567"/>
        <w:jc w:val="both"/>
        <w:textAlignment w:val="baseline"/>
        <w:rPr>
          <w:color w:val="000000"/>
          <w:sz w:val="24"/>
          <w:szCs w:val="24"/>
        </w:rPr>
      </w:pPr>
      <w:r w:rsidRPr="00211C47">
        <w:rPr>
          <w:color w:val="000000"/>
          <w:sz w:val="24"/>
          <w:szCs w:val="24"/>
        </w:rPr>
        <w:t>Рассмотрены особенности налогообложения расходов на аренду нежилого помещения у физлица.</w:t>
      </w:r>
    </w:p>
    <w:p w:rsidR="00211C47" w:rsidRPr="00C76374" w:rsidRDefault="00211C47" w:rsidP="00211C47">
      <w:pPr>
        <w:pStyle w:val="a9"/>
        <w:numPr>
          <w:ilvl w:val="0"/>
          <w:numId w:val="2"/>
        </w:numPr>
        <w:spacing w:before="120" w:after="120" w:line="264" w:lineRule="auto"/>
        <w:ind w:left="567" w:hanging="567"/>
        <w:contextualSpacing w:val="0"/>
        <w:jc w:val="both"/>
        <w:rPr>
          <w:b/>
          <w:sz w:val="24"/>
          <w:szCs w:val="24"/>
        </w:rPr>
      </w:pPr>
      <w:r w:rsidRPr="00C76374">
        <w:rPr>
          <w:b/>
          <w:sz w:val="24"/>
          <w:szCs w:val="24"/>
        </w:rPr>
        <w:t>Если в течение налогового периода изменилась величина физического показателя, то при исчислении суммы налога такая корректировка учитывается с начала того месяца, в котором она произошла.</w:t>
      </w:r>
    </w:p>
    <w:p w:rsidR="00211C47" w:rsidRPr="00C76374" w:rsidRDefault="00211C47" w:rsidP="00211C47">
      <w:pPr>
        <w:spacing w:line="264" w:lineRule="auto"/>
        <w:ind w:left="567" w:hanging="23"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C76374">
        <w:rPr>
          <w:i/>
          <w:color w:val="333333"/>
          <w:sz w:val="24"/>
          <w:szCs w:val="24"/>
          <w:shd w:val="clear" w:color="auto" w:fill="FFFFFF"/>
        </w:rPr>
        <w:t>Письмо Департамента налоговой и таможенной политики Минфина России от 18 января 2018 г. N 03-11-06/3/2304</w:t>
      </w:r>
    </w:p>
    <w:p w:rsidR="00211C47" w:rsidRPr="00C76374" w:rsidRDefault="00211C47" w:rsidP="00211C47">
      <w:pPr>
        <w:shd w:val="clear" w:color="auto" w:fill="FFFFFF"/>
        <w:ind w:firstLine="567"/>
        <w:jc w:val="both"/>
        <w:textAlignment w:val="baseline"/>
        <w:rPr>
          <w:color w:val="000000"/>
          <w:sz w:val="24"/>
          <w:szCs w:val="24"/>
        </w:rPr>
      </w:pPr>
      <w:r w:rsidRPr="00C76374">
        <w:rPr>
          <w:color w:val="000000"/>
          <w:sz w:val="24"/>
          <w:szCs w:val="24"/>
        </w:rPr>
        <w:t xml:space="preserve">ЕНВД может применяться в отношении розничной торговли через магазины и павильоны с площадью торгового зала не более 150 кв. м по каждому объекту, а также через объекты </w:t>
      </w:r>
      <w:r w:rsidRPr="00C76374">
        <w:rPr>
          <w:color w:val="000000"/>
          <w:sz w:val="24"/>
          <w:szCs w:val="24"/>
        </w:rPr>
        <w:lastRenderedPageBreak/>
        <w:t>стационарной торговой сети, не имеющей торговых залов, и объекты нестационарной торговой сети.</w:t>
      </w:r>
    </w:p>
    <w:p w:rsidR="00211C47" w:rsidRPr="00C76374" w:rsidRDefault="00211C47" w:rsidP="00211C47">
      <w:pPr>
        <w:shd w:val="clear" w:color="auto" w:fill="FFFFFF"/>
        <w:spacing w:after="120"/>
        <w:ind w:firstLine="567"/>
        <w:jc w:val="both"/>
        <w:textAlignment w:val="baseline"/>
        <w:rPr>
          <w:color w:val="000000"/>
          <w:sz w:val="24"/>
          <w:szCs w:val="24"/>
        </w:rPr>
      </w:pPr>
      <w:r w:rsidRPr="00C76374">
        <w:rPr>
          <w:color w:val="000000"/>
          <w:sz w:val="24"/>
          <w:szCs w:val="24"/>
        </w:rPr>
        <w:t xml:space="preserve">Размер вмененного дохода за квартал </w:t>
      </w:r>
      <w:proofErr w:type="gramStart"/>
      <w:r w:rsidRPr="00C76374">
        <w:rPr>
          <w:color w:val="000000"/>
          <w:sz w:val="24"/>
          <w:szCs w:val="24"/>
        </w:rPr>
        <w:t>рассчитывается</w:t>
      </w:r>
      <w:proofErr w:type="gramEnd"/>
      <w:r w:rsidRPr="00C76374">
        <w:rPr>
          <w:color w:val="000000"/>
          <w:sz w:val="24"/>
          <w:szCs w:val="24"/>
        </w:rPr>
        <w:t xml:space="preserve"> начиная с даты постановки организации или ИП на учет плательщика единого налога.</w:t>
      </w:r>
    </w:p>
    <w:p w:rsidR="00211C47" w:rsidRPr="00C76374" w:rsidRDefault="00211C47" w:rsidP="00211C47">
      <w:pPr>
        <w:pStyle w:val="a9"/>
        <w:numPr>
          <w:ilvl w:val="0"/>
          <w:numId w:val="2"/>
        </w:numPr>
        <w:spacing w:after="200" w:line="276" w:lineRule="auto"/>
        <w:ind w:left="567" w:hanging="567"/>
        <w:contextualSpacing w:val="0"/>
        <w:jc w:val="both"/>
        <w:rPr>
          <w:b/>
          <w:sz w:val="24"/>
          <w:szCs w:val="24"/>
        </w:rPr>
      </w:pPr>
      <w:r w:rsidRPr="00C76374">
        <w:rPr>
          <w:b/>
          <w:sz w:val="24"/>
          <w:szCs w:val="24"/>
        </w:rPr>
        <w:t>Минфин пояснил, что расходы на рекламу производимых (приобретенных) и (или) реализуемых товаров (работ, услуг), товарного знака и знака обслуживания через информационно-телекоммуникационные сети можно учесть при УСН в полном объеме (без ограничения по выручке от реализации).</w:t>
      </w:r>
    </w:p>
    <w:p w:rsidR="00211C47" w:rsidRDefault="00211C47" w:rsidP="00211C47">
      <w:pPr>
        <w:spacing w:line="264" w:lineRule="auto"/>
        <w:ind w:left="567" w:hanging="23"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C76374">
        <w:rPr>
          <w:i/>
          <w:color w:val="333333"/>
          <w:sz w:val="24"/>
          <w:szCs w:val="24"/>
          <w:shd w:val="clear" w:color="auto" w:fill="FFFFFF"/>
        </w:rPr>
        <w:t>Письмо Департамента налоговой и таможенной политики Минфина России от 24 января 2018 г. N 03-11-11/3772</w:t>
      </w:r>
    </w:p>
    <w:p w:rsidR="00C76374" w:rsidRPr="00C76374" w:rsidRDefault="00C76374" w:rsidP="00C76374">
      <w:pPr>
        <w:spacing w:line="312" w:lineRule="auto"/>
        <w:ind w:left="567" w:hanging="20"/>
        <w:jc w:val="both"/>
        <w:rPr>
          <w:i/>
          <w:color w:val="333333"/>
          <w:sz w:val="24"/>
          <w:szCs w:val="24"/>
          <w:shd w:val="clear" w:color="auto" w:fill="FFFFFF"/>
        </w:rPr>
      </w:pPr>
    </w:p>
    <w:p w:rsidR="00431ADA" w:rsidRDefault="00431ADA" w:rsidP="00431ADA">
      <w:pPr>
        <w:keepNext/>
        <w:numPr>
          <w:ilvl w:val="1"/>
          <w:numId w:val="1"/>
        </w:numPr>
        <w:tabs>
          <w:tab w:val="left" w:pos="567"/>
        </w:tabs>
        <w:spacing w:before="120"/>
        <w:ind w:left="0" w:right="57" w:firstLine="567"/>
        <w:jc w:val="center"/>
        <w:outlineLvl w:val="0"/>
        <w:rPr>
          <w:b/>
          <w:bCs/>
          <w:sz w:val="28"/>
          <w:szCs w:val="28"/>
        </w:rPr>
      </w:pPr>
      <w:bookmarkStart w:id="85" w:name="_Toc506802987"/>
      <w:r w:rsidRPr="00431ADA">
        <w:rPr>
          <w:b/>
          <w:bCs/>
          <w:sz w:val="28"/>
          <w:szCs w:val="28"/>
        </w:rPr>
        <w:t>Социальное страхование</w:t>
      </w:r>
      <w:bookmarkEnd w:id="85"/>
    </w:p>
    <w:p w:rsidR="00F71619" w:rsidRPr="00F71619" w:rsidRDefault="00431ADA" w:rsidP="00F71619">
      <w:pPr>
        <w:pStyle w:val="a9"/>
        <w:numPr>
          <w:ilvl w:val="0"/>
          <w:numId w:val="2"/>
        </w:numPr>
        <w:spacing w:after="200" w:line="276" w:lineRule="auto"/>
        <w:ind w:left="567" w:hanging="567"/>
        <w:contextualSpacing w:val="0"/>
        <w:jc w:val="both"/>
        <w:rPr>
          <w:b/>
          <w:sz w:val="24"/>
          <w:szCs w:val="24"/>
        </w:rPr>
      </w:pPr>
      <w:r w:rsidRPr="00431ADA">
        <w:rPr>
          <w:b/>
          <w:sz w:val="24"/>
          <w:szCs w:val="24"/>
        </w:rPr>
        <w:t xml:space="preserve"> </w:t>
      </w:r>
      <w:r w:rsidR="00F71619" w:rsidRPr="00F71619">
        <w:rPr>
          <w:b/>
          <w:sz w:val="24"/>
          <w:szCs w:val="24"/>
        </w:rPr>
        <w:t>Сообщается, что в страховой стаж для определения размеров пособий по временной нетрудоспособности, по беременности и родам включаются периоды работы застрахованного лица по трудовому договору, госслужбы, иной деятельности, в течение которой гражданин подлежал указанному страхованию.</w:t>
      </w:r>
    </w:p>
    <w:p w:rsidR="00F71619" w:rsidRPr="00F71619" w:rsidRDefault="00F71619" w:rsidP="00F71619">
      <w:pPr>
        <w:spacing w:line="312" w:lineRule="auto"/>
        <w:ind w:firstLine="547"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F71619">
        <w:rPr>
          <w:i/>
          <w:color w:val="333333"/>
          <w:sz w:val="24"/>
          <w:szCs w:val="24"/>
          <w:shd w:val="clear" w:color="auto" w:fill="FFFFFF"/>
        </w:rPr>
        <w:t>Письмо Фонда социального страхования РФ от 16 января 2018 г. N 02-09-14/17-04-31319</w:t>
      </w:r>
    </w:p>
    <w:p w:rsidR="00F71619" w:rsidRPr="00F71619" w:rsidRDefault="00F71619" w:rsidP="00F71619">
      <w:pPr>
        <w:shd w:val="clear" w:color="auto" w:fill="FFFFFF"/>
        <w:ind w:firstLine="567"/>
        <w:jc w:val="both"/>
        <w:textAlignment w:val="baseline"/>
        <w:rPr>
          <w:color w:val="000000"/>
          <w:sz w:val="24"/>
          <w:szCs w:val="24"/>
        </w:rPr>
      </w:pPr>
      <w:r w:rsidRPr="00F71619">
        <w:rPr>
          <w:color w:val="000000"/>
          <w:sz w:val="24"/>
          <w:szCs w:val="24"/>
        </w:rPr>
        <w:t xml:space="preserve">Периоды работы (службы, деятельности) исчисляются в календарном порядке из </w:t>
      </w:r>
      <w:proofErr w:type="gramStart"/>
      <w:r w:rsidRPr="00F71619">
        <w:rPr>
          <w:color w:val="000000"/>
          <w:sz w:val="24"/>
          <w:szCs w:val="24"/>
        </w:rPr>
        <w:t>расчета полных месяцев</w:t>
      </w:r>
      <w:proofErr w:type="gramEnd"/>
      <w:r w:rsidRPr="00F71619">
        <w:rPr>
          <w:color w:val="000000"/>
          <w:sz w:val="24"/>
          <w:szCs w:val="24"/>
        </w:rPr>
        <w:t xml:space="preserve"> и полного года. При этом каждые 30 дней указанных периодов переводятся </w:t>
      </w:r>
      <w:proofErr w:type="gramStart"/>
      <w:r w:rsidRPr="00F71619">
        <w:rPr>
          <w:color w:val="000000"/>
          <w:sz w:val="24"/>
          <w:szCs w:val="24"/>
        </w:rPr>
        <w:t>в полные месяцы</w:t>
      </w:r>
      <w:proofErr w:type="gramEnd"/>
      <w:r w:rsidRPr="00F71619">
        <w:rPr>
          <w:color w:val="000000"/>
          <w:sz w:val="24"/>
          <w:szCs w:val="24"/>
        </w:rPr>
        <w:t>, а каждые 12 месяцев этих периодов переводятся в полные годы.</w:t>
      </w:r>
    </w:p>
    <w:p w:rsidR="00F71619" w:rsidRPr="00F71619" w:rsidRDefault="00F71619" w:rsidP="00F71619">
      <w:pPr>
        <w:pStyle w:val="a9"/>
        <w:spacing w:after="200" w:line="276" w:lineRule="auto"/>
        <w:ind w:left="567"/>
        <w:contextualSpacing w:val="0"/>
        <w:jc w:val="both"/>
        <w:rPr>
          <w:b/>
        </w:rPr>
      </w:pPr>
    </w:p>
    <w:p w:rsidR="00431ADA" w:rsidRPr="00516F88" w:rsidRDefault="00431ADA" w:rsidP="00431ADA">
      <w:pPr>
        <w:pStyle w:val="a9"/>
        <w:numPr>
          <w:ilvl w:val="0"/>
          <w:numId w:val="2"/>
        </w:numPr>
        <w:spacing w:after="200" w:line="276" w:lineRule="auto"/>
        <w:ind w:left="567" w:hanging="567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516F88">
        <w:rPr>
          <w:b/>
          <w:sz w:val="24"/>
          <w:szCs w:val="24"/>
        </w:rPr>
        <w:t>ократив рабочий день на час, пособие по уходу за ребенком не возместить</w:t>
      </w:r>
      <w:r>
        <w:rPr>
          <w:b/>
          <w:sz w:val="24"/>
          <w:szCs w:val="24"/>
        </w:rPr>
        <w:t>.</w:t>
      </w:r>
    </w:p>
    <w:p w:rsidR="00431ADA" w:rsidRPr="00516F88" w:rsidRDefault="00431ADA" w:rsidP="00431ADA">
      <w:pPr>
        <w:spacing w:line="312" w:lineRule="auto"/>
        <w:ind w:firstLine="547"/>
        <w:jc w:val="both"/>
        <w:rPr>
          <w:i/>
          <w:color w:val="333333"/>
          <w:sz w:val="24"/>
          <w:szCs w:val="24"/>
          <w:shd w:val="clear" w:color="auto" w:fill="FFFFFF"/>
        </w:rPr>
      </w:pPr>
      <w:bookmarkStart w:id="86" w:name="_Toc505587314"/>
      <w:r w:rsidRPr="00516F88">
        <w:rPr>
          <w:i/>
          <w:color w:val="333333"/>
          <w:sz w:val="24"/>
          <w:szCs w:val="24"/>
          <w:shd w:val="clear" w:color="auto" w:fill="FFFFFF"/>
        </w:rPr>
        <w:t>Письмо ФСС РФ от 19</w:t>
      </w:r>
      <w:r w:rsidRPr="001673DB">
        <w:rPr>
          <w:i/>
          <w:color w:val="333333"/>
          <w:sz w:val="24"/>
          <w:szCs w:val="24"/>
          <w:shd w:val="clear" w:color="auto" w:fill="FFFFFF"/>
        </w:rPr>
        <w:t xml:space="preserve"> января</w:t>
      </w:r>
      <w:r w:rsidRPr="00516F88">
        <w:rPr>
          <w:i/>
          <w:color w:val="333333"/>
          <w:sz w:val="24"/>
          <w:szCs w:val="24"/>
          <w:shd w:val="clear" w:color="auto" w:fill="FFFFFF"/>
        </w:rPr>
        <w:t xml:space="preserve"> 2018 N 02-08-01/17-04-13832л</w:t>
      </w:r>
      <w:bookmarkEnd w:id="86"/>
    </w:p>
    <w:p w:rsidR="00431ADA" w:rsidRPr="00516F88" w:rsidRDefault="00431ADA" w:rsidP="00431ADA">
      <w:pPr>
        <w:shd w:val="clear" w:color="auto" w:fill="FFFFFF"/>
        <w:ind w:firstLine="567"/>
        <w:jc w:val="both"/>
        <w:textAlignment w:val="baseline"/>
        <w:rPr>
          <w:color w:val="000000"/>
          <w:sz w:val="24"/>
          <w:szCs w:val="24"/>
        </w:rPr>
      </w:pPr>
      <w:r w:rsidRPr="00516F88">
        <w:rPr>
          <w:color w:val="000000"/>
          <w:sz w:val="24"/>
          <w:szCs w:val="24"/>
        </w:rPr>
        <w:t>Фонд указал, что уменьшение рабочего времени на 5, 10, 30, 60 минут в день не позволяет ухаживать за ребенком должным образом. В таком случае пособие уже не компенсация утраченного заработка, а дополнительный доход работника. А это уже злоупотребление правом.</w:t>
      </w:r>
    </w:p>
    <w:p w:rsidR="00431ADA" w:rsidRPr="00516F88" w:rsidRDefault="00431ADA" w:rsidP="00431ADA">
      <w:pPr>
        <w:shd w:val="clear" w:color="auto" w:fill="FFFFFF"/>
        <w:ind w:firstLine="567"/>
        <w:jc w:val="both"/>
        <w:textAlignment w:val="baseline"/>
        <w:rPr>
          <w:color w:val="000000"/>
          <w:sz w:val="24"/>
          <w:szCs w:val="24"/>
        </w:rPr>
      </w:pPr>
      <w:r w:rsidRPr="00516F88">
        <w:rPr>
          <w:color w:val="000000"/>
          <w:sz w:val="24"/>
          <w:szCs w:val="24"/>
        </w:rPr>
        <w:t>Фактически ФСС согласился со сложившейся судебной практикой. </w:t>
      </w:r>
    </w:p>
    <w:p w:rsidR="00431ADA" w:rsidRPr="00516F88" w:rsidRDefault="00431ADA" w:rsidP="00431ADA">
      <w:pPr>
        <w:shd w:val="clear" w:color="auto" w:fill="FFFFFF"/>
        <w:ind w:firstLine="567"/>
        <w:jc w:val="both"/>
        <w:textAlignment w:val="baseline"/>
        <w:rPr>
          <w:color w:val="000000"/>
          <w:sz w:val="24"/>
          <w:szCs w:val="24"/>
        </w:rPr>
      </w:pPr>
      <w:r w:rsidRPr="00516F88">
        <w:rPr>
          <w:color w:val="000000"/>
          <w:sz w:val="24"/>
          <w:szCs w:val="24"/>
        </w:rPr>
        <w:t>Фонд отметил, что законодательством не ограничена продолжительность неполного рабочего времени для сотрудника в отпуске по уходу за ребенком.</w:t>
      </w:r>
    </w:p>
    <w:p w:rsidR="00431ADA" w:rsidRPr="00516F88" w:rsidRDefault="00431ADA" w:rsidP="00431ADA">
      <w:pPr>
        <w:shd w:val="clear" w:color="auto" w:fill="FFFFFF"/>
        <w:ind w:firstLine="567"/>
        <w:jc w:val="both"/>
        <w:textAlignment w:val="baseline"/>
        <w:rPr>
          <w:color w:val="000000"/>
          <w:sz w:val="24"/>
          <w:szCs w:val="24"/>
        </w:rPr>
      </w:pPr>
      <w:r w:rsidRPr="00516F88">
        <w:rPr>
          <w:color w:val="000000"/>
          <w:sz w:val="24"/>
          <w:szCs w:val="24"/>
        </w:rPr>
        <w:t>Устанавливая такой график, нужно учитывать следующее:</w:t>
      </w:r>
    </w:p>
    <w:p w:rsidR="00431ADA" w:rsidRPr="00516F88" w:rsidRDefault="00431ADA" w:rsidP="00431ADA">
      <w:pPr>
        <w:shd w:val="clear" w:color="auto" w:fill="FFFFFF"/>
        <w:ind w:firstLine="567"/>
        <w:jc w:val="both"/>
        <w:textAlignment w:val="baseline"/>
        <w:rPr>
          <w:color w:val="000000"/>
          <w:sz w:val="24"/>
          <w:szCs w:val="24"/>
        </w:rPr>
      </w:pPr>
      <w:r w:rsidRPr="00516F88">
        <w:rPr>
          <w:color w:val="000000"/>
          <w:sz w:val="24"/>
          <w:szCs w:val="24"/>
        </w:rPr>
        <w:t>ухаживать за ребенком должен сам сотрудник, находящийся в отпуске по уходу за ребенком;</w:t>
      </w:r>
    </w:p>
    <w:p w:rsidR="00431ADA" w:rsidRPr="00516F88" w:rsidRDefault="00431ADA" w:rsidP="00431ADA">
      <w:pPr>
        <w:shd w:val="clear" w:color="auto" w:fill="FFFFFF"/>
        <w:ind w:firstLine="567"/>
        <w:jc w:val="both"/>
        <w:textAlignment w:val="baseline"/>
        <w:rPr>
          <w:color w:val="000000"/>
          <w:sz w:val="24"/>
          <w:szCs w:val="24"/>
        </w:rPr>
      </w:pPr>
      <w:r w:rsidRPr="00516F88">
        <w:rPr>
          <w:color w:val="000000"/>
          <w:sz w:val="24"/>
          <w:szCs w:val="24"/>
        </w:rPr>
        <w:t>у сотрудника должно быть достаточно свободного от работы времени для ухода.</w:t>
      </w:r>
    </w:p>
    <w:p w:rsidR="00431ADA" w:rsidRPr="00516F88" w:rsidRDefault="00431ADA" w:rsidP="00431ADA">
      <w:pPr>
        <w:shd w:val="clear" w:color="auto" w:fill="FFFFFF"/>
        <w:ind w:firstLine="567"/>
        <w:jc w:val="both"/>
        <w:textAlignment w:val="baseline"/>
        <w:rPr>
          <w:color w:val="000000"/>
          <w:sz w:val="24"/>
          <w:szCs w:val="24"/>
        </w:rPr>
      </w:pPr>
      <w:r w:rsidRPr="00516F88">
        <w:rPr>
          <w:color w:val="000000"/>
          <w:sz w:val="24"/>
          <w:szCs w:val="24"/>
        </w:rPr>
        <w:t>Фонд подчеркивает, что большая часть времени должна быть посвящена ребенку, а не работе. Только тогда в возмещении пособия не откажут.</w:t>
      </w:r>
    </w:p>
    <w:p w:rsidR="00431ADA" w:rsidRDefault="00431ADA" w:rsidP="00431ADA">
      <w:pPr>
        <w:shd w:val="clear" w:color="auto" w:fill="FFFFFF"/>
        <w:ind w:firstLine="567"/>
        <w:jc w:val="both"/>
        <w:textAlignment w:val="baseline"/>
        <w:rPr>
          <w:color w:val="000000"/>
          <w:sz w:val="24"/>
          <w:szCs w:val="24"/>
        </w:rPr>
      </w:pPr>
      <w:r w:rsidRPr="00516F88">
        <w:rPr>
          <w:color w:val="000000"/>
          <w:sz w:val="24"/>
          <w:szCs w:val="24"/>
        </w:rPr>
        <w:t>Таким образом, устанавливая сотруднику неполный рабочий день, необходимо исходить из приоритета родительских обязанностей. Нельзя сокращать рабочий день формально.</w:t>
      </w:r>
    </w:p>
    <w:p w:rsidR="00DA5C7D" w:rsidRPr="00431ADA" w:rsidRDefault="00DA5C7D" w:rsidP="00431ADA">
      <w:pPr>
        <w:keepNext/>
        <w:tabs>
          <w:tab w:val="left" w:pos="567"/>
        </w:tabs>
        <w:spacing w:before="120"/>
        <w:ind w:left="567" w:right="57"/>
        <w:outlineLvl w:val="0"/>
        <w:rPr>
          <w:b/>
          <w:bCs/>
          <w:sz w:val="28"/>
          <w:szCs w:val="28"/>
        </w:rPr>
      </w:pPr>
    </w:p>
    <w:p w:rsidR="00EB143F" w:rsidRPr="00F17C42" w:rsidRDefault="00EB143F" w:rsidP="002A71F6">
      <w:pPr>
        <w:keepNext/>
        <w:numPr>
          <w:ilvl w:val="1"/>
          <w:numId w:val="1"/>
        </w:numPr>
        <w:tabs>
          <w:tab w:val="left" w:pos="567"/>
        </w:tabs>
        <w:spacing w:before="120"/>
        <w:ind w:left="0" w:right="57" w:firstLine="567"/>
        <w:jc w:val="center"/>
        <w:outlineLvl w:val="0"/>
        <w:rPr>
          <w:b/>
          <w:bCs/>
          <w:sz w:val="28"/>
          <w:szCs w:val="28"/>
        </w:rPr>
      </w:pPr>
      <w:bookmarkStart w:id="87" w:name="_Toc401564774"/>
      <w:bookmarkStart w:id="88" w:name="_Toc414698778"/>
      <w:bookmarkStart w:id="89" w:name="_Toc506802988"/>
      <w:r w:rsidRPr="00F17C42">
        <w:rPr>
          <w:b/>
          <w:bCs/>
          <w:sz w:val="28"/>
          <w:szCs w:val="28"/>
        </w:rPr>
        <w:t>Страховые взносы</w:t>
      </w:r>
      <w:bookmarkEnd w:id="87"/>
      <w:bookmarkEnd w:id="88"/>
      <w:bookmarkEnd w:id="89"/>
      <w:r w:rsidRPr="00F17C42">
        <w:rPr>
          <w:b/>
          <w:bCs/>
          <w:sz w:val="28"/>
          <w:szCs w:val="28"/>
        </w:rPr>
        <w:t xml:space="preserve"> </w:t>
      </w:r>
    </w:p>
    <w:p w:rsidR="00B459B7" w:rsidRPr="005C1E79" w:rsidRDefault="00B459B7" w:rsidP="00B459B7">
      <w:pPr>
        <w:ind w:firstLine="567"/>
        <w:contextualSpacing/>
        <w:jc w:val="both"/>
        <w:rPr>
          <w:color w:val="FF0000"/>
          <w:sz w:val="24"/>
          <w:szCs w:val="24"/>
        </w:rPr>
      </w:pPr>
    </w:p>
    <w:p w:rsidR="00431ADA" w:rsidRPr="00431ADA" w:rsidRDefault="00431ADA" w:rsidP="00431ADA">
      <w:pPr>
        <w:pStyle w:val="a9"/>
        <w:numPr>
          <w:ilvl w:val="0"/>
          <w:numId w:val="2"/>
        </w:numPr>
        <w:spacing w:after="200" w:line="276" w:lineRule="auto"/>
        <w:ind w:left="567" w:hanging="567"/>
        <w:contextualSpacing w:val="0"/>
        <w:jc w:val="both"/>
        <w:rPr>
          <w:b/>
          <w:sz w:val="24"/>
          <w:szCs w:val="24"/>
        </w:rPr>
      </w:pPr>
      <w:r w:rsidRPr="00431ADA">
        <w:rPr>
          <w:b/>
          <w:sz w:val="24"/>
          <w:szCs w:val="24"/>
        </w:rPr>
        <w:t>Об НДФЛ и страховых взносах с компенсационных выплат работнику за использование личного автомобиля в служебных целях.</w:t>
      </w:r>
    </w:p>
    <w:p w:rsidR="00431ADA" w:rsidRPr="00431ADA" w:rsidRDefault="00431ADA" w:rsidP="00431ADA">
      <w:pPr>
        <w:spacing w:line="312" w:lineRule="auto"/>
        <w:ind w:firstLine="547"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431ADA">
        <w:rPr>
          <w:i/>
          <w:color w:val="333333"/>
          <w:sz w:val="24"/>
          <w:szCs w:val="24"/>
          <w:shd w:val="clear" w:color="auto" w:fill="FFFFFF"/>
        </w:rPr>
        <w:lastRenderedPageBreak/>
        <w:t>Письмо Минфина России от 23.01.2018 N 03-04-05/3235</w:t>
      </w:r>
    </w:p>
    <w:p w:rsidR="00431ADA" w:rsidRPr="00431ADA" w:rsidRDefault="00431ADA" w:rsidP="00431ADA">
      <w:pPr>
        <w:shd w:val="clear" w:color="auto" w:fill="FFFFFF"/>
        <w:ind w:firstLine="567"/>
        <w:jc w:val="both"/>
        <w:textAlignment w:val="baseline"/>
        <w:rPr>
          <w:color w:val="000000"/>
          <w:sz w:val="24"/>
          <w:szCs w:val="24"/>
        </w:rPr>
      </w:pPr>
      <w:r w:rsidRPr="00431ADA">
        <w:rPr>
          <w:color w:val="000000"/>
          <w:sz w:val="24"/>
          <w:szCs w:val="24"/>
        </w:rPr>
        <w:t xml:space="preserve">Компенсации, </w:t>
      </w:r>
      <w:proofErr w:type="gramStart"/>
      <w:r w:rsidRPr="00431ADA">
        <w:rPr>
          <w:color w:val="000000"/>
          <w:sz w:val="24"/>
          <w:szCs w:val="24"/>
        </w:rPr>
        <w:t>выплачиваемая</w:t>
      </w:r>
      <w:proofErr w:type="gramEnd"/>
      <w:r w:rsidRPr="00431ADA">
        <w:rPr>
          <w:color w:val="000000"/>
          <w:sz w:val="24"/>
          <w:szCs w:val="24"/>
        </w:rPr>
        <w:t xml:space="preserve"> сотруднику организации за использование личного имущества (транспорта), не подлежит обложению страховыми взносами, если использование данного имущества связано с исполнением трудовых обязанностей, и в размере, определяемом соглашением между организацией и таким сотрудником.</w:t>
      </w:r>
    </w:p>
    <w:p w:rsidR="00431ADA" w:rsidRDefault="00431ADA" w:rsidP="00431ADA">
      <w:pPr>
        <w:shd w:val="clear" w:color="auto" w:fill="FFFFFF"/>
        <w:ind w:firstLine="567"/>
        <w:jc w:val="both"/>
        <w:textAlignment w:val="baseline"/>
        <w:rPr>
          <w:color w:val="000000"/>
          <w:sz w:val="24"/>
          <w:szCs w:val="24"/>
        </w:rPr>
      </w:pPr>
      <w:r w:rsidRPr="00431ADA">
        <w:rPr>
          <w:color w:val="000000"/>
          <w:sz w:val="24"/>
          <w:szCs w:val="24"/>
        </w:rPr>
        <w:t>При этом в целях освобождения от обложения страховыми взносами указанных выплат в организации должны иметься документы, подтверждающие принадлежность используемого имущества работнику, а также расчеты компенсаций и документы, подтверждающие фактическое использование имущества в интересах работодателя, осуществление расходов на эти цели и суммы произведенных в этой связи расходов.</w:t>
      </w:r>
    </w:p>
    <w:p w:rsidR="00730C52" w:rsidRDefault="00730C52" w:rsidP="00431ADA">
      <w:pPr>
        <w:shd w:val="clear" w:color="auto" w:fill="FFFFFF"/>
        <w:ind w:firstLine="567"/>
        <w:jc w:val="both"/>
        <w:textAlignment w:val="baseline"/>
        <w:rPr>
          <w:color w:val="000000"/>
          <w:sz w:val="24"/>
          <w:szCs w:val="24"/>
        </w:rPr>
      </w:pPr>
    </w:p>
    <w:p w:rsidR="00730C52" w:rsidRDefault="00730C52" w:rsidP="00223694">
      <w:pPr>
        <w:pStyle w:val="a9"/>
        <w:numPr>
          <w:ilvl w:val="0"/>
          <w:numId w:val="2"/>
        </w:numPr>
        <w:spacing w:after="120" w:line="276" w:lineRule="auto"/>
        <w:ind w:left="567" w:hanging="567"/>
        <w:contextualSpacing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Компенсация расходов на оплату жилья для работника не облагается взносами.</w:t>
      </w:r>
    </w:p>
    <w:p w:rsidR="00730C52" w:rsidRDefault="00730C52" w:rsidP="00730C52">
      <w:pPr>
        <w:spacing w:line="312" w:lineRule="auto"/>
        <w:ind w:firstLine="547"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730C52">
        <w:rPr>
          <w:i/>
          <w:color w:val="333333"/>
          <w:sz w:val="24"/>
          <w:szCs w:val="24"/>
          <w:shd w:val="clear" w:color="auto" w:fill="FFFFFF"/>
        </w:rPr>
        <w:t>Определение ВС РФ от 06.12.2017 N 304-КГ17-18637</w:t>
      </w:r>
    </w:p>
    <w:p w:rsidR="00957565" w:rsidRPr="00957565" w:rsidRDefault="00957565" w:rsidP="00223694">
      <w:pPr>
        <w:pStyle w:val="a9"/>
        <w:numPr>
          <w:ilvl w:val="0"/>
          <w:numId w:val="2"/>
        </w:numPr>
        <w:spacing w:after="120" w:line="276" w:lineRule="auto"/>
        <w:ind w:left="567" w:hanging="567"/>
        <w:contextualSpacing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На премию к празднику начислять взносы не нужно.</w:t>
      </w:r>
    </w:p>
    <w:p w:rsidR="00957565" w:rsidRPr="00957565" w:rsidRDefault="00957565" w:rsidP="00957565">
      <w:pPr>
        <w:spacing w:line="312" w:lineRule="auto"/>
        <w:ind w:firstLine="547"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957565">
        <w:rPr>
          <w:i/>
          <w:color w:val="333333"/>
          <w:sz w:val="24"/>
          <w:szCs w:val="24"/>
          <w:shd w:val="clear" w:color="auto" w:fill="FFFFFF"/>
        </w:rPr>
        <w:t>Определение ВС РФ от 27.12.2017 N 310-КГ17-19622</w:t>
      </w:r>
    </w:p>
    <w:p w:rsidR="003E2CE6" w:rsidRPr="003E2CE6" w:rsidRDefault="003E2CE6" w:rsidP="001673DB">
      <w:pPr>
        <w:pStyle w:val="a9"/>
        <w:numPr>
          <w:ilvl w:val="0"/>
          <w:numId w:val="2"/>
        </w:numPr>
        <w:spacing w:before="120" w:after="120" w:line="276" w:lineRule="auto"/>
        <w:ind w:left="567" w:hanging="567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Суммы</w:t>
      </w:r>
      <w:r w:rsidRPr="003E2CE6">
        <w:rPr>
          <w:b/>
          <w:sz w:val="24"/>
          <w:szCs w:val="24"/>
        </w:rPr>
        <w:t xml:space="preserve"> единовременного поощрения за добросовестный труд, предусмотренного коллективным договором и выплачиваемого лицам, уволенным по собственному желанию в связи с выходом на пенсию не являются средством вознаграждения за труд, не носят систематический характер, не зависят от трудовых успехов работника, от сложности, количества и качества выполняемой работы, а представляют собой выплаты социального характера, в </w:t>
      </w:r>
      <w:proofErr w:type="gramStart"/>
      <w:r w:rsidRPr="003E2CE6">
        <w:rPr>
          <w:b/>
          <w:sz w:val="24"/>
          <w:szCs w:val="24"/>
        </w:rPr>
        <w:t>связи</w:t>
      </w:r>
      <w:proofErr w:type="gramEnd"/>
      <w:r w:rsidRPr="003E2CE6">
        <w:rPr>
          <w:b/>
          <w:sz w:val="24"/>
          <w:szCs w:val="24"/>
        </w:rPr>
        <w:t xml:space="preserve"> с чем не подлежат включению в базу для начисления страховых взносов.</w:t>
      </w:r>
    </w:p>
    <w:p w:rsidR="003E2CE6" w:rsidRPr="003E2CE6" w:rsidRDefault="003E2CE6" w:rsidP="003E2CE6">
      <w:pPr>
        <w:spacing w:line="312" w:lineRule="auto"/>
        <w:ind w:firstLine="547"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3E2CE6">
        <w:rPr>
          <w:i/>
          <w:color w:val="333333"/>
          <w:sz w:val="24"/>
          <w:szCs w:val="24"/>
          <w:shd w:val="clear" w:color="auto" w:fill="FFFFFF"/>
        </w:rPr>
        <w:t>Определение ВС РФ от 16</w:t>
      </w:r>
      <w:r w:rsidR="00286036" w:rsidRPr="00286036">
        <w:rPr>
          <w:bCs/>
          <w:i/>
          <w:color w:val="333333"/>
          <w:sz w:val="24"/>
          <w:szCs w:val="24"/>
          <w:shd w:val="clear" w:color="auto" w:fill="FFFFFF"/>
        </w:rPr>
        <w:t xml:space="preserve"> </w:t>
      </w:r>
      <w:r w:rsidR="00286036">
        <w:rPr>
          <w:bCs/>
          <w:i/>
          <w:color w:val="333333"/>
          <w:sz w:val="24"/>
          <w:szCs w:val="24"/>
          <w:shd w:val="clear" w:color="auto" w:fill="FFFFFF"/>
        </w:rPr>
        <w:t>января</w:t>
      </w:r>
      <w:r w:rsidR="00286036" w:rsidRPr="003E2CE6">
        <w:rPr>
          <w:i/>
          <w:color w:val="333333"/>
          <w:sz w:val="24"/>
          <w:szCs w:val="24"/>
          <w:shd w:val="clear" w:color="auto" w:fill="FFFFFF"/>
        </w:rPr>
        <w:t xml:space="preserve"> </w:t>
      </w:r>
      <w:r w:rsidRPr="003E2CE6">
        <w:rPr>
          <w:i/>
          <w:color w:val="333333"/>
          <w:sz w:val="24"/>
          <w:szCs w:val="24"/>
          <w:shd w:val="clear" w:color="auto" w:fill="FFFFFF"/>
        </w:rPr>
        <w:t>2018 N 303-КГ17-20493</w:t>
      </w:r>
    </w:p>
    <w:p w:rsidR="00C62CF2" w:rsidRPr="005C1E79" w:rsidRDefault="00C62CF2" w:rsidP="00B459B7">
      <w:pPr>
        <w:ind w:firstLine="567"/>
        <w:contextualSpacing/>
        <w:jc w:val="both"/>
        <w:rPr>
          <w:color w:val="FF0000"/>
          <w:sz w:val="24"/>
          <w:szCs w:val="24"/>
        </w:rPr>
      </w:pPr>
    </w:p>
    <w:p w:rsidR="00166903" w:rsidRDefault="00E75DBE" w:rsidP="002A71F6">
      <w:pPr>
        <w:keepNext/>
        <w:numPr>
          <w:ilvl w:val="1"/>
          <w:numId w:val="1"/>
        </w:numPr>
        <w:tabs>
          <w:tab w:val="left" w:pos="567"/>
        </w:tabs>
        <w:spacing w:before="120"/>
        <w:ind w:left="0" w:right="57" w:firstLine="567"/>
        <w:jc w:val="center"/>
        <w:outlineLvl w:val="0"/>
        <w:rPr>
          <w:b/>
          <w:bCs/>
          <w:sz w:val="28"/>
          <w:szCs w:val="28"/>
        </w:rPr>
      </w:pPr>
      <w:r w:rsidRPr="005C1E79">
        <w:rPr>
          <w:color w:val="FF0000"/>
          <w:sz w:val="24"/>
          <w:szCs w:val="24"/>
        </w:rPr>
        <w:tab/>
      </w:r>
      <w:bookmarkStart w:id="90" w:name="_Toc506802989"/>
      <w:r w:rsidR="00FD55B6">
        <w:rPr>
          <w:b/>
          <w:bCs/>
          <w:sz w:val="28"/>
          <w:szCs w:val="28"/>
        </w:rPr>
        <w:t>Имущественные налоги граждан</w:t>
      </w:r>
      <w:bookmarkEnd w:id="90"/>
    </w:p>
    <w:p w:rsidR="000308EA" w:rsidRPr="000308EA" w:rsidRDefault="000308EA" w:rsidP="001673DB">
      <w:pPr>
        <w:pStyle w:val="a9"/>
        <w:numPr>
          <w:ilvl w:val="0"/>
          <w:numId w:val="2"/>
        </w:numPr>
        <w:spacing w:before="120" w:after="120" w:line="276" w:lineRule="auto"/>
        <w:ind w:left="567" w:hanging="567"/>
        <w:contextualSpacing w:val="0"/>
        <w:jc w:val="both"/>
        <w:rPr>
          <w:b/>
          <w:sz w:val="24"/>
          <w:szCs w:val="24"/>
        </w:rPr>
      </w:pPr>
      <w:r w:rsidRPr="000308EA">
        <w:rPr>
          <w:b/>
          <w:sz w:val="24"/>
          <w:szCs w:val="24"/>
        </w:rPr>
        <w:t>О принятии и рассмотрении заявлений (уведомлений) физлиц о предоставлении налоговой льготы. Соответствующие документы налогоплательщиков принимаются любым территориальным налоговым органом.</w:t>
      </w:r>
    </w:p>
    <w:p w:rsidR="00FD55B6" w:rsidRDefault="000308EA" w:rsidP="001673DB">
      <w:pPr>
        <w:spacing w:line="312" w:lineRule="auto"/>
        <w:ind w:left="567"/>
        <w:jc w:val="both"/>
        <w:rPr>
          <w:i/>
          <w:color w:val="333333"/>
          <w:sz w:val="24"/>
          <w:szCs w:val="24"/>
          <w:shd w:val="clear" w:color="auto" w:fill="FFFFFF"/>
        </w:rPr>
      </w:pPr>
      <w:bookmarkStart w:id="91" w:name="_Toc504487794"/>
      <w:bookmarkStart w:id="92" w:name="_Toc505587316"/>
      <w:proofErr w:type="gramStart"/>
      <w:r w:rsidRPr="000308EA">
        <w:rPr>
          <w:i/>
          <w:color w:val="333333"/>
          <w:sz w:val="24"/>
          <w:szCs w:val="24"/>
          <w:shd w:val="clear" w:color="auto" w:fill="FFFFFF"/>
        </w:rPr>
        <w:t>Письмо ФНС России от 10.01.2018 N БС-4-21/147@ "О рекомендациях по вопросам обработки заявления о предоставлении налоговой льготы по транспортному налогу, земельному налогу, налогу на имущество физических лиц, уведомления о выбранных объектах налогообложения, в отношении которых предоставляется налоговая льгота по налогу на имущество физических лиц, уведомления о выбранном земельном участке, в отношении которого применяется налоговый вычет по земельному налогу"</w:t>
      </w:r>
      <w:r>
        <w:rPr>
          <w:i/>
          <w:color w:val="333333"/>
          <w:sz w:val="24"/>
          <w:szCs w:val="24"/>
          <w:shd w:val="clear" w:color="auto" w:fill="FFFFFF"/>
        </w:rPr>
        <w:t>.</w:t>
      </w:r>
      <w:bookmarkEnd w:id="91"/>
      <w:bookmarkEnd w:id="92"/>
      <w:proofErr w:type="gramEnd"/>
    </w:p>
    <w:p w:rsidR="00FD0E0D" w:rsidRDefault="00FD0E0D" w:rsidP="001673DB">
      <w:pPr>
        <w:pStyle w:val="a9"/>
        <w:numPr>
          <w:ilvl w:val="0"/>
          <w:numId w:val="2"/>
        </w:numPr>
        <w:spacing w:before="120" w:after="120" w:line="276" w:lineRule="auto"/>
        <w:ind w:left="567" w:hanging="567"/>
        <w:contextualSpacing w:val="0"/>
        <w:jc w:val="both"/>
        <w:rPr>
          <w:b/>
          <w:sz w:val="24"/>
          <w:szCs w:val="24"/>
        </w:rPr>
      </w:pPr>
      <w:r w:rsidRPr="00FD0E0D">
        <w:rPr>
          <w:b/>
          <w:sz w:val="24"/>
          <w:szCs w:val="24"/>
        </w:rPr>
        <w:t>О рекомендованной форме уведомления о выбранном участке, по которому применяется вычет по земельному налогу</w:t>
      </w:r>
      <w:r>
        <w:rPr>
          <w:b/>
          <w:sz w:val="24"/>
          <w:szCs w:val="24"/>
        </w:rPr>
        <w:t>.</w:t>
      </w:r>
    </w:p>
    <w:p w:rsidR="00FD0E0D" w:rsidRDefault="00FD0E0D" w:rsidP="001673DB">
      <w:pPr>
        <w:pStyle w:val="a9"/>
        <w:spacing w:after="200" w:line="276" w:lineRule="auto"/>
        <w:ind w:left="567"/>
        <w:contextualSpacing w:val="0"/>
        <w:jc w:val="both"/>
        <w:rPr>
          <w:i/>
          <w:color w:val="333333"/>
          <w:sz w:val="24"/>
          <w:szCs w:val="24"/>
          <w:shd w:val="clear" w:color="auto" w:fill="FFFFFF"/>
        </w:rPr>
      </w:pPr>
      <w:bookmarkStart w:id="93" w:name="_Toc504487795"/>
      <w:bookmarkStart w:id="94" w:name="_Toc505587317"/>
      <w:r w:rsidRPr="00FD0E0D">
        <w:rPr>
          <w:i/>
          <w:color w:val="333333"/>
          <w:sz w:val="24"/>
          <w:szCs w:val="24"/>
          <w:shd w:val="clear" w:color="auto" w:fill="FFFFFF"/>
        </w:rPr>
        <w:t>Письмо ФНС России от 11</w:t>
      </w:r>
      <w:r w:rsidR="00286036" w:rsidRPr="001673DB">
        <w:rPr>
          <w:i/>
          <w:color w:val="333333"/>
          <w:sz w:val="24"/>
          <w:szCs w:val="24"/>
          <w:shd w:val="clear" w:color="auto" w:fill="FFFFFF"/>
        </w:rPr>
        <w:t xml:space="preserve"> января</w:t>
      </w:r>
      <w:r w:rsidR="00286036" w:rsidRPr="00FD0E0D">
        <w:rPr>
          <w:i/>
          <w:color w:val="333333"/>
          <w:sz w:val="24"/>
          <w:szCs w:val="24"/>
          <w:shd w:val="clear" w:color="auto" w:fill="FFFFFF"/>
        </w:rPr>
        <w:t xml:space="preserve"> </w:t>
      </w:r>
      <w:r w:rsidRPr="00FD0E0D">
        <w:rPr>
          <w:i/>
          <w:color w:val="333333"/>
          <w:sz w:val="24"/>
          <w:szCs w:val="24"/>
          <w:shd w:val="clear" w:color="auto" w:fill="FFFFFF"/>
        </w:rPr>
        <w:t>2018 N БС-4-21/251@ "О рекомендуемой форме Уведомления о выбранном земельном участке, в отношении которого применяется налоговый вычет по земельному налогу, и дополнении письма ФНС России от 18.12.2017 N БС-4-21/25757@"</w:t>
      </w:r>
      <w:bookmarkEnd w:id="93"/>
      <w:bookmarkEnd w:id="94"/>
    </w:p>
    <w:p w:rsidR="00361367" w:rsidRPr="00361367" w:rsidRDefault="00361367" w:rsidP="00223694">
      <w:pPr>
        <w:pStyle w:val="a9"/>
        <w:numPr>
          <w:ilvl w:val="0"/>
          <w:numId w:val="2"/>
        </w:numPr>
        <w:spacing w:before="120" w:after="120" w:line="264" w:lineRule="auto"/>
        <w:ind w:left="567" w:hanging="567"/>
        <w:contextualSpacing w:val="0"/>
        <w:jc w:val="both"/>
        <w:rPr>
          <w:b/>
          <w:sz w:val="24"/>
          <w:szCs w:val="24"/>
        </w:rPr>
      </w:pPr>
      <w:r w:rsidRPr="00361367">
        <w:rPr>
          <w:b/>
          <w:sz w:val="24"/>
          <w:szCs w:val="24"/>
        </w:rPr>
        <w:lastRenderedPageBreak/>
        <w:t>Налогоплательщик вправе, но не обязан направить в налоговый орган уведомление о выбранном земельном участке для получения налогового вычета по земельному налогу.</w:t>
      </w:r>
    </w:p>
    <w:p w:rsidR="00361367" w:rsidRDefault="00361367" w:rsidP="001673DB">
      <w:pPr>
        <w:pStyle w:val="a9"/>
        <w:spacing w:after="200" w:line="276" w:lineRule="auto"/>
        <w:ind w:left="567"/>
        <w:contextualSpacing w:val="0"/>
        <w:jc w:val="both"/>
        <w:rPr>
          <w:i/>
          <w:color w:val="333333"/>
          <w:sz w:val="24"/>
          <w:szCs w:val="24"/>
          <w:shd w:val="clear" w:color="auto" w:fill="FFFFFF"/>
        </w:rPr>
      </w:pPr>
      <w:bookmarkStart w:id="95" w:name="_Toc504487796"/>
      <w:bookmarkStart w:id="96" w:name="_Toc505587318"/>
      <w:r w:rsidRPr="00FD0E0D">
        <w:rPr>
          <w:i/>
          <w:color w:val="333333"/>
          <w:sz w:val="24"/>
          <w:szCs w:val="24"/>
          <w:shd w:val="clear" w:color="auto" w:fill="FFFFFF"/>
        </w:rPr>
        <w:t xml:space="preserve">Письмо ФНС России </w:t>
      </w:r>
      <w:r w:rsidRPr="00361367">
        <w:rPr>
          <w:i/>
          <w:color w:val="333333"/>
          <w:sz w:val="24"/>
          <w:szCs w:val="24"/>
          <w:shd w:val="clear" w:color="auto" w:fill="FFFFFF"/>
        </w:rPr>
        <w:t>от 17</w:t>
      </w:r>
      <w:r w:rsidR="00747D1A" w:rsidRPr="001673DB">
        <w:rPr>
          <w:i/>
          <w:color w:val="333333"/>
          <w:sz w:val="24"/>
          <w:szCs w:val="24"/>
          <w:shd w:val="clear" w:color="auto" w:fill="FFFFFF"/>
        </w:rPr>
        <w:t xml:space="preserve"> января</w:t>
      </w:r>
      <w:r w:rsidR="00747D1A" w:rsidRPr="00361367">
        <w:rPr>
          <w:i/>
          <w:color w:val="333333"/>
          <w:sz w:val="24"/>
          <w:szCs w:val="24"/>
          <w:shd w:val="clear" w:color="auto" w:fill="FFFFFF"/>
        </w:rPr>
        <w:t xml:space="preserve"> </w:t>
      </w:r>
      <w:r w:rsidRPr="00361367">
        <w:rPr>
          <w:i/>
          <w:color w:val="333333"/>
          <w:sz w:val="24"/>
          <w:szCs w:val="24"/>
          <w:shd w:val="clear" w:color="auto" w:fill="FFFFFF"/>
        </w:rPr>
        <w:t>2018 N БС-4-21/640@</w:t>
      </w:r>
      <w:bookmarkEnd w:id="95"/>
      <w:bookmarkEnd w:id="96"/>
    </w:p>
    <w:p w:rsidR="00361367" w:rsidRPr="00361367" w:rsidRDefault="00361367" w:rsidP="000353F8">
      <w:pPr>
        <w:shd w:val="clear" w:color="auto" w:fill="FFFFFF"/>
        <w:ind w:firstLine="567"/>
        <w:jc w:val="both"/>
        <w:textAlignment w:val="baseline"/>
        <w:rPr>
          <w:color w:val="000000"/>
          <w:sz w:val="24"/>
          <w:szCs w:val="24"/>
        </w:rPr>
      </w:pPr>
      <w:r w:rsidRPr="00361367">
        <w:rPr>
          <w:color w:val="000000"/>
          <w:sz w:val="24"/>
          <w:szCs w:val="24"/>
        </w:rPr>
        <w:t xml:space="preserve">При исчислении земельного налога налоговый вычет в размере кадастровой стоимости 6 соток площади земельного участка применяется в отношении одного земельного участка по выбору налогоплательщика, имеющего право на налоговую льготу. </w:t>
      </w:r>
    </w:p>
    <w:p w:rsidR="00361367" w:rsidRPr="00361367" w:rsidRDefault="00361367" w:rsidP="000353F8">
      <w:pPr>
        <w:shd w:val="clear" w:color="auto" w:fill="FFFFFF"/>
        <w:ind w:firstLine="567"/>
        <w:jc w:val="both"/>
        <w:textAlignment w:val="baseline"/>
        <w:rPr>
          <w:color w:val="000000"/>
          <w:sz w:val="24"/>
          <w:szCs w:val="24"/>
        </w:rPr>
      </w:pPr>
      <w:r w:rsidRPr="00361367">
        <w:rPr>
          <w:color w:val="000000"/>
          <w:sz w:val="24"/>
          <w:szCs w:val="24"/>
        </w:rPr>
        <w:t xml:space="preserve">Уведомление направляется в налоговый орган исключительно по волеизъявлению налогоплательщика. </w:t>
      </w:r>
    </w:p>
    <w:p w:rsidR="00361367" w:rsidRPr="00361367" w:rsidRDefault="00361367" w:rsidP="000353F8">
      <w:pPr>
        <w:shd w:val="clear" w:color="auto" w:fill="FFFFFF"/>
        <w:ind w:firstLine="567"/>
        <w:jc w:val="both"/>
        <w:textAlignment w:val="baseline"/>
        <w:rPr>
          <w:color w:val="000000"/>
          <w:sz w:val="24"/>
          <w:szCs w:val="24"/>
        </w:rPr>
      </w:pPr>
      <w:r w:rsidRPr="00361367">
        <w:rPr>
          <w:color w:val="000000"/>
          <w:sz w:val="24"/>
          <w:szCs w:val="24"/>
        </w:rPr>
        <w:t xml:space="preserve">При отсутствии уведомления налоговый вычет будет предоставлен в отношении земельного участка с максимальной исчисленной суммой земельного налога. </w:t>
      </w:r>
    </w:p>
    <w:p w:rsidR="00361367" w:rsidRDefault="00361367" w:rsidP="000353F8">
      <w:pPr>
        <w:shd w:val="clear" w:color="auto" w:fill="FFFFFF"/>
        <w:ind w:firstLine="567"/>
        <w:jc w:val="both"/>
        <w:textAlignment w:val="baseline"/>
        <w:rPr>
          <w:color w:val="000000"/>
          <w:sz w:val="24"/>
          <w:szCs w:val="24"/>
        </w:rPr>
      </w:pPr>
      <w:r w:rsidRPr="00361367">
        <w:rPr>
          <w:color w:val="000000"/>
          <w:sz w:val="24"/>
          <w:szCs w:val="24"/>
        </w:rPr>
        <w:t>Кроме того, не требуется дополнительно представлять заявление о предоставлении налоговой льготы, если у налогового органа имеются соответствующие сведения (если, например, ранее применялись налоговые льготы по земельному налогу).</w:t>
      </w:r>
    </w:p>
    <w:p w:rsidR="000B40D6" w:rsidRPr="000B40D6" w:rsidRDefault="000B40D6" w:rsidP="001673DB">
      <w:pPr>
        <w:pStyle w:val="a9"/>
        <w:numPr>
          <w:ilvl w:val="0"/>
          <w:numId w:val="2"/>
        </w:numPr>
        <w:spacing w:before="120" w:after="120" w:line="276" w:lineRule="auto"/>
        <w:ind w:left="567" w:hanging="567"/>
        <w:contextualSpacing w:val="0"/>
        <w:jc w:val="both"/>
        <w:rPr>
          <w:b/>
          <w:sz w:val="24"/>
          <w:szCs w:val="24"/>
        </w:rPr>
      </w:pPr>
      <w:r w:rsidRPr="000B40D6">
        <w:rPr>
          <w:b/>
          <w:sz w:val="24"/>
          <w:szCs w:val="24"/>
        </w:rPr>
        <w:t>Даны разъяснения по заполнению формы заявления о предоставлении налоговой льготы по транспортному и земельному налогам, налогу на имущество физлиц.</w:t>
      </w:r>
    </w:p>
    <w:p w:rsidR="000B40D6" w:rsidRPr="000B40D6" w:rsidRDefault="000B40D6" w:rsidP="001673DB">
      <w:pPr>
        <w:pStyle w:val="a9"/>
        <w:spacing w:after="200" w:line="276" w:lineRule="auto"/>
        <w:ind w:left="567"/>
        <w:contextualSpacing w:val="0"/>
        <w:jc w:val="both"/>
        <w:rPr>
          <w:i/>
          <w:color w:val="333333"/>
          <w:sz w:val="24"/>
          <w:szCs w:val="24"/>
          <w:shd w:val="clear" w:color="auto" w:fill="FFFFFF"/>
        </w:rPr>
      </w:pPr>
      <w:bookmarkStart w:id="97" w:name="_Toc505587319"/>
      <w:r w:rsidRPr="000B40D6">
        <w:rPr>
          <w:i/>
          <w:color w:val="333333"/>
          <w:sz w:val="24"/>
          <w:szCs w:val="24"/>
          <w:shd w:val="clear" w:color="auto" w:fill="FFFFFF"/>
        </w:rPr>
        <w:t>Письмо Федеральной налоговой службы от 19 января 2018 г. № БС-4-21/834@ “О реквизитах документов, подтверждающих право на налоговую льготу, в заявлении о предоставлении налоговой льготы по транспортному налогу, земельному налогу, налогу на имущество физических лиц”</w:t>
      </w:r>
      <w:bookmarkEnd w:id="97"/>
    </w:p>
    <w:p w:rsidR="002C7D5C" w:rsidRDefault="00377C8E" w:rsidP="002A71F6">
      <w:pPr>
        <w:keepNext/>
        <w:numPr>
          <w:ilvl w:val="1"/>
          <w:numId w:val="1"/>
        </w:numPr>
        <w:tabs>
          <w:tab w:val="left" w:pos="567"/>
        </w:tabs>
        <w:spacing w:before="120"/>
        <w:ind w:left="0" w:right="57" w:firstLine="567"/>
        <w:jc w:val="center"/>
        <w:outlineLvl w:val="0"/>
        <w:rPr>
          <w:b/>
          <w:bCs/>
          <w:sz w:val="28"/>
          <w:szCs w:val="28"/>
        </w:rPr>
      </w:pPr>
      <w:bookmarkStart w:id="98" w:name="_Toc401564780"/>
      <w:bookmarkStart w:id="99" w:name="_Toc506802990"/>
      <w:r w:rsidRPr="00810077">
        <w:rPr>
          <w:b/>
          <w:bCs/>
          <w:sz w:val="28"/>
          <w:szCs w:val="28"/>
        </w:rPr>
        <w:t>Земельный налог</w:t>
      </w:r>
      <w:bookmarkEnd w:id="99"/>
    </w:p>
    <w:p w:rsidR="00223694" w:rsidRPr="00810077" w:rsidRDefault="00223694" w:rsidP="00223694">
      <w:pPr>
        <w:keepNext/>
        <w:tabs>
          <w:tab w:val="left" w:pos="567"/>
        </w:tabs>
        <w:spacing w:before="120"/>
        <w:ind w:left="567" w:right="57"/>
        <w:outlineLvl w:val="0"/>
        <w:rPr>
          <w:b/>
          <w:bCs/>
          <w:sz w:val="28"/>
          <w:szCs w:val="28"/>
        </w:rPr>
      </w:pPr>
    </w:p>
    <w:p w:rsidR="00044C99" w:rsidRPr="00044C99" w:rsidRDefault="00044C99" w:rsidP="00044C99">
      <w:pPr>
        <w:pStyle w:val="a9"/>
        <w:numPr>
          <w:ilvl w:val="0"/>
          <w:numId w:val="2"/>
        </w:numPr>
        <w:spacing w:after="200" w:line="276" w:lineRule="auto"/>
        <w:ind w:left="567" w:hanging="567"/>
        <w:contextualSpacing w:val="0"/>
        <w:jc w:val="both"/>
        <w:rPr>
          <w:b/>
          <w:sz w:val="24"/>
          <w:szCs w:val="24"/>
        </w:rPr>
      </w:pPr>
      <w:r w:rsidRPr="00044C99">
        <w:rPr>
          <w:b/>
          <w:sz w:val="24"/>
          <w:szCs w:val="24"/>
        </w:rPr>
        <w:t>ФНС России разъяснила, сколько деклараций по налогу на имущество необходимо подавать организациям</w:t>
      </w:r>
      <w:r w:rsidR="00106264">
        <w:rPr>
          <w:b/>
          <w:sz w:val="24"/>
          <w:szCs w:val="24"/>
        </w:rPr>
        <w:t>.</w:t>
      </w:r>
    </w:p>
    <w:p w:rsidR="0084471A" w:rsidRPr="00044C99" w:rsidRDefault="00044C99" w:rsidP="00FA1A5C">
      <w:pPr>
        <w:pStyle w:val="a9"/>
        <w:spacing w:after="200" w:line="276" w:lineRule="auto"/>
        <w:ind w:left="567"/>
        <w:contextualSpacing w:val="0"/>
        <w:jc w:val="both"/>
        <w:rPr>
          <w:i/>
          <w:color w:val="333333"/>
          <w:sz w:val="24"/>
          <w:szCs w:val="24"/>
          <w:shd w:val="clear" w:color="auto" w:fill="FFFFFF"/>
        </w:rPr>
      </w:pPr>
      <w:r>
        <w:rPr>
          <w:i/>
          <w:color w:val="333333"/>
          <w:sz w:val="24"/>
          <w:szCs w:val="24"/>
          <w:shd w:val="clear" w:color="auto" w:fill="FFFFFF"/>
        </w:rPr>
        <w:t>П</w:t>
      </w:r>
      <w:r w:rsidRPr="00044C99">
        <w:rPr>
          <w:i/>
          <w:color w:val="333333"/>
          <w:sz w:val="24"/>
          <w:szCs w:val="24"/>
          <w:shd w:val="clear" w:color="auto" w:fill="FFFFFF"/>
        </w:rPr>
        <w:t>исьмо ФНС России от 11 января 2018 г. № БС-4-21/199@</w:t>
      </w:r>
    </w:p>
    <w:p w:rsidR="00106264" w:rsidRPr="00106264" w:rsidRDefault="00106264" w:rsidP="00106264">
      <w:pPr>
        <w:pStyle w:val="a9"/>
        <w:numPr>
          <w:ilvl w:val="0"/>
          <w:numId w:val="2"/>
        </w:numPr>
        <w:spacing w:after="200" w:line="276" w:lineRule="auto"/>
        <w:ind w:left="567" w:hanging="567"/>
        <w:contextualSpacing w:val="0"/>
        <w:jc w:val="both"/>
        <w:rPr>
          <w:b/>
          <w:sz w:val="24"/>
          <w:szCs w:val="24"/>
        </w:rPr>
      </w:pPr>
      <w:r w:rsidRPr="00044C99">
        <w:rPr>
          <w:b/>
          <w:sz w:val="24"/>
          <w:szCs w:val="24"/>
        </w:rPr>
        <w:t xml:space="preserve">ФНС России </w:t>
      </w:r>
      <w:r>
        <w:rPr>
          <w:b/>
          <w:sz w:val="24"/>
          <w:szCs w:val="24"/>
        </w:rPr>
        <w:t xml:space="preserve">направила нижестоящим территориальным органам судебные акты для использования в работе </w:t>
      </w:r>
      <w:r w:rsidRPr="00106264">
        <w:rPr>
          <w:b/>
          <w:sz w:val="24"/>
          <w:szCs w:val="24"/>
        </w:rPr>
        <w:t>о налоговой ставке в отношении земельных участков, предназначенных для дачного строительства, принадлежащих индивидуальным предпринимателям</w:t>
      </w:r>
    </w:p>
    <w:p w:rsidR="00106264" w:rsidRPr="00106264" w:rsidRDefault="00106264" w:rsidP="00106264">
      <w:pPr>
        <w:pStyle w:val="a9"/>
        <w:spacing w:after="200" w:line="276" w:lineRule="auto"/>
        <w:ind w:left="567"/>
        <w:contextualSpacing w:val="0"/>
        <w:jc w:val="both"/>
        <w:rPr>
          <w:i/>
          <w:color w:val="333333"/>
          <w:sz w:val="24"/>
          <w:szCs w:val="24"/>
          <w:shd w:val="clear" w:color="auto" w:fill="FFFFFF"/>
        </w:rPr>
      </w:pPr>
      <w:r>
        <w:rPr>
          <w:i/>
          <w:color w:val="333333"/>
          <w:sz w:val="24"/>
          <w:szCs w:val="24"/>
          <w:shd w:val="clear" w:color="auto" w:fill="FFFFFF"/>
        </w:rPr>
        <w:t>П</w:t>
      </w:r>
      <w:r w:rsidRPr="00044C99">
        <w:rPr>
          <w:i/>
          <w:color w:val="333333"/>
          <w:sz w:val="24"/>
          <w:szCs w:val="24"/>
          <w:shd w:val="clear" w:color="auto" w:fill="FFFFFF"/>
        </w:rPr>
        <w:t>исьмо</w:t>
      </w:r>
      <w:r>
        <w:rPr>
          <w:i/>
          <w:color w:val="333333"/>
          <w:sz w:val="24"/>
          <w:szCs w:val="24"/>
          <w:shd w:val="clear" w:color="auto" w:fill="FFFFFF"/>
        </w:rPr>
        <w:t xml:space="preserve"> </w:t>
      </w:r>
      <w:r w:rsidRPr="00044C99">
        <w:rPr>
          <w:i/>
          <w:color w:val="333333"/>
          <w:sz w:val="24"/>
          <w:szCs w:val="24"/>
          <w:shd w:val="clear" w:color="auto" w:fill="FFFFFF"/>
        </w:rPr>
        <w:t>ФНС России от</w:t>
      </w:r>
      <w:r>
        <w:rPr>
          <w:i/>
          <w:color w:val="333333"/>
          <w:sz w:val="24"/>
          <w:szCs w:val="24"/>
          <w:shd w:val="clear" w:color="auto" w:fill="FFFFFF"/>
        </w:rPr>
        <w:t xml:space="preserve"> </w:t>
      </w:r>
      <w:r w:rsidRPr="00106264">
        <w:rPr>
          <w:i/>
          <w:color w:val="333333"/>
          <w:sz w:val="24"/>
          <w:szCs w:val="24"/>
          <w:shd w:val="clear" w:color="auto" w:fill="FFFFFF"/>
        </w:rPr>
        <w:t>26 января 2018 г. N БС-4-21/1390@</w:t>
      </w:r>
    </w:p>
    <w:p w:rsidR="00106264" w:rsidRPr="00106264" w:rsidRDefault="00106264" w:rsidP="00106264">
      <w:pPr>
        <w:shd w:val="clear" w:color="auto" w:fill="FFFFFF"/>
        <w:ind w:firstLine="567"/>
        <w:jc w:val="both"/>
        <w:textAlignment w:val="baseline"/>
        <w:rPr>
          <w:color w:val="000000"/>
          <w:sz w:val="24"/>
          <w:szCs w:val="24"/>
        </w:rPr>
      </w:pPr>
      <w:r w:rsidRPr="00106264">
        <w:rPr>
          <w:color w:val="000000"/>
          <w:sz w:val="24"/>
          <w:szCs w:val="24"/>
        </w:rPr>
        <w:t xml:space="preserve">В целях администрирования земельного налога в отношении земельных участков, предназначенных для дачного строительства из </w:t>
      </w:r>
      <w:proofErr w:type="gramStart"/>
      <w:r w:rsidRPr="00106264">
        <w:rPr>
          <w:color w:val="000000"/>
          <w:sz w:val="24"/>
          <w:szCs w:val="24"/>
        </w:rPr>
        <w:t>земель сельскохозяйственного назначения, принадлежащих индивидуальному предпринимателю направл</w:t>
      </w:r>
      <w:r>
        <w:rPr>
          <w:color w:val="000000"/>
          <w:sz w:val="24"/>
          <w:szCs w:val="24"/>
        </w:rPr>
        <w:t>ены</w:t>
      </w:r>
      <w:proofErr w:type="gramEnd"/>
      <w:r w:rsidRPr="00106264">
        <w:rPr>
          <w:color w:val="000000"/>
          <w:sz w:val="24"/>
          <w:szCs w:val="24"/>
        </w:rPr>
        <w:t xml:space="preserve"> для изучения копии судебных постановлений по делу N А41-90821/2016, включая Определение Верховного Суда Российской Федерации от 15.01.2018 N 305-КГ17-20424.</w:t>
      </w:r>
    </w:p>
    <w:p w:rsidR="00106264" w:rsidRPr="00106264" w:rsidRDefault="00A82173" w:rsidP="00106264">
      <w:pPr>
        <w:shd w:val="clear" w:color="auto" w:fill="FFFFFF"/>
        <w:ind w:firstLine="567"/>
        <w:jc w:val="both"/>
        <w:textAlignment w:val="baseline"/>
        <w:rPr>
          <w:color w:val="000000"/>
          <w:sz w:val="24"/>
          <w:szCs w:val="24"/>
        </w:rPr>
      </w:pPr>
      <w:bookmarkStart w:id="100" w:name="dst100006"/>
      <w:bookmarkEnd w:id="100"/>
      <w:r>
        <w:rPr>
          <w:color w:val="000000"/>
          <w:sz w:val="24"/>
          <w:szCs w:val="24"/>
        </w:rPr>
        <w:t>Д</w:t>
      </w:r>
      <w:r w:rsidR="00106264" w:rsidRPr="00106264">
        <w:rPr>
          <w:color w:val="000000"/>
          <w:sz w:val="24"/>
          <w:szCs w:val="24"/>
        </w:rPr>
        <w:t xml:space="preserve">ля вывода </w:t>
      </w:r>
      <w:r w:rsidRPr="00106264">
        <w:rPr>
          <w:color w:val="000000"/>
          <w:sz w:val="24"/>
          <w:szCs w:val="24"/>
        </w:rPr>
        <w:t xml:space="preserve">налоговыми органами и судебными инстанциями </w:t>
      </w:r>
      <w:r w:rsidR="00106264" w:rsidRPr="00106264">
        <w:rPr>
          <w:color w:val="000000"/>
          <w:sz w:val="24"/>
          <w:szCs w:val="24"/>
        </w:rPr>
        <w:t xml:space="preserve">о применении налоговой ставки в отношении </w:t>
      </w:r>
      <w:r w:rsidR="002504F5">
        <w:rPr>
          <w:color w:val="000000"/>
          <w:sz w:val="24"/>
          <w:szCs w:val="24"/>
        </w:rPr>
        <w:t>у</w:t>
      </w:r>
      <w:r w:rsidR="00106264" w:rsidRPr="00106264">
        <w:rPr>
          <w:color w:val="000000"/>
          <w:sz w:val="24"/>
          <w:szCs w:val="24"/>
        </w:rPr>
        <w:t>частков в размере 1,5 процента от кадастровой стоимости</w:t>
      </w:r>
      <w:r>
        <w:rPr>
          <w:color w:val="000000"/>
          <w:sz w:val="24"/>
          <w:szCs w:val="24"/>
        </w:rPr>
        <w:t xml:space="preserve"> послужило</w:t>
      </w:r>
      <w:r w:rsidR="00106264" w:rsidRPr="00106264">
        <w:rPr>
          <w:color w:val="000000"/>
          <w:sz w:val="24"/>
          <w:szCs w:val="24"/>
        </w:rPr>
        <w:t>:</w:t>
      </w:r>
    </w:p>
    <w:p w:rsidR="00106264" w:rsidRPr="00106264" w:rsidRDefault="00106264" w:rsidP="00106264">
      <w:pPr>
        <w:shd w:val="clear" w:color="auto" w:fill="FFFFFF"/>
        <w:ind w:firstLine="567"/>
        <w:jc w:val="both"/>
        <w:textAlignment w:val="baseline"/>
        <w:rPr>
          <w:color w:val="000000"/>
          <w:sz w:val="24"/>
          <w:szCs w:val="24"/>
        </w:rPr>
      </w:pPr>
      <w:bookmarkStart w:id="101" w:name="dst100007"/>
      <w:bookmarkEnd w:id="101"/>
      <w:r w:rsidRPr="00106264">
        <w:rPr>
          <w:color w:val="000000"/>
          <w:sz w:val="24"/>
          <w:szCs w:val="24"/>
        </w:rPr>
        <w:t xml:space="preserve">- наличие множественности </w:t>
      </w:r>
      <w:r w:rsidR="002504F5">
        <w:rPr>
          <w:color w:val="000000"/>
          <w:sz w:val="24"/>
          <w:szCs w:val="24"/>
        </w:rPr>
        <w:t>у</w:t>
      </w:r>
      <w:r w:rsidRPr="00106264">
        <w:rPr>
          <w:color w:val="000000"/>
          <w:sz w:val="24"/>
          <w:szCs w:val="24"/>
        </w:rPr>
        <w:t>частков, принадлежащих одному лицу, зарегистрированному в качестве индивидуального предпринимателя, основным видом деятельности которого является продажа недвижимости;</w:t>
      </w:r>
    </w:p>
    <w:p w:rsidR="00106264" w:rsidRDefault="00106264" w:rsidP="00106264">
      <w:pPr>
        <w:shd w:val="clear" w:color="auto" w:fill="FFFFFF"/>
        <w:ind w:firstLine="567"/>
        <w:jc w:val="both"/>
        <w:textAlignment w:val="baseline"/>
        <w:rPr>
          <w:color w:val="000000"/>
          <w:sz w:val="24"/>
          <w:szCs w:val="24"/>
        </w:rPr>
      </w:pPr>
      <w:bookmarkStart w:id="102" w:name="dst100008"/>
      <w:bookmarkEnd w:id="102"/>
      <w:r w:rsidRPr="00106264">
        <w:rPr>
          <w:color w:val="000000"/>
          <w:sz w:val="24"/>
          <w:szCs w:val="24"/>
        </w:rPr>
        <w:t xml:space="preserve">- установление признаков коммерческого землепользования (для извлечения прибыли), в </w:t>
      </w:r>
      <w:proofErr w:type="spellStart"/>
      <w:r w:rsidRPr="00106264">
        <w:rPr>
          <w:color w:val="000000"/>
          <w:sz w:val="24"/>
          <w:szCs w:val="24"/>
        </w:rPr>
        <w:t>т.ч</w:t>
      </w:r>
      <w:proofErr w:type="spellEnd"/>
      <w:r w:rsidRPr="00106264">
        <w:rPr>
          <w:color w:val="000000"/>
          <w:sz w:val="24"/>
          <w:szCs w:val="24"/>
        </w:rPr>
        <w:t xml:space="preserve">. создание на соответствующей территории инфраструктуры (построены дороги, подведено </w:t>
      </w:r>
      <w:r w:rsidRPr="00106264">
        <w:rPr>
          <w:color w:val="000000"/>
          <w:sz w:val="24"/>
          <w:szCs w:val="24"/>
        </w:rPr>
        <w:lastRenderedPageBreak/>
        <w:t xml:space="preserve">электричество для дальнейшей застройки и т.п.), наличие фактов дальнейшей реализации </w:t>
      </w:r>
      <w:r w:rsidR="002504F5">
        <w:rPr>
          <w:color w:val="000000"/>
          <w:sz w:val="24"/>
          <w:szCs w:val="24"/>
        </w:rPr>
        <w:t>у</w:t>
      </w:r>
      <w:r w:rsidRPr="00106264">
        <w:rPr>
          <w:color w:val="000000"/>
          <w:sz w:val="24"/>
          <w:szCs w:val="24"/>
        </w:rPr>
        <w:t>частков, т.е. их использования налогоплательщиком в предпринимательской деятельности.</w:t>
      </w:r>
    </w:p>
    <w:p w:rsidR="00B13ED5" w:rsidRPr="005C1E79" w:rsidRDefault="00747D1A" w:rsidP="00B024EA">
      <w:pPr>
        <w:shd w:val="clear" w:color="auto" w:fill="FFFFFF"/>
        <w:ind w:firstLine="567"/>
        <w:jc w:val="both"/>
        <w:textAlignment w:val="baseline"/>
        <w:rPr>
          <w:color w:val="FF0000"/>
          <w:sz w:val="24"/>
          <w:szCs w:val="24"/>
        </w:rPr>
      </w:pPr>
      <w:proofErr w:type="gramStart"/>
      <w:r w:rsidRPr="00747D1A">
        <w:rPr>
          <w:color w:val="000000"/>
          <w:sz w:val="24"/>
          <w:szCs w:val="24"/>
        </w:rPr>
        <w:t xml:space="preserve">В приведенных в письме ФНС России судебных позиция судов сводится к тому, что если земельные участки, относящиеся к землям </w:t>
      </w:r>
      <w:proofErr w:type="spellStart"/>
      <w:r w:rsidRPr="00747D1A">
        <w:rPr>
          <w:color w:val="000000"/>
          <w:sz w:val="24"/>
          <w:szCs w:val="24"/>
        </w:rPr>
        <w:t>сельхозназначения</w:t>
      </w:r>
      <w:proofErr w:type="spellEnd"/>
      <w:r w:rsidRPr="00747D1A">
        <w:rPr>
          <w:color w:val="000000"/>
          <w:sz w:val="24"/>
          <w:szCs w:val="24"/>
        </w:rPr>
        <w:t xml:space="preserve"> с видом разрешенного использования "для дачного строительства" приобретались не для указанных целей, а для использования в коммерческих целях, то применение пониженной ставки земельного налога неправомерно.</w:t>
      </w:r>
      <w:r w:rsidRPr="00747D1A">
        <w:rPr>
          <w:color w:val="000000"/>
          <w:sz w:val="24"/>
          <w:szCs w:val="24"/>
        </w:rPr>
        <w:br/>
      </w:r>
      <w:bookmarkStart w:id="103" w:name="dst100004"/>
      <w:bookmarkEnd w:id="103"/>
      <w:proofErr w:type="gramEnd"/>
    </w:p>
    <w:p w:rsidR="00497AB5" w:rsidRDefault="00497AB5" w:rsidP="002A71F6">
      <w:pPr>
        <w:keepNext/>
        <w:numPr>
          <w:ilvl w:val="1"/>
          <w:numId w:val="1"/>
        </w:numPr>
        <w:tabs>
          <w:tab w:val="left" w:pos="567"/>
        </w:tabs>
        <w:spacing w:before="120"/>
        <w:ind w:left="0" w:right="57" w:firstLine="567"/>
        <w:jc w:val="center"/>
        <w:outlineLvl w:val="0"/>
        <w:rPr>
          <w:b/>
          <w:bCs/>
          <w:sz w:val="28"/>
          <w:szCs w:val="28"/>
        </w:rPr>
      </w:pPr>
      <w:bookmarkStart w:id="104" w:name="_Toc506802991"/>
      <w:r w:rsidRPr="009909E1">
        <w:rPr>
          <w:b/>
          <w:bCs/>
          <w:sz w:val="28"/>
          <w:szCs w:val="28"/>
        </w:rPr>
        <w:t>Налоговый контроль</w:t>
      </w:r>
      <w:bookmarkEnd w:id="104"/>
      <w:r w:rsidR="00764AC8" w:rsidRPr="009909E1">
        <w:rPr>
          <w:b/>
          <w:bCs/>
          <w:sz w:val="28"/>
          <w:szCs w:val="28"/>
        </w:rPr>
        <w:t xml:space="preserve"> </w:t>
      </w:r>
    </w:p>
    <w:p w:rsidR="00223694" w:rsidRPr="009909E1" w:rsidRDefault="00223694" w:rsidP="00223694">
      <w:pPr>
        <w:keepNext/>
        <w:tabs>
          <w:tab w:val="left" w:pos="567"/>
        </w:tabs>
        <w:spacing w:before="120"/>
        <w:ind w:left="567" w:right="57"/>
        <w:outlineLvl w:val="0"/>
        <w:rPr>
          <w:b/>
          <w:bCs/>
          <w:sz w:val="28"/>
          <w:szCs w:val="28"/>
        </w:rPr>
      </w:pPr>
    </w:p>
    <w:p w:rsidR="00D8368A" w:rsidRDefault="00DC34A5" w:rsidP="00516F88">
      <w:pPr>
        <w:pStyle w:val="a9"/>
        <w:numPr>
          <w:ilvl w:val="0"/>
          <w:numId w:val="2"/>
        </w:numPr>
        <w:spacing w:after="200" w:line="276" w:lineRule="auto"/>
        <w:ind w:left="567" w:hanging="567"/>
        <w:contextualSpacing w:val="0"/>
        <w:jc w:val="both"/>
        <w:rPr>
          <w:b/>
          <w:sz w:val="24"/>
          <w:szCs w:val="24"/>
        </w:rPr>
      </w:pPr>
      <w:r w:rsidRPr="00DC34A5">
        <w:rPr>
          <w:b/>
          <w:sz w:val="24"/>
          <w:szCs w:val="24"/>
        </w:rPr>
        <w:t>Срок на составление акта и вынесения решения не входит в процессуальные сроки проведения камеральной налоговой проверки. Инспекцией соблюдены сроки проведения камеральной налоговой проверки.</w:t>
      </w:r>
    </w:p>
    <w:p w:rsidR="00DC34A5" w:rsidRDefault="00DC34A5" w:rsidP="00DC34A5">
      <w:pPr>
        <w:pStyle w:val="a9"/>
        <w:spacing w:after="200" w:line="276" w:lineRule="auto"/>
        <w:ind w:left="567"/>
        <w:contextualSpacing w:val="0"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DC34A5">
        <w:rPr>
          <w:i/>
          <w:color w:val="333333"/>
          <w:sz w:val="24"/>
          <w:szCs w:val="24"/>
          <w:shd w:val="clear" w:color="auto" w:fill="FFFFFF"/>
        </w:rPr>
        <w:t>Постановление Восьмого арбитражного апелляционного суда от 15 января 2018 г. N 08АП-15174/17</w:t>
      </w:r>
    </w:p>
    <w:p w:rsidR="00D93C2F" w:rsidRDefault="00D93C2F" w:rsidP="00516F88">
      <w:pPr>
        <w:pStyle w:val="a9"/>
        <w:numPr>
          <w:ilvl w:val="0"/>
          <w:numId w:val="2"/>
        </w:numPr>
        <w:spacing w:after="200" w:line="276" w:lineRule="auto"/>
        <w:ind w:left="567" w:hanging="567"/>
        <w:contextualSpacing w:val="0"/>
        <w:jc w:val="both"/>
        <w:rPr>
          <w:b/>
          <w:sz w:val="24"/>
          <w:szCs w:val="24"/>
        </w:rPr>
      </w:pPr>
      <w:r w:rsidRPr="00D93C2F">
        <w:rPr>
          <w:b/>
          <w:sz w:val="24"/>
          <w:szCs w:val="24"/>
        </w:rPr>
        <w:t>Информация, полученная экспертом путем телефонного интервьюирования, не является официальным источником информации о рыночных ценах на товары, работы или услуги и биржевых котировках. Такой способ получения информации без анализа условий заключения сделок, не позволяет с достоверностью утверждать, что экспертом анализировались идентичные (однородные) объекты, сданные в аренду и условия заключения сделок, которые могут оказывать влияние на цены. В связи с этим экспертное заключение признано недопустимым доказательством по делу</w:t>
      </w:r>
      <w:r>
        <w:rPr>
          <w:b/>
          <w:sz w:val="24"/>
          <w:szCs w:val="24"/>
        </w:rPr>
        <w:t>.</w:t>
      </w:r>
    </w:p>
    <w:p w:rsidR="00D93C2F" w:rsidRDefault="00D93C2F" w:rsidP="00D93C2F">
      <w:pPr>
        <w:pStyle w:val="a9"/>
        <w:spacing w:after="200" w:line="276" w:lineRule="auto"/>
        <w:ind w:left="567"/>
        <w:contextualSpacing w:val="0"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D93C2F">
        <w:rPr>
          <w:i/>
          <w:color w:val="333333"/>
          <w:sz w:val="24"/>
          <w:szCs w:val="24"/>
          <w:shd w:val="clear" w:color="auto" w:fill="FFFFFF"/>
        </w:rPr>
        <w:t>Постановление арбитражного суда Центрального округа от 08</w:t>
      </w:r>
      <w:r w:rsidR="00286036">
        <w:rPr>
          <w:i/>
          <w:color w:val="333333"/>
          <w:sz w:val="24"/>
          <w:szCs w:val="24"/>
          <w:shd w:val="clear" w:color="auto" w:fill="FFFFFF"/>
        </w:rPr>
        <w:t xml:space="preserve"> августа </w:t>
      </w:r>
      <w:r w:rsidRPr="00D93C2F">
        <w:rPr>
          <w:i/>
          <w:color w:val="333333"/>
          <w:sz w:val="24"/>
          <w:szCs w:val="24"/>
          <w:shd w:val="clear" w:color="auto" w:fill="FFFFFF"/>
        </w:rPr>
        <w:t>2017 по делу  № А54-5254/2015</w:t>
      </w:r>
    </w:p>
    <w:p w:rsidR="00401AB3" w:rsidRPr="00401AB3" w:rsidRDefault="00401AB3" w:rsidP="00401AB3">
      <w:pPr>
        <w:pStyle w:val="a9"/>
        <w:numPr>
          <w:ilvl w:val="0"/>
          <w:numId w:val="2"/>
        </w:numPr>
        <w:spacing w:after="200" w:line="276" w:lineRule="auto"/>
        <w:ind w:left="567" w:hanging="567"/>
        <w:contextualSpacing w:val="0"/>
        <w:jc w:val="both"/>
        <w:rPr>
          <w:b/>
          <w:sz w:val="24"/>
          <w:szCs w:val="24"/>
        </w:rPr>
      </w:pPr>
      <w:proofErr w:type="gramStart"/>
      <w:r w:rsidRPr="00401AB3">
        <w:rPr>
          <w:b/>
          <w:sz w:val="24"/>
          <w:szCs w:val="24"/>
        </w:rPr>
        <w:t>Кассационная инстанция отклоняет доводы Общества со ссылкой на положения статьи 54.1 НК РФ, поскольку в силу пункта 2 статьи 2 Федерального закона от 18.07.2017 N 163-ФЗ "О внесении изменений в часть первую Налогового кодекса Российской Федерации" положения пункта 5 статьи 82 НК РФ о возложении бремени доказывания наличия обстоятельств, приведенных в пункте 1 статьи 54.1 НК РФ, и (или) несоблюдении</w:t>
      </w:r>
      <w:proofErr w:type="gramEnd"/>
      <w:r w:rsidRPr="00401AB3">
        <w:rPr>
          <w:b/>
          <w:sz w:val="24"/>
          <w:szCs w:val="24"/>
        </w:rPr>
        <w:t xml:space="preserve"> условий, предусмотренных пунктом 2 статьи 54.1 НК РФ, на налоговые органы, действуют в отношении выездных налоговых проверок, </w:t>
      </w:r>
      <w:proofErr w:type="gramStart"/>
      <w:r w:rsidRPr="00401AB3">
        <w:rPr>
          <w:b/>
          <w:sz w:val="24"/>
          <w:szCs w:val="24"/>
        </w:rPr>
        <w:t>решения</w:t>
      </w:r>
      <w:proofErr w:type="gramEnd"/>
      <w:r w:rsidRPr="00401AB3">
        <w:rPr>
          <w:b/>
          <w:sz w:val="24"/>
          <w:szCs w:val="24"/>
        </w:rPr>
        <w:t xml:space="preserve"> о назначении которых вынесены налоговыми органами после дня вступления в силу настоящего Федерального закона, то есть после 19 августа 2017 года. Учитывая дату вступления в силу указанных положений и период проведения выездной налоговой проверки (с 15.02.2016 по 16.05.2016) в отношении Общества, ссылки кассатора на положения статьи 54.1 НК РФ не принимаются судом кассационной инстанции.</w:t>
      </w:r>
    </w:p>
    <w:p w:rsidR="00401AB3" w:rsidRDefault="00401AB3" w:rsidP="001673DB">
      <w:pPr>
        <w:pStyle w:val="a9"/>
        <w:spacing w:after="200" w:line="276" w:lineRule="auto"/>
        <w:ind w:left="567"/>
        <w:contextualSpacing w:val="0"/>
        <w:jc w:val="both"/>
        <w:rPr>
          <w:i/>
          <w:color w:val="333333"/>
          <w:sz w:val="24"/>
          <w:szCs w:val="24"/>
          <w:shd w:val="clear" w:color="auto" w:fill="FFFFFF"/>
        </w:rPr>
      </w:pPr>
      <w:bookmarkStart w:id="105" w:name="_Toc505587324"/>
      <w:r w:rsidRPr="00401AB3">
        <w:rPr>
          <w:i/>
          <w:color w:val="333333"/>
          <w:sz w:val="24"/>
          <w:szCs w:val="24"/>
          <w:shd w:val="clear" w:color="auto" w:fill="FFFFFF"/>
        </w:rPr>
        <w:t>Постановление Арбитражного суда Западно-Сибирского округа от 17 января 2018 г. N Ф04-5848/17 по делу N А75-4353/2017</w:t>
      </w:r>
      <w:bookmarkEnd w:id="105"/>
    </w:p>
    <w:p w:rsidR="00A60978" w:rsidRPr="00A60978" w:rsidRDefault="00A60978" w:rsidP="00A60978">
      <w:pPr>
        <w:pStyle w:val="a9"/>
        <w:numPr>
          <w:ilvl w:val="0"/>
          <w:numId w:val="2"/>
        </w:numPr>
        <w:spacing w:after="200" w:line="276" w:lineRule="auto"/>
        <w:ind w:left="567" w:hanging="567"/>
        <w:contextualSpacing w:val="0"/>
        <w:jc w:val="both"/>
        <w:rPr>
          <w:b/>
          <w:sz w:val="24"/>
          <w:szCs w:val="24"/>
        </w:rPr>
      </w:pPr>
      <w:r w:rsidRPr="00A60978">
        <w:rPr>
          <w:b/>
          <w:sz w:val="24"/>
          <w:szCs w:val="24"/>
        </w:rPr>
        <w:lastRenderedPageBreak/>
        <w:t xml:space="preserve">ФНС России доведены позиции судов о невозможности применения положений статьи 54.1 Налогового кодекса Российской Федерации при рассмотрении дел об оспаривании решений налоговых органов по налоговым проверкам, </w:t>
      </w:r>
      <w:proofErr w:type="gramStart"/>
      <w:r w:rsidRPr="00A60978">
        <w:rPr>
          <w:b/>
          <w:sz w:val="24"/>
          <w:szCs w:val="24"/>
        </w:rPr>
        <w:t>решения</w:t>
      </w:r>
      <w:proofErr w:type="gramEnd"/>
      <w:r w:rsidRPr="00A60978">
        <w:rPr>
          <w:b/>
          <w:sz w:val="24"/>
          <w:szCs w:val="24"/>
        </w:rPr>
        <w:t xml:space="preserve"> о назначении которых вынесены налоговыми органами до вступления в силу Федерального закона от 18.07.2017 N 163-ФЗ "О внесении изменений в часть первую Налогового кодекса Российской Федерации" (до 19 августа 2017 г.).</w:t>
      </w:r>
    </w:p>
    <w:p w:rsidR="00A60978" w:rsidRPr="00A60978" w:rsidRDefault="00A60978" w:rsidP="00A60978">
      <w:pPr>
        <w:pStyle w:val="a9"/>
        <w:spacing w:after="200" w:line="276" w:lineRule="auto"/>
        <w:ind w:left="567"/>
        <w:contextualSpacing w:val="0"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A60978">
        <w:rPr>
          <w:i/>
          <w:color w:val="333333"/>
          <w:sz w:val="24"/>
          <w:szCs w:val="24"/>
          <w:shd w:val="clear" w:color="auto" w:fill="FFFFFF"/>
        </w:rPr>
        <w:t>Письмо ФНС России от 27 ноября 2017 г. № СА-4-7/23972@</w:t>
      </w:r>
    </w:p>
    <w:p w:rsidR="00D80FAC" w:rsidRPr="00D80FAC" w:rsidRDefault="00D80FAC" w:rsidP="00D80FAC">
      <w:pPr>
        <w:pStyle w:val="a9"/>
        <w:numPr>
          <w:ilvl w:val="0"/>
          <w:numId w:val="2"/>
        </w:numPr>
        <w:spacing w:after="200" w:line="276" w:lineRule="auto"/>
        <w:ind w:left="567" w:hanging="567"/>
        <w:contextualSpacing w:val="0"/>
        <w:jc w:val="both"/>
        <w:rPr>
          <w:b/>
          <w:sz w:val="24"/>
          <w:szCs w:val="24"/>
        </w:rPr>
      </w:pPr>
      <w:r w:rsidRPr="00D80FAC">
        <w:rPr>
          <w:b/>
          <w:sz w:val="24"/>
          <w:szCs w:val="24"/>
        </w:rPr>
        <w:t>Толкование налоговых норм, ухудшающее положение налогоплательщика, не имеет обратной силы. Минфин и ФНС должны разъяснить, как платить налоги, даже если им нужны сведения от другого органа</w:t>
      </w:r>
      <w:r>
        <w:rPr>
          <w:b/>
          <w:sz w:val="24"/>
          <w:szCs w:val="24"/>
        </w:rPr>
        <w:t>.</w:t>
      </w:r>
    </w:p>
    <w:p w:rsidR="00D80FAC" w:rsidRPr="00D80FAC" w:rsidRDefault="00D80FAC" w:rsidP="00D80FAC">
      <w:pPr>
        <w:pStyle w:val="a9"/>
        <w:spacing w:after="200" w:line="276" w:lineRule="auto"/>
        <w:ind w:left="567"/>
        <w:contextualSpacing w:val="0"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D80FAC">
        <w:rPr>
          <w:i/>
          <w:color w:val="333333"/>
          <w:sz w:val="24"/>
          <w:szCs w:val="24"/>
          <w:shd w:val="clear" w:color="auto" w:fill="FFFFFF"/>
        </w:rPr>
        <w:t>Постановление КС РФ от 28.11.2017 N 34-П</w:t>
      </w:r>
    </w:p>
    <w:p w:rsidR="00342E0A" w:rsidRPr="006A6532" w:rsidRDefault="00342E0A" w:rsidP="002A71F6">
      <w:pPr>
        <w:keepNext/>
        <w:numPr>
          <w:ilvl w:val="1"/>
          <w:numId w:val="1"/>
        </w:numPr>
        <w:tabs>
          <w:tab w:val="left" w:pos="567"/>
        </w:tabs>
        <w:spacing w:before="120"/>
        <w:ind w:left="0" w:right="57" w:firstLine="567"/>
        <w:jc w:val="center"/>
        <w:outlineLvl w:val="0"/>
        <w:rPr>
          <w:b/>
          <w:bCs/>
          <w:sz w:val="28"/>
          <w:szCs w:val="28"/>
        </w:rPr>
      </w:pPr>
      <w:bookmarkStart w:id="106" w:name="_Toc506802992"/>
      <w:r w:rsidRPr="006A6532">
        <w:rPr>
          <w:b/>
          <w:bCs/>
          <w:sz w:val="28"/>
          <w:szCs w:val="28"/>
        </w:rPr>
        <w:t>Взыскание недоимки</w:t>
      </w:r>
      <w:bookmarkEnd w:id="106"/>
    </w:p>
    <w:p w:rsidR="006A6532" w:rsidRPr="006A6532" w:rsidRDefault="006A6532" w:rsidP="006A6532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327B2" w:rsidRDefault="00741CFD" w:rsidP="00516F88">
      <w:pPr>
        <w:pStyle w:val="a9"/>
        <w:numPr>
          <w:ilvl w:val="0"/>
          <w:numId w:val="2"/>
        </w:numPr>
        <w:spacing w:after="200" w:line="276" w:lineRule="auto"/>
        <w:ind w:left="567" w:hanging="567"/>
        <w:contextualSpacing w:val="0"/>
        <w:jc w:val="both"/>
        <w:rPr>
          <w:b/>
          <w:sz w:val="24"/>
          <w:szCs w:val="24"/>
        </w:rPr>
      </w:pPr>
      <w:r w:rsidRPr="00741CFD">
        <w:rPr>
          <w:b/>
          <w:sz w:val="24"/>
          <w:szCs w:val="24"/>
        </w:rPr>
        <w:t xml:space="preserve">Налоговым органам рекомендовано руководствоваться выводами КС </w:t>
      </w:r>
      <w:proofErr w:type="gramStart"/>
      <w:r w:rsidRPr="00741CFD">
        <w:rPr>
          <w:b/>
          <w:sz w:val="24"/>
          <w:szCs w:val="24"/>
        </w:rPr>
        <w:t>РФ</w:t>
      </w:r>
      <w:proofErr w:type="gramEnd"/>
      <w:r w:rsidRPr="00741CFD">
        <w:rPr>
          <w:b/>
          <w:sz w:val="24"/>
          <w:szCs w:val="24"/>
        </w:rPr>
        <w:t xml:space="preserve"> при взыскании причиненного бюджетам вреда с руководителя организации, обвиняемого в совершении налогового преступления</w:t>
      </w:r>
      <w:r w:rsidR="000308EA">
        <w:rPr>
          <w:b/>
          <w:sz w:val="24"/>
          <w:szCs w:val="24"/>
        </w:rPr>
        <w:t>.</w:t>
      </w:r>
    </w:p>
    <w:p w:rsidR="000308EA" w:rsidRPr="000308EA" w:rsidRDefault="000308EA" w:rsidP="000308EA">
      <w:pPr>
        <w:pStyle w:val="a9"/>
        <w:spacing w:after="200" w:line="276" w:lineRule="auto"/>
        <w:ind w:left="567"/>
        <w:contextualSpacing w:val="0"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0308EA">
        <w:rPr>
          <w:i/>
          <w:color w:val="333333"/>
          <w:sz w:val="24"/>
          <w:szCs w:val="24"/>
          <w:shd w:val="clear" w:color="auto" w:fill="FFFFFF"/>
        </w:rPr>
        <w:t>Письмо ФНС России от 09</w:t>
      </w:r>
      <w:r w:rsidR="00286036" w:rsidRPr="00286036">
        <w:rPr>
          <w:bCs/>
          <w:i/>
          <w:color w:val="333333"/>
          <w:sz w:val="24"/>
          <w:szCs w:val="24"/>
          <w:shd w:val="clear" w:color="auto" w:fill="FFFFFF"/>
        </w:rPr>
        <w:t xml:space="preserve"> </w:t>
      </w:r>
      <w:r w:rsidR="00286036">
        <w:rPr>
          <w:bCs/>
          <w:i/>
          <w:color w:val="333333"/>
          <w:sz w:val="24"/>
          <w:szCs w:val="24"/>
          <w:shd w:val="clear" w:color="auto" w:fill="FFFFFF"/>
        </w:rPr>
        <w:t>января</w:t>
      </w:r>
      <w:r w:rsidR="00286036" w:rsidRPr="000308EA">
        <w:rPr>
          <w:i/>
          <w:color w:val="333333"/>
          <w:sz w:val="24"/>
          <w:szCs w:val="24"/>
          <w:shd w:val="clear" w:color="auto" w:fill="FFFFFF"/>
        </w:rPr>
        <w:t xml:space="preserve"> </w:t>
      </w:r>
      <w:r w:rsidRPr="000308EA">
        <w:rPr>
          <w:i/>
          <w:color w:val="333333"/>
          <w:sz w:val="24"/>
          <w:szCs w:val="24"/>
          <w:shd w:val="clear" w:color="auto" w:fill="FFFFFF"/>
        </w:rPr>
        <w:t>2018 N СА-4-18/45@ "О направлении для использования в работе постановления Конституционного Суда Российской Федерации от 08.12.2017 N 39-П"</w:t>
      </w:r>
    </w:p>
    <w:p w:rsidR="00741CFD" w:rsidRPr="00741CFD" w:rsidRDefault="00741CFD" w:rsidP="004B5864">
      <w:pPr>
        <w:pStyle w:val="aa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color w:val="000000"/>
        </w:rPr>
      </w:pPr>
      <w:r w:rsidRPr="00741CFD">
        <w:rPr>
          <w:color w:val="000000"/>
        </w:rPr>
        <w:t>Разъяснения ФНС России подготовлены на основании правовых позиций КС РФ, изложенных в постановлении Конституционного Суда РФ от 08.12.2017 N 39-П.</w:t>
      </w:r>
    </w:p>
    <w:p w:rsidR="00741CFD" w:rsidRPr="00741CFD" w:rsidRDefault="00741CFD" w:rsidP="004B5864">
      <w:pPr>
        <w:pStyle w:val="aa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color w:val="000000"/>
        </w:rPr>
      </w:pPr>
      <w:r w:rsidRPr="00741CFD">
        <w:rPr>
          <w:color w:val="000000"/>
        </w:rPr>
        <w:t>Указано, в частности, следующее:</w:t>
      </w:r>
    </w:p>
    <w:p w:rsidR="00741CFD" w:rsidRPr="00741CFD" w:rsidRDefault="00741CFD" w:rsidP="004B5864">
      <w:pPr>
        <w:numPr>
          <w:ilvl w:val="0"/>
          <w:numId w:val="3"/>
        </w:numPr>
        <w:shd w:val="clear" w:color="auto" w:fill="FFFFFF"/>
        <w:spacing w:line="264" w:lineRule="auto"/>
        <w:ind w:left="0" w:firstLine="567"/>
        <w:jc w:val="both"/>
        <w:textAlignment w:val="baseline"/>
        <w:rPr>
          <w:color w:val="000000"/>
          <w:sz w:val="24"/>
          <w:szCs w:val="24"/>
        </w:rPr>
      </w:pPr>
      <w:proofErr w:type="gramStart"/>
      <w:r w:rsidRPr="00741CFD">
        <w:rPr>
          <w:color w:val="000000"/>
          <w:sz w:val="24"/>
          <w:szCs w:val="24"/>
        </w:rPr>
        <w:t>налоговые органы наряду с исками, прямо упомянутыми в статье 31 </w:t>
      </w:r>
      <w:r w:rsidRPr="00741CFD">
        <w:rPr>
          <w:color w:val="000000"/>
          <w:sz w:val="24"/>
          <w:szCs w:val="24"/>
          <w:bdr w:val="none" w:sz="0" w:space="0" w:color="auto" w:frame="1"/>
        </w:rPr>
        <w:t>НК РФ</w:t>
      </w:r>
      <w:r w:rsidRPr="00741CFD">
        <w:rPr>
          <w:color w:val="000000"/>
          <w:sz w:val="24"/>
          <w:szCs w:val="24"/>
        </w:rPr>
        <w:t>, вправе предъявлять иски о возмещении вреда на основании статьи 1064 </w:t>
      </w:r>
      <w:r w:rsidRPr="00741CFD">
        <w:rPr>
          <w:color w:val="000000"/>
          <w:sz w:val="24"/>
          <w:szCs w:val="24"/>
          <w:bdr w:val="none" w:sz="0" w:space="0" w:color="auto" w:frame="1"/>
        </w:rPr>
        <w:t>ГК РФ</w:t>
      </w:r>
      <w:r w:rsidRPr="00741CFD">
        <w:rPr>
          <w:color w:val="000000"/>
          <w:sz w:val="24"/>
          <w:szCs w:val="24"/>
        </w:rPr>
        <w:t xml:space="preserve"> к физическим лицам, которые были осуждены за совершение налоговых преступлений, вызвавших эти недоимки, или уголовное преследование которых в связи с совершением таких преступлений было прекращено по </w:t>
      </w:r>
      <w:proofErr w:type="spellStart"/>
      <w:r w:rsidRPr="00741CFD">
        <w:rPr>
          <w:color w:val="000000"/>
          <w:sz w:val="24"/>
          <w:szCs w:val="24"/>
        </w:rPr>
        <w:t>нереабилитирующим</w:t>
      </w:r>
      <w:proofErr w:type="spellEnd"/>
      <w:r w:rsidRPr="00741CFD">
        <w:rPr>
          <w:color w:val="000000"/>
          <w:sz w:val="24"/>
          <w:szCs w:val="24"/>
        </w:rPr>
        <w:t xml:space="preserve"> основаниям;</w:t>
      </w:r>
      <w:proofErr w:type="gramEnd"/>
    </w:p>
    <w:p w:rsidR="00741CFD" w:rsidRPr="00741CFD" w:rsidRDefault="00741CFD" w:rsidP="004B5864">
      <w:pPr>
        <w:numPr>
          <w:ilvl w:val="0"/>
          <w:numId w:val="3"/>
        </w:numPr>
        <w:shd w:val="clear" w:color="auto" w:fill="FFFFFF"/>
        <w:spacing w:line="264" w:lineRule="auto"/>
        <w:ind w:left="0" w:firstLine="567"/>
        <w:jc w:val="both"/>
        <w:textAlignment w:val="baseline"/>
        <w:rPr>
          <w:color w:val="000000"/>
          <w:sz w:val="24"/>
          <w:szCs w:val="24"/>
        </w:rPr>
      </w:pPr>
      <w:r w:rsidRPr="00741CFD">
        <w:rPr>
          <w:color w:val="000000"/>
          <w:sz w:val="24"/>
          <w:szCs w:val="24"/>
        </w:rPr>
        <w:t>положения законодательства предусматривают возможность взыскания с указанных физических лиц денежных сумм в размере не поступивших в соответствующий бюджет от организации-налогоплательщика налоговых недоимок и пеней, при этом налоговый штраф может быть взыскан только с организации;</w:t>
      </w:r>
    </w:p>
    <w:p w:rsidR="00741CFD" w:rsidRPr="00741CFD" w:rsidRDefault="00741CFD" w:rsidP="004B5864">
      <w:pPr>
        <w:numPr>
          <w:ilvl w:val="0"/>
          <w:numId w:val="3"/>
        </w:numPr>
        <w:shd w:val="clear" w:color="auto" w:fill="FFFFFF"/>
        <w:spacing w:line="264" w:lineRule="auto"/>
        <w:ind w:left="0" w:firstLine="567"/>
        <w:jc w:val="both"/>
        <w:textAlignment w:val="baseline"/>
        <w:rPr>
          <w:color w:val="000000"/>
          <w:sz w:val="24"/>
          <w:szCs w:val="24"/>
        </w:rPr>
      </w:pPr>
      <w:r w:rsidRPr="00741CFD">
        <w:rPr>
          <w:color w:val="000000"/>
          <w:sz w:val="24"/>
          <w:szCs w:val="24"/>
        </w:rPr>
        <w:t>налоговым органам особое внимание необходимо уделять доказательствам причастности привлекаемого к ответственности физического лица к хозяйственной деятельности организации и влияния на ее действия;</w:t>
      </w:r>
    </w:p>
    <w:p w:rsidR="00741CFD" w:rsidRPr="00741CFD" w:rsidRDefault="00741CFD" w:rsidP="004B5864">
      <w:pPr>
        <w:numPr>
          <w:ilvl w:val="0"/>
          <w:numId w:val="3"/>
        </w:numPr>
        <w:shd w:val="clear" w:color="auto" w:fill="FFFFFF"/>
        <w:spacing w:line="264" w:lineRule="auto"/>
        <w:ind w:left="0" w:firstLine="567"/>
        <w:jc w:val="both"/>
        <w:textAlignment w:val="baseline"/>
        <w:rPr>
          <w:color w:val="000000"/>
          <w:sz w:val="24"/>
          <w:szCs w:val="24"/>
        </w:rPr>
      </w:pPr>
      <w:proofErr w:type="gramStart"/>
      <w:r w:rsidRPr="00741CFD">
        <w:rPr>
          <w:color w:val="000000"/>
          <w:sz w:val="24"/>
          <w:szCs w:val="24"/>
        </w:rPr>
        <w:t xml:space="preserve">при определении субъектов ответственности и степени вины каждого из них налоговым органам необходимо исследовать обстоятельства, влияющие на адекватность применяемых мер (например, изменение уровня материального состояния физлица в период, который может быть связан с совершением преступления, превышение расходов над официально установленными доходами в указанный период, прямое либо косвенное направление средств </w:t>
      </w:r>
      <w:proofErr w:type="spellStart"/>
      <w:r w:rsidRPr="00741CFD">
        <w:rPr>
          <w:color w:val="000000"/>
          <w:sz w:val="24"/>
          <w:szCs w:val="24"/>
        </w:rPr>
        <w:t>юрлица</w:t>
      </w:r>
      <w:proofErr w:type="spellEnd"/>
      <w:r w:rsidRPr="00741CFD">
        <w:rPr>
          <w:color w:val="000000"/>
          <w:sz w:val="24"/>
          <w:szCs w:val="24"/>
        </w:rPr>
        <w:t xml:space="preserve"> на обезличенного выгодоприобретателя и т.д.);</w:t>
      </w:r>
      <w:proofErr w:type="gramEnd"/>
    </w:p>
    <w:p w:rsidR="00741CFD" w:rsidRPr="00741CFD" w:rsidRDefault="00741CFD" w:rsidP="004B5864">
      <w:pPr>
        <w:numPr>
          <w:ilvl w:val="0"/>
          <w:numId w:val="3"/>
        </w:numPr>
        <w:shd w:val="clear" w:color="auto" w:fill="FFFFFF"/>
        <w:spacing w:line="264" w:lineRule="auto"/>
        <w:ind w:left="0" w:firstLine="567"/>
        <w:jc w:val="both"/>
        <w:textAlignment w:val="baseline"/>
        <w:rPr>
          <w:color w:val="000000"/>
          <w:sz w:val="24"/>
          <w:szCs w:val="24"/>
        </w:rPr>
      </w:pPr>
      <w:proofErr w:type="gramStart"/>
      <w:r w:rsidRPr="00741CFD">
        <w:rPr>
          <w:color w:val="000000"/>
          <w:sz w:val="24"/>
          <w:szCs w:val="24"/>
        </w:rPr>
        <w:lastRenderedPageBreak/>
        <w:t>привлечение физического лица к гражданско-правовой ответственности за вред, причиненный публично-правовому образованию в размере подлежащих зачислению в его бюджет налогов организации-налогоплательщика, возможно лишь при исчерпании либо отсутствии правовых оснований для применения механизмов удовлетворения налоговых требований за счет самой организации или лиц, привлекаемых к ответственности по ее долгам в порядке, предусмотренном действующим законодательством</w:t>
      </w:r>
      <w:proofErr w:type="gramEnd"/>
    </w:p>
    <w:p w:rsidR="00741CFD" w:rsidRPr="00741CFD" w:rsidRDefault="00741CFD" w:rsidP="000308EA">
      <w:pPr>
        <w:shd w:val="clear" w:color="auto" w:fill="FFFFFF"/>
        <w:ind w:firstLine="567"/>
        <w:jc w:val="both"/>
        <w:textAlignment w:val="baseline"/>
        <w:rPr>
          <w:color w:val="000000"/>
          <w:sz w:val="24"/>
          <w:szCs w:val="24"/>
        </w:rPr>
      </w:pPr>
    </w:p>
    <w:p w:rsidR="001B619B" w:rsidRDefault="000353F8" w:rsidP="001B619B">
      <w:pPr>
        <w:keepNext/>
        <w:numPr>
          <w:ilvl w:val="1"/>
          <w:numId w:val="1"/>
        </w:numPr>
        <w:tabs>
          <w:tab w:val="left" w:pos="567"/>
        </w:tabs>
        <w:spacing w:before="120"/>
        <w:ind w:left="0" w:right="57" w:firstLine="567"/>
        <w:jc w:val="center"/>
        <w:outlineLvl w:val="0"/>
        <w:rPr>
          <w:b/>
          <w:bCs/>
          <w:sz w:val="28"/>
          <w:szCs w:val="28"/>
        </w:rPr>
      </w:pPr>
      <w:bookmarkStart w:id="107" w:name="_Toc506802993"/>
      <w:r>
        <w:rPr>
          <w:b/>
          <w:bCs/>
          <w:sz w:val="28"/>
          <w:szCs w:val="28"/>
        </w:rPr>
        <w:t>Изменение сроков уплаты налогов</w:t>
      </w:r>
      <w:bookmarkEnd w:id="107"/>
    </w:p>
    <w:p w:rsidR="000353F8" w:rsidRDefault="000353F8" w:rsidP="000353F8">
      <w:pPr>
        <w:pStyle w:val="a9"/>
        <w:rPr>
          <w:b/>
          <w:bCs/>
          <w:sz w:val="28"/>
          <w:szCs w:val="28"/>
        </w:rPr>
      </w:pPr>
    </w:p>
    <w:p w:rsidR="000353F8" w:rsidRPr="000353F8" w:rsidRDefault="000353F8" w:rsidP="00516F88">
      <w:pPr>
        <w:pStyle w:val="a9"/>
        <w:numPr>
          <w:ilvl w:val="0"/>
          <w:numId w:val="2"/>
        </w:numPr>
        <w:spacing w:after="200" w:line="276" w:lineRule="auto"/>
        <w:ind w:left="567" w:hanging="567"/>
        <w:contextualSpacing w:val="0"/>
        <w:jc w:val="both"/>
        <w:rPr>
          <w:b/>
          <w:sz w:val="24"/>
          <w:szCs w:val="24"/>
        </w:rPr>
      </w:pPr>
      <w:r w:rsidRPr="000353F8">
        <w:rPr>
          <w:b/>
          <w:sz w:val="24"/>
          <w:szCs w:val="24"/>
        </w:rPr>
        <w:t>ФНС России рекомендованы к применению формы документов, используемых при предоставлении инвестиционных налоговых вычетов.</w:t>
      </w:r>
    </w:p>
    <w:p w:rsidR="000353F8" w:rsidRPr="000353F8" w:rsidRDefault="000353F8" w:rsidP="00223694">
      <w:pPr>
        <w:pStyle w:val="a9"/>
        <w:spacing w:after="120" w:line="276" w:lineRule="auto"/>
        <w:ind w:left="567"/>
        <w:contextualSpacing w:val="0"/>
        <w:jc w:val="both"/>
        <w:rPr>
          <w:i/>
          <w:color w:val="333333"/>
          <w:sz w:val="24"/>
          <w:szCs w:val="24"/>
          <w:shd w:val="clear" w:color="auto" w:fill="FFFFFF"/>
        </w:rPr>
      </w:pPr>
      <w:bookmarkStart w:id="108" w:name="_Toc504487806"/>
      <w:r w:rsidRPr="000353F8">
        <w:rPr>
          <w:i/>
          <w:color w:val="333333"/>
          <w:sz w:val="24"/>
          <w:szCs w:val="24"/>
          <w:shd w:val="clear" w:color="auto" w:fill="FFFFFF"/>
        </w:rPr>
        <w:t>Письмо ФНС России от 17</w:t>
      </w:r>
      <w:r w:rsidR="00286036" w:rsidRPr="00286036">
        <w:rPr>
          <w:bCs/>
          <w:i/>
          <w:color w:val="333333"/>
          <w:sz w:val="24"/>
          <w:szCs w:val="24"/>
          <w:shd w:val="clear" w:color="auto" w:fill="FFFFFF"/>
        </w:rPr>
        <w:t xml:space="preserve"> </w:t>
      </w:r>
      <w:r w:rsidR="00286036">
        <w:rPr>
          <w:bCs/>
          <w:i/>
          <w:color w:val="333333"/>
          <w:sz w:val="24"/>
          <w:szCs w:val="24"/>
          <w:shd w:val="clear" w:color="auto" w:fill="FFFFFF"/>
        </w:rPr>
        <w:t>января</w:t>
      </w:r>
      <w:r w:rsidR="00286036" w:rsidRPr="000353F8">
        <w:rPr>
          <w:i/>
          <w:color w:val="333333"/>
          <w:sz w:val="24"/>
          <w:szCs w:val="24"/>
          <w:shd w:val="clear" w:color="auto" w:fill="FFFFFF"/>
        </w:rPr>
        <w:t xml:space="preserve"> </w:t>
      </w:r>
      <w:r w:rsidRPr="000353F8">
        <w:rPr>
          <w:i/>
          <w:color w:val="333333"/>
          <w:sz w:val="24"/>
          <w:szCs w:val="24"/>
          <w:shd w:val="clear" w:color="auto" w:fill="FFFFFF"/>
        </w:rPr>
        <w:t>2018 N ГД-4-11/584@ "Об инвестиционных налоговых вычетах"</w:t>
      </w:r>
      <w:bookmarkEnd w:id="108"/>
    </w:p>
    <w:p w:rsidR="000353F8" w:rsidRPr="000353F8" w:rsidRDefault="000353F8" w:rsidP="004B5864">
      <w:pPr>
        <w:shd w:val="clear" w:color="auto" w:fill="FFFFFF"/>
        <w:spacing w:line="264" w:lineRule="auto"/>
        <w:ind w:firstLine="567"/>
        <w:jc w:val="both"/>
        <w:textAlignment w:val="baseline"/>
        <w:rPr>
          <w:color w:val="000000"/>
          <w:sz w:val="24"/>
          <w:szCs w:val="24"/>
        </w:rPr>
      </w:pPr>
      <w:r w:rsidRPr="000353F8">
        <w:rPr>
          <w:color w:val="000000"/>
          <w:sz w:val="24"/>
          <w:szCs w:val="24"/>
        </w:rPr>
        <w:t xml:space="preserve">Инвестиционный налоговый вычет по НДФЛ, предусмотренный подпунктом 2 пункта 1 статьи 219.1 НК РФ, в сумме денежных средств, внесенных налогоплательщиком в налоговом периоде на индивидуальный инвестиционный счет, предоставляется при условии, если: </w:t>
      </w:r>
    </w:p>
    <w:p w:rsidR="000353F8" w:rsidRPr="000353F8" w:rsidRDefault="000353F8" w:rsidP="004B5864">
      <w:pPr>
        <w:shd w:val="clear" w:color="auto" w:fill="FFFFFF"/>
        <w:spacing w:line="264" w:lineRule="auto"/>
        <w:ind w:firstLine="567"/>
        <w:jc w:val="both"/>
        <w:textAlignment w:val="baseline"/>
        <w:rPr>
          <w:color w:val="000000"/>
          <w:sz w:val="24"/>
          <w:szCs w:val="24"/>
        </w:rPr>
      </w:pPr>
      <w:r w:rsidRPr="000353F8">
        <w:rPr>
          <w:color w:val="000000"/>
          <w:sz w:val="24"/>
          <w:szCs w:val="24"/>
        </w:rPr>
        <w:t xml:space="preserve">налогоплательщик не воспользовался правом на получение налогового вычета в течение срока действия договора на ведение индивидуального инвестиционного счета (ИИС); </w:t>
      </w:r>
    </w:p>
    <w:p w:rsidR="000353F8" w:rsidRPr="000353F8" w:rsidRDefault="000353F8" w:rsidP="004B5864">
      <w:pPr>
        <w:shd w:val="clear" w:color="auto" w:fill="FFFFFF"/>
        <w:spacing w:line="264" w:lineRule="auto"/>
        <w:ind w:firstLine="567"/>
        <w:jc w:val="both"/>
        <w:textAlignment w:val="baseline"/>
        <w:rPr>
          <w:color w:val="000000"/>
          <w:sz w:val="24"/>
          <w:szCs w:val="24"/>
        </w:rPr>
      </w:pPr>
      <w:r w:rsidRPr="000353F8">
        <w:rPr>
          <w:color w:val="000000"/>
          <w:sz w:val="24"/>
          <w:szCs w:val="24"/>
        </w:rPr>
        <w:t xml:space="preserve">в течение срока действия договора налогоплательщик не имел других договоров на ведение ИИС, за исключением случаев перевода всех активов с одного счета на другой ИИС. </w:t>
      </w:r>
    </w:p>
    <w:p w:rsidR="000353F8" w:rsidRPr="000353F8" w:rsidRDefault="000353F8" w:rsidP="004B5864">
      <w:pPr>
        <w:shd w:val="clear" w:color="auto" w:fill="FFFFFF"/>
        <w:spacing w:line="264" w:lineRule="auto"/>
        <w:ind w:firstLine="567"/>
        <w:jc w:val="both"/>
        <w:textAlignment w:val="baseline"/>
        <w:rPr>
          <w:color w:val="000000"/>
          <w:sz w:val="24"/>
          <w:szCs w:val="24"/>
        </w:rPr>
      </w:pPr>
      <w:r w:rsidRPr="000353F8">
        <w:rPr>
          <w:color w:val="000000"/>
          <w:sz w:val="24"/>
          <w:szCs w:val="24"/>
        </w:rPr>
        <w:t>В целях реализации данных требований ФНС России разработаны рекомендуемые формы: справки, подтверждающей выполнение указанных условий, и уведомления об отказе в выдаче этой справки (в случае несоблюдения налогоплательщиком данных условий)</w:t>
      </w:r>
      <w:r>
        <w:rPr>
          <w:color w:val="000000"/>
          <w:sz w:val="24"/>
          <w:szCs w:val="24"/>
        </w:rPr>
        <w:t>.</w:t>
      </w:r>
    </w:p>
    <w:p w:rsidR="000353F8" w:rsidRPr="00BE6237" w:rsidRDefault="000353F8" w:rsidP="000353F8">
      <w:pPr>
        <w:keepNext/>
        <w:tabs>
          <w:tab w:val="left" w:pos="567"/>
        </w:tabs>
        <w:spacing w:before="120"/>
        <w:ind w:left="567" w:right="57"/>
        <w:outlineLvl w:val="0"/>
        <w:rPr>
          <w:b/>
          <w:bCs/>
          <w:sz w:val="28"/>
          <w:szCs w:val="28"/>
        </w:rPr>
      </w:pPr>
    </w:p>
    <w:p w:rsidR="003635C7" w:rsidRDefault="003635C7" w:rsidP="002A71F6">
      <w:pPr>
        <w:keepNext/>
        <w:numPr>
          <w:ilvl w:val="1"/>
          <w:numId w:val="1"/>
        </w:numPr>
        <w:tabs>
          <w:tab w:val="left" w:pos="567"/>
        </w:tabs>
        <w:spacing w:before="120"/>
        <w:ind w:left="0" w:right="57" w:firstLine="567"/>
        <w:jc w:val="center"/>
        <w:outlineLvl w:val="0"/>
        <w:rPr>
          <w:b/>
          <w:bCs/>
          <w:sz w:val="28"/>
          <w:szCs w:val="28"/>
        </w:rPr>
      </w:pPr>
      <w:bookmarkStart w:id="109" w:name="_Toc506802994"/>
      <w:r w:rsidRPr="001659D7">
        <w:rPr>
          <w:b/>
          <w:bCs/>
          <w:sz w:val="28"/>
          <w:szCs w:val="28"/>
        </w:rPr>
        <w:t>Банкротство</w:t>
      </w:r>
      <w:bookmarkEnd w:id="109"/>
    </w:p>
    <w:p w:rsidR="00D94739" w:rsidRPr="00D94739" w:rsidRDefault="00D94739" w:rsidP="00D94739">
      <w:pPr>
        <w:pStyle w:val="a9"/>
        <w:numPr>
          <w:ilvl w:val="0"/>
          <w:numId w:val="2"/>
        </w:numPr>
        <w:spacing w:after="200" w:line="276" w:lineRule="auto"/>
        <w:ind w:left="567" w:hanging="567"/>
        <w:contextualSpacing w:val="0"/>
        <w:jc w:val="both"/>
        <w:rPr>
          <w:b/>
          <w:sz w:val="24"/>
          <w:szCs w:val="24"/>
        </w:rPr>
      </w:pPr>
      <w:r w:rsidRPr="00D94739">
        <w:rPr>
          <w:b/>
          <w:sz w:val="24"/>
          <w:szCs w:val="24"/>
        </w:rPr>
        <w:t>Размер субсидиарной ответственности контролирующего должника лица равен совокупному размеру требований кредиторов, включенных в реестр требований кредиторов, а также заявленных после закрытия реестра требований кредиторов и требований кредиторов по текущим платежам, оставшихся не погашенными по причине недостаточности имущества должника (абзац восьмой пункта 4 статьи 10 Закона о банкротстве в применяемой редакции).</w:t>
      </w:r>
    </w:p>
    <w:p w:rsidR="00D94739" w:rsidRPr="00D94739" w:rsidRDefault="00D94739" w:rsidP="001673DB">
      <w:pPr>
        <w:pStyle w:val="a9"/>
        <w:spacing w:after="200" w:line="276" w:lineRule="auto"/>
        <w:ind w:left="567"/>
        <w:contextualSpacing w:val="0"/>
        <w:jc w:val="both"/>
        <w:rPr>
          <w:i/>
          <w:color w:val="333333"/>
          <w:sz w:val="24"/>
          <w:szCs w:val="24"/>
          <w:shd w:val="clear" w:color="auto" w:fill="FFFFFF"/>
        </w:rPr>
      </w:pPr>
      <w:bookmarkStart w:id="110" w:name="_Toc505587332"/>
      <w:r w:rsidRPr="00D94739">
        <w:rPr>
          <w:i/>
          <w:color w:val="333333"/>
          <w:sz w:val="24"/>
          <w:szCs w:val="24"/>
          <w:shd w:val="clear" w:color="auto" w:fill="FFFFFF"/>
        </w:rPr>
        <w:t>Постановление Арбитражного суда Северо-Западного округа от 11 января 2018 г. N Ф07-14255/17 по делу N А56-56459/2013</w:t>
      </w:r>
      <w:bookmarkEnd w:id="110"/>
    </w:p>
    <w:p w:rsidR="003635C7" w:rsidRDefault="009B237D" w:rsidP="002A71F6">
      <w:pPr>
        <w:keepNext/>
        <w:numPr>
          <w:ilvl w:val="1"/>
          <w:numId w:val="1"/>
        </w:numPr>
        <w:tabs>
          <w:tab w:val="left" w:pos="567"/>
        </w:tabs>
        <w:spacing w:before="120"/>
        <w:ind w:left="0" w:right="57" w:firstLine="567"/>
        <w:jc w:val="center"/>
        <w:outlineLvl w:val="0"/>
        <w:rPr>
          <w:b/>
          <w:bCs/>
          <w:sz w:val="28"/>
          <w:szCs w:val="28"/>
        </w:rPr>
      </w:pPr>
      <w:bookmarkStart w:id="111" w:name="_Toc506802995"/>
      <w:r w:rsidRPr="0097731A">
        <w:rPr>
          <w:b/>
          <w:bCs/>
          <w:sz w:val="28"/>
          <w:szCs w:val="28"/>
        </w:rPr>
        <w:t>Трудовое законодательство</w:t>
      </w:r>
      <w:bookmarkEnd w:id="111"/>
    </w:p>
    <w:p w:rsidR="00233201" w:rsidRPr="00233201" w:rsidRDefault="00233201" w:rsidP="00233201">
      <w:pPr>
        <w:pStyle w:val="a9"/>
        <w:numPr>
          <w:ilvl w:val="0"/>
          <w:numId w:val="2"/>
        </w:numPr>
        <w:spacing w:after="200" w:line="276" w:lineRule="auto"/>
        <w:ind w:left="567" w:hanging="567"/>
        <w:contextualSpacing w:val="0"/>
        <w:jc w:val="both"/>
        <w:rPr>
          <w:b/>
          <w:sz w:val="24"/>
          <w:szCs w:val="24"/>
        </w:rPr>
      </w:pPr>
      <w:proofErr w:type="spellStart"/>
      <w:r w:rsidRPr="00233201">
        <w:rPr>
          <w:b/>
          <w:sz w:val="24"/>
          <w:szCs w:val="24"/>
        </w:rPr>
        <w:t>Роструд</w:t>
      </w:r>
      <w:proofErr w:type="spellEnd"/>
      <w:r w:rsidRPr="00233201">
        <w:rPr>
          <w:b/>
          <w:sz w:val="24"/>
          <w:szCs w:val="24"/>
        </w:rPr>
        <w:t xml:space="preserve"> назвал главное условие хранения копий документов работников: только если работодатель получит от работника согласие на обработку персональных данных, он сможет складывать копии документов сотрудника в личное дело. К таким документам относятся, например, копии паспорта, СНИЛС, военного билета.</w:t>
      </w:r>
    </w:p>
    <w:p w:rsidR="00233201" w:rsidRDefault="00233201" w:rsidP="00233201">
      <w:pPr>
        <w:pStyle w:val="a9"/>
        <w:spacing w:after="200" w:line="276" w:lineRule="auto"/>
        <w:ind w:left="567"/>
        <w:contextualSpacing w:val="0"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233201">
        <w:rPr>
          <w:i/>
          <w:color w:val="333333"/>
          <w:sz w:val="24"/>
          <w:szCs w:val="24"/>
          <w:shd w:val="clear" w:color="auto" w:fill="FFFFFF"/>
        </w:rPr>
        <w:t xml:space="preserve">Доклад </w:t>
      </w:r>
      <w:proofErr w:type="spellStart"/>
      <w:r w:rsidRPr="00233201">
        <w:rPr>
          <w:i/>
          <w:color w:val="333333"/>
          <w:sz w:val="24"/>
          <w:szCs w:val="24"/>
          <w:shd w:val="clear" w:color="auto" w:fill="FFFFFF"/>
        </w:rPr>
        <w:t>Роструда</w:t>
      </w:r>
      <w:proofErr w:type="spellEnd"/>
      <w:r w:rsidRPr="00233201">
        <w:rPr>
          <w:i/>
          <w:color w:val="333333"/>
          <w:sz w:val="24"/>
          <w:szCs w:val="24"/>
          <w:shd w:val="clear" w:color="auto" w:fill="FFFFFF"/>
        </w:rPr>
        <w:t xml:space="preserve"> за 2 квартал 2017 года</w:t>
      </w:r>
    </w:p>
    <w:p w:rsidR="00233201" w:rsidRPr="00233201" w:rsidRDefault="00233201" w:rsidP="00591A71">
      <w:pPr>
        <w:shd w:val="clear" w:color="auto" w:fill="FFFFFF"/>
        <w:ind w:firstLine="567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З</w:t>
      </w:r>
      <w:r w:rsidRPr="00233201">
        <w:rPr>
          <w:color w:val="000000"/>
          <w:sz w:val="24"/>
          <w:szCs w:val="24"/>
        </w:rPr>
        <w:t xml:space="preserve">аконодательно правила ведения личных дел не установлены. Вместе с тем он </w:t>
      </w:r>
      <w:proofErr w:type="spellStart"/>
      <w:r>
        <w:rPr>
          <w:color w:val="000000"/>
          <w:sz w:val="24"/>
          <w:szCs w:val="24"/>
        </w:rPr>
        <w:t>Роструд</w:t>
      </w:r>
      <w:proofErr w:type="spellEnd"/>
      <w:r>
        <w:rPr>
          <w:color w:val="000000"/>
          <w:sz w:val="24"/>
          <w:szCs w:val="24"/>
        </w:rPr>
        <w:t xml:space="preserve"> </w:t>
      </w:r>
      <w:r w:rsidRPr="00233201">
        <w:rPr>
          <w:color w:val="000000"/>
          <w:sz w:val="24"/>
          <w:szCs w:val="24"/>
        </w:rPr>
        <w:t>подчеркивает, что обрабатывать информацию о частной жизни лица, не получив его согласие, недопустимо.</w:t>
      </w:r>
    </w:p>
    <w:p w:rsidR="00233201" w:rsidRPr="00233201" w:rsidRDefault="00233201" w:rsidP="00591A71">
      <w:pPr>
        <w:shd w:val="clear" w:color="auto" w:fill="FFFFFF"/>
        <w:ind w:firstLine="567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</w:t>
      </w:r>
      <w:r w:rsidRPr="00233201">
        <w:rPr>
          <w:color w:val="000000"/>
          <w:sz w:val="24"/>
          <w:szCs w:val="24"/>
        </w:rPr>
        <w:t xml:space="preserve">анее в судебной практике рассматривался вопрос о возможности хранения копии паспорта сотрудника. Суд </w:t>
      </w:r>
      <w:hyperlink r:id="rId21" w:history="1">
        <w:r w:rsidRPr="00233201">
          <w:rPr>
            <w:color w:val="000000"/>
            <w:sz w:val="24"/>
            <w:szCs w:val="24"/>
          </w:rPr>
          <w:t>указал</w:t>
        </w:r>
      </w:hyperlink>
      <w:r w:rsidRPr="00233201">
        <w:rPr>
          <w:color w:val="000000"/>
          <w:sz w:val="24"/>
          <w:szCs w:val="24"/>
        </w:rPr>
        <w:t>, что для работодателя достаточно сверить личные данные работника с предъявленным при приеме на работу паспортом, а хранение его копии превышает допустимый объем использования персональных данных.</w:t>
      </w:r>
    </w:p>
    <w:p w:rsidR="00233201" w:rsidRDefault="00233201" w:rsidP="00591A71">
      <w:pPr>
        <w:shd w:val="clear" w:color="auto" w:fill="FFFFFF"/>
        <w:ind w:firstLine="567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 </w:t>
      </w:r>
      <w:r w:rsidRPr="00233201">
        <w:rPr>
          <w:color w:val="000000"/>
          <w:sz w:val="24"/>
          <w:szCs w:val="24"/>
        </w:rPr>
        <w:t xml:space="preserve">"избыточную" обработку персональных данных работодателя может ждать ответственность в виде предупреждения или штрафа. Для должностных лиц он составляет от 5 тыс. до 10 тыс. руб., для </w:t>
      </w:r>
      <w:proofErr w:type="spellStart"/>
      <w:r w:rsidRPr="00233201">
        <w:rPr>
          <w:color w:val="000000"/>
          <w:sz w:val="24"/>
          <w:szCs w:val="24"/>
        </w:rPr>
        <w:t>юрлиц</w:t>
      </w:r>
      <w:proofErr w:type="spellEnd"/>
      <w:r w:rsidRPr="00233201">
        <w:rPr>
          <w:color w:val="000000"/>
          <w:sz w:val="24"/>
          <w:szCs w:val="24"/>
        </w:rPr>
        <w:t xml:space="preserve"> - от 30 тыс. до 50 тыс. руб.</w:t>
      </w:r>
    </w:p>
    <w:p w:rsidR="00591A71" w:rsidRPr="00233201" w:rsidRDefault="00591A71" w:rsidP="00591A71">
      <w:pPr>
        <w:shd w:val="clear" w:color="auto" w:fill="FFFFFF"/>
        <w:ind w:firstLine="567"/>
        <w:jc w:val="both"/>
        <w:textAlignment w:val="baseline"/>
        <w:rPr>
          <w:color w:val="000000"/>
          <w:sz w:val="24"/>
          <w:szCs w:val="24"/>
        </w:rPr>
      </w:pPr>
    </w:p>
    <w:p w:rsidR="00591A71" w:rsidRPr="00134C69" w:rsidRDefault="00591A71" w:rsidP="00591A71">
      <w:pPr>
        <w:pStyle w:val="a9"/>
        <w:numPr>
          <w:ilvl w:val="0"/>
          <w:numId w:val="2"/>
        </w:numPr>
        <w:spacing w:after="200" w:line="276" w:lineRule="auto"/>
        <w:ind w:left="567" w:hanging="567"/>
        <w:contextualSpacing w:val="0"/>
        <w:jc w:val="both"/>
        <w:rPr>
          <w:b/>
          <w:sz w:val="24"/>
          <w:szCs w:val="24"/>
        </w:rPr>
      </w:pPr>
      <w:r w:rsidRPr="00134C69">
        <w:rPr>
          <w:b/>
          <w:sz w:val="24"/>
          <w:szCs w:val="24"/>
        </w:rPr>
        <w:t xml:space="preserve">За грубость работника можно привлечь к дисциплинарной </w:t>
      </w:r>
      <w:proofErr w:type="gramStart"/>
      <w:r w:rsidRPr="00134C69">
        <w:rPr>
          <w:b/>
          <w:sz w:val="24"/>
          <w:szCs w:val="24"/>
        </w:rPr>
        <w:t>ответственности</w:t>
      </w:r>
      <w:proofErr w:type="gramEnd"/>
      <w:r w:rsidRPr="00134C69">
        <w:rPr>
          <w:b/>
          <w:sz w:val="24"/>
          <w:szCs w:val="24"/>
        </w:rPr>
        <w:t xml:space="preserve"> если </w:t>
      </w:r>
      <w:r w:rsidR="001049D6" w:rsidRPr="00134C69">
        <w:rPr>
          <w:b/>
          <w:sz w:val="24"/>
          <w:szCs w:val="24"/>
        </w:rPr>
        <w:t xml:space="preserve"> Правилах внутреннего трудового распорядка</w:t>
      </w:r>
      <w:r w:rsidRPr="00134C69">
        <w:rPr>
          <w:b/>
          <w:sz w:val="24"/>
          <w:szCs w:val="24"/>
        </w:rPr>
        <w:t>, других локальных нормативных актах или должностной инструкции сотрудника была закреплена обязанность уважительно относиться к коллегам и посетителям.</w:t>
      </w:r>
    </w:p>
    <w:p w:rsidR="00591A71" w:rsidRPr="001049D6" w:rsidRDefault="00591A71" w:rsidP="001049D6">
      <w:pPr>
        <w:pStyle w:val="a9"/>
        <w:spacing w:after="200" w:line="276" w:lineRule="auto"/>
        <w:ind w:left="567"/>
        <w:contextualSpacing w:val="0"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049D6">
        <w:rPr>
          <w:i/>
          <w:color w:val="333333"/>
          <w:sz w:val="24"/>
          <w:szCs w:val="24"/>
          <w:shd w:val="clear" w:color="auto" w:fill="FFFFFF"/>
        </w:rPr>
        <w:t>Апелляционное определение Свердловского областного суда от 10.10.2017 по делу N 33-17652/2017</w:t>
      </w:r>
    </w:p>
    <w:p w:rsidR="009B237D" w:rsidRDefault="00AD5301" w:rsidP="002A71F6">
      <w:pPr>
        <w:keepNext/>
        <w:numPr>
          <w:ilvl w:val="1"/>
          <w:numId w:val="1"/>
        </w:numPr>
        <w:tabs>
          <w:tab w:val="left" w:pos="567"/>
        </w:tabs>
        <w:spacing w:before="120"/>
        <w:ind w:left="0" w:right="57" w:firstLine="567"/>
        <w:jc w:val="center"/>
        <w:outlineLvl w:val="0"/>
        <w:rPr>
          <w:b/>
          <w:bCs/>
          <w:sz w:val="28"/>
          <w:szCs w:val="28"/>
        </w:rPr>
      </w:pPr>
      <w:bookmarkStart w:id="112" w:name="_Toc506802996"/>
      <w:r>
        <w:rPr>
          <w:b/>
          <w:bCs/>
          <w:sz w:val="28"/>
          <w:szCs w:val="28"/>
        </w:rPr>
        <w:t>О</w:t>
      </w:r>
      <w:r w:rsidRPr="00AD5301">
        <w:rPr>
          <w:b/>
          <w:bCs/>
          <w:sz w:val="28"/>
          <w:szCs w:val="28"/>
        </w:rPr>
        <w:t>тветственность</w:t>
      </w:r>
      <w:bookmarkEnd w:id="112"/>
    </w:p>
    <w:p w:rsidR="00394268" w:rsidRPr="00394268" w:rsidRDefault="00394268" w:rsidP="00394268">
      <w:pPr>
        <w:pStyle w:val="a9"/>
        <w:numPr>
          <w:ilvl w:val="0"/>
          <w:numId w:val="2"/>
        </w:numPr>
        <w:spacing w:after="200" w:line="276" w:lineRule="auto"/>
        <w:ind w:left="567" w:hanging="567"/>
        <w:contextualSpacing w:val="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r w:rsidRPr="00394268">
        <w:rPr>
          <w:b/>
          <w:sz w:val="24"/>
          <w:szCs w:val="24"/>
        </w:rPr>
        <w:t>рименение положения части 1 статьи 46 Федерального закона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с 1 января 2017 года к деяниям, совершенным до этой даты, т.е. во время действия данного законоположения, допустимо только в том случае, если в системе действующего правового регулирования с учетом фактических обстоятельств конкретного</w:t>
      </w:r>
      <w:proofErr w:type="gramEnd"/>
      <w:r w:rsidRPr="00394268">
        <w:rPr>
          <w:b/>
          <w:sz w:val="24"/>
          <w:szCs w:val="24"/>
        </w:rPr>
        <w:t xml:space="preserve"> </w:t>
      </w:r>
      <w:proofErr w:type="gramStart"/>
      <w:r w:rsidRPr="00394268">
        <w:rPr>
          <w:b/>
          <w:sz w:val="24"/>
          <w:szCs w:val="24"/>
        </w:rPr>
        <w:t>дела исчисленный в соответствии с названным законоположением во взаимосвязи с общими положениями об ответственности за совершение таких правонарушений (в том числе с учетом Постановления Конституционного Суда Российской Федерации от 19 января 2016 года N 2-П) размер штрафа меньше или равен размеру штрафа, исчисленному в соответствии с пунктом 1 статьи 119 Налогового кодекса Российской Федерации во взаимосвязи с общими положениями налогового</w:t>
      </w:r>
      <w:proofErr w:type="gramEnd"/>
      <w:r w:rsidRPr="00394268">
        <w:rPr>
          <w:b/>
          <w:sz w:val="24"/>
          <w:szCs w:val="24"/>
        </w:rPr>
        <w:t xml:space="preserve"> законодательства об ответственности за совершение налоговых правонарушений; </w:t>
      </w:r>
      <w:proofErr w:type="gramStart"/>
      <w:r w:rsidRPr="00394268">
        <w:rPr>
          <w:b/>
          <w:sz w:val="24"/>
          <w:szCs w:val="24"/>
        </w:rPr>
        <w:t>в иных случаях применению к соответствующим деяниям, в том числе судами, рассматривающими дело об оспаривании решения органа Пенсионного фонда Российской Федерации или Фонда социального страхования Российской Федерации, вынесенного на основании части 1 статьи 46 Федерального закона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страхования", подлежит пункт 1 статьи 119 Налогового</w:t>
      </w:r>
      <w:proofErr w:type="gramEnd"/>
      <w:r w:rsidRPr="00394268">
        <w:rPr>
          <w:b/>
          <w:sz w:val="24"/>
          <w:szCs w:val="24"/>
        </w:rPr>
        <w:t xml:space="preserve"> кодекса Российской Федерации.</w:t>
      </w:r>
    </w:p>
    <w:p w:rsidR="00394268" w:rsidRDefault="00394268" w:rsidP="00394268">
      <w:pPr>
        <w:pStyle w:val="a9"/>
        <w:spacing w:after="200" w:line="276" w:lineRule="auto"/>
        <w:ind w:left="567"/>
        <w:contextualSpacing w:val="0"/>
        <w:jc w:val="both"/>
        <w:rPr>
          <w:i/>
          <w:color w:val="333333"/>
          <w:sz w:val="24"/>
          <w:szCs w:val="24"/>
          <w:shd w:val="clear" w:color="auto" w:fill="FFFFFF"/>
        </w:rPr>
      </w:pPr>
      <w:proofErr w:type="gramStart"/>
      <w:r w:rsidRPr="00394268">
        <w:rPr>
          <w:i/>
          <w:color w:val="333333"/>
          <w:sz w:val="24"/>
          <w:szCs w:val="24"/>
          <w:shd w:val="clear" w:color="auto" w:fill="FFFFFF"/>
        </w:rPr>
        <w:t xml:space="preserve">Постановление Конституционного Суда РФ от 17 января 2018 г. N 3-П "По делу о проверке конституционности части 1 статьи 46 Федерального закона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и статьи 20 Федерального закона "О внесении изменений в отдельные законодательные </w:t>
      </w:r>
      <w:r w:rsidRPr="00394268">
        <w:rPr>
          <w:i/>
          <w:color w:val="333333"/>
          <w:sz w:val="24"/>
          <w:szCs w:val="24"/>
          <w:shd w:val="clear" w:color="auto" w:fill="FFFFFF"/>
        </w:rPr>
        <w:lastRenderedPageBreak/>
        <w:t>акты Российской Федерации и признании утратившими силу отдельных законодательных</w:t>
      </w:r>
      <w:proofErr w:type="gramEnd"/>
      <w:r w:rsidRPr="00394268">
        <w:rPr>
          <w:i/>
          <w:color w:val="333333"/>
          <w:sz w:val="24"/>
          <w:szCs w:val="24"/>
          <w:shd w:val="clear" w:color="auto" w:fill="FFFFFF"/>
        </w:rPr>
        <w:t xml:space="preserve"> актов (положений законодательных актов) Российской Федерации в связи с принятием Федерального закона..."</w:t>
      </w:r>
    </w:p>
    <w:p w:rsidR="00F20BCE" w:rsidRPr="00F20BCE" w:rsidRDefault="00F20BCE" w:rsidP="00F20BCE">
      <w:pPr>
        <w:pStyle w:val="a9"/>
        <w:numPr>
          <w:ilvl w:val="0"/>
          <w:numId w:val="2"/>
        </w:numPr>
        <w:spacing w:after="200" w:line="276" w:lineRule="auto"/>
        <w:ind w:left="567" w:hanging="567"/>
        <w:contextualSpacing w:val="0"/>
        <w:jc w:val="both"/>
        <w:rPr>
          <w:b/>
          <w:sz w:val="24"/>
          <w:szCs w:val="24"/>
        </w:rPr>
      </w:pPr>
      <w:r w:rsidRPr="00F20BCE">
        <w:rPr>
          <w:b/>
          <w:sz w:val="24"/>
          <w:szCs w:val="24"/>
        </w:rPr>
        <w:t>Приостановление операций по счетам налогоплательщика в банке отменяется решением налогового органа не позднее 1 дня, следующего за днем получения документов (их копий), подтверждающих факт взыскания налога.</w:t>
      </w:r>
    </w:p>
    <w:p w:rsidR="00F20BCE" w:rsidRPr="00F20BCE" w:rsidRDefault="00F20BCE" w:rsidP="00AD1C25">
      <w:pPr>
        <w:autoSpaceDE w:val="0"/>
        <w:autoSpaceDN w:val="0"/>
        <w:adjustRightInd w:val="0"/>
        <w:ind w:left="567"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F20BCE">
        <w:rPr>
          <w:i/>
          <w:color w:val="333333"/>
          <w:sz w:val="24"/>
          <w:szCs w:val="24"/>
          <w:shd w:val="clear" w:color="auto" w:fill="FFFFFF"/>
        </w:rPr>
        <w:t>Письмо Департамента налоговой и таможенной политики Минфина России от 30 января 2018 г. N 03-08-02/5064</w:t>
      </w:r>
    </w:p>
    <w:p w:rsidR="00F20BCE" w:rsidRPr="00F20BCE" w:rsidRDefault="00F20BCE" w:rsidP="00F20BCE">
      <w:pPr>
        <w:spacing w:line="312" w:lineRule="auto"/>
        <w:ind w:firstLine="547"/>
        <w:jc w:val="both"/>
        <w:rPr>
          <w:color w:val="000000"/>
          <w:sz w:val="24"/>
          <w:szCs w:val="24"/>
        </w:rPr>
      </w:pPr>
      <w:r w:rsidRPr="00F20BCE">
        <w:rPr>
          <w:color w:val="000000"/>
          <w:sz w:val="24"/>
          <w:szCs w:val="24"/>
        </w:rPr>
        <w:t>Если общая сумма денежных средств организации (ИП) на счетах, операции по которым приостановлены, превышает указанную в решении налогового органа сумму, можно подать заявление об отмене приостановления операций по своим счетам в банке с указанием счетов, на которых имеется достаточно сре</w:t>
      </w:r>
      <w:proofErr w:type="gramStart"/>
      <w:r w:rsidRPr="00F20BCE">
        <w:rPr>
          <w:color w:val="000000"/>
          <w:sz w:val="24"/>
          <w:szCs w:val="24"/>
        </w:rPr>
        <w:t>дств дл</w:t>
      </w:r>
      <w:proofErr w:type="gramEnd"/>
      <w:r w:rsidRPr="00F20BCE">
        <w:rPr>
          <w:color w:val="000000"/>
          <w:sz w:val="24"/>
          <w:szCs w:val="24"/>
        </w:rPr>
        <w:t>я исполнения решения о взыскании налога.</w:t>
      </w:r>
    </w:p>
    <w:p w:rsidR="00F20BCE" w:rsidRDefault="00F20BCE" w:rsidP="00F20BCE">
      <w:pPr>
        <w:spacing w:line="312" w:lineRule="auto"/>
        <w:ind w:firstLine="547"/>
        <w:jc w:val="both"/>
        <w:rPr>
          <w:color w:val="000000"/>
          <w:sz w:val="24"/>
          <w:szCs w:val="24"/>
        </w:rPr>
      </w:pPr>
      <w:r w:rsidRPr="00F20BCE">
        <w:rPr>
          <w:color w:val="000000"/>
          <w:sz w:val="24"/>
          <w:szCs w:val="24"/>
        </w:rPr>
        <w:t>В случае нарушения налоговым органом срока отмены решения о приостановлении операций по счетам налогоплательщика в банке или срока направления в банк решения об отмене на сумму денежных средств, в отношении которой действовал режим приостановления, начисляются проценты.</w:t>
      </w:r>
    </w:p>
    <w:p w:rsidR="00C30D3E" w:rsidRPr="00C30D3E" w:rsidRDefault="00C30D3E" w:rsidP="00223694">
      <w:pPr>
        <w:pStyle w:val="a9"/>
        <w:numPr>
          <w:ilvl w:val="0"/>
          <w:numId w:val="2"/>
        </w:numPr>
        <w:spacing w:after="120" w:line="264" w:lineRule="auto"/>
        <w:ind w:left="567" w:hanging="567"/>
        <w:contextualSpacing w:val="0"/>
        <w:jc w:val="both"/>
        <w:rPr>
          <w:b/>
          <w:sz w:val="24"/>
          <w:szCs w:val="24"/>
        </w:rPr>
      </w:pPr>
      <w:r w:rsidRPr="00C30D3E">
        <w:rPr>
          <w:b/>
          <w:sz w:val="24"/>
          <w:szCs w:val="24"/>
        </w:rPr>
        <w:t>Суд разрешил не компенсировать при увольнении неиспользованные дни отдыха за работу в выходной</w:t>
      </w:r>
      <w:r>
        <w:rPr>
          <w:b/>
          <w:sz w:val="24"/>
          <w:szCs w:val="24"/>
        </w:rPr>
        <w:t>.</w:t>
      </w:r>
    </w:p>
    <w:p w:rsidR="00C30D3E" w:rsidRPr="00C30D3E" w:rsidRDefault="00C30D3E" w:rsidP="00C30D3E">
      <w:pPr>
        <w:autoSpaceDE w:val="0"/>
        <w:autoSpaceDN w:val="0"/>
        <w:adjustRightInd w:val="0"/>
        <w:ind w:left="567"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C30D3E">
        <w:rPr>
          <w:i/>
          <w:color w:val="333333"/>
          <w:sz w:val="24"/>
          <w:szCs w:val="24"/>
          <w:shd w:val="clear" w:color="auto" w:fill="FFFFFF"/>
        </w:rPr>
        <w:t>Апелляционное определение Московского городского суда от 14.11.2017 по делу N 33-46542/2017</w:t>
      </w:r>
    </w:p>
    <w:p w:rsidR="00AD1C25" w:rsidRDefault="00AD1C25" w:rsidP="00F20BCE">
      <w:pPr>
        <w:spacing w:line="312" w:lineRule="auto"/>
        <w:ind w:firstLine="547"/>
        <w:jc w:val="both"/>
        <w:rPr>
          <w:color w:val="000000"/>
          <w:sz w:val="24"/>
          <w:szCs w:val="24"/>
        </w:rPr>
      </w:pPr>
    </w:p>
    <w:p w:rsidR="00381842" w:rsidRDefault="00381842" w:rsidP="00223694">
      <w:pPr>
        <w:pStyle w:val="a9"/>
        <w:numPr>
          <w:ilvl w:val="0"/>
          <w:numId w:val="2"/>
        </w:numPr>
        <w:spacing w:after="120" w:line="276" w:lineRule="auto"/>
        <w:ind w:left="567" w:hanging="567"/>
        <w:contextualSpacing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Работодатель не может обойтись общими фразами в приказе о привлечении сотрудника к ответственности</w:t>
      </w:r>
    </w:p>
    <w:p w:rsidR="00381842" w:rsidRPr="00381842" w:rsidRDefault="00381842" w:rsidP="00381842">
      <w:pPr>
        <w:autoSpaceDE w:val="0"/>
        <w:autoSpaceDN w:val="0"/>
        <w:adjustRightInd w:val="0"/>
        <w:ind w:left="567"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381842">
        <w:rPr>
          <w:i/>
          <w:color w:val="333333"/>
          <w:sz w:val="24"/>
          <w:szCs w:val="24"/>
          <w:shd w:val="clear" w:color="auto" w:fill="FFFFFF"/>
        </w:rPr>
        <w:t>Апелляционное определение Московского городского суда от 24.11.2017 по делу N 33-40207/2017</w:t>
      </w:r>
    </w:p>
    <w:p w:rsidR="00381842" w:rsidRDefault="00381842" w:rsidP="00F20BCE">
      <w:pPr>
        <w:spacing w:line="312" w:lineRule="auto"/>
        <w:ind w:firstLine="547"/>
        <w:jc w:val="both"/>
        <w:rPr>
          <w:color w:val="000000"/>
          <w:sz w:val="24"/>
          <w:szCs w:val="24"/>
        </w:rPr>
      </w:pPr>
    </w:p>
    <w:p w:rsidR="00AD1C25" w:rsidRPr="00AD1C25" w:rsidRDefault="00AD1C25" w:rsidP="00AD1C25">
      <w:pPr>
        <w:pStyle w:val="a9"/>
        <w:numPr>
          <w:ilvl w:val="0"/>
          <w:numId w:val="2"/>
        </w:numPr>
        <w:spacing w:after="200" w:line="276" w:lineRule="auto"/>
        <w:ind w:left="567" w:hanging="567"/>
        <w:contextualSpacing w:val="0"/>
        <w:jc w:val="both"/>
        <w:rPr>
          <w:b/>
          <w:sz w:val="24"/>
          <w:szCs w:val="24"/>
        </w:rPr>
      </w:pPr>
      <w:r w:rsidRPr="00AD1C25">
        <w:rPr>
          <w:b/>
          <w:sz w:val="24"/>
          <w:szCs w:val="24"/>
        </w:rPr>
        <w:t>Зарплату за работу в особом климате необходимо устанавливать в размере не менее МРОТ. Уже после того как работодатель исполнит это требование, он должен начислять районные коэффициенты и процентную надбавку.</w:t>
      </w:r>
    </w:p>
    <w:p w:rsidR="00AD1C25" w:rsidRDefault="00AD1C25" w:rsidP="00AD1C25">
      <w:pPr>
        <w:autoSpaceDE w:val="0"/>
        <w:autoSpaceDN w:val="0"/>
        <w:adjustRightInd w:val="0"/>
        <w:ind w:left="567"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AD1C25">
        <w:rPr>
          <w:i/>
          <w:color w:val="333333"/>
          <w:sz w:val="24"/>
          <w:szCs w:val="24"/>
          <w:shd w:val="clear" w:color="auto" w:fill="FFFFFF"/>
        </w:rPr>
        <w:t>Постановление КС РФ от 07.12.2017 N 38-П</w:t>
      </w:r>
    </w:p>
    <w:p w:rsidR="00DF76F4" w:rsidRPr="00AD1C25" w:rsidRDefault="00DF76F4" w:rsidP="00AD1C25">
      <w:pPr>
        <w:autoSpaceDE w:val="0"/>
        <w:autoSpaceDN w:val="0"/>
        <w:adjustRightInd w:val="0"/>
        <w:ind w:left="567"/>
        <w:jc w:val="both"/>
        <w:rPr>
          <w:i/>
          <w:color w:val="333333"/>
          <w:sz w:val="24"/>
          <w:szCs w:val="24"/>
          <w:shd w:val="clear" w:color="auto" w:fill="FFFFFF"/>
        </w:rPr>
      </w:pPr>
    </w:p>
    <w:p w:rsidR="00DF76F4" w:rsidRPr="00DF76F4" w:rsidRDefault="00DF76F4" w:rsidP="00223694">
      <w:pPr>
        <w:pStyle w:val="a9"/>
        <w:numPr>
          <w:ilvl w:val="0"/>
          <w:numId w:val="2"/>
        </w:numPr>
        <w:spacing w:after="120" w:line="264" w:lineRule="auto"/>
        <w:ind w:left="567" w:hanging="567"/>
        <w:contextualSpacing w:val="0"/>
        <w:jc w:val="both"/>
        <w:rPr>
          <w:b/>
          <w:sz w:val="24"/>
          <w:szCs w:val="24"/>
        </w:rPr>
      </w:pPr>
      <w:r w:rsidRPr="00DF76F4">
        <w:rPr>
          <w:b/>
          <w:sz w:val="24"/>
          <w:szCs w:val="24"/>
        </w:rPr>
        <w:t>Суд признал дискриминацией предоставление дополнительных гарантий только женщинам</w:t>
      </w:r>
    </w:p>
    <w:p w:rsidR="00DF76F4" w:rsidRPr="00DF76F4" w:rsidRDefault="00DF76F4" w:rsidP="00DF76F4">
      <w:pPr>
        <w:autoSpaceDE w:val="0"/>
        <w:autoSpaceDN w:val="0"/>
        <w:adjustRightInd w:val="0"/>
        <w:ind w:left="567"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DF76F4">
        <w:rPr>
          <w:i/>
          <w:color w:val="333333"/>
          <w:sz w:val="24"/>
          <w:szCs w:val="24"/>
          <w:shd w:val="clear" w:color="auto" w:fill="FFFFFF"/>
        </w:rPr>
        <w:t>Апелляционное определение Московского городского суда от 04.12.2017 по делу N 33-45444/2017</w:t>
      </w:r>
    </w:p>
    <w:p w:rsidR="00DF76F4" w:rsidRPr="00DF76F4" w:rsidRDefault="00DF76F4" w:rsidP="00DF76F4">
      <w:pPr>
        <w:spacing w:line="312" w:lineRule="auto"/>
        <w:ind w:firstLine="547"/>
        <w:jc w:val="both"/>
        <w:rPr>
          <w:color w:val="000000"/>
          <w:sz w:val="24"/>
          <w:szCs w:val="24"/>
        </w:rPr>
      </w:pPr>
      <w:r w:rsidRPr="00DF76F4">
        <w:rPr>
          <w:color w:val="000000"/>
          <w:sz w:val="24"/>
          <w:szCs w:val="24"/>
        </w:rPr>
        <w:t xml:space="preserve">Работодатель в локальном нормативном акте установил право </w:t>
      </w:r>
      <w:proofErr w:type="gramStart"/>
      <w:r w:rsidRPr="00DF76F4">
        <w:rPr>
          <w:color w:val="000000"/>
          <w:sz w:val="24"/>
          <w:szCs w:val="24"/>
        </w:rPr>
        <w:t>на доплату к ежемесячному пособию по уходу за ребенком исключительно для женщин</w:t>
      </w:r>
      <w:proofErr w:type="gramEnd"/>
      <w:r w:rsidRPr="00DF76F4">
        <w:rPr>
          <w:color w:val="000000"/>
          <w:sz w:val="24"/>
          <w:szCs w:val="24"/>
        </w:rPr>
        <w:t>. Работник-мужчина решил, что незаконно лишен дополнительных выплат, и обратился в суд.</w:t>
      </w:r>
    </w:p>
    <w:p w:rsidR="00DF76F4" w:rsidRPr="00DF76F4" w:rsidRDefault="00DF76F4" w:rsidP="00DF76F4">
      <w:pPr>
        <w:spacing w:line="312" w:lineRule="auto"/>
        <w:ind w:firstLine="547"/>
        <w:jc w:val="both"/>
        <w:rPr>
          <w:color w:val="000000"/>
          <w:sz w:val="24"/>
          <w:szCs w:val="24"/>
        </w:rPr>
      </w:pPr>
      <w:r w:rsidRPr="00DF76F4">
        <w:rPr>
          <w:color w:val="000000"/>
          <w:sz w:val="24"/>
          <w:szCs w:val="24"/>
        </w:rPr>
        <w:t>Первая инстанция указала: работодатель добровольно предусмотрел дополнительные гарантии для работников по сравнению с законодательством. Поэтому организация самостоятельно определяет, на каких условиях производить доплату.</w:t>
      </w:r>
    </w:p>
    <w:p w:rsidR="00DF76F4" w:rsidRPr="00DF76F4" w:rsidRDefault="00DF76F4" w:rsidP="00DF76F4">
      <w:pPr>
        <w:spacing w:line="312" w:lineRule="auto"/>
        <w:ind w:firstLine="547"/>
        <w:jc w:val="both"/>
        <w:rPr>
          <w:color w:val="000000"/>
          <w:sz w:val="24"/>
          <w:szCs w:val="24"/>
        </w:rPr>
      </w:pPr>
      <w:r w:rsidRPr="00DF76F4">
        <w:rPr>
          <w:color w:val="000000"/>
          <w:sz w:val="24"/>
          <w:szCs w:val="24"/>
        </w:rPr>
        <w:lastRenderedPageBreak/>
        <w:t>Апелляция встала на сторону работника. Право на пособие по уходу за ребенком имеют как мать, так и отец. Значит, если установить доплаты только для женщин, это приведет к дискриминации.</w:t>
      </w:r>
    </w:p>
    <w:p w:rsidR="00A45DCD" w:rsidRDefault="00A45DCD" w:rsidP="00A45DCD">
      <w:pPr>
        <w:keepNext/>
        <w:numPr>
          <w:ilvl w:val="1"/>
          <w:numId w:val="1"/>
        </w:numPr>
        <w:tabs>
          <w:tab w:val="left" w:pos="567"/>
        </w:tabs>
        <w:spacing w:before="120"/>
        <w:ind w:left="0" w:right="57" w:firstLine="567"/>
        <w:jc w:val="center"/>
        <w:outlineLvl w:val="0"/>
        <w:rPr>
          <w:b/>
          <w:bCs/>
          <w:sz w:val="28"/>
          <w:szCs w:val="28"/>
        </w:rPr>
      </w:pPr>
      <w:bookmarkStart w:id="113" w:name="_Toc506802997"/>
      <w:proofErr w:type="spellStart"/>
      <w:r>
        <w:rPr>
          <w:b/>
          <w:bCs/>
          <w:sz w:val="28"/>
          <w:szCs w:val="28"/>
        </w:rPr>
        <w:t>Г</w:t>
      </w:r>
      <w:r w:rsidRPr="00A45DCD">
        <w:rPr>
          <w:b/>
          <w:bCs/>
          <w:sz w:val="28"/>
          <w:szCs w:val="28"/>
        </w:rPr>
        <w:t>осзакупки</w:t>
      </w:r>
      <w:bookmarkEnd w:id="113"/>
      <w:proofErr w:type="spellEnd"/>
    </w:p>
    <w:p w:rsidR="00A45DCD" w:rsidRDefault="00A45DCD" w:rsidP="00A45DCD">
      <w:pPr>
        <w:keepNext/>
        <w:tabs>
          <w:tab w:val="left" w:pos="567"/>
        </w:tabs>
        <w:spacing w:before="120"/>
        <w:ind w:left="567" w:right="57"/>
        <w:outlineLvl w:val="0"/>
        <w:rPr>
          <w:b/>
          <w:bCs/>
          <w:sz w:val="28"/>
          <w:szCs w:val="28"/>
        </w:rPr>
      </w:pPr>
    </w:p>
    <w:p w:rsidR="000A08B3" w:rsidRPr="000A08B3" w:rsidRDefault="000A08B3" w:rsidP="000A08B3">
      <w:pPr>
        <w:pStyle w:val="a9"/>
        <w:numPr>
          <w:ilvl w:val="0"/>
          <w:numId w:val="2"/>
        </w:numPr>
        <w:spacing w:after="200" w:line="276" w:lineRule="auto"/>
        <w:ind w:left="567" w:hanging="567"/>
        <w:contextualSpacing w:val="0"/>
        <w:jc w:val="both"/>
        <w:rPr>
          <w:b/>
          <w:sz w:val="24"/>
          <w:szCs w:val="24"/>
        </w:rPr>
      </w:pPr>
      <w:r w:rsidRPr="000A08B3">
        <w:rPr>
          <w:b/>
          <w:sz w:val="24"/>
          <w:szCs w:val="24"/>
        </w:rPr>
        <w:t>Неправомерно отклонять котировочную заявку только потому, что в ней отсутствует декларация о соответствии требованиям, предусмотренным п. п. 3-10 ч. 1 ст. 31 Закона N 44-ФЗ. Вывод обоснован тем, что указанный закон содержит исчерпывающий перечень документов, которые подаются в составе котировочной заявки. Среди них эта декларация не упоминается. Соответственно, неправомерно также требовать данную декларацию в извещении о запросе котировок.</w:t>
      </w:r>
    </w:p>
    <w:p w:rsidR="00A45DCD" w:rsidRDefault="000A08B3" w:rsidP="000A08B3">
      <w:pPr>
        <w:pStyle w:val="a9"/>
        <w:spacing w:after="200" w:line="276" w:lineRule="auto"/>
        <w:ind w:left="567"/>
        <w:contextualSpacing w:val="0"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0A08B3">
        <w:rPr>
          <w:i/>
          <w:color w:val="333333"/>
          <w:sz w:val="24"/>
          <w:szCs w:val="24"/>
          <w:shd w:val="clear" w:color="auto" w:fill="FFFFFF"/>
        </w:rPr>
        <w:t>Письмо Минфина России от 29</w:t>
      </w:r>
      <w:r>
        <w:rPr>
          <w:i/>
          <w:color w:val="333333"/>
          <w:sz w:val="24"/>
          <w:szCs w:val="24"/>
          <w:shd w:val="clear" w:color="auto" w:fill="FFFFFF"/>
        </w:rPr>
        <w:t xml:space="preserve"> ноября </w:t>
      </w:r>
      <w:r w:rsidRPr="000A08B3">
        <w:rPr>
          <w:i/>
          <w:color w:val="333333"/>
          <w:sz w:val="24"/>
          <w:szCs w:val="24"/>
          <w:shd w:val="clear" w:color="auto" w:fill="FFFFFF"/>
        </w:rPr>
        <w:t>2017 N 24-02-07/79270</w:t>
      </w:r>
    </w:p>
    <w:p w:rsidR="000A08B3" w:rsidRPr="00A45DCD" w:rsidRDefault="000A08B3" w:rsidP="000A08B3">
      <w:pPr>
        <w:pStyle w:val="a9"/>
        <w:numPr>
          <w:ilvl w:val="0"/>
          <w:numId w:val="2"/>
        </w:numPr>
        <w:spacing w:after="200" w:line="276" w:lineRule="auto"/>
        <w:ind w:left="567" w:hanging="567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Pr="00A45DCD">
        <w:rPr>
          <w:b/>
          <w:sz w:val="24"/>
          <w:szCs w:val="24"/>
        </w:rPr>
        <w:t>частник электронного аукциона вправе представить в качестве декларации выписку из Единого реестра субъектов малого и среднего предпринимательства, заверенную усиленной квалифицированной подписью.</w:t>
      </w:r>
    </w:p>
    <w:p w:rsidR="000A08B3" w:rsidRDefault="000A08B3" w:rsidP="000A08B3">
      <w:pPr>
        <w:pStyle w:val="a9"/>
        <w:spacing w:after="200" w:line="276" w:lineRule="auto"/>
        <w:ind w:left="567"/>
        <w:contextualSpacing w:val="0"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A45DCD">
        <w:rPr>
          <w:i/>
          <w:color w:val="333333"/>
          <w:sz w:val="24"/>
          <w:szCs w:val="24"/>
          <w:shd w:val="clear" w:color="auto" w:fill="FFFFFF"/>
        </w:rPr>
        <w:t>Постановление АС Северо-Западного округа от 23</w:t>
      </w:r>
      <w:r>
        <w:rPr>
          <w:i/>
          <w:color w:val="333333"/>
          <w:sz w:val="24"/>
          <w:szCs w:val="24"/>
          <w:shd w:val="clear" w:color="auto" w:fill="FFFFFF"/>
        </w:rPr>
        <w:t xml:space="preserve"> января </w:t>
      </w:r>
      <w:r w:rsidRPr="00A45DCD">
        <w:rPr>
          <w:i/>
          <w:color w:val="333333"/>
          <w:sz w:val="24"/>
          <w:szCs w:val="24"/>
          <w:shd w:val="clear" w:color="auto" w:fill="FFFFFF"/>
        </w:rPr>
        <w:t>2018 по делу N А56-2602/2017</w:t>
      </w:r>
    </w:p>
    <w:p w:rsidR="00D44451" w:rsidRDefault="00166903" w:rsidP="002A71F6">
      <w:pPr>
        <w:keepNext/>
        <w:numPr>
          <w:ilvl w:val="1"/>
          <w:numId w:val="1"/>
        </w:numPr>
        <w:tabs>
          <w:tab w:val="left" w:pos="567"/>
        </w:tabs>
        <w:spacing w:before="120"/>
        <w:ind w:left="0" w:right="57" w:firstLine="567"/>
        <w:jc w:val="center"/>
        <w:outlineLvl w:val="0"/>
        <w:rPr>
          <w:b/>
          <w:bCs/>
          <w:sz w:val="28"/>
          <w:szCs w:val="28"/>
        </w:rPr>
      </w:pPr>
      <w:bookmarkStart w:id="114" w:name="_Toc506802998"/>
      <w:r w:rsidRPr="005C1E79">
        <w:rPr>
          <w:b/>
          <w:bCs/>
          <w:sz w:val="28"/>
          <w:szCs w:val="28"/>
        </w:rPr>
        <w:t>Разное</w:t>
      </w:r>
      <w:bookmarkEnd w:id="98"/>
      <w:bookmarkEnd w:id="114"/>
    </w:p>
    <w:p w:rsidR="00236003" w:rsidRPr="00236003" w:rsidRDefault="00236003" w:rsidP="00223694">
      <w:pPr>
        <w:pStyle w:val="a9"/>
        <w:numPr>
          <w:ilvl w:val="0"/>
          <w:numId w:val="2"/>
        </w:numPr>
        <w:spacing w:after="120" w:line="264" w:lineRule="auto"/>
        <w:ind w:left="567" w:hanging="567"/>
        <w:contextualSpacing w:val="0"/>
        <w:jc w:val="both"/>
        <w:rPr>
          <w:b/>
          <w:sz w:val="24"/>
          <w:szCs w:val="24"/>
        </w:rPr>
      </w:pPr>
      <w:r w:rsidRPr="00236003">
        <w:rPr>
          <w:b/>
          <w:sz w:val="24"/>
          <w:szCs w:val="24"/>
        </w:rPr>
        <w:t>Генеральная прокуратура Российской Федерации сформировала Сводный план проведения плановых проверок юридических лиц и индивидуальных предпринимателей на 2018 год.</w:t>
      </w:r>
    </w:p>
    <w:p w:rsidR="00236003" w:rsidRPr="00236003" w:rsidRDefault="00236003" w:rsidP="00236003">
      <w:pPr>
        <w:pStyle w:val="a9"/>
        <w:spacing w:after="200" w:line="276" w:lineRule="auto"/>
        <w:ind w:left="567"/>
        <w:contextualSpacing w:val="0"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236003">
        <w:rPr>
          <w:i/>
          <w:color w:val="333333"/>
          <w:sz w:val="24"/>
          <w:szCs w:val="24"/>
          <w:shd w:val="clear" w:color="auto" w:fill="FFFFFF"/>
        </w:rPr>
        <w:t>Информация Генеральной прокуратуры РФ</w:t>
      </w:r>
    </w:p>
    <w:p w:rsidR="00236003" w:rsidRPr="00236003" w:rsidRDefault="00236003" w:rsidP="00236003">
      <w:pPr>
        <w:spacing w:line="312" w:lineRule="auto"/>
        <w:ind w:firstLine="547"/>
        <w:jc w:val="both"/>
        <w:rPr>
          <w:color w:val="000000"/>
          <w:sz w:val="24"/>
          <w:szCs w:val="24"/>
        </w:rPr>
      </w:pPr>
      <w:r w:rsidRPr="00236003">
        <w:rPr>
          <w:color w:val="000000"/>
          <w:sz w:val="24"/>
          <w:szCs w:val="24"/>
        </w:rPr>
        <w:t xml:space="preserve">Названный план размещен на официальном сайте Генеральной прокуратуры Российской Федерации в сети Интернет по адресу: </w:t>
      </w:r>
      <w:hyperlink r:id="rId22" w:history="1">
        <w:r w:rsidRPr="00236003">
          <w:rPr>
            <w:color w:val="000000"/>
            <w:sz w:val="24"/>
            <w:szCs w:val="24"/>
          </w:rPr>
          <w:t>http://plan.genproc.gov.ru/plan2018/</w:t>
        </w:r>
      </w:hyperlink>
      <w:r w:rsidRPr="00236003">
        <w:rPr>
          <w:color w:val="000000"/>
          <w:sz w:val="24"/>
          <w:szCs w:val="24"/>
        </w:rPr>
        <w:t>.</w:t>
      </w:r>
    </w:p>
    <w:p w:rsidR="00236003" w:rsidRPr="00236003" w:rsidRDefault="00236003" w:rsidP="00236003">
      <w:pPr>
        <w:spacing w:line="312" w:lineRule="auto"/>
        <w:ind w:firstLine="547"/>
        <w:jc w:val="both"/>
        <w:rPr>
          <w:color w:val="000000"/>
          <w:sz w:val="24"/>
          <w:szCs w:val="24"/>
        </w:rPr>
      </w:pPr>
      <w:r w:rsidRPr="00236003">
        <w:rPr>
          <w:color w:val="000000"/>
          <w:sz w:val="24"/>
          <w:szCs w:val="24"/>
        </w:rPr>
        <w:t>В специальном разделе на сайте ведомства достаточно указать ИНН, чтобы узнать:</w:t>
      </w:r>
    </w:p>
    <w:p w:rsidR="00236003" w:rsidRPr="00236003" w:rsidRDefault="00236003" w:rsidP="00236003">
      <w:pPr>
        <w:spacing w:line="312" w:lineRule="auto"/>
        <w:ind w:firstLine="547"/>
        <w:jc w:val="both"/>
        <w:rPr>
          <w:color w:val="000000"/>
          <w:sz w:val="24"/>
          <w:szCs w:val="24"/>
        </w:rPr>
      </w:pPr>
      <w:r w:rsidRPr="00236003">
        <w:rPr>
          <w:color w:val="000000"/>
          <w:sz w:val="24"/>
          <w:szCs w:val="24"/>
        </w:rPr>
        <w:t>- какое ведомство будет проводить плановую проверку компании;</w:t>
      </w:r>
    </w:p>
    <w:p w:rsidR="00236003" w:rsidRPr="00236003" w:rsidRDefault="00236003" w:rsidP="00236003">
      <w:pPr>
        <w:spacing w:line="312" w:lineRule="auto"/>
        <w:ind w:firstLine="547"/>
        <w:jc w:val="both"/>
        <w:rPr>
          <w:color w:val="000000"/>
          <w:sz w:val="24"/>
          <w:szCs w:val="24"/>
        </w:rPr>
      </w:pPr>
      <w:r w:rsidRPr="00236003">
        <w:rPr>
          <w:color w:val="000000"/>
          <w:sz w:val="24"/>
          <w:szCs w:val="24"/>
        </w:rPr>
        <w:t>- какими будут цель и форма проверки;</w:t>
      </w:r>
    </w:p>
    <w:p w:rsidR="00236003" w:rsidRPr="00236003" w:rsidRDefault="00236003" w:rsidP="00236003">
      <w:pPr>
        <w:spacing w:line="312" w:lineRule="auto"/>
        <w:ind w:firstLine="547"/>
        <w:jc w:val="both"/>
        <w:rPr>
          <w:color w:val="000000"/>
          <w:sz w:val="24"/>
          <w:szCs w:val="24"/>
        </w:rPr>
      </w:pPr>
      <w:r w:rsidRPr="00236003">
        <w:rPr>
          <w:color w:val="000000"/>
          <w:sz w:val="24"/>
          <w:szCs w:val="24"/>
        </w:rPr>
        <w:t>- в каком месяце состоится проверка и сколько она продлится.</w:t>
      </w:r>
    </w:p>
    <w:p w:rsidR="00236003" w:rsidRDefault="003F5A9F" w:rsidP="00236003">
      <w:pPr>
        <w:spacing w:line="312" w:lineRule="auto"/>
        <w:ind w:firstLine="54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="00236003" w:rsidRPr="00236003">
        <w:rPr>
          <w:color w:val="000000"/>
          <w:sz w:val="24"/>
          <w:szCs w:val="24"/>
        </w:rPr>
        <w:t xml:space="preserve"> план не включаются сведения о проверках в рамках налогового, валютного, таможенного и ряда других видов контроля (надзора).</w:t>
      </w:r>
    </w:p>
    <w:p w:rsidR="003F5A9F" w:rsidRPr="00AD1C25" w:rsidRDefault="003F5A9F" w:rsidP="003F5A9F">
      <w:pPr>
        <w:pStyle w:val="a9"/>
        <w:numPr>
          <w:ilvl w:val="0"/>
          <w:numId w:val="2"/>
        </w:numPr>
        <w:spacing w:after="200" w:line="276" w:lineRule="auto"/>
        <w:ind w:left="567" w:hanging="567"/>
        <w:contextualSpacing w:val="0"/>
        <w:jc w:val="both"/>
        <w:rPr>
          <w:b/>
          <w:sz w:val="24"/>
          <w:szCs w:val="24"/>
        </w:rPr>
      </w:pPr>
      <w:r w:rsidRPr="003F5A9F">
        <w:rPr>
          <w:b/>
          <w:sz w:val="24"/>
          <w:szCs w:val="24"/>
        </w:rPr>
        <w:t xml:space="preserve">Минимальный </w:t>
      </w:r>
      <w:proofErr w:type="gramStart"/>
      <w:r w:rsidRPr="003F5A9F">
        <w:rPr>
          <w:b/>
          <w:sz w:val="24"/>
          <w:szCs w:val="24"/>
        </w:rPr>
        <w:t>размер оплаты труда</w:t>
      </w:r>
      <w:proofErr w:type="gramEnd"/>
      <w:r w:rsidRPr="003F5A9F">
        <w:rPr>
          <w:b/>
          <w:sz w:val="24"/>
          <w:szCs w:val="24"/>
        </w:rPr>
        <w:t xml:space="preserve"> с 1 января 2018 года увеличивается с 7800 руб. </w:t>
      </w:r>
      <w:r w:rsidRPr="00AD1C25">
        <w:rPr>
          <w:b/>
          <w:sz w:val="24"/>
          <w:szCs w:val="24"/>
        </w:rPr>
        <w:t>до 9489 руб.</w:t>
      </w:r>
    </w:p>
    <w:p w:rsidR="003F5A9F" w:rsidRPr="003F5A9F" w:rsidRDefault="003F5A9F" w:rsidP="00AD1C25">
      <w:pPr>
        <w:autoSpaceDE w:val="0"/>
        <w:autoSpaceDN w:val="0"/>
        <w:adjustRightInd w:val="0"/>
        <w:ind w:left="567"/>
        <w:rPr>
          <w:i/>
          <w:color w:val="333333"/>
          <w:sz w:val="24"/>
          <w:szCs w:val="24"/>
          <w:shd w:val="clear" w:color="auto" w:fill="FFFFFF"/>
        </w:rPr>
      </w:pPr>
      <w:r w:rsidRPr="00AD1C25">
        <w:rPr>
          <w:i/>
          <w:color w:val="333333"/>
          <w:sz w:val="24"/>
          <w:szCs w:val="24"/>
          <w:shd w:val="clear" w:color="auto" w:fill="FFFFFF"/>
        </w:rPr>
        <w:t>Федеральный закон от 28</w:t>
      </w:r>
      <w:r w:rsidR="00286036" w:rsidRPr="00AD1C25">
        <w:rPr>
          <w:i/>
          <w:color w:val="333333"/>
          <w:sz w:val="24"/>
          <w:szCs w:val="24"/>
          <w:shd w:val="clear" w:color="auto" w:fill="FFFFFF"/>
        </w:rPr>
        <w:t xml:space="preserve"> декабр</w:t>
      </w:r>
      <w:r w:rsidR="00286036">
        <w:rPr>
          <w:i/>
          <w:color w:val="333333"/>
          <w:sz w:val="24"/>
          <w:szCs w:val="24"/>
          <w:shd w:val="clear" w:color="auto" w:fill="FFFFFF"/>
        </w:rPr>
        <w:t xml:space="preserve">я </w:t>
      </w:r>
      <w:r w:rsidRPr="003F5A9F">
        <w:rPr>
          <w:i/>
          <w:color w:val="333333"/>
          <w:sz w:val="24"/>
          <w:szCs w:val="24"/>
          <w:shd w:val="clear" w:color="auto" w:fill="FFFFFF"/>
        </w:rPr>
        <w:t>2017 N 421-ФЗ</w:t>
      </w:r>
    </w:p>
    <w:p w:rsidR="003F5A9F" w:rsidRPr="003F5A9F" w:rsidRDefault="003F5A9F" w:rsidP="003F5A9F">
      <w:pPr>
        <w:spacing w:line="312" w:lineRule="auto"/>
        <w:ind w:firstLine="547"/>
        <w:jc w:val="both"/>
        <w:rPr>
          <w:color w:val="000000"/>
          <w:sz w:val="24"/>
          <w:szCs w:val="24"/>
        </w:rPr>
      </w:pPr>
      <w:r w:rsidRPr="003F5A9F">
        <w:rPr>
          <w:color w:val="000000"/>
          <w:sz w:val="24"/>
          <w:szCs w:val="24"/>
        </w:rPr>
        <w:t xml:space="preserve">В статью 1 Федерального закона от 19 июня 2000 года N 82-ФЗ "О минимальном </w:t>
      </w:r>
      <w:proofErr w:type="gramStart"/>
      <w:r w:rsidRPr="003F5A9F">
        <w:rPr>
          <w:color w:val="000000"/>
          <w:sz w:val="24"/>
          <w:szCs w:val="24"/>
        </w:rPr>
        <w:t>размере оплаты труда</w:t>
      </w:r>
      <w:proofErr w:type="gramEnd"/>
      <w:r w:rsidRPr="003F5A9F">
        <w:rPr>
          <w:color w:val="000000"/>
          <w:sz w:val="24"/>
          <w:szCs w:val="24"/>
        </w:rPr>
        <w:t>" внесены изменения.</w:t>
      </w:r>
    </w:p>
    <w:p w:rsidR="003F5A9F" w:rsidRPr="003F5A9F" w:rsidRDefault="003F5A9F" w:rsidP="003F5A9F">
      <w:pPr>
        <w:spacing w:line="312" w:lineRule="auto"/>
        <w:ind w:firstLine="547"/>
        <w:jc w:val="both"/>
        <w:rPr>
          <w:color w:val="000000"/>
          <w:sz w:val="24"/>
          <w:szCs w:val="24"/>
        </w:rPr>
      </w:pPr>
      <w:r w:rsidRPr="003F5A9F">
        <w:rPr>
          <w:color w:val="000000"/>
          <w:sz w:val="24"/>
          <w:szCs w:val="24"/>
        </w:rPr>
        <w:t xml:space="preserve">Начиная с 1 января 2019 года и далее ежегодно с 1 января соответствующего года минимальный </w:t>
      </w:r>
      <w:proofErr w:type="gramStart"/>
      <w:r w:rsidRPr="003F5A9F">
        <w:rPr>
          <w:color w:val="000000"/>
          <w:sz w:val="24"/>
          <w:szCs w:val="24"/>
        </w:rPr>
        <w:t>размер оплаты труда</w:t>
      </w:r>
      <w:proofErr w:type="gramEnd"/>
      <w:r w:rsidRPr="003F5A9F">
        <w:rPr>
          <w:color w:val="000000"/>
          <w:sz w:val="24"/>
          <w:szCs w:val="24"/>
        </w:rPr>
        <w:t xml:space="preserve"> устанавливается федеральным законом в размере величины </w:t>
      </w:r>
      <w:r w:rsidRPr="003F5A9F">
        <w:rPr>
          <w:color w:val="000000"/>
          <w:sz w:val="24"/>
          <w:szCs w:val="24"/>
        </w:rPr>
        <w:lastRenderedPageBreak/>
        <w:t>прожиточного минимума трудоспособного населения в целом по Российской Федерации за второй квартал предыдущего года.</w:t>
      </w:r>
    </w:p>
    <w:p w:rsidR="003F5A9F" w:rsidRPr="003F5A9F" w:rsidRDefault="003F5A9F" w:rsidP="003F5A9F">
      <w:pPr>
        <w:spacing w:line="312" w:lineRule="auto"/>
        <w:ind w:firstLine="547"/>
        <w:jc w:val="both"/>
        <w:rPr>
          <w:color w:val="000000"/>
          <w:sz w:val="24"/>
          <w:szCs w:val="24"/>
        </w:rPr>
      </w:pPr>
      <w:r w:rsidRPr="003F5A9F">
        <w:rPr>
          <w:color w:val="000000"/>
          <w:sz w:val="24"/>
          <w:szCs w:val="24"/>
        </w:rPr>
        <w:t>В случае</w:t>
      </w:r>
      <w:proofErr w:type="gramStart"/>
      <w:r w:rsidRPr="003F5A9F">
        <w:rPr>
          <w:color w:val="000000"/>
          <w:sz w:val="24"/>
          <w:szCs w:val="24"/>
        </w:rPr>
        <w:t>,</w:t>
      </w:r>
      <w:proofErr w:type="gramEnd"/>
      <w:r w:rsidRPr="003F5A9F">
        <w:rPr>
          <w:color w:val="000000"/>
          <w:sz w:val="24"/>
          <w:szCs w:val="24"/>
        </w:rPr>
        <w:t xml:space="preserve"> если величина прожиточного минимума трудоспособного населения в целом по Российской Федерации за второй квартал предыдущего года ниже величины прожиточного минимума трудоспособного населения в целом по Российской Федерации за второй квартал года, предшествующего предыдущему году, минимальный размер оплаты труда устанавливается федеральным законом в размере, установленном с 1 января предыдущего года.</w:t>
      </w:r>
    </w:p>
    <w:p w:rsidR="007C375A" w:rsidRPr="007C375A" w:rsidRDefault="007C375A" w:rsidP="00223694">
      <w:pPr>
        <w:pStyle w:val="a9"/>
        <w:numPr>
          <w:ilvl w:val="0"/>
          <w:numId w:val="2"/>
        </w:numPr>
        <w:spacing w:after="120" w:line="264" w:lineRule="auto"/>
        <w:ind w:left="567" w:hanging="567"/>
        <w:contextualSpacing w:val="0"/>
        <w:jc w:val="both"/>
        <w:rPr>
          <w:b/>
          <w:sz w:val="24"/>
          <w:szCs w:val="24"/>
        </w:rPr>
      </w:pPr>
      <w:r w:rsidRPr="007C375A">
        <w:rPr>
          <w:b/>
          <w:sz w:val="24"/>
          <w:szCs w:val="24"/>
        </w:rPr>
        <w:t>Росстат напоминает, что письма об отсутствии показателей респондентам нужно отправлять каждый раз, когда наступает срок сдачи отчетности.</w:t>
      </w:r>
    </w:p>
    <w:p w:rsidR="007C375A" w:rsidRPr="007C375A" w:rsidRDefault="007C375A" w:rsidP="00223694">
      <w:pPr>
        <w:pStyle w:val="a9"/>
        <w:spacing w:after="120" w:line="264" w:lineRule="auto"/>
        <w:ind w:left="567"/>
        <w:contextualSpacing w:val="0"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7C375A">
        <w:rPr>
          <w:i/>
          <w:color w:val="333333"/>
          <w:sz w:val="24"/>
          <w:szCs w:val="24"/>
          <w:shd w:val="clear" w:color="auto" w:fill="FFFFFF"/>
        </w:rPr>
        <w:t>Письмо Росстата от 22</w:t>
      </w:r>
      <w:r w:rsidR="00286036" w:rsidRPr="00286036">
        <w:rPr>
          <w:bCs/>
          <w:i/>
          <w:color w:val="333333"/>
          <w:sz w:val="24"/>
          <w:szCs w:val="24"/>
          <w:shd w:val="clear" w:color="auto" w:fill="FFFFFF"/>
        </w:rPr>
        <w:t xml:space="preserve"> </w:t>
      </w:r>
      <w:r w:rsidR="00286036">
        <w:rPr>
          <w:bCs/>
          <w:i/>
          <w:color w:val="333333"/>
          <w:sz w:val="24"/>
          <w:szCs w:val="24"/>
          <w:shd w:val="clear" w:color="auto" w:fill="FFFFFF"/>
        </w:rPr>
        <w:t>января</w:t>
      </w:r>
      <w:r w:rsidR="00286036" w:rsidRPr="007C375A">
        <w:rPr>
          <w:i/>
          <w:color w:val="333333"/>
          <w:sz w:val="24"/>
          <w:szCs w:val="24"/>
          <w:shd w:val="clear" w:color="auto" w:fill="FFFFFF"/>
        </w:rPr>
        <w:t xml:space="preserve"> </w:t>
      </w:r>
      <w:r w:rsidRPr="007C375A">
        <w:rPr>
          <w:i/>
          <w:color w:val="333333"/>
          <w:sz w:val="24"/>
          <w:szCs w:val="24"/>
          <w:shd w:val="clear" w:color="auto" w:fill="FFFFFF"/>
        </w:rPr>
        <w:t>2018 N 04-4-04-4/6-сми "О статистической отчетности"</w:t>
      </w:r>
    </w:p>
    <w:p w:rsidR="007C375A" w:rsidRPr="007C375A" w:rsidRDefault="007C375A" w:rsidP="007C375A">
      <w:pPr>
        <w:spacing w:line="312" w:lineRule="auto"/>
        <w:ind w:firstLine="547"/>
        <w:jc w:val="both"/>
        <w:rPr>
          <w:color w:val="000000"/>
          <w:sz w:val="24"/>
          <w:szCs w:val="24"/>
        </w:rPr>
      </w:pPr>
      <w:proofErr w:type="spellStart"/>
      <w:r w:rsidRPr="007C375A">
        <w:rPr>
          <w:color w:val="000000"/>
          <w:sz w:val="24"/>
          <w:szCs w:val="24"/>
        </w:rPr>
        <w:t>Непредоставление</w:t>
      </w:r>
      <w:proofErr w:type="spellEnd"/>
      <w:r w:rsidRPr="007C375A">
        <w:rPr>
          <w:color w:val="000000"/>
          <w:sz w:val="24"/>
          <w:szCs w:val="24"/>
        </w:rPr>
        <w:t xml:space="preserve"> первичных статистических данных в установленном порядке является нарушением порядка и влечет за собой административную ответственность.</w:t>
      </w:r>
    </w:p>
    <w:p w:rsidR="007C375A" w:rsidRPr="007C375A" w:rsidRDefault="007C375A" w:rsidP="007C375A">
      <w:pPr>
        <w:spacing w:line="312" w:lineRule="auto"/>
        <w:ind w:firstLine="547"/>
        <w:jc w:val="both"/>
        <w:rPr>
          <w:color w:val="000000"/>
          <w:sz w:val="24"/>
          <w:szCs w:val="24"/>
        </w:rPr>
      </w:pPr>
      <w:r w:rsidRPr="007C375A">
        <w:rPr>
          <w:color w:val="000000"/>
          <w:sz w:val="24"/>
          <w:szCs w:val="24"/>
        </w:rPr>
        <w:t>Кроме того, сообщается, что перечень форм федерального статистического наблюдения, подлежащих предоставлению респондентами, размещается в информационно-поисковой системе на портале statreg.gks.ru. Данный сервис актуализируется ежемесячно с учетом периодичности форм статистической отчетности (месячная, квартальная, полугодовая, годовая).</w:t>
      </w:r>
    </w:p>
    <w:p w:rsidR="007C375A" w:rsidRPr="007C375A" w:rsidRDefault="007C375A" w:rsidP="007C375A">
      <w:pPr>
        <w:spacing w:line="312" w:lineRule="auto"/>
        <w:ind w:firstLine="547"/>
        <w:jc w:val="both"/>
        <w:rPr>
          <w:color w:val="000000"/>
          <w:sz w:val="24"/>
          <w:szCs w:val="24"/>
        </w:rPr>
      </w:pPr>
      <w:r w:rsidRPr="007C375A">
        <w:rPr>
          <w:color w:val="000000"/>
          <w:sz w:val="24"/>
          <w:szCs w:val="24"/>
        </w:rPr>
        <w:t>Респондент может направить письмо в соответствующий территориальный орган Росстата для уточнения перечня статистической отчетности, которую он должен предоставить. При направлении информации респонденту по почте она направляется по адресу места его нахождения, содержащемуся в ЕГРЮЛ или ЕГРИП, или по адресу, указанному в письменном обращении респондента.</w:t>
      </w:r>
    </w:p>
    <w:p w:rsidR="007C375A" w:rsidRPr="007C375A" w:rsidRDefault="007C375A" w:rsidP="007C375A">
      <w:pPr>
        <w:pStyle w:val="a9"/>
        <w:numPr>
          <w:ilvl w:val="0"/>
          <w:numId w:val="2"/>
        </w:numPr>
        <w:spacing w:after="200" w:line="276" w:lineRule="auto"/>
        <w:ind w:left="567" w:hanging="567"/>
        <w:contextualSpacing w:val="0"/>
        <w:jc w:val="both"/>
        <w:rPr>
          <w:b/>
          <w:sz w:val="24"/>
          <w:szCs w:val="24"/>
        </w:rPr>
      </w:pPr>
      <w:r w:rsidRPr="007C375A">
        <w:rPr>
          <w:b/>
          <w:sz w:val="24"/>
          <w:szCs w:val="24"/>
        </w:rPr>
        <w:t>Росстатом утверждены новые указания по заполнению статистической формы N ПМ, по которой подаются сведения об основных показателях деятельности малого предприятия</w:t>
      </w:r>
      <w:r w:rsidR="00A703C8">
        <w:rPr>
          <w:b/>
          <w:sz w:val="24"/>
          <w:szCs w:val="24"/>
        </w:rPr>
        <w:t>.</w:t>
      </w:r>
    </w:p>
    <w:p w:rsidR="00286036" w:rsidRPr="00223694" w:rsidRDefault="007C375A" w:rsidP="00223694">
      <w:pPr>
        <w:pStyle w:val="a9"/>
        <w:spacing w:after="120" w:line="264" w:lineRule="auto"/>
        <w:ind w:left="567"/>
        <w:contextualSpacing w:val="0"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286036">
        <w:rPr>
          <w:i/>
          <w:color w:val="333333"/>
          <w:sz w:val="24"/>
          <w:szCs w:val="24"/>
          <w:shd w:val="clear" w:color="auto" w:fill="FFFFFF"/>
        </w:rPr>
        <w:t>Приказ Росстата от 19</w:t>
      </w:r>
      <w:r w:rsidR="00A45DCD">
        <w:rPr>
          <w:i/>
          <w:color w:val="333333"/>
          <w:sz w:val="24"/>
          <w:szCs w:val="24"/>
          <w:shd w:val="clear" w:color="auto" w:fill="FFFFFF"/>
        </w:rPr>
        <w:t xml:space="preserve"> января </w:t>
      </w:r>
      <w:r w:rsidRPr="00286036">
        <w:rPr>
          <w:i/>
          <w:color w:val="333333"/>
          <w:sz w:val="24"/>
          <w:szCs w:val="24"/>
          <w:shd w:val="clear" w:color="auto" w:fill="FFFFFF"/>
        </w:rPr>
        <w:t>2018 N 20 "Об утверждении Указаний по заполнению формы федерального статистического наблюдения N ПМ "Сведения об основных показателях деятельности малого предприятия".</w:t>
      </w:r>
      <w:r w:rsidRPr="00223694">
        <w:rPr>
          <w:i/>
          <w:color w:val="333333"/>
          <w:sz w:val="24"/>
          <w:szCs w:val="24"/>
          <w:shd w:val="clear" w:color="auto" w:fill="FFFFFF"/>
        </w:rPr>
        <w:t xml:space="preserve"> </w:t>
      </w:r>
    </w:p>
    <w:p w:rsidR="007C375A" w:rsidRPr="007C375A" w:rsidRDefault="007C375A" w:rsidP="007C375A">
      <w:pPr>
        <w:spacing w:line="312" w:lineRule="auto"/>
        <w:ind w:firstLine="547"/>
        <w:jc w:val="both"/>
        <w:rPr>
          <w:color w:val="000000"/>
          <w:sz w:val="24"/>
          <w:szCs w:val="24"/>
        </w:rPr>
      </w:pPr>
      <w:r w:rsidRPr="007C375A">
        <w:rPr>
          <w:color w:val="000000"/>
          <w:sz w:val="24"/>
          <w:szCs w:val="24"/>
        </w:rPr>
        <w:t>Указанную форму предоставляют юридические лица, являющиеся малыми предприятиями в соответствии с законом о развитии малого и среднего предпринимательства в РФ.</w:t>
      </w:r>
    </w:p>
    <w:p w:rsidR="007C375A" w:rsidRPr="007C375A" w:rsidRDefault="007C375A" w:rsidP="007C375A">
      <w:pPr>
        <w:spacing w:line="312" w:lineRule="auto"/>
        <w:ind w:firstLine="547"/>
        <w:jc w:val="both"/>
        <w:rPr>
          <w:color w:val="000000"/>
          <w:sz w:val="24"/>
          <w:szCs w:val="24"/>
        </w:rPr>
      </w:pPr>
      <w:r w:rsidRPr="007C375A">
        <w:rPr>
          <w:color w:val="000000"/>
          <w:sz w:val="24"/>
          <w:szCs w:val="24"/>
        </w:rPr>
        <w:t>Для малых предприятий, применяющих упрощенную систему налогообложения, сохраняется действующий порядок предоставления статистической отчетности. Данные предприятия предоставляют форму на общих основаниях.</w:t>
      </w:r>
    </w:p>
    <w:p w:rsidR="007C375A" w:rsidRPr="007C375A" w:rsidRDefault="007C375A" w:rsidP="007C375A">
      <w:pPr>
        <w:spacing w:line="312" w:lineRule="auto"/>
        <w:ind w:firstLine="547"/>
        <w:jc w:val="both"/>
        <w:rPr>
          <w:color w:val="000000"/>
          <w:sz w:val="24"/>
          <w:szCs w:val="24"/>
        </w:rPr>
      </w:pPr>
      <w:r w:rsidRPr="007C375A">
        <w:rPr>
          <w:color w:val="000000"/>
          <w:sz w:val="24"/>
          <w:szCs w:val="24"/>
        </w:rPr>
        <w:t xml:space="preserve">Физические лица, осуществляющие предпринимательскую деятельность без образования юридического лица, а также </w:t>
      </w:r>
      <w:proofErr w:type="spellStart"/>
      <w:r w:rsidRPr="007C375A">
        <w:rPr>
          <w:color w:val="000000"/>
          <w:sz w:val="24"/>
          <w:szCs w:val="24"/>
        </w:rPr>
        <w:t>микропредприятия</w:t>
      </w:r>
      <w:proofErr w:type="spellEnd"/>
      <w:r w:rsidRPr="007C375A">
        <w:rPr>
          <w:color w:val="000000"/>
          <w:sz w:val="24"/>
          <w:szCs w:val="24"/>
        </w:rPr>
        <w:t xml:space="preserve"> данную форму не предоставляют.</w:t>
      </w:r>
    </w:p>
    <w:p w:rsidR="007C375A" w:rsidRPr="007C375A" w:rsidRDefault="007C375A" w:rsidP="007C375A">
      <w:pPr>
        <w:spacing w:line="312" w:lineRule="auto"/>
        <w:ind w:firstLine="547"/>
        <w:jc w:val="both"/>
        <w:rPr>
          <w:color w:val="000000"/>
          <w:sz w:val="24"/>
          <w:szCs w:val="24"/>
        </w:rPr>
      </w:pPr>
      <w:r w:rsidRPr="007C375A">
        <w:rPr>
          <w:color w:val="000000"/>
          <w:sz w:val="24"/>
          <w:szCs w:val="24"/>
        </w:rPr>
        <w:t>В форму включаются сведения в целом по юридическому лицу, то есть с учетом данных по всем филиалам и структурным подразделениям данного малого предприятия независимо от их местонахождения.</w:t>
      </w:r>
    </w:p>
    <w:p w:rsidR="007C375A" w:rsidRDefault="007C375A" w:rsidP="007C375A">
      <w:pPr>
        <w:spacing w:line="312" w:lineRule="auto"/>
        <w:ind w:firstLine="547"/>
        <w:jc w:val="both"/>
        <w:rPr>
          <w:color w:val="000000"/>
          <w:sz w:val="24"/>
          <w:szCs w:val="24"/>
        </w:rPr>
      </w:pPr>
      <w:r w:rsidRPr="007C375A">
        <w:rPr>
          <w:color w:val="000000"/>
          <w:sz w:val="24"/>
          <w:szCs w:val="24"/>
        </w:rPr>
        <w:lastRenderedPageBreak/>
        <w:t>Признан утратившим силу Приказ Росстата от 25.01.2017 N 37, которым были утверждены ранее действовавшие указания по заполнению данной формы.</w:t>
      </w:r>
    </w:p>
    <w:p w:rsidR="00DE6613" w:rsidRPr="00DE6613" w:rsidRDefault="00DE6613" w:rsidP="00DE6613">
      <w:pPr>
        <w:pStyle w:val="a9"/>
        <w:numPr>
          <w:ilvl w:val="0"/>
          <w:numId w:val="2"/>
        </w:numPr>
        <w:spacing w:after="200" w:line="276" w:lineRule="auto"/>
        <w:ind w:left="567" w:hanging="567"/>
        <w:contextualSpacing w:val="0"/>
        <w:jc w:val="both"/>
        <w:rPr>
          <w:b/>
          <w:sz w:val="24"/>
          <w:szCs w:val="24"/>
        </w:rPr>
      </w:pPr>
      <w:r w:rsidRPr="00DE6613">
        <w:rPr>
          <w:b/>
          <w:sz w:val="24"/>
          <w:szCs w:val="24"/>
        </w:rPr>
        <w:t xml:space="preserve">Утвержден список </w:t>
      </w:r>
      <w:proofErr w:type="spellStart"/>
      <w:r w:rsidRPr="00DE6613">
        <w:rPr>
          <w:b/>
          <w:sz w:val="24"/>
          <w:szCs w:val="24"/>
        </w:rPr>
        <w:t>госуслуг</w:t>
      </w:r>
      <w:proofErr w:type="spellEnd"/>
      <w:r w:rsidRPr="00DE6613">
        <w:rPr>
          <w:b/>
          <w:sz w:val="24"/>
          <w:szCs w:val="24"/>
        </w:rPr>
        <w:t>, которые организации вправе получить независимо от своего места нахождения.</w:t>
      </w:r>
    </w:p>
    <w:p w:rsidR="00DE6613" w:rsidRPr="00DE6613" w:rsidRDefault="00DE6613" w:rsidP="00DE6613">
      <w:pPr>
        <w:spacing w:line="312" w:lineRule="auto"/>
        <w:ind w:firstLine="547"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DE6613">
        <w:rPr>
          <w:i/>
          <w:color w:val="333333"/>
          <w:sz w:val="24"/>
          <w:szCs w:val="24"/>
          <w:shd w:val="clear" w:color="auto" w:fill="FFFFFF"/>
        </w:rPr>
        <w:t xml:space="preserve">Распоряжение Правительства РФ от 19.01.2018 N 43-р </w:t>
      </w:r>
    </w:p>
    <w:p w:rsidR="00DE6613" w:rsidRPr="00DE6613" w:rsidRDefault="00DE6613" w:rsidP="00DE6613">
      <w:pPr>
        <w:spacing w:line="312" w:lineRule="auto"/>
        <w:ind w:firstLine="547"/>
        <w:jc w:val="both"/>
        <w:rPr>
          <w:color w:val="000000"/>
          <w:sz w:val="24"/>
          <w:szCs w:val="24"/>
        </w:rPr>
      </w:pPr>
      <w:r w:rsidRPr="00DE6613">
        <w:rPr>
          <w:color w:val="000000"/>
          <w:sz w:val="24"/>
          <w:szCs w:val="24"/>
        </w:rPr>
        <w:t>Действует с 1 февраля 2018 года, за исключением отдельных положений.</w:t>
      </w:r>
    </w:p>
    <w:p w:rsidR="00DE6613" w:rsidRPr="00DE6613" w:rsidRDefault="00DE6613" w:rsidP="00DE6613">
      <w:pPr>
        <w:spacing w:line="312" w:lineRule="auto"/>
        <w:ind w:firstLine="547"/>
        <w:jc w:val="both"/>
        <w:rPr>
          <w:color w:val="000000"/>
          <w:sz w:val="24"/>
          <w:szCs w:val="24"/>
        </w:rPr>
      </w:pPr>
      <w:r w:rsidRPr="00DE6613">
        <w:rPr>
          <w:color w:val="000000"/>
          <w:sz w:val="24"/>
          <w:szCs w:val="24"/>
        </w:rPr>
        <w:t xml:space="preserve">В перечень </w:t>
      </w:r>
      <w:proofErr w:type="spellStart"/>
      <w:r w:rsidRPr="00DE6613">
        <w:rPr>
          <w:color w:val="000000"/>
          <w:sz w:val="24"/>
          <w:szCs w:val="24"/>
        </w:rPr>
        <w:t>госуслуг</w:t>
      </w:r>
      <w:proofErr w:type="spellEnd"/>
      <w:r w:rsidRPr="00DE6613">
        <w:rPr>
          <w:color w:val="000000"/>
          <w:sz w:val="24"/>
          <w:szCs w:val="24"/>
        </w:rPr>
        <w:t>, по которым уже с февраля можно подать запросы, документы и информацию и получить результат в любом подразделении соответствующего госоргана, вошли:</w:t>
      </w:r>
    </w:p>
    <w:p w:rsidR="00DE6613" w:rsidRPr="00DE6613" w:rsidRDefault="00DE6613" w:rsidP="00DE6613">
      <w:pPr>
        <w:spacing w:line="312" w:lineRule="auto"/>
        <w:ind w:firstLine="547"/>
        <w:jc w:val="both"/>
        <w:rPr>
          <w:color w:val="000000"/>
          <w:sz w:val="24"/>
          <w:szCs w:val="24"/>
        </w:rPr>
      </w:pPr>
      <w:r w:rsidRPr="00DE6613">
        <w:rPr>
          <w:color w:val="000000"/>
          <w:sz w:val="24"/>
          <w:szCs w:val="24"/>
        </w:rPr>
        <w:t>- регистрация автомототранспортных средств и прицепов к ним;</w:t>
      </w:r>
    </w:p>
    <w:p w:rsidR="00DE6613" w:rsidRPr="00DE6613" w:rsidRDefault="00DE6613" w:rsidP="00DE6613">
      <w:pPr>
        <w:spacing w:line="312" w:lineRule="auto"/>
        <w:ind w:firstLine="547"/>
        <w:jc w:val="both"/>
        <w:rPr>
          <w:color w:val="000000"/>
          <w:sz w:val="24"/>
          <w:szCs w:val="24"/>
        </w:rPr>
      </w:pPr>
      <w:r w:rsidRPr="00DE6613">
        <w:rPr>
          <w:color w:val="000000"/>
          <w:sz w:val="24"/>
          <w:szCs w:val="24"/>
        </w:rPr>
        <w:t>- предоставление заинтересованным лицам сведений из реестра дисквалифицированных лиц;</w:t>
      </w:r>
    </w:p>
    <w:p w:rsidR="00DE6613" w:rsidRPr="00DE6613" w:rsidRDefault="00DE6613" w:rsidP="00DE6613">
      <w:pPr>
        <w:spacing w:line="312" w:lineRule="auto"/>
        <w:ind w:firstLine="547"/>
        <w:jc w:val="both"/>
        <w:rPr>
          <w:color w:val="000000"/>
          <w:sz w:val="24"/>
          <w:szCs w:val="24"/>
        </w:rPr>
      </w:pPr>
      <w:r w:rsidRPr="00DE6613">
        <w:rPr>
          <w:color w:val="000000"/>
          <w:sz w:val="24"/>
          <w:szCs w:val="24"/>
        </w:rPr>
        <w:t>- предоставление сведений и документов из ЕГРЮЛ;</w:t>
      </w:r>
    </w:p>
    <w:p w:rsidR="00DE6613" w:rsidRPr="00DE6613" w:rsidRDefault="00DE6613" w:rsidP="00DE6613">
      <w:pPr>
        <w:spacing w:line="312" w:lineRule="auto"/>
        <w:ind w:firstLine="547"/>
        <w:jc w:val="both"/>
        <w:rPr>
          <w:color w:val="000000"/>
          <w:sz w:val="24"/>
          <w:szCs w:val="24"/>
        </w:rPr>
      </w:pPr>
      <w:r w:rsidRPr="00DE6613">
        <w:rPr>
          <w:color w:val="000000"/>
          <w:sz w:val="24"/>
          <w:szCs w:val="24"/>
        </w:rPr>
        <w:t>- предоставление сведений из Единого государственного реестра недвижимости;</w:t>
      </w:r>
    </w:p>
    <w:p w:rsidR="00DE6613" w:rsidRPr="00DE6613" w:rsidRDefault="00DE6613" w:rsidP="00DE6613">
      <w:pPr>
        <w:spacing w:line="312" w:lineRule="auto"/>
        <w:ind w:firstLine="547"/>
        <w:jc w:val="both"/>
        <w:rPr>
          <w:color w:val="000000"/>
          <w:sz w:val="24"/>
          <w:szCs w:val="24"/>
        </w:rPr>
      </w:pPr>
      <w:r w:rsidRPr="00DE6613">
        <w:rPr>
          <w:color w:val="000000"/>
          <w:sz w:val="24"/>
          <w:szCs w:val="24"/>
        </w:rPr>
        <w:t xml:space="preserve">- государственный кадастровый учет недвижимости и (или) </w:t>
      </w:r>
      <w:proofErr w:type="spellStart"/>
      <w:r w:rsidRPr="00DE6613">
        <w:rPr>
          <w:color w:val="000000"/>
          <w:sz w:val="24"/>
          <w:szCs w:val="24"/>
        </w:rPr>
        <w:t>госрегистрация</w:t>
      </w:r>
      <w:proofErr w:type="spellEnd"/>
      <w:r w:rsidRPr="00DE6613">
        <w:rPr>
          <w:color w:val="000000"/>
          <w:sz w:val="24"/>
          <w:szCs w:val="24"/>
        </w:rPr>
        <w:t xml:space="preserve"> прав на нее;</w:t>
      </w:r>
    </w:p>
    <w:p w:rsidR="00DE6613" w:rsidRPr="00DE6613" w:rsidRDefault="00DE6613" w:rsidP="00DE6613">
      <w:pPr>
        <w:spacing w:line="312" w:lineRule="auto"/>
        <w:ind w:firstLine="547"/>
        <w:jc w:val="both"/>
        <w:rPr>
          <w:color w:val="000000"/>
          <w:sz w:val="24"/>
          <w:szCs w:val="24"/>
        </w:rPr>
      </w:pPr>
      <w:r w:rsidRPr="00DE6613">
        <w:rPr>
          <w:color w:val="000000"/>
          <w:sz w:val="24"/>
          <w:szCs w:val="24"/>
        </w:rPr>
        <w:t>- выдача фитосанитарных и (или) карантинных сертификатов.</w:t>
      </w:r>
    </w:p>
    <w:p w:rsidR="00DE6613" w:rsidRPr="00DE6613" w:rsidRDefault="00DE6613" w:rsidP="00DE6613">
      <w:pPr>
        <w:spacing w:line="312" w:lineRule="auto"/>
        <w:ind w:firstLine="547"/>
        <w:jc w:val="both"/>
        <w:rPr>
          <w:color w:val="000000"/>
          <w:sz w:val="24"/>
          <w:szCs w:val="24"/>
        </w:rPr>
      </w:pPr>
      <w:r w:rsidRPr="00DE6613">
        <w:rPr>
          <w:color w:val="000000"/>
          <w:sz w:val="24"/>
          <w:szCs w:val="24"/>
        </w:rPr>
        <w:t>Большинство услуг можно будет получить и в МФЦ, однако есть исключения, в числе которых регистрация автомобилей.</w:t>
      </w:r>
    </w:p>
    <w:p w:rsidR="00DE6613" w:rsidRPr="00DE6613" w:rsidRDefault="00DE6613" w:rsidP="00DE6613">
      <w:pPr>
        <w:spacing w:line="312" w:lineRule="auto"/>
        <w:ind w:firstLine="547"/>
        <w:jc w:val="both"/>
        <w:rPr>
          <w:color w:val="000000"/>
          <w:sz w:val="24"/>
          <w:szCs w:val="24"/>
        </w:rPr>
      </w:pPr>
      <w:r w:rsidRPr="00DE6613">
        <w:rPr>
          <w:color w:val="000000"/>
          <w:sz w:val="24"/>
          <w:szCs w:val="24"/>
        </w:rPr>
        <w:t xml:space="preserve">Среди </w:t>
      </w:r>
      <w:proofErr w:type="spellStart"/>
      <w:r w:rsidRPr="00DE6613">
        <w:rPr>
          <w:color w:val="000000"/>
          <w:sz w:val="24"/>
          <w:szCs w:val="24"/>
        </w:rPr>
        <w:t>госуслуг</w:t>
      </w:r>
      <w:proofErr w:type="spellEnd"/>
      <w:r w:rsidRPr="00DE6613">
        <w:rPr>
          <w:color w:val="000000"/>
          <w:sz w:val="24"/>
          <w:szCs w:val="24"/>
        </w:rPr>
        <w:t xml:space="preserve">, в отношении </w:t>
      </w:r>
      <w:proofErr w:type="gramStart"/>
      <w:r w:rsidRPr="00DE6613">
        <w:rPr>
          <w:color w:val="000000"/>
          <w:sz w:val="24"/>
          <w:szCs w:val="24"/>
        </w:rPr>
        <w:t>которых</w:t>
      </w:r>
      <w:proofErr w:type="gramEnd"/>
      <w:r w:rsidRPr="00DE6613">
        <w:rPr>
          <w:color w:val="000000"/>
          <w:sz w:val="24"/>
          <w:szCs w:val="24"/>
        </w:rPr>
        <w:t xml:space="preserve"> экстерриториальный принцип начнет действовать с января 2019 года:</w:t>
      </w:r>
    </w:p>
    <w:p w:rsidR="00DE6613" w:rsidRPr="00DE6613" w:rsidRDefault="00DE6613" w:rsidP="00DE6613">
      <w:pPr>
        <w:spacing w:line="312" w:lineRule="auto"/>
        <w:ind w:firstLine="547"/>
        <w:jc w:val="both"/>
        <w:rPr>
          <w:color w:val="000000"/>
          <w:sz w:val="24"/>
          <w:szCs w:val="24"/>
        </w:rPr>
      </w:pPr>
      <w:r w:rsidRPr="00DE6613">
        <w:rPr>
          <w:color w:val="000000"/>
          <w:sz w:val="24"/>
          <w:szCs w:val="24"/>
        </w:rPr>
        <w:t>- выдача выписок из реестра федерального имущества;</w:t>
      </w:r>
    </w:p>
    <w:p w:rsidR="00DE6613" w:rsidRPr="00DE6613" w:rsidRDefault="00DE6613" w:rsidP="00DE6613">
      <w:pPr>
        <w:spacing w:line="312" w:lineRule="auto"/>
        <w:ind w:firstLine="547"/>
        <w:jc w:val="both"/>
        <w:rPr>
          <w:color w:val="000000"/>
          <w:sz w:val="24"/>
          <w:szCs w:val="24"/>
        </w:rPr>
      </w:pPr>
      <w:r w:rsidRPr="00DE6613">
        <w:rPr>
          <w:color w:val="000000"/>
          <w:sz w:val="24"/>
          <w:szCs w:val="24"/>
        </w:rPr>
        <w:t>- предоставление в собственность или аренду федеральной земли без проведения торгов;</w:t>
      </w:r>
    </w:p>
    <w:p w:rsidR="00DE6613" w:rsidRPr="00DE6613" w:rsidRDefault="00DE6613" w:rsidP="00DE6613">
      <w:pPr>
        <w:spacing w:line="312" w:lineRule="auto"/>
        <w:ind w:firstLine="547"/>
        <w:jc w:val="both"/>
        <w:rPr>
          <w:color w:val="000000"/>
          <w:sz w:val="24"/>
          <w:szCs w:val="24"/>
        </w:rPr>
      </w:pPr>
      <w:r w:rsidRPr="00DE6613">
        <w:rPr>
          <w:color w:val="000000"/>
          <w:sz w:val="24"/>
          <w:szCs w:val="24"/>
        </w:rPr>
        <w:t>- прием и учет уведомлений о начале осуществления отдельных видов работ и услуг по специальному перечню.</w:t>
      </w:r>
    </w:p>
    <w:p w:rsidR="00DE6613" w:rsidRPr="00DE6613" w:rsidRDefault="00DE6613" w:rsidP="00DE6613">
      <w:pPr>
        <w:spacing w:line="312" w:lineRule="auto"/>
        <w:ind w:firstLine="547"/>
        <w:jc w:val="both"/>
        <w:rPr>
          <w:color w:val="000000"/>
          <w:sz w:val="24"/>
          <w:szCs w:val="24"/>
        </w:rPr>
      </w:pPr>
      <w:r w:rsidRPr="00DE6613">
        <w:rPr>
          <w:color w:val="000000"/>
          <w:sz w:val="24"/>
          <w:szCs w:val="24"/>
        </w:rPr>
        <w:t>В будущем перечень планируют дополнить.</w:t>
      </w:r>
    </w:p>
    <w:p w:rsidR="00A703C8" w:rsidRPr="00A703C8" w:rsidRDefault="00A703C8" w:rsidP="00223694">
      <w:pPr>
        <w:pStyle w:val="a9"/>
        <w:numPr>
          <w:ilvl w:val="0"/>
          <w:numId w:val="2"/>
        </w:numPr>
        <w:spacing w:after="120" w:line="264" w:lineRule="auto"/>
        <w:ind w:left="567" w:hanging="567"/>
        <w:contextualSpacing w:val="0"/>
        <w:jc w:val="both"/>
        <w:rPr>
          <w:b/>
          <w:sz w:val="24"/>
          <w:szCs w:val="24"/>
        </w:rPr>
      </w:pPr>
      <w:bookmarkStart w:id="115" w:name="nw_sect_2"/>
      <w:bookmarkEnd w:id="115"/>
      <w:r w:rsidRPr="00A703C8">
        <w:rPr>
          <w:b/>
          <w:sz w:val="24"/>
          <w:szCs w:val="24"/>
        </w:rPr>
        <w:t>Согласие арендодателя на сдачу имущества в субаренду может быть выражено в самом договоре. В таком случае арендатор не должен получать согласие на каждую конкретную сделку.</w:t>
      </w:r>
    </w:p>
    <w:p w:rsidR="00A703C8" w:rsidRPr="00A703C8" w:rsidRDefault="00A703C8" w:rsidP="00A703C8">
      <w:pPr>
        <w:spacing w:line="312" w:lineRule="auto"/>
        <w:ind w:firstLine="547"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A703C8">
        <w:rPr>
          <w:i/>
          <w:color w:val="333333"/>
          <w:sz w:val="24"/>
          <w:szCs w:val="24"/>
          <w:shd w:val="clear" w:color="auto" w:fill="FFFFFF"/>
        </w:rPr>
        <w:t>Определение ВС РФ от 22.01.2018 по делу N 303-ЭС17-13540</w:t>
      </w:r>
      <w:r>
        <w:rPr>
          <w:i/>
          <w:color w:val="333333"/>
          <w:sz w:val="24"/>
          <w:szCs w:val="24"/>
          <w:shd w:val="clear" w:color="auto" w:fill="FFFFFF"/>
        </w:rPr>
        <w:t>.</w:t>
      </w:r>
    </w:p>
    <w:p w:rsidR="005E4748" w:rsidRPr="00A703C8" w:rsidRDefault="005E4748" w:rsidP="007C375A">
      <w:pPr>
        <w:spacing w:line="312" w:lineRule="auto"/>
        <w:ind w:firstLine="547"/>
        <w:jc w:val="both"/>
        <w:rPr>
          <w:i/>
          <w:color w:val="333333"/>
          <w:sz w:val="24"/>
          <w:szCs w:val="24"/>
          <w:shd w:val="clear" w:color="auto" w:fill="FFFFFF"/>
        </w:rPr>
      </w:pPr>
    </w:p>
    <w:p w:rsidR="00EA7D55" w:rsidRPr="007C375A" w:rsidRDefault="00EA7D55" w:rsidP="007C375A">
      <w:pPr>
        <w:spacing w:line="312" w:lineRule="auto"/>
        <w:ind w:firstLine="547"/>
        <w:jc w:val="both"/>
        <w:rPr>
          <w:color w:val="000000"/>
          <w:sz w:val="24"/>
          <w:szCs w:val="24"/>
        </w:rPr>
      </w:pPr>
    </w:p>
    <w:sectPr w:rsidR="00EA7D55" w:rsidRPr="007C375A" w:rsidSect="00223694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623" w:right="991" w:bottom="426" w:left="993" w:header="567" w:footer="13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C47" w:rsidRDefault="00211C47">
      <w:r>
        <w:separator/>
      </w:r>
    </w:p>
  </w:endnote>
  <w:endnote w:type="continuationSeparator" w:id="0">
    <w:p w:rsidR="00211C47" w:rsidRDefault="0021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C47" w:rsidRDefault="00211C47"/>
  <w:p w:rsidR="00211C47" w:rsidRDefault="00211C4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C47" w:rsidRDefault="00211C47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223694">
      <w:rPr>
        <w:noProof/>
      </w:rPr>
      <w:t>1</w:t>
    </w:r>
    <w:r>
      <w:fldChar w:fldCharType="end"/>
    </w:r>
  </w:p>
  <w:p w:rsidR="00211C47" w:rsidRDefault="00211C47">
    <w:pPr>
      <w:pStyle w:val="a6"/>
    </w:pPr>
  </w:p>
  <w:p w:rsidR="00211C47" w:rsidRDefault="00211C4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C47" w:rsidRDefault="00211C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C47" w:rsidRDefault="00211C47">
      <w:r>
        <w:separator/>
      </w:r>
    </w:p>
  </w:footnote>
  <w:footnote w:type="continuationSeparator" w:id="0">
    <w:p w:rsidR="00211C47" w:rsidRDefault="00211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C47" w:rsidRDefault="00211C47">
    <w:r>
      <w:t>[Введите текст]</w:t>
    </w:r>
  </w:p>
  <w:p w:rsidR="00211C47" w:rsidRDefault="00211C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C47" w:rsidRDefault="00211C47"/>
  <w:p w:rsidR="00211C47" w:rsidRDefault="00211C4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C47" w:rsidRDefault="00211C47"/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2445"/>
      <w:gridCol w:w="7972"/>
    </w:tblGrid>
    <w:tr w:rsidR="00211C47">
      <w:trPr>
        <w:trHeight w:val="617"/>
      </w:trPr>
      <w:tc>
        <w:tcPr>
          <w:tcW w:w="2445" w:type="dxa"/>
          <w:tcBorders>
            <w:bottom w:val="single" w:sz="4" w:space="0" w:color="000000"/>
          </w:tcBorders>
          <w:shd w:val="clear" w:color="auto" w:fill="auto"/>
        </w:tcPr>
        <w:p w:rsidR="00211C47" w:rsidRDefault="00211C47">
          <w:pPr>
            <w:tabs>
              <w:tab w:val="center" w:pos="4153"/>
              <w:tab w:val="right" w:pos="8306"/>
            </w:tabs>
            <w:snapToGrid w:val="0"/>
            <w:jc w:val="right"/>
            <w:rPr>
              <w:b/>
              <w:sz w:val="24"/>
              <w:szCs w:val="24"/>
            </w:rPr>
          </w:pPr>
          <w:r>
            <w:rPr>
              <w:noProof/>
              <w:lang w:eastAsia="ru-RU"/>
            </w:rPr>
            <w:drawing>
              <wp:inline distT="0" distB="0" distL="0" distR="0" wp14:anchorId="333AD542" wp14:editId="7314240F">
                <wp:extent cx="431165" cy="293370"/>
                <wp:effectExtent l="0" t="0" r="6985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00000" contrast="-70000"/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16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2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211C47" w:rsidRDefault="00211C47">
          <w:pPr>
            <w:tabs>
              <w:tab w:val="center" w:pos="4153"/>
              <w:tab w:val="right" w:pos="8306"/>
            </w:tabs>
            <w:snapToGrid w:val="0"/>
            <w:spacing w:line="228" w:lineRule="auto"/>
          </w:pPr>
          <w:r>
            <w:rPr>
              <w:b/>
              <w:sz w:val="24"/>
              <w:szCs w:val="24"/>
            </w:rPr>
            <w:t>АУДИТОРСКО-КОНСАЛТИНГОВАЯ ГРУППА «ЭТАЛОН»</w:t>
          </w:r>
        </w:p>
      </w:tc>
    </w:tr>
  </w:tbl>
  <w:p w:rsidR="00211C47" w:rsidRDefault="00211C47">
    <w:pPr>
      <w:pStyle w:val="a4"/>
    </w:pPr>
  </w:p>
  <w:p w:rsidR="00211C47" w:rsidRDefault="00211C47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C47" w:rsidRDefault="00211C4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E0D05"/>
    <w:multiLevelType w:val="hybridMultilevel"/>
    <w:tmpl w:val="9B0A7356"/>
    <w:lvl w:ilvl="0" w:tplc="F8FC68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24FF0"/>
    <w:multiLevelType w:val="multilevel"/>
    <w:tmpl w:val="9EC8FEA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0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6D5F197A"/>
    <w:multiLevelType w:val="multilevel"/>
    <w:tmpl w:val="9EC8FEA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763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734A3199"/>
    <w:multiLevelType w:val="multilevel"/>
    <w:tmpl w:val="EC3EC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9155DD0"/>
    <w:multiLevelType w:val="multilevel"/>
    <w:tmpl w:val="841C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03"/>
    <w:rsid w:val="00000903"/>
    <w:rsid w:val="00001E00"/>
    <w:rsid w:val="000040E8"/>
    <w:rsid w:val="000042EB"/>
    <w:rsid w:val="00004BC6"/>
    <w:rsid w:val="00005759"/>
    <w:rsid w:val="0001385F"/>
    <w:rsid w:val="0001535A"/>
    <w:rsid w:val="000156FA"/>
    <w:rsid w:val="00016ABE"/>
    <w:rsid w:val="00017D06"/>
    <w:rsid w:val="00020589"/>
    <w:rsid w:val="000218CA"/>
    <w:rsid w:val="00022259"/>
    <w:rsid w:val="0002494F"/>
    <w:rsid w:val="00024C91"/>
    <w:rsid w:val="0002542F"/>
    <w:rsid w:val="000308EA"/>
    <w:rsid w:val="00030D6B"/>
    <w:rsid w:val="000328CA"/>
    <w:rsid w:val="000330C3"/>
    <w:rsid w:val="000353F8"/>
    <w:rsid w:val="00036893"/>
    <w:rsid w:val="00037015"/>
    <w:rsid w:val="00037B7C"/>
    <w:rsid w:val="00040EA5"/>
    <w:rsid w:val="0004250D"/>
    <w:rsid w:val="00044C99"/>
    <w:rsid w:val="000537FC"/>
    <w:rsid w:val="00053B85"/>
    <w:rsid w:val="00057500"/>
    <w:rsid w:val="00057C21"/>
    <w:rsid w:val="00060538"/>
    <w:rsid w:val="00060E3C"/>
    <w:rsid w:val="0006125F"/>
    <w:rsid w:val="000615B3"/>
    <w:rsid w:val="000635B9"/>
    <w:rsid w:val="000649F5"/>
    <w:rsid w:val="0006783C"/>
    <w:rsid w:val="00067C55"/>
    <w:rsid w:val="0007027E"/>
    <w:rsid w:val="000714CB"/>
    <w:rsid w:val="00073956"/>
    <w:rsid w:val="0007409C"/>
    <w:rsid w:val="000740AA"/>
    <w:rsid w:val="0007428E"/>
    <w:rsid w:val="000751E9"/>
    <w:rsid w:val="00075DAE"/>
    <w:rsid w:val="0008170C"/>
    <w:rsid w:val="00082FEA"/>
    <w:rsid w:val="00084EE3"/>
    <w:rsid w:val="00086C26"/>
    <w:rsid w:val="00091D9D"/>
    <w:rsid w:val="000927EF"/>
    <w:rsid w:val="000934C4"/>
    <w:rsid w:val="00093B04"/>
    <w:rsid w:val="00097904"/>
    <w:rsid w:val="000A08B3"/>
    <w:rsid w:val="000A09A8"/>
    <w:rsid w:val="000A0ED9"/>
    <w:rsid w:val="000A42E5"/>
    <w:rsid w:val="000A49C4"/>
    <w:rsid w:val="000A73F0"/>
    <w:rsid w:val="000A7407"/>
    <w:rsid w:val="000A7A4F"/>
    <w:rsid w:val="000B0BDF"/>
    <w:rsid w:val="000B40D6"/>
    <w:rsid w:val="000B4632"/>
    <w:rsid w:val="000B5B53"/>
    <w:rsid w:val="000B62FD"/>
    <w:rsid w:val="000C6A54"/>
    <w:rsid w:val="000C75B7"/>
    <w:rsid w:val="000D0997"/>
    <w:rsid w:val="000D125E"/>
    <w:rsid w:val="000D1FCF"/>
    <w:rsid w:val="000D40EF"/>
    <w:rsid w:val="000D5FD7"/>
    <w:rsid w:val="000E02AD"/>
    <w:rsid w:val="000E043E"/>
    <w:rsid w:val="000E0606"/>
    <w:rsid w:val="000E1057"/>
    <w:rsid w:val="000E1B91"/>
    <w:rsid w:val="000E2634"/>
    <w:rsid w:val="000E79B2"/>
    <w:rsid w:val="000F1095"/>
    <w:rsid w:val="000F187E"/>
    <w:rsid w:val="000F19B2"/>
    <w:rsid w:val="000F213A"/>
    <w:rsid w:val="000F3E72"/>
    <w:rsid w:val="000F5D20"/>
    <w:rsid w:val="000F65D4"/>
    <w:rsid w:val="000F72CA"/>
    <w:rsid w:val="000F77D1"/>
    <w:rsid w:val="0010234E"/>
    <w:rsid w:val="00103363"/>
    <w:rsid w:val="001049D6"/>
    <w:rsid w:val="00104E5E"/>
    <w:rsid w:val="00106264"/>
    <w:rsid w:val="0010765D"/>
    <w:rsid w:val="00107C0A"/>
    <w:rsid w:val="00107DA2"/>
    <w:rsid w:val="001148D5"/>
    <w:rsid w:val="001152ED"/>
    <w:rsid w:val="00120886"/>
    <w:rsid w:val="001218BA"/>
    <w:rsid w:val="00122124"/>
    <w:rsid w:val="00122D57"/>
    <w:rsid w:val="00123E0D"/>
    <w:rsid w:val="00124F5C"/>
    <w:rsid w:val="001250E0"/>
    <w:rsid w:val="0012667E"/>
    <w:rsid w:val="00131486"/>
    <w:rsid w:val="001336F8"/>
    <w:rsid w:val="00134C69"/>
    <w:rsid w:val="00136DF9"/>
    <w:rsid w:val="0014147E"/>
    <w:rsid w:val="00141DE6"/>
    <w:rsid w:val="00145A3A"/>
    <w:rsid w:val="001476CC"/>
    <w:rsid w:val="00147D11"/>
    <w:rsid w:val="00147E88"/>
    <w:rsid w:val="00147F18"/>
    <w:rsid w:val="0015191C"/>
    <w:rsid w:val="00151D89"/>
    <w:rsid w:val="00154C9F"/>
    <w:rsid w:val="00157532"/>
    <w:rsid w:val="0016007F"/>
    <w:rsid w:val="00160491"/>
    <w:rsid w:val="001605ED"/>
    <w:rsid w:val="00160740"/>
    <w:rsid w:val="00162152"/>
    <w:rsid w:val="001634C6"/>
    <w:rsid w:val="001659D7"/>
    <w:rsid w:val="00166078"/>
    <w:rsid w:val="00166903"/>
    <w:rsid w:val="00166BA2"/>
    <w:rsid w:val="001673DB"/>
    <w:rsid w:val="0016789C"/>
    <w:rsid w:val="00172C18"/>
    <w:rsid w:val="00173A44"/>
    <w:rsid w:val="00175432"/>
    <w:rsid w:val="00175C62"/>
    <w:rsid w:val="00180D75"/>
    <w:rsid w:val="00181030"/>
    <w:rsid w:val="00181F99"/>
    <w:rsid w:val="0018375A"/>
    <w:rsid w:val="001846B3"/>
    <w:rsid w:val="0018745B"/>
    <w:rsid w:val="00187CB5"/>
    <w:rsid w:val="001901C6"/>
    <w:rsid w:val="00191569"/>
    <w:rsid w:val="001928F5"/>
    <w:rsid w:val="001A2633"/>
    <w:rsid w:val="001A4F54"/>
    <w:rsid w:val="001A55A5"/>
    <w:rsid w:val="001A6BE5"/>
    <w:rsid w:val="001A788F"/>
    <w:rsid w:val="001B0079"/>
    <w:rsid w:val="001B236F"/>
    <w:rsid w:val="001B619B"/>
    <w:rsid w:val="001C17EB"/>
    <w:rsid w:val="001C420A"/>
    <w:rsid w:val="001C4F68"/>
    <w:rsid w:val="001C6832"/>
    <w:rsid w:val="001C6969"/>
    <w:rsid w:val="001D45E7"/>
    <w:rsid w:val="001D6247"/>
    <w:rsid w:val="001D736B"/>
    <w:rsid w:val="001E034E"/>
    <w:rsid w:val="001E0D29"/>
    <w:rsid w:val="001E15DF"/>
    <w:rsid w:val="001E1E3D"/>
    <w:rsid w:val="001E4913"/>
    <w:rsid w:val="001E4C12"/>
    <w:rsid w:val="001E64FD"/>
    <w:rsid w:val="001F1955"/>
    <w:rsid w:val="001F74EB"/>
    <w:rsid w:val="002005AB"/>
    <w:rsid w:val="00200EAB"/>
    <w:rsid w:val="002015E3"/>
    <w:rsid w:val="00204362"/>
    <w:rsid w:val="00205D23"/>
    <w:rsid w:val="00206FB5"/>
    <w:rsid w:val="002102D3"/>
    <w:rsid w:val="002110D7"/>
    <w:rsid w:val="00211874"/>
    <w:rsid w:val="00211C47"/>
    <w:rsid w:val="00213039"/>
    <w:rsid w:val="00215A94"/>
    <w:rsid w:val="002208DC"/>
    <w:rsid w:val="002217A0"/>
    <w:rsid w:val="00222C04"/>
    <w:rsid w:val="00223694"/>
    <w:rsid w:val="00224928"/>
    <w:rsid w:val="00224B75"/>
    <w:rsid w:val="002250AC"/>
    <w:rsid w:val="00226AE2"/>
    <w:rsid w:val="00230C53"/>
    <w:rsid w:val="00233201"/>
    <w:rsid w:val="00234599"/>
    <w:rsid w:val="002347BF"/>
    <w:rsid w:val="00235717"/>
    <w:rsid w:val="00236003"/>
    <w:rsid w:val="00243F7E"/>
    <w:rsid w:val="00244D79"/>
    <w:rsid w:val="002457FA"/>
    <w:rsid w:val="00247FD5"/>
    <w:rsid w:val="002504F5"/>
    <w:rsid w:val="00250B98"/>
    <w:rsid w:val="00251923"/>
    <w:rsid w:val="00254E43"/>
    <w:rsid w:val="002572C2"/>
    <w:rsid w:val="00257FA9"/>
    <w:rsid w:val="00261365"/>
    <w:rsid w:val="0026325B"/>
    <w:rsid w:val="0026590D"/>
    <w:rsid w:val="00265DFA"/>
    <w:rsid w:val="002665B8"/>
    <w:rsid w:val="00266D45"/>
    <w:rsid w:val="002677D2"/>
    <w:rsid w:val="0027233A"/>
    <w:rsid w:val="00272CB7"/>
    <w:rsid w:val="00273A92"/>
    <w:rsid w:val="00273C3D"/>
    <w:rsid w:val="00273DCC"/>
    <w:rsid w:val="00274053"/>
    <w:rsid w:val="0027488A"/>
    <w:rsid w:val="0027731D"/>
    <w:rsid w:val="00277BBA"/>
    <w:rsid w:val="00280702"/>
    <w:rsid w:val="00281147"/>
    <w:rsid w:val="002849AD"/>
    <w:rsid w:val="00286036"/>
    <w:rsid w:val="00290623"/>
    <w:rsid w:val="00291A09"/>
    <w:rsid w:val="002924DB"/>
    <w:rsid w:val="00292757"/>
    <w:rsid w:val="002927B1"/>
    <w:rsid w:val="0029365C"/>
    <w:rsid w:val="00295FD1"/>
    <w:rsid w:val="002A025B"/>
    <w:rsid w:val="002A0804"/>
    <w:rsid w:val="002A682D"/>
    <w:rsid w:val="002A71F6"/>
    <w:rsid w:val="002B0268"/>
    <w:rsid w:val="002B1126"/>
    <w:rsid w:val="002B5C4C"/>
    <w:rsid w:val="002B6349"/>
    <w:rsid w:val="002B717C"/>
    <w:rsid w:val="002C107A"/>
    <w:rsid w:val="002C1264"/>
    <w:rsid w:val="002C1486"/>
    <w:rsid w:val="002C36DE"/>
    <w:rsid w:val="002C539D"/>
    <w:rsid w:val="002C6725"/>
    <w:rsid w:val="002C6AC2"/>
    <w:rsid w:val="002C6B67"/>
    <w:rsid w:val="002C7D5C"/>
    <w:rsid w:val="002D2122"/>
    <w:rsid w:val="002D63B4"/>
    <w:rsid w:val="002D71DC"/>
    <w:rsid w:val="002E246E"/>
    <w:rsid w:val="002F1142"/>
    <w:rsid w:val="002F18FB"/>
    <w:rsid w:val="002F2F55"/>
    <w:rsid w:val="002F3AA8"/>
    <w:rsid w:val="002F4C5C"/>
    <w:rsid w:val="003009F3"/>
    <w:rsid w:val="00300DBB"/>
    <w:rsid w:val="00302386"/>
    <w:rsid w:val="00302F7C"/>
    <w:rsid w:val="00304E6C"/>
    <w:rsid w:val="003064AE"/>
    <w:rsid w:val="0031056F"/>
    <w:rsid w:val="00311F8A"/>
    <w:rsid w:val="0031497D"/>
    <w:rsid w:val="00315943"/>
    <w:rsid w:val="003214E1"/>
    <w:rsid w:val="00321ECC"/>
    <w:rsid w:val="003222ED"/>
    <w:rsid w:val="00323063"/>
    <w:rsid w:val="00323815"/>
    <w:rsid w:val="0032682A"/>
    <w:rsid w:val="00327D9A"/>
    <w:rsid w:val="00330D80"/>
    <w:rsid w:val="00332D1F"/>
    <w:rsid w:val="00334FD6"/>
    <w:rsid w:val="00335567"/>
    <w:rsid w:val="0033561C"/>
    <w:rsid w:val="00336142"/>
    <w:rsid w:val="0033767A"/>
    <w:rsid w:val="003412DF"/>
    <w:rsid w:val="00341C43"/>
    <w:rsid w:val="00342E0A"/>
    <w:rsid w:val="003452D4"/>
    <w:rsid w:val="00346C32"/>
    <w:rsid w:val="00354A4C"/>
    <w:rsid w:val="00360D88"/>
    <w:rsid w:val="00361367"/>
    <w:rsid w:val="003624F0"/>
    <w:rsid w:val="003625FC"/>
    <w:rsid w:val="003633C4"/>
    <w:rsid w:val="003635C7"/>
    <w:rsid w:val="00365AE8"/>
    <w:rsid w:val="00365C42"/>
    <w:rsid w:val="0036662E"/>
    <w:rsid w:val="00366B60"/>
    <w:rsid w:val="003704A0"/>
    <w:rsid w:val="00374ED9"/>
    <w:rsid w:val="00376C63"/>
    <w:rsid w:val="0037737F"/>
    <w:rsid w:val="00377C8E"/>
    <w:rsid w:val="0038072A"/>
    <w:rsid w:val="00381842"/>
    <w:rsid w:val="003818D0"/>
    <w:rsid w:val="00381ECD"/>
    <w:rsid w:val="00383437"/>
    <w:rsid w:val="00385958"/>
    <w:rsid w:val="00391134"/>
    <w:rsid w:val="003925E3"/>
    <w:rsid w:val="003929A2"/>
    <w:rsid w:val="00392E7C"/>
    <w:rsid w:val="0039326B"/>
    <w:rsid w:val="003933E7"/>
    <w:rsid w:val="00394268"/>
    <w:rsid w:val="003942DD"/>
    <w:rsid w:val="00395D2E"/>
    <w:rsid w:val="0039688E"/>
    <w:rsid w:val="003A0497"/>
    <w:rsid w:val="003A0E0F"/>
    <w:rsid w:val="003A0F21"/>
    <w:rsid w:val="003A7734"/>
    <w:rsid w:val="003A7B98"/>
    <w:rsid w:val="003B0C86"/>
    <w:rsid w:val="003B14D1"/>
    <w:rsid w:val="003B1CB0"/>
    <w:rsid w:val="003B3EB6"/>
    <w:rsid w:val="003B642F"/>
    <w:rsid w:val="003B651F"/>
    <w:rsid w:val="003B7F49"/>
    <w:rsid w:val="003C3C03"/>
    <w:rsid w:val="003C58C3"/>
    <w:rsid w:val="003C5925"/>
    <w:rsid w:val="003C66E0"/>
    <w:rsid w:val="003C742E"/>
    <w:rsid w:val="003D3335"/>
    <w:rsid w:val="003D41F1"/>
    <w:rsid w:val="003D5116"/>
    <w:rsid w:val="003D6CD6"/>
    <w:rsid w:val="003E0D88"/>
    <w:rsid w:val="003E1857"/>
    <w:rsid w:val="003E2CE6"/>
    <w:rsid w:val="003E3176"/>
    <w:rsid w:val="003F37B8"/>
    <w:rsid w:val="003F4ACA"/>
    <w:rsid w:val="003F5A9F"/>
    <w:rsid w:val="003F66EB"/>
    <w:rsid w:val="003F6C68"/>
    <w:rsid w:val="003F6C9B"/>
    <w:rsid w:val="003F7B26"/>
    <w:rsid w:val="00400A94"/>
    <w:rsid w:val="0040173E"/>
    <w:rsid w:val="00401AB3"/>
    <w:rsid w:val="0040404F"/>
    <w:rsid w:val="00404528"/>
    <w:rsid w:val="00404C99"/>
    <w:rsid w:val="00404E19"/>
    <w:rsid w:val="00405828"/>
    <w:rsid w:val="004065EA"/>
    <w:rsid w:val="0041198D"/>
    <w:rsid w:val="004121B0"/>
    <w:rsid w:val="00412243"/>
    <w:rsid w:val="0041449F"/>
    <w:rsid w:val="00414B08"/>
    <w:rsid w:val="004166D0"/>
    <w:rsid w:val="0041752A"/>
    <w:rsid w:val="00417D65"/>
    <w:rsid w:val="00420B71"/>
    <w:rsid w:val="0042796F"/>
    <w:rsid w:val="00431ADA"/>
    <w:rsid w:val="00432A18"/>
    <w:rsid w:val="00433DA7"/>
    <w:rsid w:val="0043428E"/>
    <w:rsid w:val="00434EE5"/>
    <w:rsid w:val="004373DF"/>
    <w:rsid w:val="00437FE1"/>
    <w:rsid w:val="00446022"/>
    <w:rsid w:val="00446E87"/>
    <w:rsid w:val="00447061"/>
    <w:rsid w:val="00447B1C"/>
    <w:rsid w:val="00450465"/>
    <w:rsid w:val="0045056C"/>
    <w:rsid w:val="004516E5"/>
    <w:rsid w:val="00452712"/>
    <w:rsid w:val="00457EDD"/>
    <w:rsid w:val="00460523"/>
    <w:rsid w:val="004647DC"/>
    <w:rsid w:val="0046521E"/>
    <w:rsid w:val="00471C1D"/>
    <w:rsid w:val="00473D0D"/>
    <w:rsid w:val="0047541B"/>
    <w:rsid w:val="004826DF"/>
    <w:rsid w:val="0048276B"/>
    <w:rsid w:val="004936AA"/>
    <w:rsid w:val="00497AB5"/>
    <w:rsid w:val="004A1C4E"/>
    <w:rsid w:val="004A2794"/>
    <w:rsid w:val="004A2EE1"/>
    <w:rsid w:val="004A436D"/>
    <w:rsid w:val="004A443D"/>
    <w:rsid w:val="004A4AE5"/>
    <w:rsid w:val="004B16BC"/>
    <w:rsid w:val="004B4CC0"/>
    <w:rsid w:val="004B5864"/>
    <w:rsid w:val="004B5ABC"/>
    <w:rsid w:val="004B6FEB"/>
    <w:rsid w:val="004B7CA7"/>
    <w:rsid w:val="004B7E2D"/>
    <w:rsid w:val="004C05EE"/>
    <w:rsid w:val="004C097A"/>
    <w:rsid w:val="004C1807"/>
    <w:rsid w:val="004C2CCB"/>
    <w:rsid w:val="004C57E7"/>
    <w:rsid w:val="004C669C"/>
    <w:rsid w:val="004C6B50"/>
    <w:rsid w:val="004C6C87"/>
    <w:rsid w:val="004D2E5D"/>
    <w:rsid w:val="004D3ED1"/>
    <w:rsid w:val="004D488F"/>
    <w:rsid w:val="004D621E"/>
    <w:rsid w:val="004D6450"/>
    <w:rsid w:val="004D7087"/>
    <w:rsid w:val="004E0D62"/>
    <w:rsid w:val="004E1F04"/>
    <w:rsid w:val="004E29CC"/>
    <w:rsid w:val="004E7557"/>
    <w:rsid w:val="004F0A43"/>
    <w:rsid w:val="004F0CE3"/>
    <w:rsid w:val="004F1B73"/>
    <w:rsid w:val="004F421B"/>
    <w:rsid w:val="004F4476"/>
    <w:rsid w:val="004F6CF5"/>
    <w:rsid w:val="004F758D"/>
    <w:rsid w:val="004F7773"/>
    <w:rsid w:val="004F7BD8"/>
    <w:rsid w:val="0050040C"/>
    <w:rsid w:val="005020CA"/>
    <w:rsid w:val="00502F25"/>
    <w:rsid w:val="00503E2A"/>
    <w:rsid w:val="00507654"/>
    <w:rsid w:val="00510933"/>
    <w:rsid w:val="005113FF"/>
    <w:rsid w:val="005121E5"/>
    <w:rsid w:val="00512517"/>
    <w:rsid w:val="00516F88"/>
    <w:rsid w:val="0052066A"/>
    <w:rsid w:val="00522ED3"/>
    <w:rsid w:val="0052321A"/>
    <w:rsid w:val="00523D8D"/>
    <w:rsid w:val="00525D1C"/>
    <w:rsid w:val="005323AD"/>
    <w:rsid w:val="005363BC"/>
    <w:rsid w:val="00542F3C"/>
    <w:rsid w:val="00546CB7"/>
    <w:rsid w:val="00546F1A"/>
    <w:rsid w:val="005528BE"/>
    <w:rsid w:val="00552BF6"/>
    <w:rsid w:val="00552FDA"/>
    <w:rsid w:val="0055447B"/>
    <w:rsid w:val="00554929"/>
    <w:rsid w:val="00554B00"/>
    <w:rsid w:val="0055634B"/>
    <w:rsid w:val="005564AC"/>
    <w:rsid w:val="005603D2"/>
    <w:rsid w:val="00562B96"/>
    <w:rsid w:val="00565115"/>
    <w:rsid w:val="00565393"/>
    <w:rsid w:val="00567A8A"/>
    <w:rsid w:val="0057114E"/>
    <w:rsid w:val="00573130"/>
    <w:rsid w:val="005731A9"/>
    <w:rsid w:val="0057335F"/>
    <w:rsid w:val="00580277"/>
    <w:rsid w:val="00580A88"/>
    <w:rsid w:val="00580F10"/>
    <w:rsid w:val="00583185"/>
    <w:rsid w:val="0058361A"/>
    <w:rsid w:val="005837A6"/>
    <w:rsid w:val="00585BAE"/>
    <w:rsid w:val="00591A71"/>
    <w:rsid w:val="00591D8D"/>
    <w:rsid w:val="0059501B"/>
    <w:rsid w:val="00597BE1"/>
    <w:rsid w:val="005A0204"/>
    <w:rsid w:val="005A5E6E"/>
    <w:rsid w:val="005A6735"/>
    <w:rsid w:val="005B021C"/>
    <w:rsid w:val="005B0B74"/>
    <w:rsid w:val="005B1512"/>
    <w:rsid w:val="005B2AB4"/>
    <w:rsid w:val="005C03D4"/>
    <w:rsid w:val="005C1E79"/>
    <w:rsid w:val="005C2C0C"/>
    <w:rsid w:val="005C4036"/>
    <w:rsid w:val="005C4628"/>
    <w:rsid w:val="005C6F84"/>
    <w:rsid w:val="005C70CD"/>
    <w:rsid w:val="005C7195"/>
    <w:rsid w:val="005C7242"/>
    <w:rsid w:val="005C7794"/>
    <w:rsid w:val="005D2A08"/>
    <w:rsid w:val="005D37E7"/>
    <w:rsid w:val="005D5613"/>
    <w:rsid w:val="005D5894"/>
    <w:rsid w:val="005D6703"/>
    <w:rsid w:val="005D6C40"/>
    <w:rsid w:val="005D7405"/>
    <w:rsid w:val="005E1929"/>
    <w:rsid w:val="005E33A9"/>
    <w:rsid w:val="005E3FBC"/>
    <w:rsid w:val="005E4748"/>
    <w:rsid w:val="005E490D"/>
    <w:rsid w:val="005F1054"/>
    <w:rsid w:val="005F467F"/>
    <w:rsid w:val="005F55EC"/>
    <w:rsid w:val="005F5AE9"/>
    <w:rsid w:val="005F783D"/>
    <w:rsid w:val="00600F60"/>
    <w:rsid w:val="00602489"/>
    <w:rsid w:val="00603279"/>
    <w:rsid w:val="006040E6"/>
    <w:rsid w:val="006041D6"/>
    <w:rsid w:val="00605DFA"/>
    <w:rsid w:val="00615C29"/>
    <w:rsid w:val="006176BD"/>
    <w:rsid w:val="00617B32"/>
    <w:rsid w:val="00623CCD"/>
    <w:rsid w:val="0062477E"/>
    <w:rsid w:val="00627189"/>
    <w:rsid w:val="00627385"/>
    <w:rsid w:val="00630886"/>
    <w:rsid w:val="0063093F"/>
    <w:rsid w:val="00630AB9"/>
    <w:rsid w:val="00634202"/>
    <w:rsid w:val="00637BDB"/>
    <w:rsid w:val="006423E3"/>
    <w:rsid w:val="0064366C"/>
    <w:rsid w:val="00644260"/>
    <w:rsid w:val="0064481B"/>
    <w:rsid w:val="006478A3"/>
    <w:rsid w:val="00652F44"/>
    <w:rsid w:val="00652FB6"/>
    <w:rsid w:val="00653C8C"/>
    <w:rsid w:val="00654290"/>
    <w:rsid w:val="006567B3"/>
    <w:rsid w:val="00661D8A"/>
    <w:rsid w:val="00661EB2"/>
    <w:rsid w:val="00662F13"/>
    <w:rsid w:val="006667A1"/>
    <w:rsid w:val="006668C3"/>
    <w:rsid w:val="00667922"/>
    <w:rsid w:val="00671584"/>
    <w:rsid w:val="006722F6"/>
    <w:rsid w:val="00672D0C"/>
    <w:rsid w:val="006815F5"/>
    <w:rsid w:val="00687E22"/>
    <w:rsid w:val="00691330"/>
    <w:rsid w:val="0069170A"/>
    <w:rsid w:val="00692C9C"/>
    <w:rsid w:val="006956C6"/>
    <w:rsid w:val="00697FF3"/>
    <w:rsid w:val="006A0F16"/>
    <w:rsid w:val="006A1D8A"/>
    <w:rsid w:val="006A3931"/>
    <w:rsid w:val="006A6532"/>
    <w:rsid w:val="006A7EBA"/>
    <w:rsid w:val="006B004A"/>
    <w:rsid w:val="006B0E72"/>
    <w:rsid w:val="006B19BF"/>
    <w:rsid w:val="006B4231"/>
    <w:rsid w:val="006B5893"/>
    <w:rsid w:val="006C0CB7"/>
    <w:rsid w:val="006C3DB8"/>
    <w:rsid w:val="006C4AC5"/>
    <w:rsid w:val="006C5710"/>
    <w:rsid w:val="006C6CFA"/>
    <w:rsid w:val="006C6F1C"/>
    <w:rsid w:val="006D4697"/>
    <w:rsid w:val="006D48A7"/>
    <w:rsid w:val="006D4BEB"/>
    <w:rsid w:val="006E0C40"/>
    <w:rsid w:val="006E23A8"/>
    <w:rsid w:val="006E4C19"/>
    <w:rsid w:val="006E66FE"/>
    <w:rsid w:val="006F03AD"/>
    <w:rsid w:val="006F05AE"/>
    <w:rsid w:val="006F0FCA"/>
    <w:rsid w:val="006F3503"/>
    <w:rsid w:val="006F3CDD"/>
    <w:rsid w:val="006F3DDB"/>
    <w:rsid w:val="006F5661"/>
    <w:rsid w:val="006F66E2"/>
    <w:rsid w:val="006F7B8D"/>
    <w:rsid w:val="00702F19"/>
    <w:rsid w:val="00703DFB"/>
    <w:rsid w:val="00706E51"/>
    <w:rsid w:val="00710DDC"/>
    <w:rsid w:val="00712577"/>
    <w:rsid w:val="00714D07"/>
    <w:rsid w:val="00720EB5"/>
    <w:rsid w:val="00721006"/>
    <w:rsid w:val="00725074"/>
    <w:rsid w:val="00730C52"/>
    <w:rsid w:val="00730E4F"/>
    <w:rsid w:val="00731A72"/>
    <w:rsid w:val="007330FD"/>
    <w:rsid w:val="007339D0"/>
    <w:rsid w:val="007340BC"/>
    <w:rsid w:val="007340F6"/>
    <w:rsid w:val="00734914"/>
    <w:rsid w:val="00737229"/>
    <w:rsid w:val="007374EB"/>
    <w:rsid w:val="00740625"/>
    <w:rsid w:val="00741CFD"/>
    <w:rsid w:val="0074370D"/>
    <w:rsid w:val="00745BA9"/>
    <w:rsid w:val="00746FD5"/>
    <w:rsid w:val="00747D1A"/>
    <w:rsid w:val="00752326"/>
    <w:rsid w:val="007537D7"/>
    <w:rsid w:val="00755CAF"/>
    <w:rsid w:val="00755FAA"/>
    <w:rsid w:val="00760B09"/>
    <w:rsid w:val="00760C0C"/>
    <w:rsid w:val="00764AC8"/>
    <w:rsid w:val="00766303"/>
    <w:rsid w:val="00767625"/>
    <w:rsid w:val="007731BD"/>
    <w:rsid w:val="00773EC3"/>
    <w:rsid w:val="00777F08"/>
    <w:rsid w:val="00777FE0"/>
    <w:rsid w:val="0078286C"/>
    <w:rsid w:val="0078320F"/>
    <w:rsid w:val="00783355"/>
    <w:rsid w:val="007836E2"/>
    <w:rsid w:val="0078505D"/>
    <w:rsid w:val="00787A3E"/>
    <w:rsid w:val="00787DA3"/>
    <w:rsid w:val="00790FFB"/>
    <w:rsid w:val="007929A4"/>
    <w:rsid w:val="00793798"/>
    <w:rsid w:val="00795294"/>
    <w:rsid w:val="0079554F"/>
    <w:rsid w:val="007A28E1"/>
    <w:rsid w:val="007A4773"/>
    <w:rsid w:val="007A49ED"/>
    <w:rsid w:val="007A5C10"/>
    <w:rsid w:val="007A690A"/>
    <w:rsid w:val="007A6DBD"/>
    <w:rsid w:val="007B1C28"/>
    <w:rsid w:val="007B2D65"/>
    <w:rsid w:val="007B366A"/>
    <w:rsid w:val="007C1A35"/>
    <w:rsid w:val="007C2517"/>
    <w:rsid w:val="007C375A"/>
    <w:rsid w:val="007C3CAE"/>
    <w:rsid w:val="007C3E9C"/>
    <w:rsid w:val="007D0EBE"/>
    <w:rsid w:val="007D6054"/>
    <w:rsid w:val="007D660F"/>
    <w:rsid w:val="007D6697"/>
    <w:rsid w:val="007E0A46"/>
    <w:rsid w:val="007E0D62"/>
    <w:rsid w:val="007E17D3"/>
    <w:rsid w:val="007E1DD1"/>
    <w:rsid w:val="007E29D8"/>
    <w:rsid w:val="007E2B9D"/>
    <w:rsid w:val="007E4164"/>
    <w:rsid w:val="007E48F3"/>
    <w:rsid w:val="007E5779"/>
    <w:rsid w:val="007F0A38"/>
    <w:rsid w:val="007F3962"/>
    <w:rsid w:val="007F557C"/>
    <w:rsid w:val="007F7FAF"/>
    <w:rsid w:val="008073A1"/>
    <w:rsid w:val="00807420"/>
    <w:rsid w:val="00810077"/>
    <w:rsid w:val="008142F0"/>
    <w:rsid w:val="00814DFA"/>
    <w:rsid w:val="00815DA1"/>
    <w:rsid w:val="00817417"/>
    <w:rsid w:val="0082073D"/>
    <w:rsid w:val="00822B5A"/>
    <w:rsid w:val="008232F4"/>
    <w:rsid w:val="00826794"/>
    <w:rsid w:val="00830D76"/>
    <w:rsid w:val="0083121D"/>
    <w:rsid w:val="00832038"/>
    <w:rsid w:val="00834E68"/>
    <w:rsid w:val="00835009"/>
    <w:rsid w:val="00836041"/>
    <w:rsid w:val="00836B7E"/>
    <w:rsid w:val="00837D84"/>
    <w:rsid w:val="00840336"/>
    <w:rsid w:val="00841332"/>
    <w:rsid w:val="008420E1"/>
    <w:rsid w:val="0084471A"/>
    <w:rsid w:val="008472B2"/>
    <w:rsid w:val="00854CBC"/>
    <w:rsid w:val="00856DA8"/>
    <w:rsid w:val="00860D99"/>
    <w:rsid w:val="00861972"/>
    <w:rsid w:val="00865299"/>
    <w:rsid w:val="00867040"/>
    <w:rsid w:val="00867F30"/>
    <w:rsid w:val="00870BA6"/>
    <w:rsid w:val="00873E36"/>
    <w:rsid w:val="008749DA"/>
    <w:rsid w:val="00876D72"/>
    <w:rsid w:val="00877255"/>
    <w:rsid w:val="00877FBB"/>
    <w:rsid w:val="00880019"/>
    <w:rsid w:val="00882CB6"/>
    <w:rsid w:val="008831A6"/>
    <w:rsid w:val="0088462B"/>
    <w:rsid w:val="008848C8"/>
    <w:rsid w:val="00885503"/>
    <w:rsid w:val="00885658"/>
    <w:rsid w:val="00887826"/>
    <w:rsid w:val="00891B7D"/>
    <w:rsid w:val="00893786"/>
    <w:rsid w:val="00895684"/>
    <w:rsid w:val="008959CD"/>
    <w:rsid w:val="008A09FE"/>
    <w:rsid w:val="008A1622"/>
    <w:rsid w:val="008A1F1B"/>
    <w:rsid w:val="008A4FE9"/>
    <w:rsid w:val="008A5D8C"/>
    <w:rsid w:val="008A6D20"/>
    <w:rsid w:val="008B1335"/>
    <w:rsid w:val="008B7DFC"/>
    <w:rsid w:val="008C09AA"/>
    <w:rsid w:val="008C1381"/>
    <w:rsid w:val="008C19AF"/>
    <w:rsid w:val="008C216C"/>
    <w:rsid w:val="008C367D"/>
    <w:rsid w:val="008C5835"/>
    <w:rsid w:val="008C62DB"/>
    <w:rsid w:val="008D1B35"/>
    <w:rsid w:val="008D2F5A"/>
    <w:rsid w:val="008D42B0"/>
    <w:rsid w:val="008D58D9"/>
    <w:rsid w:val="008D5D54"/>
    <w:rsid w:val="008D68B3"/>
    <w:rsid w:val="008E1072"/>
    <w:rsid w:val="008E23AE"/>
    <w:rsid w:val="008E3DEA"/>
    <w:rsid w:val="008E62F5"/>
    <w:rsid w:val="008F2054"/>
    <w:rsid w:val="008F2AF2"/>
    <w:rsid w:val="00900982"/>
    <w:rsid w:val="00902599"/>
    <w:rsid w:val="009027E9"/>
    <w:rsid w:val="00903AD5"/>
    <w:rsid w:val="00904174"/>
    <w:rsid w:val="0090484B"/>
    <w:rsid w:val="00904A5D"/>
    <w:rsid w:val="009054F5"/>
    <w:rsid w:val="00906102"/>
    <w:rsid w:val="00906917"/>
    <w:rsid w:val="00910AA9"/>
    <w:rsid w:val="00911CED"/>
    <w:rsid w:val="00921F86"/>
    <w:rsid w:val="00924BB4"/>
    <w:rsid w:val="00926A83"/>
    <w:rsid w:val="00931AB7"/>
    <w:rsid w:val="0093347E"/>
    <w:rsid w:val="00933C71"/>
    <w:rsid w:val="00934CBB"/>
    <w:rsid w:val="00936539"/>
    <w:rsid w:val="0094061C"/>
    <w:rsid w:val="0094351E"/>
    <w:rsid w:val="00944410"/>
    <w:rsid w:val="0094494D"/>
    <w:rsid w:val="00944A06"/>
    <w:rsid w:val="00945350"/>
    <w:rsid w:val="00946C63"/>
    <w:rsid w:val="00946E37"/>
    <w:rsid w:val="00950E0C"/>
    <w:rsid w:val="00952A60"/>
    <w:rsid w:val="00952E01"/>
    <w:rsid w:val="00955383"/>
    <w:rsid w:val="0095618D"/>
    <w:rsid w:val="009562DF"/>
    <w:rsid w:val="00957565"/>
    <w:rsid w:val="009575EE"/>
    <w:rsid w:val="00970262"/>
    <w:rsid w:val="00971CBC"/>
    <w:rsid w:val="00974233"/>
    <w:rsid w:val="0097731A"/>
    <w:rsid w:val="00982890"/>
    <w:rsid w:val="00982A21"/>
    <w:rsid w:val="00982BC8"/>
    <w:rsid w:val="00983B99"/>
    <w:rsid w:val="00983CA6"/>
    <w:rsid w:val="009843FC"/>
    <w:rsid w:val="00985E1D"/>
    <w:rsid w:val="00986D31"/>
    <w:rsid w:val="00987B10"/>
    <w:rsid w:val="009909E1"/>
    <w:rsid w:val="00991BEC"/>
    <w:rsid w:val="009933D0"/>
    <w:rsid w:val="00994610"/>
    <w:rsid w:val="00994FB9"/>
    <w:rsid w:val="00996692"/>
    <w:rsid w:val="00996A3A"/>
    <w:rsid w:val="0099760F"/>
    <w:rsid w:val="009A1A05"/>
    <w:rsid w:val="009A299F"/>
    <w:rsid w:val="009A397E"/>
    <w:rsid w:val="009A6100"/>
    <w:rsid w:val="009A75EA"/>
    <w:rsid w:val="009B0863"/>
    <w:rsid w:val="009B0B12"/>
    <w:rsid w:val="009B237D"/>
    <w:rsid w:val="009B3481"/>
    <w:rsid w:val="009B4F80"/>
    <w:rsid w:val="009B5012"/>
    <w:rsid w:val="009B635E"/>
    <w:rsid w:val="009B7D61"/>
    <w:rsid w:val="009C1416"/>
    <w:rsid w:val="009C3F19"/>
    <w:rsid w:val="009C61C0"/>
    <w:rsid w:val="009D1B9F"/>
    <w:rsid w:val="009D29D5"/>
    <w:rsid w:val="009D346D"/>
    <w:rsid w:val="009D6440"/>
    <w:rsid w:val="009D7D51"/>
    <w:rsid w:val="009E417E"/>
    <w:rsid w:val="009E4B4A"/>
    <w:rsid w:val="009F2037"/>
    <w:rsid w:val="009F36B6"/>
    <w:rsid w:val="009F4A28"/>
    <w:rsid w:val="009F4F7F"/>
    <w:rsid w:val="009F5BB0"/>
    <w:rsid w:val="009F5CED"/>
    <w:rsid w:val="009F6B86"/>
    <w:rsid w:val="00A0100F"/>
    <w:rsid w:val="00A04653"/>
    <w:rsid w:val="00A04781"/>
    <w:rsid w:val="00A049A2"/>
    <w:rsid w:val="00A04B77"/>
    <w:rsid w:val="00A04F69"/>
    <w:rsid w:val="00A10C1C"/>
    <w:rsid w:val="00A11A31"/>
    <w:rsid w:val="00A13E8E"/>
    <w:rsid w:val="00A17F23"/>
    <w:rsid w:val="00A252A8"/>
    <w:rsid w:val="00A25905"/>
    <w:rsid w:val="00A262C5"/>
    <w:rsid w:val="00A26897"/>
    <w:rsid w:val="00A26E26"/>
    <w:rsid w:val="00A308A8"/>
    <w:rsid w:val="00A31BC7"/>
    <w:rsid w:val="00A320CE"/>
    <w:rsid w:val="00A327E3"/>
    <w:rsid w:val="00A3319F"/>
    <w:rsid w:val="00A356A0"/>
    <w:rsid w:val="00A3704D"/>
    <w:rsid w:val="00A428D0"/>
    <w:rsid w:val="00A436C4"/>
    <w:rsid w:val="00A448E7"/>
    <w:rsid w:val="00A4553B"/>
    <w:rsid w:val="00A45DCD"/>
    <w:rsid w:val="00A507C1"/>
    <w:rsid w:val="00A5203A"/>
    <w:rsid w:val="00A52B5F"/>
    <w:rsid w:val="00A57B01"/>
    <w:rsid w:val="00A60978"/>
    <w:rsid w:val="00A6198C"/>
    <w:rsid w:val="00A647DD"/>
    <w:rsid w:val="00A67E74"/>
    <w:rsid w:val="00A67FAD"/>
    <w:rsid w:val="00A703C8"/>
    <w:rsid w:val="00A71244"/>
    <w:rsid w:val="00A72808"/>
    <w:rsid w:val="00A74DD5"/>
    <w:rsid w:val="00A754D0"/>
    <w:rsid w:val="00A8118E"/>
    <w:rsid w:val="00A82173"/>
    <w:rsid w:val="00A837BC"/>
    <w:rsid w:val="00A85935"/>
    <w:rsid w:val="00A85E97"/>
    <w:rsid w:val="00A86AFD"/>
    <w:rsid w:val="00A86D30"/>
    <w:rsid w:val="00A87BD4"/>
    <w:rsid w:val="00A90741"/>
    <w:rsid w:val="00A9092F"/>
    <w:rsid w:val="00A91CC6"/>
    <w:rsid w:val="00A93A96"/>
    <w:rsid w:val="00A9443D"/>
    <w:rsid w:val="00A9587E"/>
    <w:rsid w:val="00AA01E6"/>
    <w:rsid w:val="00AA24DD"/>
    <w:rsid w:val="00AA2B65"/>
    <w:rsid w:val="00AA3770"/>
    <w:rsid w:val="00AA3C77"/>
    <w:rsid w:val="00AA431D"/>
    <w:rsid w:val="00AA5F97"/>
    <w:rsid w:val="00AA6766"/>
    <w:rsid w:val="00AA7585"/>
    <w:rsid w:val="00AA79EB"/>
    <w:rsid w:val="00AB13A3"/>
    <w:rsid w:val="00AB14D9"/>
    <w:rsid w:val="00AB663C"/>
    <w:rsid w:val="00AB6877"/>
    <w:rsid w:val="00AB6B82"/>
    <w:rsid w:val="00AC0661"/>
    <w:rsid w:val="00AC23BB"/>
    <w:rsid w:val="00AC32BA"/>
    <w:rsid w:val="00AC3A8D"/>
    <w:rsid w:val="00AC543B"/>
    <w:rsid w:val="00AC5A84"/>
    <w:rsid w:val="00AD1C25"/>
    <w:rsid w:val="00AD2107"/>
    <w:rsid w:val="00AD3616"/>
    <w:rsid w:val="00AD463B"/>
    <w:rsid w:val="00AD49C0"/>
    <w:rsid w:val="00AD5301"/>
    <w:rsid w:val="00AD57E4"/>
    <w:rsid w:val="00AE0CFA"/>
    <w:rsid w:val="00AE262E"/>
    <w:rsid w:val="00AE46D6"/>
    <w:rsid w:val="00AF15F3"/>
    <w:rsid w:val="00AF3E45"/>
    <w:rsid w:val="00AF53A9"/>
    <w:rsid w:val="00AF5A6A"/>
    <w:rsid w:val="00AF5B58"/>
    <w:rsid w:val="00B00A47"/>
    <w:rsid w:val="00B01007"/>
    <w:rsid w:val="00B01283"/>
    <w:rsid w:val="00B024EA"/>
    <w:rsid w:val="00B031D4"/>
    <w:rsid w:val="00B03D41"/>
    <w:rsid w:val="00B0595E"/>
    <w:rsid w:val="00B05E26"/>
    <w:rsid w:val="00B07752"/>
    <w:rsid w:val="00B11730"/>
    <w:rsid w:val="00B120AE"/>
    <w:rsid w:val="00B1263C"/>
    <w:rsid w:val="00B13729"/>
    <w:rsid w:val="00B13ED5"/>
    <w:rsid w:val="00B157E0"/>
    <w:rsid w:val="00B1618D"/>
    <w:rsid w:val="00B172BB"/>
    <w:rsid w:val="00B2207D"/>
    <w:rsid w:val="00B23D6E"/>
    <w:rsid w:val="00B25773"/>
    <w:rsid w:val="00B25BFC"/>
    <w:rsid w:val="00B26034"/>
    <w:rsid w:val="00B31FB4"/>
    <w:rsid w:val="00B32140"/>
    <w:rsid w:val="00B33723"/>
    <w:rsid w:val="00B34EEA"/>
    <w:rsid w:val="00B36417"/>
    <w:rsid w:val="00B41583"/>
    <w:rsid w:val="00B42A36"/>
    <w:rsid w:val="00B42E3E"/>
    <w:rsid w:val="00B440DB"/>
    <w:rsid w:val="00B459B7"/>
    <w:rsid w:val="00B47CE8"/>
    <w:rsid w:val="00B501FA"/>
    <w:rsid w:val="00B5058A"/>
    <w:rsid w:val="00B515F0"/>
    <w:rsid w:val="00B522E5"/>
    <w:rsid w:val="00B55604"/>
    <w:rsid w:val="00B55A59"/>
    <w:rsid w:val="00B563E8"/>
    <w:rsid w:val="00B56F17"/>
    <w:rsid w:val="00B5744D"/>
    <w:rsid w:val="00B62150"/>
    <w:rsid w:val="00B632FB"/>
    <w:rsid w:val="00B6482E"/>
    <w:rsid w:val="00B649E6"/>
    <w:rsid w:val="00B65318"/>
    <w:rsid w:val="00B70734"/>
    <w:rsid w:val="00B70F2B"/>
    <w:rsid w:val="00B7102D"/>
    <w:rsid w:val="00B73ACB"/>
    <w:rsid w:val="00B74844"/>
    <w:rsid w:val="00B75724"/>
    <w:rsid w:val="00B75F00"/>
    <w:rsid w:val="00B7640E"/>
    <w:rsid w:val="00B77662"/>
    <w:rsid w:val="00B83093"/>
    <w:rsid w:val="00B83441"/>
    <w:rsid w:val="00B859AD"/>
    <w:rsid w:val="00B912BB"/>
    <w:rsid w:val="00B97DFD"/>
    <w:rsid w:val="00BA6650"/>
    <w:rsid w:val="00BA6685"/>
    <w:rsid w:val="00BB251E"/>
    <w:rsid w:val="00BB46A5"/>
    <w:rsid w:val="00BB483A"/>
    <w:rsid w:val="00BB597B"/>
    <w:rsid w:val="00BB615C"/>
    <w:rsid w:val="00BB652C"/>
    <w:rsid w:val="00BB7028"/>
    <w:rsid w:val="00BB7780"/>
    <w:rsid w:val="00BB7C1A"/>
    <w:rsid w:val="00BC1282"/>
    <w:rsid w:val="00BC3115"/>
    <w:rsid w:val="00BC7715"/>
    <w:rsid w:val="00BD0D84"/>
    <w:rsid w:val="00BD3F31"/>
    <w:rsid w:val="00BD75AB"/>
    <w:rsid w:val="00BE2E65"/>
    <w:rsid w:val="00BE4B23"/>
    <w:rsid w:val="00BE6237"/>
    <w:rsid w:val="00BF110C"/>
    <w:rsid w:val="00BF2488"/>
    <w:rsid w:val="00BF2EB5"/>
    <w:rsid w:val="00BF3CBD"/>
    <w:rsid w:val="00BF4D8E"/>
    <w:rsid w:val="00BF5C24"/>
    <w:rsid w:val="00BF65D4"/>
    <w:rsid w:val="00BF6904"/>
    <w:rsid w:val="00BF7212"/>
    <w:rsid w:val="00BF7C43"/>
    <w:rsid w:val="00C0233F"/>
    <w:rsid w:val="00C05AD9"/>
    <w:rsid w:val="00C0679E"/>
    <w:rsid w:val="00C0684F"/>
    <w:rsid w:val="00C12E7F"/>
    <w:rsid w:val="00C1430C"/>
    <w:rsid w:val="00C1474E"/>
    <w:rsid w:val="00C205BF"/>
    <w:rsid w:val="00C23456"/>
    <w:rsid w:val="00C25252"/>
    <w:rsid w:val="00C3018F"/>
    <w:rsid w:val="00C30BBD"/>
    <w:rsid w:val="00C30D3E"/>
    <w:rsid w:val="00C31F54"/>
    <w:rsid w:val="00C327B2"/>
    <w:rsid w:val="00C33CCD"/>
    <w:rsid w:val="00C369D2"/>
    <w:rsid w:val="00C37425"/>
    <w:rsid w:val="00C37A4C"/>
    <w:rsid w:val="00C40238"/>
    <w:rsid w:val="00C40F79"/>
    <w:rsid w:val="00C4238B"/>
    <w:rsid w:val="00C4292D"/>
    <w:rsid w:val="00C457E7"/>
    <w:rsid w:val="00C5068D"/>
    <w:rsid w:val="00C5238E"/>
    <w:rsid w:val="00C54373"/>
    <w:rsid w:val="00C54FA5"/>
    <w:rsid w:val="00C55404"/>
    <w:rsid w:val="00C56A18"/>
    <w:rsid w:val="00C56F1D"/>
    <w:rsid w:val="00C579F5"/>
    <w:rsid w:val="00C6071E"/>
    <w:rsid w:val="00C62106"/>
    <w:rsid w:val="00C62CF2"/>
    <w:rsid w:val="00C65C7B"/>
    <w:rsid w:val="00C739BA"/>
    <w:rsid w:val="00C76374"/>
    <w:rsid w:val="00C76A2F"/>
    <w:rsid w:val="00C86ECD"/>
    <w:rsid w:val="00C87B0B"/>
    <w:rsid w:val="00C9284C"/>
    <w:rsid w:val="00C94926"/>
    <w:rsid w:val="00C9644B"/>
    <w:rsid w:val="00C96650"/>
    <w:rsid w:val="00CA252F"/>
    <w:rsid w:val="00CA2638"/>
    <w:rsid w:val="00CA3411"/>
    <w:rsid w:val="00CA42A8"/>
    <w:rsid w:val="00CB1504"/>
    <w:rsid w:val="00CB1ADB"/>
    <w:rsid w:val="00CB28EE"/>
    <w:rsid w:val="00CB3440"/>
    <w:rsid w:val="00CB671B"/>
    <w:rsid w:val="00CB6C56"/>
    <w:rsid w:val="00CB74D3"/>
    <w:rsid w:val="00CC04D3"/>
    <w:rsid w:val="00CC21E4"/>
    <w:rsid w:val="00CC7201"/>
    <w:rsid w:val="00CC75EA"/>
    <w:rsid w:val="00CC7B85"/>
    <w:rsid w:val="00CD15D2"/>
    <w:rsid w:val="00CD25B2"/>
    <w:rsid w:val="00CD2A61"/>
    <w:rsid w:val="00CD3301"/>
    <w:rsid w:val="00CD55BD"/>
    <w:rsid w:val="00CD7250"/>
    <w:rsid w:val="00CE2773"/>
    <w:rsid w:val="00CE530B"/>
    <w:rsid w:val="00CE6134"/>
    <w:rsid w:val="00CE682C"/>
    <w:rsid w:val="00CE71B7"/>
    <w:rsid w:val="00CE749A"/>
    <w:rsid w:val="00CE7D74"/>
    <w:rsid w:val="00CF19FC"/>
    <w:rsid w:val="00CF36D5"/>
    <w:rsid w:val="00CF43F2"/>
    <w:rsid w:val="00CF4501"/>
    <w:rsid w:val="00D009EA"/>
    <w:rsid w:val="00D06331"/>
    <w:rsid w:val="00D0766A"/>
    <w:rsid w:val="00D112DF"/>
    <w:rsid w:val="00D11332"/>
    <w:rsid w:val="00D11D27"/>
    <w:rsid w:val="00D11DD1"/>
    <w:rsid w:val="00D16061"/>
    <w:rsid w:val="00D16A40"/>
    <w:rsid w:val="00D248CF"/>
    <w:rsid w:val="00D24FED"/>
    <w:rsid w:val="00D277DD"/>
    <w:rsid w:val="00D310BB"/>
    <w:rsid w:val="00D32E6B"/>
    <w:rsid w:val="00D34BFC"/>
    <w:rsid w:val="00D36913"/>
    <w:rsid w:val="00D36C94"/>
    <w:rsid w:val="00D37DF0"/>
    <w:rsid w:val="00D40C21"/>
    <w:rsid w:val="00D42DCF"/>
    <w:rsid w:val="00D4353F"/>
    <w:rsid w:val="00D44451"/>
    <w:rsid w:val="00D46160"/>
    <w:rsid w:val="00D46448"/>
    <w:rsid w:val="00D46F5F"/>
    <w:rsid w:val="00D4735C"/>
    <w:rsid w:val="00D4760C"/>
    <w:rsid w:val="00D509D5"/>
    <w:rsid w:val="00D51A8F"/>
    <w:rsid w:val="00D51E18"/>
    <w:rsid w:val="00D536CC"/>
    <w:rsid w:val="00D53775"/>
    <w:rsid w:val="00D56D69"/>
    <w:rsid w:val="00D6253C"/>
    <w:rsid w:val="00D64AAB"/>
    <w:rsid w:val="00D65301"/>
    <w:rsid w:val="00D672FD"/>
    <w:rsid w:val="00D67D98"/>
    <w:rsid w:val="00D71701"/>
    <w:rsid w:val="00D7235B"/>
    <w:rsid w:val="00D72717"/>
    <w:rsid w:val="00D72D84"/>
    <w:rsid w:val="00D734B4"/>
    <w:rsid w:val="00D766D7"/>
    <w:rsid w:val="00D77E28"/>
    <w:rsid w:val="00D8027E"/>
    <w:rsid w:val="00D80FAC"/>
    <w:rsid w:val="00D81453"/>
    <w:rsid w:val="00D816A8"/>
    <w:rsid w:val="00D8281F"/>
    <w:rsid w:val="00D8368A"/>
    <w:rsid w:val="00D84835"/>
    <w:rsid w:val="00D87124"/>
    <w:rsid w:val="00D87761"/>
    <w:rsid w:val="00D90F8D"/>
    <w:rsid w:val="00D91763"/>
    <w:rsid w:val="00D93C2F"/>
    <w:rsid w:val="00D94656"/>
    <w:rsid w:val="00D94739"/>
    <w:rsid w:val="00D94800"/>
    <w:rsid w:val="00D95108"/>
    <w:rsid w:val="00D96F10"/>
    <w:rsid w:val="00DA184A"/>
    <w:rsid w:val="00DA2109"/>
    <w:rsid w:val="00DA489E"/>
    <w:rsid w:val="00DA5C7D"/>
    <w:rsid w:val="00DA5E96"/>
    <w:rsid w:val="00DB13D6"/>
    <w:rsid w:val="00DB16BF"/>
    <w:rsid w:val="00DB241D"/>
    <w:rsid w:val="00DB3216"/>
    <w:rsid w:val="00DB34BC"/>
    <w:rsid w:val="00DB4DDA"/>
    <w:rsid w:val="00DB703F"/>
    <w:rsid w:val="00DB7A2A"/>
    <w:rsid w:val="00DB7C7F"/>
    <w:rsid w:val="00DC23AA"/>
    <w:rsid w:val="00DC27D3"/>
    <w:rsid w:val="00DC34A5"/>
    <w:rsid w:val="00DC36D6"/>
    <w:rsid w:val="00DC3DEF"/>
    <w:rsid w:val="00DC6A63"/>
    <w:rsid w:val="00DD1D79"/>
    <w:rsid w:val="00DD2B60"/>
    <w:rsid w:val="00DD3289"/>
    <w:rsid w:val="00DD4E23"/>
    <w:rsid w:val="00DD5DB1"/>
    <w:rsid w:val="00DD7272"/>
    <w:rsid w:val="00DE0ED1"/>
    <w:rsid w:val="00DE18CD"/>
    <w:rsid w:val="00DE3314"/>
    <w:rsid w:val="00DE5232"/>
    <w:rsid w:val="00DE5ACF"/>
    <w:rsid w:val="00DE6613"/>
    <w:rsid w:val="00DE6CD7"/>
    <w:rsid w:val="00DF1781"/>
    <w:rsid w:val="00DF2149"/>
    <w:rsid w:val="00DF48BA"/>
    <w:rsid w:val="00DF76F4"/>
    <w:rsid w:val="00E04F1C"/>
    <w:rsid w:val="00E050F0"/>
    <w:rsid w:val="00E0639F"/>
    <w:rsid w:val="00E075FE"/>
    <w:rsid w:val="00E07953"/>
    <w:rsid w:val="00E1327C"/>
    <w:rsid w:val="00E138C3"/>
    <w:rsid w:val="00E140FC"/>
    <w:rsid w:val="00E224D1"/>
    <w:rsid w:val="00E229D8"/>
    <w:rsid w:val="00E22CFB"/>
    <w:rsid w:val="00E24B02"/>
    <w:rsid w:val="00E31E99"/>
    <w:rsid w:val="00E352EF"/>
    <w:rsid w:val="00E43920"/>
    <w:rsid w:val="00E44655"/>
    <w:rsid w:val="00E50234"/>
    <w:rsid w:val="00E54957"/>
    <w:rsid w:val="00E557AC"/>
    <w:rsid w:val="00E56B40"/>
    <w:rsid w:val="00E56E1F"/>
    <w:rsid w:val="00E57B0B"/>
    <w:rsid w:val="00E600D8"/>
    <w:rsid w:val="00E6064F"/>
    <w:rsid w:val="00E60D08"/>
    <w:rsid w:val="00E6291E"/>
    <w:rsid w:val="00E646EF"/>
    <w:rsid w:val="00E6649D"/>
    <w:rsid w:val="00E66A59"/>
    <w:rsid w:val="00E7336A"/>
    <w:rsid w:val="00E733A1"/>
    <w:rsid w:val="00E754E0"/>
    <w:rsid w:val="00E75DBE"/>
    <w:rsid w:val="00E7773C"/>
    <w:rsid w:val="00E83394"/>
    <w:rsid w:val="00E83730"/>
    <w:rsid w:val="00E85CA9"/>
    <w:rsid w:val="00E86115"/>
    <w:rsid w:val="00E862A0"/>
    <w:rsid w:val="00E8717F"/>
    <w:rsid w:val="00E87932"/>
    <w:rsid w:val="00E906F5"/>
    <w:rsid w:val="00E919D8"/>
    <w:rsid w:val="00E959C0"/>
    <w:rsid w:val="00E95C3F"/>
    <w:rsid w:val="00E9658A"/>
    <w:rsid w:val="00EA74F4"/>
    <w:rsid w:val="00EA7D55"/>
    <w:rsid w:val="00EB143F"/>
    <w:rsid w:val="00EB1C70"/>
    <w:rsid w:val="00EB75D4"/>
    <w:rsid w:val="00EC2918"/>
    <w:rsid w:val="00EC2BD8"/>
    <w:rsid w:val="00EC3ABB"/>
    <w:rsid w:val="00EC726C"/>
    <w:rsid w:val="00ED00D2"/>
    <w:rsid w:val="00ED09E2"/>
    <w:rsid w:val="00ED0A35"/>
    <w:rsid w:val="00ED2408"/>
    <w:rsid w:val="00ED342D"/>
    <w:rsid w:val="00ED3FCF"/>
    <w:rsid w:val="00EE076D"/>
    <w:rsid w:val="00EE0E00"/>
    <w:rsid w:val="00EE192B"/>
    <w:rsid w:val="00EE1DC0"/>
    <w:rsid w:val="00EE39BF"/>
    <w:rsid w:val="00EE45F3"/>
    <w:rsid w:val="00EF097F"/>
    <w:rsid w:val="00EF0B76"/>
    <w:rsid w:val="00EF159F"/>
    <w:rsid w:val="00F00A80"/>
    <w:rsid w:val="00F00DFB"/>
    <w:rsid w:val="00F017CC"/>
    <w:rsid w:val="00F039BA"/>
    <w:rsid w:val="00F05AC1"/>
    <w:rsid w:val="00F06407"/>
    <w:rsid w:val="00F06EFD"/>
    <w:rsid w:val="00F07B18"/>
    <w:rsid w:val="00F07BCC"/>
    <w:rsid w:val="00F1015A"/>
    <w:rsid w:val="00F11DB2"/>
    <w:rsid w:val="00F139CF"/>
    <w:rsid w:val="00F15584"/>
    <w:rsid w:val="00F17C42"/>
    <w:rsid w:val="00F20547"/>
    <w:rsid w:val="00F20BCE"/>
    <w:rsid w:val="00F211B0"/>
    <w:rsid w:val="00F219AF"/>
    <w:rsid w:val="00F2327B"/>
    <w:rsid w:val="00F256C8"/>
    <w:rsid w:val="00F260D4"/>
    <w:rsid w:val="00F26F3C"/>
    <w:rsid w:val="00F2795C"/>
    <w:rsid w:val="00F305DB"/>
    <w:rsid w:val="00F32A0B"/>
    <w:rsid w:val="00F32E72"/>
    <w:rsid w:val="00F3418D"/>
    <w:rsid w:val="00F3598B"/>
    <w:rsid w:val="00F43416"/>
    <w:rsid w:val="00F50A0F"/>
    <w:rsid w:val="00F519A9"/>
    <w:rsid w:val="00F529A0"/>
    <w:rsid w:val="00F529BA"/>
    <w:rsid w:val="00F573DD"/>
    <w:rsid w:val="00F574C9"/>
    <w:rsid w:val="00F57788"/>
    <w:rsid w:val="00F57EAC"/>
    <w:rsid w:val="00F62392"/>
    <w:rsid w:val="00F62403"/>
    <w:rsid w:val="00F63C9D"/>
    <w:rsid w:val="00F63ED3"/>
    <w:rsid w:val="00F64997"/>
    <w:rsid w:val="00F65D5B"/>
    <w:rsid w:val="00F702A2"/>
    <w:rsid w:val="00F71619"/>
    <w:rsid w:val="00F75012"/>
    <w:rsid w:val="00F76467"/>
    <w:rsid w:val="00F77634"/>
    <w:rsid w:val="00F85068"/>
    <w:rsid w:val="00F8533E"/>
    <w:rsid w:val="00F858A5"/>
    <w:rsid w:val="00F87240"/>
    <w:rsid w:val="00F905B1"/>
    <w:rsid w:val="00F9508B"/>
    <w:rsid w:val="00FA1A5C"/>
    <w:rsid w:val="00FA1D90"/>
    <w:rsid w:val="00FA28DF"/>
    <w:rsid w:val="00FA28F9"/>
    <w:rsid w:val="00FA29A3"/>
    <w:rsid w:val="00FA3B43"/>
    <w:rsid w:val="00FA787B"/>
    <w:rsid w:val="00FB016F"/>
    <w:rsid w:val="00FB1A13"/>
    <w:rsid w:val="00FB1E40"/>
    <w:rsid w:val="00FB47EE"/>
    <w:rsid w:val="00FB4BAE"/>
    <w:rsid w:val="00FC0375"/>
    <w:rsid w:val="00FC7DFC"/>
    <w:rsid w:val="00FC7E50"/>
    <w:rsid w:val="00FD0E0D"/>
    <w:rsid w:val="00FD13FD"/>
    <w:rsid w:val="00FD35D4"/>
    <w:rsid w:val="00FD55B6"/>
    <w:rsid w:val="00FD735C"/>
    <w:rsid w:val="00FE1704"/>
    <w:rsid w:val="00FE37A9"/>
    <w:rsid w:val="00FE4CD3"/>
    <w:rsid w:val="00FE65EA"/>
    <w:rsid w:val="00FE758B"/>
    <w:rsid w:val="00FF1226"/>
    <w:rsid w:val="00FF6A15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66903"/>
    <w:pPr>
      <w:keepNext/>
      <w:outlineLv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3C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7B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72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6903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a3">
    <w:name w:val="Hyperlink"/>
    <w:uiPriority w:val="99"/>
    <w:rsid w:val="00166903"/>
    <w:rPr>
      <w:color w:val="464668"/>
      <w:u w:val="single"/>
    </w:rPr>
  </w:style>
  <w:style w:type="paragraph" w:styleId="a4">
    <w:name w:val="header"/>
    <w:basedOn w:val="a"/>
    <w:link w:val="a5"/>
    <w:rsid w:val="00166903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16690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rsid w:val="00166903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16690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No Spacing"/>
    <w:qFormat/>
    <w:rsid w:val="00166903"/>
    <w:pPr>
      <w:suppressAutoHyphens/>
    </w:pPr>
    <w:rPr>
      <w:rFonts w:ascii="Times New Roman" w:eastAsia="Times New Roman" w:hAnsi="Times New Roman" w:cs="Calibri"/>
      <w:sz w:val="24"/>
      <w:lang w:eastAsia="ar-SA"/>
    </w:rPr>
  </w:style>
  <w:style w:type="paragraph" w:styleId="11">
    <w:name w:val="toc 1"/>
    <w:basedOn w:val="a"/>
    <w:next w:val="a"/>
    <w:autoRedefine/>
    <w:uiPriority w:val="39"/>
    <w:rsid w:val="006C3DB8"/>
    <w:pPr>
      <w:tabs>
        <w:tab w:val="left" w:pos="660"/>
        <w:tab w:val="right" w:leader="dot" w:pos="10307"/>
      </w:tabs>
      <w:spacing w:line="340" w:lineRule="exact"/>
      <w:ind w:left="709" w:hanging="709"/>
    </w:pPr>
    <w:rPr>
      <w:b/>
      <w:noProof/>
      <w:sz w:val="24"/>
    </w:rPr>
  </w:style>
  <w:style w:type="paragraph" w:styleId="a9">
    <w:name w:val="List Paragraph"/>
    <w:basedOn w:val="a"/>
    <w:uiPriority w:val="34"/>
    <w:qFormat/>
    <w:rsid w:val="008E62F5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277BB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0B12"/>
  </w:style>
  <w:style w:type="character" w:customStyle="1" w:styleId="share-counter">
    <w:name w:val="share-counter"/>
    <w:basedOn w:val="a0"/>
    <w:rsid w:val="00A86D30"/>
  </w:style>
  <w:style w:type="character" w:customStyle="1" w:styleId="b1">
    <w:name w:val="b1"/>
    <w:rsid w:val="000218CA"/>
  </w:style>
  <w:style w:type="paragraph" w:customStyle="1" w:styleId="ab">
    <w:name w:val="Прижатый влево"/>
    <w:basedOn w:val="a"/>
    <w:next w:val="a"/>
    <w:uiPriority w:val="99"/>
    <w:rsid w:val="00A436C4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702A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02A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Гипертекстовая ссылка"/>
    <w:basedOn w:val="a0"/>
    <w:uiPriority w:val="99"/>
    <w:rsid w:val="00746FD5"/>
    <w:rPr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2B5C4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0">
    <w:name w:val="Комментарий"/>
    <w:basedOn w:val="a"/>
    <w:next w:val="a"/>
    <w:uiPriority w:val="99"/>
    <w:rsid w:val="003B642F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character" w:customStyle="1" w:styleId="itemmarkgrey2">
    <w:name w:val="itemmarkgrey2"/>
    <w:basedOn w:val="a0"/>
    <w:rsid w:val="009F36B6"/>
    <w:rPr>
      <w:rFonts w:ascii="Pt Sans" w:hAnsi="Pt Sans" w:hint="default"/>
      <w:color w:val="8B8B8B"/>
      <w:sz w:val="20"/>
      <w:szCs w:val="20"/>
    </w:rPr>
  </w:style>
  <w:style w:type="character" w:styleId="af1">
    <w:name w:val="Strong"/>
    <w:basedOn w:val="a0"/>
    <w:uiPriority w:val="22"/>
    <w:qFormat/>
    <w:rsid w:val="00F529BA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F72CA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ar-SA"/>
    </w:rPr>
  </w:style>
  <w:style w:type="character" w:customStyle="1" w:styleId="af2">
    <w:name w:val="Цветовое выделение"/>
    <w:uiPriority w:val="99"/>
    <w:rsid w:val="00E75DBE"/>
    <w:rPr>
      <w:b/>
      <w:bCs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E75DBE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4">
    <w:name w:val="Дочерний элемент списка"/>
    <w:basedOn w:val="a"/>
    <w:next w:val="a"/>
    <w:uiPriority w:val="99"/>
    <w:rsid w:val="00392E7C"/>
    <w:pPr>
      <w:autoSpaceDE w:val="0"/>
      <w:autoSpaceDN w:val="0"/>
      <w:adjustRightInd w:val="0"/>
      <w:ind w:left="240" w:right="300"/>
      <w:jc w:val="both"/>
    </w:pPr>
    <w:rPr>
      <w:rFonts w:ascii="Arial" w:eastAsiaTheme="minorHAnsi" w:hAnsi="Arial" w:cs="Arial"/>
      <w:color w:val="868381"/>
      <w:lang w:eastAsia="en-US"/>
    </w:rPr>
  </w:style>
  <w:style w:type="paragraph" w:customStyle="1" w:styleId="af5">
    <w:name w:val="Заголовок ЭР (правое окно)"/>
    <w:basedOn w:val="a"/>
    <w:next w:val="a"/>
    <w:uiPriority w:val="99"/>
    <w:rsid w:val="000714CB"/>
    <w:pPr>
      <w:autoSpaceDE w:val="0"/>
      <w:autoSpaceDN w:val="0"/>
      <w:adjustRightInd w:val="0"/>
      <w:spacing w:before="300"/>
    </w:pPr>
    <w:rPr>
      <w:rFonts w:ascii="Arial" w:eastAsiaTheme="minorHAnsi" w:hAnsi="Arial" w:cs="Arial"/>
      <w:b/>
      <w:bCs/>
      <w:color w:val="26282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F7B8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customStyle="1" w:styleId="no-wrap">
    <w:name w:val="no-wrap"/>
    <w:basedOn w:val="a0"/>
    <w:rsid w:val="0097731A"/>
  </w:style>
  <w:style w:type="paragraph" w:customStyle="1" w:styleId="copyright-info">
    <w:name w:val="copyright-info"/>
    <w:basedOn w:val="a"/>
    <w:rsid w:val="0097731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vann">
    <w:name w:val="rev_ann"/>
    <w:basedOn w:val="a"/>
    <w:uiPriority w:val="99"/>
    <w:rsid w:val="001B619B"/>
    <w:pPr>
      <w:spacing w:before="100" w:beforeAutospacing="1" w:after="100" w:afterAutospacing="1"/>
    </w:pPr>
    <w:rPr>
      <w:rFonts w:eastAsiaTheme="minorHAnsi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14B0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83CA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customStyle="1" w:styleId="s1">
    <w:name w:val="s_1"/>
    <w:basedOn w:val="a"/>
    <w:rsid w:val="005C2C0C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74">
    <w:name w:val="s_74"/>
    <w:basedOn w:val="a"/>
    <w:rsid w:val="001D736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_10"/>
    <w:basedOn w:val="a0"/>
    <w:rsid w:val="001D736B"/>
  </w:style>
  <w:style w:type="paragraph" w:customStyle="1" w:styleId="attachmentsitem">
    <w:name w:val="attachments__item"/>
    <w:basedOn w:val="a"/>
    <w:rsid w:val="00516F8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basedOn w:val="a0"/>
    <w:rsid w:val="00106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66903"/>
    <w:pPr>
      <w:keepNext/>
      <w:outlineLv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3C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7B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72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6903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a3">
    <w:name w:val="Hyperlink"/>
    <w:uiPriority w:val="99"/>
    <w:rsid w:val="00166903"/>
    <w:rPr>
      <w:color w:val="464668"/>
      <w:u w:val="single"/>
    </w:rPr>
  </w:style>
  <w:style w:type="paragraph" w:styleId="a4">
    <w:name w:val="header"/>
    <w:basedOn w:val="a"/>
    <w:link w:val="a5"/>
    <w:rsid w:val="00166903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16690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rsid w:val="00166903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16690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No Spacing"/>
    <w:qFormat/>
    <w:rsid w:val="00166903"/>
    <w:pPr>
      <w:suppressAutoHyphens/>
    </w:pPr>
    <w:rPr>
      <w:rFonts w:ascii="Times New Roman" w:eastAsia="Times New Roman" w:hAnsi="Times New Roman" w:cs="Calibri"/>
      <w:sz w:val="24"/>
      <w:lang w:eastAsia="ar-SA"/>
    </w:rPr>
  </w:style>
  <w:style w:type="paragraph" w:styleId="11">
    <w:name w:val="toc 1"/>
    <w:basedOn w:val="a"/>
    <w:next w:val="a"/>
    <w:autoRedefine/>
    <w:uiPriority w:val="39"/>
    <w:rsid w:val="006C3DB8"/>
    <w:pPr>
      <w:tabs>
        <w:tab w:val="left" w:pos="660"/>
        <w:tab w:val="right" w:leader="dot" w:pos="10307"/>
      </w:tabs>
      <w:spacing w:line="340" w:lineRule="exact"/>
      <w:ind w:left="709" w:hanging="709"/>
    </w:pPr>
    <w:rPr>
      <w:b/>
      <w:noProof/>
      <w:sz w:val="24"/>
    </w:rPr>
  </w:style>
  <w:style w:type="paragraph" w:styleId="a9">
    <w:name w:val="List Paragraph"/>
    <w:basedOn w:val="a"/>
    <w:uiPriority w:val="34"/>
    <w:qFormat/>
    <w:rsid w:val="008E62F5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277BB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0B12"/>
  </w:style>
  <w:style w:type="character" w:customStyle="1" w:styleId="share-counter">
    <w:name w:val="share-counter"/>
    <w:basedOn w:val="a0"/>
    <w:rsid w:val="00A86D30"/>
  </w:style>
  <w:style w:type="character" w:customStyle="1" w:styleId="b1">
    <w:name w:val="b1"/>
    <w:rsid w:val="000218CA"/>
  </w:style>
  <w:style w:type="paragraph" w:customStyle="1" w:styleId="ab">
    <w:name w:val="Прижатый влево"/>
    <w:basedOn w:val="a"/>
    <w:next w:val="a"/>
    <w:uiPriority w:val="99"/>
    <w:rsid w:val="00A436C4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702A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02A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Гипертекстовая ссылка"/>
    <w:basedOn w:val="a0"/>
    <w:uiPriority w:val="99"/>
    <w:rsid w:val="00746FD5"/>
    <w:rPr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2B5C4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0">
    <w:name w:val="Комментарий"/>
    <w:basedOn w:val="a"/>
    <w:next w:val="a"/>
    <w:uiPriority w:val="99"/>
    <w:rsid w:val="003B642F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character" w:customStyle="1" w:styleId="itemmarkgrey2">
    <w:name w:val="itemmarkgrey2"/>
    <w:basedOn w:val="a0"/>
    <w:rsid w:val="009F36B6"/>
    <w:rPr>
      <w:rFonts w:ascii="Pt Sans" w:hAnsi="Pt Sans" w:hint="default"/>
      <w:color w:val="8B8B8B"/>
      <w:sz w:val="20"/>
      <w:szCs w:val="20"/>
    </w:rPr>
  </w:style>
  <w:style w:type="character" w:styleId="af1">
    <w:name w:val="Strong"/>
    <w:basedOn w:val="a0"/>
    <w:uiPriority w:val="22"/>
    <w:qFormat/>
    <w:rsid w:val="00F529BA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F72CA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ar-SA"/>
    </w:rPr>
  </w:style>
  <w:style w:type="character" w:customStyle="1" w:styleId="af2">
    <w:name w:val="Цветовое выделение"/>
    <w:uiPriority w:val="99"/>
    <w:rsid w:val="00E75DBE"/>
    <w:rPr>
      <w:b/>
      <w:bCs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E75DBE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4">
    <w:name w:val="Дочерний элемент списка"/>
    <w:basedOn w:val="a"/>
    <w:next w:val="a"/>
    <w:uiPriority w:val="99"/>
    <w:rsid w:val="00392E7C"/>
    <w:pPr>
      <w:autoSpaceDE w:val="0"/>
      <w:autoSpaceDN w:val="0"/>
      <w:adjustRightInd w:val="0"/>
      <w:ind w:left="240" w:right="300"/>
      <w:jc w:val="both"/>
    </w:pPr>
    <w:rPr>
      <w:rFonts w:ascii="Arial" w:eastAsiaTheme="minorHAnsi" w:hAnsi="Arial" w:cs="Arial"/>
      <w:color w:val="868381"/>
      <w:lang w:eastAsia="en-US"/>
    </w:rPr>
  </w:style>
  <w:style w:type="paragraph" w:customStyle="1" w:styleId="af5">
    <w:name w:val="Заголовок ЭР (правое окно)"/>
    <w:basedOn w:val="a"/>
    <w:next w:val="a"/>
    <w:uiPriority w:val="99"/>
    <w:rsid w:val="000714CB"/>
    <w:pPr>
      <w:autoSpaceDE w:val="0"/>
      <w:autoSpaceDN w:val="0"/>
      <w:adjustRightInd w:val="0"/>
      <w:spacing w:before="300"/>
    </w:pPr>
    <w:rPr>
      <w:rFonts w:ascii="Arial" w:eastAsiaTheme="minorHAnsi" w:hAnsi="Arial" w:cs="Arial"/>
      <w:b/>
      <w:bCs/>
      <w:color w:val="26282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F7B8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customStyle="1" w:styleId="no-wrap">
    <w:name w:val="no-wrap"/>
    <w:basedOn w:val="a0"/>
    <w:rsid w:val="0097731A"/>
  </w:style>
  <w:style w:type="paragraph" w:customStyle="1" w:styleId="copyright-info">
    <w:name w:val="copyright-info"/>
    <w:basedOn w:val="a"/>
    <w:rsid w:val="0097731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vann">
    <w:name w:val="rev_ann"/>
    <w:basedOn w:val="a"/>
    <w:uiPriority w:val="99"/>
    <w:rsid w:val="001B619B"/>
    <w:pPr>
      <w:spacing w:before="100" w:beforeAutospacing="1" w:after="100" w:afterAutospacing="1"/>
    </w:pPr>
    <w:rPr>
      <w:rFonts w:eastAsiaTheme="minorHAnsi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14B0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83CA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customStyle="1" w:styleId="s1">
    <w:name w:val="s_1"/>
    <w:basedOn w:val="a"/>
    <w:rsid w:val="005C2C0C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74">
    <w:name w:val="s_74"/>
    <w:basedOn w:val="a"/>
    <w:rsid w:val="001D736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_10"/>
    <w:basedOn w:val="a0"/>
    <w:rsid w:val="001D736B"/>
  </w:style>
  <w:style w:type="paragraph" w:customStyle="1" w:styleId="attachmentsitem">
    <w:name w:val="attachments__item"/>
    <w:basedOn w:val="a"/>
    <w:rsid w:val="00516F8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basedOn w:val="a0"/>
    <w:rsid w:val="00106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407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99048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2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84235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29616">
                      <w:marLeft w:val="-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97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75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0345">
          <w:marLeft w:val="0"/>
          <w:marRight w:val="0"/>
          <w:marTop w:val="0"/>
          <w:marBottom w:val="23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15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5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3086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60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09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73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134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2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413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2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2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5930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91904">
          <w:marLeft w:val="0"/>
          <w:marRight w:val="0"/>
          <w:marTop w:val="0"/>
          <w:marBottom w:val="23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3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2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8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86798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0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35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40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92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775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67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14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06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9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14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1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25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0610947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7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0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0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5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0823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9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0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1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08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29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532193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0957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1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4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984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94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1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1813595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3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76498">
                      <w:marLeft w:val="-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6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1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2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81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9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9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0996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1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4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5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7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2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6330955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7246">
                      <w:marLeft w:val="-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3024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500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12281505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7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044152">
                      <w:marLeft w:val="-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13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175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12571320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6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80144">
                      <w:marLeft w:val="-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2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5795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218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640195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9359">
                      <w:marLeft w:val="-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8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671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274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9879807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2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9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29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1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05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11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554722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7856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9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7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95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7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3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3774">
          <w:marLeft w:val="0"/>
          <w:marRight w:val="0"/>
          <w:marTop w:val="0"/>
          <w:marBottom w:val="23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2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3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7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5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7693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66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91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09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45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331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1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6037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7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3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11643987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6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90795">
                      <w:marLeft w:val="-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09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0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2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40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14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2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6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58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194893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6698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4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8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72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9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7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3822713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0306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51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4902">
          <w:marLeft w:val="0"/>
          <w:marRight w:val="0"/>
          <w:marTop w:val="0"/>
          <w:marBottom w:val="23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0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4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26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8122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14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5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40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014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70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8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38">
          <w:marLeft w:val="0"/>
          <w:marRight w:val="0"/>
          <w:marTop w:val="0"/>
          <w:marBottom w:val="23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6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7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78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22408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01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9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79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56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26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2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9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8269397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86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7027">
                      <w:marLeft w:val="-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5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6265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1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1024553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9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9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3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9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858740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9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376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34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2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0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9269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0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959">
          <w:marLeft w:val="0"/>
          <w:marRight w:val="0"/>
          <w:marTop w:val="0"/>
          <w:marBottom w:val="23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6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1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62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14088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9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18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50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84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58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9970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0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917">
          <w:marLeft w:val="0"/>
          <w:marRight w:val="0"/>
          <w:marTop w:val="0"/>
          <w:marBottom w:val="23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2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5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1549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40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58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42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93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7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9341">
          <w:marLeft w:val="0"/>
          <w:marRight w:val="0"/>
          <w:marTop w:val="0"/>
          <w:marBottom w:val="23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7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8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8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0628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93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65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24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35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076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4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85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1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8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4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1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65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36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329853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1210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0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06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1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7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76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5490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8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1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99108">
          <w:marLeft w:val="1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2370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7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8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17148153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0559">
                      <w:marLeft w:val="-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2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866">
          <w:marLeft w:val="0"/>
          <w:marRight w:val="0"/>
          <w:marTop w:val="0"/>
          <w:marBottom w:val="23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0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0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98947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94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36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87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9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344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3845">
          <w:marLeft w:val="0"/>
          <w:marRight w:val="0"/>
          <w:marTop w:val="0"/>
          <w:marBottom w:val="23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8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36422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07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71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15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99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221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1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08742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8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9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47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2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981080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741126">
                      <w:marLeft w:val="-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1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7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933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31419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8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4659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0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0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3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5143">
          <w:marLeft w:val="0"/>
          <w:marRight w:val="0"/>
          <w:marTop w:val="0"/>
          <w:marBottom w:val="23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4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73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7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1621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35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54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7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65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983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7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2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73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4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2852646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8777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7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65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14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5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0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9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4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73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23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0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5900891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3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58767">
                      <w:marLeft w:val="-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5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3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3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53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18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5885524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7963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9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7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6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03160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25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0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1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6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2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113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41568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47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92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0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8033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7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30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27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1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2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2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986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57171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9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2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46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9466">
          <w:marLeft w:val="0"/>
          <w:marRight w:val="0"/>
          <w:marTop w:val="0"/>
          <w:marBottom w:val="23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5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7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1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73594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37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09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68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96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66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1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2147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2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8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194630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82288">
                      <w:marLeft w:val="-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1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0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4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067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890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9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60981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4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76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2898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3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85014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8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1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4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4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4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83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15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00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57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269687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446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0903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7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8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2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702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8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08488">
          <w:marLeft w:val="0"/>
          <w:marRight w:val="0"/>
          <w:marTop w:val="0"/>
          <w:marBottom w:val="23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3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59321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89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97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38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5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01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5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3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6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570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58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4122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7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8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6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6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1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51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766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1842123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5335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1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3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9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7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9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6044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2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0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5156">
          <w:marLeft w:val="0"/>
          <w:marRight w:val="0"/>
          <w:marTop w:val="0"/>
          <w:marBottom w:val="23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5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8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9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671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92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78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17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4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547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13">
          <w:marLeft w:val="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6105">
              <w:marLeft w:val="0"/>
              <w:marRight w:val="0"/>
              <w:marTop w:val="0"/>
              <w:marBottom w:val="600"/>
              <w:divBdr>
                <w:top w:val="single" w:sz="6" w:space="0" w:color="EAEAEA"/>
                <w:left w:val="single" w:sz="6" w:space="0" w:color="EAEAEA"/>
                <w:bottom w:val="single" w:sz="6" w:space="0" w:color="EAEAEA"/>
                <w:right w:val="single" w:sz="6" w:space="0" w:color="EAEAEA"/>
              </w:divBdr>
              <w:divsChild>
                <w:div w:id="19924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FFFFFF"/>
                    <w:right w:val="none" w:sz="0" w:space="0" w:color="auto"/>
                  </w:divBdr>
                </w:div>
                <w:div w:id="181633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FFFFFF"/>
                    <w:right w:val="none" w:sz="0" w:space="0" w:color="auto"/>
                  </w:divBdr>
                </w:div>
                <w:div w:id="105277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1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90797">
              <w:marLeft w:val="240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3934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76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1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7700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single" w:sz="6" w:space="5" w:color="DFDFDF"/>
                                <w:left w:val="none" w:sz="0" w:space="0" w:color="auto"/>
                                <w:bottom w:val="single" w:sz="6" w:space="5" w:color="DFDFDF"/>
                                <w:right w:val="none" w:sz="0" w:space="0" w:color="auto"/>
                              </w:divBdr>
                              <w:divsChild>
                                <w:div w:id="1137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03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3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4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575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97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6765917"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492893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095040">
                              <w:marLeft w:val="30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8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882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7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248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67666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7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18607">
          <w:marLeft w:val="0"/>
          <w:marRight w:val="0"/>
          <w:marTop w:val="0"/>
          <w:marBottom w:val="23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7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8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97001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89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183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12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133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36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2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92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14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7836">
          <w:marLeft w:val="-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18010">
          <w:marLeft w:val="0"/>
          <w:marRight w:val="0"/>
          <w:marTop w:val="0"/>
          <w:marBottom w:val="300"/>
          <w:divBdr>
            <w:top w:val="single" w:sz="6" w:space="0" w:color="E7E7E7"/>
            <w:left w:val="single" w:sz="6" w:space="14" w:color="E7E7E7"/>
            <w:bottom w:val="single" w:sz="6" w:space="14" w:color="E7E7E7"/>
            <w:right w:val="single" w:sz="6" w:space="14" w:color="E7E7E7"/>
          </w:divBdr>
          <w:divsChild>
            <w:div w:id="17133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1123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13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06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33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0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41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26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552243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0329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8895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12503110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45622">
                      <w:marLeft w:val="-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9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930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6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6634">
          <w:marLeft w:val="0"/>
          <w:marRight w:val="0"/>
          <w:marTop w:val="0"/>
          <w:marBottom w:val="23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9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43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608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74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6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94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21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76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8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8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7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082236871D9A4A212D37EA5B32B8D74275E2E86ED130FCCEDD96246DBC39C2D5057010E9AA130A86R3PDG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ASK&amp;n=98723&amp;rnd=299965.1548613270&amp;dst=100032&amp;fld=134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consultantplus://offline/ref=9248AF145C293890CBEA7BC46B74696668A9D3BE4733EAF123C4D8A5DF23BC1EE558351CC46CT3EDH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248AF145C293890CBEA7BC46B74696668A0DCBE423DEAF123C4D8A5DF23BC1EE558351ACA6CT3ECH" TargetMode="External"/><Relationship Id="rId20" Type="http://schemas.openxmlformats.org/officeDocument/2006/relationships/hyperlink" Target="consultantplus://offline/ref=516403BC07AE7BEB539A1E69C9C20EBC69E5DE019E2F4639635493759B4DCB4D48A61AEDD31548F1M9n2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gketalon.ru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garantF1://70365940.0" TargetMode="External"/><Relationship Id="rId23" Type="http://schemas.openxmlformats.org/officeDocument/2006/relationships/header" Target="header2.xml"/><Relationship Id="rId28" Type="http://schemas.openxmlformats.org/officeDocument/2006/relationships/footer" Target="footer3.xml"/><Relationship Id="rId10" Type="http://schemas.openxmlformats.org/officeDocument/2006/relationships/hyperlink" Target="mailto:info@gketalon.ru" TargetMode="External"/><Relationship Id="rId19" Type="http://schemas.openxmlformats.org/officeDocument/2006/relationships/hyperlink" Target="consultantplus://offline/ref=516403BC07AE7BEB539A1E69C9C20EBC69E5DC029B2C4639635493759B4DCB4D48A61AEDD31548F1M9n2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garantF1://71160460.1000" TargetMode="External"/><Relationship Id="rId22" Type="http://schemas.openxmlformats.org/officeDocument/2006/relationships/hyperlink" Target="http://plan.genproc.gov.ru/plan2018/" TargetMode="External"/><Relationship Id="rId27" Type="http://schemas.openxmlformats.org/officeDocument/2006/relationships/header" Target="header4.xml"/><Relationship Id="rId30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7C5F3-43D0-41B2-993A-8B79E880C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2439</TotalTime>
  <Pages>32</Pages>
  <Words>12363</Words>
  <Characters>70470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 Тарасова</dc:creator>
  <cp:lastModifiedBy>Ольга Максимова</cp:lastModifiedBy>
  <cp:revision>75</cp:revision>
  <cp:lastPrinted>2017-07-07T07:06:00Z</cp:lastPrinted>
  <dcterms:created xsi:type="dcterms:W3CDTF">2017-11-16T13:18:00Z</dcterms:created>
  <dcterms:modified xsi:type="dcterms:W3CDTF">2018-02-19T08:27:00Z</dcterms:modified>
</cp:coreProperties>
</file>