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903" w:rsidRPr="005C1E79" w:rsidRDefault="00166903" w:rsidP="004057A9">
      <w:pPr>
        <w:pStyle w:val="2"/>
      </w:pPr>
    </w:p>
    <w:p w:rsidR="00166903" w:rsidRPr="005C1E79" w:rsidRDefault="00F702A2" w:rsidP="00166903">
      <w:pPr>
        <w:pStyle w:val="1"/>
        <w:spacing w:line="360" w:lineRule="auto"/>
        <w:jc w:val="center"/>
        <w:rPr>
          <w:b/>
          <w:bCs/>
          <w:i/>
          <w:iCs/>
          <w:color w:val="FF0000"/>
          <w:sz w:val="22"/>
          <w:szCs w:val="22"/>
          <w:lang w:val="en-US"/>
        </w:rPr>
      </w:pPr>
      <w:bookmarkStart w:id="0" w:name="_Toc350263367"/>
      <w:bookmarkStart w:id="1" w:name="_Toc350263563"/>
      <w:bookmarkStart w:id="2" w:name="_Toc350263589"/>
      <w:bookmarkStart w:id="3" w:name="_Toc350263615"/>
      <w:bookmarkStart w:id="4" w:name="_Toc350263674"/>
      <w:bookmarkStart w:id="5" w:name="_Toc350263742"/>
      <w:bookmarkStart w:id="6" w:name="_Toc350263825"/>
      <w:bookmarkStart w:id="7" w:name="_Toc350263938"/>
      <w:bookmarkStart w:id="8" w:name="_Toc350264101"/>
      <w:bookmarkStart w:id="9" w:name="_Toc350264127"/>
      <w:bookmarkStart w:id="10" w:name="_Toc350265228"/>
      <w:bookmarkStart w:id="11" w:name="_Toc351363841"/>
      <w:bookmarkStart w:id="12" w:name="_Toc351363943"/>
      <w:bookmarkStart w:id="13" w:name="_Toc351364013"/>
      <w:bookmarkStart w:id="14" w:name="_Toc351364037"/>
      <w:bookmarkStart w:id="15" w:name="_Toc351365109"/>
      <w:bookmarkStart w:id="16" w:name="_Toc351365186"/>
      <w:bookmarkStart w:id="17" w:name="_Toc351365372"/>
      <w:bookmarkStart w:id="18" w:name="_Toc351366155"/>
      <w:bookmarkStart w:id="19" w:name="_Toc351366790"/>
      <w:bookmarkStart w:id="20" w:name="_Toc351369362"/>
      <w:bookmarkStart w:id="21" w:name="_Toc381617248"/>
      <w:bookmarkStart w:id="22" w:name="_Toc381691980"/>
      <w:bookmarkStart w:id="23" w:name="_Toc381692014"/>
      <w:bookmarkStart w:id="24" w:name="_Toc381692492"/>
      <w:bookmarkStart w:id="25" w:name="_Toc381694491"/>
      <w:bookmarkStart w:id="26" w:name="_Toc381704924"/>
      <w:bookmarkStart w:id="27" w:name="_Toc381704955"/>
      <w:bookmarkStart w:id="28" w:name="_Toc381706030"/>
      <w:bookmarkStart w:id="29" w:name="_Toc381706054"/>
      <w:bookmarkStart w:id="30" w:name="_Toc381706079"/>
      <w:bookmarkStart w:id="31" w:name="_Toc381706103"/>
      <w:bookmarkStart w:id="32" w:name="_Toc381707356"/>
      <w:bookmarkStart w:id="33" w:name="_Toc391553475"/>
      <w:bookmarkStart w:id="34" w:name="_Toc391641835"/>
      <w:bookmarkStart w:id="35" w:name="_Toc393702600"/>
      <w:bookmarkStart w:id="36" w:name="_Toc393702621"/>
      <w:bookmarkStart w:id="37" w:name="_Toc393715893"/>
      <w:bookmarkStart w:id="38" w:name="_Toc393719522"/>
      <w:bookmarkStart w:id="39" w:name="_Toc393981633"/>
      <w:bookmarkStart w:id="40" w:name="_Toc401564692"/>
      <w:bookmarkStart w:id="41" w:name="_Toc401564766"/>
      <w:bookmarkStart w:id="42" w:name="_Toc401564805"/>
      <w:bookmarkStart w:id="43" w:name="_Toc401564848"/>
      <w:bookmarkStart w:id="44" w:name="_Toc401565082"/>
      <w:bookmarkStart w:id="45" w:name="_Toc401565279"/>
      <w:bookmarkStart w:id="46" w:name="_Toc401565746"/>
      <w:bookmarkStart w:id="47" w:name="_Toc401566008"/>
      <w:bookmarkStart w:id="48" w:name="_Toc401566243"/>
      <w:bookmarkStart w:id="49" w:name="_Toc401567814"/>
      <w:bookmarkStart w:id="50" w:name="_Toc406677157"/>
      <w:bookmarkStart w:id="51" w:name="_Toc407019555"/>
      <w:bookmarkStart w:id="52" w:name="_Toc407020768"/>
      <w:bookmarkStart w:id="53" w:name="_Toc407021649"/>
      <w:bookmarkStart w:id="54" w:name="_Toc407021868"/>
      <w:bookmarkStart w:id="55" w:name="_Toc409423761"/>
      <w:bookmarkStart w:id="56" w:name="_Toc409424360"/>
      <w:bookmarkStart w:id="57" w:name="_Toc409513256"/>
      <w:bookmarkStart w:id="58" w:name="_Toc409532929"/>
      <w:bookmarkStart w:id="59" w:name="_Toc409533520"/>
      <w:bookmarkStart w:id="60" w:name="_Toc414687516"/>
      <w:bookmarkStart w:id="61" w:name="_Toc414698761"/>
      <w:bookmarkStart w:id="62" w:name="_Toc448844434"/>
      <w:bookmarkStart w:id="63" w:name="_Toc457981930"/>
      <w:bookmarkStart w:id="64" w:name="_Toc461176004"/>
      <w:bookmarkStart w:id="65" w:name="_Toc461183881"/>
      <w:bookmarkStart w:id="66" w:name="_Toc461192349"/>
      <w:bookmarkStart w:id="67" w:name="_Toc468115764"/>
      <w:bookmarkStart w:id="68" w:name="_Toc486835806"/>
      <w:bookmarkStart w:id="69" w:name="_Toc487181804"/>
      <w:bookmarkStart w:id="70" w:name="_Toc487184901"/>
      <w:bookmarkStart w:id="71" w:name="_Toc495317980"/>
      <w:bookmarkStart w:id="72" w:name="_Toc495318600"/>
      <w:r w:rsidRPr="005C1E79">
        <w:rPr>
          <w:noProof/>
          <w:color w:val="FF0000"/>
          <w:lang w:eastAsia="ru-RU"/>
        </w:rPr>
        <mc:AlternateContent>
          <mc:Choice Requires="wps">
            <w:drawing>
              <wp:anchor distT="0" distB="0" distL="114935" distR="114935" simplePos="0" relativeHeight="251659264" behindDoc="0" locked="0" layoutInCell="1" allowOverlap="1" wp14:anchorId="0BC294EC" wp14:editId="42D7DB94">
                <wp:simplePos x="0" y="0"/>
                <wp:positionH relativeFrom="column">
                  <wp:posOffset>1438910</wp:posOffset>
                </wp:positionH>
                <wp:positionV relativeFrom="paragraph">
                  <wp:posOffset>135255</wp:posOffset>
                </wp:positionV>
                <wp:extent cx="5532755" cy="1541780"/>
                <wp:effectExtent l="0" t="0" r="0"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2755" cy="15417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B104B" w:rsidRDefault="000B104B" w:rsidP="00166903">
                            <w:pPr>
                              <w:pStyle w:val="a8"/>
                              <w:spacing w:line="192" w:lineRule="auto"/>
                              <w:jc w:val="center"/>
                              <w:rPr>
                                <w:b/>
                                <w:color w:val="990033"/>
                              </w:rPr>
                            </w:pPr>
                            <w:r>
                              <w:rPr>
                                <w:color w:val="000000"/>
                                <w:sz w:val="20"/>
                              </w:rPr>
                              <w:t>Общество с ограниченной ответственностью</w:t>
                            </w:r>
                          </w:p>
                          <w:p w:rsidR="000B104B" w:rsidRDefault="000B104B" w:rsidP="00166903">
                            <w:pPr>
                              <w:pStyle w:val="a8"/>
                              <w:spacing w:line="192" w:lineRule="auto"/>
                              <w:jc w:val="center"/>
                            </w:pPr>
                            <w:r>
                              <w:rPr>
                                <w:b/>
                                <w:color w:val="990033"/>
                              </w:rPr>
                              <w:t xml:space="preserve"> «Консалтинговая фирма «Эталон»</w:t>
                            </w:r>
                          </w:p>
                          <w:p w:rsidR="000B104B" w:rsidRDefault="000B104B" w:rsidP="00166903">
                            <w:pPr>
                              <w:autoSpaceDE w:val="0"/>
                              <w:spacing w:line="192" w:lineRule="auto"/>
                              <w:jc w:val="center"/>
                            </w:pPr>
                            <w:r>
                              <w:t>Чувашская  Республика, г. Чебоксары, пр. Московский, 17, стр. 1</w:t>
                            </w:r>
                          </w:p>
                          <w:p w:rsidR="000B104B" w:rsidRDefault="000B104B" w:rsidP="00166903">
                            <w:pPr>
                              <w:autoSpaceDE w:val="0"/>
                              <w:spacing w:line="192" w:lineRule="auto"/>
                              <w:jc w:val="center"/>
                            </w:pPr>
                            <w:r>
                              <w:t>E-</w:t>
                            </w:r>
                            <w:proofErr w:type="spellStart"/>
                            <w:r>
                              <w:t>mail</w:t>
                            </w:r>
                            <w:proofErr w:type="spellEnd"/>
                            <w:r>
                              <w:t>: info@gketalon.ru, www.etalon-company.ru, тел./факс: (8352) 45-00-55</w:t>
                            </w:r>
                          </w:p>
                          <w:p w:rsidR="000B104B" w:rsidRDefault="000B104B" w:rsidP="00166903">
                            <w:pPr>
                              <w:autoSpaceDE w:val="0"/>
                              <w:spacing w:line="192" w:lineRule="auto"/>
                              <w:jc w:val="center"/>
                            </w:pPr>
                            <w:r>
                              <w:t xml:space="preserve">ИНН/КПП 2130031282/213001001, </w:t>
                            </w:r>
                            <w:proofErr w:type="gramStart"/>
                            <w:r>
                              <w:t>р</w:t>
                            </w:r>
                            <w:proofErr w:type="gramEnd"/>
                            <w:r>
                              <w:t xml:space="preserve">/с 40702810975000000723 в </w:t>
                            </w:r>
                          </w:p>
                          <w:p w:rsidR="000B104B" w:rsidRDefault="000B104B" w:rsidP="00166903">
                            <w:pPr>
                              <w:autoSpaceDE w:val="0"/>
                              <w:spacing w:line="192" w:lineRule="auto"/>
                              <w:jc w:val="center"/>
                            </w:pPr>
                            <w:r>
                              <w:t xml:space="preserve">Чувашском </w:t>
                            </w:r>
                            <w:proofErr w:type="gramStart"/>
                            <w:r>
                              <w:t>отделении</w:t>
                            </w:r>
                            <w:proofErr w:type="gramEnd"/>
                            <w:r>
                              <w:t xml:space="preserve"> № 8613 ПАО «Сбербанк России», </w:t>
                            </w:r>
                          </w:p>
                          <w:p w:rsidR="000B104B" w:rsidRDefault="000B104B" w:rsidP="00F702A2">
                            <w:pPr>
                              <w:autoSpaceDE w:val="0"/>
                              <w:spacing w:line="192" w:lineRule="auto"/>
                              <w:jc w:val="center"/>
                              <w:rPr>
                                <w:b/>
                                <w:color w:val="990033"/>
                                <w:lang w:val="en-US"/>
                              </w:rPr>
                            </w:pPr>
                            <w:r>
                              <w:rPr>
                                <w:b/>
                                <w:noProof/>
                                <w:color w:val="990033"/>
                                <w:lang w:eastAsia="ru-RU"/>
                              </w:rPr>
                              <w:drawing>
                                <wp:inline distT="0" distB="0" distL="0" distR="0" wp14:anchorId="225221CE" wp14:editId="43E7A2D5">
                                  <wp:extent cx="14232923" cy="4762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V="1">
                                            <a:off x="0" y="0"/>
                                            <a:ext cx="14231159" cy="47619"/>
                                          </a:xfrm>
                                          <a:prstGeom prst="rect">
                                            <a:avLst/>
                                          </a:prstGeom>
                                          <a:solidFill>
                                            <a:srgbClr val="FFFFFF">
                                              <a:alpha val="0"/>
                                            </a:srgbClr>
                                          </a:solidFill>
                                          <a:ln>
                                            <a:noFill/>
                                          </a:ln>
                                        </pic:spPr>
                                      </pic:pic>
                                    </a:graphicData>
                                  </a:graphic>
                                </wp:inline>
                              </w:drawing>
                            </w:r>
                            <w:r>
                              <w:t>БИК</w:t>
                            </w:r>
                            <w:r w:rsidRPr="00F702A2">
                              <w:rPr>
                                <w:lang w:val="en-US"/>
                              </w:rPr>
                              <w:t xml:space="preserve"> 049706609, </w:t>
                            </w:r>
                            <w:r>
                              <w:t>к</w:t>
                            </w:r>
                            <w:r w:rsidRPr="00F702A2">
                              <w:rPr>
                                <w:lang w:val="en-US"/>
                              </w:rPr>
                              <w:t>/</w:t>
                            </w:r>
                            <w:r>
                              <w:t>с</w:t>
                            </w:r>
                            <w:r w:rsidRPr="00F702A2">
                              <w:rPr>
                                <w:lang w:val="en-US"/>
                              </w:rPr>
                              <w:t xml:space="preserve"> 30101810300000000609</w:t>
                            </w:r>
                          </w:p>
                          <w:p w:rsidR="000B104B" w:rsidRDefault="000B104B" w:rsidP="00166903">
                            <w:pPr>
                              <w:pStyle w:val="a8"/>
                              <w:jc w:val="center"/>
                              <w:rPr>
                                <w:color w:val="000000"/>
                                <w:sz w:val="20"/>
                                <w:lang w:val="en-US"/>
                              </w:rPr>
                            </w:pPr>
                            <w:r>
                              <w:rPr>
                                <w:b/>
                                <w:color w:val="990033"/>
                                <w:sz w:val="20"/>
                                <w:lang w:val="en-US"/>
                              </w:rPr>
                              <w:t xml:space="preserve">AUDIT ADVISORY GROUP, </w:t>
                            </w:r>
                            <w:r>
                              <w:rPr>
                                <w:b/>
                                <w:color w:val="A50021"/>
                                <w:lang w:val="en-US"/>
                              </w:rPr>
                              <w:t>Advisory Firm</w:t>
                            </w:r>
                            <w:r>
                              <w:rPr>
                                <w:b/>
                                <w:color w:val="990033"/>
                                <w:lang w:val="en-US"/>
                              </w:rPr>
                              <w:t xml:space="preserve"> «Etalon» Ltd,</w:t>
                            </w:r>
                          </w:p>
                          <w:p w:rsidR="000B104B" w:rsidRDefault="000B104B" w:rsidP="00166903">
                            <w:pPr>
                              <w:pStyle w:val="a8"/>
                              <w:jc w:val="center"/>
                              <w:rPr>
                                <w:color w:val="000000"/>
                                <w:sz w:val="20"/>
                                <w:lang w:val="en-US"/>
                              </w:rPr>
                            </w:pPr>
                            <w:r>
                              <w:rPr>
                                <w:color w:val="000000"/>
                                <w:sz w:val="20"/>
                                <w:lang w:val="en-US"/>
                              </w:rPr>
                              <w:t xml:space="preserve">428000, </w:t>
                            </w:r>
                            <w:proofErr w:type="spellStart"/>
                            <w:r>
                              <w:rPr>
                                <w:color w:val="000000"/>
                                <w:sz w:val="20"/>
                                <w:lang w:val="en-US"/>
                              </w:rPr>
                              <w:t>Chuvashia</w:t>
                            </w:r>
                            <w:proofErr w:type="spellEnd"/>
                            <w:r>
                              <w:rPr>
                                <w:color w:val="000000"/>
                                <w:sz w:val="20"/>
                                <w:lang w:val="en-US"/>
                              </w:rPr>
                              <w:t xml:space="preserve">, Cheboksary, </w:t>
                            </w:r>
                            <w:proofErr w:type="spellStart"/>
                            <w:r>
                              <w:rPr>
                                <w:color w:val="000000"/>
                                <w:sz w:val="20"/>
                                <w:lang w:val="en-US"/>
                              </w:rPr>
                              <w:t>Moskovski</w:t>
                            </w:r>
                            <w:proofErr w:type="spellEnd"/>
                            <w:r>
                              <w:rPr>
                                <w:color w:val="000000"/>
                                <w:sz w:val="20"/>
                                <w:lang w:val="en-US"/>
                              </w:rPr>
                              <w:t xml:space="preserve"> </w:t>
                            </w:r>
                            <w:proofErr w:type="gramStart"/>
                            <w:r>
                              <w:rPr>
                                <w:color w:val="000000"/>
                                <w:sz w:val="20"/>
                                <w:lang w:val="en-US"/>
                              </w:rPr>
                              <w:t>avenue</w:t>
                            </w:r>
                            <w:proofErr w:type="gramEnd"/>
                            <w:r>
                              <w:rPr>
                                <w:color w:val="000000"/>
                                <w:sz w:val="20"/>
                                <w:lang w:val="en-US"/>
                              </w:rPr>
                              <w:t>, 17/1, E-mail</w:t>
                            </w:r>
                            <w:r>
                              <w:rPr>
                                <w:color w:val="000000"/>
                                <w:sz w:val="20"/>
                                <w:szCs w:val="20"/>
                                <w:lang w:val="en-US"/>
                              </w:rPr>
                              <w:t xml:space="preserve">: </w:t>
                            </w:r>
                            <w:hyperlink r:id="rId10" w:history="1">
                              <w:r w:rsidRPr="00D54759">
                                <w:rPr>
                                  <w:rStyle w:val="a3"/>
                                  <w:lang w:val="en-US"/>
                                </w:rPr>
                                <w:t>info@gketalon.ru</w:t>
                              </w:r>
                            </w:hyperlink>
                            <w:r>
                              <w:rPr>
                                <w:sz w:val="20"/>
                                <w:szCs w:val="20"/>
                                <w:lang w:val="en-US"/>
                              </w:rPr>
                              <w:t>,</w:t>
                            </w:r>
                          </w:p>
                          <w:p w:rsidR="000B104B" w:rsidRPr="00D54759" w:rsidRDefault="000B104B" w:rsidP="00166903">
                            <w:pPr>
                              <w:pStyle w:val="a8"/>
                              <w:jc w:val="center"/>
                              <w:rPr>
                                <w:lang w:val="en-US"/>
                              </w:rPr>
                            </w:pPr>
                            <w:proofErr w:type="gramStart"/>
                            <w:r>
                              <w:rPr>
                                <w:color w:val="000000"/>
                                <w:sz w:val="20"/>
                                <w:lang w:val="en-US"/>
                              </w:rPr>
                              <w:t>www</w:t>
                            </w:r>
                            <w:proofErr w:type="gramEnd"/>
                            <w:r>
                              <w:rPr>
                                <w:color w:val="000000"/>
                                <w:sz w:val="20"/>
                                <w:lang w:val="en-US"/>
                              </w:rPr>
                              <w:t xml:space="preserve">. </w:t>
                            </w:r>
                            <w:proofErr w:type="gramStart"/>
                            <w:r>
                              <w:rPr>
                                <w:color w:val="000000"/>
                                <w:sz w:val="20"/>
                                <w:lang w:val="en-US"/>
                              </w:rPr>
                              <w:t>etalon-company.ru</w:t>
                            </w:r>
                            <w:proofErr w:type="gramEnd"/>
                            <w:r>
                              <w:rPr>
                                <w:color w:val="000000"/>
                                <w:sz w:val="20"/>
                                <w:lang w:val="en-US"/>
                              </w:rPr>
                              <w:t>, t</w:t>
                            </w:r>
                            <w:r>
                              <w:rPr>
                                <w:color w:val="000000"/>
                                <w:sz w:val="20"/>
                              </w:rPr>
                              <w:t>е</w:t>
                            </w:r>
                            <w:r>
                              <w:rPr>
                                <w:color w:val="000000"/>
                                <w:sz w:val="20"/>
                                <w:lang w:val="en-US"/>
                              </w:rPr>
                              <w:t>l./fax: (8352) 45-00-55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113.3pt;margin-top:10.65pt;width:435.65pt;height:121.4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" stroked="f">
                <v:fill opacity="0"/>
                <v:textbox inset="0,0,0,0">
                  <w:txbxContent>
                    <w:p w:rsidR="000B104B" w:rsidRDefault="000B104B" w:rsidP="00166903">
                      <w:pPr>
                        <w:pStyle w:val="a8"/>
                        <w:spacing w:line="192" w:lineRule="auto"/>
                        <w:jc w:val="center"/>
                        <w:rPr>
                          <w:b/>
                          <w:color w:val="990033"/>
                        </w:rPr>
                      </w:pPr>
                      <w:r>
                        <w:rPr>
                          <w:color w:val="000000"/>
                          <w:sz w:val="20"/>
                        </w:rPr>
                        <w:t>Общество с ограниченной ответственностью</w:t>
                      </w:r>
                    </w:p>
                    <w:p w:rsidR="000B104B" w:rsidRDefault="000B104B" w:rsidP="00166903">
                      <w:pPr>
                        <w:pStyle w:val="a8"/>
                        <w:spacing w:line="192" w:lineRule="auto"/>
                        <w:jc w:val="center"/>
                      </w:pPr>
                      <w:r>
                        <w:rPr>
                          <w:b/>
                          <w:color w:val="990033"/>
                        </w:rPr>
                        <w:t xml:space="preserve"> «Консалтинговая фирма «Эталон»</w:t>
                      </w:r>
                    </w:p>
                    <w:p w:rsidR="000B104B" w:rsidRDefault="000B104B" w:rsidP="00166903">
                      <w:pPr>
                        <w:autoSpaceDE w:val="0"/>
                        <w:spacing w:line="192" w:lineRule="auto"/>
                        <w:jc w:val="center"/>
                      </w:pPr>
                      <w:r>
                        <w:t>Чувашская  Республика, г. Чебоксары, пр. Московский, 17, стр. 1</w:t>
                      </w:r>
                    </w:p>
                    <w:p w:rsidR="000B104B" w:rsidRDefault="000B104B" w:rsidP="00166903">
                      <w:pPr>
                        <w:autoSpaceDE w:val="0"/>
                        <w:spacing w:line="192" w:lineRule="auto"/>
                        <w:jc w:val="center"/>
                      </w:pPr>
                      <w:r>
                        <w:t>E-</w:t>
                      </w:r>
                      <w:proofErr w:type="spellStart"/>
                      <w:r>
                        <w:t>mail</w:t>
                      </w:r>
                      <w:proofErr w:type="spellEnd"/>
                      <w:r>
                        <w:t>: info@gketalon.ru, www.etalon-company.ru, тел./факс: (8352) 45-00-55</w:t>
                      </w:r>
                    </w:p>
                    <w:p w:rsidR="000B104B" w:rsidRDefault="000B104B" w:rsidP="00166903">
                      <w:pPr>
                        <w:autoSpaceDE w:val="0"/>
                        <w:spacing w:line="192" w:lineRule="auto"/>
                        <w:jc w:val="center"/>
                      </w:pPr>
                      <w:r>
                        <w:t xml:space="preserve">ИНН/КПП 2130031282/213001001, </w:t>
                      </w:r>
                      <w:proofErr w:type="gramStart"/>
                      <w:r>
                        <w:t>р</w:t>
                      </w:r>
                      <w:proofErr w:type="gramEnd"/>
                      <w:r>
                        <w:t xml:space="preserve">/с 40702810975000000723 в </w:t>
                      </w:r>
                    </w:p>
                    <w:p w:rsidR="000B104B" w:rsidRDefault="000B104B" w:rsidP="00166903">
                      <w:pPr>
                        <w:autoSpaceDE w:val="0"/>
                        <w:spacing w:line="192" w:lineRule="auto"/>
                        <w:jc w:val="center"/>
                      </w:pPr>
                      <w:r>
                        <w:t xml:space="preserve">Чувашском </w:t>
                      </w:r>
                      <w:proofErr w:type="gramStart"/>
                      <w:r>
                        <w:t>отделении</w:t>
                      </w:r>
                      <w:proofErr w:type="gramEnd"/>
                      <w:r>
                        <w:t xml:space="preserve"> № 8613 ПАО «Сбербанк России», </w:t>
                      </w:r>
                    </w:p>
                    <w:p w:rsidR="000B104B" w:rsidRDefault="000B104B" w:rsidP="00F702A2">
                      <w:pPr>
                        <w:autoSpaceDE w:val="0"/>
                        <w:spacing w:line="192" w:lineRule="auto"/>
                        <w:jc w:val="center"/>
                        <w:rPr>
                          <w:b/>
                          <w:color w:val="990033"/>
                          <w:lang w:val="en-US"/>
                        </w:rPr>
                      </w:pPr>
                      <w:r>
                        <w:rPr>
                          <w:b/>
                          <w:noProof/>
                          <w:color w:val="990033"/>
                          <w:lang w:eastAsia="ru-RU"/>
                        </w:rPr>
                        <w:drawing>
                          <wp:inline distT="0" distB="0" distL="0" distR="0" wp14:anchorId="225221CE" wp14:editId="43E7A2D5">
                            <wp:extent cx="14232923" cy="4762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V="1">
                                      <a:off x="0" y="0"/>
                                      <a:ext cx="14231159" cy="47619"/>
                                    </a:xfrm>
                                    <a:prstGeom prst="rect">
                                      <a:avLst/>
                                    </a:prstGeom>
                                    <a:solidFill>
                                      <a:srgbClr val="FFFFFF">
                                        <a:alpha val="0"/>
                                      </a:srgbClr>
                                    </a:solidFill>
                                    <a:ln>
                                      <a:noFill/>
                                    </a:ln>
                                  </pic:spPr>
                                </pic:pic>
                              </a:graphicData>
                            </a:graphic>
                          </wp:inline>
                        </w:drawing>
                      </w:r>
                      <w:r>
                        <w:t>БИК</w:t>
                      </w:r>
                      <w:r w:rsidRPr="00F702A2">
                        <w:rPr>
                          <w:lang w:val="en-US"/>
                        </w:rPr>
                        <w:t xml:space="preserve"> 049706609, </w:t>
                      </w:r>
                      <w:r>
                        <w:t>к</w:t>
                      </w:r>
                      <w:r w:rsidRPr="00F702A2">
                        <w:rPr>
                          <w:lang w:val="en-US"/>
                        </w:rPr>
                        <w:t>/</w:t>
                      </w:r>
                      <w:r>
                        <w:t>с</w:t>
                      </w:r>
                      <w:r w:rsidRPr="00F702A2">
                        <w:rPr>
                          <w:lang w:val="en-US"/>
                        </w:rPr>
                        <w:t xml:space="preserve"> 30101810300000000609</w:t>
                      </w:r>
                    </w:p>
                    <w:p w:rsidR="000B104B" w:rsidRDefault="000B104B" w:rsidP="00166903">
                      <w:pPr>
                        <w:pStyle w:val="a8"/>
                        <w:jc w:val="center"/>
                        <w:rPr>
                          <w:color w:val="000000"/>
                          <w:sz w:val="20"/>
                          <w:lang w:val="en-US"/>
                        </w:rPr>
                      </w:pPr>
                      <w:r>
                        <w:rPr>
                          <w:b/>
                          <w:color w:val="990033"/>
                          <w:sz w:val="20"/>
                          <w:lang w:val="en-US"/>
                        </w:rPr>
                        <w:t xml:space="preserve">AUDIT ADVISORY GROUP, </w:t>
                      </w:r>
                      <w:r>
                        <w:rPr>
                          <w:b/>
                          <w:color w:val="A50021"/>
                          <w:lang w:val="en-US"/>
                        </w:rPr>
                        <w:t>Advisory Firm</w:t>
                      </w:r>
                      <w:r>
                        <w:rPr>
                          <w:b/>
                          <w:color w:val="990033"/>
                          <w:lang w:val="en-US"/>
                        </w:rPr>
                        <w:t xml:space="preserve"> «Etalon» Ltd,</w:t>
                      </w:r>
                    </w:p>
                    <w:p w:rsidR="000B104B" w:rsidRDefault="000B104B" w:rsidP="00166903">
                      <w:pPr>
                        <w:pStyle w:val="a8"/>
                        <w:jc w:val="center"/>
                        <w:rPr>
                          <w:color w:val="000000"/>
                          <w:sz w:val="20"/>
                          <w:lang w:val="en-US"/>
                        </w:rPr>
                      </w:pPr>
                      <w:r>
                        <w:rPr>
                          <w:color w:val="000000"/>
                          <w:sz w:val="20"/>
                          <w:lang w:val="en-US"/>
                        </w:rPr>
                        <w:t xml:space="preserve">428000, </w:t>
                      </w:r>
                      <w:proofErr w:type="spellStart"/>
                      <w:r>
                        <w:rPr>
                          <w:color w:val="000000"/>
                          <w:sz w:val="20"/>
                          <w:lang w:val="en-US"/>
                        </w:rPr>
                        <w:t>Chuvashia</w:t>
                      </w:r>
                      <w:proofErr w:type="spellEnd"/>
                      <w:r>
                        <w:rPr>
                          <w:color w:val="000000"/>
                          <w:sz w:val="20"/>
                          <w:lang w:val="en-US"/>
                        </w:rPr>
                        <w:t xml:space="preserve">, Cheboksary, </w:t>
                      </w:r>
                      <w:proofErr w:type="spellStart"/>
                      <w:r>
                        <w:rPr>
                          <w:color w:val="000000"/>
                          <w:sz w:val="20"/>
                          <w:lang w:val="en-US"/>
                        </w:rPr>
                        <w:t>Moskovski</w:t>
                      </w:r>
                      <w:proofErr w:type="spellEnd"/>
                      <w:r>
                        <w:rPr>
                          <w:color w:val="000000"/>
                          <w:sz w:val="20"/>
                          <w:lang w:val="en-US"/>
                        </w:rPr>
                        <w:t xml:space="preserve"> </w:t>
                      </w:r>
                      <w:proofErr w:type="gramStart"/>
                      <w:r>
                        <w:rPr>
                          <w:color w:val="000000"/>
                          <w:sz w:val="20"/>
                          <w:lang w:val="en-US"/>
                        </w:rPr>
                        <w:t>avenue</w:t>
                      </w:r>
                      <w:proofErr w:type="gramEnd"/>
                      <w:r>
                        <w:rPr>
                          <w:color w:val="000000"/>
                          <w:sz w:val="20"/>
                          <w:lang w:val="en-US"/>
                        </w:rPr>
                        <w:t>, 17/1, E-mail</w:t>
                      </w:r>
                      <w:r>
                        <w:rPr>
                          <w:color w:val="000000"/>
                          <w:sz w:val="20"/>
                          <w:szCs w:val="20"/>
                          <w:lang w:val="en-US"/>
                        </w:rPr>
                        <w:t xml:space="preserve">: </w:t>
                      </w:r>
                      <w:hyperlink r:id="rId11" w:history="1">
                        <w:r w:rsidRPr="00D54759">
                          <w:rPr>
                            <w:rStyle w:val="a3"/>
                            <w:lang w:val="en-US"/>
                          </w:rPr>
                          <w:t>info@gketalon.ru</w:t>
                        </w:r>
                      </w:hyperlink>
                      <w:r>
                        <w:rPr>
                          <w:sz w:val="20"/>
                          <w:szCs w:val="20"/>
                          <w:lang w:val="en-US"/>
                        </w:rPr>
                        <w:t>,</w:t>
                      </w:r>
                    </w:p>
                    <w:p w:rsidR="000B104B" w:rsidRPr="00D54759" w:rsidRDefault="000B104B" w:rsidP="00166903">
                      <w:pPr>
                        <w:pStyle w:val="a8"/>
                        <w:jc w:val="center"/>
                        <w:rPr>
                          <w:lang w:val="en-US"/>
                        </w:rPr>
                      </w:pPr>
                      <w:proofErr w:type="gramStart"/>
                      <w:r>
                        <w:rPr>
                          <w:color w:val="000000"/>
                          <w:sz w:val="20"/>
                          <w:lang w:val="en-US"/>
                        </w:rPr>
                        <w:t>www</w:t>
                      </w:r>
                      <w:proofErr w:type="gramEnd"/>
                      <w:r>
                        <w:rPr>
                          <w:color w:val="000000"/>
                          <w:sz w:val="20"/>
                          <w:lang w:val="en-US"/>
                        </w:rPr>
                        <w:t xml:space="preserve">. </w:t>
                      </w:r>
                      <w:proofErr w:type="gramStart"/>
                      <w:r>
                        <w:rPr>
                          <w:color w:val="000000"/>
                          <w:sz w:val="20"/>
                          <w:lang w:val="en-US"/>
                        </w:rPr>
                        <w:t>etalon-company.ru</w:t>
                      </w:r>
                      <w:proofErr w:type="gramEnd"/>
                      <w:r>
                        <w:rPr>
                          <w:color w:val="000000"/>
                          <w:sz w:val="20"/>
                          <w:lang w:val="en-US"/>
                        </w:rPr>
                        <w:t>, t</w:t>
                      </w:r>
                      <w:r>
                        <w:rPr>
                          <w:color w:val="000000"/>
                          <w:sz w:val="20"/>
                        </w:rPr>
                        <w:t>е</w:t>
                      </w:r>
                      <w:r>
                        <w:rPr>
                          <w:color w:val="000000"/>
                          <w:sz w:val="20"/>
                          <w:lang w:val="en-US"/>
                        </w:rPr>
                        <w:t>l./fax: (8352) 45-00-55</w:t>
                      </w:r>
                    </w:p>
                  </w:txbxContent>
                </v:textbox>
              </v:shape>
            </w:pict>
          </mc:Fallback>
        </mc:AlternateContent>
      </w:r>
      <w:r w:rsidR="00166903" w:rsidRPr="005C1E79">
        <w:rPr>
          <w:noProof/>
          <w:color w:val="FF0000"/>
          <w:lang w:eastAsia="ru-RU"/>
        </w:rPr>
        <w:drawing>
          <wp:anchor distT="0" distB="0" distL="114935" distR="114935" simplePos="0" relativeHeight="251657216" behindDoc="1" locked="0" layoutInCell="1" allowOverlap="1" wp14:anchorId="6E0F9F4B" wp14:editId="685EFAFA">
            <wp:simplePos x="0" y="0"/>
            <wp:positionH relativeFrom="column">
              <wp:posOffset>-526415</wp:posOffset>
            </wp:positionH>
            <wp:positionV relativeFrom="paragraph">
              <wp:posOffset>-139065</wp:posOffset>
            </wp:positionV>
            <wp:extent cx="7494905" cy="1671320"/>
            <wp:effectExtent l="0" t="0" r="0" b="508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494905" cy="16713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p>
    <w:p w:rsidR="00166903" w:rsidRPr="005C1E79" w:rsidRDefault="00166903" w:rsidP="00166903">
      <w:pPr>
        <w:pStyle w:val="1"/>
        <w:spacing w:line="360" w:lineRule="auto"/>
        <w:jc w:val="center"/>
        <w:rPr>
          <w:b/>
          <w:bCs/>
          <w:i/>
          <w:iCs/>
          <w:color w:val="FF0000"/>
          <w:sz w:val="22"/>
          <w:szCs w:val="22"/>
          <w:lang w:val="en-US"/>
        </w:rPr>
      </w:pPr>
    </w:p>
    <w:p w:rsidR="00166903" w:rsidRPr="005C1E79" w:rsidRDefault="00166903" w:rsidP="00166903">
      <w:pPr>
        <w:pStyle w:val="1"/>
        <w:spacing w:line="360" w:lineRule="auto"/>
        <w:jc w:val="center"/>
        <w:rPr>
          <w:b/>
          <w:bCs/>
          <w:i/>
          <w:iCs/>
          <w:color w:val="FF0000"/>
          <w:sz w:val="22"/>
          <w:szCs w:val="22"/>
          <w:lang w:val="en-US"/>
        </w:rPr>
      </w:pPr>
    </w:p>
    <w:p w:rsidR="00166903" w:rsidRPr="005C1E79" w:rsidRDefault="00166903" w:rsidP="00166903">
      <w:pPr>
        <w:pStyle w:val="1"/>
        <w:spacing w:line="360" w:lineRule="auto"/>
        <w:jc w:val="center"/>
        <w:rPr>
          <w:b/>
          <w:bCs/>
          <w:i/>
          <w:iCs/>
          <w:color w:val="FF0000"/>
          <w:sz w:val="22"/>
          <w:szCs w:val="22"/>
          <w:lang w:val="en-US"/>
        </w:rPr>
      </w:pPr>
    </w:p>
    <w:p w:rsidR="00166903" w:rsidRPr="005C1E79" w:rsidRDefault="00166903" w:rsidP="00166903">
      <w:pPr>
        <w:widowControl w:val="0"/>
        <w:tabs>
          <w:tab w:val="left" w:pos="-540"/>
        </w:tabs>
        <w:jc w:val="center"/>
        <w:rPr>
          <w:rFonts w:eastAsia="Calibri"/>
          <w:b/>
          <w:bCs/>
          <w:iCs/>
          <w:color w:val="FF0000"/>
          <w:sz w:val="32"/>
          <w:szCs w:val="32"/>
        </w:rPr>
      </w:pPr>
    </w:p>
    <w:p w:rsidR="00166903" w:rsidRPr="005C1E79" w:rsidRDefault="00166903" w:rsidP="00166903">
      <w:pPr>
        <w:widowControl w:val="0"/>
        <w:tabs>
          <w:tab w:val="left" w:pos="-540"/>
        </w:tabs>
        <w:jc w:val="center"/>
        <w:rPr>
          <w:rFonts w:eastAsia="Calibri"/>
          <w:b/>
          <w:bCs/>
          <w:iCs/>
          <w:color w:val="FF0000"/>
          <w:sz w:val="32"/>
          <w:szCs w:val="32"/>
        </w:rPr>
      </w:pPr>
    </w:p>
    <w:p w:rsidR="00166903" w:rsidRPr="005C1E79" w:rsidRDefault="00166903" w:rsidP="00166903">
      <w:pPr>
        <w:widowControl w:val="0"/>
        <w:tabs>
          <w:tab w:val="left" w:pos="-540"/>
        </w:tabs>
        <w:jc w:val="center"/>
        <w:rPr>
          <w:rFonts w:eastAsia="Calibri"/>
          <w:b/>
          <w:bCs/>
          <w:iCs/>
          <w:color w:val="FF0000"/>
          <w:sz w:val="32"/>
          <w:szCs w:val="32"/>
        </w:rPr>
      </w:pPr>
    </w:p>
    <w:p w:rsidR="00166903" w:rsidRPr="00546B8C" w:rsidRDefault="00166903" w:rsidP="00166903">
      <w:pPr>
        <w:spacing w:line="360" w:lineRule="auto"/>
        <w:ind w:firstLine="720"/>
        <w:jc w:val="center"/>
        <w:rPr>
          <w:sz w:val="28"/>
          <w:szCs w:val="28"/>
        </w:rPr>
        <w:sectPr w:rsidR="00166903" w:rsidRPr="00546B8C" w:rsidSect="001E736D">
          <w:headerReference w:type="default" r:id="rId13"/>
          <w:pgSz w:w="11906" w:h="16838"/>
          <w:pgMar w:top="420" w:right="794" w:bottom="657" w:left="794" w:header="113" w:footer="426" w:gutter="0"/>
          <w:pgNumType w:start="1"/>
          <w:cols w:space="720"/>
          <w:docGrid w:linePitch="272"/>
        </w:sectPr>
      </w:pPr>
      <w:r w:rsidRPr="00546B8C">
        <w:rPr>
          <w:b/>
          <w:sz w:val="28"/>
          <w:szCs w:val="28"/>
        </w:rPr>
        <w:t xml:space="preserve">Оглавление информационного письма за </w:t>
      </w:r>
      <w:r w:rsidR="00200873" w:rsidRPr="00546B8C">
        <w:rPr>
          <w:b/>
          <w:sz w:val="28"/>
          <w:szCs w:val="28"/>
        </w:rPr>
        <w:t>август</w:t>
      </w:r>
      <w:r w:rsidR="00C33CCD" w:rsidRPr="00546B8C">
        <w:rPr>
          <w:b/>
          <w:sz w:val="28"/>
          <w:szCs w:val="28"/>
        </w:rPr>
        <w:t xml:space="preserve"> </w:t>
      </w:r>
      <w:r w:rsidRPr="00546B8C">
        <w:rPr>
          <w:b/>
          <w:sz w:val="28"/>
          <w:szCs w:val="28"/>
        </w:rPr>
        <w:t>201</w:t>
      </w:r>
      <w:r w:rsidR="00F00DFB" w:rsidRPr="00546B8C">
        <w:rPr>
          <w:b/>
          <w:sz w:val="28"/>
          <w:szCs w:val="28"/>
        </w:rPr>
        <w:t>7</w:t>
      </w:r>
      <w:r w:rsidRPr="00546B8C">
        <w:rPr>
          <w:b/>
          <w:sz w:val="28"/>
          <w:szCs w:val="28"/>
        </w:rPr>
        <w:t xml:space="preserve"> года</w:t>
      </w:r>
    </w:p>
    <w:p w:rsidR="00546B8C" w:rsidRDefault="00787DA3" w:rsidP="006C3DB8">
      <w:pPr>
        <w:pStyle w:val="11"/>
      </w:pPr>
      <w:r w:rsidRPr="005C1E79">
        <w:rPr>
          <w:color w:val="FF0000"/>
        </w:rPr>
        <w:lastRenderedPageBreak/>
        <w:t xml:space="preserve">         </w:t>
      </w:r>
      <w:r w:rsidR="00166903" w:rsidRPr="005C1E79">
        <w:rPr>
          <w:color w:val="FF0000"/>
        </w:rPr>
        <w:fldChar w:fldCharType="begin"/>
      </w:r>
      <w:r w:rsidR="00166903" w:rsidRPr="005C1E79">
        <w:rPr>
          <w:color w:val="FF0000"/>
        </w:rPr>
        <w:instrText xml:space="preserve"> TOC \o "1-3" \h \z \u </w:instrText>
      </w:r>
      <w:r w:rsidR="00166903" w:rsidRPr="005C1E79">
        <w:rPr>
          <w:color w:val="FF0000"/>
        </w:rPr>
        <w:fldChar w:fldCharType="separate"/>
      </w:r>
    </w:p>
    <w:p w:rsidR="00546B8C" w:rsidRDefault="00546B8C">
      <w:pPr>
        <w:pStyle w:val="11"/>
        <w:rPr>
          <w:rFonts w:asciiTheme="minorHAnsi" w:eastAsiaTheme="minorEastAsia" w:hAnsiTheme="minorHAnsi" w:cstheme="minorBidi"/>
          <w:b w:val="0"/>
          <w:sz w:val="22"/>
          <w:szCs w:val="22"/>
          <w:lang w:eastAsia="ru-RU"/>
        </w:rPr>
      </w:pPr>
    </w:p>
    <w:p w:rsidR="00546B8C" w:rsidRDefault="00546B8C">
      <w:pPr>
        <w:pStyle w:val="11"/>
        <w:rPr>
          <w:rFonts w:asciiTheme="minorHAnsi" w:eastAsiaTheme="minorEastAsia" w:hAnsiTheme="minorHAnsi" w:cstheme="minorBidi"/>
          <w:b w:val="0"/>
          <w:sz w:val="22"/>
          <w:szCs w:val="22"/>
          <w:lang w:eastAsia="ru-RU"/>
        </w:rPr>
      </w:pPr>
      <w:hyperlink w:anchor="_Toc495318601" w:history="1">
        <w:r w:rsidRPr="001F2AAC">
          <w:rPr>
            <w:rStyle w:val="a3"/>
            <w:i/>
          </w:rPr>
          <w:t>Обзор изменений законодательства и судебной практики.</w:t>
        </w:r>
        <w:r>
          <w:rPr>
            <w:webHidden/>
          </w:rPr>
          <w:tab/>
        </w:r>
        <w:r>
          <w:rPr>
            <w:webHidden/>
          </w:rPr>
          <w:fldChar w:fldCharType="begin"/>
        </w:r>
        <w:r>
          <w:rPr>
            <w:webHidden/>
          </w:rPr>
          <w:instrText xml:space="preserve"> PAGEREF _Toc495318601 \h </w:instrText>
        </w:r>
        <w:r>
          <w:rPr>
            <w:webHidden/>
          </w:rPr>
        </w:r>
        <w:r>
          <w:rPr>
            <w:webHidden/>
          </w:rPr>
          <w:fldChar w:fldCharType="separate"/>
        </w:r>
        <w:r>
          <w:rPr>
            <w:webHidden/>
          </w:rPr>
          <w:t>1</w:t>
        </w:r>
        <w:r>
          <w:rPr>
            <w:webHidden/>
          </w:rPr>
          <w:fldChar w:fldCharType="end"/>
        </w:r>
      </w:hyperlink>
    </w:p>
    <w:p w:rsidR="00546B8C" w:rsidRDefault="00546B8C">
      <w:pPr>
        <w:pStyle w:val="11"/>
        <w:rPr>
          <w:rFonts w:asciiTheme="minorHAnsi" w:eastAsiaTheme="minorEastAsia" w:hAnsiTheme="minorHAnsi" w:cstheme="minorBidi"/>
          <w:b w:val="0"/>
          <w:sz w:val="22"/>
          <w:szCs w:val="22"/>
          <w:lang w:eastAsia="ru-RU"/>
        </w:rPr>
      </w:pPr>
      <w:hyperlink w:anchor="_Toc495318602" w:history="1">
        <w:r w:rsidRPr="001F2AAC">
          <w:rPr>
            <w:rStyle w:val="a3"/>
            <w:bCs/>
          </w:rPr>
          <w:t>1.1.</w:t>
        </w:r>
        <w:r>
          <w:rPr>
            <w:rFonts w:asciiTheme="minorHAnsi" w:eastAsiaTheme="minorEastAsia" w:hAnsiTheme="minorHAnsi" w:cstheme="minorBidi"/>
            <w:b w:val="0"/>
            <w:sz w:val="22"/>
            <w:szCs w:val="22"/>
            <w:lang w:eastAsia="ru-RU"/>
          </w:rPr>
          <w:tab/>
        </w:r>
        <w:r w:rsidRPr="001F2AAC">
          <w:rPr>
            <w:rStyle w:val="a3"/>
            <w:bCs/>
          </w:rPr>
          <w:t>Налог на прибыль</w:t>
        </w:r>
        <w:r>
          <w:rPr>
            <w:webHidden/>
          </w:rPr>
          <w:tab/>
        </w:r>
        <w:r>
          <w:rPr>
            <w:webHidden/>
          </w:rPr>
          <w:fldChar w:fldCharType="begin"/>
        </w:r>
        <w:r>
          <w:rPr>
            <w:webHidden/>
          </w:rPr>
          <w:instrText xml:space="preserve"> PAGEREF _Toc495318602 \h </w:instrText>
        </w:r>
        <w:r>
          <w:rPr>
            <w:webHidden/>
          </w:rPr>
        </w:r>
        <w:r>
          <w:rPr>
            <w:webHidden/>
          </w:rPr>
          <w:fldChar w:fldCharType="separate"/>
        </w:r>
        <w:r>
          <w:rPr>
            <w:webHidden/>
          </w:rPr>
          <w:t>1</w:t>
        </w:r>
        <w:r>
          <w:rPr>
            <w:webHidden/>
          </w:rPr>
          <w:fldChar w:fldCharType="end"/>
        </w:r>
      </w:hyperlink>
    </w:p>
    <w:p w:rsidR="00546B8C" w:rsidRDefault="00546B8C">
      <w:pPr>
        <w:pStyle w:val="11"/>
        <w:rPr>
          <w:rFonts w:asciiTheme="minorHAnsi" w:eastAsiaTheme="minorEastAsia" w:hAnsiTheme="minorHAnsi" w:cstheme="minorBidi"/>
          <w:b w:val="0"/>
          <w:sz w:val="22"/>
          <w:szCs w:val="22"/>
          <w:lang w:eastAsia="ru-RU"/>
        </w:rPr>
      </w:pPr>
      <w:hyperlink w:anchor="_Toc495318603" w:history="1">
        <w:r w:rsidRPr="001F2AAC">
          <w:rPr>
            <w:rStyle w:val="a3"/>
            <w:bCs/>
          </w:rPr>
          <w:t>1.2.</w:t>
        </w:r>
        <w:r>
          <w:rPr>
            <w:rFonts w:asciiTheme="minorHAnsi" w:eastAsiaTheme="minorEastAsia" w:hAnsiTheme="minorHAnsi" w:cstheme="minorBidi"/>
            <w:b w:val="0"/>
            <w:sz w:val="22"/>
            <w:szCs w:val="22"/>
            <w:lang w:eastAsia="ru-RU"/>
          </w:rPr>
          <w:tab/>
        </w:r>
        <w:r w:rsidRPr="001F2AAC">
          <w:rPr>
            <w:rStyle w:val="a3"/>
            <w:bCs/>
          </w:rPr>
          <w:t>Трансфертное ценообразование</w:t>
        </w:r>
        <w:r>
          <w:rPr>
            <w:webHidden/>
          </w:rPr>
          <w:tab/>
        </w:r>
        <w:r>
          <w:rPr>
            <w:webHidden/>
          </w:rPr>
          <w:fldChar w:fldCharType="begin"/>
        </w:r>
        <w:r>
          <w:rPr>
            <w:webHidden/>
          </w:rPr>
          <w:instrText xml:space="preserve"> PAGEREF _Toc495318603 \h </w:instrText>
        </w:r>
        <w:r>
          <w:rPr>
            <w:webHidden/>
          </w:rPr>
        </w:r>
        <w:r>
          <w:rPr>
            <w:webHidden/>
          </w:rPr>
          <w:fldChar w:fldCharType="separate"/>
        </w:r>
        <w:r>
          <w:rPr>
            <w:webHidden/>
          </w:rPr>
          <w:t>5</w:t>
        </w:r>
        <w:r>
          <w:rPr>
            <w:webHidden/>
          </w:rPr>
          <w:fldChar w:fldCharType="end"/>
        </w:r>
      </w:hyperlink>
    </w:p>
    <w:p w:rsidR="00546B8C" w:rsidRDefault="00546B8C">
      <w:pPr>
        <w:pStyle w:val="11"/>
        <w:rPr>
          <w:rFonts w:asciiTheme="minorHAnsi" w:eastAsiaTheme="minorEastAsia" w:hAnsiTheme="minorHAnsi" w:cstheme="minorBidi"/>
          <w:b w:val="0"/>
          <w:sz w:val="22"/>
          <w:szCs w:val="22"/>
          <w:lang w:eastAsia="ru-RU"/>
        </w:rPr>
      </w:pPr>
      <w:hyperlink w:anchor="_Toc495318604" w:history="1">
        <w:r w:rsidRPr="001F2AAC">
          <w:rPr>
            <w:rStyle w:val="a3"/>
            <w:bCs/>
          </w:rPr>
          <w:t>1.3.</w:t>
        </w:r>
        <w:r>
          <w:rPr>
            <w:rFonts w:asciiTheme="minorHAnsi" w:eastAsiaTheme="minorEastAsia" w:hAnsiTheme="minorHAnsi" w:cstheme="minorBidi"/>
            <w:b w:val="0"/>
            <w:sz w:val="22"/>
            <w:szCs w:val="22"/>
            <w:lang w:eastAsia="ru-RU"/>
          </w:rPr>
          <w:tab/>
        </w:r>
        <w:r w:rsidRPr="001F2AAC">
          <w:rPr>
            <w:rStyle w:val="a3"/>
            <w:bCs/>
          </w:rPr>
          <w:t>Налог на добавленную стоимость</w:t>
        </w:r>
        <w:r>
          <w:rPr>
            <w:webHidden/>
          </w:rPr>
          <w:tab/>
        </w:r>
        <w:r>
          <w:rPr>
            <w:webHidden/>
          </w:rPr>
          <w:fldChar w:fldCharType="begin"/>
        </w:r>
        <w:r>
          <w:rPr>
            <w:webHidden/>
          </w:rPr>
          <w:instrText xml:space="preserve"> PAGEREF _Toc495318604 \h </w:instrText>
        </w:r>
        <w:r>
          <w:rPr>
            <w:webHidden/>
          </w:rPr>
        </w:r>
        <w:r>
          <w:rPr>
            <w:webHidden/>
          </w:rPr>
          <w:fldChar w:fldCharType="separate"/>
        </w:r>
        <w:r>
          <w:rPr>
            <w:webHidden/>
          </w:rPr>
          <w:t>6</w:t>
        </w:r>
        <w:r>
          <w:rPr>
            <w:webHidden/>
          </w:rPr>
          <w:fldChar w:fldCharType="end"/>
        </w:r>
      </w:hyperlink>
    </w:p>
    <w:p w:rsidR="00546B8C" w:rsidRDefault="00546B8C">
      <w:pPr>
        <w:pStyle w:val="11"/>
        <w:rPr>
          <w:rFonts w:asciiTheme="minorHAnsi" w:eastAsiaTheme="minorEastAsia" w:hAnsiTheme="minorHAnsi" w:cstheme="minorBidi"/>
          <w:b w:val="0"/>
          <w:sz w:val="22"/>
          <w:szCs w:val="22"/>
          <w:lang w:eastAsia="ru-RU"/>
        </w:rPr>
      </w:pPr>
      <w:hyperlink w:anchor="_Toc495318605" w:history="1">
        <w:r w:rsidRPr="001F2AAC">
          <w:rPr>
            <w:rStyle w:val="a3"/>
            <w:bCs/>
          </w:rPr>
          <w:t>1.4.</w:t>
        </w:r>
        <w:r>
          <w:rPr>
            <w:rFonts w:asciiTheme="minorHAnsi" w:eastAsiaTheme="minorEastAsia" w:hAnsiTheme="minorHAnsi" w:cstheme="minorBidi"/>
            <w:b w:val="0"/>
            <w:sz w:val="22"/>
            <w:szCs w:val="22"/>
            <w:lang w:eastAsia="ru-RU"/>
          </w:rPr>
          <w:tab/>
        </w:r>
        <w:r w:rsidRPr="001F2AAC">
          <w:rPr>
            <w:rStyle w:val="a3"/>
            <w:bCs/>
          </w:rPr>
          <w:t>Налог на доходы физических лиц</w:t>
        </w:r>
        <w:r>
          <w:rPr>
            <w:webHidden/>
          </w:rPr>
          <w:tab/>
        </w:r>
        <w:r>
          <w:rPr>
            <w:webHidden/>
          </w:rPr>
          <w:fldChar w:fldCharType="begin"/>
        </w:r>
        <w:r>
          <w:rPr>
            <w:webHidden/>
          </w:rPr>
          <w:instrText xml:space="preserve"> PAGEREF _Toc495318605 \h </w:instrText>
        </w:r>
        <w:r>
          <w:rPr>
            <w:webHidden/>
          </w:rPr>
        </w:r>
        <w:r>
          <w:rPr>
            <w:webHidden/>
          </w:rPr>
          <w:fldChar w:fldCharType="separate"/>
        </w:r>
        <w:r>
          <w:rPr>
            <w:webHidden/>
          </w:rPr>
          <w:t>18</w:t>
        </w:r>
        <w:r>
          <w:rPr>
            <w:webHidden/>
          </w:rPr>
          <w:fldChar w:fldCharType="end"/>
        </w:r>
      </w:hyperlink>
    </w:p>
    <w:p w:rsidR="00546B8C" w:rsidRDefault="00546B8C">
      <w:pPr>
        <w:pStyle w:val="11"/>
        <w:rPr>
          <w:rFonts w:asciiTheme="minorHAnsi" w:eastAsiaTheme="minorEastAsia" w:hAnsiTheme="minorHAnsi" w:cstheme="minorBidi"/>
          <w:b w:val="0"/>
          <w:sz w:val="22"/>
          <w:szCs w:val="22"/>
          <w:lang w:eastAsia="ru-RU"/>
        </w:rPr>
      </w:pPr>
      <w:hyperlink w:anchor="_Toc495318606" w:history="1">
        <w:r w:rsidRPr="001F2AAC">
          <w:rPr>
            <w:rStyle w:val="a3"/>
            <w:bCs/>
          </w:rPr>
          <w:t>1.5.</w:t>
        </w:r>
        <w:r>
          <w:rPr>
            <w:rFonts w:asciiTheme="minorHAnsi" w:eastAsiaTheme="minorEastAsia" w:hAnsiTheme="minorHAnsi" w:cstheme="minorBidi"/>
            <w:b w:val="0"/>
            <w:sz w:val="22"/>
            <w:szCs w:val="22"/>
            <w:lang w:eastAsia="ru-RU"/>
          </w:rPr>
          <w:tab/>
        </w:r>
        <w:r w:rsidRPr="001F2AAC">
          <w:rPr>
            <w:rStyle w:val="a3"/>
            <w:bCs/>
          </w:rPr>
          <w:t>Специальные налоговые режимы</w:t>
        </w:r>
        <w:r>
          <w:rPr>
            <w:webHidden/>
          </w:rPr>
          <w:tab/>
        </w:r>
        <w:r>
          <w:rPr>
            <w:webHidden/>
          </w:rPr>
          <w:fldChar w:fldCharType="begin"/>
        </w:r>
        <w:r>
          <w:rPr>
            <w:webHidden/>
          </w:rPr>
          <w:instrText xml:space="preserve"> PAGEREF _Toc495318606 \h </w:instrText>
        </w:r>
        <w:r>
          <w:rPr>
            <w:webHidden/>
          </w:rPr>
        </w:r>
        <w:r>
          <w:rPr>
            <w:webHidden/>
          </w:rPr>
          <w:fldChar w:fldCharType="separate"/>
        </w:r>
        <w:r>
          <w:rPr>
            <w:webHidden/>
          </w:rPr>
          <w:t>25</w:t>
        </w:r>
        <w:r>
          <w:rPr>
            <w:webHidden/>
          </w:rPr>
          <w:fldChar w:fldCharType="end"/>
        </w:r>
      </w:hyperlink>
    </w:p>
    <w:p w:rsidR="00546B8C" w:rsidRDefault="00546B8C">
      <w:pPr>
        <w:pStyle w:val="11"/>
        <w:rPr>
          <w:rFonts w:asciiTheme="minorHAnsi" w:eastAsiaTheme="minorEastAsia" w:hAnsiTheme="minorHAnsi" w:cstheme="minorBidi"/>
          <w:b w:val="0"/>
          <w:sz w:val="22"/>
          <w:szCs w:val="22"/>
          <w:lang w:eastAsia="ru-RU"/>
        </w:rPr>
      </w:pPr>
      <w:hyperlink w:anchor="_Toc495318607" w:history="1">
        <w:r w:rsidRPr="001F2AAC">
          <w:rPr>
            <w:rStyle w:val="a3"/>
            <w:bCs/>
          </w:rPr>
          <w:t>1.6.</w:t>
        </w:r>
        <w:r>
          <w:rPr>
            <w:rFonts w:asciiTheme="minorHAnsi" w:eastAsiaTheme="minorEastAsia" w:hAnsiTheme="minorHAnsi" w:cstheme="minorBidi"/>
            <w:b w:val="0"/>
            <w:sz w:val="22"/>
            <w:szCs w:val="22"/>
            <w:lang w:eastAsia="ru-RU"/>
          </w:rPr>
          <w:tab/>
        </w:r>
        <w:r w:rsidRPr="001F2AAC">
          <w:rPr>
            <w:rStyle w:val="a3"/>
            <w:bCs/>
          </w:rPr>
          <w:t>Пенсионное обеспечение</w:t>
        </w:r>
        <w:r>
          <w:rPr>
            <w:webHidden/>
          </w:rPr>
          <w:tab/>
        </w:r>
        <w:r>
          <w:rPr>
            <w:webHidden/>
          </w:rPr>
          <w:fldChar w:fldCharType="begin"/>
        </w:r>
        <w:r>
          <w:rPr>
            <w:webHidden/>
          </w:rPr>
          <w:instrText xml:space="preserve"> PAGEREF _Toc495318607 \h </w:instrText>
        </w:r>
        <w:r>
          <w:rPr>
            <w:webHidden/>
          </w:rPr>
        </w:r>
        <w:r>
          <w:rPr>
            <w:webHidden/>
          </w:rPr>
          <w:fldChar w:fldCharType="separate"/>
        </w:r>
        <w:r>
          <w:rPr>
            <w:webHidden/>
          </w:rPr>
          <w:t>26</w:t>
        </w:r>
        <w:r>
          <w:rPr>
            <w:webHidden/>
          </w:rPr>
          <w:fldChar w:fldCharType="end"/>
        </w:r>
      </w:hyperlink>
    </w:p>
    <w:p w:rsidR="00546B8C" w:rsidRDefault="00546B8C">
      <w:pPr>
        <w:pStyle w:val="11"/>
        <w:rPr>
          <w:rFonts w:asciiTheme="minorHAnsi" w:eastAsiaTheme="minorEastAsia" w:hAnsiTheme="minorHAnsi" w:cstheme="minorBidi"/>
          <w:b w:val="0"/>
          <w:sz w:val="22"/>
          <w:szCs w:val="22"/>
          <w:lang w:eastAsia="ru-RU"/>
        </w:rPr>
      </w:pPr>
      <w:hyperlink w:anchor="_Toc495318608" w:history="1">
        <w:r w:rsidRPr="001F2AAC">
          <w:rPr>
            <w:rStyle w:val="a3"/>
            <w:bCs/>
          </w:rPr>
          <w:t>1.7.</w:t>
        </w:r>
        <w:r>
          <w:rPr>
            <w:rFonts w:asciiTheme="minorHAnsi" w:eastAsiaTheme="minorEastAsia" w:hAnsiTheme="minorHAnsi" w:cstheme="minorBidi"/>
            <w:b w:val="0"/>
            <w:sz w:val="22"/>
            <w:szCs w:val="22"/>
            <w:lang w:eastAsia="ru-RU"/>
          </w:rPr>
          <w:tab/>
        </w:r>
        <w:r w:rsidRPr="001F2AAC">
          <w:rPr>
            <w:rStyle w:val="a3"/>
            <w:bCs/>
          </w:rPr>
          <w:t>Страховые взносы</w:t>
        </w:r>
        <w:r>
          <w:rPr>
            <w:webHidden/>
          </w:rPr>
          <w:tab/>
        </w:r>
        <w:r>
          <w:rPr>
            <w:webHidden/>
          </w:rPr>
          <w:fldChar w:fldCharType="begin"/>
        </w:r>
        <w:r>
          <w:rPr>
            <w:webHidden/>
          </w:rPr>
          <w:instrText xml:space="preserve"> PAGEREF _Toc495318608 \h </w:instrText>
        </w:r>
        <w:r>
          <w:rPr>
            <w:webHidden/>
          </w:rPr>
        </w:r>
        <w:r>
          <w:rPr>
            <w:webHidden/>
          </w:rPr>
          <w:fldChar w:fldCharType="separate"/>
        </w:r>
        <w:r>
          <w:rPr>
            <w:webHidden/>
          </w:rPr>
          <w:t>27</w:t>
        </w:r>
        <w:r>
          <w:rPr>
            <w:webHidden/>
          </w:rPr>
          <w:fldChar w:fldCharType="end"/>
        </w:r>
      </w:hyperlink>
    </w:p>
    <w:p w:rsidR="00546B8C" w:rsidRDefault="00546B8C">
      <w:pPr>
        <w:pStyle w:val="11"/>
        <w:rPr>
          <w:rFonts w:asciiTheme="minorHAnsi" w:eastAsiaTheme="minorEastAsia" w:hAnsiTheme="minorHAnsi" w:cstheme="minorBidi"/>
          <w:b w:val="0"/>
          <w:sz w:val="22"/>
          <w:szCs w:val="22"/>
          <w:lang w:eastAsia="ru-RU"/>
        </w:rPr>
      </w:pPr>
      <w:hyperlink w:anchor="_Toc495318609" w:history="1">
        <w:r w:rsidRPr="001F2AAC">
          <w:rPr>
            <w:rStyle w:val="a3"/>
            <w:bCs/>
          </w:rPr>
          <w:t>1.8.</w:t>
        </w:r>
        <w:r>
          <w:rPr>
            <w:rFonts w:asciiTheme="minorHAnsi" w:eastAsiaTheme="minorEastAsia" w:hAnsiTheme="minorHAnsi" w:cstheme="minorBidi"/>
            <w:b w:val="0"/>
            <w:sz w:val="22"/>
            <w:szCs w:val="22"/>
            <w:lang w:eastAsia="ru-RU"/>
          </w:rPr>
          <w:tab/>
        </w:r>
        <w:r w:rsidRPr="001F2AAC">
          <w:rPr>
            <w:rStyle w:val="a3"/>
            <w:bCs/>
          </w:rPr>
          <w:t>Налог на имущество</w:t>
        </w:r>
        <w:r>
          <w:rPr>
            <w:webHidden/>
          </w:rPr>
          <w:tab/>
        </w:r>
        <w:r>
          <w:rPr>
            <w:webHidden/>
          </w:rPr>
          <w:fldChar w:fldCharType="begin"/>
        </w:r>
        <w:r>
          <w:rPr>
            <w:webHidden/>
          </w:rPr>
          <w:instrText xml:space="preserve"> PAGEREF _Toc495318609 \h </w:instrText>
        </w:r>
        <w:r>
          <w:rPr>
            <w:webHidden/>
          </w:rPr>
        </w:r>
        <w:r>
          <w:rPr>
            <w:webHidden/>
          </w:rPr>
          <w:fldChar w:fldCharType="separate"/>
        </w:r>
        <w:r>
          <w:rPr>
            <w:webHidden/>
          </w:rPr>
          <w:t>29</w:t>
        </w:r>
        <w:r>
          <w:rPr>
            <w:webHidden/>
          </w:rPr>
          <w:fldChar w:fldCharType="end"/>
        </w:r>
      </w:hyperlink>
    </w:p>
    <w:p w:rsidR="00546B8C" w:rsidRDefault="00546B8C">
      <w:pPr>
        <w:pStyle w:val="11"/>
        <w:rPr>
          <w:rFonts w:asciiTheme="minorHAnsi" w:eastAsiaTheme="minorEastAsia" w:hAnsiTheme="minorHAnsi" w:cstheme="minorBidi"/>
          <w:b w:val="0"/>
          <w:sz w:val="22"/>
          <w:szCs w:val="22"/>
          <w:lang w:eastAsia="ru-RU"/>
        </w:rPr>
      </w:pPr>
      <w:hyperlink w:anchor="_Toc495318610" w:history="1">
        <w:r w:rsidRPr="001F2AAC">
          <w:rPr>
            <w:rStyle w:val="a3"/>
            <w:bCs/>
          </w:rPr>
          <w:t>1.9.</w:t>
        </w:r>
        <w:r>
          <w:rPr>
            <w:rFonts w:asciiTheme="minorHAnsi" w:eastAsiaTheme="minorEastAsia" w:hAnsiTheme="minorHAnsi" w:cstheme="minorBidi"/>
            <w:b w:val="0"/>
            <w:sz w:val="22"/>
            <w:szCs w:val="22"/>
            <w:lang w:eastAsia="ru-RU"/>
          </w:rPr>
          <w:tab/>
        </w:r>
        <w:r w:rsidRPr="001F2AAC">
          <w:rPr>
            <w:rStyle w:val="a3"/>
            <w:bCs/>
          </w:rPr>
          <w:t>Земельный налог</w:t>
        </w:r>
        <w:r>
          <w:rPr>
            <w:webHidden/>
          </w:rPr>
          <w:tab/>
        </w:r>
        <w:r>
          <w:rPr>
            <w:webHidden/>
          </w:rPr>
          <w:fldChar w:fldCharType="begin"/>
        </w:r>
        <w:r>
          <w:rPr>
            <w:webHidden/>
          </w:rPr>
          <w:instrText xml:space="preserve"> PAGEREF _Toc495318610 \h </w:instrText>
        </w:r>
        <w:r>
          <w:rPr>
            <w:webHidden/>
          </w:rPr>
        </w:r>
        <w:r>
          <w:rPr>
            <w:webHidden/>
          </w:rPr>
          <w:fldChar w:fldCharType="separate"/>
        </w:r>
        <w:r>
          <w:rPr>
            <w:webHidden/>
          </w:rPr>
          <w:t>30</w:t>
        </w:r>
        <w:r>
          <w:rPr>
            <w:webHidden/>
          </w:rPr>
          <w:fldChar w:fldCharType="end"/>
        </w:r>
      </w:hyperlink>
    </w:p>
    <w:p w:rsidR="00546B8C" w:rsidRDefault="00546B8C">
      <w:pPr>
        <w:pStyle w:val="11"/>
        <w:rPr>
          <w:rFonts w:asciiTheme="minorHAnsi" w:eastAsiaTheme="minorEastAsia" w:hAnsiTheme="minorHAnsi" w:cstheme="minorBidi"/>
          <w:b w:val="0"/>
          <w:sz w:val="22"/>
          <w:szCs w:val="22"/>
          <w:lang w:eastAsia="ru-RU"/>
        </w:rPr>
      </w:pPr>
      <w:hyperlink w:anchor="_Toc495318611" w:history="1">
        <w:r w:rsidRPr="001F2AAC">
          <w:rPr>
            <w:rStyle w:val="a3"/>
            <w:bCs/>
          </w:rPr>
          <w:t>1.10.</w:t>
        </w:r>
        <w:r>
          <w:rPr>
            <w:rFonts w:asciiTheme="minorHAnsi" w:eastAsiaTheme="minorEastAsia" w:hAnsiTheme="minorHAnsi" w:cstheme="minorBidi"/>
            <w:b w:val="0"/>
            <w:sz w:val="22"/>
            <w:szCs w:val="22"/>
            <w:lang w:eastAsia="ru-RU"/>
          </w:rPr>
          <w:tab/>
        </w:r>
        <w:r w:rsidRPr="001F2AAC">
          <w:rPr>
            <w:rStyle w:val="a3"/>
            <w:bCs/>
          </w:rPr>
          <w:t>Налоговый контроль</w:t>
        </w:r>
        <w:r>
          <w:rPr>
            <w:webHidden/>
          </w:rPr>
          <w:tab/>
        </w:r>
        <w:r>
          <w:rPr>
            <w:webHidden/>
          </w:rPr>
          <w:fldChar w:fldCharType="begin"/>
        </w:r>
        <w:r>
          <w:rPr>
            <w:webHidden/>
          </w:rPr>
          <w:instrText xml:space="preserve"> PAGEREF _Toc495318611 \h </w:instrText>
        </w:r>
        <w:r>
          <w:rPr>
            <w:webHidden/>
          </w:rPr>
        </w:r>
        <w:r>
          <w:rPr>
            <w:webHidden/>
          </w:rPr>
          <w:fldChar w:fldCharType="separate"/>
        </w:r>
        <w:r>
          <w:rPr>
            <w:webHidden/>
          </w:rPr>
          <w:t>31</w:t>
        </w:r>
        <w:r>
          <w:rPr>
            <w:webHidden/>
          </w:rPr>
          <w:fldChar w:fldCharType="end"/>
        </w:r>
      </w:hyperlink>
    </w:p>
    <w:p w:rsidR="00546B8C" w:rsidRDefault="00546B8C">
      <w:pPr>
        <w:pStyle w:val="11"/>
        <w:rPr>
          <w:rFonts w:asciiTheme="minorHAnsi" w:eastAsiaTheme="minorEastAsia" w:hAnsiTheme="minorHAnsi" w:cstheme="minorBidi"/>
          <w:b w:val="0"/>
          <w:sz w:val="22"/>
          <w:szCs w:val="22"/>
          <w:lang w:eastAsia="ru-RU"/>
        </w:rPr>
      </w:pPr>
      <w:hyperlink w:anchor="_Toc495318612" w:history="1">
        <w:r w:rsidRPr="001F2AAC">
          <w:rPr>
            <w:rStyle w:val="a3"/>
            <w:bCs/>
          </w:rPr>
          <w:t>1.11.</w:t>
        </w:r>
        <w:r>
          <w:rPr>
            <w:rFonts w:asciiTheme="minorHAnsi" w:eastAsiaTheme="minorEastAsia" w:hAnsiTheme="minorHAnsi" w:cstheme="minorBidi"/>
            <w:b w:val="0"/>
            <w:sz w:val="22"/>
            <w:szCs w:val="22"/>
            <w:lang w:eastAsia="ru-RU"/>
          </w:rPr>
          <w:tab/>
        </w:r>
        <w:r w:rsidRPr="001F2AAC">
          <w:rPr>
            <w:rStyle w:val="a3"/>
            <w:bCs/>
          </w:rPr>
          <w:t>Налоговая ответственность</w:t>
        </w:r>
        <w:r>
          <w:rPr>
            <w:webHidden/>
          </w:rPr>
          <w:tab/>
        </w:r>
        <w:r>
          <w:rPr>
            <w:webHidden/>
          </w:rPr>
          <w:fldChar w:fldCharType="begin"/>
        </w:r>
        <w:r>
          <w:rPr>
            <w:webHidden/>
          </w:rPr>
          <w:instrText xml:space="preserve"> PAGEREF _Toc495318612 \h </w:instrText>
        </w:r>
        <w:r>
          <w:rPr>
            <w:webHidden/>
          </w:rPr>
        </w:r>
        <w:r>
          <w:rPr>
            <w:webHidden/>
          </w:rPr>
          <w:fldChar w:fldCharType="separate"/>
        </w:r>
        <w:r>
          <w:rPr>
            <w:webHidden/>
          </w:rPr>
          <w:t>32</w:t>
        </w:r>
        <w:r>
          <w:rPr>
            <w:webHidden/>
          </w:rPr>
          <w:fldChar w:fldCharType="end"/>
        </w:r>
      </w:hyperlink>
    </w:p>
    <w:p w:rsidR="00546B8C" w:rsidRDefault="00546B8C">
      <w:pPr>
        <w:pStyle w:val="11"/>
        <w:rPr>
          <w:rFonts w:asciiTheme="minorHAnsi" w:eastAsiaTheme="minorEastAsia" w:hAnsiTheme="minorHAnsi" w:cstheme="minorBidi"/>
          <w:b w:val="0"/>
          <w:sz w:val="22"/>
          <w:szCs w:val="22"/>
          <w:lang w:eastAsia="ru-RU"/>
        </w:rPr>
      </w:pPr>
      <w:hyperlink w:anchor="_Toc495318613" w:history="1">
        <w:r w:rsidRPr="001F2AAC">
          <w:rPr>
            <w:rStyle w:val="a3"/>
            <w:bCs/>
          </w:rPr>
          <w:t>1.12.</w:t>
        </w:r>
        <w:r>
          <w:rPr>
            <w:rFonts w:asciiTheme="minorHAnsi" w:eastAsiaTheme="minorEastAsia" w:hAnsiTheme="minorHAnsi" w:cstheme="minorBidi"/>
            <w:b w:val="0"/>
            <w:sz w:val="22"/>
            <w:szCs w:val="22"/>
            <w:lang w:eastAsia="ru-RU"/>
          </w:rPr>
          <w:tab/>
        </w:r>
        <w:r w:rsidRPr="001F2AAC">
          <w:rPr>
            <w:rStyle w:val="a3"/>
            <w:bCs/>
          </w:rPr>
          <w:t>Взыскание недоимки</w:t>
        </w:r>
        <w:r>
          <w:rPr>
            <w:webHidden/>
          </w:rPr>
          <w:tab/>
        </w:r>
        <w:r>
          <w:rPr>
            <w:webHidden/>
          </w:rPr>
          <w:fldChar w:fldCharType="begin"/>
        </w:r>
        <w:r>
          <w:rPr>
            <w:webHidden/>
          </w:rPr>
          <w:instrText xml:space="preserve"> PAGEREF _Toc495318613 \h </w:instrText>
        </w:r>
        <w:r>
          <w:rPr>
            <w:webHidden/>
          </w:rPr>
        </w:r>
        <w:r>
          <w:rPr>
            <w:webHidden/>
          </w:rPr>
          <w:fldChar w:fldCharType="separate"/>
        </w:r>
        <w:r>
          <w:rPr>
            <w:webHidden/>
          </w:rPr>
          <w:t>32</w:t>
        </w:r>
        <w:r>
          <w:rPr>
            <w:webHidden/>
          </w:rPr>
          <w:fldChar w:fldCharType="end"/>
        </w:r>
      </w:hyperlink>
    </w:p>
    <w:p w:rsidR="00546B8C" w:rsidRDefault="00546B8C">
      <w:pPr>
        <w:pStyle w:val="11"/>
        <w:rPr>
          <w:rFonts w:asciiTheme="minorHAnsi" w:eastAsiaTheme="minorEastAsia" w:hAnsiTheme="minorHAnsi" w:cstheme="minorBidi"/>
          <w:b w:val="0"/>
          <w:sz w:val="22"/>
          <w:szCs w:val="22"/>
          <w:lang w:eastAsia="ru-RU"/>
        </w:rPr>
      </w:pPr>
      <w:hyperlink w:anchor="_Toc495318614" w:history="1">
        <w:r w:rsidRPr="001F2AAC">
          <w:rPr>
            <w:rStyle w:val="a3"/>
            <w:bCs/>
          </w:rPr>
          <w:t>1.13.</w:t>
        </w:r>
        <w:r>
          <w:rPr>
            <w:rFonts w:asciiTheme="minorHAnsi" w:eastAsiaTheme="minorEastAsia" w:hAnsiTheme="minorHAnsi" w:cstheme="minorBidi"/>
            <w:b w:val="0"/>
            <w:sz w:val="22"/>
            <w:szCs w:val="22"/>
            <w:lang w:eastAsia="ru-RU"/>
          </w:rPr>
          <w:tab/>
        </w:r>
        <w:r w:rsidRPr="001F2AAC">
          <w:rPr>
            <w:rStyle w:val="a3"/>
            <w:bCs/>
          </w:rPr>
          <w:t>Зачет, возврат</w:t>
        </w:r>
        <w:r>
          <w:rPr>
            <w:webHidden/>
          </w:rPr>
          <w:tab/>
        </w:r>
        <w:r>
          <w:rPr>
            <w:webHidden/>
          </w:rPr>
          <w:fldChar w:fldCharType="begin"/>
        </w:r>
        <w:r>
          <w:rPr>
            <w:webHidden/>
          </w:rPr>
          <w:instrText xml:space="preserve"> PAGEREF _Toc495318614 \h </w:instrText>
        </w:r>
        <w:r>
          <w:rPr>
            <w:webHidden/>
          </w:rPr>
        </w:r>
        <w:r>
          <w:rPr>
            <w:webHidden/>
          </w:rPr>
          <w:fldChar w:fldCharType="separate"/>
        </w:r>
        <w:r>
          <w:rPr>
            <w:webHidden/>
          </w:rPr>
          <w:t>33</w:t>
        </w:r>
        <w:r>
          <w:rPr>
            <w:webHidden/>
          </w:rPr>
          <w:fldChar w:fldCharType="end"/>
        </w:r>
      </w:hyperlink>
    </w:p>
    <w:p w:rsidR="00546B8C" w:rsidRDefault="00546B8C">
      <w:pPr>
        <w:pStyle w:val="11"/>
        <w:rPr>
          <w:rFonts w:asciiTheme="minorHAnsi" w:eastAsiaTheme="minorEastAsia" w:hAnsiTheme="minorHAnsi" w:cstheme="minorBidi"/>
          <w:b w:val="0"/>
          <w:sz w:val="22"/>
          <w:szCs w:val="22"/>
          <w:lang w:eastAsia="ru-RU"/>
        </w:rPr>
      </w:pPr>
      <w:hyperlink w:anchor="_Toc495318615" w:history="1">
        <w:r w:rsidRPr="001F2AAC">
          <w:rPr>
            <w:rStyle w:val="a3"/>
            <w:bCs/>
          </w:rPr>
          <w:t>1.14.</w:t>
        </w:r>
        <w:r>
          <w:rPr>
            <w:rFonts w:asciiTheme="minorHAnsi" w:eastAsiaTheme="minorEastAsia" w:hAnsiTheme="minorHAnsi" w:cstheme="minorBidi"/>
            <w:b w:val="0"/>
            <w:sz w:val="22"/>
            <w:szCs w:val="22"/>
            <w:lang w:eastAsia="ru-RU"/>
          </w:rPr>
          <w:tab/>
        </w:r>
        <w:r w:rsidRPr="001F2AAC">
          <w:rPr>
            <w:rStyle w:val="a3"/>
            <w:bCs/>
          </w:rPr>
          <w:t>Контрольно-кассовая техника и кассовая дисциплина</w:t>
        </w:r>
        <w:r>
          <w:rPr>
            <w:webHidden/>
          </w:rPr>
          <w:tab/>
        </w:r>
        <w:r>
          <w:rPr>
            <w:webHidden/>
          </w:rPr>
          <w:fldChar w:fldCharType="begin"/>
        </w:r>
        <w:r>
          <w:rPr>
            <w:webHidden/>
          </w:rPr>
          <w:instrText xml:space="preserve"> PAGEREF _Toc495318615 \h </w:instrText>
        </w:r>
        <w:r>
          <w:rPr>
            <w:webHidden/>
          </w:rPr>
        </w:r>
        <w:r>
          <w:rPr>
            <w:webHidden/>
          </w:rPr>
          <w:fldChar w:fldCharType="separate"/>
        </w:r>
        <w:r>
          <w:rPr>
            <w:webHidden/>
          </w:rPr>
          <w:t>34</w:t>
        </w:r>
        <w:r>
          <w:rPr>
            <w:webHidden/>
          </w:rPr>
          <w:fldChar w:fldCharType="end"/>
        </w:r>
      </w:hyperlink>
    </w:p>
    <w:p w:rsidR="00546B8C" w:rsidRDefault="00546B8C">
      <w:pPr>
        <w:pStyle w:val="11"/>
        <w:rPr>
          <w:rFonts w:asciiTheme="minorHAnsi" w:eastAsiaTheme="minorEastAsia" w:hAnsiTheme="minorHAnsi" w:cstheme="minorBidi"/>
          <w:b w:val="0"/>
          <w:sz w:val="22"/>
          <w:szCs w:val="22"/>
          <w:lang w:eastAsia="ru-RU"/>
        </w:rPr>
      </w:pPr>
      <w:hyperlink w:anchor="_Toc495318616" w:history="1">
        <w:r w:rsidRPr="001F2AAC">
          <w:rPr>
            <w:rStyle w:val="a3"/>
            <w:bCs/>
          </w:rPr>
          <w:t>1.15.</w:t>
        </w:r>
        <w:r>
          <w:rPr>
            <w:rFonts w:asciiTheme="minorHAnsi" w:eastAsiaTheme="minorEastAsia" w:hAnsiTheme="minorHAnsi" w:cstheme="minorBidi"/>
            <w:b w:val="0"/>
            <w:sz w:val="22"/>
            <w:szCs w:val="22"/>
            <w:lang w:eastAsia="ru-RU"/>
          </w:rPr>
          <w:tab/>
        </w:r>
        <w:r w:rsidRPr="001F2AAC">
          <w:rPr>
            <w:rStyle w:val="a3"/>
            <w:bCs/>
          </w:rPr>
          <w:t>Банкротство</w:t>
        </w:r>
        <w:r>
          <w:rPr>
            <w:webHidden/>
          </w:rPr>
          <w:tab/>
        </w:r>
        <w:r>
          <w:rPr>
            <w:webHidden/>
          </w:rPr>
          <w:fldChar w:fldCharType="begin"/>
        </w:r>
        <w:r>
          <w:rPr>
            <w:webHidden/>
          </w:rPr>
          <w:instrText xml:space="preserve"> PAGEREF _Toc495318616 \h </w:instrText>
        </w:r>
        <w:r>
          <w:rPr>
            <w:webHidden/>
          </w:rPr>
        </w:r>
        <w:r>
          <w:rPr>
            <w:webHidden/>
          </w:rPr>
          <w:fldChar w:fldCharType="separate"/>
        </w:r>
        <w:r>
          <w:rPr>
            <w:webHidden/>
          </w:rPr>
          <w:t>35</w:t>
        </w:r>
        <w:r>
          <w:rPr>
            <w:webHidden/>
          </w:rPr>
          <w:fldChar w:fldCharType="end"/>
        </w:r>
      </w:hyperlink>
    </w:p>
    <w:p w:rsidR="00546B8C" w:rsidRDefault="00546B8C">
      <w:pPr>
        <w:pStyle w:val="11"/>
        <w:rPr>
          <w:rFonts w:asciiTheme="minorHAnsi" w:eastAsiaTheme="minorEastAsia" w:hAnsiTheme="minorHAnsi" w:cstheme="minorBidi"/>
          <w:b w:val="0"/>
          <w:sz w:val="22"/>
          <w:szCs w:val="22"/>
          <w:lang w:eastAsia="ru-RU"/>
        </w:rPr>
      </w:pPr>
      <w:hyperlink w:anchor="_Toc495318617" w:history="1">
        <w:r w:rsidRPr="001F2AAC">
          <w:rPr>
            <w:rStyle w:val="a3"/>
            <w:bCs/>
          </w:rPr>
          <w:t>1.16.</w:t>
        </w:r>
        <w:r>
          <w:rPr>
            <w:rFonts w:asciiTheme="minorHAnsi" w:eastAsiaTheme="minorEastAsia" w:hAnsiTheme="minorHAnsi" w:cstheme="minorBidi"/>
            <w:b w:val="0"/>
            <w:sz w:val="22"/>
            <w:szCs w:val="22"/>
            <w:lang w:eastAsia="ru-RU"/>
          </w:rPr>
          <w:tab/>
        </w:r>
        <w:r w:rsidRPr="001F2AAC">
          <w:rPr>
            <w:rStyle w:val="a3"/>
            <w:bCs/>
          </w:rPr>
          <w:t>Трудовое законодательство</w:t>
        </w:r>
        <w:r>
          <w:rPr>
            <w:webHidden/>
          </w:rPr>
          <w:tab/>
        </w:r>
        <w:r>
          <w:rPr>
            <w:webHidden/>
          </w:rPr>
          <w:fldChar w:fldCharType="begin"/>
        </w:r>
        <w:r>
          <w:rPr>
            <w:webHidden/>
          </w:rPr>
          <w:instrText xml:space="preserve"> PAGEREF _Toc495318617 \h </w:instrText>
        </w:r>
        <w:r>
          <w:rPr>
            <w:webHidden/>
          </w:rPr>
        </w:r>
        <w:r>
          <w:rPr>
            <w:webHidden/>
          </w:rPr>
          <w:fldChar w:fldCharType="separate"/>
        </w:r>
        <w:r>
          <w:rPr>
            <w:webHidden/>
          </w:rPr>
          <w:t>35</w:t>
        </w:r>
        <w:r>
          <w:rPr>
            <w:webHidden/>
          </w:rPr>
          <w:fldChar w:fldCharType="end"/>
        </w:r>
      </w:hyperlink>
    </w:p>
    <w:p w:rsidR="00546B8C" w:rsidRDefault="00546B8C">
      <w:pPr>
        <w:pStyle w:val="11"/>
        <w:rPr>
          <w:rFonts w:asciiTheme="minorHAnsi" w:eastAsiaTheme="minorEastAsia" w:hAnsiTheme="minorHAnsi" w:cstheme="minorBidi"/>
          <w:b w:val="0"/>
          <w:sz w:val="22"/>
          <w:szCs w:val="22"/>
          <w:lang w:eastAsia="ru-RU"/>
        </w:rPr>
      </w:pPr>
      <w:hyperlink w:anchor="_Toc495318618" w:history="1">
        <w:r w:rsidRPr="001F2AAC">
          <w:rPr>
            <w:rStyle w:val="a3"/>
            <w:bCs/>
          </w:rPr>
          <w:t>1.17.</w:t>
        </w:r>
        <w:r>
          <w:rPr>
            <w:rFonts w:asciiTheme="minorHAnsi" w:eastAsiaTheme="minorEastAsia" w:hAnsiTheme="minorHAnsi" w:cstheme="minorBidi"/>
            <w:b w:val="0"/>
            <w:sz w:val="22"/>
            <w:szCs w:val="22"/>
            <w:lang w:eastAsia="ru-RU"/>
          </w:rPr>
          <w:tab/>
        </w:r>
        <w:r w:rsidRPr="001F2AAC">
          <w:rPr>
            <w:rStyle w:val="a3"/>
            <w:bCs/>
          </w:rPr>
          <w:t>Разное</w:t>
        </w:r>
        <w:r>
          <w:rPr>
            <w:webHidden/>
          </w:rPr>
          <w:tab/>
        </w:r>
        <w:r>
          <w:rPr>
            <w:webHidden/>
          </w:rPr>
          <w:fldChar w:fldCharType="begin"/>
        </w:r>
        <w:r>
          <w:rPr>
            <w:webHidden/>
          </w:rPr>
          <w:instrText xml:space="preserve"> PAGEREF _Toc495318618 \h </w:instrText>
        </w:r>
        <w:r>
          <w:rPr>
            <w:webHidden/>
          </w:rPr>
        </w:r>
        <w:r>
          <w:rPr>
            <w:webHidden/>
          </w:rPr>
          <w:fldChar w:fldCharType="separate"/>
        </w:r>
        <w:r>
          <w:rPr>
            <w:webHidden/>
          </w:rPr>
          <w:t>37</w:t>
        </w:r>
        <w:r>
          <w:rPr>
            <w:webHidden/>
          </w:rPr>
          <w:fldChar w:fldCharType="end"/>
        </w:r>
      </w:hyperlink>
    </w:p>
    <w:p w:rsidR="00166903" w:rsidRPr="005C1E79" w:rsidRDefault="00166903" w:rsidP="006C3DB8">
      <w:pPr>
        <w:pStyle w:val="11"/>
        <w:rPr>
          <w:color w:val="FF0000"/>
        </w:rPr>
      </w:pPr>
      <w:r w:rsidRPr="005C1E79">
        <w:rPr>
          <w:color w:val="FF0000"/>
        </w:rPr>
        <w:fldChar w:fldCharType="end"/>
      </w:r>
    </w:p>
    <w:p w:rsidR="00166903" w:rsidRPr="005C1E79" w:rsidRDefault="00166903" w:rsidP="00166903">
      <w:pPr>
        <w:rPr>
          <w:color w:val="FF0000"/>
        </w:rPr>
      </w:pPr>
    </w:p>
    <w:p w:rsidR="00166903" w:rsidRPr="005C1E79" w:rsidRDefault="00166903" w:rsidP="00166903">
      <w:pPr>
        <w:rPr>
          <w:color w:val="FF0000"/>
        </w:rPr>
      </w:pPr>
    </w:p>
    <w:p w:rsidR="00166903" w:rsidRPr="005C1E79" w:rsidRDefault="00166903" w:rsidP="00166903">
      <w:pPr>
        <w:rPr>
          <w:color w:val="FF0000"/>
        </w:rPr>
        <w:sectPr w:rsidR="00166903" w:rsidRPr="005C1E79" w:rsidSect="001E736D">
          <w:type w:val="continuous"/>
          <w:pgSz w:w="11906" w:h="16838"/>
          <w:pgMar w:top="420" w:right="794" w:bottom="657" w:left="794" w:header="113" w:footer="426" w:gutter="0"/>
          <w:cols w:space="720"/>
          <w:docGrid w:linePitch="272"/>
        </w:sectPr>
      </w:pPr>
    </w:p>
    <w:p w:rsidR="00166903" w:rsidRPr="005C1E79" w:rsidRDefault="00166903" w:rsidP="00166903">
      <w:pPr>
        <w:rPr>
          <w:color w:val="FF0000"/>
        </w:rPr>
        <w:sectPr w:rsidR="00166903" w:rsidRPr="005C1E79" w:rsidSect="001E736D">
          <w:type w:val="continuous"/>
          <w:pgSz w:w="11906" w:h="16838"/>
          <w:pgMar w:top="420" w:right="794" w:bottom="657" w:left="794" w:header="113" w:footer="426" w:gutter="0"/>
          <w:cols w:space="720"/>
          <w:docGrid w:linePitch="272"/>
        </w:sectPr>
      </w:pPr>
      <w:bookmarkStart w:id="73" w:name="_GoBack"/>
      <w:bookmarkEnd w:id="73"/>
    </w:p>
    <w:p w:rsidR="00982BC8" w:rsidRPr="006B3FD9" w:rsidRDefault="00166903" w:rsidP="00982BC8">
      <w:pPr>
        <w:pStyle w:val="1"/>
        <w:ind w:left="568"/>
        <w:jc w:val="center"/>
        <w:rPr>
          <w:b/>
          <w:i/>
          <w:color w:val="auto"/>
          <w:sz w:val="32"/>
          <w:szCs w:val="32"/>
        </w:rPr>
      </w:pPr>
      <w:bookmarkStart w:id="74" w:name="02"/>
      <w:bookmarkStart w:id="75" w:name="_Toc495318601"/>
      <w:bookmarkEnd w:id="74"/>
      <w:r w:rsidRPr="006B3FD9">
        <w:rPr>
          <w:b/>
          <w:i/>
          <w:color w:val="auto"/>
          <w:sz w:val="32"/>
          <w:szCs w:val="32"/>
        </w:rPr>
        <w:lastRenderedPageBreak/>
        <w:t>Обзор изменений законодательства</w:t>
      </w:r>
      <w:r w:rsidR="00B42E3E" w:rsidRPr="006B3FD9">
        <w:rPr>
          <w:b/>
          <w:i/>
          <w:color w:val="auto"/>
          <w:sz w:val="32"/>
          <w:szCs w:val="32"/>
        </w:rPr>
        <w:t xml:space="preserve"> и с</w:t>
      </w:r>
      <w:r w:rsidR="00982BC8" w:rsidRPr="006B3FD9">
        <w:rPr>
          <w:b/>
          <w:i/>
          <w:color w:val="auto"/>
          <w:sz w:val="32"/>
          <w:szCs w:val="32"/>
        </w:rPr>
        <w:t>удебн</w:t>
      </w:r>
      <w:r w:rsidR="00B42E3E" w:rsidRPr="006B3FD9">
        <w:rPr>
          <w:b/>
          <w:i/>
          <w:color w:val="auto"/>
          <w:sz w:val="32"/>
          <w:szCs w:val="32"/>
        </w:rPr>
        <w:t>ой</w:t>
      </w:r>
      <w:r w:rsidR="00982BC8" w:rsidRPr="006B3FD9">
        <w:rPr>
          <w:b/>
          <w:i/>
          <w:color w:val="auto"/>
          <w:sz w:val="32"/>
          <w:szCs w:val="32"/>
        </w:rPr>
        <w:t xml:space="preserve"> практик</w:t>
      </w:r>
      <w:r w:rsidR="00B42E3E" w:rsidRPr="006B3FD9">
        <w:rPr>
          <w:b/>
          <w:i/>
          <w:color w:val="auto"/>
          <w:sz w:val="32"/>
          <w:szCs w:val="32"/>
        </w:rPr>
        <w:t>и.</w:t>
      </w:r>
      <w:bookmarkEnd w:id="75"/>
    </w:p>
    <w:p w:rsidR="002B5C4C" w:rsidRPr="005C1E79" w:rsidRDefault="002B5C4C" w:rsidP="002B5C4C">
      <w:pPr>
        <w:rPr>
          <w:color w:val="FF0000"/>
        </w:rPr>
      </w:pPr>
    </w:p>
    <w:p w:rsidR="00166903" w:rsidRPr="00103363" w:rsidRDefault="00166903" w:rsidP="00166903">
      <w:pPr>
        <w:keepNext/>
        <w:numPr>
          <w:ilvl w:val="1"/>
          <w:numId w:val="1"/>
        </w:numPr>
        <w:tabs>
          <w:tab w:val="left" w:pos="567"/>
        </w:tabs>
        <w:spacing w:before="120"/>
        <w:ind w:left="567" w:right="57" w:hanging="567"/>
        <w:jc w:val="center"/>
        <w:outlineLvl w:val="0"/>
        <w:rPr>
          <w:b/>
          <w:bCs/>
          <w:sz w:val="28"/>
          <w:szCs w:val="28"/>
        </w:rPr>
      </w:pPr>
      <w:bookmarkStart w:id="76" w:name="_Toc401564771"/>
      <w:bookmarkStart w:id="77" w:name="_Toc495318602"/>
      <w:r w:rsidRPr="00103363">
        <w:rPr>
          <w:b/>
          <w:bCs/>
          <w:sz w:val="28"/>
          <w:szCs w:val="28"/>
        </w:rPr>
        <w:t>Налог на прибыль</w:t>
      </w:r>
      <w:bookmarkEnd w:id="76"/>
      <w:bookmarkEnd w:id="77"/>
    </w:p>
    <w:p w:rsidR="002677D2" w:rsidRPr="005C1E79" w:rsidRDefault="002677D2" w:rsidP="002677D2">
      <w:pPr>
        <w:keepNext/>
        <w:tabs>
          <w:tab w:val="left" w:pos="567"/>
        </w:tabs>
        <w:spacing w:before="120"/>
        <w:ind w:left="567" w:right="57"/>
        <w:outlineLvl w:val="0"/>
        <w:rPr>
          <w:b/>
          <w:bCs/>
          <w:color w:val="FF0000"/>
          <w:sz w:val="28"/>
          <w:szCs w:val="28"/>
        </w:rPr>
      </w:pPr>
    </w:p>
    <w:p w:rsidR="00206FB5" w:rsidRPr="00C37A4C" w:rsidRDefault="00D91763" w:rsidP="00D351C8">
      <w:pPr>
        <w:pStyle w:val="a9"/>
        <w:numPr>
          <w:ilvl w:val="0"/>
          <w:numId w:val="37"/>
        </w:numPr>
        <w:spacing w:after="200" w:line="276" w:lineRule="auto"/>
        <w:ind w:left="567" w:hanging="567"/>
        <w:jc w:val="both"/>
        <w:rPr>
          <w:b/>
          <w:sz w:val="24"/>
          <w:szCs w:val="24"/>
        </w:rPr>
      </w:pPr>
      <w:r>
        <w:rPr>
          <w:b/>
          <w:sz w:val="24"/>
          <w:szCs w:val="24"/>
        </w:rPr>
        <w:t>В</w:t>
      </w:r>
      <w:r w:rsidRPr="00D91763">
        <w:rPr>
          <w:b/>
          <w:sz w:val="24"/>
          <w:szCs w:val="24"/>
        </w:rPr>
        <w:t xml:space="preserve"> случае</w:t>
      </w:r>
      <w:proofErr w:type="gramStart"/>
      <w:r w:rsidRPr="00D91763">
        <w:rPr>
          <w:b/>
          <w:sz w:val="24"/>
          <w:szCs w:val="24"/>
        </w:rPr>
        <w:t>,</w:t>
      </w:r>
      <w:proofErr w:type="gramEnd"/>
      <w:r w:rsidRPr="00D91763">
        <w:rPr>
          <w:b/>
          <w:sz w:val="24"/>
          <w:szCs w:val="24"/>
        </w:rPr>
        <w:t xml:space="preserve"> если ни у одной из реорганизуемых компаний не имелось оснований для применения в отношении дивидендов ставки 0%, период, в течение которого организация непрерывно владела на праве собственности не менее чем 50%-</w:t>
      </w:r>
      <w:proofErr w:type="spellStart"/>
      <w:r w:rsidRPr="00D91763">
        <w:rPr>
          <w:b/>
          <w:sz w:val="24"/>
          <w:szCs w:val="24"/>
        </w:rPr>
        <w:t>ным</w:t>
      </w:r>
      <w:proofErr w:type="spellEnd"/>
      <w:r w:rsidRPr="00D91763">
        <w:rPr>
          <w:b/>
          <w:sz w:val="24"/>
          <w:szCs w:val="24"/>
        </w:rPr>
        <w:t xml:space="preserve"> вкладом (долей) в уставном капитале выплачивающей дивиденды организации, следует рассчитывать с момента завершения реорганизации</w:t>
      </w:r>
      <w:r w:rsidR="00206FB5" w:rsidRPr="00C37A4C">
        <w:rPr>
          <w:b/>
          <w:sz w:val="24"/>
          <w:szCs w:val="24"/>
        </w:rPr>
        <w:t>.</w:t>
      </w:r>
    </w:p>
    <w:p w:rsidR="00206FB5" w:rsidRDefault="00206FB5" w:rsidP="00206FB5">
      <w:pPr>
        <w:pStyle w:val="a9"/>
        <w:spacing w:after="200" w:line="276" w:lineRule="auto"/>
        <w:ind w:left="0" w:firstLine="567"/>
        <w:jc w:val="both"/>
        <w:rPr>
          <w:i/>
          <w:sz w:val="24"/>
          <w:szCs w:val="24"/>
        </w:rPr>
      </w:pPr>
      <w:r w:rsidRPr="00C37A4C">
        <w:rPr>
          <w:i/>
          <w:sz w:val="24"/>
          <w:szCs w:val="24"/>
        </w:rPr>
        <w:t xml:space="preserve">Письмо Минфина  России </w:t>
      </w:r>
      <w:hyperlink r:id="rId14" w:tgtFrame="_blank" w:history="1">
        <w:r w:rsidRPr="00C37A4C">
          <w:rPr>
            <w:i/>
            <w:sz w:val="24"/>
            <w:szCs w:val="24"/>
          </w:rPr>
          <w:t>от </w:t>
        </w:r>
        <w:r w:rsidR="00D91763">
          <w:rPr>
            <w:i/>
            <w:sz w:val="24"/>
            <w:szCs w:val="24"/>
          </w:rPr>
          <w:t>01</w:t>
        </w:r>
        <w:r w:rsidR="0041198D">
          <w:rPr>
            <w:i/>
            <w:sz w:val="24"/>
            <w:szCs w:val="24"/>
          </w:rPr>
          <w:t xml:space="preserve"> августа </w:t>
        </w:r>
        <w:r w:rsidRPr="00C37A4C">
          <w:rPr>
            <w:i/>
            <w:sz w:val="24"/>
            <w:szCs w:val="24"/>
          </w:rPr>
          <w:t>2017  № 03-03-06/1/4</w:t>
        </w:r>
        <w:r w:rsidR="00D91763">
          <w:rPr>
            <w:i/>
            <w:sz w:val="24"/>
            <w:szCs w:val="24"/>
          </w:rPr>
          <w:t>8838</w:t>
        </w:r>
      </w:hyperlink>
    </w:p>
    <w:p w:rsidR="00F931EC" w:rsidRDefault="00F931EC" w:rsidP="00206FB5">
      <w:pPr>
        <w:pStyle w:val="a9"/>
        <w:spacing w:after="200" w:line="276" w:lineRule="auto"/>
        <w:ind w:left="0" w:firstLine="567"/>
        <w:jc w:val="both"/>
        <w:rPr>
          <w:i/>
          <w:sz w:val="24"/>
          <w:szCs w:val="24"/>
        </w:rPr>
      </w:pPr>
    </w:p>
    <w:p w:rsidR="00F931EC" w:rsidRPr="00C37A4C" w:rsidRDefault="00F931EC" w:rsidP="007B615D">
      <w:pPr>
        <w:pStyle w:val="a9"/>
        <w:numPr>
          <w:ilvl w:val="0"/>
          <w:numId w:val="37"/>
        </w:numPr>
        <w:spacing w:after="200" w:line="276" w:lineRule="auto"/>
        <w:ind w:left="567" w:hanging="567"/>
        <w:jc w:val="both"/>
        <w:rPr>
          <w:b/>
          <w:sz w:val="24"/>
          <w:szCs w:val="24"/>
        </w:rPr>
      </w:pPr>
      <w:proofErr w:type="gramStart"/>
      <w:r>
        <w:rPr>
          <w:b/>
          <w:sz w:val="24"/>
          <w:szCs w:val="24"/>
        </w:rPr>
        <w:t>На основании нормы подпункта 14 пункта 1 статьи 251 НК РФ</w:t>
      </w:r>
      <w:r w:rsidR="00D21B0F">
        <w:rPr>
          <w:b/>
          <w:sz w:val="24"/>
          <w:szCs w:val="24"/>
        </w:rPr>
        <w:t xml:space="preserve"> </w:t>
      </w:r>
      <w:r>
        <w:rPr>
          <w:b/>
          <w:sz w:val="24"/>
          <w:szCs w:val="24"/>
        </w:rPr>
        <w:t xml:space="preserve"> </w:t>
      </w:r>
      <w:r w:rsidR="00D21B0F" w:rsidRPr="00D21B0F">
        <w:rPr>
          <w:b/>
          <w:sz w:val="24"/>
          <w:szCs w:val="24"/>
        </w:rPr>
        <w:t>при формировании налоговой базы по налогу на прибыль организаций не учитываются средства собственников помещений в многоквартирных домах, поступающие на счета осуществляющих управление многоквартирными домами, в частности, товариществ собственников жилья, жилищных, жилищно-строительных кооперативов на финансирование проведения ремонта, капитального ремонта общего имущества многоквартирных домов.</w:t>
      </w:r>
      <w:proofErr w:type="gramEnd"/>
    </w:p>
    <w:p w:rsidR="00F931EC" w:rsidRPr="007B615D" w:rsidRDefault="00F931EC" w:rsidP="007B615D">
      <w:pPr>
        <w:pStyle w:val="a9"/>
        <w:spacing w:after="200" w:line="276" w:lineRule="auto"/>
        <w:ind w:left="0" w:firstLine="567"/>
        <w:jc w:val="both"/>
        <w:rPr>
          <w:i/>
          <w:sz w:val="24"/>
          <w:szCs w:val="24"/>
        </w:rPr>
      </w:pPr>
      <w:r w:rsidRPr="007B615D">
        <w:rPr>
          <w:i/>
          <w:sz w:val="24"/>
          <w:szCs w:val="24"/>
        </w:rPr>
        <w:t xml:space="preserve">Письмо Минфина  России </w:t>
      </w:r>
      <w:hyperlink r:id="rId15" w:tgtFrame="_blank" w:history="1">
        <w:r w:rsidRPr="007B615D">
          <w:rPr>
            <w:i/>
            <w:sz w:val="24"/>
            <w:szCs w:val="24"/>
          </w:rPr>
          <w:t>от 04 августа 2017  № 03-03-06/3/50062</w:t>
        </w:r>
      </w:hyperlink>
    </w:p>
    <w:p w:rsidR="00F931EC" w:rsidRDefault="00F931EC" w:rsidP="00206FB5">
      <w:pPr>
        <w:pStyle w:val="a9"/>
        <w:spacing w:after="200" w:line="276" w:lineRule="auto"/>
        <w:ind w:left="0" w:firstLine="567"/>
        <w:jc w:val="both"/>
        <w:rPr>
          <w:i/>
          <w:sz w:val="24"/>
          <w:szCs w:val="24"/>
        </w:rPr>
      </w:pPr>
    </w:p>
    <w:p w:rsidR="00A74A22" w:rsidRPr="00C37A4C" w:rsidRDefault="00A74A22" w:rsidP="00A74A22">
      <w:pPr>
        <w:pStyle w:val="a9"/>
        <w:numPr>
          <w:ilvl w:val="0"/>
          <w:numId w:val="37"/>
        </w:numPr>
        <w:spacing w:after="200" w:line="276" w:lineRule="auto"/>
        <w:ind w:left="567" w:hanging="567"/>
        <w:jc w:val="both"/>
        <w:rPr>
          <w:b/>
          <w:sz w:val="24"/>
          <w:szCs w:val="24"/>
        </w:rPr>
      </w:pPr>
      <w:r>
        <w:rPr>
          <w:b/>
          <w:sz w:val="24"/>
          <w:szCs w:val="24"/>
        </w:rPr>
        <w:t>Р</w:t>
      </w:r>
      <w:r w:rsidRPr="00A74A22">
        <w:rPr>
          <w:b/>
          <w:sz w:val="24"/>
          <w:szCs w:val="24"/>
        </w:rPr>
        <w:t>аздельный учет по приобретенным товарам (работам, услугам), имущественным правам, используемым для операций, как подлежащих налогообложению налогом на добавленную стоимость, так и не подлежащих налогообложению данным налогом, нормами главы 25 "Налог на прибыль организаций" не предусмотрен.</w:t>
      </w:r>
    </w:p>
    <w:p w:rsidR="00A74A22" w:rsidRDefault="00A74A22" w:rsidP="00A74A22">
      <w:pPr>
        <w:pStyle w:val="a9"/>
        <w:spacing w:after="200" w:line="276" w:lineRule="auto"/>
        <w:ind w:left="0" w:firstLine="567"/>
        <w:jc w:val="both"/>
        <w:rPr>
          <w:i/>
          <w:sz w:val="24"/>
          <w:szCs w:val="24"/>
        </w:rPr>
      </w:pPr>
      <w:r w:rsidRPr="00C37A4C">
        <w:rPr>
          <w:i/>
          <w:sz w:val="24"/>
          <w:szCs w:val="24"/>
        </w:rPr>
        <w:t xml:space="preserve">Письмо Минфина  России </w:t>
      </w:r>
      <w:hyperlink r:id="rId16" w:tgtFrame="_blank" w:history="1">
        <w:r w:rsidRPr="00C37A4C">
          <w:rPr>
            <w:i/>
            <w:sz w:val="24"/>
            <w:szCs w:val="24"/>
          </w:rPr>
          <w:t>от </w:t>
        </w:r>
        <w:r>
          <w:rPr>
            <w:i/>
            <w:sz w:val="24"/>
            <w:szCs w:val="24"/>
          </w:rPr>
          <w:t xml:space="preserve">08 августа </w:t>
        </w:r>
        <w:r w:rsidRPr="00C37A4C">
          <w:rPr>
            <w:i/>
            <w:sz w:val="24"/>
            <w:szCs w:val="24"/>
          </w:rPr>
          <w:t>2017  № 03-0</w:t>
        </w:r>
        <w:r>
          <w:rPr>
            <w:i/>
            <w:sz w:val="24"/>
            <w:szCs w:val="24"/>
          </w:rPr>
          <w:t>7</w:t>
        </w:r>
        <w:r w:rsidRPr="00C37A4C">
          <w:rPr>
            <w:i/>
            <w:sz w:val="24"/>
            <w:szCs w:val="24"/>
          </w:rPr>
          <w:t>-</w:t>
        </w:r>
        <w:r>
          <w:rPr>
            <w:i/>
            <w:sz w:val="24"/>
            <w:szCs w:val="24"/>
          </w:rPr>
          <w:t>14</w:t>
        </w:r>
        <w:r w:rsidRPr="00C37A4C">
          <w:rPr>
            <w:i/>
            <w:sz w:val="24"/>
            <w:szCs w:val="24"/>
          </w:rPr>
          <w:t>/</w:t>
        </w:r>
        <w:r>
          <w:rPr>
            <w:i/>
            <w:sz w:val="24"/>
            <w:szCs w:val="24"/>
          </w:rPr>
          <w:t>50620</w:t>
        </w:r>
      </w:hyperlink>
    </w:p>
    <w:p w:rsidR="00C12B4D" w:rsidRDefault="00C12B4D" w:rsidP="00A74A22">
      <w:pPr>
        <w:pStyle w:val="a9"/>
        <w:spacing w:after="200" w:line="276" w:lineRule="auto"/>
        <w:ind w:left="0" w:firstLine="567"/>
        <w:jc w:val="both"/>
        <w:rPr>
          <w:i/>
          <w:sz w:val="24"/>
          <w:szCs w:val="24"/>
        </w:rPr>
      </w:pPr>
    </w:p>
    <w:p w:rsidR="00C12B4D" w:rsidRPr="00C37A4C" w:rsidRDefault="00C12B4D" w:rsidP="00C12B4D">
      <w:pPr>
        <w:pStyle w:val="a9"/>
        <w:numPr>
          <w:ilvl w:val="0"/>
          <w:numId w:val="37"/>
        </w:numPr>
        <w:spacing w:after="200" w:line="276" w:lineRule="auto"/>
        <w:ind w:left="567" w:hanging="567"/>
        <w:jc w:val="both"/>
        <w:rPr>
          <w:b/>
          <w:sz w:val="24"/>
          <w:szCs w:val="24"/>
        </w:rPr>
      </w:pPr>
      <w:r>
        <w:rPr>
          <w:b/>
          <w:sz w:val="24"/>
          <w:szCs w:val="24"/>
        </w:rPr>
        <w:t>В</w:t>
      </w:r>
      <w:r w:rsidRPr="00C12B4D">
        <w:rPr>
          <w:b/>
          <w:sz w:val="24"/>
          <w:szCs w:val="24"/>
        </w:rPr>
        <w:t xml:space="preserve"> отношении имущества, приобретенного (созданного) унитарным предприятием за счет субсидий, полученных от собственника имущества этого предприятия или уполномоченного им органа, амортизация начисляется в общеустановленном порядке.</w:t>
      </w:r>
    </w:p>
    <w:p w:rsidR="00C12B4D" w:rsidRDefault="00C12B4D" w:rsidP="00C12B4D">
      <w:pPr>
        <w:pStyle w:val="a9"/>
        <w:spacing w:after="200" w:line="276" w:lineRule="auto"/>
        <w:ind w:left="0" w:firstLine="567"/>
        <w:jc w:val="both"/>
        <w:rPr>
          <w:i/>
          <w:sz w:val="24"/>
          <w:szCs w:val="24"/>
        </w:rPr>
      </w:pPr>
      <w:r w:rsidRPr="00C37A4C">
        <w:rPr>
          <w:i/>
          <w:sz w:val="24"/>
          <w:szCs w:val="24"/>
        </w:rPr>
        <w:t xml:space="preserve">Письмо Минфина  России </w:t>
      </w:r>
      <w:hyperlink r:id="rId17" w:tgtFrame="_blank" w:history="1">
        <w:r w:rsidRPr="00C37A4C">
          <w:rPr>
            <w:i/>
            <w:sz w:val="24"/>
            <w:szCs w:val="24"/>
          </w:rPr>
          <w:t>от </w:t>
        </w:r>
        <w:r>
          <w:rPr>
            <w:i/>
            <w:sz w:val="24"/>
            <w:szCs w:val="24"/>
          </w:rPr>
          <w:t xml:space="preserve">10 августа </w:t>
        </w:r>
        <w:r w:rsidRPr="00C37A4C">
          <w:rPr>
            <w:i/>
            <w:sz w:val="24"/>
            <w:szCs w:val="24"/>
          </w:rPr>
          <w:t>2017  № 03-0</w:t>
        </w:r>
        <w:r>
          <w:rPr>
            <w:i/>
            <w:sz w:val="24"/>
            <w:szCs w:val="24"/>
          </w:rPr>
          <w:t>3</w:t>
        </w:r>
        <w:r w:rsidRPr="00C37A4C">
          <w:rPr>
            <w:i/>
            <w:sz w:val="24"/>
            <w:szCs w:val="24"/>
          </w:rPr>
          <w:t>-</w:t>
        </w:r>
        <w:r>
          <w:rPr>
            <w:i/>
            <w:sz w:val="24"/>
            <w:szCs w:val="24"/>
          </w:rPr>
          <w:t>07</w:t>
        </w:r>
        <w:r w:rsidRPr="00C37A4C">
          <w:rPr>
            <w:i/>
            <w:sz w:val="24"/>
            <w:szCs w:val="24"/>
          </w:rPr>
          <w:t>/</w:t>
        </w:r>
        <w:r>
          <w:rPr>
            <w:i/>
            <w:sz w:val="24"/>
            <w:szCs w:val="24"/>
          </w:rPr>
          <w:t>51343</w:t>
        </w:r>
      </w:hyperlink>
    </w:p>
    <w:p w:rsidR="00C12B4D" w:rsidRDefault="00C12B4D" w:rsidP="00A74A22">
      <w:pPr>
        <w:pStyle w:val="a9"/>
        <w:spacing w:after="200" w:line="276" w:lineRule="auto"/>
        <w:ind w:left="0" w:firstLine="567"/>
        <w:jc w:val="both"/>
        <w:rPr>
          <w:i/>
          <w:sz w:val="24"/>
          <w:szCs w:val="24"/>
        </w:rPr>
      </w:pPr>
    </w:p>
    <w:p w:rsidR="00A74A22" w:rsidRPr="00A74A22" w:rsidRDefault="002B3B9B" w:rsidP="00A74A22">
      <w:pPr>
        <w:pStyle w:val="a9"/>
        <w:numPr>
          <w:ilvl w:val="0"/>
          <w:numId w:val="37"/>
        </w:numPr>
        <w:spacing w:after="200" w:line="276" w:lineRule="auto"/>
        <w:ind w:left="567" w:hanging="567"/>
        <w:jc w:val="both"/>
        <w:rPr>
          <w:b/>
          <w:sz w:val="24"/>
          <w:szCs w:val="24"/>
        </w:rPr>
      </w:pPr>
      <w:bookmarkStart w:id="78" w:name="OLE_LINK27"/>
      <w:bookmarkStart w:id="79" w:name="OLE_LINK28"/>
      <w:r>
        <w:rPr>
          <w:b/>
          <w:sz w:val="24"/>
          <w:szCs w:val="24"/>
        </w:rPr>
        <w:t>Если налогоплательщик применяет право, установленное пунктом 7 статьи 258 НК РФ</w:t>
      </w:r>
      <w:r w:rsidR="00A74A22">
        <w:rPr>
          <w:b/>
          <w:sz w:val="24"/>
          <w:szCs w:val="24"/>
        </w:rPr>
        <w:t xml:space="preserve">, то он должен </w:t>
      </w:r>
      <w:r w:rsidR="00A74A22" w:rsidRPr="00A74A22">
        <w:rPr>
          <w:b/>
          <w:sz w:val="24"/>
          <w:szCs w:val="24"/>
        </w:rPr>
        <w:t>определять норму амортизации по приобретенным основным средствам, бывшим в употреблении, с учетом срока полезного использования, установленного предыдущим собственником.</w:t>
      </w:r>
    </w:p>
    <w:p w:rsidR="002B3B9B" w:rsidRPr="00C37A4C" w:rsidRDefault="00A74A22" w:rsidP="00A74A22">
      <w:pPr>
        <w:pStyle w:val="a9"/>
        <w:spacing w:after="200" w:line="276" w:lineRule="auto"/>
        <w:ind w:left="567"/>
        <w:jc w:val="both"/>
        <w:rPr>
          <w:b/>
          <w:sz w:val="24"/>
          <w:szCs w:val="24"/>
        </w:rPr>
      </w:pPr>
      <w:r w:rsidRPr="00A74A22">
        <w:rPr>
          <w:b/>
          <w:sz w:val="24"/>
          <w:szCs w:val="24"/>
        </w:rPr>
        <w:t>В противном случае налогоплательщик может самостоятельно определить срок полезного использования приобретенных основных средств, бывших в употреблении, в общеустановленном порядке.</w:t>
      </w:r>
      <w:r w:rsidR="002B3B9B">
        <w:rPr>
          <w:b/>
          <w:sz w:val="24"/>
          <w:szCs w:val="24"/>
        </w:rPr>
        <w:t xml:space="preserve"> </w:t>
      </w:r>
    </w:p>
    <w:p w:rsidR="002B3B9B" w:rsidRDefault="002B3B9B" w:rsidP="002B3B9B">
      <w:pPr>
        <w:pStyle w:val="a9"/>
        <w:spacing w:after="200" w:line="276" w:lineRule="auto"/>
        <w:ind w:left="0" w:firstLine="567"/>
        <w:jc w:val="both"/>
        <w:rPr>
          <w:i/>
          <w:sz w:val="24"/>
          <w:szCs w:val="24"/>
        </w:rPr>
      </w:pPr>
      <w:r w:rsidRPr="00C37A4C">
        <w:rPr>
          <w:i/>
          <w:sz w:val="24"/>
          <w:szCs w:val="24"/>
        </w:rPr>
        <w:t xml:space="preserve">Письмо Минфина  России </w:t>
      </w:r>
      <w:hyperlink r:id="rId18" w:tgtFrame="_blank" w:history="1">
        <w:r w:rsidRPr="00C37A4C">
          <w:rPr>
            <w:i/>
            <w:sz w:val="24"/>
            <w:szCs w:val="24"/>
          </w:rPr>
          <w:t>от </w:t>
        </w:r>
        <w:r>
          <w:rPr>
            <w:i/>
            <w:sz w:val="24"/>
            <w:szCs w:val="24"/>
          </w:rPr>
          <w:t xml:space="preserve">11 августа </w:t>
        </w:r>
        <w:r w:rsidRPr="00C37A4C">
          <w:rPr>
            <w:i/>
            <w:sz w:val="24"/>
            <w:szCs w:val="24"/>
          </w:rPr>
          <w:t>2017  № 03-03-06/1/</w:t>
        </w:r>
        <w:r>
          <w:rPr>
            <w:i/>
            <w:sz w:val="24"/>
            <w:szCs w:val="24"/>
          </w:rPr>
          <w:t>51573</w:t>
        </w:r>
      </w:hyperlink>
      <w:bookmarkEnd w:id="78"/>
      <w:bookmarkEnd w:id="79"/>
    </w:p>
    <w:p w:rsidR="00A74A22" w:rsidRDefault="00A74A22" w:rsidP="00A55773">
      <w:pPr>
        <w:ind w:firstLine="567"/>
        <w:contextualSpacing/>
        <w:jc w:val="both"/>
        <w:rPr>
          <w:sz w:val="24"/>
          <w:szCs w:val="24"/>
        </w:rPr>
      </w:pPr>
      <w:proofErr w:type="gramStart"/>
      <w:r w:rsidRPr="00327CBF">
        <w:rPr>
          <w:sz w:val="24"/>
          <w:szCs w:val="24"/>
        </w:rPr>
        <w:t xml:space="preserve">По вопросу порядка применения классификации основных средств в редакции постановления Правительства Российской Федерации от 07.07.2016 N 640 для целей налога на </w:t>
      </w:r>
      <w:r w:rsidRPr="00327CBF">
        <w:rPr>
          <w:sz w:val="24"/>
          <w:szCs w:val="24"/>
        </w:rPr>
        <w:lastRenderedPageBreak/>
        <w:t>прибыль организаций следует руководствоваться письмом Минфина России от 08.11.2016 N 03-03-РЗ/65124, размещенным на официальном сайте Минфина России в информационно-телекоммуникационной сети Интернет по адресу http: //minfin.ru/</w:t>
      </w:r>
      <w:proofErr w:type="spellStart"/>
      <w:r w:rsidRPr="00327CBF">
        <w:rPr>
          <w:sz w:val="24"/>
          <w:szCs w:val="24"/>
        </w:rPr>
        <w:t>ru</w:t>
      </w:r>
      <w:proofErr w:type="spellEnd"/>
      <w:r w:rsidRPr="00327CBF">
        <w:rPr>
          <w:sz w:val="24"/>
          <w:szCs w:val="24"/>
        </w:rPr>
        <w:t>/</w:t>
      </w:r>
      <w:proofErr w:type="spellStart"/>
      <w:r w:rsidRPr="00327CBF">
        <w:rPr>
          <w:sz w:val="24"/>
          <w:szCs w:val="24"/>
        </w:rPr>
        <w:t>perfomance</w:t>
      </w:r>
      <w:proofErr w:type="spellEnd"/>
      <w:r w:rsidRPr="00327CBF">
        <w:rPr>
          <w:sz w:val="24"/>
          <w:szCs w:val="24"/>
        </w:rPr>
        <w:t>/</w:t>
      </w:r>
      <w:proofErr w:type="spellStart"/>
      <w:r w:rsidRPr="00327CBF">
        <w:rPr>
          <w:sz w:val="24"/>
          <w:szCs w:val="24"/>
        </w:rPr>
        <w:t>tax_relations</w:t>
      </w:r>
      <w:proofErr w:type="spellEnd"/>
      <w:r w:rsidRPr="00327CBF">
        <w:rPr>
          <w:sz w:val="24"/>
          <w:szCs w:val="24"/>
        </w:rPr>
        <w:t>/</w:t>
      </w:r>
      <w:proofErr w:type="spellStart"/>
      <w:r w:rsidRPr="00327CBF">
        <w:rPr>
          <w:sz w:val="24"/>
          <w:szCs w:val="24"/>
        </w:rPr>
        <w:t>Answers</w:t>
      </w:r>
      <w:proofErr w:type="spellEnd"/>
      <w:r w:rsidRPr="00327CBF">
        <w:rPr>
          <w:sz w:val="24"/>
          <w:szCs w:val="24"/>
        </w:rPr>
        <w:t>/</w:t>
      </w:r>
      <w:proofErr w:type="spellStart"/>
      <w:r w:rsidRPr="00327CBF">
        <w:rPr>
          <w:sz w:val="24"/>
          <w:szCs w:val="24"/>
        </w:rPr>
        <w:t>orgprofit</w:t>
      </w:r>
      <w:proofErr w:type="spellEnd"/>
      <w:r w:rsidRPr="00327CBF">
        <w:rPr>
          <w:sz w:val="24"/>
          <w:szCs w:val="24"/>
        </w:rPr>
        <w:t>.</w:t>
      </w:r>
      <w:proofErr w:type="gramEnd"/>
    </w:p>
    <w:p w:rsidR="00EC3674" w:rsidRDefault="00EC3674" w:rsidP="00327CBF">
      <w:pPr>
        <w:pStyle w:val="a9"/>
        <w:spacing w:after="200" w:line="276" w:lineRule="auto"/>
        <w:ind w:left="567"/>
        <w:jc w:val="both"/>
        <w:rPr>
          <w:sz w:val="24"/>
          <w:szCs w:val="24"/>
        </w:rPr>
      </w:pPr>
    </w:p>
    <w:p w:rsidR="00EC3674" w:rsidRPr="00A74A22" w:rsidRDefault="00EC3674" w:rsidP="00EC3674">
      <w:pPr>
        <w:pStyle w:val="a9"/>
        <w:numPr>
          <w:ilvl w:val="0"/>
          <w:numId w:val="37"/>
        </w:numPr>
        <w:spacing w:after="200" w:line="276" w:lineRule="auto"/>
        <w:ind w:left="567" w:hanging="567"/>
        <w:jc w:val="both"/>
        <w:rPr>
          <w:b/>
          <w:sz w:val="24"/>
          <w:szCs w:val="24"/>
        </w:rPr>
      </w:pPr>
      <w:bookmarkStart w:id="80" w:name="OLE_LINK29"/>
      <w:bookmarkStart w:id="81" w:name="OLE_LINK30"/>
      <w:r>
        <w:rPr>
          <w:b/>
          <w:sz w:val="24"/>
          <w:szCs w:val="24"/>
        </w:rPr>
        <w:t>А</w:t>
      </w:r>
      <w:r w:rsidRPr="00EC3674">
        <w:rPr>
          <w:b/>
          <w:sz w:val="24"/>
          <w:szCs w:val="24"/>
        </w:rPr>
        <w:t xml:space="preserve">рендатору предоставлено право </w:t>
      </w:r>
      <w:proofErr w:type="gramStart"/>
      <w:r w:rsidRPr="00EC3674">
        <w:rPr>
          <w:b/>
          <w:sz w:val="24"/>
          <w:szCs w:val="24"/>
        </w:rPr>
        <w:t>учитывать</w:t>
      </w:r>
      <w:proofErr w:type="gramEnd"/>
      <w:r w:rsidRPr="00EC3674">
        <w:rPr>
          <w:b/>
          <w:sz w:val="24"/>
          <w:szCs w:val="24"/>
        </w:rPr>
        <w:t xml:space="preserve"> расходы в виде амортизации на сумму капитальных вложений, произведенных в форме неотделимых улучшений, на период действия договора аренды.</w:t>
      </w:r>
    </w:p>
    <w:p w:rsidR="00EC3674" w:rsidRPr="00C37A4C" w:rsidRDefault="00EC3674" w:rsidP="00EC3674">
      <w:pPr>
        <w:pStyle w:val="a9"/>
        <w:spacing w:after="200" w:line="276" w:lineRule="auto"/>
        <w:ind w:left="567"/>
        <w:jc w:val="both"/>
        <w:rPr>
          <w:b/>
          <w:sz w:val="24"/>
          <w:szCs w:val="24"/>
        </w:rPr>
      </w:pPr>
      <w:r w:rsidRPr="00EC3674">
        <w:rPr>
          <w:b/>
          <w:sz w:val="24"/>
          <w:szCs w:val="24"/>
        </w:rPr>
        <w:t>По окончании срока договора аренды арендатор прекращает начисление амортизации по амортизируемому имуществу в виде капитальных вложений в форме неотделимых улучшений для целей налогообложения.</w:t>
      </w:r>
    </w:p>
    <w:p w:rsidR="00EC3674" w:rsidRDefault="00EC3674" w:rsidP="00EC3674">
      <w:pPr>
        <w:pStyle w:val="a9"/>
        <w:spacing w:after="200" w:line="276" w:lineRule="auto"/>
        <w:ind w:left="567"/>
        <w:jc w:val="both"/>
        <w:rPr>
          <w:i/>
          <w:sz w:val="24"/>
          <w:szCs w:val="24"/>
        </w:rPr>
      </w:pPr>
      <w:r w:rsidRPr="00EC3674">
        <w:rPr>
          <w:i/>
          <w:sz w:val="24"/>
          <w:szCs w:val="24"/>
        </w:rPr>
        <w:t xml:space="preserve">Письмо Минфина  России </w:t>
      </w:r>
      <w:hyperlink r:id="rId19" w:tgtFrame="_blank" w:history="1">
        <w:r w:rsidRPr="00EC3674">
          <w:rPr>
            <w:i/>
            <w:sz w:val="24"/>
            <w:szCs w:val="24"/>
          </w:rPr>
          <w:t>от 11 августа 2017  № 03-03-06/1/51578</w:t>
        </w:r>
      </w:hyperlink>
      <w:bookmarkEnd w:id="80"/>
      <w:bookmarkEnd w:id="81"/>
    </w:p>
    <w:p w:rsidR="00EC3674" w:rsidRDefault="00EC3674" w:rsidP="00A55773">
      <w:pPr>
        <w:ind w:firstLine="567"/>
        <w:contextualSpacing/>
        <w:jc w:val="both"/>
        <w:rPr>
          <w:sz w:val="24"/>
          <w:szCs w:val="24"/>
        </w:rPr>
      </w:pPr>
      <w:r w:rsidRPr="00EC3674">
        <w:rPr>
          <w:sz w:val="24"/>
          <w:szCs w:val="24"/>
        </w:rPr>
        <w:t>В случае если арендатор продолжает пользоваться имуществом после истечения срока договора аренды при отсутствии возражений со стороны арендодателя, договор считается заключенным на неопределенный срок, а арендатор продолжает начислять амортизацию по капитальным вложениям в арендованное имущество до тех пор, пока одна из сторон не объявит о расторжении договора аренды.</w:t>
      </w:r>
    </w:p>
    <w:p w:rsidR="00EC3674" w:rsidRDefault="00EC3674" w:rsidP="00EC3674">
      <w:pPr>
        <w:pStyle w:val="a9"/>
        <w:spacing w:after="200" w:line="276" w:lineRule="auto"/>
        <w:ind w:left="567"/>
        <w:jc w:val="both"/>
        <w:rPr>
          <w:sz w:val="24"/>
          <w:szCs w:val="24"/>
        </w:rPr>
      </w:pPr>
    </w:p>
    <w:p w:rsidR="00EC3674" w:rsidRPr="00A74A22" w:rsidRDefault="00EC3674" w:rsidP="003C48DF">
      <w:pPr>
        <w:pStyle w:val="a9"/>
        <w:numPr>
          <w:ilvl w:val="0"/>
          <w:numId w:val="37"/>
        </w:numPr>
        <w:spacing w:after="200" w:line="276" w:lineRule="auto"/>
        <w:ind w:left="567" w:hanging="567"/>
        <w:jc w:val="both"/>
        <w:rPr>
          <w:b/>
          <w:sz w:val="24"/>
          <w:szCs w:val="24"/>
        </w:rPr>
      </w:pPr>
      <w:proofErr w:type="gramStart"/>
      <w:r>
        <w:rPr>
          <w:b/>
          <w:sz w:val="24"/>
          <w:szCs w:val="24"/>
        </w:rPr>
        <w:t>Е</w:t>
      </w:r>
      <w:r w:rsidRPr="00EC3674">
        <w:rPr>
          <w:b/>
          <w:sz w:val="24"/>
          <w:szCs w:val="24"/>
        </w:rPr>
        <w:t xml:space="preserve">сли деятельность по оказанию иностранной организацией экспедиторских услуг российской организации не приводит к образованию постоянного представительства иностранной компании на территории </w:t>
      </w:r>
      <w:r w:rsidR="003C48DF">
        <w:rPr>
          <w:b/>
          <w:sz w:val="24"/>
          <w:szCs w:val="24"/>
        </w:rPr>
        <w:t xml:space="preserve">РФ, то </w:t>
      </w:r>
      <w:r w:rsidRPr="00EC3674">
        <w:rPr>
          <w:b/>
          <w:sz w:val="24"/>
          <w:szCs w:val="24"/>
        </w:rPr>
        <w:t xml:space="preserve">представление иностранной организацией налоговому агенту - российской организации подтверждений, предусмотренных статьей 312 </w:t>
      </w:r>
      <w:r w:rsidR="003C48DF">
        <w:rPr>
          <w:b/>
          <w:sz w:val="24"/>
          <w:szCs w:val="24"/>
        </w:rPr>
        <w:t>НК РФ</w:t>
      </w:r>
      <w:r w:rsidRPr="00EC3674">
        <w:rPr>
          <w:b/>
          <w:sz w:val="24"/>
          <w:szCs w:val="24"/>
        </w:rPr>
        <w:t xml:space="preserve"> при применении положений международных договоров Российской Федерации, в указанном случае не требуется, поскольку такие доходы иностранных организаций не подлежат налогообложению налогом на прибыль в </w:t>
      </w:r>
      <w:r w:rsidR="003C48DF">
        <w:rPr>
          <w:b/>
          <w:sz w:val="24"/>
          <w:szCs w:val="24"/>
        </w:rPr>
        <w:t>РФ</w:t>
      </w:r>
      <w:r w:rsidRPr="00EC3674">
        <w:rPr>
          <w:b/>
          <w:sz w:val="24"/>
          <w:szCs w:val="24"/>
        </w:rPr>
        <w:t>.</w:t>
      </w:r>
      <w:proofErr w:type="gramEnd"/>
    </w:p>
    <w:p w:rsidR="00EC3674" w:rsidRPr="003C48DF" w:rsidRDefault="00EC3674" w:rsidP="003C48DF">
      <w:pPr>
        <w:pStyle w:val="a9"/>
        <w:spacing w:after="200" w:line="276" w:lineRule="auto"/>
        <w:ind w:left="567"/>
        <w:jc w:val="both"/>
        <w:rPr>
          <w:i/>
          <w:sz w:val="24"/>
          <w:szCs w:val="24"/>
        </w:rPr>
      </w:pPr>
      <w:r w:rsidRPr="003C48DF">
        <w:rPr>
          <w:i/>
          <w:sz w:val="24"/>
          <w:szCs w:val="24"/>
        </w:rPr>
        <w:t xml:space="preserve">Письмо Минфина  России </w:t>
      </w:r>
      <w:hyperlink r:id="rId20" w:tgtFrame="_blank" w:history="1">
        <w:r w:rsidRPr="003C48DF">
          <w:rPr>
            <w:i/>
            <w:sz w:val="24"/>
            <w:szCs w:val="24"/>
          </w:rPr>
          <w:t>от 11 августа 2017  № 03-08-05/518</w:t>
        </w:r>
      </w:hyperlink>
      <w:r w:rsidRPr="003C48DF">
        <w:rPr>
          <w:i/>
          <w:sz w:val="24"/>
          <w:szCs w:val="24"/>
        </w:rPr>
        <w:t>07</w:t>
      </w:r>
    </w:p>
    <w:p w:rsidR="003C48DF" w:rsidRPr="00EC3674" w:rsidRDefault="003C48DF" w:rsidP="00A55773">
      <w:pPr>
        <w:ind w:firstLine="567"/>
        <w:contextualSpacing/>
        <w:jc w:val="both"/>
        <w:rPr>
          <w:sz w:val="24"/>
          <w:szCs w:val="24"/>
        </w:rPr>
      </w:pPr>
      <w:r>
        <w:rPr>
          <w:sz w:val="24"/>
          <w:szCs w:val="24"/>
        </w:rPr>
        <w:t>Е</w:t>
      </w:r>
      <w:r w:rsidRPr="003C48DF">
        <w:rPr>
          <w:sz w:val="24"/>
          <w:szCs w:val="24"/>
        </w:rPr>
        <w:t>сли иностранная организация осуществляет оказание экспедиторских услуг исключительно вне территории Российской Федерации, то доходы, полученные ею в этой связи, не могут подлежать обложению налогом на прибыль в Российской Федерации.</w:t>
      </w:r>
    </w:p>
    <w:p w:rsidR="00FA28F9" w:rsidRDefault="00FA28F9" w:rsidP="00206FB5">
      <w:pPr>
        <w:pStyle w:val="a9"/>
        <w:spacing w:after="200" w:line="276" w:lineRule="auto"/>
        <w:ind w:left="0" w:firstLine="567"/>
        <w:jc w:val="both"/>
        <w:rPr>
          <w:i/>
          <w:sz w:val="24"/>
          <w:szCs w:val="24"/>
        </w:rPr>
      </w:pPr>
    </w:p>
    <w:p w:rsidR="00FA28F9" w:rsidRPr="00C37A4C" w:rsidRDefault="00FA28F9" w:rsidP="00D351C8">
      <w:pPr>
        <w:pStyle w:val="a9"/>
        <w:numPr>
          <w:ilvl w:val="0"/>
          <w:numId w:val="37"/>
        </w:numPr>
        <w:spacing w:after="200" w:line="276" w:lineRule="auto"/>
        <w:ind w:left="567" w:hanging="567"/>
        <w:jc w:val="both"/>
        <w:rPr>
          <w:b/>
          <w:sz w:val="24"/>
          <w:szCs w:val="24"/>
        </w:rPr>
      </w:pPr>
      <w:bookmarkStart w:id="82" w:name="OLE_LINK26"/>
      <w:bookmarkStart w:id="83" w:name="OLE_LINK24"/>
      <w:bookmarkStart w:id="84" w:name="OLE_LINK25"/>
      <w:bookmarkStart w:id="85" w:name="OLE_LINK13"/>
      <w:bookmarkStart w:id="86" w:name="OLE_LINK14"/>
      <w:bookmarkStart w:id="87" w:name="OLE_LINK11"/>
      <w:bookmarkStart w:id="88" w:name="OLE_LINK12"/>
      <w:r>
        <w:rPr>
          <w:b/>
          <w:sz w:val="24"/>
          <w:szCs w:val="24"/>
        </w:rPr>
        <w:t>П</w:t>
      </w:r>
      <w:r w:rsidRPr="00FA28F9">
        <w:rPr>
          <w:b/>
          <w:sz w:val="24"/>
          <w:szCs w:val="24"/>
        </w:rPr>
        <w:t>ри внесении денежных требований участников или третьих лиц в оплату вкладов в уставный капитал или дополнительных вкладов в общество, уставный капитал которого увеличивается путем зачета, доход, подлежащий налогообложению налогом на прибыль, у организации не возникает</w:t>
      </w:r>
      <w:r w:rsidRPr="00C37A4C">
        <w:rPr>
          <w:b/>
          <w:sz w:val="24"/>
          <w:szCs w:val="24"/>
        </w:rPr>
        <w:t>.</w:t>
      </w:r>
    </w:p>
    <w:p w:rsidR="00FA28F9" w:rsidRDefault="00FA28F9" w:rsidP="00FA28F9">
      <w:pPr>
        <w:pStyle w:val="a9"/>
        <w:spacing w:after="200" w:line="276" w:lineRule="auto"/>
        <w:ind w:left="0" w:firstLine="567"/>
        <w:jc w:val="both"/>
        <w:rPr>
          <w:i/>
          <w:sz w:val="24"/>
          <w:szCs w:val="24"/>
        </w:rPr>
      </w:pPr>
      <w:r w:rsidRPr="00C37A4C">
        <w:rPr>
          <w:i/>
          <w:sz w:val="24"/>
          <w:szCs w:val="24"/>
        </w:rPr>
        <w:t xml:space="preserve">Письмо Минфина  России </w:t>
      </w:r>
      <w:hyperlink r:id="rId21" w:tgtFrame="_blank" w:history="1">
        <w:r w:rsidRPr="00C37A4C">
          <w:rPr>
            <w:i/>
            <w:sz w:val="24"/>
            <w:szCs w:val="24"/>
          </w:rPr>
          <w:t>от </w:t>
        </w:r>
        <w:r>
          <w:rPr>
            <w:i/>
            <w:sz w:val="24"/>
            <w:szCs w:val="24"/>
          </w:rPr>
          <w:t>14</w:t>
        </w:r>
        <w:r w:rsidR="0041198D">
          <w:rPr>
            <w:i/>
            <w:sz w:val="24"/>
            <w:szCs w:val="24"/>
          </w:rPr>
          <w:t xml:space="preserve"> августа </w:t>
        </w:r>
        <w:r w:rsidRPr="00C37A4C">
          <w:rPr>
            <w:i/>
            <w:sz w:val="24"/>
            <w:szCs w:val="24"/>
          </w:rPr>
          <w:t>2017  № 03-03-06/1/</w:t>
        </w:r>
        <w:r>
          <w:rPr>
            <w:i/>
            <w:sz w:val="24"/>
            <w:szCs w:val="24"/>
          </w:rPr>
          <w:t>51902</w:t>
        </w:r>
      </w:hyperlink>
    </w:p>
    <w:p w:rsidR="00B415CF" w:rsidRDefault="00B415CF" w:rsidP="00FA28F9">
      <w:pPr>
        <w:pStyle w:val="a9"/>
        <w:spacing w:after="200" w:line="276" w:lineRule="auto"/>
        <w:ind w:left="0" w:firstLine="567"/>
        <w:jc w:val="both"/>
        <w:rPr>
          <w:i/>
          <w:sz w:val="24"/>
          <w:szCs w:val="24"/>
        </w:rPr>
      </w:pPr>
    </w:p>
    <w:p w:rsidR="00B415CF" w:rsidRPr="00B415CF" w:rsidRDefault="00B415CF" w:rsidP="00B415CF">
      <w:pPr>
        <w:pStyle w:val="a9"/>
        <w:numPr>
          <w:ilvl w:val="0"/>
          <w:numId w:val="37"/>
        </w:numPr>
        <w:spacing w:after="200" w:line="276" w:lineRule="auto"/>
        <w:ind w:left="567" w:hanging="567"/>
        <w:jc w:val="both"/>
        <w:rPr>
          <w:b/>
          <w:sz w:val="24"/>
          <w:szCs w:val="24"/>
        </w:rPr>
      </w:pPr>
      <w:proofErr w:type="gramStart"/>
      <w:r w:rsidRPr="00B415CF">
        <w:rPr>
          <w:b/>
          <w:sz w:val="24"/>
          <w:szCs w:val="24"/>
        </w:rPr>
        <w:t xml:space="preserve">ТСЖ и жилищные кооперативы при формировании налоговой базы по налогу на прибыль не учитывают: взносы участников (членов), средства собственников, поступающих на счета ТСЖ и жилищных кооперативов на финансирование проведения ремонта, капитального ремонта общего имущества многоквартирных домов, а также производимые их членами отчисления на формирование в установленном статьей 324  </w:t>
      </w:r>
      <w:r>
        <w:rPr>
          <w:b/>
          <w:sz w:val="24"/>
          <w:szCs w:val="24"/>
        </w:rPr>
        <w:t xml:space="preserve">НК РФ </w:t>
      </w:r>
      <w:r w:rsidRPr="00B415CF">
        <w:rPr>
          <w:b/>
          <w:sz w:val="24"/>
          <w:szCs w:val="24"/>
        </w:rPr>
        <w:t xml:space="preserve"> порядке резерва.</w:t>
      </w:r>
      <w:proofErr w:type="gramEnd"/>
    </w:p>
    <w:p w:rsidR="00B415CF" w:rsidRPr="00B415CF" w:rsidRDefault="00B415CF" w:rsidP="00B415CF">
      <w:pPr>
        <w:pStyle w:val="a9"/>
        <w:spacing w:after="200" w:line="276" w:lineRule="auto"/>
        <w:ind w:left="567"/>
        <w:jc w:val="both"/>
        <w:rPr>
          <w:i/>
          <w:sz w:val="24"/>
          <w:szCs w:val="24"/>
        </w:rPr>
      </w:pPr>
      <w:r w:rsidRPr="00B415CF">
        <w:rPr>
          <w:i/>
          <w:sz w:val="24"/>
          <w:szCs w:val="24"/>
        </w:rPr>
        <w:t xml:space="preserve">Письмо ФНС  России </w:t>
      </w:r>
      <w:hyperlink r:id="rId22" w:tgtFrame="_blank" w:history="1">
        <w:r w:rsidRPr="00B415CF">
          <w:rPr>
            <w:i/>
            <w:sz w:val="24"/>
            <w:szCs w:val="24"/>
          </w:rPr>
          <w:t>от 14 августа 2017  № СА-19-3/211</w:t>
        </w:r>
      </w:hyperlink>
      <w:r w:rsidRPr="00B415CF">
        <w:rPr>
          <w:i/>
          <w:sz w:val="24"/>
          <w:szCs w:val="24"/>
        </w:rPr>
        <w:t>@</w:t>
      </w:r>
    </w:p>
    <w:bookmarkEnd w:id="82"/>
    <w:p w:rsidR="00A55773" w:rsidRPr="00A55773" w:rsidRDefault="00A55773" w:rsidP="00A55773">
      <w:pPr>
        <w:ind w:firstLine="567"/>
        <w:contextualSpacing/>
        <w:jc w:val="both"/>
        <w:rPr>
          <w:sz w:val="24"/>
          <w:szCs w:val="24"/>
        </w:rPr>
      </w:pPr>
      <w:r w:rsidRPr="00A55773">
        <w:rPr>
          <w:sz w:val="24"/>
          <w:szCs w:val="24"/>
        </w:rPr>
        <w:lastRenderedPageBreak/>
        <w:t>Иные поступления ТСЖ и жилищным кооперативам от их членов и иных физических и юридических лиц подлежат учету при налогообложении прибыли в общеустановленном порядке.</w:t>
      </w:r>
    </w:p>
    <w:p w:rsidR="00115ECA" w:rsidRDefault="00115ECA" w:rsidP="00FA28F9">
      <w:pPr>
        <w:pStyle w:val="a9"/>
        <w:spacing w:after="200" w:line="276" w:lineRule="auto"/>
        <w:ind w:left="0" w:firstLine="567"/>
        <w:jc w:val="both"/>
        <w:rPr>
          <w:i/>
          <w:sz w:val="24"/>
          <w:szCs w:val="24"/>
        </w:rPr>
      </w:pPr>
    </w:p>
    <w:p w:rsidR="00115ECA" w:rsidRPr="00C37A4C" w:rsidRDefault="001F18A3" w:rsidP="001F18A3">
      <w:pPr>
        <w:pStyle w:val="a9"/>
        <w:numPr>
          <w:ilvl w:val="0"/>
          <w:numId w:val="37"/>
        </w:numPr>
        <w:spacing w:after="200" w:line="276" w:lineRule="auto"/>
        <w:ind w:left="567" w:hanging="567"/>
        <w:jc w:val="both"/>
        <w:rPr>
          <w:b/>
          <w:sz w:val="24"/>
          <w:szCs w:val="24"/>
        </w:rPr>
      </w:pPr>
      <w:r w:rsidRPr="001F18A3">
        <w:rPr>
          <w:b/>
          <w:sz w:val="24"/>
          <w:szCs w:val="24"/>
        </w:rPr>
        <w:t>Расходы налогоплательщика на научные исследования/опытно-конструкторские разработки признаются для целей налогообложения независимо от результата исследований/разработок после их завершения (отдельных этапов работ) и (или) подписания сторонами акта сдачи-приемки.</w:t>
      </w:r>
    </w:p>
    <w:p w:rsidR="00115ECA" w:rsidRPr="001F18A3" w:rsidRDefault="00115ECA" w:rsidP="001F18A3">
      <w:pPr>
        <w:pStyle w:val="a9"/>
        <w:spacing w:after="200" w:line="276" w:lineRule="auto"/>
        <w:ind w:left="567"/>
        <w:jc w:val="both"/>
        <w:rPr>
          <w:i/>
          <w:sz w:val="24"/>
          <w:szCs w:val="24"/>
        </w:rPr>
      </w:pPr>
      <w:r w:rsidRPr="001F18A3">
        <w:rPr>
          <w:i/>
          <w:sz w:val="24"/>
          <w:szCs w:val="24"/>
        </w:rPr>
        <w:t xml:space="preserve">Письмо Минфина  России </w:t>
      </w:r>
      <w:hyperlink r:id="rId23" w:tgtFrame="_blank" w:history="1">
        <w:r w:rsidRPr="001F18A3">
          <w:rPr>
            <w:i/>
            <w:sz w:val="24"/>
            <w:szCs w:val="24"/>
          </w:rPr>
          <w:t>от 14 августа 2017  № 03-03-06/1/51933</w:t>
        </w:r>
      </w:hyperlink>
    </w:p>
    <w:p w:rsidR="00115ECA" w:rsidRDefault="00115ECA" w:rsidP="00FA28F9">
      <w:pPr>
        <w:pStyle w:val="a9"/>
        <w:spacing w:after="200" w:line="276" w:lineRule="auto"/>
        <w:ind w:left="0" w:firstLine="567"/>
        <w:jc w:val="both"/>
        <w:rPr>
          <w:i/>
          <w:sz w:val="24"/>
          <w:szCs w:val="24"/>
        </w:rPr>
      </w:pPr>
    </w:p>
    <w:bookmarkEnd w:id="83"/>
    <w:bookmarkEnd w:id="84"/>
    <w:p w:rsidR="00327CBF" w:rsidRPr="00C37A4C" w:rsidRDefault="00327CBF" w:rsidP="00327CBF">
      <w:pPr>
        <w:pStyle w:val="a9"/>
        <w:numPr>
          <w:ilvl w:val="0"/>
          <w:numId w:val="37"/>
        </w:numPr>
        <w:spacing w:after="200" w:line="276" w:lineRule="auto"/>
        <w:ind w:left="567" w:hanging="567"/>
        <w:jc w:val="both"/>
        <w:rPr>
          <w:b/>
          <w:sz w:val="24"/>
          <w:szCs w:val="24"/>
        </w:rPr>
      </w:pPr>
      <w:r w:rsidRPr="00327CBF">
        <w:rPr>
          <w:b/>
          <w:sz w:val="24"/>
          <w:szCs w:val="24"/>
        </w:rPr>
        <w:t>В размерах компенсаций</w:t>
      </w:r>
      <w:r>
        <w:rPr>
          <w:b/>
          <w:sz w:val="24"/>
          <w:szCs w:val="24"/>
        </w:rPr>
        <w:t xml:space="preserve"> за использование личных автомобилей в служебных целях</w:t>
      </w:r>
      <w:r w:rsidRPr="00327CBF">
        <w:rPr>
          <w:b/>
          <w:sz w:val="24"/>
          <w:szCs w:val="24"/>
        </w:rPr>
        <w:t>, установленных законодательством, учтено возмещение затрат, возникающих в процессе эксплуатации автомобилей (износ, ГСМ, ремонт). Поэтому стоимость ГСМ, возмещаемая сотрудникам, не может быть повторно включена в состав расходов, т. е. помимо сумм компенсаций, выплачиваемых за использование личных автомобилей в служебных целях.</w:t>
      </w:r>
    </w:p>
    <w:p w:rsidR="00327CBF" w:rsidRPr="00327CBF" w:rsidRDefault="00327CBF" w:rsidP="00327CBF">
      <w:pPr>
        <w:pStyle w:val="a9"/>
        <w:spacing w:after="200" w:line="276" w:lineRule="auto"/>
        <w:ind w:left="567"/>
        <w:jc w:val="both"/>
        <w:rPr>
          <w:i/>
          <w:sz w:val="24"/>
          <w:szCs w:val="24"/>
        </w:rPr>
      </w:pPr>
      <w:r w:rsidRPr="00327CBF">
        <w:rPr>
          <w:i/>
          <w:sz w:val="24"/>
          <w:szCs w:val="24"/>
        </w:rPr>
        <w:t xml:space="preserve">Письмо Минфина  России </w:t>
      </w:r>
      <w:hyperlink r:id="rId24" w:tgtFrame="_blank" w:history="1">
        <w:r w:rsidRPr="00327CBF">
          <w:rPr>
            <w:i/>
            <w:sz w:val="24"/>
            <w:szCs w:val="24"/>
          </w:rPr>
          <w:t>от 14 августа 2017  № 03-03-06/1/52036</w:t>
        </w:r>
      </w:hyperlink>
    </w:p>
    <w:bookmarkEnd w:id="85"/>
    <w:bookmarkEnd w:id="86"/>
    <w:p w:rsidR="00D21500" w:rsidRDefault="00D21500" w:rsidP="00FA28F9">
      <w:pPr>
        <w:pStyle w:val="a9"/>
        <w:spacing w:after="200" w:line="276" w:lineRule="auto"/>
        <w:ind w:left="0" w:firstLine="567"/>
        <w:jc w:val="both"/>
        <w:rPr>
          <w:i/>
          <w:sz w:val="24"/>
          <w:szCs w:val="24"/>
        </w:rPr>
      </w:pPr>
    </w:p>
    <w:p w:rsidR="00D21500" w:rsidRPr="00D21500" w:rsidRDefault="00D21500" w:rsidP="00D21500">
      <w:pPr>
        <w:pStyle w:val="a9"/>
        <w:numPr>
          <w:ilvl w:val="0"/>
          <w:numId w:val="37"/>
        </w:numPr>
        <w:spacing w:after="200" w:line="276" w:lineRule="auto"/>
        <w:ind w:left="567" w:hanging="567"/>
        <w:jc w:val="both"/>
        <w:rPr>
          <w:b/>
          <w:sz w:val="24"/>
          <w:szCs w:val="24"/>
        </w:rPr>
      </w:pPr>
      <w:bookmarkStart w:id="89" w:name="OLE_LINK23"/>
      <w:r w:rsidRPr="00D21500">
        <w:rPr>
          <w:b/>
          <w:sz w:val="24"/>
          <w:szCs w:val="24"/>
        </w:rPr>
        <w:t>Взнос в уставный капитал организации целевым финансированием в целях налогообложения прибыли не признается.</w:t>
      </w:r>
    </w:p>
    <w:p w:rsidR="00D21500" w:rsidRPr="00C37A4C" w:rsidRDefault="00D21500" w:rsidP="00D21500">
      <w:pPr>
        <w:pStyle w:val="a9"/>
        <w:spacing w:after="200" w:line="276" w:lineRule="auto"/>
        <w:ind w:left="567"/>
        <w:jc w:val="both"/>
        <w:rPr>
          <w:b/>
          <w:sz w:val="24"/>
          <w:szCs w:val="24"/>
        </w:rPr>
      </w:pPr>
      <w:r w:rsidRPr="00D21500">
        <w:rPr>
          <w:b/>
          <w:sz w:val="24"/>
          <w:szCs w:val="24"/>
        </w:rPr>
        <w:t>По имуществу, приобретенному или созданному коммерческой организацией за счет взноса в уставный капитал, и признанному согласно статье 256 НК РФ амортизируемым, амортизация для целей налогообложения прибыли начисляется в общеустановленном порядке.</w:t>
      </w:r>
    </w:p>
    <w:p w:rsidR="00D21500" w:rsidRDefault="00D21500" w:rsidP="00D21500">
      <w:pPr>
        <w:pStyle w:val="a9"/>
        <w:spacing w:after="200" w:line="276" w:lineRule="auto"/>
        <w:ind w:left="0" w:firstLine="567"/>
        <w:jc w:val="both"/>
        <w:rPr>
          <w:i/>
          <w:sz w:val="24"/>
          <w:szCs w:val="24"/>
        </w:rPr>
      </w:pPr>
      <w:r w:rsidRPr="00C37A4C">
        <w:rPr>
          <w:i/>
          <w:sz w:val="24"/>
          <w:szCs w:val="24"/>
        </w:rPr>
        <w:t xml:space="preserve">Письмо Минфина  России </w:t>
      </w:r>
      <w:hyperlink r:id="rId25" w:tgtFrame="_blank" w:history="1">
        <w:r w:rsidRPr="00C37A4C">
          <w:rPr>
            <w:i/>
            <w:sz w:val="24"/>
            <w:szCs w:val="24"/>
          </w:rPr>
          <w:t>от </w:t>
        </w:r>
        <w:r>
          <w:rPr>
            <w:i/>
            <w:sz w:val="24"/>
            <w:szCs w:val="24"/>
          </w:rPr>
          <w:t xml:space="preserve"> 16 августа </w:t>
        </w:r>
        <w:r w:rsidRPr="00C37A4C">
          <w:rPr>
            <w:i/>
            <w:sz w:val="24"/>
            <w:szCs w:val="24"/>
          </w:rPr>
          <w:t>2017  № 03-</w:t>
        </w:r>
        <w:r>
          <w:rPr>
            <w:i/>
            <w:sz w:val="24"/>
            <w:szCs w:val="24"/>
          </w:rPr>
          <w:t>15</w:t>
        </w:r>
        <w:r w:rsidRPr="00C37A4C">
          <w:rPr>
            <w:i/>
            <w:sz w:val="24"/>
            <w:szCs w:val="24"/>
          </w:rPr>
          <w:t>-06/</w:t>
        </w:r>
        <w:r>
          <w:rPr>
            <w:i/>
            <w:sz w:val="24"/>
            <w:szCs w:val="24"/>
          </w:rPr>
          <w:t>53467</w:t>
        </w:r>
      </w:hyperlink>
    </w:p>
    <w:p w:rsidR="00AC6ABC" w:rsidRDefault="00AC6ABC" w:rsidP="00D21500">
      <w:pPr>
        <w:pStyle w:val="a9"/>
        <w:spacing w:after="200" w:line="276" w:lineRule="auto"/>
        <w:ind w:left="0" w:firstLine="567"/>
        <w:jc w:val="both"/>
        <w:rPr>
          <w:i/>
          <w:sz w:val="24"/>
          <w:szCs w:val="24"/>
        </w:rPr>
      </w:pPr>
    </w:p>
    <w:p w:rsidR="00AC6ABC" w:rsidRPr="008048EC" w:rsidRDefault="00AC6ABC" w:rsidP="008048EC">
      <w:pPr>
        <w:pStyle w:val="a9"/>
        <w:numPr>
          <w:ilvl w:val="0"/>
          <w:numId w:val="37"/>
        </w:numPr>
        <w:spacing w:after="200" w:line="276" w:lineRule="auto"/>
        <w:ind w:left="567" w:hanging="567"/>
        <w:jc w:val="both"/>
        <w:rPr>
          <w:b/>
          <w:sz w:val="24"/>
          <w:szCs w:val="24"/>
        </w:rPr>
      </w:pPr>
      <w:r w:rsidRPr="008048EC">
        <w:rPr>
          <w:b/>
          <w:sz w:val="24"/>
          <w:szCs w:val="24"/>
        </w:rPr>
        <w:t xml:space="preserve">При передаче имущества </w:t>
      </w:r>
      <w:r w:rsidR="008048EC" w:rsidRPr="008048EC">
        <w:rPr>
          <w:b/>
          <w:sz w:val="24"/>
          <w:szCs w:val="24"/>
        </w:rPr>
        <w:t xml:space="preserve">материнским обществом </w:t>
      </w:r>
      <w:proofErr w:type="gramStart"/>
      <w:r w:rsidR="008048EC" w:rsidRPr="008048EC">
        <w:rPr>
          <w:b/>
          <w:sz w:val="24"/>
          <w:szCs w:val="24"/>
        </w:rPr>
        <w:t>дочернему</w:t>
      </w:r>
      <w:proofErr w:type="gramEnd"/>
      <w:r w:rsidR="008048EC" w:rsidRPr="008048EC">
        <w:rPr>
          <w:b/>
          <w:sz w:val="24"/>
          <w:szCs w:val="24"/>
        </w:rPr>
        <w:t xml:space="preserve"> </w:t>
      </w:r>
      <w:r w:rsidR="008048EC">
        <w:rPr>
          <w:b/>
          <w:sz w:val="24"/>
          <w:szCs w:val="24"/>
        </w:rPr>
        <w:t>у</w:t>
      </w:r>
      <w:r w:rsidRPr="008048EC">
        <w:rPr>
          <w:b/>
          <w:sz w:val="24"/>
          <w:szCs w:val="24"/>
        </w:rPr>
        <w:t xml:space="preserve"> передающей стороны не возникает доходов, учитываемых при формировании налоговой базы.</w:t>
      </w:r>
    </w:p>
    <w:p w:rsidR="00AC6ABC" w:rsidRPr="00D21500" w:rsidRDefault="00AC6ABC" w:rsidP="008048EC">
      <w:pPr>
        <w:pStyle w:val="a9"/>
        <w:spacing w:after="200" w:line="276" w:lineRule="auto"/>
        <w:ind w:left="567"/>
        <w:jc w:val="both"/>
        <w:rPr>
          <w:b/>
          <w:sz w:val="24"/>
          <w:szCs w:val="24"/>
        </w:rPr>
      </w:pPr>
      <w:r w:rsidRPr="00AC6ABC">
        <w:rPr>
          <w:b/>
          <w:sz w:val="24"/>
          <w:szCs w:val="24"/>
        </w:rPr>
        <w:t>Расходы в виде стоимости безвозмездно переданного имущества и затраты, связанные с такой передачей, не учитываются.</w:t>
      </w:r>
    </w:p>
    <w:p w:rsidR="00AC6ABC" w:rsidRPr="008048EC" w:rsidRDefault="00AC6ABC" w:rsidP="008048EC">
      <w:pPr>
        <w:pStyle w:val="a9"/>
        <w:spacing w:after="200" w:line="276" w:lineRule="auto"/>
        <w:ind w:left="567"/>
        <w:jc w:val="both"/>
        <w:rPr>
          <w:i/>
          <w:sz w:val="24"/>
          <w:szCs w:val="24"/>
        </w:rPr>
      </w:pPr>
      <w:r w:rsidRPr="008048EC">
        <w:rPr>
          <w:i/>
          <w:sz w:val="24"/>
          <w:szCs w:val="24"/>
        </w:rPr>
        <w:t xml:space="preserve">Письмо Минфина  России </w:t>
      </w:r>
      <w:hyperlink r:id="rId26" w:tgtFrame="_blank" w:history="1">
        <w:r w:rsidRPr="008048EC">
          <w:rPr>
            <w:i/>
            <w:sz w:val="24"/>
            <w:szCs w:val="24"/>
          </w:rPr>
          <w:t>от  17 августа 2017  № 03-03-06/1/52899</w:t>
        </w:r>
      </w:hyperlink>
    </w:p>
    <w:p w:rsidR="008048EC" w:rsidRPr="008048EC" w:rsidRDefault="008048EC" w:rsidP="008048EC">
      <w:pPr>
        <w:pStyle w:val="a9"/>
        <w:spacing w:after="200" w:line="276" w:lineRule="auto"/>
        <w:ind w:left="567"/>
        <w:jc w:val="both"/>
        <w:rPr>
          <w:b/>
          <w:sz w:val="24"/>
          <w:szCs w:val="24"/>
        </w:rPr>
      </w:pPr>
    </w:p>
    <w:bookmarkEnd w:id="89"/>
    <w:p w:rsidR="00AC3EC0" w:rsidRPr="00C37A4C" w:rsidRDefault="00AC3EC0" w:rsidP="00D21500">
      <w:pPr>
        <w:pStyle w:val="a9"/>
        <w:numPr>
          <w:ilvl w:val="0"/>
          <w:numId w:val="37"/>
        </w:numPr>
        <w:spacing w:after="200" w:line="276" w:lineRule="auto"/>
        <w:ind w:left="567" w:hanging="567"/>
        <w:jc w:val="both"/>
        <w:rPr>
          <w:b/>
          <w:sz w:val="24"/>
          <w:szCs w:val="24"/>
        </w:rPr>
      </w:pPr>
      <w:r>
        <w:rPr>
          <w:b/>
          <w:sz w:val="24"/>
          <w:szCs w:val="24"/>
        </w:rPr>
        <w:t>П</w:t>
      </w:r>
      <w:r w:rsidRPr="00AC3EC0">
        <w:rPr>
          <w:b/>
          <w:sz w:val="24"/>
          <w:szCs w:val="24"/>
        </w:rPr>
        <w:t>ониженные налоговые ставки</w:t>
      </w:r>
      <w:r w:rsidR="00D21500">
        <w:rPr>
          <w:b/>
          <w:sz w:val="24"/>
          <w:szCs w:val="24"/>
        </w:rPr>
        <w:t xml:space="preserve"> по налогу на прибыль</w:t>
      </w:r>
      <w:r w:rsidRPr="00AC3EC0">
        <w:rPr>
          <w:b/>
          <w:sz w:val="24"/>
          <w:szCs w:val="24"/>
        </w:rPr>
        <w:t xml:space="preserve"> применяются к доходам (расходам), в том числе внереализационным доходам (расходам), полученным (понесенным) от деятельности, осуществляемой в соответствии с договором об осуществлении деятельности в </w:t>
      </w:r>
      <w:r w:rsidR="00D21500">
        <w:rPr>
          <w:b/>
          <w:sz w:val="24"/>
          <w:szCs w:val="24"/>
        </w:rPr>
        <w:t xml:space="preserve"> свободной экономической зоне</w:t>
      </w:r>
      <w:r w:rsidRPr="00614C27">
        <w:rPr>
          <w:b/>
          <w:sz w:val="24"/>
          <w:szCs w:val="24"/>
        </w:rPr>
        <w:t>.</w:t>
      </w:r>
    </w:p>
    <w:p w:rsidR="00AC3EC0" w:rsidRDefault="00AC3EC0" w:rsidP="00AC3EC0">
      <w:pPr>
        <w:pStyle w:val="a9"/>
        <w:spacing w:after="200" w:line="276" w:lineRule="auto"/>
        <w:ind w:left="0" w:firstLine="567"/>
        <w:jc w:val="both"/>
        <w:rPr>
          <w:i/>
          <w:sz w:val="24"/>
          <w:szCs w:val="24"/>
        </w:rPr>
      </w:pPr>
      <w:r w:rsidRPr="00C37A4C">
        <w:rPr>
          <w:i/>
          <w:sz w:val="24"/>
          <w:szCs w:val="24"/>
        </w:rPr>
        <w:t xml:space="preserve">Письмо Минфина  России </w:t>
      </w:r>
      <w:hyperlink r:id="rId27" w:tgtFrame="_blank" w:history="1">
        <w:r w:rsidRPr="00C37A4C">
          <w:rPr>
            <w:i/>
            <w:sz w:val="24"/>
            <w:szCs w:val="24"/>
          </w:rPr>
          <w:t>от </w:t>
        </w:r>
        <w:r w:rsidR="00D21500">
          <w:rPr>
            <w:i/>
            <w:sz w:val="24"/>
            <w:szCs w:val="24"/>
          </w:rPr>
          <w:t xml:space="preserve"> </w:t>
        </w:r>
        <w:r>
          <w:rPr>
            <w:i/>
            <w:sz w:val="24"/>
            <w:szCs w:val="24"/>
          </w:rPr>
          <w:t xml:space="preserve">22 августа </w:t>
        </w:r>
        <w:r w:rsidRPr="00C37A4C">
          <w:rPr>
            <w:i/>
            <w:sz w:val="24"/>
            <w:szCs w:val="24"/>
          </w:rPr>
          <w:t>2017  № 03-03-06/1/</w:t>
        </w:r>
        <w:r>
          <w:rPr>
            <w:i/>
            <w:sz w:val="24"/>
            <w:szCs w:val="24"/>
          </w:rPr>
          <w:t>53780</w:t>
        </w:r>
      </w:hyperlink>
    </w:p>
    <w:bookmarkEnd w:id="87"/>
    <w:bookmarkEnd w:id="88"/>
    <w:p w:rsidR="00925916" w:rsidRDefault="00925916" w:rsidP="00FA28F9">
      <w:pPr>
        <w:pStyle w:val="a9"/>
        <w:spacing w:after="200" w:line="276" w:lineRule="auto"/>
        <w:ind w:left="0" w:firstLine="567"/>
        <w:jc w:val="both"/>
        <w:rPr>
          <w:i/>
          <w:sz w:val="24"/>
          <w:szCs w:val="24"/>
        </w:rPr>
      </w:pPr>
    </w:p>
    <w:p w:rsidR="00614C27" w:rsidRPr="00C37A4C" w:rsidRDefault="00614C27" w:rsidP="00AC3EC0">
      <w:pPr>
        <w:pStyle w:val="a9"/>
        <w:numPr>
          <w:ilvl w:val="0"/>
          <w:numId w:val="37"/>
        </w:numPr>
        <w:spacing w:after="200" w:line="276" w:lineRule="auto"/>
        <w:ind w:left="567" w:hanging="567"/>
        <w:jc w:val="both"/>
        <w:rPr>
          <w:b/>
          <w:sz w:val="24"/>
          <w:szCs w:val="24"/>
        </w:rPr>
      </w:pPr>
      <w:r>
        <w:rPr>
          <w:b/>
          <w:sz w:val="24"/>
          <w:szCs w:val="24"/>
        </w:rPr>
        <w:t>Е</w:t>
      </w:r>
      <w:r w:rsidRPr="00614C27">
        <w:rPr>
          <w:b/>
          <w:sz w:val="24"/>
          <w:szCs w:val="24"/>
        </w:rPr>
        <w:t>сли организация, осуществляет медицинскую деятельность, включенную в Перечень видов медицинской деятельности, утвержденный Правительством Российской Федерации</w:t>
      </w:r>
      <w:r w:rsidRPr="00AC3EC0">
        <w:rPr>
          <w:b/>
          <w:sz w:val="24"/>
          <w:szCs w:val="24"/>
        </w:rPr>
        <w:t xml:space="preserve"> </w:t>
      </w:r>
      <w:r w:rsidRPr="00614C27">
        <w:rPr>
          <w:b/>
          <w:sz w:val="24"/>
          <w:szCs w:val="24"/>
        </w:rPr>
        <w:t>от 10.11.2011 N 917, то при соблюдении условий, указанных в статье 284.1 НК РФ, она вправе применять налоговую ставку 0 процентов по налогу на прибыль организаций.</w:t>
      </w:r>
    </w:p>
    <w:p w:rsidR="00614C27" w:rsidRDefault="00614C27" w:rsidP="00614C27">
      <w:pPr>
        <w:pStyle w:val="a9"/>
        <w:spacing w:after="200" w:line="276" w:lineRule="auto"/>
        <w:ind w:left="0" w:firstLine="567"/>
        <w:jc w:val="both"/>
        <w:rPr>
          <w:i/>
          <w:sz w:val="24"/>
          <w:szCs w:val="24"/>
        </w:rPr>
      </w:pPr>
      <w:r w:rsidRPr="00C37A4C">
        <w:rPr>
          <w:i/>
          <w:sz w:val="24"/>
          <w:szCs w:val="24"/>
        </w:rPr>
        <w:t xml:space="preserve">Письмо Минфина  России </w:t>
      </w:r>
      <w:hyperlink r:id="rId28" w:tgtFrame="_blank" w:history="1">
        <w:r w:rsidRPr="00C37A4C">
          <w:rPr>
            <w:i/>
            <w:sz w:val="24"/>
            <w:szCs w:val="24"/>
          </w:rPr>
          <w:t>от </w:t>
        </w:r>
        <w:r>
          <w:rPr>
            <w:i/>
            <w:sz w:val="24"/>
            <w:szCs w:val="24"/>
          </w:rPr>
          <w:t xml:space="preserve">23 августа </w:t>
        </w:r>
        <w:r w:rsidRPr="00C37A4C">
          <w:rPr>
            <w:i/>
            <w:sz w:val="24"/>
            <w:szCs w:val="24"/>
          </w:rPr>
          <w:t>2017  № 03-03-06/1/</w:t>
        </w:r>
        <w:r>
          <w:rPr>
            <w:i/>
            <w:sz w:val="24"/>
            <w:szCs w:val="24"/>
          </w:rPr>
          <w:t>53976</w:t>
        </w:r>
      </w:hyperlink>
    </w:p>
    <w:p w:rsidR="00614C27" w:rsidRDefault="00614C27" w:rsidP="00FA28F9">
      <w:pPr>
        <w:pStyle w:val="a9"/>
        <w:spacing w:after="200" w:line="276" w:lineRule="auto"/>
        <w:ind w:left="0" w:firstLine="567"/>
        <w:jc w:val="both"/>
        <w:rPr>
          <w:i/>
          <w:sz w:val="24"/>
          <w:szCs w:val="24"/>
        </w:rPr>
      </w:pPr>
    </w:p>
    <w:p w:rsidR="00925916" w:rsidRPr="00925916" w:rsidRDefault="00925916" w:rsidP="00925916">
      <w:pPr>
        <w:pStyle w:val="a9"/>
        <w:numPr>
          <w:ilvl w:val="0"/>
          <w:numId w:val="37"/>
        </w:numPr>
        <w:spacing w:after="200" w:line="276" w:lineRule="auto"/>
        <w:ind w:left="567" w:hanging="567"/>
        <w:jc w:val="both"/>
        <w:rPr>
          <w:b/>
          <w:sz w:val="24"/>
          <w:szCs w:val="24"/>
        </w:rPr>
      </w:pPr>
      <w:r>
        <w:rPr>
          <w:b/>
          <w:sz w:val="24"/>
          <w:szCs w:val="24"/>
        </w:rPr>
        <w:t>О</w:t>
      </w:r>
      <w:r w:rsidRPr="00925916">
        <w:rPr>
          <w:b/>
          <w:sz w:val="24"/>
          <w:szCs w:val="24"/>
        </w:rPr>
        <w:t xml:space="preserve">рганизации, имеющие статус сельскохозяйственного товаропроизводителя в соответствии с пунктом 2 статьи 346.2 </w:t>
      </w:r>
      <w:r>
        <w:rPr>
          <w:b/>
          <w:sz w:val="24"/>
          <w:szCs w:val="24"/>
        </w:rPr>
        <w:t>НК РФ</w:t>
      </w:r>
      <w:r w:rsidRPr="00925916">
        <w:rPr>
          <w:b/>
          <w:sz w:val="24"/>
          <w:szCs w:val="24"/>
        </w:rPr>
        <w:t>, вправе применять ставку налога на прибыль организаций в размере 0 процентов только по деятельности, связанной с реализацией произведенной ими сельскохозяйственной продукции, а также с реализацией произведенной и переработанной данными налогоплательщиками собственной сельскохозяйственной продукции.</w:t>
      </w:r>
    </w:p>
    <w:p w:rsidR="00925916" w:rsidRPr="00C37A4C" w:rsidRDefault="00925916" w:rsidP="00925916">
      <w:pPr>
        <w:pStyle w:val="a9"/>
        <w:spacing w:after="200" w:line="276" w:lineRule="auto"/>
        <w:ind w:left="567"/>
        <w:jc w:val="both"/>
        <w:rPr>
          <w:b/>
          <w:sz w:val="24"/>
          <w:szCs w:val="24"/>
        </w:rPr>
      </w:pPr>
      <w:r w:rsidRPr="00925916">
        <w:rPr>
          <w:b/>
          <w:sz w:val="24"/>
          <w:szCs w:val="24"/>
        </w:rPr>
        <w:t>Перечень видов продукции, относимой к сельскохозяйственной продукции, и Перечень продукции, относимой к продукции первичной переработки, произведенной из сельскохозяйственного сырья собственного производства, утверждены постановлением Правительства Российской Федерации от 25.07.2006 N 458.</w:t>
      </w:r>
    </w:p>
    <w:p w:rsidR="00925916" w:rsidRDefault="00925916" w:rsidP="00925916">
      <w:pPr>
        <w:pStyle w:val="a9"/>
        <w:spacing w:after="200" w:line="276" w:lineRule="auto"/>
        <w:ind w:left="0" w:firstLine="567"/>
        <w:jc w:val="both"/>
        <w:rPr>
          <w:i/>
          <w:sz w:val="24"/>
          <w:szCs w:val="24"/>
        </w:rPr>
      </w:pPr>
      <w:r w:rsidRPr="00C37A4C">
        <w:rPr>
          <w:i/>
          <w:sz w:val="24"/>
          <w:szCs w:val="24"/>
        </w:rPr>
        <w:t xml:space="preserve">Письмо Минфина  России </w:t>
      </w:r>
      <w:hyperlink r:id="rId29" w:tgtFrame="_blank" w:history="1">
        <w:r w:rsidRPr="00C37A4C">
          <w:rPr>
            <w:i/>
            <w:sz w:val="24"/>
            <w:szCs w:val="24"/>
          </w:rPr>
          <w:t>от </w:t>
        </w:r>
        <w:r>
          <w:rPr>
            <w:i/>
            <w:sz w:val="24"/>
            <w:szCs w:val="24"/>
          </w:rPr>
          <w:t xml:space="preserve">24 августа </w:t>
        </w:r>
        <w:r w:rsidRPr="00C37A4C">
          <w:rPr>
            <w:i/>
            <w:sz w:val="24"/>
            <w:szCs w:val="24"/>
          </w:rPr>
          <w:t>2017  № 03-03-06/</w:t>
        </w:r>
        <w:r>
          <w:rPr>
            <w:i/>
            <w:sz w:val="24"/>
            <w:szCs w:val="24"/>
          </w:rPr>
          <w:t>1</w:t>
        </w:r>
        <w:r w:rsidRPr="00C37A4C">
          <w:rPr>
            <w:i/>
            <w:sz w:val="24"/>
            <w:szCs w:val="24"/>
          </w:rPr>
          <w:t>/</w:t>
        </w:r>
        <w:r>
          <w:rPr>
            <w:i/>
            <w:sz w:val="24"/>
            <w:szCs w:val="24"/>
          </w:rPr>
          <w:t>54405</w:t>
        </w:r>
      </w:hyperlink>
    </w:p>
    <w:p w:rsidR="00AC6ABC" w:rsidRDefault="00AC6ABC" w:rsidP="00925916">
      <w:pPr>
        <w:pStyle w:val="a9"/>
        <w:spacing w:after="200" w:line="276" w:lineRule="auto"/>
        <w:ind w:left="0" w:firstLine="567"/>
        <w:jc w:val="both"/>
        <w:rPr>
          <w:i/>
          <w:sz w:val="24"/>
          <w:szCs w:val="24"/>
        </w:rPr>
      </w:pPr>
    </w:p>
    <w:p w:rsidR="00AC6ABC" w:rsidRDefault="00AC6ABC" w:rsidP="00AC6ABC">
      <w:pPr>
        <w:pStyle w:val="a9"/>
        <w:numPr>
          <w:ilvl w:val="0"/>
          <w:numId w:val="37"/>
        </w:numPr>
        <w:spacing w:after="200" w:line="276" w:lineRule="auto"/>
        <w:ind w:left="567" w:hanging="567"/>
        <w:jc w:val="both"/>
        <w:rPr>
          <w:b/>
          <w:sz w:val="24"/>
          <w:szCs w:val="24"/>
        </w:rPr>
      </w:pPr>
      <w:r w:rsidRPr="00AC6ABC">
        <w:rPr>
          <w:b/>
          <w:sz w:val="24"/>
          <w:szCs w:val="24"/>
        </w:rPr>
        <w:t>Доходы от реализации имущества</w:t>
      </w:r>
      <w:r>
        <w:rPr>
          <w:b/>
          <w:sz w:val="24"/>
          <w:szCs w:val="24"/>
        </w:rPr>
        <w:t>, принадлежащего организации, в счет выплаты дивидендов участнику,</w:t>
      </w:r>
      <w:r w:rsidRPr="00AC6ABC">
        <w:rPr>
          <w:b/>
          <w:sz w:val="24"/>
          <w:szCs w:val="24"/>
        </w:rPr>
        <w:t xml:space="preserve"> подлежат включению в состав доходов, учитываемых при определении налоговой базы по налогу</w:t>
      </w:r>
      <w:r>
        <w:rPr>
          <w:b/>
          <w:sz w:val="24"/>
          <w:szCs w:val="24"/>
        </w:rPr>
        <w:t xml:space="preserve"> на прибыль</w:t>
      </w:r>
      <w:r w:rsidRPr="00AC6ABC">
        <w:rPr>
          <w:b/>
          <w:sz w:val="24"/>
          <w:szCs w:val="24"/>
        </w:rPr>
        <w:t>.</w:t>
      </w:r>
    </w:p>
    <w:p w:rsidR="00AC6ABC" w:rsidRPr="00AC6ABC" w:rsidRDefault="00AC6ABC" w:rsidP="00AC6ABC">
      <w:pPr>
        <w:pStyle w:val="a9"/>
        <w:spacing w:after="200" w:line="276" w:lineRule="auto"/>
        <w:ind w:left="567"/>
        <w:jc w:val="both"/>
        <w:rPr>
          <w:i/>
          <w:sz w:val="24"/>
          <w:szCs w:val="24"/>
        </w:rPr>
      </w:pPr>
      <w:r w:rsidRPr="00AC6ABC">
        <w:rPr>
          <w:i/>
          <w:sz w:val="24"/>
          <w:szCs w:val="24"/>
        </w:rPr>
        <w:t xml:space="preserve">Письмо Минфина  России </w:t>
      </w:r>
      <w:hyperlink r:id="rId30" w:tgtFrame="_blank" w:history="1">
        <w:r w:rsidRPr="00AC6ABC">
          <w:rPr>
            <w:i/>
            <w:sz w:val="24"/>
            <w:szCs w:val="24"/>
          </w:rPr>
          <w:t>от 25 августа 2017  № 03-03-06/1/54596</w:t>
        </w:r>
      </w:hyperlink>
    </w:p>
    <w:p w:rsidR="00AC6ABC" w:rsidRDefault="00AC6ABC" w:rsidP="00925916">
      <w:pPr>
        <w:pStyle w:val="a9"/>
        <w:spacing w:after="200" w:line="276" w:lineRule="auto"/>
        <w:ind w:left="0" w:firstLine="567"/>
        <w:jc w:val="both"/>
        <w:rPr>
          <w:i/>
          <w:sz w:val="24"/>
          <w:szCs w:val="24"/>
        </w:rPr>
      </w:pPr>
    </w:p>
    <w:p w:rsidR="00FA28F9" w:rsidRDefault="00FA28F9" w:rsidP="00206FB5">
      <w:pPr>
        <w:pStyle w:val="a9"/>
        <w:spacing w:after="200" w:line="276" w:lineRule="auto"/>
        <w:ind w:left="0" w:firstLine="567"/>
        <w:jc w:val="both"/>
        <w:rPr>
          <w:i/>
          <w:sz w:val="24"/>
          <w:szCs w:val="24"/>
        </w:rPr>
      </w:pPr>
    </w:p>
    <w:p w:rsidR="00A502A9" w:rsidRPr="00C37A4C" w:rsidRDefault="00A502A9" w:rsidP="00A502A9">
      <w:pPr>
        <w:pStyle w:val="a9"/>
        <w:numPr>
          <w:ilvl w:val="0"/>
          <w:numId w:val="37"/>
        </w:numPr>
        <w:spacing w:after="200" w:line="276" w:lineRule="auto"/>
        <w:ind w:left="567" w:hanging="567"/>
        <w:jc w:val="both"/>
        <w:rPr>
          <w:b/>
          <w:sz w:val="24"/>
          <w:szCs w:val="24"/>
        </w:rPr>
      </w:pPr>
      <w:bookmarkStart w:id="90" w:name="OLE_LINK9"/>
      <w:bookmarkStart w:id="91" w:name="OLE_LINK10"/>
      <w:bookmarkStart w:id="92" w:name="OLE_LINK7"/>
      <w:bookmarkStart w:id="93" w:name="OLE_LINK8"/>
      <w:r>
        <w:rPr>
          <w:b/>
          <w:sz w:val="24"/>
          <w:szCs w:val="24"/>
        </w:rPr>
        <w:t>С</w:t>
      </w:r>
      <w:r w:rsidRPr="00A502A9">
        <w:rPr>
          <w:b/>
          <w:sz w:val="24"/>
          <w:szCs w:val="24"/>
        </w:rPr>
        <w:t>умма задолженности, в отношении которой заключено соглашение о реструктуризации и установлен новый график платежей, перестает отвечать призн</w:t>
      </w:r>
      <w:r>
        <w:rPr>
          <w:b/>
          <w:sz w:val="24"/>
          <w:szCs w:val="24"/>
        </w:rPr>
        <w:t xml:space="preserve">акам сомнительной задолженности, поэтому </w:t>
      </w:r>
      <w:r w:rsidRPr="00A502A9">
        <w:rPr>
          <w:b/>
          <w:sz w:val="24"/>
          <w:szCs w:val="24"/>
        </w:rPr>
        <w:t>не учитывается при формировании резерва по сомнительным долгам на отчетную дату</w:t>
      </w:r>
      <w:r w:rsidRPr="00C37A4C">
        <w:rPr>
          <w:b/>
          <w:sz w:val="24"/>
          <w:szCs w:val="24"/>
        </w:rPr>
        <w:t>.</w:t>
      </w:r>
    </w:p>
    <w:p w:rsidR="00A502A9" w:rsidRDefault="00A502A9" w:rsidP="00A502A9">
      <w:pPr>
        <w:pStyle w:val="a9"/>
        <w:spacing w:after="200" w:line="276" w:lineRule="auto"/>
        <w:ind w:left="0" w:firstLine="567"/>
        <w:jc w:val="both"/>
        <w:rPr>
          <w:i/>
          <w:sz w:val="24"/>
          <w:szCs w:val="24"/>
        </w:rPr>
      </w:pPr>
      <w:r w:rsidRPr="00C37A4C">
        <w:rPr>
          <w:i/>
          <w:sz w:val="24"/>
          <w:szCs w:val="24"/>
        </w:rPr>
        <w:t xml:space="preserve">Письмо Минфина  России </w:t>
      </w:r>
      <w:hyperlink r:id="rId31" w:tgtFrame="_blank" w:history="1">
        <w:r w:rsidRPr="00C37A4C">
          <w:rPr>
            <w:i/>
            <w:sz w:val="24"/>
            <w:szCs w:val="24"/>
          </w:rPr>
          <w:t>от </w:t>
        </w:r>
        <w:r>
          <w:rPr>
            <w:i/>
            <w:sz w:val="24"/>
            <w:szCs w:val="24"/>
          </w:rPr>
          <w:t xml:space="preserve">25 августа </w:t>
        </w:r>
        <w:r w:rsidRPr="00C37A4C">
          <w:rPr>
            <w:i/>
            <w:sz w:val="24"/>
            <w:szCs w:val="24"/>
          </w:rPr>
          <w:t>2017  № 03-03-06/</w:t>
        </w:r>
        <w:r>
          <w:rPr>
            <w:i/>
            <w:sz w:val="24"/>
            <w:szCs w:val="24"/>
          </w:rPr>
          <w:t>2</w:t>
        </w:r>
        <w:r w:rsidRPr="00C37A4C">
          <w:rPr>
            <w:i/>
            <w:sz w:val="24"/>
            <w:szCs w:val="24"/>
          </w:rPr>
          <w:t>/</w:t>
        </w:r>
        <w:r>
          <w:rPr>
            <w:i/>
            <w:sz w:val="24"/>
            <w:szCs w:val="24"/>
          </w:rPr>
          <w:t>54603</w:t>
        </w:r>
      </w:hyperlink>
      <w:bookmarkEnd w:id="90"/>
      <w:bookmarkEnd w:id="91"/>
    </w:p>
    <w:p w:rsidR="00AC6ABC" w:rsidRDefault="00AC6ABC" w:rsidP="00A502A9">
      <w:pPr>
        <w:pStyle w:val="a9"/>
        <w:spacing w:after="200" w:line="276" w:lineRule="auto"/>
        <w:ind w:left="0" w:firstLine="567"/>
        <w:jc w:val="both"/>
        <w:rPr>
          <w:i/>
          <w:sz w:val="24"/>
          <w:szCs w:val="24"/>
        </w:rPr>
      </w:pPr>
    </w:p>
    <w:p w:rsidR="00AC6ABC" w:rsidRPr="00AC6ABC" w:rsidRDefault="00AC6ABC" w:rsidP="00AC6ABC">
      <w:pPr>
        <w:pStyle w:val="a9"/>
        <w:numPr>
          <w:ilvl w:val="0"/>
          <w:numId w:val="37"/>
        </w:numPr>
        <w:spacing w:after="200" w:line="276" w:lineRule="auto"/>
        <w:ind w:left="567" w:hanging="567"/>
        <w:jc w:val="both"/>
        <w:rPr>
          <w:b/>
          <w:sz w:val="24"/>
          <w:szCs w:val="24"/>
        </w:rPr>
      </w:pPr>
      <w:r w:rsidRPr="00AC6ABC">
        <w:rPr>
          <w:b/>
          <w:sz w:val="24"/>
          <w:szCs w:val="24"/>
        </w:rPr>
        <w:t>НК РФ включает в состав внереализационных расходов проценты по долговым обязательствам, в т. ч. начисленные по ценным бумагам и иным обязательствам, выпущенным (эмитированным) налогоплательщиком.</w:t>
      </w:r>
    </w:p>
    <w:p w:rsidR="00AC6ABC" w:rsidRPr="00AC6ABC" w:rsidRDefault="00AC6ABC" w:rsidP="00AC6ABC">
      <w:pPr>
        <w:pStyle w:val="a9"/>
        <w:spacing w:after="200" w:line="276" w:lineRule="auto"/>
        <w:ind w:left="567"/>
        <w:jc w:val="both"/>
        <w:rPr>
          <w:b/>
          <w:sz w:val="24"/>
          <w:szCs w:val="24"/>
        </w:rPr>
      </w:pPr>
      <w:r w:rsidRPr="00AC6ABC">
        <w:rPr>
          <w:b/>
          <w:sz w:val="24"/>
          <w:szCs w:val="24"/>
        </w:rPr>
        <w:t>При этом учитываются проценты, начисленные за фактическое время пользования заемными средствами. Также учитывается и первоначальная доходность, установленная эмитентом (заимодавцем), но не выше фактической.</w:t>
      </w:r>
    </w:p>
    <w:p w:rsidR="00AC6ABC" w:rsidRPr="00C37A4C" w:rsidRDefault="00AC6ABC" w:rsidP="00AC6ABC">
      <w:pPr>
        <w:pStyle w:val="a9"/>
        <w:spacing w:after="200" w:line="276" w:lineRule="auto"/>
        <w:ind w:left="567"/>
        <w:jc w:val="both"/>
        <w:rPr>
          <w:b/>
          <w:sz w:val="24"/>
          <w:szCs w:val="24"/>
        </w:rPr>
      </w:pPr>
      <w:r w:rsidRPr="00AC6ABC">
        <w:rPr>
          <w:b/>
          <w:sz w:val="24"/>
          <w:szCs w:val="24"/>
        </w:rPr>
        <w:t>Расходы признаются налогоплательщиком, определяющим доходы (расходы) по методу начисления, ежемесячно независимо от срока их уплаты.</w:t>
      </w:r>
    </w:p>
    <w:p w:rsidR="00AC6ABC" w:rsidRPr="00AC6ABC" w:rsidRDefault="00AC6ABC" w:rsidP="00AC6ABC">
      <w:pPr>
        <w:pStyle w:val="a9"/>
        <w:spacing w:after="200" w:line="276" w:lineRule="auto"/>
        <w:ind w:left="567"/>
        <w:jc w:val="both"/>
        <w:rPr>
          <w:i/>
          <w:sz w:val="24"/>
          <w:szCs w:val="24"/>
        </w:rPr>
      </w:pPr>
      <w:r w:rsidRPr="00AC6ABC">
        <w:rPr>
          <w:i/>
          <w:sz w:val="24"/>
          <w:szCs w:val="24"/>
        </w:rPr>
        <w:t xml:space="preserve">Письмо Минфина  России </w:t>
      </w:r>
      <w:hyperlink r:id="rId32" w:tgtFrame="_blank" w:history="1">
        <w:r w:rsidRPr="00AC6ABC">
          <w:rPr>
            <w:i/>
            <w:sz w:val="24"/>
            <w:szCs w:val="24"/>
          </w:rPr>
          <w:t>от 28 августа 2017  № 03-03-06/1/55102</w:t>
        </w:r>
      </w:hyperlink>
    </w:p>
    <w:p w:rsidR="00925916" w:rsidRDefault="00925916" w:rsidP="00A502A9">
      <w:pPr>
        <w:pStyle w:val="a9"/>
        <w:spacing w:after="200" w:line="276" w:lineRule="auto"/>
        <w:ind w:left="0" w:firstLine="567"/>
        <w:jc w:val="both"/>
        <w:rPr>
          <w:i/>
          <w:sz w:val="24"/>
          <w:szCs w:val="24"/>
        </w:rPr>
      </w:pPr>
    </w:p>
    <w:p w:rsidR="00925916" w:rsidRPr="00C37A4C" w:rsidRDefault="00925916" w:rsidP="00925916">
      <w:pPr>
        <w:pStyle w:val="a9"/>
        <w:numPr>
          <w:ilvl w:val="0"/>
          <w:numId w:val="37"/>
        </w:numPr>
        <w:spacing w:after="200" w:line="276" w:lineRule="auto"/>
        <w:ind w:left="567" w:hanging="567"/>
        <w:jc w:val="both"/>
        <w:rPr>
          <w:b/>
          <w:sz w:val="24"/>
          <w:szCs w:val="24"/>
        </w:rPr>
      </w:pPr>
      <w:bookmarkStart w:id="94" w:name="OLE_LINK18"/>
      <w:bookmarkStart w:id="95" w:name="OLE_LINK17"/>
      <w:proofErr w:type="gramStart"/>
      <w:r>
        <w:rPr>
          <w:b/>
          <w:sz w:val="24"/>
          <w:szCs w:val="24"/>
        </w:rPr>
        <w:t>П</w:t>
      </w:r>
      <w:r w:rsidRPr="00925916">
        <w:rPr>
          <w:b/>
          <w:sz w:val="24"/>
          <w:szCs w:val="24"/>
        </w:rPr>
        <w:t xml:space="preserve">ри реализации долей в уставном капитале общества с ограниченной ответственностью, ранее приобретенных как по договорам купли-продажи, так и посредством внесения дополнительных вкладов в уставный капитал, налогоплательщик вправе уменьшить соответствующие доходы на цену их приобретения, а также на расходы, связанные с их приобретением и реализацией, с учетом положений, предусмотренных абзацем четвертым пункта 1 статьи 277 </w:t>
      </w:r>
      <w:r>
        <w:rPr>
          <w:b/>
          <w:sz w:val="24"/>
          <w:szCs w:val="24"/>
        </w:rPr>
        <w:t>НК РФ</w:t>
      </w:r>
      <w:r w:rsidRPr="00C37A4C">
        <w:rPr>
          <w:b/>
          <w:sz w:val="24"/>
          <w:szCs w:val="24"/>
        </w:rPr>
        <w:t>.</w:t>
      </w:r>
      <w:proofErr w:type="gramEnd"/>
    </w:p>
    <w:p w:rsidR="00925916" w:rsidRDefault="00925916" w:rsidP="00925916">
      <w:pPr>
        <w:pStyle w:val="a9"/>
        <w:spacing w:after="200" w:line="276" w:lineRule="auto"/>
        <w:ind w:left="0" w:firstLine="567"/>
        <w:jc w:val="both"/>
        <w:rPr>
          <w:i/>
          <w:sz w:val="24"/>
          <w:szCs w:val="24"/>
        </w:rPr>
      </w:pPr>
      <w:r w:rsidRPr="00C37A4C">
        <w:rPr>
          <w:i/>
          <w:sz w:val="24"/>
          <w:szCs w:val="24"/>
        </w:rPr>
        <w:t xml:space="preserve">Письмо Минфина  России </w:t>
      </w:r>
      <w:hyperlink r:id="rId33" w:tgtFrame="_blank" w:history="1">
        <w:r w:rsidRPr="00C37A4C">
          <w:rPr>
            <w:i/>
            <w:sz w:val="24"/>
            <w:szCs w:val="24"/>
          </w:rPr>
          <w:t>от </w:t>
        </w:r>
        <w:r>
          <w:rPr>
            <w:i/>
            <w:sz w:val="24"/>
            <w:szCs w:val="24"/>
          </w:rPr>
          <w:t xml:space="preserve">28 августа </w:t>
        </w:r>
        <w:r w:rsidRPr="00C37A4C">
          <w:rPr>
            <w:i/>
            <w:sz w:val="24"/>
            <w:szCs w:val="24"/>
          </w:rPr>
          <w:t>2017  № 03-03-06/</w:t>
        </w:r>
        <w:r>
          <w:rPr>
            <w:i/>
            <w:sz w:val="24"/>
            <w:szCs w:val="24"/>
          </w:rPr>
          <w:t>1</w:t>
        </w:r>
        <w:r w:rsidRPr="00C37A4C">
          <w:rPr>
            <w:i/>
            <w:sz w:val="24"/>
            <w:szCs w:val="24"/>
          </w:rPr>
          <w:t>/</w:t>
        </w:r>
        <w:r>
          <w:rPr>
            <w:i/>
            <w:sz w:val="24"/>
            <w:szCs w:val="24"/>
          </w:rPr>
          <w:t>55116</w:t>
        </w:r>
      </w:hyperlink>
    </w:p>
    <w:bookmarkEnd w:id="94"/>
    <w:p w:rsidR="00AC6ABC" w:rsidRDefault="00AC6ABC" w:rsidP="00925916">
      <w:pPr>
        <w:pStyle w:val="a9"/>
        <w:spacing w:after="200" w:line="276" w:lineRule="auto"/>
        <w:ind w:left="0" w:firstLine="567"/>
        <w:jc w:val="both"/>
        <w:rPr>
          <w:i/>
          <w:sz w:val="24"/>
          <w:szCs w:val="24"/>
        </w:rPr>
      </w:pPr>
    </w:p>
    <w:p w:rsidR="00AC6ABC" w:rsidRPr="00AC6ABC" w:rsidRDefault="00AC6ABC" w:rsidP="00AC6ABC">
      <w:pPr>
        <w:pStyle w:val="a9"/>
        <w:numPr>
          <w:ilvl w:val="0"/>
          <w:numId w:val="37"/>
        </w:numPr>
        <w:spacing w:after="200" w:line="276" w:lineRule="auto"/>
        <w:ind w:left="567" w:hanging="567"/>
        <w:jc w:val="both"/>
        <w:rPr>
          <w:b/>
          <w:sz w:val="24"/>
          <w:szCs w:val="24"/>
        </w:rPr>
      </w:pPr>
      <w:r>
        <w:rPr>
          <w:b/>
          <w:sz w:val="24"/>
          <w:szCs w:val="24"/>
        </w:rPr>
        <w:t>Р</w:t>
      </w:r>
      <w:r w:rsidRPr="00AC6ABC">
        <w:rPr>
          <w:b/>
          <w:sz w:val="24"/>
          <w:szCs w:val="24"/>
        </w:rPr>
        <w:t>асходы могут быть учтены в целях исчисления налога на прибыль организаций, если подтверждающие документы оформлены в соответствии с законодательством Российской Федерации, и из этих документов четко и определенно видно, какие расходы были произведены.</w:t>
      </w:r>
    </w:p>
    <w:p w:rsidR="00AC6ABC" w:rsidRPr="00C37A4C" w:rsidRDefault="00AC6ABC" w:rsidP="00AC6ABC">
      <w:pPr>
        <w:pStyle w:val="a9"/>
        <w:spacing w:after="200" w:line="276" w:lineRule="auto"/>
        <w:ind w:left="567"/>
        <w:jc w:val="both"/>
        <w:rPr>
          <w:b/>
          <w:sz w:val="24"/>
          <w:szCs w:val="24"/>
        </w:rPr>
      </w:pPr>
      <w:r>
        <w:rPr>
          <w:b/>
          <w:sz w:val="24"/>
          <w:szCs w:val="24"/>
        </w:rPr>
        <w:t>К</w:t>
      </w:r>
      <w:r w:rsidRPr="00AC6ABC">
        <w:rPr>
          <w:b/>
          <w:sz w:val="24"/>
          <w:szCs w:val="24"/>
        </w:rPr>
        <w:t>онкретный перечень документов, подтверждающих фактические расходы налогоплательщика, НК РФ не установлен.</w:t>
      </w:r>
    </w:p>
    <w:p w:rsidR="00AC6ABC" w:rsidRPr="00AC6ABC" w:rsidRDefault="00AC6ABC" w:rsidP="00AC6ABC">
      <w:pPr>
        <w:pStyle w:val="a9"/>
        <w:spacing w:after="200" w:line="276" w:lineRule="auto"/>
        <w:ind w:left="567"/>
        <w:jc w:val="both"/>
        <w:rPr>
          <w:i/>
          <w:sz w:val="24"/>
          <w:szCs w:val="24"/>
        </w:rPr>
      </w:pPr>
      <w:r w:rsidRPr="00AC6ABC">
        <w:rPr>
          <w:i/>
          <w:sz w:val="24"/>
          <w:szCs w:val="24"/>
        </w:rPr>
        <w:t xml:space="preserve">Письмо Минфина  России </w:t>
      </w:r>
      <w:hyperlink r:id="rId34" w:tgtFrame="_blank" w:history="1">
        <w:r w:rsidRPr="00AC6ABC">
          <w:rPr>
            <w:i/>
            <w:sz w:val="24"/>
            <w:szCs w:val="24"/>
          </w:rPr>
          <w:t>от 29 августа 2017  № 03-03-06/1/55280</w:t>
        </w:r>
      </w:hyperlink>
    </w:p>
    <w:bookmarkEnd w:id="95"/>
    <w:p w:rsidR="00AC6ABC" w:rsidRDefault="00AC6ABC" w:rsidP="00925916">
      <w:pPr>
        <w:pStyle w:val="a9"/>
        <w:spacing w:after="200" w:line="276" w:lineRule="auto"/>
        <w:ind w:left="0" w:firstLine="567"/>
        <w:jc w:val="both"/>
        <w:rPr>
          <w:i/>
          <w:sz w:val="24"/>
          <w:szCs w:val="24"/>
        </w:rPr>
      </w:pPr>
    </w:p>
    <w:p w:rsidR="00AC6ABC" w:rsidRDefault="00AC6ABC" w:rsidP="00AC6ABC">
      <w:pPr>
        <w:pStyle w:val="a9"/>
        <w:numPr>
          <w:ilvl w:val="0"/>
          <w:numId w:val="37"/>
        </w:numPr>
        <w:spacing w:after="200" w:line="276" w:lineRule="auto"/>
        <w:ind w:left="567" w:hanging="567"/>
        <w:jc w:val="both"/>
        <w:rPr>
          <w:b/>
          <w:sz w:val="24"/>
          <w:szCs w:val="24"/>
        </w:rPr>
      </w:pPr>
      <w:r>
        <w:rPr>
          <w:b/>
          <w:sz w:val="24"/>
          <w:szCs w:val="24"/>
        </w:rPr>
        <w:t>В</w:t>
      </w:r>
      <w:r w:rsidRPr="00AC6ABC">
        <w:rPr>
          <w:b/>
          <w:sz w:val="24"/>
          <w:szCs w:val="24"/>
        </w:rPr>
        <w:t xml:space="preserve">нереализационными доходами (расходами), учитываемыми при налогообложении прибыли, признаются доходы (расходы) в виде положительной (отрицательной) курсовой разницы. Исключение - если </w:t>
      </w:r>
      <w:r>
        <w:rPr>
          <w:b/>
          <w:sz w:val="24"/>
          <w:szCs w:val="24"/>
        </w:rPr>
        <w:t>курсовая разница</w:t>
      </w:r>
      <w:r w:rsidRPr="00AC6ABC">
        <w:rPr>
          <w:b/>
          <w:sz w:val="24"/>
          <w:szCs w:val="24"/>
        </w:rPr>
        <w:t xml:space="preserve"> возникла от переоценки выданных (полученных) авансов.</w:t>
      </w:r>
    </w:p>
    <w:p w:rsidR="00AC6ABC" w:rsidRPr="00AC6ABC" w:rsidRDefault="00AC6ABC" w:rsidP="00AC6ABC">
      <w:pPr>
        <w:pStyle w:val="a9"/>
        <w:spacing w:after="200" w:line="276" w:lineRule="auto"/>
        <w:ind w:left="567"/>
        <w:jc w:val="both"/>
        <w:rPr>
          <w:i/>
          <w:sz w:val="24"/>
          <w:szCs w:val="24"/>
        </w:rPr>
      </w:pPr>
      <w:r w:rsidRPr="00AC6ABC">
        <w:rPr>
          <w:i/>
          <w:sz w:val="24"/>
          <w:szCs w:val="24"/>
        </w:rPr>
        <w:t xml:space="preserve">Письмо Минфина  России </w:t>
      </w:r>
      <w:hyperlink r:id="rId35" w:tgtFrame="_blank" w:history="1">
        <w:r w:rsidRPr="00AC6ABC">
          <w:rPr>
            <w:i/>
            <w:sz w:val="24"/>
            <w:szCs w:val="24"/>
          </w:rPr>
          <w:t>от 30 августа 2017  № 03-03-06/1/55587</w:t>
        </w:r>
      </w:hyperlink>
    </w:p>
    <w:bookmarkEnd w:id="92"/>
    <w:bookmarkEnd w:id="93"/>
    <w:p w:rsidR="0081366E" w:rsidRDefault="0081366E" w:rsidP="00A502A9">
      <w:pPr>
        <w:pStyle w:val="a9"/>
        <w:spacing w:after="200" w:line="276" w:lineRule="auto"/>
        <w:ind w:left="0" w:firstLine="567"/>
        <w:jc w:val="both"/>
        <w:rPr>
          <w:i/>
          <w:sz w:val="24"/>
          <w:szCs w:val="24"/>
        </w:rPr>
      </w:pPr>
    </w:p>
    <w:p w:rsidR="0081366E" w:rsidRPr="0081366E" w:rsidRDefault="0081366E" w:rsidP="00925916">
      <w:pPr>
        <w:pStyle w:val="a9"/>
        <w:numPr>
          <w:ilvl w:val="0"/>
          <w:numId w:val="37"/>
        </w:numPr>
        <w:spacing w:after="200" w:line="276" w:lineRule="auto"/>
        <w:ind w:left="567" w:hanging="567"/>
        <w:jc w:val="both"/>
        <w:rPr>
          <w:b/>
          <w:sz w:val="24"/>
          <w:szCs w:val="24"/>
        </w:rPr>
      </w:pPr>
      <w:r>
        <w:rPr>
          <w:b/>
          <w:sz w:val="24"/>
          <w:szCs w:val="24"/>
        </w:rPr>
        <w:t>О</w:t>
      </w:r>
      <w:r w:rsidRPr="0081366E">
        <w:rPr>
          <w:b/>
          <w:sz w:val="24"/>
          <w:szCs w:val="24"/>
        </w:rPr>
        <w:t>рганизации, осуществляющие образовательную деятельность, по окончании каждого налогового периода, в течение которого применяли налоговую ставку 0 процентов, и в сроки, установленные главой 25 НК РФ для представления налоговой декларации, должны представить в налоговый орган сведения:</w:t>
      </w:r>
    </w:p>
    <w:p w:rsidR="0081366E" w:rsidRPr="0081366E" w:rsidRDefault="00925916" w:rsidP="00925916">
      <w:pPr>
        <w:pStyle w:val="a9"/>
        <w:spacing w:after="200" w:line="276" w:lineRule="auto"/>
        <w:ind w:left="567"/>
        <w:jc w:val="both"/>
        <w:rPr>
          <w:b/>
          <w:sz w:val="24"/>
          <w:szCs w:val="24"/>
        </w:rPr>
      </w:pPr>
      <w:r>
        <w:rPr>
          <w:b/>
          <w:sz w:val="24"/>
          <w:szCs w:val="24"/>
        </w:rPr>
        <w:t xml:space="preserve">- </w:t>
      </w:r>
      <w:r w:rsidR="0081366E" w:rsidRPr="0081366E">
        <w:rPr>
          <w:b/>
          <w:sz w:val="24"/>
          <w:szCs w:val="24"/>
        </w:rPr>
        <w:t>о доле доходов организации от осуществления образовательной деятельности в общей сумме доходов организации, учитываемых при определении налоговой базы в соответствии с главой 25 НК РФ;</w:t>
      </w:r>
    </w:p>
    <w:p w:rsidR="0081366E" w:rsidRDefault="00925916" w:rsidP="00925916">
      <w:pPr>
        <w:pStyle w:val="a9"/>
        <w:spacing w:after="200" w:line="276" w:lineRule="auto"/>
        <w:ind w:left="567"/>
        <w:jc w:val="both"/>
        <w:rPr>
          <w:b/>
          <w:sz w:val="24"/>
          <w:szCs w:val="24"/>
        </w:rPr>
      </w:pPr>
      <w:r>
        <w:rPr>
          <w:b/>
          <w:sz w:val="24"/>
          <w:szCs w:val="24"/>
        </w:rPr>
        <w:t xml:space="preserve"> - </w:t>
      </w:r>
      <w:r w:rsidR="0081366E" w:rsidRPr="0081366E">
        <w:rPr>
          <w:b/>
          <w:sz w:val="24"/>
          <w:szCs w:val="24"/>
        </w:rPr>
        <w:t>о численности работников в штате орган</w:t>
      </w:r>
      <w:r>
        <w:rPr>
          <w:b/>
          <w:sz w:val="24"/>
          <w:szCs w:val="24"/>
        </w:rPr>
        <w:t>изации.</w:t>
      </w:r>
    </w:p>
    <w:p w:rsidR="00925916" w:rsidRDefault="00925916" w:rsidP="00925916">
      <w:pPr>
        <w:pStyle w:val="a9"/>
        <w:spacing w:after="200" w:line="276" w:lineRule="auto"/>
        <w:ind w:left="567"/>
        <w:jc w:val="both"/>
        <w:rPr>
          <w:b/>
          <w:sz w:val="24"/>
          <w:szCs w:val="24"/>
        </w:rPr>
      </w:pPr>
      <w:r>
        <w:rPr>
          <w:b/>
          <w:sz w:val="24"/>
          <w:szCs w:val="24"/>
        </w:rPr>
        <w:t>О</w:t>
      </w:r>
      <w:r w:rsidRPr="00925916">
        <w:rPr>
          <w:b/>
          <w:sz w:val="24"/>
          <w:szCs w:val="24"/>
        </w:rPr>
        <w:t>рганизации, осуществляющие образовательную деятельность, не представившие или представившие в неполном объеме вышеуказанные сведения, должны восстановить и уплатить в бюджет налог на прибыль организаций.</w:t>
      </w:r>
    </w:p>
    <w:p w:rsidR="0081366E" w:rsidRDefault="0081366E" w:rsidP="0081366E">
      <w:pPr>
        <w:pStyle w:val="a9"/>
        <w:spacing w:after="200" w:line="276" w:lineRule="auto"/>
        <w:ind w:left="0" w:firstLine="567"/>
        <w:jc w:val="both"/>
        <w:rPr>
          <w:i/>
          <w:sz w:val="24"/>
          <w:szCs w:val="24"/>
        </w:rPr>
      </w:pPr>
      <w:r w:rsidRPr="00490AF2">
        <w:rPr>
          <w:i/>
          <w:sz w:val="24"/>
          <w:szCs w:val="24"/>
        </w:rPr>
        <w:t xml:space="preserve">Письмо Минфина  России </w:t>
      </w:r>
      <w:hyperlink r:id="rId36" w:tgtFrame="_blank" w:history="1">
        <w:r w:rsidRPr="00490AF2">
          <w:rPr>
            <w:i/>
            <w:sz w:val="24"/>
            <w:szCs w:val="24"/>
          </w:rPr>
          <w:t>от 30 августа 2017  № 03-0</w:t>
        </w:r>
        <w:r>
          <w:rPr>
            <w:i/>
            <w:sz w:val="24"/>
            <w:szCs w:val="24"/>
          </w:rPr>
          <w:t>3</w:t>
        </w:r>
        <w:r w:rsidRPr="00490AF2">
          <w:rPr>
            <w:i/>
            <w:sz w:val="24"/>
            <w:szCs w:val="24"/>
          </w:rPr>
          <w:t>-0</w:t>
        </w:r>
        <w:r>
          <w:rPr>
            <w:i/>
            <w:sz w:val="24"/>
            <w:szCs w:val="24"/>
          </w:rPr>
          <w:t>6</w:t>
        </w:r>
        <w:r w:rsidRPr="00490AF2">
          <w:rPr>
            <w:i/>
            <w:sz w:val="24"/>
            <w:szCs w:val="24"/>
          </w:rPr>
          <w:t>/</w:t>
        </w:r>
        <w:r>
          <w:rPr>
            <w:i/>
            <w:sz w:val="24"/>
            <w:szCs w:val="24"/>
          </w:rPr>
          <w:t>1/</w:t>
        </w:r>
        <w:r w:rsidRPr="00490AF2">
          <w:rPr>
            <w:i/>
            <w:sz w:val="24"/>
            <w:szCs w:val="24"/>
          </w:rPr>
          <w:t>55</w:t>
        </w:r>
        <w:r w:rsidR="00925916">
          <w:rPr>
            <w:i/>
            <w:sz w:val="24"/>
            <w:szCs w:val="24"/>
          </w:rPr>
          <w:t>615</w:t>
        </w:r>
      </w:hyperlink>
    </w:p>
    <w:p w:rsidR="0081366E" w:rsidRDefault="0081366E" w:rsidP="00A502A9">
      <w:pPr>
        <w:pStyle w:val="a9"/>
        <w:spacing w:after="200" w:line="276" w:lineRule="auto"/>
        <w:ind w:left="0" w:firstLine="567"/>
        <w:jc w:val="both"/>
        <w:rPr>
          <w:i/>
          <w:sz w:val="24"/>
          <w:szCs w:val="24"/>
        </w:rPr>
      </w:pPr>
    </w:p>
    <w:p w:rsidR="0081366E" w:rsidRDefault="0081366E" w:rsidP="0081366E">
      <w:pPr>
        <w:pStyle w:val="a9"/>
        <w:numPr>
          <w:ilvl w:val="0"/>
          <w:numId w:val="37"/>
        </w:numPr>
        <w:spacing w:after="200" w:line="276" w:lineRule="auto"/>
        <w:ind w:left="567" w:hanging="567"/>
        <w:jc w:val="both"/>
        <w:rPr>
          <w:b/>
          <w:sz w:val="24"/>
          <w:szCs w:val="24"/>
        </w:rPr>
      </w:pPr>
      <w:bookmarkStart w:id="96" w:name="OLE_LINK5"/>
      <w:bookmarkStart w:id="97" w:name="OLE_LINK6"/>
      <w:bookmarkStart w:id="98" w:name="OLE_LINK15"/>
      <w:bookmarkStart w:id="99" w:name="OLE_LINK16"/>
      <w:r>
        <w:rPr>
          <w:b/>
          <w:sz w:val="24"/>
          <w:szCs w:val="24"/>
        </w:rPr>
        <w:t>Е</w:t>
      </w:r>
      <w:r w:rsidRPr="0081366E">
        <w:rPr>
          <w:b/>
          <w:sz w:val="24"/>
          <w:szCs w:val="24"/>
        </w:rPr>
        <w:t xml:space="preserve">сли безвозмездно полученное имущество не включено в состав внереализационных доходов в соответствии с пунктом 8 статьи 250 </w:t>
      </w:r>
      <w:r>
        <w:rPr>
          <w:b/>
          <w:sz w:val="24"/>
          <w:szCs w:val="24"/>
        </w:rPr>
        <w:t>НК РФ</w:t>
      </w:r>
      <w:r w:rsidRPr="0081366E">
        <w:rPr>
          <w:b/>
          <w:sz w:val="24"/>
          <w:szCs w:val="24"/>
        </w:rPr>
        <w:t>, то его первоначальная стоимость для целей налога на прибыль организаций равна нулю.</w:t>
      </w:r>
    </w:p>
    <w:p w:rsidR="0081366E" w:rsidRDefault="0081366E" w:rsidP="0081366E">
      <w:pPr>
        <w:pStyle w:val="a9"/>
        <w:spacing w:after="200" w:line="276" w:lineRule="auto"/>
        <w:ind w:left="567"/>
        <w:jc w:val="both"/>
        <w:rPr>
          <w:i/>
          <w:sz w:val="24"/>
          <w:szCs w:val="24"/>
        </w:rPr>
      </w:pPr>
      <w:r w:rsidRPr="00490AF2">
        <w:rPr>
          <w:i/>
          <w:sz w:val="24"/>
          <w:szCs w:val="24"/>
        </w:rPr>
        <w:t xml:space="preserve">Письмо Минфина  России </w:t>
      </w:r>
      <w:hyperlink r:id="rId37" w:tgtFrame="_blank" w:history="1">
        <w:r w:rsidRPr="00490AF2">
          <w:rPr>
            <w:i/>
            <w:sz w:val="24"/>
            <w:szCs w:val="24"/>
          </w:rPr>
          <w:t>от 30 августа 2017  № 03-07-08/556</w:t>
        </w:r>
        <w:r>
          <w:rPr>
            <w:i/>
            <w:sz w:val="24"/>
            <w:szCs w:val="24"/>
          </w:rPr>
          <w:t>30</w:t>
        </w:r>
      </w:hyperlink>
      <w:bookmarkEnd w:id="96"/>
      <w:bookmarkEnd w:id="97"/>
    </w:p>
    <w:bookmarkEnd w:id="98"/>
    <w:bookmarkEnd w:id="99"/>
    <w:p w:rsidR="0081366E" w:rsidRDefault="0081366E" w:rsidP="00A502A9">
      <w:pPr>
        <w:pStyle w:val="a9"/>
        <w:spacing w:after="200" w:line="276" w:lineRule="auto"/>
        <w:ind w:left="0" w:firstLine="567"/>
        <w:jc w:val="both"/>
        <w:rPr>
          <w:i/>
          <w:sz w:val="24"/>
          <w:szCs w:val="24"/>
        </w:rPr>
      </w:pPr>
    </w:p>
    <w:p w:rsidR="00E906F5" w:rsidRPr="005C1E79" w:rsidRDefault="00E906F5" w:rsidP="00A502A9">
      <w:pPr>
        <w:pStyle w:val="a9"/>
        <w:spacing w:after="200" w:line="276" w:lineRule="auto"/>
        <w:ind w:left="0"/>
        <w:jc w:val="both"/>
        <w:rPr>
          <w:i/>
          <w:color w:val="FF0000"/>
          <w:sz w:val="24"/>
          <w:szCs w:val="24"/>
        </w:rPr>
      </w:pPr>
    </w:p>
    <w:p w:rsidR="006667A1" w:rsidRPr="006B3FD9" w:rsidRDefault="00392E7C" w:rsidP="00B459B7">
      <w:pPr>
        <w:keepNext/>
        <w:numPr>
          <w:ilvl w:val="1"/>
          <w:numId w:val="1"/>
        </w:numPr>
        <w:tabs>
          <w:tab w:val="left" w:pos="567"/>
        </w:tabs>
        <w:spacing w:before="120"/>
        <w:ind w:left="0" w:right="57" w:firstLine="567"/>
        <w:jc w:val="center"/>
        <w:outlineLvl w:val="0"/>
        <w:rPr>
          <w:b/>
          <w:bCs/>
          <w:sz w:val="28"/>
          <w:szCs w:val="28"/>
        </w:rPr>
      </w:pPr>
      <w:bookmarkStart w:id="100" w:name="_Toc495318603"/>
      <w:r w:rsidRPr="006B3FD9">
        <w:rPr>
          <w:b/>
          <w:bCs/>
          <w:sz w:val="28"/>
          <w:szCs w:val="28"/>
        </w:rPr>
        <w:t>Трансфертное</w:t>
      </w:r>
      <w:r w:rsidR="006040E6" w:rsidRPr="006B3FD9">
        <w:rPr>
          <w:b/>
          <w:bCs/>
          <w:sz w:val="28"/>
          <w:szCs w:val="28"/>
        </w:rPr>
        <w:t xml:space="preserve"> ценообразование</w:t>
      </w:r>
      <w:bookmarkEnd w:id="100"/>
    </w:p>
    <w:p w:rsidR="004B5ABC" w:rsidRPr="005C1E79" w:rsidRDefault="004B5ABC" w:rsidP="004B5ABC">
      <w:pPr>
        <w:keepNext/>
        <w:tabs>
          <w:tab w:val="left" w:pos="567"/>
        </w:tabs>
        <w:spacing w:before="120"/>
        <w:ind w:left="567" w:right="57"/>
        <w:outlineLvl w:val="0"/>
        <w:rPr>
          <w:b/>
          <w:bCs/>
          <w:color w:val="FF0000"/>
          <w:sz w:val="28"/>
          <w:szCs w:val="28"/>
        </w:rPr>
      </w:pPr>
    </w:p>
    <w:p w:rsidR="00F63536" w:rsidRPr="00F63536" w:rsidRDefault="00F63536" w:rsidP="00D351C8">
      <w:pPr>
        <w:pStyle w:val="a9"/>
        <w:numPr>
          <w:ilvl w:val="0"/>
          <w:numId w:val="37"/>
        </w:numPr>
        <w:spacing w:after="200" w:line="276" w:lineRule="auto"/>
        <w:ind w:left="567" w:hanging="567"/>
        <w:jc w:val="both"/>
        <w:rPr>
          <w:b/>
          <w:sz w:val="24"/>
          <w:szCs w:val="24"/>
        </w:rPr>
      </w:pPr>
      <w:r>
        <w:rPr>
          <w:b/>
          <w:sz w:val="24"/>
          <w:szCs w:val="24"/>
        </w:rPr>
        <w:t>С</w:t>
      </w:r>
      <w:r w:rsidRPr="00F63536">
        <w:rPr>
          <w:b/>
          <w:sz w:val="24"/>
          <w:szCs w:val="24"/>
        </w:rPr>
        <w:t xml:space="preserve">делки между взаимозависимыми лицами, в которых одна из сторон не является налоговым резидентом РФ, признаются контролируемыми вне зависимости от размера суммы доходов, полученных по таким сделкам. </w:t>
      </w:r>
    </w:p>
    <w:p w:rsidR="00103363" w:rsidRDefault="00F63536" w:rsidP="00B459B7">
      <w:pPr>
        <w:pStyle w:val="a9"/>
        <w:spacing w:after="200" w:line="276" w:lineRule="auto"/>
        <w:ind w:left="0" w:firstLine="567"/>
        <w:jc w:val="both"/>
        <w:rPr>
          <w:i/>
          <w:sz w:val="24"/>
          <w:szCs w:val="24"/>
        </w:rPr>
      </w:pPr>
      <w:r w:rsidRPr="00F63536">
        <w:rPr>
          <w:i/>
          <w:sz w:val="24"/>
          <w:szCs w:val="24"/>
        </w:rPr>
        <w:t xml:space="preserve">Письмо ФНС </w:t>
      </w:r>
      <w:r w:rsidRPr="00C37A4C">
        <w:rPr>
          <w:i/>
          <w:sz w:val="24"/>
          <w:szCs w:val="24"/>
        </w:rPr>
        <w:t xml:space="preserve">России </w:t>
      </w:r>
      <w:r w:rsidRPr="00F63536">
        <w:rPr>
          <w:i/>
          <w:sz w:val="24"/>
          <w:szCs w:val="24"/>
        </w:rPr>
        <w:t>от 17 августа 2017 г. N ЗН-4-17/16223@ </w:t>
      </w:r>
    </w:p>
    <w:p w:rsidR="0081366E" w:rsidRPr="00F63536" w:rsidRDefault="0081366E" w:rsidP="00B459B7">
      <w:pPr>
        <w:pStyle w:val="a9"/>
        <w:spacing w:after="200" w:line="276" w:lineRule="auto"/>
        <w:ind w:left="0" w:firstLine="567"/>
        <w:jc w:val="both"/>
        <w:rPr>
          <w:i/>
          <w:sz w:val="24"/>
          <w:szCs w:val="24"/>
        </w:rPr>
      </w:pPr>
    </w:p>
    <w:p w:rsidR="00103363" w:rsidRDefault="00103363" w:rsidP="002A71F6">
      <w:pPr>
        <w:keepNext/>
        <w:numPr>
          <w:ilvl w:val="1"/>
          <w:numId w:val="1"/>
        </w:numPr>
        <w:tabs>
          <w:tab w:val="left" w:pos="567"/>
        </w:tabs>
        <w:spacing w:before="120"/>
        <w:ind w:left="0" w:right="57" w:firstLine="567"/>
        <w:jc w:val="center"/>
        <w:outlineLvl w:val="0"/>
        <w:rPr>
          <w:b/>
          <w:bCs/>
          <w:sz w:val="28"/>
          <w:szCs w:val="28"/>
        </w:rPr>
      </w:pPr>
      <w:bookmarkStart w:id="101" w:name="_Toc495318604"/>
      <w:r>
        <w:rPr>
          <w:b/>
          <w:bCs/>
          <w:sz w:val="28"/>
          <w:szCs w:val="28"/>
        </w:rPr>
        <w:lastRenderedPageBreak/>
        <w:t>Н</w:t>
      </w:r>
      <w:r w:rsidRPr="00103363">
        <w:rPr>
          <w:b/>
          <w:bCs/>
          <w:sz w:val="28"/>
          <w:szCs w:val="28"/>
        </w:rPr>
        <w:t>алог на добавленную стоимость</w:t>
      </w:r>
      <w:bookmarkEnd w:id="101"/>
    </w:p>
    <w:p w:rsidR="00490AF2" w:rsidRDefault="00490AF2" w:rsidP="00490AF2">
      <w:pPr>
        <w:keepNext/>
        <w:tabs>
          <w:tab w:val="left" w:pos="567"/>
        </w:tabs>
        <w:spacing w:before="120"/>
        <w:ind w:left="567" w:right="57"/>
        <w:outlineLvl w:val="0"/>
        <w:rPr>
          <w:b/>
          <w:bCs/>
          <w:sz w:val="28"/>
          <w:szCs w:val="28"/>
        </w:rPr>
      </w:pPr>
    </w:p>
    <w:p w:rsidR="005C7195" w:rsidRPr="00C37A4C" w:rsidRDefault="005C7195" w:rsidP="00490AF2">
      <w:pPr>
        <w:pStyle w:val="a9"/>
        <w:numPr>
          <w:ilvl w:val="0"/>
          <w:numId w:val="37"/>
        </w:numPr>
        <w:spacing w:after="200" w:line="276" w:lineRule="auto"/>
        <w:ind w:left="567" w:hanging="567"/>
        <w:jc w:val="both"/>
        <w:rPr>
          <w:b/>
          <w:sz w:val="24"/>
          <w:szCs w:val="24"/>
        </w:rPr>
      </w:pPr>
      <w:bookmarkStart w:id="102" w:name="OLE_LINK21"/>
      <w:bookmarkStart w:id="103" w:name="OLE_LINK22"/>
      <w:bookmarkStart w:id="104" w:name="OLE_LINK34"/>
      <w:bookmarkStart w:id="105" w:name="OLE_LINK35"/>
      <w:r>
        <w:rPr>
          <w:b/>
          <w:sz w:val="24"/>
          <w:szCs w:val="24"/>
        </w:rPr>
        <w:t>В</w:t>
      </w:r>
      <w:r w:rsidRPr="005C7195">
        <w:rPr>
          <w:b/>
          <w:sz w:val="24"/>
          <w:szCs w:val="24"/>
        </w:rPr>
        <w:t>ыплачиваемые продавцом товаров покупателю премии за досрочную оплату товаров не связаны</w:t>
      </w:r>
      <w:r>
        <w:rPr>
          <w:b/>
          <w:sz w:val="24"/>
          <w:szCs w:val="24"/>
        </w:rPr>
        <w:t xml:space="preserve"> с оказанием услуг покупателем, с</w:t>
      </w:r>
      <w:r w:rsidRPr="005C7195">
        <w:rPr>
          <w:b/>
          <w:sz w:val="24"/>
          <w:szCs w:val="24"/>
        </w:rPr>
        <w:t>оответственно, такие премии (вознаграждения) в налоговую базу по НДС у покупателя не включаются</w:t>
      </w:r>
      <w:r w:rsidRPr="00C37A4C">
        <w:rPr>
          <w:b/>
          <w:sz w:val="24"/>
          <w:szCs w:val="24"/>
        </w:rPr>
        <w:t>.</w:t>
      </w:r>
    </w:p>
    <w:p w:rsidR="005C7195" w:rsidRDefault="005C7195" w:rsidP="00490AF2">
      <w:pPr>
        <w:pStyle w:val="a9"/>
        <w:spacing w:after="200" w:line="276" w:lineRule="auto"/>
        <w:ind w:left="567"/>
        <w:jc w:val="both"/>
        <w:rPr>
          <w:i/>
          <w:sz w:val="24"/>
          <w:szCs w:val="24"/>
        </w:rPr>
      </w:pPr>
      <w:r w:rsidRPr="00490AF2">
        <w:rPr>
          <w:i/>
          <w:sz w:val="24"/>
          <w:szCs w:val="24"/>
        </w:rPr>
        <w:t xml:space="preserve">Письмо Минфина  России </w:t>
      </w:r>
      <w:hyperlink r:id="rId38" w:tgtFrame="_blank" w:history="1">
        <w:r w:rsidRPr="00490AF2">
          <w:rPr>
            <w:i/>
            <w:sz w:val="24"/>
            <w:szCs w:val="24"/>
          </w:rPr>
          <w:t>от 16</w:t>
        </w:r>
        <w:r w:rsidR="0041198D" w:rsidRPr="00490AF2">
          <w:rPr>
            <w:i/>
            <w:sz w:val="24"/>
            <w:szCs w:val="24"/>
          </w:rPr>
          <w:t xml:space="preserve"> августа </w:t>
        </w:r>
        <w:r w:rsidRPr="00490AF2">
          <w:rPr>
            <w:i/>
            <w:sz w:val="24"/>
            <w:szCs w:val="24"/>
          </w:rPr>
          <w:t>2017  № 03-07-11/52516</w:t>
        </w:r>
      </w:hyperlink>
    </w:p>
    <w:bookmarkEnd w:id="102"/>
    <w:bookmarkEnd w:id="103"/>
    <w:p w:rsidR="00490AF2" w:rsidRPr="00490AF2" w:rsidRDefault="00490AF2" w:rsidP="00490AF2">
      <w:pPr>
        <w:pStyle w:val="a9"/>
        <w:spacing w:after="200" w:line="276" w:lineRule="auto"/>
        <w:ind w:left="567"/>
        <w:jc w:val="both"/>
        <w:rPr>
          <w:i/>
          <w:sz w:val="24"/>
          <w:szCs w:val="24"/>
        </w:rPr>
      </w:pPr>
    </w:p>
    <w:p w:rsidR="005C7195" w:rsidRDefault="005C7195" w:rsidP="005C7195">
      <w:pPr>
        <w:pStyle w:val="a9"/>
        <w:spacing w:after="200" w:line="276" w:lineRule="auto"/>
        <w:ind w:left="0" w:firstLine="567"/>
        <w:jc w:val="both"/>
        <w:rPr>
          <w:sz w:val="24"/>
          <w:szCs w:val="24"/>
        </w:rPr>
      </w:pPr>
      <w:r w:rsidRPr="005C7195">
        <w:rPr>
          <w:sz w:val="24"/>
          <w:szCs w:val="24"/>
        </w:rPr>
        <w:t>Премии (вознаграждения) включаются в налоговую базу по НДС у покупателя только в случае, если договор поставки товаров содержит элементы других договоров, предусматривающих оказание покупателем продавцу каких-либо услуг, за которые продавцом выплачиваются премии (вознаграждения).</w:t>
      </w:r>
    </w:p>
    <w:p w:rsidR="00186658" w:rsidRDefault="00186658" w:rsidP="005C7195">
      <w:pPr>
        <w:pStyle w:val="a9"/>
        <w:spacing w:after="200" w:line="276" w:lineRule="auto"/>
        <w:ind w:left="0" w:firstLine="567"/>
        <w:jc w:val="both"/>
        <w:rPr>
          <w:sz w:val="24"/>
          <w:szCs w:val="24"/>
        </w:rPr>
      </w:pPr>
    </w:p>
    <w:p w:rsidR="00186658" w:rsidRPr="00C37A4C" w:rsidRDefault="00186658" w:rsidP="00186658">
      <w:pPr>
        <w:pStyle w:val="a9"/>
        <w:numPr>
          <w:ilvl w:val="0"/>
          <w:numId w:val="37"/>
        </w:numPr>
        <w:spacing w:after="200" w:line="276" w:lineRule="auto"/>
        <w:ind w:left="567" w:hanging="567"/>
        <w:jc w:val="both"/>
        <w:rPr>
          <w:b/>
          <w:sz w:val="24"/>
          <w:szCs w:val="24"/>
        </w:rPr>
      </w:pPr>
      <w:proofErr w:type="gramStart"/>
      <w:r>
        <w:rPr>
          <w:b/>
          <w:sz w:val="24"/>
          <w:szCs w:val="24"/>
        </w:rPr>
        <w:t>П</w:t>
      </w:r>
      <w:r w:rsidRPr="00186658">
        <w:rPr>
          <w:b/>
          <w:sz w:val="24"/>
          <w:szCs w:val="24"/>
        </w:rPr>
        <w:t>ри экспорте филиалом иностранной организации, состоящим на учете в российском налоговом органе, по договору, заключенному с иностранным лицом, не являющимся налогоплательщиком государства - члена ЕАЭС, товаров, грузополучателем которых является налогоплательщик Республики Беларусь, приобретающий товар у данного иностранного лица, налогообложение налогом на добавленную стоимость производится по нулевой ставке при условии представления таким филиалом в налоговый орган документов, предусмотренных пунктом 3 раздела II</w:t>
      </w:r>
      <w:proofErr w:type="gramEnd"/>
      <w:r w:rsidRPr="00186658">
        <w:rPr>
          <w:b/>
          <w:sz w:val="24"/>
          <w:szCs w:val="24"/>
        </w:rPr>
        <w:t xml:space="preserve"> Протокола, в том числе заявления о ввозе товаров и уплате косвенных налогов, составленного налогоплательщиком Республики Беларусь, приобретающим товар у иностранного лица, с отметкой белорусского налогового органа об уплате налога на добавленную стоимость.</w:t>
      </w:r>
    </w:p>
    <w:p w:rsidR="00186658" w:rsidRPr="00944301" w:rsidRDefault="00186658" w:rsidP="00186658">
      <w:pPr>
        <w:pStyle w:val="a9"/>
        <w:spacing w:after="200" w:line="276" w:lineRule="auto"/>
        <w:ind w:left="567"/>
        <w:jc w:val="both"/>
        <w:rPr>
          <w:i/>
          <w:sz w:val="24"/>
          <w:szCs w:val="24"/>
        </w:rPr>
      </w:pPr>
      <w:r w:rsidRPr="00944301">
        <w:rPr>
          <w:i/>
          <w:sz w:val="24"/>
          <w:szCs w:val="24"/>
        </w:rPr>
        <w:t xml:space="preserve">Письмо Минфина  России </w:t>
      </w:r>
      <w:hyperlink r:id="rId39" w:tgtFrame="_blank" w:history="1">
        <w:r w:rsidRPr="00944301">
          <w:rPr>
            <w:i/>
            <w:sz w:val="24"/>
            <w:szCs w:val="24"/>
          </w:rPr>
          <w:t>от </w:t>
        </w:r>
        <w:r>
          <w:rPr>
            <w:i/>
            <w:sz w:val="24"/>
            <w:szCs w:val="24"/>
          </w:rPr>
          <w:t>02</w:t>
        </w:r>
        <w:r w:rsidRPr="00944301">
          <w:rPr>
            <w:i/>
            <w:sz w:val="24"/>
            <w:szCs w:val="24"/>
          </w:rPr>
          <w:t xml:space="preserve"> августа 2017  № 03-07-</w:t>
        </w:r>
        <w:r>
          <w:rPr>
            <w:i/>
            <w:sz w:val="24"/>
            <w:szCs w:val="24"/>
          </w:rPr>
          <w:t>13</w:t>
        </w:r>
        <w:r w:rsidRPr="00944301">
          <w:rPr>
            <w:i/>
            <w:sz w:val="24"/>
            <w:szCs w:val="24"/>
          </w:rPr>
          <w:t>/</w:t>
        </w:r>
        <w:r>
          <w:rPr>
            <w:i/>
            <w:sz w:val="24"/>
            <w:szCs w:val="24"/>
          </w:rPr>
          <w:t>1/49203</w:t>
        </w:r>
      </w:hyperlink>
    </w:p>
    <w:p w:rsidR="0031738D" w:rsidRPr="00186658" w:rsidRDefault="0031738D" w:rsidP="00186658">
      <w:pPr>
        <w:pStyle w:val="a9"/>
        <w:spacing w:after="200" w:line="276" w:lineRule="auto"/>
        <w:ind w:left="567"/>
        <w:jc w:val="both"/>
        <w:rPr>
          <w:b/>
          <w:sz w:val="24"/>
          <w:szCs w:val="24"/>
        </w:rPr>
      </w:pPr>
    </w:p>
    <w:p w:rsidR="0031738D" w:rsidRPr="0031738D" w:rsidRDefault="0031738D" w:rsidP="00186658">
      <w:pPr>
        <w:pStyle w:val="a9"/>
        <w:numPr>
          <w:ilvl w:val="0"/>
          <w:numId w:val="37"/>
        </w:numPr>
        <w:spacing w:after="200" w:line="276" w:lineRule="auto"/>
        <w:ind w:left="567" w:hanging="567"/>
        <w:jc w:val="both"/>
        <w:rPr>
          <w:b/>
          <w:sz w:val="24"/>
          <w:szCs w:val="24"/>
        </w:rPr>
      </w:pPr>
      <w:r>
        <w:rPr>
          <w:b/>
          <w:sz w:val="24"/>
          <w:szCs w:val="24"/>
        </w:rPr>
        <w:t>В</w:t>
      </w:r>
      <w:r w:rsidRPr="0031738D">
        <w:rPr>
          <w:b/>
          <w:sz w:val="24"/>
          <w:szCs w:val="24"/>
        </w:rPr>
        <w:t xml:space="preserve"> целях определения налоговой базы по НДС сумма полученной в иностранной валюте оплаты в счет предстоящих поставок товаров (работ, услуг) пересчитывается в рубли по курсу ЦБ РФ на дату ее получения, а при их отгрузке - по курсу на ее дату.</w:t>
      </w:r>
    </w:p>
    <w:p w:rsidR="0031738D" w:rsidRPr="0031738D" w:rsidRDefault="0031738D" w:rsidP="00186658">
      <w:pPr>
        <w:pStyle w:val="a9"/>
        <w:spacing w:after="200" w:line="276" w:lineRule="auto"/>
        <w:ind w:left="567"/>
        <w:jc w:val="both"/>
        <w:rPr>
          <w:b/>
          <w:sz w:val="24"/>
          <w:szCs w:val="24"/>
        </w:rPr>
      </w:pPr>
      <w:r w:rsidRPr="0031738D">
        <w:rPr>
          <w:b/>
          <w:sz w:val="24"/>
          <w:szCs w:val="24"/>
        </w:rPr>
        <w:t>При этом суммы НДС, исчисленные с оплаты, полученной в счет предстоящих поставок товаров (работ, услуг), при их отгрузке подлежат вычетам.</w:t>
      </w:r>
    </w:p>
    <w:p w:rsidR="0031738D" w:rsidRPr="0031738D" w:rsidRDefault="0031738D" w:rsidP="00186658">
      <w:pPr>
        <w:pStyle w:val="a9"/>
        <w:spacing w:after="200" w:line="276" w:lineRule="auto"/>
        <w:ind w:left="567"/>
        <w:jc w:val="both"/>
        <w:rPr>
          <w:b/>
          <w:sz w:val="24"/>
          <w:szCs w:val="24"/>
        </w:rPr>
      </w:pPr>
      <w:r w:rsidRPr="0031738D">
        <w:rPr>
          <w:b/>
          <w:sz w:val="24"/>
          <w:szCs w:val="24"/>
        </w:rPr>
        <w:t>При этом в графе 17 и (или) 18 книги продаж указывается сумма налога, выраженная в рублях и определяемая исходя из ставок, применяемых к налоговой базе, то есть к стоимости продаж, отраженной в графе 14 и (или) 15 книги продаж.</w:t>
      </w:r>
    </w:p>
    <w:p w:rsidR="0031738D" w:rsidRPr="00944301" w:rsidRDefault="0031738D" w:rsidP="0031738D">
      <w:pPr>
        <w:pStyle w:val="a9"/>
        <w:spacing w:after="200" w:line="276" w:lineRule="auto"/>
        <w:ind w:left="567"/>
        <w:jc w:val="both"/>
        <w:rPr>
          <w:i/>
          <w:sz w:val="24"/>
          <w:szCs w:val="24"/>
        </w:rPr>
      </w:pPr>
      <w:r w:rsidRPr="00944301">
        <w:rPr>
          <w:i/>
          <w:sz w:val="24"/>
          <w:szCs w:val="24"/>
        </w:rPr>
        <w:t xml:space="preserve">Письмо </w:t>
      </w:r>
      <w:r>
        <w:rPr>
          <w:i/>
          <w:sz w:val="24"/>
          <w:szCs w:val="24"/>
        </w:rPr>
        <w:t>ФНС</w:t>
      </w:r>
      <w:r w:rsidRPr="00944301">
        <w:rPr>
          <w:i/>
          <w:sz w:val="24"/>
          <w:szCs w:val="24"/>
        </w:rPr>
        <w:t xml:space="preserve">  России </w:t>
      </w:r>
      <w:hyperlink r:id="rId40" w:tgtFrame="_blank" w:history="1">
        <w:r w:rsidRPr="00944301">
          <w:rPr>
            <w:i/>
            <w:sz w:val="24"/>
            <w:szCs w:val="24"/>
          </w:rPr>
          <w:t>от </w:t>
        </w:r>
        <w:r>
          <w:rPr>
            <w:i/>
            <w:sz w:val="24"/>
            <w:szCs w:val="24"/>
          </w:rPr>
          <w:t>03</w:t>
        </w:r>
        <w:r w:rsidRPr="00944301">
          <w:rPr>
            <w:i/>
            <w:sz w:val="24"/>
            <w:szCs w:val="24"/>
          </w:rPr>
          <w:t xml:space="preserve"> августа 2017  № </w:t>
        </w:r>
        <w:r>
          <w:rPr>
            <w:i/>
            <w:sz w:val="24"/>
            <w:szCs w:val="24"/>
          </w:rPr>
          <w:t>СД-4-3/15294</w:t>
        </w:r>
        <w:r w:rsidRPr="0031738D">
          <w:rPr>
            <w:i/>
            <w:sz w:val="24"/>
            <w:szCs w:val="24"/>
          </w:rPr>
          <w:t>@</w:t>
        </w:r>
      </w:hyperlink>
    </w:p>
    <w:p w:rsidR="0031738D" w:rsidRDefault="0031738D" w:rsidP="005C7195">
      <w:pPr>
        <w:pStyle w:val="a9"/>
        <w:spacing w:after="200" w:line="276" w:lineRule="auto"/>
        <w:ind w:left="0" w:firstLine="567"/>
        <w:jc w:val="both"/>
        <w:rPr>
          <w:sz w:val="24"/>
          <w:szCs w:val="24"/>
        </w:rPr>
      </w:pPr>
    </w:p>
    <w:p w:rsidR="00186658" w:rsidRPr="00186658" w:rsidRDefault="00186658" w:rsidP="00186658">
      <w:pPr>
        <w:pStyle w:val="a9"/>
        <w:spacing w:after="200" w:line="276" w:lineRule="auto"/>
        <w:ind w:left="0" w:firstLine="567"/>
        <w:jc w:val="both"/>
        <w:rPr>
          <w:sz w:val="24"/>
          <w:szCs w:val="24"/>
        </w:rPr>
      </w:pPr>
      <w:r w:rsidRPr="00186658">
        <w:rPr>
          <w:sz w:val="24"/>
          <w:szCs w:val="24"/>
        </w:rPr>
        <w:t xml:space="preserve">Что касается применения вычетов покупателем при получении счета-фактуры в иностранной валюте, то согласно абзацу 4 пункта 1 статьи 172 </w:t>
      </w:r>
      <w:r>
        <w:rPr>
          <w:sz w:val="24"/>
          <w:szCs w:val="24"/>
        </w:rPr>
        <w:t>НК РФ</w:t>
      </w:r>
      <w:r w:rsidRPr="00186658">
        <w:rPr>
          <w:sz w:val="24"/>
          <w:szCs w:val="24"/>
        </w:rPr>
        <w:t xml:space="preserve"> </w:t>
      </w:r>
      <w:proofErr w:type="gramStart"/>
      <w:r w:rsidRPr="00186658">
        <w:rPr>
          <w:sz w:val="24"/>
          <w:szCs w:val="24"/>
        </w:rPr>
        <w:t>при</w:t>
      </w:r>
      <w:proofErr w:type="gramEnd"/>
      <w:r w:rsidRPr="00186658">
        <w:rPr>
          <w:sz w:val="24"/>
          <w:szCs w:val="24"/>
        </w:rPr>
        <w:t xml:space="preserve"> </w:t>
      </w:r>
      <w:proofErr w:type="gramStart"/>
      <w:r w:rsidRPr="00186658">
        <w:rPr>
          <w:sz w:val="24"/>
          <w:szCs w:val="24"/>
        </w:rPr>
        <w:t>приобретений</w:t>
      </w:r>
      <w:proofErr w:type="gramEnd"/>
      <w:r w:rsidRPr="00186658">
        <w:rPr>
          <w:sz w:val="24"/>
          <w:szCs w:val="24"/>
        </w:rPr>
        <w:t xml:space="preserve"> за иностранную валюту товаров (работ, услуг) иностранная валюта пересчитывает-</w:t>
      </w:r>
      <w:proofErr w:type="spellStart"/>
      <w:r w:rsidRPr="00186658">
        <w:rPr>
          <w:sz w:val="24"/>
          <w:szCs w:val="24"/>
        </w:rPr>
        <w:t>ся</w:t>
      </w:r>
      <w:proofErr w:type="spellEnd"/>
      <w:r w:rsidRPr="00186658">
        <w:rPr>
          <w:sz w:val="24"/>
          <w:szCs w:val="24"/>
        </w:rPr>
        <w:t xml:space="preserve"> в рубли по курсу Центрального банка Российской Федерации на дату принятия на учет товаров (работ, услуг).</w:t>
      </w:r>
    </w:p>
    <w:p w:rsidR="00186658" w:rsidRPr="00186658" w:rsidRDefault="00186658" w:rsidP="00186658">
      <w:pPr>
        <w:pStyle w:val="a9"/>
        <w:spacing w:after="200" w:line="276" w:lineRule="auto"/>
        <w:ind w:left="0" w:firstLine="567"/>
        <w:jc w:val="both"/>
        <w:rPr>
          <w:sz w:val="24"/>
          <w:szCs w:val="24"/>
        </w:rPr>
      </w:pPr>
      <w:r w:rsidRPr="00186658">
        <w:rPr>
          <w:sz w:val="24"/>
          <w:szCs w:val="24"/>
        </w:rPr>
        <w:t xml:space="preserve">В том случае если при расчетах по договорам, заключенным в иностранной валюте, официальный курс иностранной валюты к рублю РФ, установленный Центральным банком РФ </w:t>
      </w:r>
      <w:r w:rsidRPr="00186658">
        <w:rPr>
          <w:sz w:val="24"/>
          <w:szCs w:val="24"/>
        </w:rPr>
        <w:lastRenderedPageBreak/>
        <w:t xml:space="preserve">на дату отгрузки товаров (работ, услуг) продавцом, не совпадает с курсом Центрального банка Российской Федерации, установленным на дату принятия на учет этих товаров (работ, услуг) покупателем, в </w:t>
      </w:r>
      <w:proofErr w:type="gramStart"/>
      <w:r w:rsidRPr="00186658">
        <w:rPr>
          <w:sz w:val="24"/>
          <w:szCs w:val="24"/>
        </w:rPr>
        <w:t>связи</w:t>
      </w:r>
      <w:proofErr w:type="gramEnd"/>
      <w:r w:rsidRPr="00186658">
        <w:rPr>
          <w:sz w:val="24"/>
          <w:szCs w:val="24"/>
        </w:rPr>
        <w:t xml:space="preserve"> с чем сумма НДС, отражаемая покупателем в графе 16 книги покупок, может быть больше, чем сумма НДС, отражаемая продавцом в графе 17 и (или) 18 книги продаж, то данный факт учитывается при сопоставлении этих операций в автоматизированном режиме.</w:t>
      </w:r>
    </w:p>
    <w:p w:rsidR="0031738D" w:rsidRDefault="0031738D" w:rsidP="005C7195">
      <w:pPr>
        <w:pStyle w:val="a9"/>
        <w:spacing w:after="200" w:line="276" w:lineRule="auto"/>
        <w:ind w:left="0" w:firstLine="567"/>
        <w:jc w:val="both"/>
        <w:rPr>
          <w:sz w:val="24"/>
          <w:szCs w:val="24"/>
        </w:rPr>
      </w:pPr>
    </w:p>
    <w:p w:rsidR="0031738D" w:rsidRPr="00C37A4C" w:rsidRDefault="0031738D" w:rsidP="0031738D">
      <w:pPr>
        <w:pStyle w:val="a9"/>
        <w:numPr>
          <w:ilvl w:val="0"/>
          <w:numId w:val="37"/>
        </w:numPr>
        <w:spacing w:after="200" w:line="276" w:lineRule="auto"/>
        <w:ind w:left="567" w:hanging="567"/>
        <w:jc w:val="both"/>
        <w:rPr>
          <w:b/>
          <w:sz w:val="24"/>
          <w:szCs w:val="24"/>
        </w:rPr>
      </w:pPr>
      <w:bookmarkStart w:id="106" w:name="OLE_LINK90"/>
      <w:proofErr w:type="gramStart"/>
      <w:r>
        <w:rPr>
          <w:b/>
          <w:sz w:val="24"/>
          <w:szCs w:val="24"/>
        </w:rPr>
        <w:t>П</w:t>
      </w:r>
      <w:r w:rsidRPr="0031738D">
        <w:rPr>
          <w:b/>
          <w:sz w:val="24"/>
          <w:szCs w:val="24"/>
        </w:rPr>
        <w:t>ри предоставлении комитетом по управлению муниципальным имуществом, зарегистрированным в качестве юридического лица, прав на установку и эксплуатацию рекламных конструкций на земельных участках, находящихся в муниципальной собственности</w:t>
      </w:r>
      <w:r>
        <w:rPr>
          <w:b/>
          <w:sz w:val="24"/>
          <w:szCs w:val="24"/>
        </w:rPr>
        <w:t xml:space="preserve"> </w:t>
      </w:r>
      <w:r w:rsidRPr="0031738D">
        <w:rPr>
          <w:b/>
          <w:sz w:val="24"/>
          <w:szCs w:val="24"/>
        </w:rPr>
        <w:t>исчисление и уплат</w:t>
      </w:r>
      <w:r>
        <w:rPr>
          <w:b/>
          <w:sz w:val="24"/>
          <w:szCs w:val="24"/>
        </w:rPr>
        <w:t>у</w:t>
      </w:r>
      <w:r w:rsidRPr="0031738D">
        <w:rPr>
          <w:b/>
          <w:sz w:val="24"/>
          <w:szCs w:val="24"/>
        </w:rPr>
        <w:t xml:space="preserve"> в бюджет налога на добавленную стоимость в отношении данных прав, производит комитет по управлению муниципальным имуществом, зарегистрированны</w:t>
      </w:r>
      <w:r>
        <w:rPr>
          <w:b/>
          <w:sz w:val="24"/>
          <w:szCs w:val="24"/>
        </w:rPr>
        <w:t>й</w:t>
      </w:r>
      <w:r w:rsidRPr="0031738D">
        <w:rPr>
          <w:b/>
          <w:sz w:val="24"/>
          <w:szCs w:val="24"/>
        </w:rPr>
        <w:t xml:space="preserve"> в качестве юридического лица, в общеустановленном порядке.</w:t>
      </w:r>
      <w:proofErr w:type="gramEnd"/>
    </w:p>
    <w:p w:rsidR="0031738D" w:rsidRDefault="0031738D" w:rsidP="0031738D">
      <w:pPr>
        <w:pStyle w:val="a9"/>
        <w:spacing w:after="200" w:line="276" w:lineRule="auto"/>
        <w:ind w:left="567"/>
        <w:jc w:val="both"/>
        <w:rPr>
          <w:i/>
          <w:sz w:val="24"/>
          <w:szCs w:val="24"/>
        </w:rPr>
      </w:pPr>
      <w:r w:rsidRPr="00944301">
        <w:rPr>
          <w:i/>
          <w:sz w:val="24"/>
          <w:szCs w:val="24"/>
        </w:rPr>
        <w:t xml:space="preserve">Письмо Минфина  России </w:t>
      </w:r>
      <w:hyperlink r:id="rId41" w:tgtFrame="_blank" w:history="1">
        <w:r w:rsidRPr="00944301">
          <w:rPr>
            <w:i/>
            <w:sz w:val="24"/>
            <w:szCs w:val="24"/>
          </w:rPr>
          <w:t>от </w:t>
        </w:r>
        <w:r>
          <w:rPr>
            <w:i/>
            <w:sz w:val="24"/>
            <w:szCs w:val="24"/>
          </w:rPr>
          <w:t>04</w:t>
        </w:r>
        <w:r w:rsidRPr="00944301">
          <w:rPr>
            <w:i/>
            <w:sz w:val="24"/>
            <w:szCs w:val="24"/>
          </w:rPr>
          <w:t xml:space="preserve"> августа 2017  № 03-07-</w:t>
        </w:r>
        <w:r>
          <w:rPr>
            <w:i/>
            <w:sz w:val="24"/>
            <w:szCs w:val="24"/>
          </w:rPr>
          <w:t>11</w:t>
        </w:r>
        <w:r w:rsidRPr="00944301">
          <w:rPr>
            <w:i/>
            <w:sz w:val="24"/>
            <w:szCs w:val="24"/>
          </w:rPr>
          <w:t>/5</w:t>
        </w:r>
        <w:r>
          <w:rPr>
            <w:i/>
            <w:sz w:val="24"/>
            <w:szCs w:val="24"/>
          </w:rPr>
          <w:t>0</w:t>
        </w:r>
      </w:hyperlink>
      <w:r>
        <w:rPr>
          <w:i/>
          <w:sz w:val="24"/>
          <w:szCs w:val="24"/>
        </w:rPr>
        <w:t>018</w:t>
      </w:r>
    </w:p>
    <w:p w:rsidR="00C408D4" w:rsidRDefault="00C408D4" w:rsidP="0031738D">
      <w:pPr>
        <w:pStyle w:val="a9"/>
        <w:spacing w:after="200" w:line="276" w:lineRule="auto"/>
        <w:ind w:left="567"/>
        <w:jc w:val="both"/>
        <w:rPr>
          <w:i/>
          <w:sz w:val="24"/>
          <w:szCs w:val="24"/>
        </w:rPr>
      </w:pPr>
    </w:p>
    <w:p w:rsidR="00C408D4" w:rsidRPr="00C408D4" w:rsidRDefault="00C408D4" w:rsidP="00C408D4">
      <w:pPr>
        <w:pStyle w:val="a9"/>
        <w:numPr>
          <w:ilvl w:val="0"/>
          <w:numId w:val="37"/>
        </w:numPr>
        <w:spacing w:after="200" w:line="276" w:lineRule="auto"/>
        <w:ind w:left="567" w:hanging="567"/>
        <w:jc w:val="both"/>
        <w:rPr>
          <w:b/>
          <w:sz w:val="24"/>
          <w:szCs w:val="24"/>
        </w:rPr>
      </w:pPr>
      <w:r>
        <w:rPr>
          <w:b/>
          <w:sz w:val="24"/>
          <w:szCs w:val="24"/>
        </w:rPr>
        <w:t>П</w:t>
      </w:r>
      <w:r w:rsidRPr="00C408D4">
        <w:rPr>
          <w:b/>
          <w:sz w:val="24"/>
          <w:szCs w:val="24"/>
        </w:rPr>
        <w:t>равилами ведения журнала учета полученных и выставленных счетов-фактур особенности ведения журнала учета застройщиками не установлены.</w:t>
      </w:r>
    </w:p>
    <w:p w:rsidR="00C408D4" w:rsidRPr="00C37A4C" w:rsidRDefault="00C408D4" w:rsidP="00C408D4">
      <w:pPr>
        <w:pStyle w:val="a9"/>
        <w:spacing w:after="200" w:line="276" w:lineRule="auto"/>
        <w:ind w:left="567"/>
        <w:jc w:val="both"/>
        <w:rPr>
          <w:b/>
          <w:sz w:val="24"/>
          <w:szCs w:val="24"/>
        </w:rPr>
      </w:pPr>
      <w:r w:rsidRPr="00C408D4">
        <w:rPr>
          <w:b/>
          <w:sz w:val="24"/>
          <w:szCs w:val="24"/>
        </w:rPr>
        <w:t>Разъяснено, как указывается в журнале стоимость товаров (работ, услуг) и сумма НДС по счетам-фактурам, полученным от продавцов.</w:t>
      </w:r>
    </w:p>
    <w:p w:rsidR="00C408D4" w:rsidRPr="00944301" w:rsidRDefault="00C408D4" w:rsidP="00C408D4">
      <w:pPr>
        <w:pStyle w:val="a9"/>
        <w:spacing w:after="200" w:line="276" w:lineRule="auto"/>
        <w:ind w:left="567"/>
        <w:jc w:val="both"/>
        <w:rPr>
          <w:i/>
          <w:sz w:val="24"/>
          <w:szCs w:val="24"/>
        </w:rPr>
      </w:pPr>
      <w:r w:rsidRPr="00944301">
        <w:rPr>
          <w:i/>
          <w:sz w:val="24"/>
          <w:szCs w:val="24"/>
        </w:rPr>
        <w:t xml:space="preserve">Письмо Минфина  России </w:t>
      </w:r>
      <w:hyperlink r:id="rId42" w:tgtFrame="_blank" w:history="1">
        <w:r w:rsidRPr="00944301">
          <w:rPr>
            <w:i/>
            <w:sz w:val="24"/>
            <w:szCs w:val="24"/>
          </w:rPr>
          <w:t>от </w:t>
        </w:r>
        <w:r>
          <w:rPr>
            <w:i/>
            <w:sz w:val="24"/>
            <w:szCs w:val="24"/>
          </w:rPr>
          <w:t>07</w:t>
        </w:r>
        <w:r w:rsidRPr="00944301">
          <w:rPr>
            <w:i/>
            <w:sz w:val="24"/>
            <w:szCs w:val="24"/>
          </w:rPr>
          <w:t xml:space="preserve"> августа 2017  № 03-07-</w:t>
        </w:r>
        <w:r>
          <w:rPr>
            <w:i/>
            <w:sz w:val="24"/>
            <w:szCs w:val="24"/>
          </w:rPr>
          <w:t>11</w:t>
        </w:r>
        <w:r w:rsidRPr="00944301">
          <w:rPr>
            <w:i/>
            <w:sz w:val="24"/>
            <w:szCs w:val="24"/>
          </w:rPr>
          <w:t>/5</w:t>
        </w:r>
        <w:r>
          <w:rPr>
            <w:i/>
            <w:sz w:val="24"/>
            <w:szCs w:val="24"/>
          </w:rPr>
          <w:t>0</w:t>
        </w:r>
      </w:hyperlink>
      <w:r>
        <w:rPr>
          <w:i/>
          <w:sz w:val="24"/>
          <w:szCs w:val="24"/>
        </w:rPr>
        <w:t>286</w:t>
      </w:r>
    </w:p>
    <w:bookmarkEnd w:id="106"/>
    <w:p w:rsidR="004C056C" w:rsidRDefault="004C056C" w:rsidP="005C7195">
      <w:pPr>
        <w:pStyle w:val="a9"/>
        <w:spacing w:after="200" w:line="276" w:lineRule="auto"/>
        <w:ind w:left="0" w:firstLine="567"/>
        <w:jc w:val="both"/>
        <w:rPr>
          <w:sz w:val="24"/>
          <w:szCs w:val="24"/>
        </w:rPr>
      </w:pPr>
    </w:p>
    <w:p w:rsidR="0031738D" w:rsidRPr="00C37A4C" w:rsidRDefault="0031738D" w:rsidP="0031738D">
      <w:pPr>
        <w:pStyle w:val="a9"/>
        <w:numPr>
          <w:ilvl w:val="0"/>
          <w:numId w:val="37"/>
        </w:numPr>
        <w:spacing w:after="200" w:line="276" w:lineRule="auto"/>
        <w:ind w:left="567" w:hanging="567"/>
        <w:jc w:val="both"/>
        <w:rPr>
          <w:b/>
          <w:sz w:val="24"/>
          <w:szCs w:val="24"/>
        </w:rPr>
      </w:pPr>
      <w:bookmarkStart w:id="107" w:name="OLE_LINK89"/>
      <w:bookmarkStart w:id="108" w:name="OLE_LINK91"/>
      <w:r w:rsidRPr="0031738D">
        <w:rPr>
          <w:b/>
          <w:sz w:val="24"/>
          <w:szCs w:val="24"/>
        </w:rPr>
        <w:t xml:space="preserve">На основании абзаца шестого подпункта 14.1 пункта 2 статьи 149 </w:t>
      </w:r>
      <w:r>
        <w:rPr>
          <w:b/>
          <w:sz w:val="24"/>
          <w:szCs w:val="24"/>
        </w:rPr>
        <w:t xml:space="preserve">НК РФ </w:t>
      </w:r>
      <w:r w:rsidRPr="0031738D">
        <w:rPr>
          <w:b/>
          <w:sz w:val="24"/>
          <w:szCs w:val="24"/>
        </w:rPr>
        <w:t xml:space="preserve"> реализация на территории РФ услуг населению по организации и проведению физкультурных, физкультурно-оздоровительных и спортивных мероприятий не подлежит налогообложению налогом на добавленную стоимость независимо от способа оплаты данных услуг.</w:t>
      </w:r>
    </w:p>
    <w:p w:rsidR="0031738D" w:rsidRPr="00944301" w:rsidRDefault="0031738D" w:rsidP="0031738D">
      <w:pPr>
        <w:pStyle w:val="a9"/>
        <w:spacing w:after="200" w:line="276" w:lineRule="auto"/>
        <w:ind w:left="567"/>
        <w:jc w:val="both"/>
        <w:rPr>
          <w:i/>
          <w:sz w:val="24"/>
          <w:szCs w:val="24"/>
        </w:rPr>
      </w:pPr>
      <w:r w:rsidRPr="00944301">
        <w:rPr>
          <w:i/>
          <w:sz w:val="24"/>
          <w:szCs w:val="24"/>
        </w:rPr>
        <w:t xml:space="preserve">Письмо Минфина  России </w:t>
      </w:r>
      <w:hyperlink r:id="rId43" w:tgtFrame="_blank" w:history="1">
        <w:r w:rsidRPr="00944301">
          <w:rPr>
            <w:i/>
            <w:sz w:val="24"/>
            <w:szCs w:val="24"/>
          </w:rPr>
          <w:t>от </w:t>
        </w:r>
        <w:r>
          <w:rPr>
            <w:i/>
            <w:sz w:val="24"/>
            <w:szCs w:val="24"/>
          </w:rPr>
          <w:t>08</w:t>
        </w:r>
        <w:r w:rsidRPr="00944301">
          <w:rPr>
            <w:i/>
            <w:sz w:val="24"/>
            <w:szCs w:val="24"/>
          </w:rPr>
          <w:t xml:space="preserve"> августа 2017  № 03-07-</w:t>
        </w:r>
        <w:r>
          <w:rPr>
            <w:i/>
            <w:sz w:val="24"/>
            <w:szCs w:val="24"/>
          </w:rPr>
          <w:t>07</w:t>
        </w:r>
        <w:r w:rsidRPr="00944301">
          <w:rPr>
            <w:i/>
            <w:sz w:val="24"/>
            <w:szCs w:val="24"/>
          </w:rPr>
          <w:t>/5</w:t>
        </w:r>
        <w:r>
          <w:rPr>
            <w:i/>
            <w:sz w:val="24"/>
            <w:szCs w:val="24"/>
          </w:rPr>
          <w:t>0</w:t>
        </w:r>
      </w:hyperlink>
      <w:r>
        <w:rPr>
          <w:i/>
          <w:sz w:val="24"/>
          <w:szCs w:val="24"/>
        </w:rPr>
        <w:t>479</w:t>
      </w:r>
    </w:p>
    <w:bookmarkEnd w:id="107"/>
    <w:bookmarkEnd w:id="108"/>
    <w:p w:rsidR="0031738D" w:rsidRDefault="0031738D" w:rsidP="005C7195">
      <w:pPr>
        <w:pStyle w:val="a9"/>
        <w:spacing w:after="200" w:line="276" w:lineRule="auto"/>
        <w:ind w:left="0" w:firstLine="567"/>
        <w:jc w:val="both"/>
        <w:rPr>
          <w:sz w:val="24"/>
          <w:szCs w:val="24"/>
        </w:rPr>
      </w:pPr>
    </w:p>
    <w:p w:rsidR="004C056C" w:rsidRPr="00C37A4C" w:rsidRDefault="004C056C" w:rsidP="0031738D">
      <w:pPr>
        <w:pStyle w:val="a9"/>
        <w:numPr>
          <w:ilvl w:val="0"/>
          <w:numId w:val="37"/>
        </w:numPr>
        <w:spacing w:after="200" w:line="276" w:lineRule="auto"/>
        <w:ind w:left="567" w:hanging="567"/>
        <w:jc w:val="both"/>
        <w:rPr>
          <w:b/>
          <w:sz w:val="24"/>
          <w:szCs w:val="24"/>
        </w:rPr>
      </w:pPr>
      <w:bookmarkStart w:id="109" w:name="OLE_LINK88"/>
      <w:proofErr w:type="gramStart"/>
      <w:r>
        <w:rPr>
          <w:b/>
          <w:sz w:val="24"/>
          <w:szCs w:val="24"/>
        </w:rPr>
        <w:t>П</w:t>
      </w:r>
      <w:r w:rsidRPr="004C056C">
        <w:rPr>
          <w:b/>
          <w:sz w:val="24"/>
          <w:szCs w:val="24"/>
        </w:rPr>
        <w:t xml:space="preserve">ри реализации российской организацией товаров по договорам розничной купли-продажи, вывозимых с территории РФ в таможенной процедуре экспорта, нулевая ставка налога на добавленную стоимость не применяется и, соответственно, операции по реализации таких товаров подлежат налогообложению налогом на добавленную стоимость в порядке, предусмотренном </w:t>
      </w:r>
      <w:r w:rsidR="0031738D">
        <w:rPr>
          <w:b/>
          <w:sz w:val="24"/>
          <w:szCs w:val="24"/>
        </w:rPr>
        <w:t>НК РФ</w:t>
      </w:r>
      <w:r w:rsidRPr="004C056C">
        <w:rPr>
          <w:b/>
          <w:sz w:val="24"/>
          <w:szCs w:val="24"/>
        </w:rPr>
        <w:t>, по ставкам налога в размере 10 (18) процентов.</w:t>
      </w:r>
      <w:proofErr w:type="gramEnd"/>
    </w:p>
    <w:p w:rsidR="004C056C" w:rsidRPr="00944301" w:rsidRDefault="004C056C" w:rsidP="004C056C">
      <w:pPr>
        <w:pStyle w:val="a9"/>
        <w:spacing w:after="200" w:line="276" w:lineRule="auto"/>
        <w:ind w:left="567"/>
        <w:jc w:val="both"/>
        <w:rPr>
          <w:i/>
          <w:sz w:val="24"/>
          <w:szCs w:val="24"/>
        </w:rPr>
      </w:pPr>
      <w:r w:rsidRPr="00944301">
        <w:rPr>
          <w:i/>
          <w:sz w:val="24"/>
          <w:szCs w:val="24"/>
        </w:rPr>
        <w:t xml:space="preserve">Письмо Минфина  России </w:t>
      </w:r>
      <w:hyperlink r:id="rId44" w:tgtFrame="_blank" w:history="1">
        <w:r w:rsidRPr="00944301">
          <w:rPr>
            <w:i/>
            <w:sz w:val="24"/>
            <w:szCs w:val="24"/>
          </w:rPr>
          <w:t>от </w:t>
        </w:r>
        <w:r>
          <w:rPr>
            <w:i/>
            <w:sz w:val="24"/>
            <w:szCs w:val="24"/>
          </w:rPr>
          <w:t>08</w:t>
        </w:r>
        <w:r w:rsidRPr="00944301">
          <w:rPr>
            <w:i/>
            <w:sz w:val="24"/>
            <w:szCs w:val="24"/>
          </w:rPr>
          <w:t xml:space="preserve"> августа 2017  № 03-07-</w:t>
        </w:r>
        <w:r>
          <w:rPr>
            <w:i/>
            <w:sz w:val="24"/>
            <w:szCs w:val="24"/>
          </w:rPr>
          <w:t>08</w:t>
        </w:r>
        <w:r w:rsidRPr="00944301">
          <w:rPr>
            <w:i/>
            <w:sz w:val="24"/>
            <w:szCs w:val="24"/>
          </w:rPr>
          <w:t>/5</w:t>
        </w:r>
        <w:r>
          <w:rPr>
            <w:i/>
            <w:sz w:val="24"/>
            <w:szCs w:val="24"/>
          </w:rPr>
          <w:t>068</w:t>
        </w:r>
      </w:hyperlink>
      <w:r>
        <w:rPr>
          <w:i/>
          <w:sz w:val="24"/>
          <w:szCs w:val="24"/>
        </w:rPr>
        <w:t>4</w:t>
      </w:r>
    </w:p>
    <w:bookmarkEnd w:id="109"/>
    <w:p w:rsidR="004C056C" w:rsidRDefault="004C056C" w:rsidP="005C7195">
      <w:pPr>
        <w:pStyle w:val="a9"/>
        <w:spacing w:after="200" w:line="276" w:lineRule="auto"/>
        <w:ind w:left="0" w:firstLine="567"/>
        <w:jc w:val="both"/>
        <w:rPr>
          <w:sz w:val="24"/>
          <w:szCs w:val="24"/>
        </w:rPr>
      </w:pPr>
    </w:p>
    <w:p w:rsidR="004C056C" w:rsidRPr="00C37A4C" w:rsidRDefault="004C056C" w:rsidP="004C056C">
      <w:pPr>
        <w:pStyle w:val="a9"/>
        <w:numPr>
          <w:ilvl w:val="0"/>
          <w:numId w:val="37"/>
        </w:numPr>
        <w:spacing w:after="200" w:line="276" w:lineRule="auto"/>
        <w:ind w:left="567" w:hanging="567"/>
        <w:jc w:val="both"/>
        <w:rPr>
          <w:b/>
          <w:sz w:val="24"/>
          <w:szCs w:val="24"/>
        </w:rPr>
      </w:pPr>
      <w:bookmarkStart w:id="110" w:name="OLE_LINK87"/>
      <w:r w:rsidRPr="004C056C">
        <w:rPr>
          <w:b/>
          <w:sz w:val="24"/>
          <w:szCs w:val="24"/>
        </w:rPr>
        <w:t xml:space="preserve">Освобождение от налогообложения НДС НИОКР и технологических работ применяется организациями (исполнителями) и соисполнителями независимо от источника финансирования этих работ, при условии, что в состав таких работ включаются виды деятельности, поименованные в подпункте 16.1 пункта 3 статьи 149 </w:t>
      </w:r>
      <w:r>
        <w:rPr>
          <w:b/>
          <w:sz w:val="24"/>
          <w:szCs w:val="24"/>
        </w:rPr>
        <w:t>НК РФ</w:t>
      </w:r>
      <w:r w:rsidRPr="004C056C">
        <w:rPr>
          <w:b/>
          <w:sz w:val="24"/>
          <w:szCs w:val="24"/>
        </w:rPr>
        <w:t>. При выполнении иных работ указанное освобождение не применяется.</w:t>
      </w:r>
    </w:p>
    <w:p w:rsidR="004C056C" w:rsidRPr="00944301" w:rsidRDefault="004C056C" w:rsidP="004C056C">
      <w:pPr>
        <w:pStyle w:val="a9"/>
        <w:spacing w:after="200" w:line="276" w:lineRule="auto"/>
        <w:ind w:left="567"/>
        <w:jc w:val="both"/>
        <w:rPr>
          <w:i/>
          <w:sz w:val="24"/>
          <w:szCs w:val="24"/>
        </w:rPr>
      </w:pPr>
      <w:r w:rsidRPr="00944301">
        <w:rPr>
          <w:i/>
          <w:sz w:val="24"/>
          <w:szCs w:val="24"/>
        </w:rPr>
        <w:t xml:space="preserve">Письмо Минфина  России </w:t>
      </w:r>
      <w:hyperlink r:id="rId45" w:tgtFrame="_blank" w:history="1">
        <w:r w:rsidRPr="00944301">
          <w:rPr>
            <w:i/>
            <w:sz w:val="24"/>
            <w:szCs w:val="24"/>
          </w:rPr>
          <w:t>от </w:t>
        </w:r>
        <w:r>
          <w:rPr>
            <w:i/>
            <w:sz w:val="24"/>
            <w:szCs w:val="24"/>
          </w:rPr>
          <w:t>09</w:t>
        </w:r>
        <w:r w:rsidRPr="00944301">
          <w:rPr>
            <w:i/>
            <w:sz w:val="24"/>
            <w:szCs w:val="24"/>
          </w:rPr>
          <w:t xml:space="preserve"> августа 2017  № 03-07-</w:t>
        </w:r>
        <w:r>
          <w:rPr>
            <w:i/>
            <w:sz w:val="24"/>
            <w:szCs w:val="24"/>
          </w:rPr>
          <w:t>07</w:t>
        </w:r>
        <w:r w:rsidRPr="00944301">
          <w:rPr>
            <w:i/>
            <w:sz w:val="24"/>
            <w:szCs w:val="24"/>
          </w:rPr>
          <w:t>/5</w:t>
        </w:r>
        <w:r>
          <w:rPr>
            <w:i/>
            <w:sz w:val="24"/>
            <w:szCs w:val="24"/>
          </w:rPr>
          <w:t>0938</w:t>
        </w:r>
      </w:hyperlink>
    </w:p>
    <w:p w:rsidR="004C056C" w:rsidRDefault="004C056C" w:rsidP="005C7195">
      <w:pPr>
        <w:pStyle w:val="a9"/>
        <w:spacing w:after="200" w:line="276" w:lineRule="auto"/>
        <w:ind w:left="0" w:firstLine="567"/>
        <w:jc w:val="both"/>
        <w:rPr>
          <w:sz w:val="24"/>
          <w:szCs w:val="24"/>
        </w:rPr>
      </w:pPr>
    </w:p>
    <w:p w:rsidR="004C056C" w:rsidRPr="00C37A4C" w:rsidRDefault="004C056C" w:rsidP="004C056C">
      <w:pPr>
        <w:pStyle w:val="a9"/>
        <w:numPr>
          <w:ilvl w:val="0"/>
          <w:numId w:val="37"/>
        </w:numPr>
        <w:spacing w:after="200" w:line="276" w:lineRule="auto"/>
        <w:ind w:left="567" w:hanging="567"/>
        <w:jc w:val="both"/>
        <w:rPr>
          <w:b/>
          <w:sz w:val="24"/>
          <w:szCs w:val="24"/>
        </w:rPr>
      </w:pPr>
      <w:bookmarkStart w:id="111" w:name="OLE_LINK85"/>
      <w:bookmarkStart w:id="112" w:name="OLE_LINK86"/>
      <w:bookmarkStart w:id="113" w:name="OLE_LINK97"/>
      <w:bookmarkStart w:id="114" w:name="OLE_LINK98"/>
      <w:bookmarkEnd w:id="110"/>
      <w:r>
        <w:rPr>
          <w:b/>
          <w:sz w:val="24"/>
          <w:szCs w:val="24"/>
        </w:rPr>
        <w:lastRenderedPageBreak/>
        <w:t>У</w:t>
      </w:r>
      <w:r w:rsidRPr="004C056C">
        <w:rPr>
          <w:b/>
          <w:sz w:val="24"/>
          <w:szCs w:val="24"/>
        </w:rPr>
        <w:t>слуги по медицинским осмотрам, предусмотренные в приказе Минздрава России</w:t>
      </w:r>
      <w:r>
        <w:rPr>
          <w:b/>
          <w:sz w:val="24"/>
          <w:szCs w:val="24"/>
        </w:rPr>
        <w:t xml:space="preserve"> </w:t>
      </w:r>
      <w:r w:rsidRPr="004C056C">
        <w:rPr>
          <w:b/>
          <w:sz w:val="24"/>
          <w:szCs w:val="24"/>
        </w:rPr>
        <w:t xml:space="preserve">от 11 марта 2013 г. N 121н, не подлежат налогообложению налогом на добавленную стоимость на основании нормы, предусмотренной подпунктом 2 пункта 2 статьи 149 </w:t>
      </w:r>
      <w:r>
        <w:rPr>
          <w:b/>
          <w:sz w:val="24"/>
          <w:szCs w:val="24"/>
        </w:rPr>
        <w:t>НК РФ</w:t>
      </w:r>
      <w:r w:rsidRPr="004C056C">
        <w:rPr>
          <w:b/>
          <w:sz w:val="24"/>
          <w:szCs w:val="24"/>
        </w:rPr>
        <w:t>, при наличии у налогоплательщика соответствующей лицензии.</w:t>
      </w:r>
    </w:p>
    <w:p w:rsidR="004C056C" w:rsidRDefault="004C056C" w:rsidP="004C056C">
      <w:pPr>
        <w:pStyle w:val="a9"/>
        <w:spacing w:after="200" w:line="276" w:lineRule="auto"/>
        <w:ind w:left="567"/>
        <w:jc w:val="both"/>
        <w:rPr>
          <w:i/>
          <w:sz w:val="24"/>
          <w:szCs w:val="24"/>
        </w:rPr>
      </w:pPr>
      <w:r w:rsidRPr="00944301">
        <w:rPr>
          <w:i/>
          <w:sz w:val="24"/>
          <w:szCs w:val="24"/>
        </w:rPr>
        <w:t xml:space="preserve">Письмо Минфина  России </w:t>
      </w:r>
      <w:hyperlink r:id="rId46" w:tgtFrame="_blank" w:history="1">
        <w:r w:rsidRPr="00944301">
          <w:rPr>
            <w:i/>
            <w:sz w:val="24"/>
            <w:szCs w:val="24"/>
          </w:rPr>
          <w:t>от 1</w:t>
        </w:r>
        <w:r>
          <w:rPr>
            <w:i/>
            <w:sz w:val="24"/>
            <w:szCs w:val="24"/>
          </w:rPr>
          <w:t>0</w:t>
        </w:r>
        <w:r w:rsidRPr="00944301">
          <w:rPr>
            <w:i/>
            <w:sz w:val="24"/>
            <w:szCs w:val="24"/>
          </w:rPr>
          <w:t xml:space="preserve"> августа 2017  № 03-07-</w:t>
        </w:r>
        <w:r>
          <w:rPr>
            <w:i/>
            <w:sz w:val="24"/>
            <w:szCs w:val="24"/>
          </w:rPr>
          <w:t>07</w:t>
        </w:r>
        <w:r w:rsidRPr="00944301">
          <w:rPr>
            <w:i/>
            <w:sz w:val="24"/>
            <w:szCs w:val="24"/>
          </w:rPr>
          <w:t>/5</w:t>
        </w:r>
        <w:r>
          <w:rPr>
            <w:i/>
            <w:sz w:val="24"/>
            <w:szCs w:val="24"/>
          </w:rPr>
          <w:t>1370</w:t>
        </w:r>
      </w:hyperlink>
    </w:p>
    <w:p w:rsidR="00C408D4" w:rsidRPr="00C408D4" w:rsidRDefault="00C408D4" w:rsidP="00C408D4">
      <w:pPr>
        <w:pStyle w:val="a9"/>
        <w:numPr>
          <w:ilvl w:val="0"/>
          <w:numId w:val="37"/>
        </w:numPr>
        <w:spacing w:after="200" w:line="276" w:lineRule="auto"/>
        <w:ind w:left="567" w:hanging="567"/>
        <w:jc w:val="both"/>
        <w:rPr>
          <w:b/>
          <w:sz w:val="24"/>
          <w:szCs w:val="24"/>
        </w:rPr>
      </w:pPr>
      <w:r w:rsidRPr="00C408D4">
        <w:rPr>
          <w:b/>
          <w:sz w:val="24"/>
          <w:szCs w:val="24"/>
        </w:rPr>
        <w:t xml:space="preserve">Минфин России разъяснил, что в строке 8 счета-фактуры и строке 5 корректировочного счета-фактуры указывается идентификатор </w:t>
      </w:r>
      <w:proofErr w:type="spellStart"/>
      <w:r w:rsidRPr="00C408D4">
        <w:rPr>
          <w:b/>
          <w:sz w:val="24"/>
          <w:szCs w:val="24"/>
        </w:rPr>
        <w:t>госконтракта</w:t>
      </w:r>
      <w:proofErr w:type="spellEnd"/>
      <w:r w:rsidRPr="00C408D4">
        <w:rPr>
          <w:b/>
          <w:sz w:val="24"/>
          <w:szCs w:val="24"/>
        </w:rPr>
        <w:t xml:space="preserve"> на поставку товаров (выполнение работ, оказание услуг), договора (соглашения) о предоставлении из федерального бюджета </w:t>
      </w:r>
      <w:proofErr w:type="spellStart"/>
      <w:r w:rsidRPr="00C408D4">
        <w:rPr>
          <w:b/>
          <w:sz w:val="24"/>
          <w:szCs w:val="24"/>
        </w:rPr>
        <w:t>юрлицу</w:t>
      </w:r>
      <w:proofErr w:type="spellEnd"/>
      <w:r w:rsidRPr="00C408D4">
        <w:rPr>
          <w:b/>
          <w:sz w:val="24"/>
          <w:szCs w:val="24"/>
        </w:rPr>
        <w:t xml:space="preserve"> субсидий, бюджетных инвестиций, взносов в уставный капитал (при наличии).</w:t>
      </w:r>
    </w:p>
    <w:p w:rsidR="00C408D4" w:rsidRPr="00C37A4C" w:rsidRDefault="00C408D4" w:rsidP="00C408D4">
      <w:pPr>
        <w:pStyle w:val="a9"/>
        <w:spacing w:after="200" w:line="276" w:lineRule="auto"/>
        <w:ind w:left="567"/>
        <w:jc w:val="both"/>
        <w:rPr>
          <w:b/>
          <w:sz w:val="24"/>
          <w:szCs w:val="24"/>
        </w:rPr>
      </w:pPr>
      <w:r w:rsidRPr="00C408D4">
        <w:rPr>
          <w:b/>
          <w:sz w:val="24"/>
          <w:szCs w:val="24"/>
        </w:rPr>
        <w:t xml:space="preserve">Вопросы присвоения идентификаторов </w:t>
      </w:r>
      <w:proofErr w:type="spellStart"/>
      <w:r w:rsidRPr="00C408D4">
        <w:rPr>
          <w:b/>
          <w:sz w:val="24"/>
          <w:szCs w:val="24"/>
        </w:rPr>
        <w:t>госконтрактам</w:t>
      </w:r>
      <w:proofErr w:type="spellEnd"/>
      <w:r w:rsidRPr="00C408D4">
        <w:rPr>
          <w:b/>
          <w:sz w:val="24"/>
          <w:szCs w:val="24"/>
        </w:rPr>
        <w:t>, договорам (соглашениям) в целях казначейского сопровождения сре</w:t>
      </w:r>
      <w:proofErr w:type="gramStart"/>
      <w:r w:rsidRPr="00C408D4">
        <w:rPr>
          <w:b/>
          <w:sz w:val="24"/>
          <w:szCs w:val="24"/>
        </w:rPr>
        <w:t>дств в р</w:t>
      </w:r>
      <w:proofErr w:type="gramEnd"/>
      <w:r w:rsidRPr="00C408D4">
        <w:rPr>
          <w:b/>
          <w:sz w:val="24"/>
          <w:szCs w:val="24"/>
        </w:rPr>
        <w:t>оссийской валюте относятся к компетенции Федерального казначейства.</w:t>
      </w:r>
    </w:p>
    <w:p w:rsidR="00C408D4" w:rsidRPr="00944301" w:rsidRDefault="00C408D4" w:rsidP="00C408D4">
      <w:pPr>
        <w:pStyle w:val="a9"/>
        <w:spacing w:after="200" w:line="276" w:lineRule="auto"/>
        <w:ind w:left="567"/>
        <w:jc w:val="both"/>
        <w:rPr>
          <w:i/>
          <w:sz w:val="24"/>
          <w:szCs w:val="24"/>
        </w:rPr>
      </w:pPr>
      <w:r w:rsidRPr="00944301">
        <w:rPr>
          <w:i/>
          <w:sz w:val="24"/>
          <w:szCs w:val="24"/>
        </w:rPr>
        <w:t xml:space="preserve">Письмо Минфина  России </w:t>
      </w:r>
      <w:hyperlink r:id="rId47" w:tgtFrame="_blank" w:history="1">
        <w:r w:rsidRPr="00944301">
          <w:rPr>
            <w:i/>
            <w:sz w:val="24"/>
            <w:szCs w:val="24"/>
          </w:rPr>
          <w:t>от 1</w:t>
        </w:r>
        <w:r>
          <w:rPr>
            <w:i/>
            <w:sz w:val="24"/>
            <w:szCs w:val="24"/>
          </w:rPr>
          <w:t>1</w:t>
        </w:r>
        <w:r w:rsidRPr="00944301">
          <w:rPr>
            <w:i/>
            <w:sz w:val="24"/>
            <w:szCs w:val="24"/>
          </w:rPr>
          <w:t xml:space="preserve"> августа 2017  № 03-07-</w:t>
        </w:r>
        <w:r>
          <w:rPr>
            <w:i/>
            <w:sz w:val="24"/>
            <w:szCs w:val="24"/>
          </w:rPr>
          <w:t>09</w:t>
        </w:r>
        <w:r w:rsidRPr="00944301">
          <w:rPr>
            <w:i/>
            <w:sz w:val="24"/>
            <w:szCs w:val="24"/>
          </w:rPr>
          <w:t>/5</w:t>
        </w:r>
        <w:r>
          <w:rPr>
            <w:i/>
            <w:sz w:val="24"/>
            <w:szCs w:val="24"/>
          </w:rPr>
          <w:t>1657</w:t>
        </w:r>
      </w:hyperlink>
    </w:p>
    <w:p w:rsidR="00C408D4" w:rsidRDefault="00C408D4" w:rsidP="00C408D4">
      <w:pPr>
        <w:pStyle w:val="a9"/>
        <w:spacing w:after="200" w:line="276" w:lineRule="auto"/>
        <w:ind w:left="0" w:firstLine="567"/>
        <w:jc w:val="both"/>
        <w:rPr>
          <w:sz w:val="24"/>
          <w:szCs w:val="24"/>
        </w:rPr>
      </w:pPr>
    </w:p>
    <w:p w:rsidR="004C056C" w:rsidRPr="00C37A4C" w:rsidRDefault="004C056C" w:rsidP="004C056C">
      <w:pPr>
        <w:pStyle w:val="a9"/>
        <w:numPr>
          <w:ilvl w:val="0"/>
          <w:numId w:val="37"/>
        </w:numPr>
        <w:spacing w:after="200" w:line="276" w:lineRule="auto"/>
        <w:ind w:left="567" w:hanging="567"/>
        <w:jc w:val="both"/>
        <w:rPr>
          <w:b/>
          <w:sz w:val="24"/>
          <w:szCs w:val="24"/>
        </w:rPr>
      </w:pPr>
      <w:bookmarkStart w:id="115" w:name="OLE_LINK96"/>
      <w:bookmarkEnd w:id="111"/>
      <w:bookmarkEnd w:id="112"/>
      <w:bookmarkEnd w:id="113"/>
      <w:bookmarkEnd w:id="114"/>
      <w:r>
        <w:rPr>
          <w:b/>
          <w:sz w:val="24"/>
          <w:szCs w:val="24"/>
        </w:rPr>
        <w:t>П</w:t>
      </w:r>
      <w:r w:rsidRPr="004C056C">
        <w:rPr>
          <w:b/>
          <w:sz w:val="24"/>
          <w:szCs w:val="24"/>
        </w:rPr>
        <w:t>ри уступке первоначальным кредитором денежного требования, вытекающего из договора реализации услуг, не подлежащих налогообложению НДС, налоговая база определяется как разница между суммой дохода, полученного первоначальным кредитором, над размером уступленного денежного требования.</w:t>
      </w:r>
    </w:p>
    <w:p w:rsidR="004C056C" w:rsidRDefault="004C056C" w:rsidP="004C056C">
      <w:pPr>
        <w:pStyle w:val="a9"/>
        <w:spacing w:after="200" w:line="276" w:lineRule="auto"/>
        <w:ind w:left="0" w:firstLine="567"/>
        <w:jc w:val="both"/>
        <w:rPr>
          <w:sz w:val="24"/>
          <w:szCs w:val="24"/>
        </w:rPr>
      </w:pPr>
      <w:r w:rsidRPr="00944301">
        <w:rPr>
          <w:i/>
          <w:sz w:val="24"/>
          <w:szCs w:val="24"/>
        </w:rPr>
        <w:t xml:space="preserve">Письмо </w:t>
      </w:r>
      <w:r>
        <w:rPr>
          <w:i/>
          <w:sz w:val="24"/>
          <w:szCs w:val="24"/>
        </w:rPr>
        <w:t>ФНС</w:t>
      </w:r>
      <w:r w:rsidRPr="00944301">
        <w:rPr>
          <w:i/>
          <w:sz w:val="24"/>
          <w:szCs w:val="24"/>
        </w:rPr>
        <w:t xml:space="preserve">  России </w:t>
      </w:r>
      <w:hyperlink r:id="rId48" w:tgtFrame="_blank" w:history="1">
        <w:r w:rsidRPr="00944301">
          <w:rPr>
            <w:i/>
            <w:sz w:val="24"/>
            <w:szCs w:val="24"/>
          </w:rPr>
          <w:t>от 1</w:t>
        </w:r>
        <w:r>
          <w:rPr>
            <w:i/>
            <w:sz w:val="24"/>
            <w:szCs w:val="24"/>
          </w:rPr>
          <w:t>4</w:t>
        </w:r>
        <w:r w:rsidRPr="00944301">
          <w:rPr>
            <w:i/>
            <w:sz w:val="24"/>
            <w:szCs w:val="24"/>
          </w:rPr>
          <w:t xml:space="preserve"> августа 2017  № </w:t>
        </w:r>
        <w:r>
          <w:rPr>
            <w:i/>
            <w:sz w:val="24"/>
            <w:szCs w:val="24"/>
          </w:rPr>
          <w:t>СД-4-3/15915</w:t>
        </w:r>
        <w:r w:rsidRPr="004C056C">
          <w:rPr>
            <w:i/>
            <w:sz w:val="24"/>
            <w:szCs w:val="24"/>
          </w:rPr>
          <w:t>@</w:t>
        </w:r>
      </w:hyperlink>
    </w:p>
    <w:bookmarkEnd w:id="115"/>
    <w:p w:rsidR="00F64C7C" w:rsidRDefault="00F64C7C" w:rsidP="005C7195">
      <w:pPr>
        <w:pStyle w:val="a9"/>
        <w:spacing w:after="200" w:line="276" w:lineRule="auto"/>
        <w:ind w:left="0" w:firstLine="567"/>
        <w:jc w:val="both"/>
        <w:rPr>
          <w:sz w:val="24"/>
          <w:szCs w:val="24"/>
        </w:rPr>
      </w:pPr>
    </w:p>
    <w:p w:rsidR="00F64C7C" w:rsidRPr="00C37A4C" w:rsidRDefault="00F64C7C" w:rsidP="00F64C7C">
      <w:pPr>
        <w:pStyle w:val="a9"/>
        <w:numPr>
          <w:ilvl w:val="0"/>
          <w:numId w:val="37"/>
        </w:numPr>
        <w:spacing w:after="200" w:line="276" w:lineRule="auto"/>
        <w:ind w:left="567" w:hanging="567"/>
        <w:jc w:val="both"/>
        <w:rPr>
          <w:b/>
          <w:sz w:val="24"/>
          <w:szCs w:val="24"/>
        </w:rPr>
      </w:pPr>
      <w:bookmarkStart w:id="116" w:name="OLE_LINK82"/>
      <w:bookmarkStart w:id="117" w:name="OLE_LINK83"/>
      <w:bookmarkStart w:id="118" w:name="OLE_LINK84"/>
      <w:proofErr w:type="gramStart"/>
      <w:r>
        <w:rPr>
          <w:b/>
          <w:sz w:val="24"/>
          <w:szCs w:val="24"/>
        </w:rPr>
        <w:t>Е</w:t>
      </w:r>
      <w:r w:rsidRPr="00F64C7C">
        <w:rPr>
          <w:b/>
          <w:sz w:val="24"/>
          <w:szCs w:val="24"/>
        </w:rPr>
        <w:t>сли оплата научно-исследовательских работ производится за счет средств бюджетов либо средств Российского фонда фундаментальных исследований, Российского фонда технологического развития и фондов поддержки научной, научно-технической, инновационной деятельности, созданных для этих целей в соответствии с Федеральным законом от 23 августа 1996 г. N 127-ФЗ "О науке и государственн</w:t>
      </w:r>
      <w:r>
        <w:rPr>
          <w:b/>
          <w:sz w:val="24"/>
          <w:szCs w:val="24"/>
        </w:rPr>
        <w:t>ой научно-технической политике"</w:t>
      </w:r>
      <w:r w:rsidRPr="00F64C7C">
        <w:rPr>
          <w:b/>
          <w:sz w:val="24"/>
          <w:szCs w:val="24"/>
        </w:rPr>
        <w:t>, то освобождение от налога на добавленную стоимость применяется как исполнителями, так и</w:t>
      </w:r>
      <w:proofErr w:type="gramEnd"/>
      <w:r w:rsidRPr="00F64C7C">
        <w:rPr>
          <w:b/>
          <w:sz w:val="24"/>
          <w:szCs w:val="24"/>
        </w:rPr>
        <w:t xml:space="preserve"> соисполнителями этих работ.</w:t>
      </w:r>
    </w:p>
    <w:p w:rsidR="00F64C7C" w:rsidRPr="00944301" w:rsidRDefault="00F64C7C" w:rsidP="00F64C7C">
      <w:pPr>
        <w:pStyle w:val="a9"/>
        <w:spacing w:after="200" w:line="276" w:lineRule="auto"/>
        <w:ind w:left="567"/>
        <w:jc w:val="both"/>
        <w:rPr>
          <w:i/>
          <w:sz w:val="24"/>
          <w:szCs w:val="24"/>
        </w:rPr>
      </w:pPr>
      <w:r w:rsidRPr="00944301">
        <w:rPr>
          <w:i/>
          <w:sz w:val="24"/>
          <w:szCs w:val="24"/>
        </w:rPr>
        <w:t xml:space="preserve">Письмо Минфина  России </w:t>
      </w:r>
      <w:hyperlink r:id="rId49" w:tgtFrame="_blank" w:history="1">
        <w:r w:rsidRPr="00944301">
          <w:rPr>
            <w:i/>
            <w:sz w:val="24"/>
            <w:szCs w:val="24"/>
          </w:rPr>
          <w:t>от 1</w:t>
        </w:r>
        <w:r>
          <w:rPr>
            <w:i/>
            <w:sz w:val="24"/>
            <w:szCs w:val="24"/>
          </w:rPr>
          <w:t>4</w:t>
        </w:r>
        <w:r w:rsidRPr="00944301">
          <w:rPr>
            <w:i/>
            <w:sz w:val="24"/>
            <w:szCs w:val="24"/>
          </w:rPr>
          <w:t xml:space="preserve"> августа 2017  № 03-07-</w:t>
        </w:r>
        <w:r>
          <w:rPr>
            <w:i/>
            <w:sz w:val="24"/>
            <w:szCs w:val="24"/>
          </w:rPr>
          <w:t>07</w:t>
        </w:r>
        <w:r w:rsidRPr="00944301">
          <w:rPr>
            <w:i/>
            <w:sz w:val="24"/>
            <w:szCs w:val="24"/>
          </w:rPr>
          <w:t>/5</w:t>
        </w:r>
        <w:r>
          <w:rPr>
            <w:i/>
            <w:sz w:val="24"/>
            <w:szCs w:val="24"/>
          </w:rPr>
          <w:t>1860</w:t>
        </w:r>
      </w:hyperlink>
      <w:bookmarkEnd w:id="116"/>
      <w:bookmarkEnd w:id="117"/>
    </w:p>
    <w:p w:rsidR="00F64C7C" w:rsidRDefault="00F64C7C" w:rsidP="005C7195">
      <w:pPr>
        <w:pStyle w:val="a9"/>
        <w:spacing w:after="200" w:line="276" w:lineRule="auto"/>
        <w:ind w:left="0" w:firstLine="567"/>
        <w:jc w:val="both"/>
        <w:rPr>
          <w:sz w:val="24"/>
          <w:szCs w:val="24"/>
        </w:rPr>
      </w:pPr>
    </w:p>
    <w:p w:rsidR="00F64C7C" w:rsidRPr="00C37A4C" w:rsidRDefault="00F64C7C" w:rsidP="00F64C7C">
      <w:pPr>
        <w:pStyle w:val="a9"/>
        <w:numPr>
          <w:ilvl w:val="0"/>
          <w:numId w:val="37"/>
        </w:numPr>
        <w:spacing w:after="200" w:line="276" w:lineRule="auto"/>
        <w:ind w:left="567" w:hanging="567"/>
        <w:jc w:val="both"/>
        <w:rPr>
          <w:b/>
          <w:sz w:val="24"/>
          <w:szCs w:val="24"/>
        </w:rPr>
      </w:pPr>
      <w:bookmarkStart w:id="119" w:name="OLE_LINK81"/>
      <w:bookmarkEnd w:id="118"/>
      <w:r>
        <w:rPr>
          <w:b/>
          <w:sz w:val="24"/>
          <w:szCs w:val="24"/>
        </w:rPr>
        <w:t>Н</w:t>
      </w:r>
      <w:r w:rsidRPr="00F64C7C">
        <w:rPr>
          <w:b/>
          <w:sz w:val="24"/>
          <w:szCs w:val="24"/>
        </w:rPr>
        <w:t xml:space="preserve">а основании ТН ВЭД указанные в </w:t>
      </w:r>
      <w:r>
        <w:rPr>
          <w:b/>
          <w:sz w:val="24"/>
          <w:szCs w:val="24"/>
        </w:rPr>
        <w:t>запросе</w:t>
      </w:r>
      <w:r w:rsidRPr="00F64C7C">
        <w:rPr>
          <w:b/>
          <w:sz w:val="24"/>
          <w:szCs w:val="24"/>
        </w:rPr>
        <w:t xml:space="preserve"> товары, относящиеся к товарной группе ТН ВЭД 39 "Пластмассы и изделия из них" (коды 3901 - 3926 90 970 9), к сырьевым товарам не относятся.</w:t>
      </w:r>
    </w:p>
    <w:p w:rsidR="00F64C7C" w:rsidRPr="00944301" w:rsidRDefault="00F64C7C" w:rsidP="00F64C7C">
      <w:pPr>
        <w:pStyle w:val="a9"/>
        <w:spacing w:after="200" w:line="276" w:lineRule="auto"/>
        <w:ind w:left="567"/>
        <w:jc w:val="both"/>
        <w:rPr>
          <w:i/>
          <w:sz w:val="24"/>
          <w:szCs w:val="24"/>
        </w:rPr>
      </w:pPr>
      <w:r w:rsidRPr="00944301">
        <w:rPr>
          <w:i/>
          <w:sz w:val="24"/>
          <w:szCs w:val="24"/>
        </w:rPr>
        <w:t xml:space="preserve">Письмо Минфина  России </w:t>
      </w:r>
      <w:hyperlink r:id="rId50" w:tgtFrame="_blank" w:history="1">
        <w:r w:rsidRPr="00944301">
          <w:rPr>
            <w:i/>
            <w:sz w:val="24"/>
            <w:szCs w:val="24"/>
          </w:rPr>
          <w:t>от 1</w:t>
        </w:r>
        <w:r>
          <w:rPr>
            <w:i/>
            <w:sz w:val="24"/>
            <w:szCs w:val="24"/>
          </w:rPr>
          <w:t>4</w:t>
        </w:r>
        <w:r w:rsidRPr="00944301">
          <w:rPr>
            <w:i/>
            <w:sz w:val="24"/>
            <w:szCs w:val="24"/>
          </w:rPr>
          <w:t xml:space="preserve"> августа 2017  № 03-07-</w:t>
        </w:r>
        <w:r>
          <w:rPr>
            <w:i/>
            <w:sz w:val="24"/>
            <w:szCs w:val="24"/>
          </w:rPr>
          <w:t>08</w:t>
        </w:r>
        <w:r w:rsidRPr="00944301">
          <w:rPr>
            <w:i/>
            <w:sz w:val="24"/>
            <w:szCs w:val="24"/>
          </w:rPr>
          <w:t>/52</w:t>
        </w:r>
        <w:r>
          <w:rPr>
            <w:i/>
            <w:sz w:val="24"/>
            <w:szCs w:val="24"/>
          </w:rPr>
          <w:t>01</w:t>
        </w:r>
      </w:hyperlink>
      <w:r>
        <w:rPr>
          <w:i/>
          <w:sz w:val="24"/>
          <w:szCs w:val="24"/>
        </w:rPr>
        <w:t>2</w:t>
      </w:r>
    </w:p>
    <w:bookmarkEnd w:id="119"/>
    <w:p w:rsidR="00F64C7C" w:rsidRDefault="00F64C7C" w:rsidP="005C7195">
      <w:pPr>
        <w:pStyle w:val="a9"/>
        <w:spacing w:after="200" w:line="276" w:lineRule="auto"/>
        <w:ind w:left="0" w:firstLine="567"/>
        <w:jc w:val="both"/>
        <w:rPr>
          <w:sz w:val="24"/>
          <w:szCs w:val="24"/>
        </w:rPr>
      </w:pPr>
    </w:p>
    <w:p w:rsidR="00F64C7C" w:rsidRPr="00C37A4C" w:rsidRDefault="00F64C7C" w:rsidP="00F64C7C">
      <w:pPr>
        <w:pStyle w:val="a9"/>
        <w:numPr>
          <w:ilvl w:val="0"/>
          <w:numId w:val="37"/>
        </w:numPr>
        <w:spacing w:after="200" w:line="276" w:lineRule="auto"/>
        <w:ind w:left="567" w:hanging="567"/>
        <w:jc w:val="both"/>
        <w:rPr>
          <w:b/>
          <w:sz w:val="24"/>
          <w:szCs w:val="24"/>
        </w:rPr>
      </w:pPr>
      <w:bookmarkStart w:id="120" w:name="OLE_LINK80"/>
      <w:r>
        <w:rPr>
          <w:b/>
          <w:sz w:val="24"/>
          <w:szCs w:val="24"/>
        </w:rPr>
        <w:t>Н</w:t>
      </w:r>
      <w:r w:rsidRPr="00F64C7C">
        <w:rPr>
          <w:b/>
          <w:sz w:val="24"/>
          <w:szCs w:val="24"/>
        </w:rPr>
        <w:t xml:space="preserve">а основании ТН ВЭД указанные </w:t>
      </w:r>
      <w:r>
        <w:rPr>
          <w:b/>
          <w:sz w:val="24"/>
          <w:szCs w:val="24"/>
        </w:rPr>
        <w:t>в запросе</w:t>
      </w:r>
      <w:r w:rsidRPr="00F64C7C">
        <w:rPr>
          <w:b/>
          <w:sz w:val="24"/>
          <w:szCs w:val="24"/>
        </w:rPr>
        <w:t xml:space="preserve"> товары, относящиеся к товарной группе ТН ВЭД 39 "Пластмассы и изделия из них" (коды 3901 - 3926 90 970 9), к сырьевым товарам не относятся.</w:t>
      </w:r>
    </w:p>
    <w:p w:rsidR="00F64C7C" w:rsidRDefault="00F64C7C" w:rsidP="00F64C7C">
      <w:pPr>
        <w:pStyle w:val="a9"/>
        <w:spacing w:after="200" w:line="276" w:lineRule="auto"/>
        <w:ind w:left="567"/>
        <w:jc w:val="both"/>
        <w:rPr>
          <w:i/>
          <w:sz w:val="24"/>
          <w:szCs w:val="24"/>
        </w:rPr>
      </w:pPr>
      <w:r w:rsidRPr="00944301">
        <w:rPr>
          <w:i/>
          <w:sz w:val="24"/>
          <w:szCs w:val="24"/>
        </w:rPr>
        <w:t xml:space="preserve">Письмо Минфина  России </w:t>
      </w:r>
      <w:hyperlink r:id="rId51" w:tgtFrame="_blank" w:history="1">
        <w:r w:rsidRPr="00944301">
          <w:rPr>
            <w:i/>
            <w:sz w:val="24"/>
            <w:szCs w:val="24"/>
          </w:rPr>
          <w:t>от 1</w:t>
        </w:r>
        <w:r>
          <w:rPr>
            <w:i/>
            <w:sz w:val="24"/>
            <w:szCs w:val="24"/>
          </w:rPr>
          <w:t>4</w:t>
        </w:r>
        <w:r w:rsidRPr="00944301">
          <w:rPr>
            <w:i/>
            <w:sz w:val="24"/>
            <w:szCs w:val="24"/>
          </w:rPr>
          <w:t xml:space="preserve"> августа 2017  № 03-07-</w:t>
        </w:r>
        <w:r>
          <w:rPr>
            <w:i/>
            <w:sz w:val="24"/>
            <w:szCs w:val="24"/>
          </w:rPr>
          <w:t>08</w:t>
        </w:r>
        <w:r w:rsidRPr="00944301">
          <w:rPr>
            <w:i/>
            <w:sz w:val="24"/>
            <w:szCs w:val="24"/>
          </w:rPr>
          <w:t>/52</w:t>
        </w:r>
        <w:r>
          <w:rPr>
            <w:i/>
            <w:sz w:val="24"/>
            <w:szCs w:val="24"/>
          </w:rPr>
          <w:t>01</w:t>
        </w:r>
      </w:hyperlink>
      <w:r>
        <w:rPr>
          <w:i/>
          <w:sz w:val="24"/>
          <w:szCs w:val="24"/>
        </w:rPr>
        <w:t>6</w:t>
      </w:r>
    </w:p>
    <w:p w:rsidR="00042B88" w:rsidRDefault="00042B88" w:rsidP="00F64C7C">
      <w:pPr>
        <w:pStyle w:val="a9"/>
        <w:spacing w:after="200" w:line="276" w:lineRule="auto"/>
        <w:ind w:left="567"/>
        <w:jc w:val="both"/>
        <w:rPr>
          <w:i/>
          <w:sz w:val="24"/>
          <w:szCs w:val="24"/>
        </w:rPr>
      </w:pPr>
    </w:p>
    <w:p w:rsidR="00042B88" w:rsidRPr="00C37A4C" w:rsidRDefault="00042B88" w:rsidP="00C408D4">
      <w:pPr>
        <w:pStyle w:val="a9"/>
        <w:numPr>
          <w:ilvl w:val="0"/>
          <w:numId w:val="37"/>
        </w:numPr>
        <w:spacing w:after="200" w:line="276" w:lineRule="auto"/>
        <w:ind w:left="567" w:hanging="567"/>
        <w:jc w:val="both"/>
        <w:rPr>
          <w:b/>
          <w:sz w:val="24"/>
          <w:szCs w:val="24"/>
        </w:rPr>
      </w:pPr>
      <w:r>
        <w:rPr>
          <w:b/>
          <w:sz w:val="24"/>
          <w:szCs w:val="24"/>
        </w:rPr>
        <w:t>В</w:t>
      </w:r>
      <w:r w:rsidRPr="00042B88">
        <w:rPr>
          <w:b/>
          <w:sz w:val="24"/>
          <w:szCs w:val="24"/>
        </w:rPr>
        <w:t xml:space="preserve"> случае если организация зарегистрирована в </w:t>
      </w:r>
      <w:r w:rsidR="00C408D4">
        <w:rPr>
          <w:b/>
          <w:sz w:val="24"/>
          <w:szCs w:val="24"/>
        </w:rPr>
        <w:t>РФ</w:t>
      </w:r>
      <w:r w:rsidRPr="00042B88">
        <w:rPr>
          <w:b/>
          <w:sz w:val="24"/>
          <w:szCs w:val="24"/>
        </w:rPr>
        <w:t xml:space="preserve"> и приобретает у иностранной организации услуги по он-</w:t>
      </w:r>
      <w:proofErr w:type="spellStart"/>
      <w:r w:rsidRPr="00042B88">
        <w:rPr>
          <w:b/>
          <w:sz w:val="24"/>
          <w:szCs w:val="24"/>
        </w:rPr>
        <w:t>лайн</w:t>
      </w:r>
      <w:proofErr w:type="spellEnd"/>
      <w:r w:rsidRPr="00042B88">
        <w:rPr>
          <w:b/>
          <w:sz w:val="24"/>
          <w:szCs w:val="24"/>
        </w:rPr>
        <w:t xml:space="preserve"> бронированию, то местом реализации таких услуг </w:t>
      </w:r>
      <w:r w:rsidRPr="00042B88">
        <w:rPr>
          <w:b/>
          <w:sz w:val="24"/>
          <w:szCs w:val="24"/>
        </w:rPr>
        <w:lastRenderedPageBreak/>
        <w:t xml:space="preserve">признается </w:t>
      </w:r>
      <w:r w:rsidR="00C408D4">
        <w:rPr>
          <w:b/>
          <w:sz w:val="24"/>
          <w:szCs w:val="24"/>
        </w:rPr>
        <w:t>РФ</w:t>
      </w:r>
      <w:r w:rsidRPr="00042B88">
        <w:rPr>
          <w:b/>
          <w:sz w:val="24"/>
          <w:szCs w:val="24"/>
        </w:rPr>
        <w:t xml:space="preserve">. Следовательно, такие электронные услуги облагаются НДС на территории </w:t>
      </w:r>
      <w:r w:rsidR="00C408D4">
        <w:rPr>
          <w:b/>
          <w:sz w:val="24"/>
          <w:szCs w:val="24"/>
        </w:rPr>
        <w:t>РФ</w:t>
      </w:r>
      <w:r w:rsidRPr="004C056C">
        <w:rPr>
          <w:b/>
          <w:sz w:val="24"/>
          <w:szCs w:val="24"/>
        </w:rPr>
        <w:t>.</w:t>
      </w:r>
    </w:p>
    <w:p w:rsidR="00042B88" w:rsidRDefault="00042B88" w:rsidP="00042B88">
      <w:pPr>
        <w:pStyle w:val="a9"/>
        <w:spacing w:after="200" w:line="276" w:lineRule="auto"/>
        <w:ind w:left="0" w:firstLine="567"/>
        <w:jc w:val="both"/>
        <w:rPr>
          <w:i/>
          <w:sz w:val="24"/>
          <w:szCs w:val="24"/>
        </w:rPr>
      </w:pPr>
      <w:r w:rsidRPr="00944301">
        <w:rPr>
          <w:i/>
          <w:sz w:val="24"/>
          <w:szCs w:val="24"/>
        </w:rPr>
        <w:t xml:space="preserve">Письмо </w:t>
      </w:r>
      <w:r>
        <w:rPr>
          <w:i/>
          <w:sz w:val="24"/>
          <w:szCs w:val="24"/>
        </w:rPr>
        <w:t>ФНС</w:t>
      </w:r>
      <w:r w:rsidRPr="00944301">
        <w:rPr>
          <w:i/>
          <w:sz w:val="24"/>
          <w:szCs w:val="24"/>
        </w:rPr>
        <w:t xml:space="preserve">  России </w:t>
      </w:r>
      <w:hyperlink r:id="rId52" w:tgtFrame="_blank" w:history="1">
        <w:r w:rsidRPr="00944301">
          <w:rPr>
            <w:i/>
            <w:sz w:val="24"/>
            <w:szCs w:val="24"/>
          </w:rPr>
          <w:t>от 1</w:t>
        </w:r>
        <w:r>
          <w:rPr>
            <w:i/>
            <w:sz w:val="24"/>
            <w:szCs w:val="24"/>
          </w:rPr>
          <w:t>4</w:t>
        </w:r>
        <w:r w:rsidRPr="00944301">
          <w:rPr>
            <w:i/>
            <w:sz w:val="24"/>
            <w:szCs w:val="24"/>
          </w:rPr>
          <w:t xml:space="preserve"> августа 2017  № </w:t>
        </w:r>
        <w:r>
          <w:rPr>
            <w:i/>
            <w:sz w:val="24"/>
            <w:szCs w:val="24"/>
          </w:rPr>
          <w:t>СД-4-3/15933</w:t>
        </w:r>
        <w:r w:rsidRPr="004C056C">
          <w:rPr>
            <w:i/>
            <w:sz w:val="24"/>
            <w:szCs w:val="24"/>
          </w:rPr>
          <w:t>@</w:t>
        </w:r>
      </w:hyperlink>
    </w:p>
    <w:p w:rsidR="00C408D4" w:rsidRDefault="00C408D4" w:rsidP="00042B88">
      <w:pPr>
        <w:pStyle w:val="a9"/>
        <w:spacing w:after="200" w:line="276" w:lineRule="auto"/>
        <w:ind w:left="0" w:firstLine="567"/>
        <w:jc w:val="both"/>
        <w:rPr>
          <w:i/>
          <w:sz w:val="24"/>
          <w:szCs w:val="24"/>
        </w:rPr>
      </w:pPr>
    </w:p>
    <w:p w:rsidR="00C408D4" w:rsidRPr="00C408D4" w:rsidRDefault="00C408D4" w:rsidP="00C408D4">
      <w:pPr>
        <w:pStyle w:val="a9"/>
        <w:spacing w:after="200" w:line="276" w:lineRule="auto"/>
        <w:ind w:left="0" w:firstLine="567"/>
        <w:jc w:val="both"/>
        <w:rPr>
          <w:sz w:val="24"/>
          <w:szCs w:val="24"/>
        </w:rPr>
      </w:pPr>
      <w:r>
        <w:rPr>
          <w:sz w:val="24"/>
          <w:szCs w:val="24"/>
        </w:rPr>
        <w:t>Н</w:t>
      </w:r>
      <w:r w:rsidRPr="00C408D4">
        <w:rPr>
          <w:sz w:val="24"/>
          <w:szCs w:val="24"/>
        </w:rPr>
        <w:t xml:space="preserve">а основании пункта 9 статьи 174.2 </w:t>
      </w:r>
      <w:r>
        <w:rPr>
          <w:sz w:val="24"/>
          <w:szCs w:val="24"/>
        </w:rPr>
        <w:t xml:space="preserve"> НК РФ</w:t>
      </w:r>
      <w:r w:rsidRPr="00C408D4">
        <w:rPr>
          <w:sz w:val="24"/>
          <w:szCs w:val="24"/>
        </w:rPr>
        <w:t xml:space="preserve"> при оказании иностранными организациями услуг в электронной форме, местом реализации которых признается территория </w:t>
      </w:r>
      <w:r>
        <w:rPr>
          <w:sz w:val="24"/>
          <w:szCs w:val="24"/>
        </w:rPr>
        <w:t>РФ</w:t>
      </w:r>
      <w:r w:rsidRPr="00C408D4">
        <w:rPr>
          <w:sz w:val="24"/>
          <w:szCs w:val="24"/>
        </w:rPr>
        <w:t>, организациям и индивидуальным предпринимателям, состоящим на учете в российских налоговых органах, исчисление и уплата налога производятся указанными организациями и индивидуальными предпринимателями в качестве налоговых агентов.</w:t>
      </w:r>
    </w:p>
    <w:p w:rsidR="00C408D4" w:rsidRDefault="00C408D4" w:rsidP="00C408D4">
      <w:pPr>
        <w:pStyle w:val="a9"/>
        <w:spacing w:after="200" w:line="276" w:lineRule="auto"/>
        <w:ind w:left="0" w:firstLine="567"/>
        <w:jc w:val="both"/>
        <w:rPr>
          <w:sz w:val="24"/>
          <w:szCs w:val="24"/>
        </w:rPr>
      </w:pPr>
      <w:r w:rsidRPr="00C408D4">
        <w:rPr>
          <w:sz w:val="24"/>
          <w:szCs w:val="24"/>
        </w:rPr>
        <w:t xml:space="preserve">При этом согласно пункту 5 статьи 346.11 </w:t>
      </w:r>
      <w:r>
        <w:rPr>
          <w:sz w:val="24"/>
          <w:szCs w:val="24"/>
        </w:rPr>
        <w:t>НК РФ</w:t>
      </w:r>
      <w:r w:rsidRPr="00C408D4">
        <w:rPr>
          <w:sz w:val="24"/>
          <w:szCs w:val="24"/>
        </w:rPr>
        <w:t xml:space="preserve"> организация, применяющая УСН, не освобождается от исполнения обязанности налогового агента.</w:t>
      </w:r>
    </w:p>
    <w:bookmarkEnd w:id="120"/>
    <w:p w:rsidR="007F5067" w:rsidRDefault="007F5067" w:rsidP="005C7195">
      <w:pPr>
        <w:pStyle w:val="a9"/>
        <w:spacing w:after="200" w:line="276" w:lineRule="auto"/>
        <w:ind w:left="0" w:firstLine="567"/>
        <w:jc w:val="both"/>
        <w:rPr>
          <w:sz w:val="24"/>
          <w:szCs w:val="24"/>
        </w:rPr>
      </w:pPr>
    </w:p>
    <w:p w:rsidR="007F5067" w:rsidRPr="00C37A4C" w:rsidRDefault="007F5067" w:rsidP="00F64C7C">
      <w:pPr>
        <w:pStyle w:val="a9"/>
        <w:numPr>
          <w:ilvl w:val="0"/>
          <w:numId w:val="37"/>
        </w:numPr>
        <w:spacing w:after="200" w:line="276" w:lineRule="auto"/>
        <w:ind w:left="567" w:hanging="567"/>
        <w:jc w:val="both"/>
        <w:rPr>
          <w:b/>
          <w:sz w:val="24"/>
          <w:szCs w:val="24"/>
        </w:rPr>
      </w:pPr>
      <w:bookmarkStart w:id="121" w:name="OLE_LINK78"/>
      <w:bookmarkStart w:id="122" w:name="OLE_LINK79"/>
      <w:r>
        <w:rPr>
          <w:b/>
          <w:sz w:val="24"/>
          <w:szCs w:val="24"/>
        </w:rPr>
        <w:t xml:space="preserve">В целях  идентификации медицинских товаров для установления возможности применения ставки НДС в размере 10 % </w:t>
      </w:r>
      <w:r w:rsidRPr="007F5067">
        <w:rPr>
          <w:b/>
          <w:sz w:val="24"/>
          <w:szCs w:val="24"/>
        </w:rPr>
        <w:t>возможно руководствоваться переходными ключами между ОКП и ОКПД</w:t>
      </w:r>
      <w:proofErr w:type="gramStart"/>
      <w:r w:rsidRPr="007F5067">
        <w:rPr>
          <w:b/>
          <w:sz w:val="24"/>
          <w:szCs w:val="24"/>
        </w:rPr>
        <w:t>2</w:t>
      </w:r>
      <w:proofErr w:type="gramEnd"/>
      <w:r w:rsidR="00F64C7C">
        <w:rPr>
          <w:b/>
          <w:sz w:val="24"/>
          <w:szCs w:val="24"/>
        </w:rPr>
        <w:t xml:space="preserve">, </w:t>
      </w:r>
      <w:r w:rsidR="00F64C7C" w:rsidRPr="00F64C7C">
        <w:rPr>
          <w:b/>
          <w:sz w:val="24"/>
          <w:szCs w:val="24"/>
        </w:rPr>
        <w:t xml:space="preserve">размещенных на официальном сайте </w:t>
      </w:r>
      <w:r w:rsidR="00F64C7C">
        <w:rPr>
          <w:b/>
          <w:sz w:val="24"/>
          <w:szCs w:val="24"/>
        </w:rPr>
        <w:t>М</w:t>
      </w:r>
      <w:r w:rsidR="00F64C7C" w:rsidRPr="00F64C7C">
        <w:rPr>
          <w:b/>
          <w:sz w:val="24"/>
          <w:szCs w:val="24"/>
        </w:rPr>
        <w:t>инистерства</w:t>
      </w:r>
      <w:r w:rsidR="00F64C7C">
        <w:rPr>
          <w:b/>
          <w:sz w:val="24"/>
          <w:szCs w:val="24"/>
        </w:rPr>
        <w:t xml:space="preserve"> экономического развития РФ.</w:t>
      </w:r>
    </w:p>
    <w:p w:rsidR="007F5067" w:rsidRPr="00944301" w:rsidRDefault="007F5067" w:rsidP="007F5067">
      <w:pPr>
        <w:pStyle w:val="a9"/>
        <w:spacing w:after="200" w:line="276" w:lineRule="auto"/>
        <w:ind w:left="567"/>
        <w:jc w:val="both"/>
        <w:rPr>
          <w:i/>
          <w:sz w:val="24"/>
          <w:szCs w:val="24"/>
        </w:rPr>
      </w:pPr>
      <w:r w:rsidRPr="00944301">
        <w:rPr>
          <w:i/>
          <w:sz w:val="24"/>
          <w:szCs w:val="24"/>
        </w:rPr>
        <w:t xml:space="preserve">Письмо Минфина  России </w:t>
      </w:r>
      <w:hyperlink r:id="rId53" w:tgtFrame="_blank" w:history="1">
        <w:r w:rsidRPr="00944301">
          <w:rPr>
            <w:i/>
            <w:sz w:val="24"/>
            <w:szCs w:val="24"/>
          </w:rPr>
          <w:t>от 1</w:t>
        </w:r>
        <w:r>
          <w:rPr>
            <w:i/>
            <w:sz w:val="24"/>
            <w:szCs w:val="24"/>
          </w:rPr>
          <w:t>5</w:t>
        </w:r>
        <w:r w:rsidRPr="00944301">
          <w:rPr>
            <w:i/>
            <w:sz w:val="24"/>
            <w:szCs w:val="24"/>
          </w:rPr>
          <w:t xml:space="preserve"> августа 2017  № 03-07-</w:t>
        </w:r>
        <w:r>
          <w:rPr>
            <w:i/>
            <w:sz w:val="24"/>
            <w:szCs w:val="24"/>
          </w:rPr>
          <w:t>07</w:t>
        </w:r>
        <w:r w:rsidRPr="00944301">
          <w:rPr>
            <w:i/>
            <w:sz w:val="24"/>
            <w:szCs w:val="24"/>
          </w:rPr>
          <w:t>/52</w:t>
        </w:r>
        <w:r>
          <w:rPr>
            <w:i/>
            <w:sz w:val="24"/>
            <w:szCs w:val="24"/>
          </w:rPr>
          <w:t>31</w:t>
        </w:r>
      </w:hyperlink>
      <w:r>
        <w:rPr>
          <w:i/>
          <w:sz w:val="24"/>
          <w:szCs w:val="24"/>
        </w:rPr>
        <w:t>6</w:t>
      </w:r>
    </w:p>
    <w:bookmarkEnd w:id="121"/>
    <w:bookmarkEnd w:id="122"/>
    <w:p w:rsidR="007F5067" w:rsidRDefault="007F5067" w:rsidP="005C7195">
      <w:pPr>
        <w:pStyle w:val="a9"/>
        <w:spacing w:after="200" w:line="276" w:lineRule="auto"/>
        <w:ind w:left="0" w:firstLine="567"/>
        <w:jc w:val="both"/>
        <w:rPr>
          <w:sz w:val="24"/>
          <w:szCs w:val="24"/>
        </w:rPr>
      </w:pPr>
    </w:p>
    <w:p w:rsidR="007F5067" w:rsidRPr="00C37A4C" w:rsidRDefault="007F5067" w:rsidP="007F5067">
      <w:pPr>
        <w:pStyle w:val="a9"/>
        <w:numPr>
          <w:ilvl w:val="0"/>
          <w:numId w:val="37"/>
        </w:numPr>
        <w:spacing w:after="200" w:line="276" w:lineRule="auto"/>
        <w:ind w:left="567" w:hanging="567"/>
        <w:jc w:val="both"/>
        <w:rPr>
          <w:b/>
          <w:sz w:val="24"/>
          <w:szCs w:val="24"/>
        </w:rPr>
      </w:pPr>
      <w:bookmarkStart w:id="123" w:name="OLE_LINK76"/>
      <w:bookmarkStart w:id="124" w:name="OLE_LINK77"/>
      <w:r>
        <w:rPr>
          <w:b/>
          <w:sz w:val="24"/>
          <w:szCs w:val="24"/>
        </w:rPr>
        <w:t>С</w:t>
      </w:r>
      <w:r w:rsidRPr="007F5067">
        <w:rPr>
          <w:b/>
          <w:sz w:val="24"/>
          <w:szCs w:val="24"/>
        </w:rPr>
        <w:t>уммы налога на добавленную стоимость, уплаченные при приобретен</w:t>
      </w:r>
      <w:proofErr w:type="gramStart"/>
      <w:r w:rsidRPr="007F5067">
        <w:rPr>
          <w:b/>
          <w:sz w:val="24"/>
          <w:szCs w:val="24"/>
        </w:rPr>
        <w:t>ии у и</w:t>
      </w:r>
      <w:proofErr w:type="gramEnd"/>
      <w:r w:rsidRPr="007F5067">
        <w:rPr>
          <w:b/>
          <w:sz w:val="24"/>
          <w:szCs w:val="24"/>
        </w:rPr>
        <w:t>ностранного юридического лица услуг в электронной форме, местом реализации которых признается территория РФ, принимаются к вычету на основании платежных документов, подтверждающих факт уплаты налога на добавленную стоимость в бюджет, после принятия таких услуг к учету в соответствии с правилами бухгалтерского учета.</w:t>
      </w:r>
    </w:p>
    <w:p w:rsidR="007F5067" w:rsidRPr="00944301" w:rsidRDefault="007F5067" w:rsidP="007F5067">
      <w:pPr>
        <w:pStyle w:val="a9"/>
        <w:spacing w:after="200" w:line="276" w:lineRule="auto"/>
        <w:ind w:left="567"/>
        <w:jc w:val="both"/>
        <w:rPr>
          <w:i/>
          <w:sz w:val="24"/>
          <w:szCs w:val="24"/>
        </w:rPr>
      </w:pPr>
      <w:r w:rsidRPr="00944301">
        <w:rPr>
          <w:i/>
          <w:sz w:val="24"/>
          <w:szCs w:val="24"/>
        </w:rPr>
        <w:t xml:space="preserve">Письмо Минфина  России </w:t>
      </w:r>
      <w:hyperlink r:id="rId54" w:tgtFrame="_blank" w:history="1">
        <w:r w:rsidRPr="00944301">
          <w:rPr>
            <w:i/>
            <w:sz w:val="24"/>
            <w:szCs w:val="24"/>
          </w:rPr>
          <w:t>от 1</w:t>
        </w:r>
        <w:r>
          <w:rPr>
            <w:i/>
            <w:sz w:val="24"/>
            <w:szCs w:val="24"/>
          </w:rPr>
          <w:t>5</w:t>
        </w:r>
        <w:r w:rsidRPr="00944301">
          <w:rPr>
            <w:i/>
            <w:sz w:val="24"/>
            <w:szCs w:val="24"/>
          </w:rPr>
          <w:t xml:space="preserve"> августа 2017  № 03-07-</w:t>
        </w:r>
        <w:r>
          <w:rPr>
            <w:i/>
            <w:sz w:val="24"/>
            <w:szCs w:val="24"/>
          </w:rPr>
          <w:t>08</w:t>
        </w:r>
        <w:r w:rsidRPr="00944301">
          <w:rPr>
            <w:i/>
            <w:sz w:val="24"/>
            <w:szCs w:val="24"/>
          </w:rPr>
          <w:t>/52</w:t>
        </w:r>
        <w:r>
          <w:rPr>
            <w:i/>
            <w:sz w:val="24"/>
            <w:szCs w:val="24"/>
          </w:rPr>
          <w:t>31</w:t>
        </w:r>
      </w:hyperlink>
      <w:r w:rsidRPr="00944301">
        <w:rPr>
          <w:i/>
          <w:sz w:val="24"/>
          <w:szCs w:val="24"/>
        </w:rPr>
        <w:t>8</w:t>
      </w:r>
    </w:p>
    <w:bookmarkEnd w:id="123"/>
    <w:bookmarkEnd w:id="124"/>
    <w:p w:rsidR="000B104B" w:rsidRDefault="000B104B" w:rsidP="005C7195">
      <w:pPr>
        <w:pStyle w:val="a9"/>
        <w:spacing w:after="200" w:line="276" w:lineRule="auto"/>
        <w:ind w:left="0" w:firstLine="567"/>
        <w:jc w:val="both"/>
        <w:rPr>
          <w:sz w:val="24"/>
          <w:szCs w:val="24"/>
        </w:rPr>
      </w:pPr>
    </w:p>
    <w:p w:rsidR="000B104B" w:rsidRPr="00C37A4C" w:rsidRDefault="00944301" w:rsidP="00944301">
      <w:pPr>
        <w:pStyle w:val="a9"/>
        <w:numPr>
          <w:ilvl w:val="0"/>
          <w:numId w:val="37"/>
        </w:numPr>
        <w:spacing w:after="200" w:line="276" w:lineRule="auto"/>
        <w:ind w:left="567" w:hanging="567"/>
        <w:jc w:val="both"/>
        <w:rPr>
          <w:b/>
          <w:sz w:val="24"/>
          <w:szCs w:val="24"/>
        </w:rPr>
      </w:pPr>
      <w:bookmarkStart w:id="125" w:name="OLE_LINK74"/>
      <w:bookmarkStart w:id="126" w:name="OLE_LINK75"/>
      <w:proofErr w:type="gramStart"/>
      <w:r>
        <w:rPr>
          <w:b/>
          <w:sz w:val="24"/>
          <w:szCs w:val="24"/>
        </w:rPr>
        <w:t>П</w:t>
      </w:r>
      <w:r w:rsidRPr="00944301">
        <w:rPr>
          <w:b/>
          <w:sz w:val="24"/>
          <w:szCs w:val="24"/>
        </w:rPr>
        <w:t>ри предоставлении</w:t>
      </w:r>
      <w:r>
        <w:rPr>
          <w:b/>
          <w:sz w:val="24"/>
          <w:szCs w:val="24"/>
        </w:rPr>
        <w:t xml:space="preserve"> </w:t>
      </w:r>
      <w:r w:rsidRPr="00944301">
        <w:rPr>
          <w:b/>
          <w:sz w:val="24"/>
          <w:szCs w:val="24"/>
        </w:rPr>
        <w:t xml:space="preserve">права ограниченного пользования чужим земельным участком (сервитута) федеральными государственными учреждениями и федеральными государственными унитарными предприятиями налоговую базу следует определять в соответствии с пунктом 2 статьи 153 </w:t>
      </w:r>
      <w:r>
        <w:rPr>
          <w:b/>
          <w:sz w:val="24"/>
          <w:szCs w:val="24"/>
        </w:rPr>
        <w:t>НК РФ</w:t>
      </w:r>
      <w:r w:rsidRPr="00944301">
        <w:rPr>
          <w:b/>
          <w:sz w:val="24"/>
          <w:szCs w:val="24"/>
        </w:rPr>
        <w:t>, согласно которому налоговая база по налогу на добавленную стоимость определяется исходя из всех доходов налогоплательщика, связанных с расчетами по оплате имущественных прав, полученных им в денежной и (или) натуральной формах</w:t>
      </w:r>
      <w:proofErr w:type="gramEnd"/>
      <w:r w:rsidRPr="00944301">
        <w:rPr>
          <w:b/>
          <w:sz w:val="24"/>
          <w:szCs w:val="24"/>
        </w:rPr>
        <w:t>, включая оплату ценными бумагами.</w:t>
      </w:r>
    </w:p>
    <w:p w:rsidR="000B104B" w:rsidRPr="00944301" w:rsidRDefault="000B104B" w:rsidP="00944301">
      <w:pPr>
        <w:pStyle w:val="a9"/>
        <w:spacing w:after="200" w:line="276" w:lineRule="auto"/>
        <w:ind w:left="567"/>
        <w:jc w:val="both"/>
        <w:rPr>
          <w:i/>
          <w:sz w:val="24"/>
          <w:szCs w:val="24"/>
        </w:rPr>
      </w:pPr>
      <w:r w:rsidRPr="00944301">
        <w:rPr>
          <w:i/>
          <w:sz w:val="24"/>
          <w:szCs w:val="24"/>
        </w:rPr>
        <w:t xml:space="preserve">Письмо Минфина  России </w:t>
      </w:r>
      <w:hyperlink r:id="rId55" w:tgtFrame="_blank" w:history="1">
        <w:r w:rsidRPr="00944301">
          <w:rPr>
            <w:i/>
            <w:sz w:val="24"/>
            <w:szCs w:val="24"/>
          </w:rPr>
          <w:t>от 16 августа 2017  № 03-07-11/5246</w:t>
        </w:r>
      </w:hyperlink>
      <w:r w:rsidRPr="00944301">
        <w:rPr>
          <w:i/>
          <w:sz w:val="24"/>
          <w:szCs w:val="24"/>
        </w:rPr>
        <w:t>8</w:t>
      </w:r>
    </w:p>
    <w:bookmarkEnd w:id="125"/>
    <w:bookmarkEnd w:id="126"/>
    <w:p w:rsidR="000B104B" w:rsidRDefault="000B104B" w:rsidP="005C7195">
      <w:pPr>
        <w:pStyle w:val="a9"/>
        <w:spacing w:after="200" w:line="276" w:lineRule="auto"/>
        <w:ind w:left="0" w:firstLine="567"/>
        <w:jc w:val="both"/>
        <w:rPr>
          <w:sz w:val="24"/>
          <w:szCs w:val="24"/>
        </w:rPr>
      </w:pPr>
    </w:p>
    <w:p w:rsidR="000B104B" w:rsidRPr="00C37A4C" w:rsidRDefault="000B104B" w:rsidP="000B104B">
      <w:pPr>
        <w:pStyle w:val="a9"/>
        <w:numPr>
          <w:ilvl w:val="0"/>
          <w:numId w:val="37"/>
        </w:numPr>
        <w:spacing w:after="200" w:line="276" w:lineRule="auto"/>
        <w:ind w:left="567" w:hanging="567"/>
        <w:jc w:val="both"/>
        <w:rPr>
          <w:b/>
          <w:sz w:val="24"/>
          <w:szCs w:val="24"/>
        </w:rPr>
      </w:pPr>
      <w:r>
        <w:rPr>
          <w:b/>
          <w:sz w:val="24"/>
          <w:szCs w:val="24"/>
        </w:rPr>
        <w:t>В</w:t>
      </w:r>
      <w:r w:rsidRPr="005C7195">
        <w:rPr>
          <w:b/>
          <w:sz w:val="24"/>
          <w:szCs w:val="24"/>
        </w:rPr>
        <w:t>ыплачиваемые продавцом товаров покупателю премии за досрочную оплату товаров не связаны</w:t>
      </w:r>
      <w:r>
        <w:rPr>
          <w:b/>
          <w:sz w:val="24"/>
          <w:szCs w:val="24"/>
        </w:rPr>
        <w:t xml:space="preserve"> с оказанием услуг покупателем, с</w:t>
      </w:r>
      <w:r w:rsidRPr="005C7195">
        <w:rPr>
          <w:b/>
          <w:sz w:val="24"/>
          <w:szCs w:val="24"/>
        </w:rPr>
        <w:t>оответственно, такие премии (вознаграждения) в налоговую базу по НДС у покупателя не включаются</w:t>
      </w:r>
      <w:r w:rsidRPr="00C37A4C">
        <w:rPr>
          <w:b/>
          <w:sz w:val="24"/>
          <w:szCs w:val="24"/>
        </w:rPr>
        <w:t>.</w:t>
      </w:r>
    </w:p>
    <w:p w:rsidR="000B104B" w:rsidRPr="000B104B" w:rsidRDefault="000B104B" w:rsidP="000B104B">
      <w:pPr>
        <w:pStyle w:val="a9"/>
        <w:spacing w:after="200" w:line="276" w:lineRule="auto"/>
        <w:ind w:left="567"/>
        <w:jc w:val="both"/>
        <w:rPr>
          <w:i/>
          <w:sz w:val="24"/>
          <w:szCs w:val="24"/>
        </w:rPr>
      </w:pPr>
      <w:r w:rsidRPr="000B104B">
        <w:rPr>
          <w:i/>
          <w:sz w:val="24"/>
          <w:szCs w:val="24"/>
        </w:rPr>
        <w:t xml:space="preserve">Письмо Минфина  России </w:t>
      </w:r>
      <w:hyperlink r:id="rId56" w:tgtFrame="_blank" w:history="1">
        <w:r w:rsidRPr="000B104B">
          <w:rPr>
            <w:i/>
            <w:sz w:val="24"/>
            <w:szCs w:val="24"/>
          </w:rPr>
          <w:t>от 16 августа 2017  № 03-07-11/52516</w:t>
        </w:r>
      </w:hyperlink>
    </w:p>
    <w:p w:rsidR="000B104B" w:rsidRPr="00490AF2" w:rsidRDefault="000B104B" w:rsidP="000B104B">
      <w:pPr>
        <w:pStyle w:val="a9"/>
        <w:spacing w:after="200" w:line="276" w:lineRule="auto"/>
        <w:ind w:left="567"/>
        <w:jc w:val="both"/>
        <w:rPr>
          <w:i/>
          <w:sz w:val="24"/>
          <w:szCs w:val="24"/>
        </w:rPr>
      </w:pPr>
    </w:p>
    <w:p w:rsidR="000B104B" w:rsidRDefault="000B104B" w:rsidP="000B104B">
      <w:pPr>
        <w:pStyle w:val="a9"/>
        <w:spacing w:after="200" w:line="276" w:lineRule="auto"/>
        <w:ind w:left="0" w:firstLine="567"/>
        <w:jc w:val="both"/>
        <w:rPr>
          <w:sz w:val="24"/>
          <w:szCs w:val="24"/>
        </w:rPr>
      </w:pPr>
      <w:r w:rsidRPr="005C7195">
        <w:rPr>
          <w:sz w:val="24"/>
          <w:szCs w:val="24"/>
        </w:rPr>
        <w:t xml:space="preserve">Премии (вознаграждения) включаются в налоговую базу по НДС у покупателя только в случае, если договор поставки товаров содержит элементы других договоров, </w:t>
      </w:r>
      <w:r w:rsidRPr="005C7195">
        <w:rPr>
          <w:sz w:val="24"/>
          <w:szCs w:val="24"/>
        </w:rPr>
        <w:lastRenderedPageBreak/>
        <w:t>предусматривающих оказание покупателем продавцу каких-либо услуг, за которые продавцом выплачиваются премии (вознаграждения).</w:t>
      </w:r>
    </w:p>
    <w:p w:rsidR="00A2332D" w:rsidRDefault="00A2332D" w:rsidP="000B104B">
      <w:pPr>
        <w:pStyle w:val="a9"/>
        <w:spacing w:after="200" w:line="276" w:lineRule="auto"/>
        <w:ind w:left="0" w:firstLine="567"/>
        <w:jc w:val="both"/>
        <w:rPr>
          <w:sz w:val="24"/>
          <w:szCs w:val="24"/>
        </w:rPr>
      </w:pPr>
    </w:p>
    <w:p w:rsidR="00A2332D" w:rsidRPr="00C37A4C" w:rsidRDefault="00A2332D" w:rsidP="00A2332D">
      <w:pPr>
        <w:pStyle w:val="a9"/>
        <w:numPr>
          <w:ilvl w:val="0"/>
          <w:numId w:val="37"/>
        </w:numPr>
        <w:spacing w:after="200" w:line="276" w:lineRule="auto"/>
        <w:ind w:left="567" w:hanging="567"/>
        <w:jc w:val="both"/>
        <w:rPr>
          <w:b/>
          <w:sz w:val="24"/>
          <w:szCs w:val="24"/>
        </w:rPr>
      </w:pPr>
      <w:bookmarkStart w:id="127" w:name="OLE_LINK72"/>
      <w:bookmarkStart w:id="128" w:name="OLE_LINK69"/>
      <w:bookmarkStart w:id="129" w:name="OLE_LINK70"/>
      <w:bookmarkStart w:id="130" w:name="OLE_LINK71"/>
      <w:r>
        <w:rPr>
          <w:b/>
          <w:sz w:val="24"/>
          <w:szCs w:val="24"/>
        </w:rPr>
        <w:t>П</w:t>
      </w:r>
      <w:r w:rsidRPr="00A2332D">
        <w:rPr>
          <w:b/>
          <w:sz w:val="24"/>
          <w:szCs w:val="24"/>
        </w:rPr>
        <w:t>ремии (вознаграждения), выплачиваемые иностранным продавцом товаров российскому покупателю за досрочную оплату товаров, не связаны с оказанием услуг покупателем, такие премии (вознаграждения) в налоговую базу по налогу на добавленную стоимость у покупателя не включаются.</w:t>
      </w:r>
    </w:p>
    <w:p w:rsidR="00A2332D" w:rsidRDefault="00A2332D" w:rsidP="00A2332D">
      <w:pPr>
        <w:pStyle w:val="a9"/>
        <w:spacing w:after="200" w:line="276" w:lineRule="auto"/>
        <w:ind w:left="567"/>
        <w:jc w:val="both"/>
        <w:rPr>
          <w:i/>
          <w:sz w:val="24"/>
          <w:szCs w:val="24"/>
        </w:rPr>
      </w:pPr>
      <w:r w:rsidRPr="00AC6ABC">
        <w:rPr>
          <w:i/>
          <w:sz w:val="24"/>
          <w:szCs w:val="24"/>
        </w:rPr>
        <w:t xml:space="preserve">Письмо Минфина  России </w:t>
      </w:r>
      <w:hyperlink r:id="rId57" w:tgtFrame="_blank" w:history="1">
        <w:r w:rsidRPr="00AC6ABC">
          <w:rPr>
            <w:i/>
            <w:sz w:val="24"/>
            <w:szCs w:val="24"/>
          </w:rPr>
          <w:t>от 1</w:t>
        </w:r>
        <w:r>
          <w:rPr>
            <w:i/>
            <w:sz w:val="24"/>
            <w:szCs w:val="24"/>
          </w:rPr>
          <w:t>6</w:t>
        </w:r>
        <w:r w:rsidRPr="00AC6ABC">
          <w:rPr>
            <w:i/>
            <w:sz w:val="24"/>
            <w:szCs w:val="24"/>
          </w:rPr>
          <w:t xml:space="preserve"> августа 2017  № 03-07-</w:t>
        </w:r>
        <w:r>
          <w:rPr>
            <w:i/>
            <w:sz w:val="24"/>
            <w:szCs w:val="24"/>
          </w:rPr>
          <w:t>11</w:t>
        </w:r>
        <w:r w:rsidRPr="00AC6ABC">
          <w:rPr>
            <w:i/>
            <w:sz w:val="24"/>
            <w:szCs w:val="24"/>
          </w:rPr>
          <w:t>/52</w:t>
        </w:r>
        <w:r>
          <w:rPr>
            <w:i/>
            <w:sz w:val="24"/>
            <w:szCs w:val="24"/>
          </w:rPr>
          <w:t>516</w:t>
        </w:r>
      </w:hyperlink>
    </w:p>
    <w:bookmarkEnd w:id="127"/>
    <w:p w:rsidR="00510CF1" w:rsidRDefault="00510CF1" w:rsidP="00A2332D">
      <w:pPr>
        <w:pStyle w:val="a9"/>
        <w:spacing w:after="200" w:line="276" w:lineRule="auto"/>
        <w:ind w:left="567"/>
        <w:jc w:val="both"/>
        <w:rPr>
          <w:i/>
          <w:sz w:val="24"/>
          <w:szCs w:val="24"/>
        </w:rPr>
      </w:pPr>
    </w:p>
    <w:p w:rsidR="00510CF1" w:rsidRPr="00C37A4C" w:rsidRDefault="00510CF1" w:rsidP="00510CF1">
      <w:pPr>
        <w:pStyle w:val="a9"/>
        <w:numPr>
          <w:ilvl w:val="0"/>
          <w:numId w:val="37"/>
        </w:numPr>
        <w:spacing w:after="200" w:line="276" w:lineRule="auto"/>
        <w:ind w:left="567" w:hanging="567"/>
        <w:jc w:val="both"/>
        <w:rPr>
          <w:b/>
          <w:sz w:val="24"/>
          <w:szCs w:val="24"/>
        </w:rPr>
      </w:pPr>
      <w:r>
        <w:rPr>
          <w:b/>
          <w:sz w:val="24"/>
          <w:szCs w:val="24"/>
        </w:rPr>
        <w:t>В</w:t>
      </w:r>
      <w:r w:rsidRPr="00510CF1">
        <w:rPr>
          <w:b/>
          <w:sz w:val="24"/>
          <w:szCs w:val="24"/>
        </w:rPr>
        <w:t xml:space="preserve"> случае</w:t>
      </w:r>
      <w:proofErr w:type="gramStart"/>
      <w:r w:rsidRPr="00510CF1">
        <w:rPr>
          <w:b/>
          <w:sz w:val="24"/>
          <w:szCs w:val="24"/>
        </w:rPr>
        <w:t>,</w:t>
      </w:r>
      <w:proofErr w:type="gramEnd"/>
      <w:r w:rsidRPr="00510CF1">
        <w:rPr>
          <w:b/>
          <w:sz w:val="24"/>
          <w:szCs w:val="24"/>
        </w:rPr>
        <w:t xml:space="preserve"> если покупателем инжиниринговых услуг, оказываемых российской организацией, является филиал российской организации, зарегистрированный и осуществляющий деятельность на территории иностранного государства в соответствии с законодательством этого государства, то местом реализации указанных услуг территория </w:t>
      </w:r>
      <w:r>
        <w:rPr>
          <w:b/>
          <w:sz w:val="24"/>
          <w:szCs w:val="24"/>
        </w:rPr>
        <w:t>РФ</w:t>
      </w:r>
      <w:r w:rsidRPr="00510CF1">
        <w:rPr>
          <w:b/>
          <w:sz w:val="24"/>
          <w:szCs w:val="24"/>
        </w:rPr>
        <w:t xml:space="preserve"> не признается, и, соответственно, такие услуги налогом на добавленную стоимость в </w:t>
      </w:r>
      <w:r>
        <w:rPr>
          <w:b/>
          <w:sz w:val="24"/>
          <w:szCs w:val="24"/>
        </w:rPr>
        <w:t>РФ</w:t>
      </w:r>
      <w:r w:rsidRPr="00510CF1">
        <w:rPr>
          <w:b/>
          <w:sz w:val="24"/>
          <w:szCs w:val="24"/>
        </w:rPr>
        <w:t xml:space="preserve"> не облагаются при условии документального подтверждения использования указанных услуг данным филиалом. При этом данный порядок определения места реализации услуг применяется независимо от способа оплаты оказываемых услуг.</w:t>
      </w:r>
    </w:p>
    <w:p w:rsidR="00510CF1" w:rsidRPr="00600CF6" w:rsidRDefault="00510CF1" w:rsidP="00510CF1">
      <w:pPr>
        <w:pStyle w:val="a9"/>
        <w:spacing w:after="200" w:line="276" w:lineRule="auto"/>
        <w:ind w:left="567"/>
        <w:jc w:val="both"/>
        <w:rPr>
          <w:i/>
          <w:sz w:val="24"/>
          <w:szCs w:val="24"/>
        </w:rPr>
      </w:pPr>
      <w:r w:rsidRPr="00AC6ABC">
        <w:rPr>
          <w:i/>
          <w:sz w:val="24"/>
          <w:szCs w:val="24"/>
        </w:rPr>
        <w:t xml:space="preserve">Письмо Минфина  России </w:t>
      </w:r>
      <w:hyperlink r:id="rId58" w:tgtFrame="_blank" w:history="1">
        <w:r w:rsidRPr="00AC6ABC">
          <w:rPr>
            <w:i/>
            <w:sz w:val="24"/>
            <w:szCs w:val="24"/>
          </w:rPr>
          <w:t>от 1</w:t>
        </w:r>
        <w:r>
          <w:rPr>
            <w:i/>
            <w:sz w:val="24"/>
            <w:szCs w:val="24"/>
          </w:rPr>
          <w:t>6</w:t>
        </w:r>
        <w:r w:rsidRPr="00AC6ABC">
          <w:rPr>
            <w:i/>
            <w:sz w:val="24"/>
            <w:szCs w:val="24"/>
          </w:rPr>
          <w:t xml:space="preserve"> августа 2017  № 03-07-</w:t>
        </w:r>
        <w:r>
          <w:rPr>
            <w:i/>
            <w:sz w:val="24"/>
            <w:szCs w:val="24"/>
          </w:rPr>
          <w:t>11</w:t>
        </w:r>
        <w:r w:rsidRPr="00AC6ABC">
          <w:rPr>
            <w:i/>
            <w:sz w:val="24"/>
            <w:szCs w:val="24"/>
          </w:rPr>
          <w:t>/52</w:t>
        </w:r>
        <w:r>
          <w:rPr>
            <w:i/>
            <w:sz w:val="24"/>
            <w:szCs w:val="24"/>
          </w:rPr>
          <w:t>522</w:t>
        </w:r>
      </w:hyperlink>
    </w:p>
    <w:p w:rsidR="0039497E" w:rsidRPr="00600CF6" w:rsidRDefault="0039497E" w:rsidP="00510CF1">
      <w:pPr>
        <w:pStyle w:val="a9"/>
        <w:spacing w:after="200" w:line="276" w:lineRule="auto"/>
        <w:ind w:left="567"/>
        <w:jc w:val="both"/>
        <w:rPr>
          <w:i/>
          <w:sz w:val="24"/>
          <w:szCs w:val="24"/>
        </w:rPr>
      </w:pPr>
    </w:p>
    <w:p w:rsidR="0039497E" w:rsidRPr="00C37A4C" w:rsidRDefault="0039497E" w:rsidP="0039497E">
      <w:pPr>
        <w:pStyle w:val="a9"/>
        <w:numPr>
          <w:ilvl w:val="0"/>
          <w:numId w:val="37"/>
        </w:numPr>
        <w:spacing w:after="200" w:line="276" w:lineRule="auto"/>
        <w:ind w:left="567" w:hanging="567"/>
        <w:jc w:val="both"/>
        <w:rPr>
          <w:b/>
          <w:sz w:val="24"/>
          <w:szCs w:val="24"/>
        </w:rPr>
      </w:pPr>
      <w:r>
        <w:rPr>
          <w:b/>
          <w:sz w:val="24"/>
          <w:szCs w:val="24"/>
        </w:rPr>
        <w:t>П</w:t>
      </w:r>
      <w:r w:rsidRPr="0039497E">
        <w:rPr>
          <w:b/>
          <w:sz w:val="24"/>
          <w:szCs w:val="24"/>
        </w:rPr>
        <w:t>ри неоднократном изменении стоимости отгруженных товаров (выполненных работ, оказанных услуг), в том числе в случае изменения цены (тарифа) и (или) уточнения количества (объема) поставленных (отгруженных) товаров (выполненных работ, оказанных услуг), в строке 1б корректировочного счета-фактуры должны быть указаны номер и дата предыдущего корректировочного счета-фактуры.</w:t>
      </w:r>
    </w:p>
    <w:p w:rsidR="0039497E" w:rsidRDefault="0039497E" w:rsidP="0039497E">
      <w:pPr>
        <w:pStyle w:val="a9"/>
        <w:spacing w:after="200" w:line="276" w:lineRule="auto"/>
        <w:ind w:left="567"/>
        <w:jc w:val="both"/>
        <w:rPr>
          <w:i/>
          <w:sz w:val="24"/>
          <w:szCs w:val="24"/>
        </w:rPr>
      </w:pPr>
      <w:r w:rsidRPr="00AC6ABC">
        <w:rPr>
          <w:i/>
          <w:sz w:val="24"/>
          <w:szCs w:val="24"/>
        </w:rPr>
        <w:t xml:space="preserve">Письмо Минфина  России </w:t>
      </w:r>
      <w:hyperlink r:id="rId59" w:tgtFrame="_blank" w:history="1">
        <w:r w:rsidRPr="00AC6ABC">
          <w:rPr>
            <w:i/>
            <w:sz w:val="24"/>
            <w:szCs w:val="24"/>
          </w:rPr>
          <w:t>от 1</w:t>
        </w:r>
        <w:r>
          <w:rPr>
            <w:i/>
            <w:sz w:val="24"/>
            <w:szCs w:val="24"/>
          </w:rPr>
          <w:t>6</w:t>
        </w:r>
        <w:r w:rsidRPr="00AC6ABC">
          <w:rPr>
            <w:i/>
            <w:sz w:val="24"/>
            <w:szCs w:val="24"/>
          </w:rPr>
          <w:t xml:space="preserve"> августа 2017  № 03-07-</w:t>
        </w:r>
        <w:r>
          <w:rPr>
            <w:i/>
            <w:sz w:val="24"/>
            <w:szCs w:val="24"/>
          </w:rPr>
          <w:t>09</w:t>
        </w:r>
        <w:r w:rsidRPr="00AC6ABC">
          <w:rPr>
            <w:i/>
            <w:sz w:val="24"/>
            <w:szCs w:val="24"/>
          </w:rPr>
          <w:t>/52</w:t>
        </w:r>
        <w:r w:rsidRPr="0039497E">
          <w:rPr>
            <w:i/>
            <w:sz w:val="24"/>
            <w:szCs w:val="24"/>
          </w:rPr>
          <w:t>39</w:t>
        </w:r>
      </w:hyperlink>
      <w:r>
        <w:rPr>
          <w:i/>
          <w:sz w:val="24"/>
          <w:szCs w:val="24"/>
        </w:rPr>
        <w:t>8</w:t>
      </w:r>
    </w:p>
    <w:p w:rsidR="007F5067" w:rsidRDefault="007F5067" w:rsidP="00510CF1">
      <w:pPr>
        <w:pStyle w:val="a9"/>
        <w:spacing w:after="200" w:line="276" w:lineRule="auto"/>
        <w:ind w:left="567"/>
        <w:jc w:val="both"/>
        <w:rPr>
          <w:i/>
          <w:sz w:val="24"/>
          <w:szCs w:val="24"/>
        </w:rPr>
      </w:pPr>
    </w:p>
    <w:p w:rsidR="007F5067" w:rsidRPr="00C37A4C" w:rsidRDefault="007F5067" w:rsidP="007F5067">
      <w:pPr>
        <w:pStyle w:val="a9"/>
        <w:numPr>
          <w:ilvl w:val="0"/>
          <w:numId w:val="37"/>
        </w:numPr>
        <w:spacing w:after="200" w:line="276" w:lineRule="auto"/>
        <w:ind w:left="567" w:hanging="567"/>
        <w:jc w:val="both"/>
        <w:rPr>
          <w:b/>
          <w:sz w:val="24"/>
          <w:szCs w:val="24"/>
        </w:rPr>
      </w:pPr>
      <w:bookmarkStart w:id="131" w:name="OLE_LINK93"/>
      <w:r>
        <w:rPr>
          <w:b/>
          <w:sz w:val="24"/>
          <w:szCs w:val="24"/>
        </w:rPr>
        <w:t>Б</w:t>
      </w:r>
      <w:r w:rsidRPr="007F5067">
        <w:rPr>
          <w:b/>
          <w:sz w:val="24"/>
          <w:szCs w:val="24"/>
        </w:rPr>
        <w:t xml:space="preserve">анком, применяющим особый порядок, счета-фактуры по недвижимому имуществу, реализуемому на условиях рассрочки платежа, составляются и выставляются в порядке, установленном пунктом 3 статьи 168 и статьей 169 </w:t>
      </w:r>
      <w:r>
        <w:rPr>
          <w:b/>
          <w:sz w:val="24"/>
          <w:szCs w:val="24"/>
        </w:rPr>
        <w:t>НК РФ</w:t>
      </w:r>
      <w:r w:rsidRPr="00A2332D">
        <w:rPr>
          <w:b/>
          <w:sz w:val="24"/>
          <w:szCs w:val="24"/>
        </w:rPr>
        <w:t>.</w:t>
      </w:r>
    </w:p>
    <w:p w:rsidR="007F5067" w:rsidRDefault="007F5067" w:rsidP="007F5067">
      <w:pPr>
        <w:pStyle w:val="a9"/>
        <w:spacing w:after="200" w:line="276" w:lineRule="auto"/>
        <w:ind w:left="567"/>
        <w:jc w:val="both"/>
        <w:rPr>
          <w:i/>
          <w:sz w:val="24"/>
          <w:szCs w:val="24"/>
        </w:rPr>
      </w:pPr>
      <w:r w:rsidRPr="00AC6ABC">
        <w:rPr>
          <w:i/>
          <w:sz w:val="24"/>
          <w:szCs w:val="24"/>
        </w:rPr>
        <w:t xml:space="preserve">Письмо Минфина  России </w:t>
      </w:r>
      <w:hyperlink r:id="rId60" w:tgtFrame="_blank" w:history="1">
        <w:r w:rsidRPr="00AC6ABC">
          <w:rPr>
            <w:i/>
            <w:sz w:val="24"/>
            <w:szCs w:val="24"/>
          </w:rPr>
          <w:t>от 1</w:t>
        </w:r>
        <w:r>
          <w:rPr>
            <w:i/>
            <w:sz w:val="24"/>
            <w:szCs w:val="24"/>
          </w:rPr>
          <w:t>6</w:t>
        </w:r>
        <w:r w:rsidRPr="00AC6ABC">
          <w:rPr>
            <w:i/>
            <w:sz w:val="24"/>
            <w:szCs w:val="24"/>
          </w:rPr>
          <w:t xml:space="preserve"> августа 2017  № 03-07-</w:t>
        </w:r>
        <w:r>
          <w:rPr>
            <w:i/>
            <w:sz w:val="24"/>
            <w:szCs w:val="24"/>
          </w:rPr>
          <w:t>09</w:t>
        </w:r>
        <w:r w:rsidRPr="00AC6ABC">
          <w:rPr>
            <w:i/>
            <w:sz w:val="24"/>
            <w:szCs w:val="24"/>
          </w:rPr>
          <w:t>/52</w:t>
        </w:r>
        <w:r>
          <w:rPr>
            <w:i/>
            <w:sz w:val="24"/>
            <w:szCs w:val="24"/>
          </w:rPr>
          <w:t>47</w:t>
        </w:r>
      </w:hyperlink>
      <w:r>
        <w:rPr>
          <w:i/>
          <w:sz w:val="24"/>
          <w:szCs w:val="24"/>
        </w:rPr>
        <w:t>8</w:t>
      </w:r>
    </w:p>
    <w:bookmarkEnd w:id="131"/>
    <w:p w:rsidR="007F5067" w:rsidRDefault="007F5067" w:rsidP="007F5067">
      <w:pPr>
        <w:pStyle w:val="a9"/>
        <w:spacing w:after="200" w:line="276" w:lineRule="auto"/>
        <w:ind w:left="567"/>
        <w:jc w:val="both"/>
        <w:rPr>
          <w:i/>
          <w:sz w:val="24"/>
          <w:szCs w:val="24"/>
        </w:rPr>
      </w:pPr>
    </w:p>
    <w:p w:rsidR="00510CF1" w:rsidRPr="00C37A4C" w:rsidRDefault="00510CF1" w:rsidP="00510CF1">
      <w:pPr>
        <w:pStyle w:val="a9"/>
        <w:numPr>
          <w:ilvl w:val="0"/>
          <w:numId w:val="37"/>
        </w:numPr>
        <w:spacing w:after="200" w:line="276" w:lineRule="auto"/>
        <w:ind w:left="567" w:hanging="567"/>
        <w:jc w:val="both"/>
        <w:rPr>
          <w:b/>
          <w:sz w:val="24"/>
          <w:szCs w:val="24"/>
        </w:rPr>
      </w:pPr>
      <w:bookmarkStart w:id="132" w:name="OLE_LINK73"/>
      <w:bookmarkEnd w:id="128"/>
      <w:bookmarkEnd w:id="129"/>
      <w:bookmarkEnd w:id="130"/>
      <w:r>
        <w:rPr>
          <w:b/>
          <w:sz w:val="24"/>
          <w:szCs w:val="24"/>
        </w:rPr>
        <w:t>С</w:t>
      </w:r>
      <w:r w:rsidRPr="00510CF1">
        <w:rPr>
          <w:b/>
          <w:sz w:val="24"/>
          <w:szCs w:val="24"/>
        </w:rPr>
        <w:t>умма налога на добавленную стоимость, уплаченного при ввозе товаров, ранее правомерно принятая к вычету и возвращаемая таможенным органом по причине признания ее взыскания неправомерным, полежит восстановлению в налоговом периоде, в котором производится возврат такой суммы налога</w:t>
      </w:r>
      <w:r w:rsidRPr="00A2332D">
        <w:rPr>
          <w:b/>
          <w:sz w:val="24"/>
          <w:szCs w:val="24"/>
        </w:rPr>
        <w:t>.</w:t>
      </w:r>
    </w:p>
    <w:p w:rsidR="00510CF1" w:rsidRDefault="00510CF1" w:rsidP="00510CF1">
      <w:pPr>
        <w:pStyle w:val="a9"/>
        <w:spacing w:after="200" w:line="276" w:lineRule="auto"/>
        <w:ind w:left="567"/>
        <w:jc w:val="both"/>
        <w:rPr>
          <w:i/>
          <w:sz w:val="24"/>
          <w:szCs w:val="24"/>
        </w:rPr>
      </w:pPr>
      <w:r w:rsidRPr="00AC6ABC">
        <w:rPr>
          <w:i/>
          <w:sz w:val="24"/>
          <w:szCs w:val="24"/>
        </w:rPr>
        <w:t xml:space="preserve">Письмо Минфина  России </w:t>
      </w:r>
      <w:hyperlink r:id="rId61" w:tgtFrame="_blank" w:history="1">
        <w:r w:rsidRPr="00AC6ABC">
          <w:rPr>
            <w:i/>
            <w:sz w:val="24"/>
            <w:szCs w:val="24"/>
          </w:rPr>
          <w:t>от 1</w:t>
        </w:r>
        <w:r>
          <w:rPr>
            <w:i/>
            <w:sz w:val="24"/>
            <w:szCs w:val="24"/>
          </w:rPr>
          <w:t>6</w:t>
        </w:r>
        <w:r w:rsidRPr="00AC6ABC">
          <w:rPr>
            <w:i/>
            <w:sz w:val="24"/>
            <w:szCs w:val="24"/>
          </w:rPr>
          <w:t xml:space="preserve"> августа 2017  № 03-07-</w:t>
        </w:r>
        <w:r>
          <w:rPr>
            <w:i/>
            <w:sz w:val="24"/>
            <w:szCs w:val="24"/>
          </w:rPr>
          <w:t>08</w:t>
        </w:r>
        <w:r w:rsidRPr="00AC6ABC">
          <w:rPr>
            <w:i/>
            <w:sz w:val="24"/>
            <w:szCs w:val="24"/>
          </w:rPr>
          <w:t>/52</w:t>
        </w:r>
        <w:r>
          <w:rPr>
            <w:i/>
            <w:sz w:val="24"/>
            <w:szCs w:val="24"/>
          </w:rPr>
          <w:t>520</w:t>
        </w:r>
      </w:hyperlink>
    </w:p>
    <w:bookmarkEnd w:id="132"/>
    <w:p w:rsidR="00510CF1" w:rsidRDefault="00510CF1" w:rsidP="00510CF1">
      <w:pPr>
        <w:pStyle w:val="a9"/>
        <w:spacing w:after="200" w:line="276" w:lineRule="auto"/>
        <w:ind w:left="567"/>
        <w:jc w:val="both"/>
        <w:rPr>
          <w:i/>
          <w:sz w:val="24"/>
          <w:szCs w:val="24"/>
        </w:rPr>
      </w:pPr>
    </w:p>
    <w:p w:rsidR="00510CF1" w:rsidRPr="00C37A4C" w:rsidRDefault="00510CF1" w:rsidP="00510CF1">
      <w:pPr>
        <w:pStyle w:val="a9"/>
        <w:numPr>
          <w:ilvl w:val="0"/>
          <w:numId w:val="37"/>
        </w:numPr>
        <w:spacing w:after="200" w:line="276" w:lineRule="auto"/>
        <w:ind w:left="567" w:hanging="567"/>
        <w:jc w:val="both"/>
        <w:rPr>
          <w:b/>
          <w:sz w:val="24"/>
          <w:szCs w:val="24"/>
        </w:rPr>
      </w:pPr>
      <w:proofErr w:type="gramStart"/>
      <w:r>
        <w:rPr>
          <w:b/>
          <w:sz w:val="24"/>
          <w:szCs w:val="24"/>
        </w:rPr>
        <w:t>С</w:t>
      </w:r>
      <w:r w:rsidRPr="00510CF1">
        <w:rPr>
          <w:b/>
          <w:sz w:val="24"/>
          <w:szCs w:val="24"/>
        </w:rPr>
        <w:t xml:space="preserve">уммы налога на добавленную стоимость, уплаченные налогоплательщиком при ввозе пшеницы на территорию РФ, принимаются к вычету в порядке и на условиях, предусмотренных пунктом 2 статьи 171 и пунктом 1 статьи 172 </w:t>
      </w:r>
      <w:r>
        <w:rPr>
          <w:b/>
          <w:sz w:val="24"/>
          <w:szCs w:val="24"/>
        </w:rPr>
        <w:t>НК РФ</w:t>
      </w:r>
      <w:r w:rsidRPr="00510CF1">
        <w:rPr>
          <w:b/>
          <w:sz w:val="24"/>
          <w:szCs w:val="24"/>
        </w:rPr>
        <w:t>, в случае дальнейшего использования данного товара, в операциях, облагаемых налогом на добавленную стоимость, в том числе при реализации на экспорт.</w:t>
      </w:r>
      <w:proofErr w:type="gramEnd"/>
    </w:p>
    <w:p w:rsidR="00510CF1" w:rsidRDefault="00510CF1" w:rsidP="00510CF1">
      <w:pPr>
        <w:pStyle w:val="a9"/>
        <w:spacing w:after="200" w:line="276" w:lineRule="auto"/>
        <w:ind w:left="567"/>
        <w:jc w:val="both"/>
        <w:rPr>
          <w:i/>
          <w:sz w:val="24"/>
          <w:szCs w:val="24"/>
        </w:rPr>
      </w:pPr>
      <w:r w:rsidRPr="00AC6ABC">
        <w:rPr>
          <w:i/>
          <w:sz w:val="24"/>
          <w:szCs w:val="24"/>
        </w:rPr>
        <w:t xml:space="preserve">Письмо Минфина  России </w:t>
      </w:r>
      <w:hyperlink r:id="rId62" w:tgtFrame="_blank" w:history="1">
        <w:r w:rsidRPr="00AC6ABC">
          <w:rPr>
            <w:i/>
            <w:sz w:val="24"/>
            <w:szCs w:val="24"/>
          </w:rPr>
          <w:t>от 1</w:t>
        </w:r>
        <w:r>
          <w:rPr>
            <w:i/>
            <w:sz w:val="24"/>
            <w:szCs w:val="24"/>
          </w:rPr>
          <w:t>6</w:t>
        </w:r>
        <w:r w:rsidRPr="00AC6ABC">
          <w:rPr>
            <w:i/>
            <w:sz w:val="24"/>
            <w:szCs w:val="24"/>
          </w:rPr>
          <w:t xml:space="preserve"> августа 2017  № 03-07-</w:t>
        </w:r>
        <w:r>
          <w:rPr>
            <w:i/>
            <w:sz w:val="24"/>
            <w:szCs w:val="24"/>
          </w:rPr>
          <w:t>08</w:t>
        </w:r>
        <w:r w:rsidRPr="00AC6ABC">
          <w:rPr>
            <w:i/>
            <w:sz w:val="24"/>
            <w:szCs w:val="24"/>
          </w:rPr>
          <w:t>/52</w:t>
        </w:r>
        <w:r>
          <w:rPr>
            <w:i/>
            <w:sz w:val="24"/>
            <w:szCs w:val="24"/>
          </w:rPr>
          <w:t>524</w:t>
        </w:r>
      </w:hyperlink>
    </w:p>
    <w:p w:rsidR="00510CF1" w:rsidRDefault="00510CF1" w:rsidP="000B104B">
      <w:pPr>
        <w:pStyle w:val="a9"/>
        <w:spacing w:after="200" w:line="276" w:lineRule="auto"/>
        <w:ind w:left="0" w:firstLine="567"/>
        <w:jc w:val="both"/>
        <w:rPr>
          <w:sz w:val="24"/>
          <w:szCs w:val="24"/>
        </w:rPr>
      </w:pPr>
    </w:p>
    <w:p w:rsidR="00A2332D" w:rsidRPr="00C37A4C" w:rsidRDefault="00A2332D" w:rsidP="00A2332D">
      <w:pPr>
        <w:pStyle w:val="a9"/>
        <w:numPr>
          <w:ilvl w:val="0"/>
          <w:numId w:val="37"/>
        </w:numPr>
        <w:spacing w:after="200" w:line="276" w:lineRule="auto"/>
        <w:ind w:left="567" w:hanging="567"/>
        <w:jc w:val="both"/>
        <w:rPr>
          <w:b/>
          <w:sz w:val="24"/>
          <w:szCs w:val="24"/>
        </w:rPr>
      </w:pPr>
      <w:bookmarkStart w:id="133" w:name="OLE_LINK67"/>
      <w:bookmarkStart w:id="134" w:name="OLE_LINK68"/>
      <w:proofErr w:type="gramStart"/>
      <w:r>
        <w:rPr>
          <w:b/>
          <w:sz w:val="24"/>
          <w:szCs w:val="24"/>
        </w:rPr>
        <w:t>П</w:t>
      </w:r>
      <w:r w:rsidRPr="00A2332D">
        <w:rPr>
          <w:b/>
          <w:sz w:val="24"/>
          <w:szCs w:val="24"/>
        </w:rPr>
        <w:t>ри реализации российской организацией товаров по договору поставки представительству другой российской организации, находящемуся на территории Республики Беларусь и являющемуся налогоплательщиком данного государства, налогообложение налогом на добавленную стоимость производится по нулевой ставке при условии представления российской организацией в налоговый орган документов, предусмотренных вышеуказанным пунктом 3 раздела II Протокола, в том числе заявления о ввозе товаров и уплате косвенных налогов, составленного филиалом</w:t>
      </w:r>
      <w:proofErr w:type="gramEnd"/>
      <w:r w:rsidRPr="00A2332D">
        <w:rPr>
          <w:b/>
          <w:sz w:val="24"/>
          <w:szCs w:val="24"/>
        </w:rPr>
        <w:t xml:space="preserve"> российской организации, </w:t>
      </w:r>
      <w:proofErr w:type="gramStart"/>
      <w:r w:rsidRPr="00A2332D">
        <w:rPr>
          <w:b/>
          <w:sz w:val="24"/>
          <w:szCs w:val="24"/>
        </w:rPr>
        <w:t>приобретающим</w:t>
      </w:r>
      <w:proofErr w:type="gramEnd"/>
      <w:r w:rsidRPr="00A2332D">
        <w:rPr>
          <w:b/>
          <w:sz w:val="24"/>
          <w:szCs w:val="24"/>
        </w:rPr>
        <w:t xml:space="preserve"> товары, с отметкой белорусского налогового органа об уплате налога на добавленную стоимость</w:t>
      </w:r>
      <w:r w:rsidRPr="00C37A4C">
        <w:rPr>
          <w:b/>
          <w:sz w:val="24"/>
          <w:szCs w:val="24"/>
        </w:rPr>
        <w:t>.</w:t>
      </w:r>
    </w:p>
    <w:p w:rsidR="00A2332D" w:rsidRDefault="00A2332D" w:rsidP="00A2332D">
      <w:pPr>
        <w:pStyle w:val="a9"/>
        <w:spacing w:after="200" w:line="276" w:lineRule="auto"/>
        <w:ind w:left="567"/>
        <w:jc w:val="both"/>
        <w:rPr>
          <w:i/>
          <w:sz w:val="24"/>
          <w:szCs w:val="24"/>
        </w:rPr>
      </w:pPr>
      <w:r w:rsidRPr="00AC6ABC">
        <w:rPr>
          <w:i/>
          <w:sz w:val="24"/>
          <w:szCs w:val="24"/>
        </w:rPr>
        <w:t xml:space="preserve">Письмо Минфина  России </w:t>
      </w:r>
      <w:hyperlink r:id="rId63" w:tgtFrame="_blank" w:history="1">
        <w:r w:rsidRPr="00AC6ABC">
          <w:rPr>
            <w:i/>
            <w:sz w:val="24"/>
            <w:szCs w:val="24"/>
          </w:rPr>
          <w:t>от 1</w:t>
        </w:r>
        <w:r>
          <w:rPr>
            <w:i/>
            <w:sz w:val="24"/>
            <w:szCs w:val="24"/>
          </w:rPr>
          <w:t>6</w:t>
        </w:r>
        <w:r w:rsidRPr="00AC6ABC">
          <w:rPr>
            <w:i/>
            <w:sz w:val="24"/>
            <w:szCs w:val="24"/>
          </w:rPr>
          <w:t xml:space="preserve"> августа 2017  № 03-07-</w:t>
        </w:r>
        <w:r>
          <w:rPr>
            <w:i/>
            <w:sz w:val="24"/>
            <w:szCs w:val="24"/>
          </w:rPr>
          <w:t>07</w:t>
        </w:r>
        <w:r w:rsidRPr="00AC6ABC">
          <w:rPr>
            <w:i/>
            <w:sz w:val="24"/>
            <w:szCs w:val="24"/>
          </w:rPr>
          <w:t>/52</w:t>
        </w:r>
        <w:r>
          <w:rPr>
            <w:i/>
            <w:sz w:val="24"/>
            <w:szCs w:val="24"/>
          </w:rPr>
          <w:t>528</w:t>
        </w:r>
      </w:hyperlink>
    </w:p>
    <w:p w:rsidR="00A2332D" w:rsidRDefault="00A2332D" w:rsidP="00A2332D">
      <w:pPr>
        <w:pStyle w:val="a9"/>
        <w:spacing w:after="200" w:line="276" w:lineRule="auto"/>
        <w:ind w:left="567"/>
        <w:jc w:val="both"/>
        <w:rPr>
          <w:i/>
          <w:sz w:val="24"/>
          <w:szCs w:val="24"/>
        </w:rPr>
      </w:pPr>
    </w:p>
    <w:p w:rsidR="00AC6ABC" w:rsidRPr="00C37A4C" w:rsidRDefault="00AC6ABC" w:rsidP="00AC6ABC">
      <w:pPr>
        <w:pStyle w:val="a9"/>
        <w:numPr>
          <w:ilvl w:val="0"/>
          <w:numId w:val="37"/>
        </w:numPr>
        <w:spacing w:after="200" w:line="276" w:lineRule="auto"/>
        <w:ind w:left="567" w:hanging="567"/>
        <w:jc w:val="both"/>
        <w:rPr>
          <w:b/>
          <w:sz w:val="24"/>
          <w:szCs w:val="24"/>
        </w:rPr>
      </w:pPr>
      <w:bookmarkStart w:id="135" w:name="OLE_LINK66"/>
      <w:bookmarkStart w:id="136" w:name="OLE_LINK92"/>
      <w:bookmarkStart w:id="137" w:name="OLE_LINK31"/>
      <w:bookmarkStart w:id="138" w:name="OLE_LINK32"/>
      <w:bookmarkEnd w:id="104"/>
      <w:bookmarkEnd w:id="105"/>
      <w:bookmarkEnd w:id="133"/>
      <w:bookmarkEnd w:id="134"/>
      <w:r>
        <w:rPr>
          <w:b/>
          <w:sz w:val="24"/>
          <w:szCs w:val="24"/>
        </w:rPr>
        <w:t>В</w:t>
      </w:r>
      <w:r w:rsidRPr="00AC6ABC">
        <w:rPr>
          <w:b/>
          <w:sz w:val="24"/>
          <w:szCs w:val="24"/>
        </w:rPr>
        <w:t xml:space="preserve"> случае</w:t>
      </w:r>
      <w:proofErr w:type="gramStart"/>
      <w:r w:rsidRPr="00AC6ABC">
        <w:rPr>
          <w:b/>
          <w:sz w:val="24"/>
          <w:szCs w:val="24"/>
        </w:rPr>
        <w:t>,</w:t>
      </w:r>
      <w:proofErr w:type="gramEnd"/>
      <w:r w:rsidRPr="00AC6ABC">
        <w:rPr>
          <w:b/>
          <w:sz w:val="24"/>
          <w:szCs w:val="24"/>
        </w:rPr>
        <w:t xml:space="preserve"> если получение денежных средств российской организацией от иностранной организации в качестве возмещения сумм расходов, понесенных российской организацией за иностранную организацию, не связано с реализацией товаров (работ, услуг), такие денежные средства в налоговую базу по налогу на добавленную стоимость не включаются</w:t>
      </w:r>
      <w:r w:rsidRPr="00C37A4C">
        <w:rPr>
          <w:b/>
          <w:sz w:val="24"/>
          <w:szCs w:val="24"/>
        </w:rPr>
        <w:t>.</w:t>
      </w:r>
    </w:p>
    <w:p w:rsidR="00AC6ABC" w:rsidRDefault="00AC6ABC" w:rsidP="00AC6ABC">
      <w:pPr>
        <w:pStyle w:val="a9"/>
        <w:spacing w:after="200" w:line="276" w:lineRule="auto"/>
        <w:ind w:left="567"/>
        <w:jc w:val="both"/>
        <w:rPr>
          <w:i/>
          <w:sz w:val="24"/>
          <w:szCs w:val="24"/>
        </w:rPr>
      </w:pPr>
      <w:r w:rsidRPr="00AC6ABC">
        <w:rPr>
          <w:i/>
          <w:sz w:val="24"/>
          <w:szCs w:val="24"/>
        </w:rPr>
        <w:t xml:space="preserve">Письмо Минфина  России </w:t>
      </w:r>
      <w:hyperlink r:id="rId64" w:tgtFrame="_blank" w:history="1">
        <w:r w:rsidRPr="00AC6ABC">
          <w:rPr>
            <w:i/>
            <w:sz w:val="24"/>
            <w:szCs w:val="24"/>
          </w:rPr>
          <w:t>от 17 августа 2017  № 03-07-11/52846</w:t>
        </w:r>
      </w:hyperlink>
    </w:p>
    <w:p w:rsidR="0039497E" w:rsidRDefault="0039497E" w:rsidP="00AC6ABC">
      <w:pPr>
        <w:pStyle w:val="a9"/>
        <w:spacing w:after="200" w:line="276" w:lineRule="auto"/>
        <w:ind w:left="567"/>
        <w:jc w:val="both"/>
        <w:rPr>
          <w:i/>
          <w:sz w:val="24"/>
          <w:szCs w:val="24"/>
        </w:rPr>
      </w:pPr>
    </w:p>
    <w:p w:rsidR="0039497E" w:rsidRPr="0039497E" w:rsidRDefault="0039497E" w:rsidP="0039497E">
      <w:pPr>
        <w:pStyle w:val="a9"/>
        <w:numPr>
          <w:ilvl w:val="0"/>
          <w:numId w:val="37"/>
        </w:numPr>
        <w:spacing w:after="200" w:line="276" w:lineRule="auto"/>
        <w:ind w:left="567" w:hanging="567"/>
        <w:jc w:val="both"/>
        <w:rPr>
          <w:b/>
          <w:sz w:val="24"/>
          <w:szCs w:val="24"/>
        </w:rPr>
      </w:pPr>
      <w:r w:rsidRPr="0039497E">
        <w:rPr>
          <w:b/>
          <w:sz w:val="24"/>
          <w:szCs w:val="24"/>
        </w:rPr>
        <w:t>В связи с переходом с 1 января 2017 г. с Общероссийского классификатора продукции (ОКП) к Общероссийскому классификатору продукции по видам экономической деятельности (ОКПД 2) рассмотрены обращения о применении ставки 10% по НДС.</w:t>
      </w:r>
    </w:p>
    <w:p w:rsidR="0039497E" w:rsidRPr="0039497E" w:rsidRDefault="0039497E" w:rsidP="0039497E">
      <w:pPr>
        <w:pStyle w:val="a9"/>
        <w:spacing w:after="200" w:line="276" w:lineRule="auto"/>
        <w:ind w:left="567"/>
        <w:jc w:val="both"/>
        <w:rPr>
          <w:b/>
          <w:sz w:val="24"/>
          <w:szCs w:val="24"/>
        </w:rPr>
      </w:pPr>
      <w:proofErr w:type="gramStart"/>
      <w:r w:rsidRPr="0039497E">
        <w:rPr>
          <w:b/>
          <w:sz w:val="24"/>
          <w:szCs w:val="24"/>
        </w:rPr>
        <w:t xml:space="preserve">Речь идет, в частности, об НДС при реализации продукции, произведенной (приобретенной) в 2016 г., на которую есть действующие сертификаты (декларации) соответствия, подтверждающие код ОКП, который был включен в перечень, действовавший до 1 января 2017 г., а также при реализации </w:t>
      </w:r>
      <w:proofErr w:type="spellStart"/>
      <w:r w:rsidRPr="0039497E">
        <w:rPr>
          <w:b/>
          <w:sz w:val="24"/>
          <w:szCs w:val="24"/>
        </w:rPr>
        <w:t>медизделий</w:t>
      </w:r>
      <w:proofErr w:type="spellEnd"/>
      <w:r w:rsidRPr="0039497E">
        <w:rPr>
          <w:b/>
          <w:sz w:val="24"/>
          <w:szCs w:val="24"/>
        </w:rPr>
        <w:t xml:space="preserve"> и лекарств, которым присвоен код по ОКПД 2.</w:t>
      </w:r>
      <w:proofErr w:type="gramEnd"/>
    </w:p>
    <w:p w:rsidR="0039497E" w:rsidRPr="00C37A4C" w:rsidRDefault="0039497E" w:rsidP="0039497E">
      <w:pPr>
        <w:pStyle w:val="a9"/>
        <w:spacing w:after="200" w:line="276" w:lineRule="auto"/>
        <w:ind w:left="567"/>
        <w:jc w:val="both"/>
        <w:rPr>
          <w:b/>
          <w:sz w:val="24"/>
          <w:szCs w:val="24"/>
        </w:rPr>
      </w:pPr>
      <w:r w:rsidRPr="0039497E">
        <w:rPr>
          <w:b/>
          <w:sz w:val="24"/>
          <w:szCs w:val="24"/>
        </w:rPr>
        <w:t>Разъяснено, что для идентификации продукции по ОКПД 2 необходимо руководствоваться переходными ключами между ОКП и ОКПД 2, разработанными Минэкономразвития России и размещенными на его сайте.</w:t>
      </w:r>
    </w:p>
    <w:p w:rsidR="0039497E" w:rsidRDefault="0039497E" w:rsidP="0039497E">
      <w:pPr>
        <w:pStyle w:val="a9"/>
        <w:spacing w:after="200" w:line="276" w:lineRule="auto"/>
        <w:ind w:left="567"/>
        <w:jc w:val="both"/>
        <w:rPr>
          <w:i/>
          <w:sz w:val="24"/>
          <w:szCs w:val="24"/>
        </w:rPr>
      </w:pPr>
      <w:r w:rsidRPr="00AC6ABC">
        <w:rPr>
          <w:i/>
          <w:sz w:val="24"/>
          <w:szCs w:val="24"/>
        </w:rPr>
        <w:t xml:space="preserve">Письмо </w:t>
      </w:r>
      <w:r>
        <w:rPr>
          <w:i/>
          <w:sz w:val="24"/>
          <w:szCs w:val="24"/>
        </w:rPr>
        <w:t>ФНС</w:t>
      </w:r>
      <w:r w:rsidRPr="00AC6ABC">
        <w:rPr>
          <w:i/>
          <w:sz w:val="24"/>
          <w:szCs w:val="24"/>
        </w:rPr>
        <w:t xml:space="preserve">  России </w:t>
      </w:r>
      <w:hyperlink r:id="rId65" w:tgtFrame="_blank" w:history="1">
        <w:r w:rsidRPr="00AC6ABC">
          <w:rPr>
            <w:i/>
            <w:sz w:val="24"/>
            <w:szCs w:val="24"/>
          </w:rPr>
          <w:t>от 17 августа 2017  № </w:t>
        </w:r>
        <w:r>
          <w:rPr>
            <w:i/>
            <w:sz w:val="24"/>
            <w:szCs w:val="24"/>
          </w:rPr>
          <w:t>СА-4-3/16343</w:t>
        </w:r>
        <w:r w:rsidRPr="0039497E">
          <w:rPr>
            <w:i/>
            <w:sz w:val="24"/>
            <w:szCs w:val="24"/>
          </w:rPr>
          <w:t>@</w:t>
        </w:r>
      </w:hyperlink>
    </w:p>
    <w:bookmarkEnd w:id="135"/>
    <w:bookmarkEnd w:id="136"/>
    <w:p w:rsidR="000B104B" w:rsidRDefault="000B104B" w:rsidP="00AC6ABC">
      <w:pPr>
        <w:pStyle w:val="a9"/>
        <w:spacing w:after="200" w:line="276" w:lineRule="auto"/>
        <w:ind w:left="567"/>
        <w:jc w:val="both"/>
        <w:rPr>
          <w:i/>
          <w:sz w:val="24"/>
          <w:szCs w:val="24"/>
        </w:rPr>
      </w:pPr>
    </w:p>
    <w:p w:rsidR="000B104B" w:rsidRPr="00C37A4C" w:rsidRDefault="000B104B" w:rsidP="000B104B">
      <w:pPr>
        <w:pStyle w:val="a9"/>
        <w:numPr>
          <w:ilvl w:val="0"/>
          <w:numId w:val="37"/>
        </w:numPr>
        <w:spacing w:after="200" w:line="276" w:lineRule="auto"/>
        <w:ind w:left="567" w:hanging="567"/>
        <w:jc w:val="both"/>
        <w:rPr>
          <w:b/>
          <w:sz w:val="24"/>
          <w:szCs w:val="24"/>
        </w:rPr>
      </w:pPr>
      <w:bookmarkStart w:id="139" w:name="OLE_LINK33"/>
      <w:r>
        <w:rPr>
          <w:b/>
          <w:sz w:val="24"/>
          <w:szCs w:val="24"/>
        </w:rPr>
        <w:t>П</w:t>
      </w:r>
      <w:r w:rsidRPr="000B104B">
        <w:rPr>
          <w:b/>
          <w:sz w:val="24"/>
          <w:szCs w:val="24"/>
        </w:rPr>
        <w:t xml:space="preserve">ринятие к вычету сумм налога на добавленную стоимость заказчиком в отношении работ, признанных выполненными по решению суда, без наличия счетов-фактур, выставленных подрядчиком, </w:t>
      </w:r>
      <w:r>
        <w:rPr>
          <w:b/>
          <w:sz w:val="24"/>
          <w:szCs w:val="24"/>
        </w:rPr>
        <w:t>НК РФ</w:t>
      </w:r>
      <w:r w:rsidRPr="000B104B">
        <w:rPr>
          <w:b/>
          <w:sz w:val="24"/>
          <w:szCs w:val="24"/>
        </w:rPr>
        <w:t xml:space="preserve"> не предусмотрено.</w:t>
      </w:r>
    </w:p>
    <w:p w:rsidR="000B104B" w:rsidRDefault="000B104B" w:rsidP="000B104B">
      <w:pPr>
        <w:pStyle w:val="a9"/>
        <w:spacing w:after="200" w:line="276" w:lineRule="auto"/>
        <w:ind w:left="567"/>
        <w:jc w:val="both"/>
        <w:rPr>
          <w:i/>
          <w:sz w:val="24"/>
          <w:szCs w:val="24"/>
        </w:rPr>
      </w:pPr>
      <w:r w:rsidRPr="000B104B">
        <w:rPr>
          <w:i/>
          <w:sz w:val="24"/>
          <w:szCs w:val="24"/>
        </w:rPr>
        <w:t xml:space="preserve">Письмо Минфина  России </w:t>
      </w:r>
      <w:hyperlink r:id="rId66" w:tgtFrame="_blank" w:history="1">
        <w:r w:rsidRPr="000B104B">
          <w:rPr>
            <w:i/>
            <w:sz w:val="24"/>
            <w:szCs w:val="24"/>
          </w:rPr>
          <w:t>от 18 августа 2017  № 03-07-11/53086</w:t>
        </w:r>
      </w:hyperlink>
    </w:p>
    <w:p w:rsidR="000B104B" w:rsidRDefault="000B104B" w:rsidP="000B104B">
      <w:pPr>
        <w:pStyle w:val="a9"/>
        <w:spacing w:after="200" w:line="276" w:lineRule="auto"/>
        <w:ind w:left="567"/>
        <w:jc w:val="both"/>
        <w:rPr>
          <w:i/>
          <w:sz w:val="24"/>
          <w:szCs w:val="24"/>
        </w:rPr>
      </w:pPr>
    </w:p>
    <w:p w:rsidR="000B104B" w:rsidRPr="00C37A4C" w:rsidRDefault="000B104B" w:rsidP="000B104B">
      <w:pPr>
        <w:pStyle w:val="a9"/>
        <w:numPr>
          <w:ilvl w:val="0"/>
          <w:numId w:val="37"/>
        </w:numPr>
        <w:spacing w:after="200" w:line="276" w:lineRule="auto"/>
        <w:ind w:left="567" w:hanging="567"/>
        <w:jc w:val="both"/>
        <w:rPr>
          <w:b/>
          <w:sz w:val="24"/>
          <w:szCs w:val="24"/>
        </w:rPr>
      </w:pPr>
      <w:bookmarkStart w:id="140" w:name="OLE_LINK63"/>
      <w:r>
        <w:rPr>
          <w:b/>
          <w:sz w:val="24"/>
          <w:szCs w:val="24"/>
        </w:rPr>
        <w:t>Т</w:t>
      </w:r>
      <w:r w:rsidRPr="000B104B">
        <w:rPr>
          <w:b/>
          <w:sz w:val="24"/>
          <w:szCs w:val="24"/>
        </w:rPr>
        <w:t>овары, безвозмездно переданные работникам в качестве подарков, являются объектом налогообложения налогом на добавленную стоимость.</w:t>
      </w:r>
    </w:p>
    <w:p w:rsidR="000B104B" w:rsidRDefault="000B104B" w:rsidP="000B104B">
      <w:pPr>
        <w:pStyle w:val="a9"/>
        <w:spacing w:after="200" w:line="276" w:lineRule="auto"/>
        <w:ind w:left="567"/>
        <w:jc w:val="both"/>
        <w:rPr>
          <w:i/>
          <w:sz w:val="24"/>
          <w:szCs w:val="24"/>
        </w:rPr>
      </w:pPr>
      <w:r w:rsidRPr="000B104B">
        <w:rPr>
          <w:i/>
          <w:sz w:val="24"/>
          <w:szCs w:val="24"/>
        </w:rPr>
        <w:t xml:space="preserve">Письмо Минфина  России </w:t>
      </w:r>
      <w:hyperlink r:id="rId67" w:tgtFrame="_blank" w:history="1">
        <w:r w:rsidRPr="000B104B">
          <w:rPr>
            <w:i/>
            <w:sz w:val="24"/>
            <w:szCs w:val="24"/>
          </w:rPr>
          <w:t>от 18 августа 2017  № 03-07-11/53088</w:t>
        </w:r>
      </w:hyperlink>
    </w:p>
    <w:bookmarkEnd w:id="140"/>
    <w:p w:rsidR="000B104B" w:rsidRPr="000B104B" w:rsidRDefault="000B104B" w:rsidP="000B104B">
      <w:pPr>
        <w:pStyle w:val="a9"/>
        <w:spacing w:after="200" w:line="276" w:lineRule="auto"/>
        <w:ind w:left="567"/>
        <w:jc w:val="both"/>
        <w:rPr>
          <w:i/>
          <w:sz w:val="24"/>
          <w:szCs w:val="24"/>
        </w:rPr>
      </w:pPr>
    </w:p>
    <w:p w:rsidR="000B104B" w:rsidRDefault="000B104B" w:rsidP="000B104B">
      <w:pPr>
        <w:pStyle w:val="a9"/>
        <w:spacing w:after="200" w:line="276" w:lineRule="auto"/>
        <w:ind w:left="567"/>
        <w:jc w:val="both"/>
        <w:rPr>
          <w:sz w:val="24"/>
          <w:szCs w:val="24"/>
        </w:rPr>
      </w:pPr>
      <w:r>
        <w:rPr>
          <w:sz w:val="24"/>
          <w:szCs w:val="24"/>
        </w:rPr>
        <w:t>С</w:t>
      </w:r>
      <w:r w:rsidRPr="000B104B">
        <w:rPr>
          <w:sz w:val="24"/>
          <w:szCs w:val="24"/>
        </w:rPr>
        <w:t xml:space="preserve">уммы налога на добавленную стоимость, уплаченные организацией при приобретении товаров, безвозмездно переданных работникам в качестве подарков, принимаются к </w:t>
      </w:r>
      <w:r w:rsidRPr="000B104B">
        <w:rPr>
          <w:sz w:val="24"/>
          <w:szCs w:val="24"/>
        </w:rPr>
        <w:lastRenderedPageBreak/>
        <w:t>вычету после принятия этих подарков на учет на основании счетов-фактур, выставленных продавцами, и при наличии соответствующих первичных документов.</w:t>
      </w:r>
    </w:p>
    <w:p w:rsidR="000B55EB" w:rsidRDefault="000B55EB" w:rsidP="000B104B">
      <w:pPr>
        <w:pStyle w:val="a9"/>
        <w:spacing w:after="200" w:line="276" w:lineRule="auto"/>
        <w:ind w:left="567"/>
        <w:jc w:val="both"/>
        <w:rPr>
          <w:sz w:val="24"/>
          <w:szCs w:val="24"/>
        </w:rPr>
      </w:pPr>
    </w:p>
    <w:p w:rsidR="000B55EB" w:rsidRPr="00C37A4C" w:rsidRDefault="000B55EB" w:rsidP="000B55EB">
      <w:pPr>
        <w:pStyle w:val="a9"/>
        <w:numPr>
          <w:ilvl w:val="0"/>
          <w:numId w:val="37"/>
        </w:numPr>
        <w:spacing w:after="200" w:line="276" w:lineRule="auto"/>
        <w:ind w:left="567" w:hanging="567"/>
        <w:jc w:val="both"/>
        <w:rPr>
          <w:b/>
          <w:sz w:val="24"/>
          <w:szCs w:val="24"/>
        </w:rPr>
      </w:pPr>
      <w:bookmarkStart w:id="141" w:name="OLE_LINK64"/>
      <w:bookmarkStart w:id="142" w:name="OLE_LINK65"/>
      <w:r>
        <w:rPr>
          <w:b/>
          <w:sz w:val="24"/>
          <w:szCs w:val="24"/>
        </w:rPr>
        <w:t>У</w:t>
      </w:r>
      <w:r w:rsidRPr="000B55EB">
        <w:rPr>
          <w:b/>
          <w:sz w:val="24"/>
          <w:szCs w:val="24"/>
        </w:rPr>
        <w:t>слуги по оформлению доверенности на право распоряжения счетом к банковским услугам не относятся</w:t>
      </w:r>
      <w:r>
        <w:rPr>
          <w:b/>
          <w:sz w:val="24"/>
          <w:szCs w:val="24"/>
        </w:rPr>
        <w:t>, п</w:t>
      </w:r>
      <w:r w:rsidRPr="000B55EB">
        <w:rPr>
          <w:b/>
          <w:sz w:val="24"/>
          <w:szCs w:val="24"/>
        </w:rPr>
        <w:t>оэтому данные услуги подлежат налогообложению налогом на добавленную стоимость в общеустановленном порядке.</w:t>
      </w:r>
    </w:p>
    <w:p w:rsidR="000B55EB" w:rsidRDefault="000B55EB" w:rsidP="000B55EB">
      <w:pPr>
        <w:pStyle w:val="a9"/>
        <w:spacing w:after="200" w:line="276" w:lineRule="auto"/>
        <w:ind w:left="567"/>
        <w:jc w:val="both"/>
        <w:rPr>
          <w:i/>
          <w:sz w:val="24"/>
          <w:szCs w:val="24"/>
        </w:rPr>
      </w:pPr>
      <w:r w:rsidRPr="000B104B">
        <w:rPr>
          <w:i/>
          <w:sz w:val="24"/>
          <w:szCs w:val="24"/>
        </w:rPr>
        <w:t xml:space="preserve">Письмо Минфина  России </w:t>
      </w:r>
      <w:hyperlink r:id="rId68" w:tgtFrame="_blank" w:history="1">
        <w:r w:rsidRPr="000B104B">
          <w:rPr>
            <w:i/>
            <w:sz w:val="24"/>
            <w:szCs w:val="24"/>
          </w:rPr>
          <w:t>от 18 августа 2017  № 03-07-</w:t>
        </w:r>
        <w:r>
          <w:rPr>
            <w:i/>
            <w:sz w:val="24"/>
            <w:szCs w:val="24"/>
          </w:rPr>
          <w:t>05</w:t>
        </w:r>
        <w:r w:rsidRPr="000B104B">
          <w:rPr>
            <w:i/>
            <w:sz w:val="24"/>
            <w:szCs w:val="24"/>
          </w:rPr>
          <w:t>/53</w:t>
        </w:r>
        <w:r>
          <w:rPr>
            <w:i/>
            <w:sz w:val="24"/>
            <w:szCs w:val="24"/>
          </w:rPr>
          <w:t>12</w:t>
        </w:r>
        <w:r w:rsidRPr="000B104B">
          <w:rPr>
            <w:i/>
            <w:sz w:val="24"/>
            <w:szCs w:val="24"/>
          </w:rPr>
          <w:t>8</w:t>
        </w:r>
      </w:hyperlink>
    </w:p>
    <w:p w:rsidR="000B55EB" w:rsidRDefault="000B55EB" w:rsidP="000B55EB">
      <w:pPr>
        <w:pStyle w:val="a9"/>
        <w:spacing w:after="200" w:line="276" w:lineRule="auto"/>
        <w:ind w:left="567"/>
        <w:jc w:val="both"/>
        <w:rPr>
          <w:i/>
          <w:sz w:val="24"/>
          <w:szCs w:val="24"/>
        </w:rPr>
      </w:pPr>
    </w:p>
    <w:p w:rsidR="000B55EB" w:rsidRPr="00C37A4C" w:rsidRDefault="000B55EB" w:rsidP="000B55EB">
      <w:pPr>
        <w:pStyle w:val="a9"/>
        <w:numPr>
          <w:ilvl w:val="0"/>
          <w:numId w:val="37"/>
        </w:numPr>
        <w:spacing w:after="200" w:line="276" w:lineRule="auto"/>
        <w:ind w:left="567" w:hanging="567"/>
        <w:jc w:val="both"/>
        <w:rPr>
          <w:b/>
          <w:sz w:val="24"/>
          <w:szCs w:val="24"/>
        </w:rPr>
      </w:pPr>
      <w:proofErr w:type="gramStart"/>
      <w:r>
        <w:rPr>
          <w:b/>
          <w:sz w:val="24"/>
          <w:szCs w:val="24"/>
        </w:rPr>
        <w:t>У</w:t>
      </w:r>
      <w:r w:rsidRPr="000B55EB">
        <w:rPr>
          <w:b/>
          <w:sz w:val="24"/>
          <w:szCs w:val="24"/>
        </w:rPr>
        <w:t>слуги застройщика, оказываемые физическим лицам по договорам участия в долевом строительстве, заключенным в соответствии с Федеральным законом</w:t>
      </w:r>
      <w:r>
        <w:rPr>
          <w:b/>
          <w:sz w:val="24"/>
          <w:szCs w:val="24"/>
        </w:rPr>
        <w:t xml:space="preserve"> </w:t>
      </w:r>
      <w:r w:rsidRPr="000B55EB">
        <w:rPr>
          <w:b/>
          <w:sz w:val="24"/>
          <w:szCs w:val="24"/>
        </w:rPr>
        <w:t>от 30 декабря 2004 г.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согласно которым объектами долевого строительства являются нежилые помещения, входящие в состав многоквартирного дома, освобождаются от</w:t>
      </w:r>
      <w:proofErr w:type="gramEnd"/>
      <w:r w:rsidRPr="000B55EB">
        <w:rPr>
          <w:b/>
          <w:sz w:val="24"/>
          <w:szCs w:val="24"/>
        </w:rPr>
        <w:t xml:space="preserve"> налогообложения налогом на добавленную стоимость, если такие объекты не являются объектами производственного назначения.</w:t>
      </w:r>
    </w:p>
    <w:p w:rsidR="000B55EB" w:rsidRDefault="000B55EB" w:rsidP="000B55EB">
      <w:pPr>
        <w:pStyle w:val="a9"/>
        <w:spacing w:after="200" w:line="276" w:lineRule="auto"/>
        <w:ind w:left="567"/>
        <w:jc w:val="both"/>
        <w:rPr>
          <w:i/>
          <w:sz w:val="24"/>
          <w:szCs w:val="24"/>
        </w:rPr>
      </w:pPr>
      <w:r w:rsidRPr="000B104B">
        <w:rPr>
          <w:i/>
          <w:sz w:val="24"/>
          <w:szCs w:val="24"/>
        </w:rPr>
        <w:t xml:space="preserve">Письмо Минфина  России </w:t>
      </w:r>
      <w:hyperlink r:id="rId69" w:tgtFrame="_blank" w:history="1">
        <w:r w:rsidRPr="000B104B">
          <w:rPr>
            <w:i/>
            <w:sz w:val="24"/>
            <w:szCs w:val="24"/>
          </w:rPr>
          <w:t>от 18 августа 2017  № 03-07-</w:t>
        </w:r>
        <w:r>
          <w:rPr>
            <w:i/>
            <w:sz w:val="24"/>
            <w:szCs w:val="24"/>
          </w:rPr>
          <w:t>07</w:t>
        </w:r>
        <w:r w:rsidRPr="000B104B">
          <w:rPr>
            <w:i/>
            <w:sz w:val="24"/>
            <w:szCs w:val="24"/>
          </w:rPr>
          <w:t>/53</w:t>
        </w:r>
        <w:r>
          <w:rPr>
            <w:i/>
            <w:sz w:val="24"/>
            <w:szCs w:val="24"/>
          </w:rPr>
          <w:t>092</w:t>
        </w:r>
      </w:hyperlink>
    </w:p>
    <w:bookmarkEnd w:id="137"/>
    <w:bookmarkEnd w:id="138"/>
    <w:bookmarkEnd w:id="139"/>
    <w:bookmarkEnd w:id="141"/>
    <w:bookmarkEnd w:id="142"/>
    <w:p w:rsidR="00A74A22" w:rsidRPr="000B104B" w:rsidRDefault="00A74A22" w:rsidP="005C7195">
      <w:pPr>
        <w:pStyle w:val="a9"/>
        <w:spacing w:after="200" w:line="276" w:lineRule="auto"/>
        <w:ind w:left="0" w:firstLine="567"/>
        <w:jc w:val="both"/>
        <w:rPr>
          <w:i/>
          <w:sz w:val="24"/>
          <w:szCs w:val="24"/>
        </w:rPr>
      </w:pPr>
    </w:p>
    <w:p w:rsidR="00856DA8" w:rsidRPr="00C37A4C" w:rsidRDefault="00856DA8" w:rsidP="00D351C8">
      <w:pPr>
        <w:pStyle w:val="a9"/>
        <w:numPr>
          <w:ilvl w:val="0"/>
          <w:numId w:val="37"/>
        </w:numPr>
        <w:spacing w:before="240" w:after="200" w:line="276" w:lineRule="auto"/>
        <w:ind w:left="567" w:hanging="567"/>
        <w:contextualSpacing w:val="0"/>
        <w:jc w:val="both"/>
        <w:rPr>
          <w:b/>
          <w:sz w:val="24"/>
          <w:szCs w:val="24"/>
        </w:rPr>
      </w:pPr>
      <w:r>
        <w:rPr>
          <w:b/>
          <w:sz w:val="24"/>
          <w:szCs w:val="24"/>
        </w:rPr>
        <w:t>С 01 октября 2017 г. вн</w:t>
      </w:r>
      <w:r w:rsidR="00302F7C">
        <w:rPr>
          <w:b/>
          <w:sz w:val="24"/>
          <w:szCs w:val="24"/>
        </w:rPr>
        <w:t>о</w:t>
      </w:r>
      <w:r>
        <w:rPr>
          <w:b/>
          <w:sz w:val="24"/>
          <w:szCs w:val="24"/>
        </w:rPr>
        <w:t>сятся изменения в формы и порядок заполнения документов, применяемых при расчетах с выделением НДС</w:t>
      </w:r>
      <w:r w:rsidRPr="00C37A4C">
        <w:rPr>
          <w:b/>
          <w:sz w:val="24"/>
          <w:szCs w:val="24"/>
        </w:rPr>
        <w:t>.</w:t>
      </w:r>
    </w:p>
    <w:p w:rsidR="00856DA8" w:rsidRDefault="00856DA8" w:rsidP="00D351C8">
      <w:pPr>
        <w:pStyle w:val="a9"/>
        <w:spacing w:after="200" w:line="276" w:lineRule="auto"/>
        <w:ind w:left="567"/>
        <w:jc w:val="both"/>
        <w:rPr>
          <w:i/>
          <w:sz w:val="24"/>
          <w:szCs w:val="24"/>
        </w:rPr>
      </w:pPr>
      <w:r w:rsidRPr="00C37A4C">
        <w:rPr>
          <w:i/>
          <w:sz w:val="24"/>
          <w:szCs w:val="24"/>
        </w:rPr>
        <w:t>П</w:t>
      </w:r>
      <w:r>
        <w:rPr>
          <w:i/>
          <w:sz w:val="24"/>
          <w:szCs w:val="24"/>
        </w:rPr>
        <w:t xml:space="preserve">остановление Правительства РФ </w:t>
      </w:r>
      <w:r w:rsidRPr="00C37A4C">
        <w:rPr>
          <w:i/>
          <w:sz w:val="24"/>
          <w:szCs w:val="24"/>
        </w:rPr>
        <w:t xml:space="preserve"> </w:t>
      </w:r>
      <w:hyperlink r:id="rId70" w:tgtFrame="_blank" w:history="1">
        <w:r w:rsidRPr="00C37A4C">
          <w:rPr>
            <w:i/>
            <w:sz w:val="24"/>
            <w:szCs w:val="24"/>
          </w:rPr>
          <w:t>от </w:t>
        </w:r>
        <w:r>
          <w:rPr>
            <w:i/>
            <w:sz w:val="24"/>
            <w:szCs w:val="24"/>
          </w:rPr>
          <w:t>19</w:t>
        </w:r>
        <w:r w:rsidR="0041198D">
          <w:rPr>
            <w:i/>
            <w:sz w:val="24"/>
            <w:szCs w:val="24"/>
          </w:rPr>
          <w:t xml:space="preserve"> августа </w:t>
        </w:r>
        <w:r w:rsidRPr="00C37A4C">
          <w:rPr>
            <w:i/>
            <w:sz w:val="24"/>
            <w:szCs w:val="24"/>
          </w:rPr>
          <w:t>2017  № </w:t>
        </w:r>
        <w:r>
          <w:rPr>
            <w:i/>
            <w:sz w:val="24"/>
            <w:szCs w:val="24"/>
          </w:rPr>
          <w:t>981</w:t>
        </w:r>
      </w:hyperlink>
    </w:p>
    <w:p w:rsidR="00856DA8" w:rsidRPr="00856DA8" w:rsidRDefault="00856DA8" w:rsidP="00856DA8">
      <w:pPr>
        <w:pStyle w:val="a9"/>
        <w:spacing w:after="200"/>
        <w:ind w:left="0" w:firstLine="567"/>
        <w:jc w:val="both"/>
        <w:rPr>
          <w:sz w:val="24"/>
          <w:szCs w:val="24"/>
        </w:rPr>
      </w:pPr>
      <w:r w:rsidRPr="00856DA8">
        <w:rPr>
          <w:sz w:val="24"/>
          <w:szCs w:val="24"/>
        </w:rPr>
        <w:t>Основные изменения:</w:t>
      </w:r>
    </w:p>
    <w:p w:rsidR="00856DA8" w:rsidRPr="00856DA8" w:rsidRDefault="00856DA8" w:rsidP="00856DA8">
      <w:pPr>
        <w:pStyle w:val="a9"/>
        <w:spacing w:after="200"/>
        <w:ind w:left="0" w:firstLine="567"/>
        <w:jc w:val="both"/>
        <w:rPr>
          <w:sz w:val="24"/>
          <w:szCs w:val="24"/>
        </w:rPr>
      </w:pPr>
      <w:r w:rsidRPr="00856DA8">
        <w:rPr>
          <w:sz w:val="24"/>
          <w:szCs w:val="24"/>
        </w:rPr>
        <w:t>- в счете-фактуре появилась новая графа "Код вида товара", в которой отражается код товара в соответствии с единой Товарной номенклатурой внешнеэкономической деятельности ЕАЭС. Эта графа будет заполняться при отгрузке товаров за пределы РФ - в страны ЕАЭС. При отсутствии данных в графе ставится прочерк. Аналогичные изменения внесены в корректировочный счет-фактуру;</w:t>
      </w:r>
    </w:p>
    <w:p w:rsidR="00856DA8" w:rsidRPr="00856DA8" w:rsidRDefault="00856DA8" w:rsidP="00856DA8">
      <w:pPr>
        <w:pStyle w:val="a9"/>
        <w:spacing w:after="200"/>
        <w:ind w:left="0" w:firstLine="567"/>
        <w:jc w:val="both"/>
        <w:rPr>
          <w:sz w:val="24"/>
          <w:szCs w:val="24"/>
        </w:rPr>
      </w:pPr>
      <w:r w:rsidRPr="00856DA8">
        <w:rPr>
          <w:sz w:val="24"/>
          <w:szCs w:val="24"/>
        </w:rPr>
        <w:t xml:space="preserve">- в строке 2а счета-фактуры с 01.10.2017 г. следует указывать адрес </w:t>
      </w:r>
      <w:proofErr w:type="spellStart"/>
      <w:r w:rsidRPr="00856DA8">
        <w:rPr>
          <w:sz w:val="24"/>
          <w:szCs w:val="24"/>
        </w:rPr>
        <w:t>юрлица</w:t>
      </w:r>
      <w:proofErr w:type="spellEnd"/>
      <w:r w:rsidRPr="00856DA8">
        <w:rPr>
          <w:sz w:val="24"/>
          <w:szCs w:val="24"/>
        </w:rPr>
        <w:t xml:space="preserve"> или место жительства индивидуального предпринимателя</w:t>
      </w:r>
      <w:proofErr w:type="gramStart"/>
      <w:r w:rsidRPr="00856DA8">
        <w:rPr>
          <w:sz w:val="24"/>
          <w:szCs w:val="24"/>
        </w:rPr>
        <w:t xml:space="preserve"> ,</w:t>
      </w:r>
      <w:proofErr w:type="gramEnd"/>
      <w:r w:rsidRPr="00856DA8">
        <w:rPr>
          <w:sz w:val="24"/>
          <w:szCs w:val="24"/>
        </w:rPr>
        <w:t xml:space="preserve"> которые отражены, соответственно, в ЕГРЮЛ или ЕГРИП;</w:t>
      </w:r>
    </w:p>
    <w:p w:rsidR="00856DA8" w:rsidRPr="00856DA8" w:rsidRDefault="00856DA8" w:rsidP="00856DA8">
      <w:pPr>
        <w:pStyle w:val="a9"/>
        <w:spacing w:after="200"/>
        <w:ind w:left="0" w:firstLine="567"/>
        <w:jc w:val="both"/>
        <w:rPr>
          <w:sz w:val="24"/>
          <w:szCs w:val="24"/>
        </w:rPr>
      </w:pPr>
      <w:r w:rsidRPr="00856DA8">
        <w:rPr>
          <w:sz w:val="24"/>
          <w:szCs w:val="24"/>
        </w:rPr>
        <w:t xml:space="preserve">- уточнено, что идентификатор  </w:t>
      </w:r>
      <w:proofErr w:type="spellStart"/>
      <w:r w:rsidRPr="00856DA8">
        <w:rPr>
          <w:sz w:val="24"/>
          <w:szCs w:val="24"/>
        </w:rPr>
        <w:t>госконтракта</w:t>
      </w:r>
      <w:proofErr w:type="spellEnd"/>
      <w:r w:rsidRPr="00856DA8">
        <w:rPr>
          <w:sz w:val="24"/>
          <w:szCs w:val="24"/>
        </w:rPr>
        <w:t xml:space="preserve"> отражается в счете-фактуре лишь при его наличии;</w:t>
      </w:r>
    </w:p>
    <w:p w:rsidR="00856DA8" w:rsidRPr="00856DA8" w:rsidRDefault="00856DA8" w:rsidP="00856DA8">
      <w:pPr>
        <w:pStyle w:val="a9"/>
        <w:spacing w:after="200"/>
        <w:ind w:left="0" w:firstLine="567"/>
        <w:jc w:val="both"/>
        <w:rPr>
          <w:sz w:val="24"/>
          <w:szCs w:val="24"/>
        </w:rPr>
      </w:pPr>
      <w:r w:rsidRPr="00856DA8">
        <w:rPr>
          <w:sz w:val="24"/>
          <w:szCs w:val="24"/>
        </w:rPr>
        <w:t>- уточнены отдельные моменты, связанные с оформлением счетов-фактур, в случае, если их оформляют экспедиторы, застройщики или заказчики, выполняющие функции застройщика;</w:t>
      </w:r>
    </w:p>
    <w:p w:rsidR="00856DA8" w:rsidRPr="00856DA8" w:rsidRDefault="00856DA8" w:rsidP="00856DA8">
      <w:pPr>
        <w:pStyle w:val="a9"/>
        <w:spacing w:after="200"/>
        <w:ind w:left="0" w:firstLine="567"/>
        <w:jc w:val="both"/>
        <w:rPr>
          <w:sz w:val="24"/>
          <w:szCs w:val="24"/>
        </w:rPr>
      </w:pPr>
      <w:r w:rsidRPr="00856DA8">
        <w:rPr>
          <w:sz w:val="24"/>
          <w:szCs w:val="24"/>
        </w:rPr>
        <w:t xml:space="preserve">- расширился список лиц, в обязанность которых входит ведение журнала учета счетов-фактур, а именно, с 01.10.2017 г. обязанность по ведению журнала учета счетов-фактур возлагается на субагентов, </w:t>
      </w:r>
      <w:proofErr w:type="spellStart"/>
      <w:r w:rsidRPr="00856DA8">
        <w:rPr>
          <w:sz w:val="24"/>
          <w:szCs w:val="24"/>
        </w:rPr>
        <w:t>субкомиссионеров</w:t>
      </w:r>
      <w:proofErr w:type="spellEnd"/>
      <w:r w:rsidRPr="00856DA8">
        <w:rPr>
          <w:sz w:val="24"/>
          <w:szCs w:val="24"/>
        </w:rPr>
        <w:t>, на застройщиков и лиц, оказывающих услуги в рамках договоров транспортной экспедиции;</w:t>
      </w:r>
    </w:p>
    <w:p w:rsidR="00856DA8" w:rsidRPr="00856DA8" w:rsidRDefault="00856DA8" w:rsidP="00856DA8">
      <w:pPr>
        <w:pStyle w:val="a9"/>
        <w:spacing w:after="200"/>
        <w:ind w:left="0" w:firstLine="567"/>
        <w:jc w:val="both"/>
        <w:rPr>
          <w:sz w:val="24"/>
          <w:szCs w:val="24"/>
        </w:rPr>
      </w:pPr>
      <w:r w:rsidRPr="00856DA8">
        <w:rPr>
          <w:sz w:val="24"/>
          <w:szCs w:val="24"/>
        </w:rPr>
        <w:t>- в книгах покупок и продаж появилась новая графа "Регистрационный номер таможенной декларации", которую нужно будет заполнять при выпуске товаров в таможенной процедуре выпуска для внутреннего потребления;</w:t>
      </w:r>
    </w:p>
    <w:p w:rsidR="00856DA8" w:rsidRPr="00856DA8" w:rsidRDefault="00856DA8" w:rsidP="00856DA8">
      <w:pPr>
        <w:pStyle w:val="a9"/>
        <w:spacing w:after="200"/>
        <w:ind w:left="0" w:firstLine="567"/>
        <w:jc w:val="both"/>
        <w:rPr>
          <w:sz w:val="24"/>
          <w:szCs w:val="24"/>
        </w:rPr>
      </w:pPr>
      <w:r w:rsidRPr="00856DA8">
        <w:rPr>
          <w:sz w:val="24"/>
          <w:szCs w:val="24"/>
        </w:rPr>
        <w:t>- при ввозе товаров из стран, которые не входят в ЕАЭС, в графе 15  книги покупок нужно  указывать стоимость как в учете;</w:t>
      </w:r>
    </w:p>
    <w:p w:rsidR="00856DA8" w:rsidRPr="00856DA8" w:rsidRDefault="00856DA8" w:rsidP="00856DA8">
      <w:pPr>
        <w:pStyle w:val="a9"/>
        <w:spacing w:after="200"/>
        <w:ind w:left="0" w:firstLine="567"/>
        <w:jc w:val="both"/>
        <w:rPr>
          <w:sz w:val="24"/>
          <w:szCs w:val="24"/>
        </w:rPr>
      </w:pPr>
      <w:r w:rsidRPr="00856DA8">
        <w:rPr>
          <w:sz w:val="24"/>
          <w:szCs w:val="24"/>
        </w:rPr>
        <w:t>- при регистрации в книге покупок счетов-фактур на предоплату не нужно будет делать пометку "частичная оплата";</w:t>
      </w:r>
    </w:p>
    <w:p w:rsidR="00856DA8" w:rsidRPr="00856DA8" w:rsidRDefault="00856DA8" w:rsidP="00856DA8">
      <w:pPr>
        <w:pStyle w:val="a9"/>
        <w:spacing w:after="200"/>
        <w:ind w:left="0" w:firstLine="567"/>
        <w:jc w:val="both"/>
        <w:rPr>
          <w:sz w:val="24"/>
          <w:szCs w:val="24"/>
        </w:rPr>
      </w:pPr>
      <w:r w:rsidRPr="00856DA8">
        <w:rPr>
          <w:sz w:val="24"/>
          <w:szCs w:val="24"/>
        </w:rPr>
        <w:lastRenderedPageBreak/>
        <w:t>- можно будет заносить в книгу покупок авансовые счета-фактуры при безденежной форме расчетов;</w:t>
      </w:r>
    </w:p>
    <w:p w:rsidR="00856DA8" w:rsidRDefault="00856DA8" w:rsidP="00856DA8">
      <w:pPr>
        <w:pStyle w:val="a9"/>
        <w:spacing w:after="200"/>
        <w:ind w:left="0" w:firstLine="567"/>
        <w:jc w:val="both"/>
        <w:rPr>
          <w:sz w:val="24"/>
          <w:szCs w:val="24"/>
        </w:rPr>
      </w:pPr>
      <w:r w:rsidRPr="00856DA8">
        <w:rPr>
          <w:sz w:val="24"/>
          <w:szCs w:val="24"/>
        </w:rPr>
        <w:t xml:space="preserve">- в форме книги покупок скорректировали название двух граф. </w:t>
      </w:r>
      <w:proofErr w:type="gramStart"/>
      <w:r w:rsidRPr="00856DA8">
        <w:rPr>
          <w:sz w:val="24"/>
          <w:szCs w:val="24"/>
        </w:rPr>
        <w:t>Графа "Сведения о посреднике (комиссионере, агенте)"  будет называться "Сведения о посреднике (комиссионере, агенте, экспедиторе, лице, выполняющем функции застройщика)", а графа "Номер таможенной декларации" - "Регистрационный номер таможенной декларации".</w:t>
      </w:r>
      <w:proofErr w:type="gramEnd"/>
    </w:p>
    <w:p w:rsidR="003F5DDE" w:rsidRDefault="003F5DDE" w:rsidP="00856DA8">
      <w:pPr>
        <w:pStyle w:val="a9"/>
        <w:spacing w:after="200"/>
        <w:ind w:left="0" w:firstLine="567"/>
        <w:jc w:val="both"/>
        <w:rPr>
          <w:sz w:val="24"/>
          <w:szCs w:val="24"/>
        </w:rPr>
      </w:pPr>
    </w:p>
    <w:p w:rsidR="003F5DDE" w:rsidRDefault="000B55EB" w:rsidP="000B55EB">
      <w:pPr>
        <w:pStyle w:val="a9"/>
        <w:numPr>
          <w:ilvl w:val="0"/>
          <w:numId w:val="37"/>
        </w:numPr>
        <w:spacing w:after="200" w:line="276" w:lineRule="auto"/>
        <w:ind w:left="567" w:hanging="567"/>
        <w:jc w:val="both"/>
        <w:rPr>
          <w:b/>
          <w:sz w:val="24"/>
          <w:szCs w:val="24"/>
        </w:rPr>
      </w:pPr>
      <w:r w:rsidRPr="000B55EB">
        <w:rPr>
          <w:b/>
          <w:sz w:val="24"/>
          <w:szCs w:val="24"/>
        </w:rPr>
        <w:t xml:space="preserve">Поскольку услуги по проведению видеоконференций к услугам, перечисленным в подпунктах 1-4.1, 4.4 статьи 148 </w:t>
      </w:r>
      <w:r>
        <w:rPr>
          <w:b/>
          <w:sz w:val="24"/>
          <w:szCs w:val="24"/>
        </w:rPr>
        <w:t>НК РФ</w:t>
      </w:r>
      <w:r w:rsidRPr="000B55EB">
        <w:rPr>
          <w:b/>
          <w:sz w:val="24"/>
          <w:szCs w:val="24"/>
        </w:rPr>
        <w:t xml:space="preserve">, не относятся, местом реализации таких услуг, оказываемых российской организацией иностранным организациям, признается территория </w:t>
      </w:r>
      <w:r>
        <w:rPr>
          <w:b/>
          <w:sz w:val="24"/>
          <w:szCs w:val="24"/>
        </w:rPr>
        <w:t>РФ</w:t>
      </w:r>
      <w:r w:rsidRPr="000B55EB">
        <w:rPr>
          <w:b/>
          <w:sz w:val="24"/>
          <w:szCs w:val="24"/>
        </w:rPr>
        <w:t xml:space="preserve"> и, соответственно, такие услуги подлежат налогообложению налогом на добавленную стоимость в РФ.</w:t>
      </w:r>
    </w:p>
    <w:p w:rsidR="003F5DDE" w:rsidRDefault="003F5DDE" w:rsidP="003F5DDE">
      <w:pPr>
        <w:pStyle w:val="a9"/>
        <w:spacing w:after="200"/>
        <w:ind w:left="0" w:firstLine="567"/>
        <w:jc w:val="both"/>
        <w:rPr>
          <w:i/>
          <w:sz w:val="24"/>
          <w:szCs w:val="24"/>
        </w:rPr>
      </w:pPr>
      <w:r w:rsidRPr="0064154C">
        <w:rPr>
          <w:i/>
          <w:sz w:val="24"/>
          <w:szCs w:val="24"/>
        </w:rPr>
        <w:t xml:space="preserve">Письмо Минфина  России </w:t>
      </w:r>
      <w:hyperlink r:id="rId71" w:tgtFrame="_blank" w:history="1">
        <w:r w:rsidRPr="0064154C">
          <w:rPr>
            <w:i/>
            <w:sz w:val="24"/>
            <w:szCs w:val="24"/>
          </w:rPr>
          <w:t>от 2</w:t>
        </w:r>
        <w:r>
          <w:rPr>
            <w:i/>
            <w:sz w:val="24"/>
            <w:szCs w:val="24"/>
          </w:rPr>
          <w:t>2</w:t>
        </w:r>
        <w:r w:rsidRPr="0064154C">
          <w:rPr>
            <w:i/>
            <w:sz w:val="24"/>
            <w:szCs w:val="24"/>
          </w:rPr>
          <w:t xml:space="preserve"> августа 2017  № 03-07-</w:t>
        </w:r>
        <w:r>
          <w:rPr>
            <w:i/>
            <w:sz w:val="24"/>
            <w:szCs w:val="24"/>
          </w:rPr>
          <w:t>08</w:t>
        </w:r>
        <w:r w:rsidRPr="0064154C">
          <w:rPr>
            <w:i/>
            <w:sz w:val="24"/>
            <w:szCs w:val="24"/>
          </w:rPr>
          <w:t>/5</w:t>
        </w:r>
        <w:r>
          <w:rPr>
            <w:i/>
            <w:sz w:val="24"/>
            <w:szCs w:val="24"/>
          </w:rPr>
          <w:t>3786</w:t>
        </w:r>
      </w:hyperlink>
    </w:p>
    <w:p w:rsidR="0039497E" w:rsidRDefault="0039497E" w:rsidP="003F5DDE">
      <w:pPr>
        <w:pStyle w:val="a9"/>
        <w:spacing w:after="200"/>
        <w:ind w:left="0" w:firstLine="567"/>
        <w:jc w:val="both"/>
        <w:rPr>
          <w:i/>
          <w:sz w:val="24"/>
          <w:szCs w:val="24"/>
        </w:rPr>
      </w:pPr>
    </w:p>
    <w:p w:rsidR="0039497E" w:rsidRDefault="00042B88" w:rsidP="00042B88">
      <w:pPr>
        <w:pStyle w:val="a9"/>
        <w:numPr>
          <w:ilvl w:val="0"/>
          <w:numId w:val="37"/>
        </w:numPr>
        <w:spacing w:after="200" w:line="276" w:lineRule="auto"/>
        <w:ind w:left="567" w:hanging="567"/>
        <w:jc w:val="both"/>
        <w:rPr>
          <w:b/>
          <w:sz w:val="24"/>
          <w:szCs w:val="24"/>
        </w:rPr>
      </w:pPr>
      <w:bookmarkStart w:id="143" w:name="OLE_LINK95"/>
      <w:proofErr w:type="gramStart"/>
      <w:r>
        <w:rPr>
          <w:b/>
          <w:sz w:val="24"/>
          <w:szCs w:val="24"/>
        </w:rPr>
        <w:t>П</w:t>
      </w:r>
      <w:r w:rsidRPr="00042B88">
        <w:rPr>
          <w:b/>
          <w:sz w:val="24"/>
          <w:szCs w:val="24"/>
        </w:rPr>
        <w:t xml:space="preserve">ри ввозе товаров на территорию </w:t>
      </w:r>
      <w:r>
        <w:rPr>
          <w:b/>
          <w:sz w:val="24"/>
          <w:szCs w:val="24"/>
        </w:rPr>
        <w:t>РФ</w:t>
      </w:r>
      <w:r w:rsidRPr="00042B88">
        <w:rPr>
          <w:b/>
          <w:sz w:val="24"/>
          <w:szCs w:val="24"/>
        </w:rPr>
        <w:t xml:space="preserve"> с территории государств - членов ЕАЭС таможенная декларация не оформляется, </w:t>
      </w:r>
      <w:proofErr w:type="spellStart"/>
      <w:r w:rsidRPr="00042B88">
        <w:rPr>
          <w:b/>
          <w:sz w:val="24"/>
          <w:szCs w:val="24"/>
        </w:rPr>
        <w:t>незаполнение</w:t>
      </w:r>
      <w:proofErr w:type="spellEnd"/>
      <w:r w:rsidRPr="00042B88">
        <w:rPr>
          <w:b/>
          <w:sz w:val="24"/>
          <w:szCs w:val="24"/>
        </w:rPr>
        <w:t xml:space="preserve"> граф 10 и 11 счетов-фактур, выставляемых при реализации на территории </w:t>
      </w:r>
      <w:r>
        <w:rPr>
          <w:b/>
          <w:sz w:val="24"/>
          <w:szCs w:val="24"/>
        </w:rPr>
        <w:t>РФ</w:t>
      </w:r>
      <w:r w:rsidRPr="00042B88">
        <w:rPr>
          <w:b/>
          <w:sz w:val="24"/>
          <w:szCs w:val="24"/>
        </w:rPr>
        <w:t xml:space="preserve"> приобретенных у хозяйствующего субъекта государства - члена ЕАЭС товаров, происходящих с территории государств, не являющихся государствами - членами ЕАЭС, и выпущенных в свободное обращение на территории государства - члена ЕАЭС, Правилам не противоречит.</w:t>
      </w:r>
      <w:proofErr w:type="gramEnd"/>
    </w:p>
    <w:p w:rsidR="0039497E" w:rsidRDefault="0039497E" w:rsidP="0039497E">
      <w:pPr>
        <w:pStyle w:val="a9"/>
        <w:spacing w:after="200"/>
        <w:ind w:left="0" w:firstLine="567"/>
        <w:jc w:val="both"/>
        <w:rPr>
          <w:sz w:val="24"/>
          <w:szCs w:val="24"/>
        </w:rPr>
      </w:pPr>
      <w:r w:rsidRPr="0064154C">
        <w:rPr>
          <w:i/>
          <w:sz w:val="24"/>
          <w:szCs w:val="24"/>
        </w:rPr>
        <w:t xml:space="preserve">Письмо Минфина  России </w:t>
      </w:r>
      <w:hyperlink r:id="rId72" w:tgtFrame="_blank" w:history="1">
        <w:r w:rsidRPr="0064154C">
          <w:rPr>
            <w:i/>
            <w:sz w:val="24"/>
            <w:szCs w:val="24"/>
          </w:rPr>
          <w:t>от 2</w:t>
        </w:r>
        <w:r>
          <w:rPr>
            <w:i/>
            <w:sz w:val="24"/>
            <w:szCs w:val="24"/>
          </w:rPr>
          <w:t>3</w:t>
        </w:r>
        <w:r w:rsidRPr="0064154C">
          <w:rPr>
            <w:i/>
            <w:sz w:val="24"/>
            <w:szCs w:val="24"/>
          </w:rPr>
          <w:t xml:space="preserve"> августа 2017  № 03-07-</w:t>
        </w:r>
        <w:r>
          <w:rPr>
            <w:i/>
            <w:sz w:val="24"/>
            <w:szCs w:val="24"/>
          </w:rPr>
          <w:t>13</w:t>
        </w:r>
        <w:r w:rsidRPr="0064154C">
          <w:rPr>
            <w:i/>
            <w:sz w:val="24"/>
            <w:szCs w:val="24"/>
          </w:rPr>
          <w:t>/</w:t>
        </w:r>
        <w:r>
          <w:rPr>
            <w:i/>
            <w:sz w:val="24"/>
            <w:szCs w:val="24"/>
          </w:rPr>
          <w:t>1/</w:t>
        </w:r>
        <w:r w:rsidRPr="0064154C">
          <w:rPr>
            <w:i/>
            <w:sz w:val="24"/>
            <w:szCs w:val="24"/>
          </w:rPr>
          <w:t>5</w:t>
        </w:r>
        <w:r>
          <w:rPr>
            <w:i/>
            <w:sz w:val="24"/>
            <w:szCs w:val="24"/>
          </w:rPr>
          <w:t>3878</w:t>
        </w:r>
      </w:hyperlink>
    </w:p>
    <w:bookmarkEnd w:id="143"/>
    <w:p w:rsidR="00AC6ABC" w:rsidRDefault="00AC6ABC" w:rsidP="00856DA8">
      <w:pPr>
        <w:pStyle w:val="a9"/>
        <w:spacing w:after="200"/>
        <w:ind w:left="0" w:firstLine="567"/>
        <w:jc w:val="both"/>
        <w:rPr>
          <w:sz w:val="24"/>
          <w:szCs w:val="24"/>
        </w:rPr>
      </w:pPr>
    </w:p>
    <w:p w:rsidR="00042B88" w:rsidRDefault="00042B88" w:rsidP="00042B88">
      <w:pPr>
        <w:pStyle w:val="a9"/>
        <w:numPr>
          <w:ilvl w:val="0"/>
          <w:numId w:val="37"/>
        </w:numPr>
        <w:spacing w:after="200" w:line="276" w:lineRule="auto"/>
        <w:ind w:left="567" w:hanging="567"/>
        <w:jc w:val="both"/>
        <w:rPr>
          <w:b/>
          <w:sz w:val="24"/>
          <w:szCs w:val="24"/>
        </w:rPr>
      </w:pPr>
      <w:r w:rsidRPr="00042B88">
        <w:rPr>
          <w:b/>
          <w:sz w:val="24"/>
          <w:szCs w:val="24"/>
        </w:rPr>
        <w:t xml:space="preserve">В соответствии с пунктом 1 статьи 56 </w:t>
      </w:r>
      <w:r>
        <w:rPr>
          <w:b/>
          <w:sz w:val="24"/>
          <w:szCs w:val="24"/>
        </w:rPr>
        <w:t>НК РФ</w:t>
      </w:r>
      <w:r w:rsidRPr="00042B88">
        <w:rPr>
          <w:b/>
          <w:sz w:val="24"/>
          <w:szCs w:val="24"/>
        </w:rPr>
        <w:t xml:space="preserve"> льготами по налогам и сборам признаются предоставляемые отдельным категориям налогоплательщиков и плательщиков сборов предусмотренные законодательством о налогах и сборах преимущества по сравнению с другими налогоплательщиками или плательщиками сборов, включая возможность не уплачивать налог или сбор либо уплачивать их в меньшем размере.</w:t>
      </w:r>
    </w:p>
    <w:p w:rsidR="00042B88" w:rsidRDefault="00042B88" w:rsidP="00042B88">
      <w:pPr>
        <w:pStyle w:val="a9"/>
        <w:numPr>
          <w:ilvl w:val="0"/>
          <w:numId w:val="37"/>
        </w:numPr>
        <w:spacing w:after="200" w:line="276" w:lineRule="auto"/>
        <w:ind w:left="567" w:hanging="567"/>
        <w:jc w:val="both"/>
        <w:rPr>
          <w:b/>
          <w:sz w:val="24"/>
          <w:szCs w:val="24"/>
        </w:rPr>
      </w:pPr>
      <w:proofErr w:type="gramStart"/>
      <w:r>
        <w:rPr>
          <w:b/>
          <w:sz w:val="24"/>
          <w:szCs w:val="24"/>
        </w:rPr>
        <w:t>П</w:t>
      </w:r>
      <w:r w:rsidRPr="00042B88">
        <w:rPr>
          <w:b/>
          <w:sz w:val="24"/>
          <w:szCs w:val="24"/>
        </w:rPr>
        <w:t xml:space="preserve">ринимая во внимание положения пункта 14 Постановления Пленума Высшего Арбитражного Суда </w:t>
      </w:r>
      <w:r>
        <w:rPr>
          <w:b/>
          <w:sz w:val="24"/>
          <w:szCs w:val="24"/>
        </w:rPr>
        <w:t xml:space="preserve">РФ </w:t>
      </w:r>
      <w:r w:rsidRPr="00042B88">
        <w:rPr>
          <w:b/>
          <w:sz w:val="24"/>
          <w:szCs w:val="24"/>
        </w:rPr>
        <w:t xml:space="preserve">от 30 мая 2014 г. N 33 "О некоторых вопросах, возникающих у арбитражных судов при рассмотрении дел, связанных с взиманием налога на добавленную стоимость", освобождение от налога на добавленную стоимость операций по реализации лома и отходов черных и цветных металлов, предусмотренное подпунктом 25 пункта 2 статьи 149 </w:t>
      </w:r>
      <w:r>
        <w:rPr>
          <w:b/>
          <w:sz w:val="24"/>
          <w:szCs w:val="24"/>
        </w:rPr>
        <w:t>НК</w:t>
      </w:r>
      <w:proofErr w:type="gramEnd"/>
      <w:r>
        <w:rPr>
          <w:b/>
          <w:sz w:val="24"/>
          <w:szCs w:val="24"/>
        </w:rPr>
        <w:t xml:space="preserve"> РФ</w:t>
      </w:r>
      <w:r w:rsidRPr="00042B88">
        <w:rPr>
          <w:b/>
          <w:sz w:val="24"/>
          <w:szCs w:val="24"/>
        </w:rPr>
        <w:t>, льготой по этому налогу не является.</w:t>
      </w:r>
    </w:p>
    <w:p w:rsidR="00042B88" w:rsidRDefault="00042B88" w:rsidP="00042B88">
      <w:pPr>
        <w:pStyle w:val="a9"/>
        <w:spacing w:after="200"/>
        <w:ind w:left="0" w:firstLine="567"/>
        <w:jc w:val="both"/>
        <w:rPr>
          <w:sz w:val="24"/>
          <w:szCs w:val="24"/>
        </w:rPr>
      </w:pPr>
      <w:r w:rsidRPr="0064154C">
        <w:rPr>
          <w:i/>
          <w:sz w:val="24"/>
          <w:szCs w:val="24"/>
        </w:rPr>
        <w:t xml:space="preserve">Письмо Минфина  России </w:t>
      </w:r>
      <w:hyperlink r:id="rId73" w:tgtFrame="_blank" w:history="1">
        <w:r w:rsidRPr="0064154C">
          <w:rPr>
            <w:i/>
            <w:sz w:val="24"/>
            <w:szCs w:val="24"/>
          </w:rPr>
          <w:t>от 2</w:t>
        </w:r>
        <w:r>
          <w:rPr>
            <w:i/>
            <w:sz w:val="24"/>
            <w:szCs w:val="24"/>
          </w:rPr>
          <w:t>3</w:t>
        </w:r>
        <w:r w:rsidRPr="0064154C">
          <w:rPr>
            <w:i/>
            <w:sz w:val="24"/>
            <w:szCs w:val="24"/>
          </w:rPr>
          <w:t xml:space="preserve"> августа 2017  № 03-07-</w:t>
        </w:r>
        <w:r>
          <w:rPr>
            <w:i/>
            <w:sz w:val="24"/>
            <w:szCs w:val="24"/>
          </w:rPr>
          <w:t>11</w:t>
        </w:r>
        <w:r w:rsidRPr="0064154C">
          <w:rPr>
            <w:i/>
            <w:sz w:val="24"/>
            <w:szCs w:val="24"/>
          </w:rPr>
          <w:t>/5</w:t>
        </w:r>
        <w:r>
          <w:rPr>
            <w:i/>
            <w:sz w:val="24"/>
            <w:szCs w:val="24"/>
          </w:rPr>
          <w:t>398</w:t>
        </w:r>
      </w:hyperlink>
      <w:r>
        <w:rPr>
          <w:i/>
          <w:sz w:val="24"/>
          <w:szCs w:val="24"/>
        </w:rPr>
        <w:t>2</w:t>
      </w:r>
    </w:p>
    <w:p w:rsidR="00042B88" w:rsidRDefault="00042B88" w:rsidP="00856DA8">
      <w:pPr>
        <w:pStyle w:val="a9"/>
        <w:spacing w:after="200"/>
        <w:ind w:left="0" w:firstLine="567"/>
        <w:jc w:val="both"/>
        <w:rPr>
          <w:sz w:val="24"/>
          <w:szCs w:val="24"/>
        </w:rPr>
      </w:pPr>
    </w:p>
    <w:p w:rsidR="003F5DDE" w:rsidRDefault="003F5DDE" w:rsidP="003F5DDE">
      <w:pPr>
        <w:pStyle w:val="a9"/>
        <w:numPr>
          <w:ilvl w:val="0"/>
          <w:numId w:val="37"/>
        </w:numPr>
        <w:spacing w:after="200" w:line="276" w:lineRule="auto"/>
        <w:ind w:left="567" w:hanging="567"/>
        <w:jc w:val="both"/>
        <w:rPr>
          <w:b/>
          <w:sz w:val="24"/>
          <w:szCs w:val="24"/>
        </w:rPr>
      </w:pPr>
      <w:bookmarkStart w:id="144" w:name="OLE_LINK60"/>
      <w:bookmarkStart w:id="145" w:name="OLE_LINK61"/>
      <w:bookmarkStart w:id="146" w:name="OLE_LINK94"/>
      <w:r>
        <w:rPr>
          <w:b/>
          <w:sz w:val="24"/>
          <w:szCs w:val="24"/>
        </w:rPr>
        <w:t>О</w:t>
      </w:r>
      <w:r w:rsidRPr="003F5DDE">
        <w:rPr>
          <w:b/>
          <w:sz w:val="24"/>
          <w:szCs w:val="24"/>
        </w:rPr>
        <w:t>перации по реализации продуктов питания, непосредственно произведенных столовой санаторно-курортной организации, освобождаются от налогообложения налогом на добавленную стоимость при наличии соответствующей лицензии на осуществление медицинской деятельности этой организацией.</w:t>
      </w:r>
    </w:p>
    <w:p w:rsidR="003F5DDE" w:rsidRDefault="003F5DDE" w:rsidP="003F5DDE">
      <w:pPr>
        <w:pStyle w:val="a9"/>
        <w:spacing w:after="200"/>
        <w:ind w:left="0" w:firstLine="567"/>
        <w:jc w:val="both"/>
        <w:rPr>
          <w:sz w:val="24"/>
          <w:szCs w:val="24"/>
        </w:rPr>
      </w:pPr>
      <w:r w:rsidRPr="0064154C">
        <w:rPr>
          <w:i/>
          <w:sz w:val="24"/>
          <w:szCs w:val="24"/>
        </w:rPr>
        <w:t xml:space="preserve">Письмо Минфина  России </w:t>
      </w:r>
      <w:hyperlink r:id="rId74" w:tgtFrame="_blank" w:history="1">
        <w:r w:rsidRPr="0064154C">
          <w:rPr>
            <w:i/>
            <w:sz w:val="24"/>
            <w:szCs w:val="24"/>
          </w:rPr>
          <w:t>от 2</w:t>
        </w:r>
        <w:r>
          <w:rPr>
            <w:i/>
            <w:sz w:val="24"/>
            <w:szCs w:val="24"/>
          </w:rPr>
          <w:t>4</w:t>
        </w:r>
        <w:r w:rsidRPr="0064154C">
          <w:rPr>
            <w:i/>
            <w:sz w:val="24"/>
            <w:szCs w:val="24"/>
          </w:rPr>
          <w:t xml:space="preserve"> августа 2017  № 03-07-</w:t>
        </w:r>
        <w:r>
          <w:rPr>
            <w:i/>
            <w:sz w:val="24"/>
            <w:szCs w:val="24"/>
          </w:rPr>
          <w:t>08</w:t>
        </w:r>
        <w:r w:rsidRPr="0064154C">
          <w:rPr>
            <w:i/>
            <w:sz w:val="24"/>
            <w:szCs w:val="24"/>
          </w:rPr>
          <w:t>/5</w:t>
        </w:r>
        <w:r>
          <w:rPr>
            <w:i/>
            <w:sz w:val="24"/>
            <w:szCs w:val="24"/>
          </w:rPr>
          <w:t>4312</w:t>
        </w:r>
      </w:hyperlink>
      <w:bookmarkEnd w:id="144"/>
      <w:bookmarkEnd w:id="145"/>
      <w:bookmarkEnd w:id="146"/>
    </w:p>
    <w:p w:rsidR="007A1F3F" w:rsidRDefault="007A1F3F" w:rsidP="00856DA8">
      <w:pPr>
        <w:pStyle w:val="a9"/>
        <w:spacing w:after="200"/>
        <w:ind w:left="0" w:firstLine="567"/>
        <w:jc w:val="both"/>
        <w:rPr>
          <w:sz w:val="24"/>
          <w:szCs w:val="24"/>
        </w:rPr>
      </w:pPr>
    </w:p>
    <w:p w:rsidR="007A1F3F" w:rsidRDefault="003F5DDE" w:rsidP="003F5DDE">
      <w:pPr>
        <w:pStyle w:val="a9"/>
        <w:numPr>
          <w:ilvl w:val="0"/>
          <w:numId w:val="37"/>
        </w:numPr>
        <w:spacing w:after="200" w:line="276" w:lineRule="auto"/>
        <w:ind w:left="567" w:hanging="567"/>
        <w:jc w:val="both"/>
        <w:rPr>
          <w:b/>
          <w:sz w:val="24"/>
          <w:szCs w:val="24"/>
        </w:rPr>
      </w:pPr>
      <w:bookmarkStart w:id="147" w:name="OLE_LINK59"/>
      <w:r>
        <w:rPr>
          <w:b/>
          <w:sz w:val="24"/>
          <w:szCs w:val="24"/>
        </w:rPr>
        <w:t>Н</w:t>
      </w:r>
      <w:r w:rsidRPr="003F5DDE">
        <w:rPr>
          <w:b/>
          <w:sz w:val="24"/>
          <w:szCs w:val="24"/>
        </w:rPr>
        <w:t xml:space="preserve">улевая ставка налога на добавленную стоимость применяется в отношении работ (услуг), выполняемых (оказываемых) российскими перевозчиками на </w:t>
      </w:r>
      <w:r w:rsidRPr="003F5DDE">
        <w:rPr>
          <w:b/>
          <w:sz w:val="24"/>
          <w:szCs w:val="24"/>
        </w:rPr>
        <w:lastRenderedPageBreak/>
        <w:t>железнодорожном транспорте, по перевозке или транспортировке товаров, экспортируемых за пределы территории РФ, а также непосредственно связанных с такой перевозкой или транспортировкой работ (услуг), стоимость которых указана в перевозочных документах. Иные работы (услуги), стоимость которых не отражается в перевозочных документах, выполняемые (оказываемые) российскими перевозчиками на железнодорожном транспорте, подлежат налогообложению налогом на добавленную стоимость по ставке 18 процентов</w:t>
      </w:r>
      <w:r w:rsidR="007A1F3F" w:rsidRPr="00A90FE6">
        <w:rPr>
          <w:b/>
          <w:sz w:val="24"/>
          <w:szCs w:val="24"/>
        </w:rPr>
        <w:t>.</w:t>
      </w:r>
    </w:p>
    <w:p w:rsidR="007A1F3F" w:rsidRDefault="007A1F3F" w:rsidP="007A1F3F">
      <w:pPr>
        <w:pStyle w:val="a9"/>
        <w:spacing w:after="200" w:line="276" w:lineRule="auto"/>
        <w:ind w:left="567"/>
        <w:jc w:val="both"/>
        <w:rPr>
          <w:i/>
          <w:sz w:val="24"/>
          <w:szCs w:val="24"/>
        </w:rPr>
      </w:pPr>
      <w:r w:rsidRPr="0064154C">
        <w:rPr>
          <w:i/>
          <w:sz w:val="24"/>
          <w:szCs w:val="24"/>
        </w:rPr>
        <w:t xml:space="preserve">Письмо Минфина  России </w:t>
      </w:r>
      <w:hyperlink r:id="rId75" w:tgtFrame="_blank" w:history="1">
        <w:r w:rsidRPr="0064154C">
          <w:rPr>
            <w:i/>
            <w:sz w:val="24"/>
            <w:szCs w:val="24"/>
          </w:rPr>
          <w:t>от 2</w:t>
        </w:r>
        <w:r>
          <w:rPr>
            <w:i/>
            <w:sz w:val="24"/>
            <w:szCs w:val="24"/>
          </w:rPr>
          <w:t>4</w:t>
        </w:r>
        <w:r w:rsidRPr="0064154C">
          <w:rPr>
            <w:i/>
            <w:sz w:val="24"/>
            <w:szCs w:val="24"/>
          </w:rPr>
          <w:t xml:space="preserve"> августа 2017  № 03-07-</w:t>
        </w:r>
        <w:r>
          <w:rPr>
            <w:i/>
            <w:sz w:val="24"/>
            <w:szCs w:val="24"/>
          </w:rPr>
          <w:t>08</w:t>
        </w:r>
        <w:r w:rsidRPr="0064154C">
          <w:rPr>
            <w:i/>
            <w:sz w:val="24"/>
            <w:szCs w:val="24"/>
          </w:rPr>
          <w:t>/5</w:t>
        </w:r>
        <w:r>
          <w:rPr>
            <w:i/>
            <w:sz w:val="24"/>
            <w:szCs w:val="24"/>
          </w:rPr>
          <w:t>4312</w:t>
        </w:r>
      </w:hyperlink>
      <w:bookmarkEnd w:id="147"/>
    </w:p>
    <w:p w:rsidR="007A1F3F" w:rsidRDefault="007A1F3F" w:rsidP="00856DA8">
      <w:pPr>
        <w:pStyle w:val="a9"/>
        <w:spacing w:after="200"/>
        <w:ind w:left="0" w:firstLine="567"/>
        <w:jc w:val="both"/>
        <w:rPr>
          <w:sz w:val="24"/>
          <w:szCs w:val="24"/>
        </w:rPr>
      </w:pPr>
    </w:p>
    <w:p w:rsidR="007A1F3F" w:rsidRDefault="007A1F3F" w:rsidP="007A1F3F">
      <w:pPr>
        <w:pStyle w:val="a9"/>
        <w:numPr>
          <w:ilvl w:val="0"/>
          <w:numId w:val="37"/>
        </w:numPr>
        <w:spacing w:after="200" w:line="276" w:lineRule="auto"/>
        <w:ind w:left="567" w:hanging="567"/>
        <w:jc w:val="both"/>
        <w:rPr>
          <w:b/>
          <w:sz w:val="24"/>
          <w:szCs w:val="24"/>
        </w:rPr>
      </w:pPr>
      <w:bookmarkStart w:id="148" w:name="OLE_LINK58"/>
      <w:proofErr w:type="gramStart"/>
      <w:r>
        <w:rPr>
          <w:b/>
          <w:sz w:val="24"/>
          <w:szCs w:val="24"/>
        </w:rPr>
        <w:t>С</w:t>
      </w:r>
      <w:r w:rsidRPr="007A1F3F">
        <w:rPr>
          <w:b/>
          <w:sz w:val="24"/>
          <w:szCs w:val="24"/>
        </w:rPr>
        <w:t>уммы налога на добавленную стоимость по товарам, ввозимым на территорию Российской Федерации, подлежат вычету у российского налогоплательщика после принятия указанных товаров на учет на основании документов, подтверждающих фактическую уплату налога, а также таможенных деклараций, подтверждающих ввоз товаров в Российскую Федерацию, при условии использования данных товаров в операциях, облагаемых налогом на добавленную стоимость</w:t>
      </w:r>
      <w:r w:rsidRPr="00A90FE6">
        <w:rPr>
          <w:b/>
          <w:sz w:val="24"/>
          <w:szCs w:val="24"/>
        </w:rPr>
        <w:t>.</w:t>
      </w:r>
      <w:proofErr w:type="gramEnd"/>
    </w:p>
    <w:p w:rsidR="007A1F3F" w:rsidRDefault="007A1F3F" w:rsidP="007A1F3F">
      <w:pPr>
        <w:pStyle w:val="a9"/>
        <w:spacing w:after="200" w:line="276" w:lineRule="auto"/>
        <w:ind w:left="567"/>
        <w:jc w:val="both"/>
        <w:rPr>
          <w:i/>
          <w:sz w:val="24"/>
          <w:szCs w:val="24"/>
        </w:rPr>
      </w:pPr>
      <w:r w:rsidRPr="0064154C">
        <w:rPr>
          <w:i/>
          <w:sz w:val="24"/>
          <w:szCs w:val="24"/>
        </w:rPr>
        <w:t xml:space="preserve">Письмо Минфина  России </w:t>
      </w:r>
      <w:hyperlink r:id="rId76" w:tgtFrame="_blank" w:history="1">
        <w:r w:rsidRPr="0064154C">
          <w:rPr>
            <w:i/>
            <w:sz w:val="24"/>
            <w:szCs w:val="24"/>
          </w:rPr>
          <w:t>от 2</w:t>
        </w:r>
        <w:r>
          <w:rPr>
            <w:i/>
            <w:sz w:val="24"/>
            <w:szCs w:val="24"/>
          </w:rPr>
          <w:t>4</w:t>
        </w:r>
        <w:r w:rsidRPr="0064154C">
          <w:rPr>
            <w:i/>
            <w:sz w:val="24"/>
            <w:szCs w:val="24"/>
          </w:rPr>
          <w:t xml:space="preserve"> августа 2017  № 03-07-</w:t>
        </w:r>
        <w:r>
          <w:rPr>
            <w:i/>
            <w:sz w:val="24"/>
            <w:szCs w:val="24"/>
          </w:rPr>
          <w:t>08</w:t>
        </w:r>
        <w:r w:rsidRPr="0064154C">
          <w:rPr>
            <w:i/>
            <w:sz w:val="24"/>
            <w:szCs w:val="24"/>
          </w:rPr>
          <w:t>/5</w:t>
        </w:r>
        <w:r>
          <w:rPr>
            <w:i/>
            <w:sz w:val="24"/>
            <w:szCs w:val="24"/>
          </w:rPr>
          <w:t>4316</w:t>
        </w:r>
      </w:hyperlink>
    </w:p>
    <w:p w:rsidR="003F5DDE" w:rsidRDefault="003F5DDE" w:rsidP="007A1F3F">
      <w:pPr>
        <w:pStyle w:val="a9"/>
        <w:spacing w:after="200" w:line="276" w:lineRule="auto"/>
        <w:ind w:left="567"/>
        <w:jc w:val="both"/>
        <w:rPr>
          <w:i/>
          <w:sz w:val="24"/>
          <w:szCs w:val="24"/>
        </w:rPr>
      </w:pPr>
    </w:p>
    <w:p w:rsidR="003F5DDE" w:rsidRDefault="003F5DDE" w:rsidP="003F5DDE">
      <w:pPr>
        <w:pStyle w:val="a9"/>
        <w:numPr>
          <w:ilvl w:val="0"/>
          <w:numId w:val="37"/>
        </w:numPr>
        <w:spacing w:after="200" w:line="276" w:lineRule="auto"/>
        <w:ind w:left="567" w:hanging="567"/>
        <w:jc w:val="both"/>
        <w:rPr>
          <w:b/>
          <w:sz w:val="24"/>
          <w:szCs w:val="24"/>
        </w:rPr>
      </w:pPr>
      <w:r>
        <w:rPr>
          <w:b/>
          <w:sz w:val="24"/>
          <w:szCs w:val="24"/>
        </w:rPr>
        <w:t>П</w:t>
      </w:r>
      <w:r w:rsidRPr="00AC6ABC">
        <w:rPr>
          <w:b/>
          <w:sz w:val="24"/>
          <w:szCs w:val="24"/>
        </w:rPr>
        <w:t>ередача обществом имущества в счет выплаты учредителям дивидендов является объектом налогообложения налогом на добавленную стоимость.</w:t>
      </w:r>
    </w:p>
    <w:p w:rsidR="003F5DDE" w:rsidRDefault="003F5DDE" w:rsidP="003F5DDE">
      <w:pPr>
        <w:pStyle w:val="a9"/>
        <w:spacing w:after="200" w:line="276" w:lineRule="auto"/>
        <w:ind w:left="567"/>
        <w:jc w:val="both"/>
        <w:rPr>
          <w:i/>
          <w:sz w:val="24"/>
          <w:szCs w:val="24"/>
        </w:rPr>
      </w:pPr>
      <w:r w:rsidRPr="00AC6ABC">
        <w:rPr>
          <w:i/>
          <w:sz w:val="24"/>
          <w:szCs w:val="24"/>
        </w:rPr>
        <w:t xml:space="preserve">Письмо Минфина  России </w:t>
      </w:r>
      <w:hyperlink r:id="rId77" w:tgtFrame="_blank" w:history="1">
        <w:r w:rsidRPr="00AC6ABC">
          <w:rPr>
            <w:i/>
            <w:sz w:val="24"/>
            <w:szCs w:val="24"/>
          </w:rPr>
          <w:t>от 25 августа 2017  № 03-03-06/1/54596</w:t>
        </w:r>
      </w:hyperlink>
    </w:p>
    <w:p w:rsidR="003F5DDE" w:rsidRPr="00AC6ABC" w:rsidRDefault="003F5DDE" w:rsidP="003F5DDE">
      <w:pPr>
        <w:pStyle w:val="a9"/>
        <w:spacing w:after="200" w:line="276" w:lineRule="auto"/>
        <w:ind w:left="567"/>
        <w:jc w:val="both"/>
        <w:rPr>
          <w:i/>
          <w:sz w:val="24"/>
          <w:szCs w:val="24"/>
        </w:rPr>
      </w:pPr>
    </w:p>
    <w:p w:rsidR="003F5DDE" w:rsidRDefault="003F5DDE" w:rsidP="003F5DDE">
      <w:pPr>
        <w:pStyle w:val="a9"/>
        <w:spacing w:after="200"/>
        <w:ind w:left="0" w:firstLine="567"/>
        <w:jc w:val="both"/>
        <w:rPr>
          <w:sz w:val="24"/>
          <w:szCs w:val="24"/>
        </w:rPr>
      </w:pPr>
      <w:r>
        <w:rPr>
          <w:sz w:val="24"/>
          <w:szCs w:val="24"/>
        </w:rPr>
        <w:t>Н</w:t>
      </w:r>
      <w:r w:rsidRPr="00AC6ABC">
        <w:rPr>
          <w:sz w:val="24"/>
          <w:szCs w:val="24"/>
        </w:rPr>
        <w:t>алоговая база определяется на день передачи имущества учредителям.</w:t>
      </w:r>
    </w:p>
    <w:bookmarkEnd w:id="148"/>
    <w:p w:rsidR="00A90FE6" w:rsidRDefault="00A90FE6" w:rsidP="00856DA8">
      <w:pPr>
        <w:pStyle w:val="a9"/>
        <w:spacing w:after="200"/>
        <w:ind w:left="0" w:firstLine="567"/>
        <w:jc w:val="both"/>
        <w:rPr>
          <w:sz w:val="24"/>
          <w:szCs w:val="24"/>
        </w:rPr>
      </w:pPr>
    </w:p>
    <w:p w:rsidR="00A90FE6" w:rsidRDefault="00A90FE6" w:rsidP="00A90FE6">
      <w:pPr>
        <w:pStyle w:val="a9"/>
        <w:numPr>
          <w:ilvl w:val="0"/>
          <w:numId w:val="37"/>
        </w:numPr>
        <w:spacing w:after="200" w:line="276" w:lineRule="auto"/>
        <w:ind w:left="567" w:hanging="567"/>
        <w:jc w:val="both"/>
        <w:rPr>
          <w:b/>
          <w:sz w:val="24"/>
          <w:szCs w:val="24"/>
        </w:rPr>
      </w:pPr>
      <w:bookmarkStart w:id="149" w:name="OLE_LINK57"/>
      <w:bookmarkStart w:id="150" w:name="OLE_LINK55"/>
      <w:bookmarkStart w:id="151" w:name="OLE_LINK56"/>
      <w:r>
        <w:rPr>
          <w:b/>
          <w:sz w:val="24"/>
          <w:szCs w:val="24"/>
        </w:rPr>
        <w:t>С</w:t>
      </w:r>
      <w:r w:rsidRPr="00A90FE6">
        <w:rPr>
          <w:b/>
          <w:sz w:val="24"/>
          <w:szCs w:val="24"/>
        </w:rPr>
        <w:t xml:space="preserve">уммы налога на добавленную стоимость, предъявленные в отношении работ по восстановлению имущества, принимаются к вычету в порядке и на условиях, предусмотренных указанными статьями 171 и 172 </w:t>
      </w:r>
      <w:r>
        <w:rPr>
          <w:b/>
          <w:sz w:val="24"/>
          <w:szCs w:val="24"/>
        </w:rPr>
        <w:t>НК РФ</w:t>
      </w:r>
      <w:r w:rsidRPr="00A90FE6">
        <w:rPr>
          <w:b/>
          <w:sz w:val="24"/>
          <w:szCs w:val="24"/>
        </w:rPr>
        <w:t>, независимо от того, что стоимость восстановительных работ компенсируется налогоплательщику - страхователю страховой организацией.</w:t>
      </w:r>
    </w:p>
    <w:p w:rsidR="00A90FE6" w:rsidRDefault="00A90FE6" w:rsidP="00A90FE6">
      <w:pPr>
        <w:pStyle w:val="a9"/>
        <w:spacing w:after="200" w:line="276" w:lineRule="auto"/>
        <w:ind w:left="567"/>
        <w:jc w:val="both"/>
        <w:rPr>
          <w:i/>
          <w:sz w:val="24"/>
          <w:szCs w:val="24"/>
        </w:rPr>
      </w:pPr>
      <w:r w:rsidRPr="0064154C">
        <w:rPr>
          <w:i/>
          <w:sz w:val="24"/>
          <w:szCs w:val="24"/>
        </w:rPr>
        <w:t xml:space="preserve">Письмо Минфина  России </w:t>
      </w:r>
      <w:hyperlink r:id="rId78" w:tgtFrame="_blank" w:history="1">
        <w:r w:rsidRPr="0064154C">
          <w:rPr>
            <w:i/>
            <w:sz w:val="24"/>
            <w:szCs w:val="24"/>
          </w:rPr>
          <w:t>от 2</w:t>
        </w:r>
        <w:r>
          <w:rPr>
            <w:i/>
            <w:sz w:val="24"/>
            <w:szCs w:val="24"/>
          </w:rPr>
          <w:t>5</w:t>
        </w:r>
        <w:r w:rsidRPr="0064154C">
          <w:rPr>
            <w:i/>
            <w:sz w:val="24"/>
            <w:szCs w:val="24"/>
          </w:rPr>
          <w:t xml:space="preserve"> августа 2017  № 03-07-</w:t>
        </w:r>
        <w:r>
          <w:rPr>
            <w:i/>
            <w:sz w:val="24"/>
            <w:szCs w:val="24"/>
          </w:rPr>
          <w:t>11</w:t>
        </w:r>
        <w:r w:rsidRPr="0064154C">
          <w:rPr>
            <w:i/>
            <w:sz w:val="24"/>
            <w:szCs w:val="24"/>
          </w:rPr>
          <w:t>/5</w:t>
        </w:r>
        <w:r>
          <w:rPr>
            <w:i/>
            <w:sz w:val="24"/>
            <w:szCs w:val="24"/>
          </w:rPr>
          <w:t>4642</w:t>
        </w:r>
      </w:hyperlink>
    </w:p>
    <w:bookmarkEnd w:id="149"/>
    <w:p w:rsidR="007A1F3F" w:rsidRDefault="007A1F3F" w:rsidP="00A90FE6">
      <w:pPr>
        <w:pStyle w:val="a9"/>
        <w:spacing w:after="200" w:line="276" w:lineRule="auto"/>
        <w:ind w:left="567"/>
        <w:jc w:val="both"/>
        <w:rPr>
          <w:i/>
          <w:sz w:val="24"/>
          <w:szCs w:val="24"/>
        </w:rPr>
      </w:pPr>
    </w:p>
    <w:p w:rsidR="007A1F3F" w:rsidRDefault="007A1F3F" w:rsidP="007A1F3F">
      <w:pPr>
        <w:pStyle w:val="a9"/>
        <w:numPr>
          <w:ilvl w:val="0"/>
          <w:numId w:val="37"/>
        </w:numPr>
        <w:spacing w:after="200" w:line="276" w:lineRule="auto"/>
        <w:ind w:left="567" w:hanging="567"/>
        <w:jc w:val="both"/>
        <w:rPr>
          <w:b/>
          <w:sz w:val="24"/>
          <w:szCs w:val="24"/>
        </w:rPr>
      </w:pPr>
      <w:r>
        <w:rPr>
          <w:b/>
          <w:sz w:val="24"/>
          <w:szCs w:val="24"/>
        </w:rPr>
        <w:t>В</w:t>
      </w:r>
      <w:r w:rsidRPr="007A1F3F">
        <w:rPr>
          <w:b/>
          <w:sz w:val="24"/>
          <w:szCs w:val="24"/>
        </w:rPr>
        <w:t xml:space="preserve">ычет сумм налога на добавленную стоимость в отношении товаров, приобретенных в розничной торговле, без наличия счетов-фактур </w:t>
      </w:r>
      <w:r>
        <w:rPr>
          <w:b/>
          <w:sz w:val="24"/>
          <w:szCs w:val="24"/>
        </w:rPr>
        <w:t>НК РФ</w:t>
      </w:r>
      <w:r w:rsidRPr="007A1F3F">
        <w:rPr>
          <w:b/>
          <w:sz w:val="24"/>
          <w:szCs w:val="24"/>
        </w:rPr>
        <w:t xml:space="preserve"> не предусмотрен</w:t>
      </w:r>
      <w:r w:rsidRPr="00A90FE6">
        <w:rPr>
          <w:b/>
          <w:sz w:val="24"/>
          <w:szCs w:val="24"/>
        </w:rPr>
        <w:t>.</w:t>
      </w:r>
    </w:p>
    <w:p w:rsidR="007A1F3F" w:rsidRDefault="007A1F3F" w:rsidP="007A1F3F">
      <w:pPr>
        <w:pStyle w:val="a9"/>
        <w:spacing w:after="200" w:line="276" w:lineRule="auto"/>
        <w:ind w:left="567"/>
        <w:jc w:val="both"/>
        <w:rPr>
          <w:i/>
          <w:sz w:val="24"/>
          <w:szCs w:val="24"/>
        </w:rPr>
      </w:pPr>
      <w:r w:rsidRPr="0064154C">
        <w:rPr>
          <w:i/>
          <w:sz w:val="24"/>
          <w:szCs w:val="24"/>
        </w:rPr>
        <w:t xml:space="preserve">Письмо Минфина  России </w:t>
      </w:r>
      <w:hyperlink r:id="rId79" w:tgtFrame="_blank" w:history="1">
        <w:r w:rsidRPr="0064154C">
          <w:rPr>
            <w:i/>
            <w:sz w:val="24"/>
            <w:szCs w:val="24"/>
          </w:rPr>
          <w:t>от 2</w:t>
        </w:r>
        <w:r>
          <w:rPr>
            <w:i/>
            <w:sz w:val="24"/>
            <w:szCs w:val="24"/>
          </w:rPr>
          <w:t>5</w:t>
        </w:r>
        <w:r w:rsidRPr="0064154C">
          <w:rPr>
            <w:i/>
            <w:sz w:val="24"/>
            <w:szCs w:val="24"/>
          </w:rPr>
          <w:t xml:space="preserve"> августа 2017  № 03-07-</w:t>
        </w:r>
        <w:r>
          <w:rPr>
            <w:i/>
            <w:sz w:val="24"/>
            <w:szCs w:val="24"/>
          </w:rPr>
          <w:t>14</w:t>
        </w:r>
        <w:r w:rsidRPr="0064154C">
          <w:rPr>
            <w:i/>
            <w:sz w:val="24"/>
            <w:szCs w:val="24"/>
          </w:rPr>
          <w:t>/5</w:t>
        </w:r>
        <w:r>
          <w:rPr>
            <w:i/>
            <w:sz w:val="24"/>
            <w:szCs w:val="24"/>
          </w:rPr>
          <w:t>4643</w:t>
        </w:r>
      </w:hyperlink>
    </w:p>
    <w:p w:rsidR="007A1F3F" w:rsidRDefault="007A1F3F" w:rsidP="00A90FE6">
      <w:pPr>
        <w:pStyle w:val="a9"/>
        <w:spacing w:after="200" w:line="276" w:lineRule="auto"/>
        <w:ind w:left="567"/>
        <w:jc w:val="both"/>
        <w:rPr>
          <w:i/>
          <w:sz w:val="24"/>
          <w:szCs w:val="24"/>
        </w:rPr>
      </w:pPr>
    </w:p>
    <w:p w:rsidR="0064154C" w:rsidRDefault="0064154C" w:rsidP="0064154C">
      <w:pPr>
        <w:pStyle w:val="a9"/>
        <w:numPr>
          <w:ilvl w:val="0"/>
          <w:numId w:val="37"/>
        </w:numPr>
        <w:spacing w:after="200" w:line="276" w:lineRule="auto"/>
        <w:ind w:left="567" w:hanging="567"/>
        <w:jc w:val="both"/>
        <w:rPr>
          <w:b/>
          <w:sz w:val="24"/>
          <w:szCs w:val="24"/>
        </w:rPr>
      </w:pPr>
      <w:bookmarkStart w:id="152" w:name="OLE_LINK53"/>
      <w:bookmarkStart w:id="153" w:name="OLE_LINK54"/>
      <w:bookmarkStart w:id="154" w:name="OLE_LINK49"/>
      <w:bookmarkStart w:id="155" w:name="OLE_LINK50"/>
      <w:bookmarkEnd w:id="150"/>
      <w:bookmarkEnd w:id="151"/>
      <w:r>
        <w:rPr>
          <w:b/>
          <w:sz w:val="24"/>
          <w:szCs w:val="24"/>
        </w:rPr>
        <w:t>П</w:t>
      </w:r>
      <w:r w:rsidRPr="0064154C">
        <w:rPr>
          <w:b/>
          <w:sz w:val="24"/>
          <w:szCs w:val="24"/>
        </w:rPr>
        <w:t>ри оказании иностранной организацией, состоящей на учете в налоговом органе, услуг в электронной форме физическим лицам через российскую организацию - агента налог на добавленную стоимость исчисляется и уплачивается данной российской организацией в качестве налогового агента.</w:t>
      </w:r>
    </w:p>
    <w:p w:rsidR="0064154C" w:rsidRDefault="0064154C" w:rsidP="0064154C">
      <w:pPr>
        <w:pStyle w:val="a9"/>
        <w:spacing w:after="200" w:line="276" w:lineRule="auto"/>
        <w:ind w:left="567"/>
        <w:jc w:val="both"/>
        <w:rPr>
          <w:i/>
          <w:sz w:val="24"/>
          <w:szCs w:val="24"/>
        </w:rPr>
      </w:pPr>
      <w:r w:rsidRPr="0064154C">
        <w:rPr>
          <w:i/>
          <w:sz w:val="24"/>
          <w:szCs w:val="24"/>
        </w:rPr>
        <w:t xml:space="preserve">Письмо Минфина  России </w:t>
      </w:r>
      <w:hyperlink r:id="rId80" w:tgtFrame="_blank" w:history="1">
        <w:r w:rsidRPr="0064154C">
          <w:rPr>
            <w:i/>
            <w:sz w:val="24"/>
            <w:szCs w:val="24"/>
          </w:rPr>
          <w:t>от 2</w:t>
        </w:r>
        <w:r>
          <w:rPr>
            <w:i/>
            <w:sz w:val="24"/>
            <w:szCs w:val="24"/>
          </w:rPr>
          <w:t>8</w:t>
        </w:r>
        <w:r w:rsidRPr="0064154C">
          <w:rPr>
            <w:i/>
            <w:sz w:val="24"/>
            <w:szCs w:val="24"/>
          </w:rPr>
          <w:t xml:space="preserve"> августа 2017  № 03-07-</w:t>
        </w:r>
        <w:r>
          <w:rPr>
            <w:i/>
            <w:sz w:val="24"/>
            <w:szCs w:val="24"/>
          </w:rPr>
          <w:t>08</w:t>
        </w:r>
        <w:r w:rsidRPr="0064154C">
          <w:rPr>
            <w:i/>
            <w:sz w:val="24"/>
            <w:szCs w:val="24"/>
          </w:rPr>
          <w:t>/5</w:t>
        </w:r>
        <w:r>
          <w:rPr>
            <w:i/>
            <w:sz w:val="24"/>
            <w:szCs w:val="24"/>
          </w:rPr>
          <w:t>4927</w:t>
        </w:r>
      </w:hyperlink>
    </w:p>
    <w:bookmarkEnd w:id="152"/>
    <w:bookmarkEnd w:id="153"/>
    <w:p w:rsidR="00A90FE6" w:rsidRDefault="00A90FE6" w:rsidP="0064154C">
      <w:pPr>
        <w:pStyle w:val="a9"/>
        <w:spacing w:after="200" w:line="276" w:lineRule="auto"/>
        <w:ind w:left="567"/>
        <w:jc w:val="both"/>
        <w:rPr>
          <w:i/>
          <w:sz w:val="24"/>
          <w:szCs w:val="24"/>
        </w:rPr>
      </w:pPr>
    </w:p>
    <w:p w:rsidR="00A90FE6" w:rsidRDefault="00A90FE6" w:rsidP="00A90FE6">
      <w:pPr>
        <w:pStyle w:val="a9"/>
        <w:numPr>
          <w:ilvl w:val="0"/>
          <w:numId w:val="37"/>
        </w:numPr>
        <w:spacing w:after="200" w:line="276" w:lineRule="auto"/>
        <w:ind w:left="567" w:hanging="567"/>
        <w:jc w:val="both"/>
        <w:rPr>
          <w:b/>
          <w:sz w:val="24"/>
          <w:szCs w:val="24"/>
        </w:rPr>
      </w:pPr>
      <w:r>
        <w:rPr>
          <w:b/>
          <w:sz w:val="24"/>
          <w:szCs w:val="24"/>
        </w:rPr>
        <w:t>С</w:t>
      </w:r>
      <w:r w:rsidRPr="00A90FE6">
        <w:rPr>
          <w:b/>
          <w:sz w:val="24"/>
          <w:szCs w:val="24"/>
        </w:rPr>
        <w:t xml:space="preserve"> 1 января 2017 года по 30 июня 2017 года включительно при реализации на территории Российской Федерации медицинских изделий, на которые имеются регистрационные удостоверения как на изделия медицинского назначения </w:t>
      </w:r>
      <w:r w:rsidRPr="00A90FE6">
        <w:rPr>
          <w:b/>
          <w:sz w:val="24"/>
          <w:szCs w:val="24"/>
        </w:rPr>
        <w:lastRenderedPageBreak/>
        <w:t>(медицинскую технику), применяется освобождение от налога на добавленную стоимость.</w:t>
      </w:r>
    </w:p>
    <w:p w:rsidR="00A90FE6" w:rsidRDefault="00A90FE6" w:rsidP="00A90FE6">
      <w:pPr>
        <w:pStyle w:val="a9"/>
        <w:spacing w:after="200" w:line="276" w:lineRule="auto"/>
        <w:ind w:left="567"/>
        <w:jc w:val="both"/>
        <w:rPr>
          <w:i/>
          <w:sz w:val="24"/>
          <w:szCs w:val="24"/>
        </w:rPr>
      </w:pPr>
      <w:r w:rsidRPr="0064154C">
        <w:rPr>
          <w:i/>
          <w:sz w:val="24"/>
          <w:szCs w:val="24"/>
        </w:rPr>
        <w:t xml:space="preserve">Письмо Минфина  России </w:t>
      </w:r>
      <w:hyperlink r:id="rId81" w:tgtFrame="_blank" w:history="1">
        <w:r w:rsidRPr="0064154C">
          <w:rPr>
            <w:i/>
            <w:sz w:val="24"/>
            <w:szCs w:val="24"/>
          </w:rPr>
          <w:t>от 2</w:t>
        </w:r>
        <w:r>
          <w:rPr>
            <w:i/>
            <w:sz w:val="24"/>
            <w:szCs w:val="24"/>
          </w:rPr>
          <w:t>8</w:t>
        </w:r>
        <w:r w:rsidRPr="0064154C">
          <w:rPr>
            <w:i/>
            <w:sz w:val="24"/>
            <w:szCs w:val="24"/>
          </w:rPr>
          <w:t xml:space="preserve"> августа 2017  № 03-07-</w:t>
        </w:r>
        <w:r>
          <w:rPr>
            <w:i/>
            <w:sz w:val="24"/>
            <w:szCs w:val="24"/>
          </w:rPr>
          <w:t>15</w:t>
        </w:r>
        <w:r w:rsidRPr="0064154C">
          <w:rPr>
            <w:i/>
            <w:sz w:val="24"/>
            <w:szCs w:val="24"/>
          </w:rPr>
          <w:t>/5</w:t>
        </w:r>
        <w:r>
          <w:rPr>
            <w:i/>
            <w:sz w:val="24"/>
            <w:szCs w:val="24"/>
          </w:rPr>
          <w:t>5097</w:t>
        </w:r>
      </w:hyperlink>
    </w:p>
    <w:p w:rsidR="00A90FE6" w:rsidRPr="0064154C" w:rsidRDefault="00A90FE6" w:rsidP="00A90FE6">
      <w:pPr>
        <w:pStyle w:val="a9"/>
        <w:spacing w:after="200" w:line="276" w:lineRule="auto"/>
        <w:ind w:left="567"/>
        <w:jc w:val="both"/>
        <w:rPr>
          <w:i/>
          <w:sz w:val="24"/>
          <w:szCs w:val="24"/>
        </w:rPr>
      </w:pPr>
    </w:p>
    <w:p w:rsidR="00A90FE6" w:rsidRPr="00A90FE6" w:rsidRDefault="00A90FE6" w:rsidP="0064154C">
      <w:pPr>
        <w:pStyle w:val="a9"/>
        <w:spacing w:after="200" w:line="276" w:lineRule="auto"/>
        <w:ind w:left="567"/>
        <w:jc w:val="both"/>
        <w:rPr>
          <w:sz w:val="24"/>
          <w:szCs w:val="24"/>
        </w:rPr>
      </w:pPr>
      <w:r w:rsidRPr="00A90FE6">
        <w:rPr>
          <w:sz w:val="24"/>
          <w:szCs w:val="24"/>
        </w:rPr>
        <w:t>Регистрационные удостоверения на изделия медицинского назначения и медицинскую технику бессрочного действия, выданные до дня вступления в силу постановления Правительства Российской Федерации от 27 декабря 2012 г. N 1416, являются действительными до 1 января 2021 года.</w:t>
      </w:r>
    </w:p>
    <w:p w:rsidR="0064154C" w:rsidRDefault="0064154C" w:rsidP="0064154C">
      <w:pPr>
        <w:pStyle w:val="a9"/>
        <w:spacing w:after="200" w:line="276" w:lineRule="auto"/>
        <w:ind w:left="567"/>
        <w:jc w:val="both"/>
        <w:rPr>
          <w:i/>
          <w:sz w:val="24"/>
          <w:szCs w:val="24"/>
        </w:rPr>
      </w:pPr>
    </w:p>
    <w:p w:rsidR="0064154C" w:rsidRDefault="0064154C" w:rsidP="00A90FE6">
      <w:pPr>
        <w:pStyle w:val="a9"/>
        <w:numPr>
          <w:ilvl w:val="0"/>
          <w:numId w:val="37"/>
        </w:numPr>
        <w:spacing w:after="200" w:line="276" w:lineRule="auto"/>
        <w:ind w:left="567" w:hanging="567"/>
        <w:jc w:val="both"/>
        <w:rPr>
          <w:b/>
          <w:sz w:val="24"/>
          <w:szCs w:val="24"/>
        </w:rPr>
      </w:pPr>
      <w:bookmarkStart w:id="156" w:name="OLE_LINK51"/>
      <w:bookmarkStart w:id="157" w:name="OLE_LINK52"/>
      <w:r>
        <w:rPr>
          <w:b/>
          <w:sz w:val="24"/>
          <w:szCs w:val="24"/>
        </w:rPr>
        <w:t>Е</w:t>
      </w:r>
      <w:r w:rsidRPr="0064154C">
        <w:rPr>
          <w:b/>
          <w:sz w:val="24"/>
          <w:szCs w:val="24"/>
        </w:rPr>
        <w:t xml:space="preserve">сли при реализации товаров наиболее ранней из дат, установленных пунктом 1 статьи 167 </w:t>
      </w:r>
      <w:r w:rsidR="00A90FE6">
        <w:rPr>
          <w:b/>
          <w:sz w:val="24"/>
          <w:szCs w:val="24"/>
        </w:rPr>
        <w:t xml:space="preserve"> НК РФ</w:t>
      </w:r>
      <w:r w:rsidRPr="0064154C">
        <w:rPr>
          <w:b/>
          <w:sz w:val="24"/>
          <w:szCs w:val="24"/>
        </w:rPr>
        <w:t xml:space="preserve"> в целях определения налоговой базы, является дата отгрузки товаров, обязанность по исчислению налога на добавленную стоимость у продавца возникает на дату отгрузки товаров независимо от момента перехода права собственности, установленного договором. При этом на основании пункта 3 статьи 168 </w:t>
      </w:r>
      <w:r w:rsidR="00A90FE6">
        <w:rPr>
          <w:b/>
          <w:sz w:val="24"/>
          <w:szCs w:val="24"/>
        </w:rPr>
        <w:t>НК РФ</w:t>
      </w:r>
      <w:r w:rsidRPr="0064154C">
        <w:rPr>
          <w:b/>
          <w:sz w:val="24"/>
          <w:szCs w:val="24"/>
        </w:rPr>
        <w:t xml:space="preserve"> соответствующие счета-фактуры выставляются продавцом не позднее пяти календарных дней, считая со дня отгрузки товаров.</w:t>
      </w:r>
    </w:p>
    <w:p w:rsidR="0064154C" w:rsidRPr="0064154C" w:rsidRDefault="0064154C" w:rsidP="0064154C">
      <w:pPr>
        <w:pStyle w:val="a9"/>
        <w:spacing w:after="200" w:line="276" w:lineRule="auto"/>
        <w:ind w:left="567"/>
        <w:jc w:val="both"/>
        <w:rPr>
          <w:i/>
          <w:sz w:val="24"/>
          <w:szCs w:val="24"/>
        </w:rPr>
      </w:pPr>
      <w:r w:rsidRPr="0064154C">
        <w:rPr>
          <w:i/>
          <w:sz w:val="24"/>
          <w:szCs w:val="24"/>
        </w:rPr>
        <w:t xml:space="preserve">Письмо Минфина  России </w:t>
      </w:r>
      <w:hyperlink r:id="rId82" w:tgtFrame="_blank" w:history="1">
        <w:r w:rsidRPr="0064154C">
          <w:rPr>
            <w:i/>
            <w:sz w:val="24"/>
            <w:szCs w:val="24"/>
          </w:rPr>
          <w:t>от 2</w:t>
        </w:r>
        <w:r>
          <w:rPr>
            <w:i/>
            <w:sz w:val="24"/>
            <w:szCs w:val="24"/>
          </w:rPr>
          <w:t>8</w:t>
        </w:r>
        <w:r w:rsidRPr="0064154C">
          <w:rPr>
            <w:i/>
            <w:sz w:val="24"/>
            <w:szCs w:val="24"/>
          </w:rPr>
          <w:t xml:space="preserve"> августа 2017  № 03-07-</w:t>
        </w:r>
        <w:r>
          <w:rPr>
            <w:i/>
            <w:sz w:val="24"/>
            <w:szCs w:val="24"/>
          </w:rPr>
          <w:t>11</w:t>
        </w:r>
        <w:r w:rsidRPr="0064154C">
          <w:rPr>
            <w:i/>
            <w:sz w:val="24"/>
            <w:szCs w:val="24"/>
          </w:rPr>
          <w:t>/5</w:t>
        </w:r>
        <w:r>
          <w:rPr>
            <w:i/>
            <w:sz w:val="24"/>
            <w:szCs w:val="24"/>
          </w:rPr>
          <w:t>5118</w:t>
        </w:r>
      </w:hyperlink>
    </w:p>
    <w:bookmarkEnd w:id="154"/>
    <w:bookmarkEnd w:id="155"/>
    <w:bookmarkEnd w:id="156"/>
    <w:bookmarkEnd w:id="157"/>
    <w:p w:rsidR="0064154C" w:rsidRDefault="0064154C" w:rsidP="00856DA8">
      <w:pPr>
        <w:pStyle w:val="a9"/>
        <w:spacing w:after="200"/>
        <w:ind w:left="0" w:firstLine="567"/>
        <w:jc w:val="both"/>
        <w:rPr>
          <w:sz w:val="24"/>
          <w:szCs w:val="24"/>
        </w:rPr>
      </w:pPr>
    </w:p>
    <w:p w:rsidR="0064154C" w:rsidRDefault="0064154C" w:rsidP="0064154C">
      <w:pPr>
        <w:pStyle w:val="a9"/>
        <w:numPr>
          <w:ilvl w:val="0"/>
          <w:numId w:val="37"/>
        </w:numPr>
        <w:spacing w:after="200" w:line="276" w:lineRule="auto"/>
        <w:ind w:left="567" w:hanging="567"/>
        <w:jc w:val="both"/>
        <w:rPr>
          <w:b/>
          <w:sz w:val="24"/>
          <w:szCs w:val="24"/>
        </w:rPr>
      </w:pPr>
      <w:bookmarkStart w:id="158" w:name="OLE_LINK47"/>
      <w:bookmarkStart w:id="159" w:name="OLE_LINK48"/>
      <w:r>
        <w:rPr>
          <w:b/>
          <w:sz w:val="24"/>
          <w:szCs w:val="24"/>
        </w:rPr>
        <w:t>П</w:t>
      </w:r>
      <w:r w:rsidRPr="0064154C">
        <w:rPr>
          <w:b/>
          <w:sz w:val="24"/>
          <w:szCs w:val="24"/>
        </w:rPr>
        <w:t>олучаемые налогоплательщиком доходы в виде процентов по банковским вкладам (депозитам) выручкой от реализации товаров (работ, услуг) не являются и, соответственно, не признаются объектом налогообложения налогом на добавленную стоимость</w:t>
      </w:r>
      <w:r w:rsidRPr="0081366E">
        <w:rPr>
          <w:b/>
          <w:sz w:val="24"/>
          <w:szCs w:val="24"/>
        </w:rPr>
        <w:t>.</w:t>
      </w:r>
    </w:p>
    <w:p w:rsidR="0064154C" w:rsidRPr="0064154C" w:rsidRDefault="0064154C" w:rsidP="0064154C">
      <w:pPr>
        <w:pStyle w:val="a9"/>
        <w:spacing w:after="200" w:line="276" w:lineRule="auto"/>
        <w:ind w:left="567"/>
        <w:jc w:val="both"/>
        <w:rPr>
          <w:i/>
          <w:sz w:val="24"/>
          <w:szCs w:val="24"/>
        </w:rPr>
      </w:pPr>
      <w:r w:rsidRPr="0064154C">
        <w:rPr>
          <w:i/>
          <w:sz w:val="24"/>
          <w:szCs w:val="24"/>
        </w:rPr>
        <w:t xml:space="preserve">Письмо Минфина  России </w:t>
      </w:r>
      <w:hyperlink r:id="rId83" w:tgtFrame="_blank" w:history="1">
        <w:r w:rsidRPr="0064154C">
          <w:rPr>
            <w:i/>
            <w:sz w:val="24"/>
            <w:szCs w:val="24"/>
          </w:rPr>
          <w:t>от 29 августа 2017  № 03-07-11/55333</w:t>
        </w:r>
      </w:hyperlink>
    </w:p>
    <w:bookmarkEnd w:id="158"/>
    <w:bookmarkEnd w:id="159"/>
    <w:p w:rsidR="0064154C" w:rsidRDefault="0064154C" w:rsidP="00856DA8">
      <w:pPr>
        <w:pStyle w:val="a9"/>
        <w:spacing w:after="200"/>
        <w:ind w:left="0" w:firstLine="567"/>
        <w:jc w:val="both"/>
        <w:rPr>
          <w:sz w:val="24"/>
          <w:szCs w:val="24"/>
        </w:rPr>
      </w:pPr>
    </w:p>
    <w:p w:rsidR="0081366E" w:rsidRDefault="0081366E" w:rsidP="0081366E">
      <w:pPr>
        <w:pStyle w:val="a9"/>
        <w:numPr>
          <w:ilvl w:val="0"/>
          <w:numId w:val="37"/>
        </w:numPr>
        <w:spacing w:after="200" w:line="276" w:lineRule="auto"/>
        <w:ind w:left="567" w:hanging="567"/>
        <w:jc w:val="both"/>
        <w:rPr>
          <w:b/>
          <w:sz w:val="24"/>
          <w:szCs w:val="24"/>
        </w:rPr>
      </w:pPr>
      <w:bookmarkStart w:id="160" w:name="OLE_LINK3"/>
      <w:bookmarkStart w:id="161" w:name="OLE_LINK4"/>
      <w:bookmarkStart w:id="162" w:name="OLE_LINK19"/>
      <w:bookmarkStart w:id="163" w:name="OLE_LINK46"/>
      <w:r>
        <w:rPr>
          <w:b/>
          <w:sz w:val="24"/>
          <w:szCs w:val="24"/>
        </w:rPr>
        <w:t>С</w:t>
      </w:r>
      <w:r w:rsidRPr="0081366E">
        <w:rPr>
          <w:b/>
          <w:sz w:val="24"/>
          <w:szCs w:val="24"/>
        </w:rPr>
        <w:t xml:space="preserve">уммы </w:t>
      </w:r>
      <w:r>
        <w:rPr>
          <w:b/>
          <w:sz w:val="24"/>
          <w:szCs w:val="24"/>
        </w:rPr>
        <w:t>НДС</w:t>
      </w:r>
      <w:r w:rsidRPr="0081366E">
        <w:rPr>
          <w:b/>
          <w:sz w:val="24"/>
          <w:szCs w:val="24"/>
        </w:rPr>
        <w:t xml:space="preserve"> по товарам (в том числе, полученным безвозмездно), ввозимым на территорию </w:t>
      </w:r>
      <w:r>
        <w:rPr>
          <w:b/>
          <w:sz w:val="24"/>
          <w:szCs w:val="24"/>
        </w:rPr>
        <w:t>РФ</w:t>
      </w:r>
      <w:r w:rsidRPr="0081366E">
        <w:rPr>
          <w:b/>
          <w:sz w:val="24"/>
          <w:szCs w:val="24"/>
        </w:rPr>
        <w:t xml:space="preserve">, подлежат вычету у российского налогоплательщика после принятия указанных товаров на учет на основании документов, подтверждающих фактическую уплату налога этим налогоплательщиком, а также таможенных деклараций, подтверждающих ввоз товаров в </w:t>
      </w:r>
      <w:r>
        <w:rPr>
          <w:b/>
          <w:sz w:val="24"/>
          <w:szCs w:val="24"/>
        </w:rPr>
        <w:t>РФ</w:t>
      </w:r>
      <w:r w:rsidRPr="0081366E">
        <w:rPr>
          <w:b/>
          <w:sz w:val="24"/>
          <w:szCs w:val="24"/>
        </w:rPr>
        <w:t>.</w:t>
      </w:r>
    </w:p>
    <w:p w:rsidR="0081366E" w:rsidRDefault="0081366E" w:rsidP="0081366E">
      <w:pPr>
        <w:pStyle w:val="a9"/>
        <w:spacing w:after="200" w:line="276" w:lineRule="auto"/>
        <w:ind w:left="567"/>
        <w:jc w:val="both"/>
        <w:rPr>
          <w:i/>
          <w:sz w:val="24"/>
          <w:szCs w:val="24"/>
        </w:rPr>
      </w:pPr>
      <w:r w:rsidRPr="00490AF2">
        <w:rPr>
          <w:i/>
          <w:sz w:val="24"/>
          <w:szCs w:val="24"/>
        </w:rPr>
        <w:t xml:space="preserve">Письмо Минфина  России </w:t>
      </w:r>
      <w:hyperlink r:id="rId84" w:tgtFrame="_blank" w:history="1">
        <w:r w:rsidRPr="00490AF2">
          <w:rPr>
            <w:i/>
            <w:sz w:val="24"/>
            <w:szCs w:val="24"/>
          </w:rPr>
          <w:t>от 30 августа 2017  № 03-07-08/556</w:t>
        </w:r>
        <w:r>
          <w:rPr>
            <w:i/>
            <w:sz w:val="24"/>
            <w:szCs w:val="24"/>
          </w:rPr>
          <w:t>30</w:t>
        </w:r>
      </w:hyperlink>
    </w:p>
    <w:bookmarkEnd w:id="160"/>
    <w:bookmarkEnd w:id="161"/>
    <w:bookmarkEnd w:id="162"/>
    <w:bookmarkEnd w:id="163"/>
    <w:p w:rsidR="0041198D" w:rsidRDefault="0041198D" w:rsidP="00856DA8">
      <w:pPr>
        <w:pStyle w:val="a9"/>
        <w:spacing w:after="200"/>
        <w:ind w:left="0" w:firstLine="567"/>
        <w:jc w:val="both"/>
        <w:rPr>
          <w:sz w:val="24"/>
          <w:szCs w:val="24"/>
        </w:rPr>
      </w:pPr>
    </w:p>
    <w:p w:rsidR="0041198D" w:rsidRDefault="0041198D" w:rsidP="00490AF2">
      <w:pPr>
        <w:pStyle w:val="a9"/>
        <w:numPr>
          <w:ilvl w:val="0"/>
          <w:numId w:val="37"/>
        </w:numPr>
        <w:spacing w:after="200" w:line="276" w:lineRule="auto"/>
        <w:ind w:left="567" w:hanging="567"/>
        <w:jc w:val="both"/>
        <w:rPr>
          <w:b/>
          <w:sz w:val="24"/>
          <w:szCs w:val="24"/>
        </w:rPr>
      </w:pPr>
      <w:bookmarkStart w:id="164" w:name="OLE_LINK1"/>
      <w:bookmarkStart w:id="165" w:name="OLE_LINK2"/>
      <w:r>
        <w:rPr>
          <w:b/>
          <w:sz w:val="24"/>
          <w:szCs w:val="24"/>
        </w:rPr>
        <w:t>У</w:t>
      </w:r>
      <w:r w:rsidRPr="0041198D">
        <w:rPr>
          <w:b/>
          <w:sz w:val="24"/>
          <w:szCs w:val="24"/>
        </w:rPr>
        <w:t xml:space="preserve">слуги </w:t>
      </w:r>
      <w:proofErr w:type="gramStart"/>
      <w:r w:rsidRPr="0041198D">
        <w:rPr>
          <w:b/>
          <w:sz w:val="24"/>
          <w:szCs w:val="24"/>
        </w:rPr>
        <w:t>по предоставлению иностранной компанией прав на использование программ для ЭВМ через Интернет на основании</w:t>
      </w:r>
      <w:proofErr w:type="gramEnd"/>
      <w:r w:rsidRPr="0041198D">
        <w:rPr>
          <w:b/>
          <w:sz w:val="24"/>
          <w:szCs w:val="24"/>
        </w:rPr>
        <w:t xml:space="preserve"> лицензионного соглашения освобождаются от налогообложения НДС.</w:t>
      </w:r>
    </w:p>
    <w:p w:rsidR="0041198D" w:rsidRDefault="0041198D" w:rsidP="00490AF2">
      <w:pPr>
        <w:pStyle w:val="a9"/>
        <w:spacing w:after="200" w:line="276" w:lineRule="auto"/>
        <w:ind w:left="567"/>
        <w:jc w:val="both"/>
        <w:rPr>
          <w:i/>
          <w:sz w:val="24"/>
          <w:szCs w:val="24"/>
        </w:rPr>
      </w:pPr>
      <w:r w:rsidRPr="00490AF2">
        <w:rPr>
          <w:i/>
          <w:sz w:val="24"/>
          <w:szCs w:val="24"/>
        </w:rPr>
        <w:t xml:space="preserve">Письмо Минфина  России </w:t>
      </w:r>
      <w:hyperlink r:id="rId85" w:tgtFrame="_blank" w:history="1">
        <w:r w:rsidRPr="00490AF2">
          <w:rPr>
            <w:i/>
            <w:sz w:val="24"/>
            <w:szCs w:val="24"/>
          </w:rPr>
          <w:t>от 30 августа 2017  № 03-07-08/55656</w:t>
        </w:r>
      </w:hyperlink>
    </w:p>
    <w:p w:rsidR="00393609" w:rsidRDefault="00393609" w:rsidP="00490AF2">
      <w:pPr>
        <w:pStyle w:val="a9"/>
        <w:spacing w:after="200" w:line="276" w:lineRule="auto"/>
        <w:ind w:left="567"/>
        <w:jc w:val="both"/>
        <w:rPr>
          <w:i/>
          <w:sz w:val="24"/>
          <w:szCs w:val="24"/>
        </w:rPr>
      </w:pPr>
    </w:p>
    <w:p w:rsidR="00393609" w:rsidRPr="00393609" w:rsidRDefault="00393609" w:rsidP="00393609">
      <w:pPr>
        <w:pStyle w:val="a9"/>
        <w:numPr>
          <w:ilvl w:val="0"/>
          <w:numId w:val="37"/>
        </w:numPr>
        <w:spacing w:after="200" w:line="276" w:lineRule="auto"/>
        <w:ind w:left="567" w:hanging="567"/>
        <w:jc w:val="both"/>
        <w:rPr>
          <w:b/>
          <w:sz w:val="24"/>
          <w:szCs w:val="24"/>
        </w:rPr>
      </w:pPr>
      <w:bookmarkStart w:id="166" w:name="OLE_LINK44"/>
      <w:r w:rsidRPr="00393609">
        <w:rPr>
          <w:b/>
          <w:sz w:val="24"/>
          <w:szCs w:val="24"/>
        </w:rPr>
        <w:t>В силу НК РФ при получении предоплаты по товарам (работам, услугам), длительность производственного цикла изготовления которых превышает 6 месяцев (по перечню, определяемому Правительством РФ), изготовитель вправе определять налоговую базу по НДС на день отгрузки. Необходимо вести раздельный учет осуществляемых операций и сумм налога. В налоговый орган одновременно с декларацией представляется контракт с покупателем и документ, подтверждающий длительность производственного цикла.</w:t>
      </w:r>
    </w:p>
    <w:p w:rsidR="00393609" w:rsidRDefault="00393609" w:rsidP="00393609">
      <w:pPr>
        <w:pStyle w:val="a9"/>
        <w:spacing w:after="200" w:line="276" w:lineRule="auto"/>
        <w:ind w:left="567"/>
        <w:jc w:val="both"/>
        <w:rPr>
          <w:b/>
          <w:sz w:val="24"/>
          <w:szCs w:val="24"/>
        </w:rPr>
      </w:pPr>
      <w:r w:rsidRPr="00393609">
        <w:rPr>
          <w:b/>
          <w:sz w:val="24"/>
          <w:szCs w:val="24"/>
        </w:rPr>
        <w:lastRenderedPageBreak/>
        <w:t>Если перечисленные условия не соблюдаются, налоговая база по НДС определяется исходя из суммы полученной предоплаты с учетом налога в общеустановленном порядке.</w:t>
      </w:r>
    </w:p>
    <w:p w:rsidR="00393609" w:rsidRDefault="00393609" w:rsidP="00393609">
      <w:pPr>
        <w:pStyle w:val="a9"/>
        <w:spacing w:after="200" w:line="276" w:lineRule="auto"/>
        <w:ind w:left="567"/>
        <w:jc w:val="both"/>
        <w:rPr>
          <w:i/>
          <w:sz w:val="24"/>
          <w:szCs w:val="24"/>
        </w:rPr>
      </w:pPr>
      <w:r w:rsidRPr="00393609">
        <w:rPr>
          <w:i/>
          <w:sz w:val="24"/>
          <w:szCs w:val="24"/>
        </w:rPr>
        <w:t xml:space="preserve">Письмо Минфина  России </w:t>
      </w:r>
      <w:hyperlink r:id="rId86" w:tgtFrame="_blank" w:history="1">
        <w:r w:rsidRPr="00393609">
          <w:rPr>
            <w:i/>
            <w:sz w:val="24"/>
            <w:szCs w:val="24"/>
          </w:rPr>
          <w:t>от 30 августа 2017  № 03-07-11/55511</w:t>
        </w:r>
      </w:hyperlink>
    </w:p>
    <w:p w:rsidR="00393609" w:rsidRDefault="00393609" w:rsidP="00393609">
      <w:pPr>
        <w:pStyle w:val="a9"/>
        <w:spacing w:after="200" w:line="276" w:lineRule="auto"/>
        <w:ind w:left="567"/>
        <w:jc w:val="both"/>
        <w:rPr>
          <w:i/>
          <w:sz w:val="24"/>
          <w:szCs w:val="24"/>
        </w:rPr>
      </w:pPr>
    </w:p>
    <w:p w:rsidR="00393609" w:rsidRPr="0064154C" w:rsidRDefault="00393609" w:rsidP="0064154C">
      <w:pPr>
        <w:pStyle w:val="a9"/>
        <w:numPr>
          <w:ilvl w:val="0"/>
          <w:numId w:val="37"/>
        </w:numPr>
        <w:spacing w:after="200" w:line="276" w:lineRule="auto"/>
        <w:ind w:left="567" w:hanging="567"/>
        <w:jc w:val="both"/>
        <w:rPr>
          <w:b/>
          <w:sz w:val="24"/>
          <w:szCs w:val="24"/>
        </w:rPr>
      </w:pPr>
      <w:bookmarkStart w:id="167" w:name="OLE_LINK45"/>
      <w:r>
        <w:rPr>
          <w:b/>
          <w:sz w:val="24"/>
          <w:szCs w:val="24"/>
        </w:rPr>
        <w:t>В</w:t>
      </w:r>
      <w:r w:rsidRPr="00393609">
        <w:rPr>
          <w:b/>
          <w:sz w:val="24"/>
          <w:szCs w:val="24"/>
        </w:rPr>
        <w:t xml:space="preserve"> рамках исполнения государственного или муниципального контракта на выполнение работ, связанных с осуществлением регулярных перевозок по регулируемым тарифам, исполнитель фактически оказывает услуги по перевозке пассажиров городским пассажирским транспортом общего пользования, которые освобождаются от налогообложения налогом на добавленную стоимость в соответствии с подпунктом 7 пункта 2 статьи 149 </w:t>
      </w:r>
      <w:r>
        <w:rPr>
          <w:b/>
          <w:sz w:val="24"/>
          <w:szCs w:val="24"/>
        </w:rPr>
        <w:t>НК РФ</w:t>
      </w:r>
      <w:r w:rsidRPr="00393609">
        <w:rPr>
          <w:b/>
          <w:sz w:val="24"/>
          <w:szCs w:val="24"/>
        </w:rPr>
        <w:t xml:space="preserve">. </w:t>
      </w:r>
    </w:p>
    <w:p w:rsidR="00393609" w:rsidRPr="0064154C" w:rsidRDefault="00393609" w:rsidP="0064154C">
      <w:pPr>
        <w:pStyle w:val="a9"/>
        <w:spacing w:after="200" w:line="276" w:lineRule="auto"/>
        <w:ind w:left="567"/>
        <w:jc w:val="both"/>
        <w:rPr>
          <w:i/>
          <w:sz w:val="24"/>
          <w:szCs w:val="24"/>
        </w:rPr>
      </w:pPr>
      <w:r w:rsidRPr="0064154C">
        <w:rPr>
          <w:i/>
          <w:sz w:val="24"/>
          <w:szCs w:val="24"/>
        </w:rPr>
        <w:t xml:space="preserve">Письмо Минфина  России </w:t>
      </w:r>
      <w:hyperlink r:id="rId87" w:tgtFrame="_blank" w:history="1">
        <w:r w:rsidRPr="0064154C">
          <w:rPr>
            <w:i/>
            <w:sz w:val="24"/>
            <w:szCs w:val="24"/>
          </w:rPr>
          <w:t>от 30 августа 2017  № 03-07-07/55561</w:t>
        </w:r>
      </w:hyperlink>
    </w:p>
    <w:bookmarkEnd w:id="167"/>
    <w:p w:rsidR="00393609" w:rsidRDefault="00393609" w:rsidP="00393609">
      <w:pPr>
        <w:spacing w:after="200" w:line="276" w:lineRule="auto"/>
        <w:jc w:val="both"/>
        <w:rPr>
          <w:sz w:val="24"/>
          <w:szCs w:val="24"/>
        </w:rPr>
      </w:pPr>
      <w:proofErr w:type="gramStart"/>
      <w:r w:rsidRPr="0064154C">
        <w:rPr>
          <w:sz w:val="24"/>
          <w:szCs w:val="24"/>
        </w:rPr>
        <w:t xml:space="preserve">При этом на основании подпункта 1 пункта 2 статьи 170 </w:t>
      </w:r>
      <w:r w:rsidR="0064154C">
        <w:rPr>
          <w:sz w:val="24"/>
          <w:szCs w:val="24"/>
        </w:rPr>
        <w:t>НК РФ</w:t>
      </w:r>
      <w:r w:rsidRPr="0064154C">
        <w:rPr>
          <w:sz w:val="24"/>
          <w:szCs w:val="24"/>
        </w:rPr>
        <w:t xml:space="preserve"> суммы налога на добавленную стоимость, предъявленные исполнителю при приобретении товаров (работ, услуг), используемых для операций по реализации работ (услуг), освобождаемых от налогообложения этим налогом в соответствии с подпунктом 7 пункта 2 статьи 149 </w:t>
      </w:r>
      <w:r w:rsidR="0064154C">
        <w:rPr>
          <w:sz w:val="24"/>
          <w:szCs w:val="24"/>
        </w:rPr>
        <w:t>НК РФ</w:t>
      </w:r>
      <w:r w:rsidRPr="0064154C">
        <w:rPr>
          <w:sz w:val="24"/>
          <w:szCs w:val="24"/>
        </w:rPr>
        <w:t>, включаются в стоимость таких работ (услуг) и вычету не подлежат.</w:t>
      </w:r>
      <w:proofErr w:type="gramEnd"/>
    </w:p>
    <w:p w:rsidR="0064154C" w:rsidRPr="0064154C" w:rsidRDefault="0064154C" w:rsidP="0064154C">
      <w:pPr>
        <w:pStyle w:val="a9"/>
        <w:numPr>
          <w:ilvl w:val="0"/>
          <w:numId w:val="37"/>
        </w:numPr>
        <w:spacing w:after="200" w:line="276" w:lineRule="auto"/>
        <w:ind w:left="567" w:hanging="567"/>
        <w:jc w:val="both"/>
        <w:rPr>
          <w:b/>
          <w:sz w:val="24"/>
          <w:szCs w:val="24"/>
        </w:rPr>
      </w:pPr>
      <w:r w:rsidRPr="0064154C">
        <w:rPr>
          <w:b/>
          <w:sz w:val="24"/>
          <w:szCs w:val="24"/>
        </w:rPr>
        <w:t>Услуги по доводке (корректировке) протезно-ортопедических изделий, оказываемые организац</w:t>
      </w:r>
      <w:r>
        <w:rPr>
          <w:b/>
          <w:sz w:val="24"/>
          <w:szCs w:val="24"/>
        </w:rPr>
        <w:t xml:space="preserve">иями, не являющимися аптечными, </w:t>
      </w:r>
      <w:r w:rsidRPr="0064154C">
        <w:rPr>
          <w:b/>
          <w:sz w:val="24"/>
          <w:szCs w:val="24"/>
        </w:rPr>
        <w:t>подлежат налогообложению налогом на добавленную стоимость в общеустановленном порядке.</w:t>
      </w:r>
    </w:p>
    <w:p w:rsidR="0064154C" w:rsidRPr="0064154C" w:rsidRDefault="0064154C" w:rsidP="0064154C">
      <w:pPr>
        <w:pStyle w:val="a9"/>
        <w:spacing w:after="200" w:line="276" w:lineRule="auto"/>
        <w:ind w:left="567"/>
        <w:jc w:val="both"/>
        <w:rPr>
          <w:i/>
          <w:sz w:val="24"/>
          <w:szCs w:val="24"/>
        </w:rPr>
      </w:pPr>
      <w:r w:rsidRPr="0064154C">
        <w:rPr>
          <w:i/>
          <w:sz w:val="24"/>
          <w:szCs w:val="24"/>
        </w:rPr>
        <w:t xml:space="preserve">Письмо Минфина  России </w:t>
      </w:r>
      <w:hyperlink r:id="rId88" w:tgtFrame="_blank" w:history="1">
        <w:r w:rsidRPr="0064154C">
          <w:rPr>
            <w:i/>
            <w:sz w:val="24"/>
            <w:szCs w:val="24"/>
          </w:rPr>
          <w:t>от 30 августа 2017  № 03-07-07/55632</w:t>
        </w:r>
      </w:hyperlink>
    </w:p>
    <w:p w:rsidR="0064154C" w:rsidRPr="0064154C" w:rsidRDefault="0064154C" w:rsidP="0064154C">
      <w:pPr>
        <w:pStyle w:val="a9"/>
        <w:spacing w:after="200" w:line="276" w:lineRule="auto"/>
        <w:ind w:left="567"/>
        <w:jc w:val="both"/>
        <w:rPr>
          <w:i/>
          <w:sz w:val="24"/>
          <w:szCs w:val="24"/>
        </w:rPr>
      </w:pPr>
    </w:p>
    <w:bookmarkEnd w:id="166"/>
    <w:p w:rsidR="00944301" w:rsidRDefault="00944301" w:rsidP="00393609">
      <w:pPr>
        <w:pStyle w:val="a9"/>
        <w:numPr>
          <w:ilvl w:val="0"/>
          <w:numId w:val="37"/>
        </w:numPr>
        <w:spacing w:after="200" w:line="276" w:lineRule="auto"/>
        <w:ind w:left="567" w:hanging="567"/>
        <w:jc w:val="both"/>
        <w:rPr>
          <w:b/>
          <w:sz w:val="24"/>
          <w:szCs w:val="24"/>
        </w:rPr>
      </w:pPr>
      <w:proofErr w:type="gramStart"/>
      <w:r>
        <w:rPr>
          <w:b/>
          <w:sz w:val="24"/>
          <w:szCs w:val="24"/>
        </w:rPr>
        <w:t>О</w:t>
      </w:r>
      <w:r w:rsidRPr="00944301">
        <w:rPr>
          <w:b/>
          <w:sz w:val="24"/>
          <w:szCs w:val="24"/>
        </w:rPr>
        <w:t xml:space="preserve">т налогообложения налогом на добавленную стоимость освобождаются операции по реализации услуг по обслуживанию воздушных судов российских и иностранных </w:t>
      </w:r>
      <w:proofErr w:type="spellStart"/>
      <w:r w:rsidRPr="00944301">
        <w:rPr>
          <w:b/>
          <w:sz w:val="24"/>
          <w:szCs w:val="24"/>
        </w:rPr>
        <w:t>эксплуатантов</w:t>
      </w:r>
      <w:proofErr w:type="spellEnd"/>
      <w:r w:rsidRPr="00944301">
        <w:rPr>
          <w:b/>
          <w:sz w:val="24"/>
          <w:szCs w:val="24"/>
        </w:rPr>
        <w:t xml:space="preserve"> непосредственно в аэропортах </w:t>
      </w:r>
      <w:r w:rsidR="00393609">
        <w:rPr>
          <w:b/>
          <w:sz w:val="24"/>
          <w:szCs w:val="24"/>
        </w:rPr>
        <w:t>РФ</w:t>
      </w:r>
      <w:r w:rsidRPr="00944301">
        <w:rPr>
          <w:b/>
          <w:sz w:val="24"/>
          <w:szCs w:val="24"/>
        </w:rPr>
        <w:t>, за которые взимаются аэронавигационные и аэропортовые сборы, установленные приказом Минтранса России</w:t>
      </w:r>
      <w:r w:rsidR="00393609">
        <w:rPr>
          <w:b/>
          <w:sz w:val="24"/>
          <w:szCs w:val="24"/>
        </w:rPr>
        <w:t xml:space="preserve"> </w:t>
      </w:r>
      <w:r w:rsidR="00393609" w:rsidRPr="00393609">
        <w:rPr>
          <w:b/>
          <w:sz w:val="24"/>
          <w:szCs w:val="24"/>
        </w:rPr>
        <w:t>от 17 июля 2012 г. N 241 "Об аэронавигационных и аэропортовых сборах, тарифах за обслуживание воздушных судов в аэропортах и воздушном пространстве Российской Федерации"</w:t>
      </w:r>
      <w:r w:rsidRPr="00944301">
        <w:rPr>
          <w:b/>
          <w:sz w:val="24"/>
          <w:szCs w:val="24"/>
        </w:rPr>
        <w:t>, в том</w:t>
      </w:r>
      <w:proofErr w:type="gramEnd"/>
      <w:r w:rsidRPr="00944301">
        <w:rPr>
          <w:b/>
          <w:sz w:val="24"/>
          <w:szCs w:val="24"/>
        </w:rPr>
        <w:t xml:space="preserve"> </w:t>
      </w:r>
      <w:proofErr w:type="gramStart"/>
      <w:r w:rsidRPr="00944301">
        <w:rPr>
          <w:b/>
          <w:sz w:val="24"/>
          <w:szCs w:val="24"/>
        </w:rPr>
        <w:t>числе</w:t>
      </w:r>
      <w:proofErr w:type="gramEnd"/>
      <w:r w:rsidRPr="00944301">
        <w:rPr>
          <w:b/>
          <w:sz w:val="24"/>
          <w:szCs w:val="24"/>
        </w:rPr>
        <w:t xml:space="preserve"> в случае, если оплата таких услуг производится ежемесячно на основании абонентского договора независимо от факта их оказания. При оказании иных услуг налогообложение налогом на добавленную стоимость производится в общеустановленном порядке.</w:t>
      </w:r>
    </w:p>
    <w:p w:rsidR="00944301" w:rsidRPr="00393609" w:rsidRDefault="00944301" w:rsidP="00393609">
      <w:pPr>
        <w:pStyle w:val="a9"/>
        <w:spacing w:after="200" w:line="276" w:lineRule="auto"/>
        <w:ind w:left="567"/>
        <w:jc w:val="both"/>
        <w:rPr>
          <w:i/>
          <w:sz w:val="24"/>
          <w:szCs w:val="24"/>
        </w:rPr>
      </w:pPr>
      <w:r w:rsidRPr="00393609">
        <w:rPr>
          <w:i/>
          <w:sz w:val="24"/>
          <w:szCs w:val="24"/>
        </w:rPr>
        <w:t xml:space="preserve">Письмо Минфина  России </w:t>
      </w:r>
      <w:hyperlink r:id="rId89" w:tgtFrame="_blank" w:history="1">
        <w:r w:rsidRPr="00393609">
          <w:rPr>
            <w:i/>
            <w:sz w:val="24"/>
            <w:szCs w:val="24"/>
          </w:rPr>
          <w:t>от 30 августа 2017  № 03-07-11/55574</w:t>
        </w:r>
      </w:hyperlink>
    </w:p>
    <w:bookmarkEnd w:id="164"/>
    <w:bookmarkEnd w:id="165"/>
    <w:p w:rsidR="00490AF2" w:rsidRPr="00490AF2" w:rsidRDefault="00490AF2" w:rsidP="00490AF2">
      <w:pPr>
        <w:pStyle w:val="a9"/>
        <w:spacing w:after="200" w:line="276" w:lineRule="auto"/>
        <w:ind w:left="567"/>
        <w:jc w:val="both"/>
        <w:rPr>
          <w:i/>
          <w:sz w:val="24"/>
          <w:szCs w:val="24"/>
        </w:rPr>
      </w:pPr>
    </w:p>
    <w:p w:rsidR="00490AF2" w:rsidRDefault="00490AF2" w:rsidP="00490AF2">
      <w:pPr>
        <w:pStyle w:val="a9"/>
        <w:numPr>
          <w:ilvl w:val="0"/>
          <w:numId w:val="37"/>
        </w:numPr>
        <w:spacing w:after="200" w:line="276" w:lineRule="auto"/>
        <w:ind w:left="567" w:hanging="567"/>
        <w:jc w:val="both"/>
        <w:rPr>
          <w:b/>
          <w:sz w:val="24"/>
          <w:szCs w:val="24"/>
        </w:rPr>
      </w:pPr>
      <w:bookmarkStart w:id="168" w:name="OLE_LINK40"/>
      <w:bookmarkStart w:id="169" w:name="OLE_LINK41"/>
      <w:bookmarkStart w:id="170" w:name="OLE_LINK42"/>
      <w:bookmarkStart w:id="171" w:name="OLE_LINK43"/>
      <w:r w:rsidRPr="00490AF2">
        <w:rPr>
          <w:b/>
          <w:sz w:val="24"/>
          <w:szCs w:val="24"/>
        </w:rPr>
        <w:t>Безвозмездная передача арендодателю неотделимых улучшений облагается НДС</w:t>
      </w:r>
      <w:r w:rsidRPr="0041198D">
        <w:rPr>
          <w:b/>
          <w:sz w:val="24"/>
          <w:szCs w:val="24"/>
        </w:rPr>
        <w:t>.</w:t>
      </w:r>
    </w:p>
    <w:p w:rsidR="00490AF2" w:rsidRPr="00490AF2" w:rsidRDefault="00490AF2" w:rsidP="00490AF2">
      <w:pPr>
        <w:pStyle w:val="a9"/>
        <w:spacing w:after="200" w:line="276" w:lineRule="auto"/>
        <w:ind w:left="567"/>
        <w:jc w:val="both"/>
        <w:rPr>
          <w:i/>
          <w:sz w:val="24"/>
          <w:szCs w:val="24"/>
        </w:rPr>
      </w:pPr>
      <w:r w:rsidRPr="00490AF2">
        <w:rPr>
          <w:i/>
          <w:sz w:val="24"/>
          <w:szCs w:val="24"/>
        </w:rPr>
        <w:t xml:space="preserve">Письмо Минфина  России </w:t>
      </w:r>
      <w:hyperlink r:id="rId90" w:tgtFrame="_blank" w:history="1">
        <w:r w:rsidRPr="00490AF2">
          <w:rPr>
            <w:i/>
            <w:sz w:val="24"/>
            <w:szCs w:val="24"/>
          </w:rPr>
          <w:t>от 30 августа 2017  № 07-01-09/55622</w:t>
        </w:r>
      </w:hyperlink>
    </w:p>
    <w:bookmarkEnd w:id="168"/>
    <w:bookmarkEnd w:id="169"/>
    <w:p w:rsidR="00490AF2" w:rsidRDefault="00490AF2" w:rsidP="00490AF2">
      <w:pPr>
        <w:pStyle w:val="a9"/>
        <w:spacing w:after="200" w:line="276" w:lineRule="auto"/>
        <w:ind w:left="0"/>
        <w:jc w:val="both"/>
        <w:rPr>
          <w:i/>
          <w:sz w:val="24"/>
          <w:szCs w:val="24"/>
        </w:rPr>
      </w:pPr>
    </w:p>
    <w:p w:rsidR="0041198D" w:rsidRPr="00C37A4C" w:rsidRDefault="0041198D" w:rsidP="00490AF2">
      <w:pPr>
        <w:pStyle w:val="a9"/>
        <w:numPr>
          <w:ilvl w:val="0"/>
          <w:numId w:val="37"/>
        </w:numPr>
        <w:spacing w:after="200" w:line="276" w:lineRule="auto"/>
        <w:ind w:left="567" w:hanging="567"/>
        <w:jc w:val="both"/>
        <w:rPr>
          <w:b/>
          <w:sz w:val="24"/>
          <w:szCs w:val="24"/>
        </w:rPr>
      </w:pPr>
      <w:bookmarkStart w:id="172" w:name="OLE_LINK38"/>
      <w:bookmarkStart w:id="173" w:name="OLE_LINK39"/>
      <w:bookmarkStart w:id="174" w:name="OLE_LINK36"/>
      <w:bookmarkStart w:id="175" w:name="OLE_LINK37"/>
      <w:bookmarkEnd w:id="170"/>
      <w:bookmarkEnd w:id="171"/>
      <w:r>
        <w:rPr>
          <w:b/>
          <w:sz w:val="24"/>
          <w:szCs w:val="24"/>
        </w:rPr>
        <w:t>П</w:t>
      </w:r>
      <w:r w:rsidRPr="0041198D">
        <w:rPr>
          <w:b/>
          <w:sz w:val="24"/>
          <w:szCs w:val="24"/>
        </w:rPr>
        <w:t>ередача собственником за плату в пользование части недвижимого имущества, находящегося в общей долевой собственности, другому собственнику этого недвижимого имущества признается объектом налогообложения НДС.</w:t>
      </w:r>
    </w:p>
    <w:p w:rsidR="0041198D" w:rsidRDefault="0041198D" w:rsidP="00490AF2">
      <w:pPr>
        <w:pStyle w:val="a9"/>
        <w:spacing w:after="200" w:line="276" w:lineRule="auto"/>
        <w:ind w:left="567"/>
        <w:jc w:val="both"/>
        <w:rPr>
          <w:i/>
          <w:sz w:val="24"/>
          <w:szCs w:val="24"/>
        </w:rPr>
      </w:pPr>
      <w:r w:rsidRPr="00490AF2">
        <w:rPr>
          <w:i/>
          <w:sz w:val="24"/>
          <w:szCs w:val="24"/>
        </w:rPr>
        <w:t xml:space="preserve">Письмо Минфина  России </w:t>
      </w:r>
      <w:hyperlink r:id="rId91" w:tgtFrame="_blank" w:history="1">
        <w:r w:rsidRPr="00490AF2">
          <w:rPr>
            <w:i/>
            <w:sz w:val="24"/>
            <w:szCs w:val="24"/>
          </w:rPr>
          <w:t>от 31 августа 2017  № 03-07-11/55855</w:t>
        </w:r>
      </w:hyperlink>
    </w:p>
    <w:p w:rsidR="00944301" w:rsidRDefault="00944301" w:rsidP="00490AF2">
      <w:pPr>
        <w:pStyle w:val="a9"/>
        <w:spacing w:after="200" w:line="276" w:lineRule="auto"/>
        <w:ind w:left="567"/>
        <w:jc w:val="both"/>
        <w:rPr>
          <w:i/>
          <w:sz w:val="24"/>
          <w:szCs w:val="24"/>
        </w:rPr>
      </w:pPr>
    </w:p>
    <w:p w:rsidR="00944301" w:rsidRPr="00C37A4C" w:rsidRDefault="00944301" w:rsidP="00944301">
      <w:pPr>
        <w:pStyle w:val="a9"/>
        <w:numPr>
          <w:ilvl w:val="0"/>
          <w:numId w:val="37"/>
        </w:numPr>
        <w:spacing w:after="200" w:line="276" w:lineRule="auto"/>
        <w:ind w:left="567" w:hanging="567"/>
        <w:jc w:val="both"/>
        <w:rPr>
          <w:b/>
          <w:sz w:val="24"/>
          <w:szCs w:val="24"/>
        </w:rPr>
      </w:pPr>
      <w:r>
        <w:rPr>
          <w:b/>
          <w:sz w:val="24"/>
          <w:szCs w:val="24"/>
        </w:rPr>
        <w:lastRenderedPageBreak/>
        <w:t>С</w:t>
      </w:r>
      <w:r w:rsidRPr="00944301">
        <w:rPr>
          <w:b/>
          <w:sz w:val="24"/>
          <w:szCs w:val="24"/>
        </w:rPr>
        <w:t xml:space="preserve">уммы налога на добавленную стоимость, возмещенные налоговым органом в порядке, предусмотренном статьями 176, 176.1 </w:t>
      </w:r>
      <w:r>
        <w:rPr>
          <w:b/>
          <w:sz w:val="24"/>
          <w:szCs w:val="24"/>
        </w:rPr>
        <w:t>НК РФ</w:t>
      </w:r>
      <w:r w:rsidRPr="00944301">
        <w:rPr>
          <w:b/>
          <w:sz w:val="24"/>
          <w:szCs w:val="24"/>
        </w:rPr>
        <w:t>, при расчете совокупной суммы налогов в целях применения заявительного порядка возмещения налога на добавленную стоимость не учитываются.</w:t>
      </w:r>
    </w:p>
    <w:p w:rsidR="00944301" w:rsidRPr="00944301" w:rsidRDefault="00944301" w:rsidP="00944301">
      <w:pPr>
        <w:pStyle w:val="a9"/>
        <w:spacing w:after="200" w:line="276" w:lineRule="auto"/>
        <w:ind w:left="567"/>
        <w:jc w:val="both"/>
        <w:rPr>
          <w:i/>
          <w:sz w:val="24"/>
          <w:szCs w:val="24"/>
        </w:rPr>
      </w:pPr>
      <w:r w:rsidRPr="00944301">
        <w:rPr>
          <w:i/>
          <w:sz w:val="24"/>
          <w:szCs w:val="24"/>
        </w:rPr>
        <w:t xml:space="preserve">Письмо Минфина  России </w:t>
      </w:r>
      <w:hyperlink r:id="rId92" w:tgtFrame="_blank" w:history="1">
        <w:r w:rsidRPr="00944301">
          <w:rPr>
            <w:i/>
            <w:sz w:val="24"/>
            <w:szCs w:val="24"/>
          </w:rPr>
          <w:t>от 31 августа 2017  № 03-07-11/55788</w:t>
        </w:r>
      </w:hyperlink>
    </w:p>
    <w:bookmarkEnd w:id="172"/>
    <w:bookmarkEnd w:id="173"/>
    <w:p w:rsidR="00944301" w:rsidRDefault="00944301" w:rsidP="00490AF2">
      <w:pPr>
        <w:pStyle w:val="a9"/>
        <w:spacing w:after="200" w:line="276" w:lineRule="auto"/>
        <w:ind w:left="567"/>
        <w:jc w:val="both"/>
        <w:rPr>
          <w:i/>
          <w:sz w:val="24"/>
          <w:szCs w:val="24"/>
        </w:rPr>
      </w:pPr>
    </w:p>
    <w:p w:rsidR="00944301" w:rsidRPr="00C37A4C" w:rsidRDefault="00944301" w:rsidP="00944301">
      <w:pPr>
        <w:pStyle w:val="a9"/>
        <w:numPr>
          <w:ilvl w:val="0"/>
          <w:numId w:val="37"/>
        </w:numPr>
        <w:spacing w:after="200" w:line="276" w:lineRule="auto"/>
        <w:ind w:left="567" w:hanging="567"/>
        <w:jc w:val="both"/>
        <w:rPr>
          <w:b/>
          <w:sz w:val="24"/>
          <w:szCs w:val="24"/>
        </w:rPr>
      </w:pPr>
      <w:r>
        <w:rPr>
          <w:b/>
          <w:sz w:val="24"/>
          <w:szCs w:val="24"/>
        </w:rPr>
        <w:t>П</w:t>
      </w:r>
      <w:r w:rsidRPr="00944301">
        <w:rPr>
          <w:b/>
          <w:sz w:val="24"/>
          <w:szCs w:val="24"/>
        </w:rPr>
        <w:t>ри реализации права ограниченного пользования чужим земельным участком (сервитута) органом местного самоуправления</w:t>
      </w:r>
      <w:r>
        <w:rPr>
          <w:b/>
          <w:sz w:val="24"/>
          <w:szCs w:val="24"/>
        </w:rPr>
        <w:t xml:space="preserve">, </w:t>
      </w:r>
      <w:r w:rsidRPr="00944301">
        <w:rPr>
          <w:b/>
          <w:sz w:val="24"/>
          <w:szCs w:val="24"/>
        </w:rPr>
        <w:t>налогоплательщиком налога на добавленную стоимость является орган местного самоуправления и, соответственно, покупатель такого права налоговым агентом не признается.</w:t>
      </w:r>
    </w:p>
    <w:p w:rsidR="00944301" w:rsidRPr="00944301" w:rsidRDefault="00944301" w:rsidP="00944301">
      <w:pPr>
        <w:pStyle w:val="a9"/>
        <w:spacing w:after="200" w:line="276" w:lineRule="auto"/>
        <w:ind w:left="567"/>
        <w:jc w:val="both"/>
        <w:rPr>
          <w:i/>
          <w:sz w:val="24"/>
          <w:szCs w:val="24"/>
        </w:rPr>
      </w:pPr>
      <w:r w:rsidRPr="00944301">
        <w:rPr>
          <w:i/>
          <w:sz w:val="24"/>
          <w:szCs w:val="24"/>
        </w:rPr>
        <w:t xml:space="preserve">Письмо Минфина  России </w:t>
      </w:r>
      <w:hyperlink r:id="rId93" w:tgtFrame="_blank" w:history="1">
        <w:r w:rsidRPr="00944301">
          <w:rPr>
            <w:i/>
            <w:sz w:val="24"/>
            <w:szCs w:val="24"/>
          </w:rPr>
          <w:t>от 31 августа 2017  № 03-07-11/55858</w:t>
        </w:r>
      </w:hyperlink>
    </w:p>
    <w:bookmarkEnd w:id="174"/>
    <w:bookmarkEnd w:id="175"/>
    <w:p w:rsidR="0041198D" w:rsidRPr="00944301" w:rsidRDefault="0041198D" w:rsidP="00944301">
      <w:pPr>
        <w:pStyle w:val="a9"/>
        <w:spacing w:after="200" w:line="276" w:lineRule="auto"/>
        <w:ind w:left="567"/>
        <w:jc w:val="both"/>
        <w:rPr>
          <w:b/>
          <w:sz w:val="24"/>
          <w:szCs w:val="24"/>
        </w:rPr>
      </w:pPr>
    </w:p>
    <w:p w:rsidR="00103363" w:rsidRPr="00103363" w:rsidRDefault="00103363" w:rsidP="00D351C8">
      <w:pPr>
        <w:pStyle w:val="a9"/>
        <w:numPr>
          <w:ilvl w:val="0"/>
          <w:numId w:val="37"/>
        </w:numPr>
        <w:spacing w:before="240" w:after="200" w:line="276" w:lineRule="auto"/>
        <w:ind w:left="567" w:hanging="567"/>
        <w:contextualSpacing w:val="0"/>
        <w:jc w:val="both"/>
        <w:rPr>
          <w:b/>
          <w:sz w:val="24"/>
          <w:szCs w:val="24"/>
        </w:rPr>
      </w:pPr>
      <w:r>
        <w:rPr>
          <w:b/>
          <w:sz w:val="24"/>
          <w:szCs w:val="24"/>
        </w:rPr>
        <w:t>Е</w:t>
      </w:r>
      <w:r w:rsidRPr="00103363">
        <w:rPr>
          <w:b/>
          <w:sz w:val="24"/>
          <w:szCs w:val="24"/>
        </w:rPr>
        <w:t>сли имущество выбыло в результате наступления событий, не зависящих от воли налогоплательщика, объекта налогообложения по НДС не возникает.</w:t>
      </w:r>
    </w:p>
    <w:p w:rsidR="00103363" w:rsidRPr="00C37A4C" w:rsidRDefault="00103363" w:rsidP="00BB615C">
      <w:pPr>
        <w:pStyle w:val="a9"/>
        <w:spacing w:after="200" w:line="276" w:lineRule="auto"/>
        <w:ind w:left="567"/>
        <w:jc w:val="both"/>
        <w:rPr>
          <w:i/>
          <w:sz w:val="24"/>
          <w:szCs w:val="24"/>
        </w:rPr>
      </w:pPr>
      <w:r w:rsidRPr="00103363">
        <w:rPr>
          <w:i/>
          <w:sz w:val="24"/>
          <w:szCs w:val="24"/>
        </w:rPr>
        <w:t xml:space="preserve">Постановление Арбитражного суда Московского округа </w:t>
      </w:r>
      <w:r>
        <w:rPr>
          <w:i/>
          <w:sz w:val="24"/>
          <w:szCs w:val="24"/>
        </w:rPr>
        <w:t xml:space="preserve">от 18 июля 2017 по делу № </w:t>
      </w:r>
      <w:r w:rsidRPr="00103363">
        <w:rPr>
          <w:i/>
          <w:sz w:val="24"/>
          <w:szCs w:val="24"/>
        </w:rPr>
        <w:t>А40-13192/2016</w:t>
      </w:r>
    </w:p>
    <w:p w:rsidR="00DD2B60" w:rsidRPr="00103363" w:rsidRDefault="00103363" w:rsidP="00BB615C">
      <w:pPr>
        <w:ind w:firstLine="567"/>
        <w:contextualSpacing/>
        <w:jc w:val="both"/>
        <w:rPr>
          <w:sz w:val="24"/>
          <w:szCs w:val="24"/>
        </w:rPr>
      </w:pPr>
      <w:r w:rsidRPr="00103363">
        <w:rPr>
          <w:sz w:val="24"/>
          <w:szCs w:val="24"/>
        </w:rPr>
        <w:t xml:space="preserve">Как следует из решения налогового органа, ПАО "Кубаньэнерго" занизила доходы на стоимость фактически переданной, но не учтенной электроэнергии, на сумму 105,2 </w:t>
      </w:r>
      <w:proofErr w:type="gramStart"/>
      <w:r w:rsidRPr="00103363">
        <w:rPr>
          <w:sz w:val="24"/>
          <w:szCs w:val="24"/>
        </w:rPr>
        <w:t>млн</w:t>
      </w:r>
      <w:proofErr w:type="gramEnd"/>
      <w:r w:rsidRPr="00103363">
        <w:rPr>
          <w:sz w:val="24"/>
          <w:szCs w:val="24"/>
        </w:rPr>
        <w:t xml:space="preserve"> руб. Это и привело к завышению убытков по налогу на прибыль. Суд первой инстанции и апелляция отказались удовлетворять требования компании. Суд первой инстанции решил, что доходы были занижены необоснованно. Стоимость неучтенной энергии надо было включить в налоговую базу по НДС, решил суд. Апелляция также согласилась с выводом о том, что оплата электроэнергии по бездоговорному потреблению признается облагаемой НДС операцией и сослались на пп.1 </w:t>
      </w:r>
      <w:proofErr w:type="gramStart"/>
      <w:r w:rsidRPr="00103363">
        <w:rPr>
          <w:sz w:val="24"/>
          <w:szCs w:val="24"/>
        </w:rPr>
        <w:t>п</w:t>
      </w:r>
      <w:proofErr w:type="gramEnd"/>
      <w:r w:rsidRPr="00103363">
        <w:rPr>
          <w:sz w:val="24"/>
          <w:szCs w:val="24"/>
        </w:rPr>
        <w:t> 1 ст. 146 НК.</w:t>
      </w:r>
    </w:p>
    <w:p w:rsidR="00103363" w:rsidRPr="00103363" w:rsidRDefault="00103363" w:rsidP="00BB615C">
      <w:pPr>
        <w:ind w:firstLine="567"/>
        <w:contextualSpacing/>
        <w:jc w:val="both"/>
        <w:rPr>
          <w:sz w:val="24"/>
          <w:szCs w:val="24"/>
        </w:rPr>
      </w:pPr>
      <w:r w:rsidRPr="00103363">
        <w:rPr>
          <w:sz w:val="24"/>
          <w:szCs w:val="24"/>
        </w:rPr>
        <w:t xml:space="preserve">Кассационная инстанция не </w:t>
      </w:r>
      <w:proofErr w:type="gramStart"/>
      <w:r w:rsidRPr="00103363">
        <w:rPr>
          <w:sz w:val="24"/>
          <w:szCs w:val="24"/>
        </w:rPr>
        <w:t>согласилась с позицией</w:t>
      </w:r>
      <w:proofErr w:type="gramEnd"/>
      <w:r w:rsidRPr="00103363">
        <w:rPr>
          <w:sz w:val="24"/>
          <w:szCs w:val="24"/>
        </w:rPr>
        <w:t xml:space="preserve"> нижестоящих судов.</w:t>
      </w:r>
    </w:p>
    <w:p w:rsidR="008C62DB" w:rsidRDefault="00103363" w:rsidP="00BB615C">
      <w:pPr>
        <w:ind w:firstLine="567"/>
        <w:contextualSpacing/>
        <w:jc w:val="both"/>
        <w:rPr>
          <w:sz w:val="24"/>
          <w:szCs w:val="24"/>
        </w:rPr>
      </w:pPr>
      <w:r w:rsidRPr="00103363">
        <w:rPr>
          <w:sz w:val="24"/>
          <w:szCs w:val="24"/>
        </w:rPr>
        <w:t xml:space="preserve">Поскольку в настоящем деле имело место бездоговорное потребление электроэнергии, т.е. самовольное подключение </w:t>
      </w:r>
      <w:proofErr w:type="spellStart"/>
      <w:r w:rsidRPr="00103363">
        <w:rPr>
          <w:sz w:val="24"/>
          <w:szCs w:val="24"/>
        </w:rPr>
        <w:t>энергопринимающих</w:t>
      </w:r>
      <w:proofErr w:type="spellEnd"/>
      <w:r w:rsidRPr="00103363">
        <w:rPr>
          <w:sz w:val="24"/>
          <w:szCs w:val="24"/>
        </w:rPr>
        <w:t xml:space="preserve"> устройств к объектам электросетевого хозяйства и (или) потребление электрической энергии в отсутствие заключенного в установленном порядке договора, обеспечивающего продажу электрической энергии (абзац 3 пункта 151 Положения № 530; абзац 13 пункта 2 Положения № 442), при котором выбытие электроэнергии из владения сетевой организации происходит помимо ее воли, то объекта налогообложения по НДС 8 применительно к подпункту 1 пункта 1 статьи 146 Налогового кодекса Российской Федерации не возникло. </w:t>
      </w:r>
    </w:p>
    <w:p w:rsidR="00103363" w:rsidRDefault="00103363" w:rsidP="00BB615C">
      <w:pPr>
        <w:ind w:firstLine="567"/>
        <w:contextualSpacing/>
        <w:jc w:val="both"/>
        <w:rPr>
          <w:sz w:val="24"/>
          <w:szCs w:val="24"/>
        </w:rPr>
      </w:pPr>
      <w:r w:rsidRPr="00103363">
        <w:rPr>
          <w:sz w:val="24"/>
          <w:szCs w:val="24"/>
        </w:rPr>
        <w:t>При бездоговорном потреблении на стороне потребителя образуется неосновательное обогащение (статья 1102 Гражданского кодекса Российской Федерации), которое сетевая организация как потерпевший вправе взыскать с приобретателя с учетом порядка, регламентированного отраслевым законодательством об электроэнергетике. При этом приведенные судами нормы Налогового кодекса Российской Федерации не относят бездоговорное потребление электроэнергии к операциям, облагаемым НДС.</w:t>
      </w:r>
    </w:p>
    <w:p w:rsidR="00103363" w:rsidRPr="008C62DB" w:rsidRDefault="008C62DB" w:rsidP="00BB615C">
      <w:pPr>
        <w:ind w:firstLine="567"/>
        <w:contextualSpacing/>
        <w:jc w:val="both"/>
        <w:rPr>
          <w:sz w:val="24"/>
          <w:szCs w:val="24"/>
        </w:rPr>
      </w:pPr>
      <w:r w:rsidRPr="008C62DB">
        <w:rPr>
          <w:sz w:val="24"/>
          <w:szCs w:val="24"/>
        </w:rPr>
        <w:t>Вопреки доводам ответчика, статья 544 Гражданского кодекса Российской Федерации регулирует только оплату энергии, которая (оплата) сама по себе не является объектом налогообложения по НДС.</w:t>
      </w:r>
    </w:p>
    <w:p w:rsidR="008C62DB" w:rsidRPr="008C62DB" w:rsidRDefault="008C62DB" w:rsidP="00BB615C">
      <w:pPr>
        <w:ind w:firstLine="567"/>
        <w:contextualSpacing/>
        <w:jc w:val="both"/>
        <w:rPr>
          <w:sz w:val="24"/>
          <w:szCs w:val="24"/>
        </w:rPr>
      </w:pPr>
      <w:r w:rsidRPr="008C62DB">
        <w:rPr>
          <w:sz w:val="24"/>
          <w:szCs w:val="24"/>
        </w:rPr>
        <w:t xml:space="preserve">Кроме того, исходя из Положений №№ 530 и 442 императивно установленный порядок расчета стоимости бездоговорного потребления </w:t>
      </w:r>
      <w:proofErr w:type="gramStart"/>
      <w:r w:rsidRPr="008C62DB">
        <w:rPr>
          <w:sz w:val="24"/>
          <w:szCs w:val="24"/>
        </w:rPr>
        <w:t>носит</w:t>
      </w:r>
      <w:proofErr w:type="gramEnd"/>
      <w:r w:rsidRPr="008C62DB">
        <w:rPr>
          <w:sz w:val="24"/>
          <w:szCs w:val="24"/>
        </w:rPr>
        <w:t xml:space="preserve"> по сути штрафной характер, т.к. базируется не на фактическом объеме потребленной электроэнергии, а на презумпции максимального и круглосуточного использования всей мощности присоединенных </w:t>
      </w:r>
      <w:proofErr w:type="spellStart"/>
      <w:r w:rsidRPr="008C62DB">
        <w:rPr>
          <w:sz w:val="24"/>
          <w:szCs w:val="24"/>
        </w:rPr>
        <w:lastRenderedPageBreak/>
        <w:t>энергопринимающих</w:t>
      </w:r>
      <w:proofErr w:type="spellEnd"/>
      <w:r w:rsidRPr="008C62DB">
        <w:rPr>
          <w:sz w:val="24"/>
          <w:szCs w:val="24"/>
        </w:rPr>
        <w:t xml:space="preserve"> устройств. Таким образом, взыскание сетевой организацией с ее пользу стоимости бездоговорного </w:t>
      </w:r>
      <w:proofErr w:type="gramStart"/>
      <w:r w:rsidRPr="008C62DB">
        <w:rPr>
          <w:sz w:val="24"/>
          <w:szCs w:val="24"/>
        </w:rPr>
        <w:t>потребления</w:t>
      </w:r>
      <w:proofErr w:type="gramEnd"/>
      <w:r w:rsidRPr="008C62DB">
        <w:rPr>
          <w:sz w:val="24"/>
          <w:szCs w:val="24"/>
        </w:rPr>
        <w:t xml:space="preserve"> по сути является возмещением реального ущерба, но не взысканием задолженности за переданную электроэнергию. При этом ошибочное выставление Обществом ранее счетов-фактур по операциям, не являющимся объектами налогообложения по НДС, не приводит к возникновению обязанности по уплате налога в отношении последующих аналогичных операций, также не являющихся объектами налогообложения по НДС (постановление Конституционного Суда Российской Федерации от 03.06.2014 № 17-П). </w:t>
      </w:r>
      <w:proofErr w:type="gramStart"/>
      <w:r w:rsidRPr="008C62DB">
        <w:rPr>
          <w:sz w:val="24"/>
          <w:szCs w:val="24"/>
        </w:rPr>
        <w:t>Исходя из изложенного, выводы судов по эпизоду о бездоговорном потреблении в части НДС сделаны при неправильном применении норм материального права, что в соответствии с частью 2 статьи 288 Арбитражного процессуального кодекса Российской Федерации является основанием для отмены судебных актов.</w:t>
      </w:r>
      <w:proofErr w:type="gramEnd"/>
    </w:p>
    <w:p w:rsidR="008C62DB" w:rsidRPr="008C62DB" w:rsidRDefault="008C62DB" w:rsidP="00BB615C">
      <w:pPr>
        <w:ind w:firstLine="567"/>
        <w:contextualSpacing/>
        <w:jc w:val="both"/>
        <w:rPr>
          <w:sz w:val="24"/>
          <w:szCs w:val="24"/>
        </w:rPr>
      </w:pPr>
      <w:proofErr w:type="gramStart"/>
      <w:r w:rsidRPr="008C62DB">
        <w:rPr>
          <w:sz w:val="24"/>
          <w:szCs w:val="24"/>
        </w:rPr>
        <w:t>Вместе с тем, с учетом разъяснений, содержащихся в постановлении Президиума Высшего Арбитражного Суда Российской Федерации от 06 июля 2010 года № 9 17152/09, судебные акты подлежат отмене по эпизодам, касающимся бездоговорного потребления электроэнергии, не только в части НДС, но и в части налога на прибыль организаций, исходя из обязанности налогового органа по установлению размера всех налоговых обязательств налогоплательщика за проверяемые</w:t>
      </w:r>
      <w:proofErr w:type="gramEnd"/>
      <w:r w:rsidRPr="008C62DB">
        <w:rPr>
          <w:sz w:val="24"/>
          <w:szCs w:val="24"/>
        </w:rPr>
        <w:t xml:space="preserve"> периоды исходя из выводов, положенных в основу акта налоговой проверки и являющихся основанием для вынесения решения о доначислении соответствующих сумм налогов (пункт 2 статьи 89 Налогового кодекса Российской Федерации).</w:t>
      </w:r>
    </w:p>
    <w:p w:rsidR="008C62DB" w:rsidRDefault="008C62DB" w:rsidP="00BB615C">
      <w:pPr>
        <w:ind w:firstLine="567"/>
        <w:contextualSpacing/>
        <w:jc w:val="both"/>
        <w:rPr>
          <w:sz w:val="24"/>
          <w:szCs w:val="24"/>
        </w:rPr>
      </w:pPr>
      <w:r w:rsidRPr="008C62DB">
        <w:rPr>
          <w:sz w:val="24"/>
          <w:szCs w:val="24"/>
        </w:rPr>
        <w:t>Дело направлено на новое рассмотрение в суд первой инстанции.</w:t>
      </w:r>
    </w:p>
    <w:p w:rsidR="00BC5443" w:rsidRDefault="00BC5443" w:rsidP="00BB615C">
      <w:pPr>
        <w:ind w:firstLine="567"/>
        <w:contextualSpacing/>
        <w:jc w:val="both"/>
        <w:rPr>
          <w:sz w:val="24"/>
          <w:szCs w:val="24"/>
        </w:rPr>
      </w:pPr>
    </w:p>
    <w:p w:rsidR="00BC5443" w:rsidRPr="00103363" w:rsidRDefault="00BC5443" w:rsidP="00BB615C">
      <w:pPr>
        <w:ind w:firstLine="567"/>
        <w:contextualSpacing/>
        <w:jc w:val="both"/>
        <w:rPr>
          <w:sz w:val="24"/>
          <w:szCs w:val="24"/>
        </w:rPr>
      </w:pPr>
    </w:p>
    <w:p w:rsidR="00166903" w:rsidRDefault="00C96650" w:rsidP="00BB615C">
      <w:pPr>
        <w:keepNext/>
        <w:numPr>
          <w:ilvl w:val="1"/>
          <w:numId w:val="1"/>
        </w:numPr>
        <w:tabs>
          <w:tab w:val="left" w:pos="567"/>
        </w:tabs>
        <w:spacing w:before="120"/>
        <w:ind w:left="0" w:right="57" w:firstLine="567"/>
        <w:jc w:val="center"/>
        <w:outlineLvl w:val="0"/>
        <w:rPr>
          <w:b/>
          <w:bCs/>
          <w:sz w:val="28"/>
          <w:szCs w:val="28"/>
        </w:rPr>
      </w:pPr>
      <w:bookmarkStart w:id="176" w:name="_Toc495318605"/>
      <w:r w:rsidRPr="004D6450">
        <w:rPr>
          <w:b/>
          <w:bCs/>
          <w:sz w:val="28"/>
          <w:szCs w:val="28"/>
        </w:rPr>
        <w:t>Налог на доходы физических лиц</w:t>
      </w:r>
      <w:bookmarkEnd w:id="176"/>
    </w:p>
    <w:p w:rsidR="00942615" w:rsidRPr="00942615" w:rsidRDefault="00942615" w:rsidP="00942615">
      <w:pPr>
        <w:pStyle w:val="a9"/>
        <w:numPr>
          <w:ilvl w:val="0"/>
          <w:numId w:val="37"/>
        </w:numPr>
        <w:spacing w:before="240" w:after="120" w:line="274" w:lineRule="auto"/>
        <w:ind w:left="567" w:hanging="567"/>
        <w:jc w:val="both"/>
        <w:rPr>
          <w:b/>
          <w:sz w:val="24"/>
          <w:szCs w:val="24"/>
        </w:rPr>
      </w:pPr>
      <w:r w:rsidRPr="00942615">
        <w:rPr>
          <w:b/>
          <w:sz w:val="24"/>
          <w:szCs w:val="24"/>
        </w:rPr>
        <w:t>Разъяснения касаются НДФЛ с дохода в виде премий, полученных сотрудниками организации.</w:t>
      </w:r>
    </w:p>
    <w:p w:rsidR="00942615" w:rsidRPr="00942615" w:rsidRDefault="00942615" w:rsidP="00942615">
      <w:pPr>
        <w:pStyle w:val="a9"/>
        <w:spacing w:before="120" w:after="200" w:line="276" w:lineRule="auto"/>
        <w:ind w:left="567"/>
        <w:contextualSpacing w:val="0"/>
        <w:jc w:val="both"/>
        <w:rPr>
          <w:i/>
          <w:sz w:val="24"/>
          <w:szCs w:val="24"/>
        </w:rPr>
      </w:pPr>
      <w:r w:rsidRPr="00942615">
        <w:rPr>
          <w:i/>
          <w:sz w:val="24"/>
          <w:szCs w:val="24"/>
        </w:rPr>
        <w:t>Письмо Департамента налоговой и таможенной политики Минфина России от 1 августа 2017 г. N 03-04-06/49071</w:t>
      </w:r>
    </w:p>
    <w:p w:rsidR="00942615" w:rsidRPr="00942615" w:rsidRDefault="00942615" w:rsidP="00942615">
      <w:pPr>
        <w:ind w:firstLine="567"/>
        <w:contextualSpacing/>
        <w:jc w:val="both"/>
        <w:rPr>
          <w:sz w:val="24"/>
          <w:szCs w:val="24"/>
        </w:rPr>
      </w:pPr>
      <w:r w:rsidRPr="00942615">
        <w:rPr>
          <w:sz w:val="24"/>
          <w:szCs w:val="24"/>
        </w:rPr>
        <w:t>Датой фактического получения дохода в виде премий, являющихся составной частью оплаты труда и выплачиваемых в соответствии с трудовым договором и принятой в организации системой оплаты труда, признается последний день месяца, за который налогоплательщику был начислен указанный доход.</w:t>
      </w:r>
    </w:p>
    <w:p w:rsidR="00942615" w:rsidRPr="00942615" w:rsidRDefault="00942615" w:rsidP="00942615">
      <w:pPr>
        <w:ind w:firstLine="567"/>
        <w:contextualSpacing/>
        <w:jc w:val="both"/>
        <w:rPr>
          <w:sz w:val="24"/>
          <w:szCs w:val="24"/>
        </w:rPr>
      </w:pPr>
      <w:r w:rsidRPr="00942615">
        <w:rPr>
          <w:sz w:val="24"/>
          <w:szCs w:val="24"/>
        </w:rPr>
        <w:t>Налоговые агенты обязаны удержать исчисленную сумму налога непосредственно из доходов налогоплательщика при их фактической выплате.</w:t>
      </w:r>
    </w:p>
    <w:p w:rsidR="00942615" w:rsidRPr="00942615" w:rsidRDefault="00942615" w:rsidP="00942615">
      <w:pPr>
        <w:ind w:firstLine="567"/>
        <w:contextualSpacing/>
        <w:jc w:val="both"/>
        <w:rPr>
          <w:sz w:val="24"/>
          <w:szCs w:val="24"/>
        </w:rPr>
      </w:pPr>
      <w:r w:rsidRPr="00942615">
        <w:rPr>
          <w:sz w:val="24"/>
          <w:szCs w:val="24"/>
        </w:rPr>
        <w:t>Таким образом, исчисленная в установленном порядке сумма НДФЛ удерживается при фактической выплате соответствующего дохода в виде премии.</w:t>
      </w:r>
    </w:p>
    <w:p w:rsidR="00201717" w:rsidRPr="00201717" w:rsidRDefault="00201717" w:rsidP="00201717">
      <w:pPr>
        <w:pStyle w:val="a9"/>
        <w:numPr>
          <w:ilvl w:val="0"/>
          <w:numId w:val="37"/>
        </w:numPr>
        <w:spacing w:before="240" w:after="120" w:line="274" w:lineRule="auto"/>
        <w:ind w:left="567" w:hanging="567"/>
        <w:jc w:val="both"/>
        <w:rPr>
          <w:b/>
          <w:sz w:val="24"/>
          <w:szCs w:val="24"/>
        </w:rPr>
      </w:pPr>
      <w:proofErr w:type="gramStart"/>
      <w:r>
        <w:rPr>
          <w:b/>
          <w:sz w:val="24"/>
          <w:szCs w:val="24"/>
        </w:rPr>
        <w:t>К</w:t>
      </w:r>
      <w:r w:rsidRPr="00201717">
        <w:rPr>
          <w:b/>
          <w:sz w:val="24"/>
          <w:szCs w:val="24"/>
        </w:rPr>
        <w:t xml:space="preserve">омпенсационные выплаты, связанные с увольнением работников, предусмотренные коллективным или трудовым договорами, освобождаются от обложения налогом на доходы физических лиц на основании </w:t>
      </w:r>
      <w:hyperlink r:id="rId94" w:history="1">
        <w:r w:rsidRPr="00201717">
          <w:rPr>
            <w:b/>
            <w:sz w:val="24"/>
            <w:szCs w:val="24"/>
          </w:rPr>
          <w:t>пункта 3 статьи 217</w:t>
        </w:r>
      </w:hyperlink>
      <w:r w:rsidRPr="00201717">
        <w:rPr>
          <w:b/>
          <w:sz w:val="24"/>
          <w:szCs w:val="24"/>
        </w:rPr>
        <w:t xml:space="preserve"> Кодекса в сумме, не превышающей в целом трехкратный размер среднего месячного заработка (шестикратный размер среднего месячного заработка для работников, уволенных из организаций, расположенных в районах Крайнего Севера и приравненных к ним местностях).</w:t>
      </w:r>
      <w:proofErr w:type="gramEnd"/>
    </w:p>
    <w:p w:rsidR="00201717" w:rsidRPr="00201717" w:rsidRDefault="00201717" w:rsidP="00201717">
      <w:pPr>
        <w:pStyle w:val="a9"/>
        <w:spacing w:before="120" w:after="200" w:line="276" w:lineRule="auto"/>
        <w:ind w:left="567"/>
        <w:contextualSpacing w:val="0"/>
        <w:jc w:val="both"/>
        <w:rPr>
          <w:i/>
          <w:sz w:val="24"/>
          <w:szCs w:val="24"/>
        </w:rPr>
      </w:pPr>
      <w:r w:rsidRPr="00201717">
        <w:rPr>
          <w:i/>
          <w:sz w:val="24"/>
          <w:szCs w:val="24"/>
        </w:rPr>
        <w:t>Письмо Департамента налоговой и таможенной политики Минфина России от 1 августа 2017 г. N 03-04-06/49076</w:t>
      </w:r>
    </w:p>
    <w:p w:rsidR="00201717" w:rsidRPr="00201717" w:rsidRDefault="00201717" w:rsidP="00201717">
      <w:pPr>
        <w:pStyle w:val="a9"/>
        <w:spacing w:before="120" w:after="200" w:line="276" w:lineRule="auto"/>
        <w:ind w:left="0" w:firstLine="567"/>
        <w:contextualSpacing w:val="0"/>
        <w:jc w:val="both"/>
        <w:rPr>
          <w:sz w:val="24"/>
          <w:szCs w:val="24"/>
        </w:rPr>
      </w:pPr>
      <w:r w:rsidRPr="00201717">
        <w:rPr>
          <w:sz w:val="24"/>
          <w:szCs w:val="24"/>
        </w:rPr>
        <w:lastRenderedPageBreak/>
        <w:t>Суммы вышеуказанных выплат при увольнении, превышающие трехкратный размер (шестикратный размер) среднего месячного заработка, подлежат обложению налогом на доходы физических лиц в установленном порядке.</w:t>
      </w:r>
    </w:p>
    <w:p w:rsidR="00E03C66" w:rsidRPr="00E03C66" w:rsidRDefault="00E03C66" w:rsidP="00E03C66">
      <w:pPr>
        <w:pStyle w:val="a9"/>
        <w:numPr>
          <w:ilvl w:val="0"/>
          <w:numId w:val="37"/>
        </w:numPr>
        <w:spacing w:before="240" w:after="120" w:line="274" w:lineRule="auto"/>
        <w:ind w:left="567" w:hanging="567"/>
        <w:jc w:val="both"/>
        <w:rPr>
          <w:b/>
          <w:sz w:val="24"/>
          <w:szCs w:val="24"/>
        </w:rPr>
      </w:pPr>
      <w:r w:rsidRPr="00E03C66">
        <w:rPr>
          <w:b/>
          <w:sz w:val="24"/>
          <w:szCs w:val="24"/>
        </w:rPr>
        <w:t>Суммы компенсации (оплаты) организацией стоимости путевок для детей своих сотрудников, на основании которых им оказываются услуги санаторно-курортными и оздоровительными организациями, находящимися в России, не облагаются НДФЛ при соблюдении условий, установленных НК РФ.</w:t>
      </w:r>
    </w:p>
    <w:p w:rsidR="00201717" w:rsidRPr="00201717" w:rsidRDefault="00201717" w:rsidP="00201717">
      <w:pPr>
        <w:pStyle w:val="a9"/>
        <w:spacing w:before="120" w:after="200" w:line="276" w:lineRule="auto"/>
        <w:ind w:left="567"/>
        <w:contextualSpacing w:val="0"/>
        <w:jc w:val="both"/>
        <w:rPr>
          <w:i/>
          <w:sz w:val="24"/>
          <w:szCs w:val="24"/>
        </w:rPr>
      </w:pPr>
      <w:r w:rsidRPr="00201717">
        <w:rPr>
          <w:i/>
          <w:sz w:val="24"/>
          <w:szCs w:val="24"/>
        </w:rPr>
        <w:t>Письмо Департамента налоговой и таможенной политики Минфина России от 1 августа 2017 г. N 03-04-06/48824</w:t>
      </w:r>
    </w:p>
    <w:p w:rsidR="00E03C66" w:rsidRPr="00201717" w:rsidRDefault="00E03C66" w:rsidP="00201717">
      <w:pPr>
        <w:pStyle w:val="a9"/>
        <w:spacing w:before="120" w:after="200" w:line="276" w:lineRule="auto"/>
        <w:ind w:left="0" w:firstLine="567"/>
        <w:contextualSpacing w:val="0"/>
        <w:jc w:val="both"/>
        <w:rPr>
          <w:sz w:val="24"/>
          <w:szCs w:val="24"/>
        </w:rPr>
      </w:pPr>
      <w:r w:rsidRPr="00201717">
        <w:rPr>
          <w:sz w:val="24"/>
          <w:szCs w:val="24"/>
        </w:rPr>
        <w:t>Если организация перечисляет средства по оплате стоимости путевки за члена семьи работника непосредственно в организацию, осуществляющую ее предоставление, то стоимость указанных путевок не признается объектом обложения страховыми взносами.</w:t>
      </w:r>
    </w:p>
    <w:p w:rsidR="00821F11" w:rsidRPr="00821F11" w:rsidRDefault="00E03C66" w:rsidP="00821F11">
      <w:pPr>
        <w:pStyle w:val="a9"/>
        <w:numPr>
          <w:ilvl w:val="0"/>
          <w:numId w:val="37"/>
        </w:numPr>
        <w:spacing w:before="240" w:after="120" w:line="274" w:lineRule="auto"/>
        <w:ind w:left="567" w:hanging="567"/>
        <w:jc w:val="both"/>
        <w:rPr>
          <w:b/>
          <w:sz w:val="24"/>
          <w:szCs w:val="24"/>
        </w:rPr>
      </w:pPr>
      <w:r>
        <w:rPr>
          <w:b/>
          <w:sz w:val="24"/>
          <w:szCs w:val="24"/>
        </w:rPr>
        <w:t>Е</w:t>
      </w:r>
      <w:r w:rsidR="00821F11" w:rsidRPr="00821F11">
        <w:rPr>
          <w:b/>
          <w:sz w:val="24"/>
          <w:szCs w:val="24"/>
        </w:rPr>
        <w:t>сли квартира находилась в собственности плательщика (независимо от изменения размера доли в праве собственности) более 3 лет, то доходы от ее продажи не облагаются НДФЛ.</w:t>
      </w:r>
    </w:p>
    <w:p w:rsidR="00821F11" w:rsidRPr="00821F11" w:rsidRDefault="00821F11" w:rsidP="00821F11">
      <w:pPr>
        <w:pStyle w:val="a9"/>
        <w:spacing w:before="120" w:after="200" w:line="276" w:lineRule="auto"/>
        <w:ind w:left="567"/>
        <w:contextualSpacing w:val="0"/>
        <w:jc w:val="both"/>
        <w:rPr>
          <w:i/>
          <w:sz w:val="24"/>
          <w:szCs w:val="24"/>
        </w:rPr>
      </w:pPr>
      <w:r w:rsidRPr="00821F11">
        <w:rPr>
          <w:i/>
          <w:sz w:val="24"/>
          <w:szCs w:val="24"/>
        </w:rPr>
        <w:t>Письмо Департамента налоговой и таможенной политики Минфина России от 3 августа 2017 г. N 03-04-05/49566</w:t>
      </w:r>
    </w:p>
    <w:p w:rsidR="00821F11" w:rsidRPr="00821F11" w:rsidRDefault="00821F11" w:rsidP="00821F11">
      <w:pPr>
        <w:pStyle w:val="a9"/>
        <w:numPr>
          <w:ilvl w:val="0"/>
          <w:numId w:val="37"/>
        </w:numPr>
        <w:spacing w:before="240" w:after="120" w:line="274" w:lineRule="auto"/>
        <w:ind w:left="567" w:hanging="567"/>
        <w:jc w:val="both"/>
        <w:rPr>
          <w:b/>
          <w:sz w:val="24"/>
          <w:szCs w:val="24"/>
        </w:rPr>
      </w:pPr>
      <w:proofErr w:type="gramStart"/>
      <w:r w:rsidRPr="00821F11">
        <w:rPr>
          <w:b/>
          <w:sz w:val="24"/>
          <w:szCs w:val="24"/>
        </w:rPr>
        <w:t>Плательщики НДФЛ имеют право на вычет в размере расходов на новое строительство либо приобретение на территории России жилых домов, квартир, комнат или долей в них, приобретение земельных участков или долей в них, предоставленных для ИЖС, и земельных участков или долей в них, на которых расположены приобретаемые жилые дома или доли в них.</w:t>
      </w:r>
      <w:proofErr w:type="gramEnd"/>
    </w:p>
    <w:p w:rsidR="00821F11" w:rsidRPr="00821F11" w:rsidRDefault="00821F11" w:rsidP="00821F11">
      <w:pPr>
        <w:pStyle w:val="a9"/>
        <w:spacing w:before="240" w:after="120" w:line="274" w:lineRule="auto"/>
        <w:ind w:left="567"/>
        <w:jc w:val="both"/>
        <w:rPr>
          <w:b/>
          <w:sz w:val="24"/>
          <w:szCs w:val="24"/>
        </w:rPr>
      </w:pPr>
      <w:r w:rsidRPr="00821F11">
        <w:rPr>
          <w:b/>
          <w:sz w:val="24"/>
          <w:szCs w:val="24"/>
        </w:rPr>
        <w:t>Вычет предоставляется в размере фактически произведенных расходов, не превышающем 2 </w:t>
      </w:r>
      <w:proofErr w:type="gramStart"/>
      <w:r w:rsidRPr="00821F11">
        <w:rPr>
          <w:b/>
          <w:sz w:val="24"/>
          <w:szCs w:val="24"/>
        </w:rPr>
        <w:t>млн</w:t>
      </w:r>
      <w:proofErr w:type="gramEnd"/>
      <w:r w:rsidRPr="00821F11">
        <w:rPr>
          <w:b/>
          <w:sz w:val="24"/>
          <w:szCs w:val="24"/>
        </w:rPr>
        <w:t> руб.</w:t>
      </w:r>
    </w:p>
    <w:p w:rsidR="00821F11" w:rsidRPr="00821F11" w:rsidRDefault="00821F11" w:rsidP="00821F11">
      <w:pPr>
        <w:pStyle w:val="a9"/>
        <w:spacing w:before="120" w:after="200" w:line="276" w:lineRule="auto"/>
        <w:ind w:left="567"/>
        <w:contextualSpacing w:val="0"/>
        <w:jc w:val="both"/>
        <w:rPr>
          <w:i/>
          <w:sz w:val="24"/>
          <w:szCs w:val="24"/>
        </w:rPr>
      </w:pPr>
      <w:r w:rsidRPr="00821F11">
        <w:rPr>
          <w:i/>
          <w:sz w:val="24"/>
          <w:szCs w:val="24"/>
        </w:rPr>
        <w:t>Письмо Департамента налоговой и таможенной политики Минфина России от 3 августа 2017 г. N 03-04-05/49741</w:t>
      </w:r>
    </w:p>
    <w:p w:rsidR="00821F11" w:rsidRPr="00821F11" w:rsidRDefault="00821F11" w:rsidP="00821F11">
      <w:pPr>
        <w:ind w:firstLine="567"/>
        <w:contextualSpacing/>
        <w:jc w:val="both"/>
        <w:rPr>
          <w:sz w:val="24"/>
          <w:szCs w:val="24"/>
        </w:rPr>
      </w:pPr>
      <w:r w:rsidRPr="00821F11">
        <w:rPr>
          <w:sz w:val="24"/>
          <w:szCs w:val="24"/>
        </w:rPr>
        <w:t>Имущество, нажитое супругами во время брака, является их совместной собственностью (если договором между ними не установлен иной режим этого имущества). При этом не имеет значения, на имя кого из супругов оформлено такое имущество, а также кем из них вносились деньги при его приобретении.</w:t>
      </w:r>
    </w:p>
    <w:p w:rsidR="00821F11" w:rsidRPr="00821F11" w:rsidRDefault="00821F11" w:rsidP="00821F11">
      <w:pPr>
        <w:ind w:firstLine="567"/>
        <w:contextualSpacing/>
        <w:jc w:val="both"/>
        <w:rPr>
          <w:sz w:val="24"/>
          <w:szCs w:val="24"/>
        </w:rPr>
      </w:pPr>
      <w:r w:rsidRPr="00821F11">
        <w:rPr>
          <w:sz w:val="24"/>
          <w:szCs w:val="24"/>
        </w:rPr>
        <w:t>В отношении имущества, находящегося в общей совместной собственности, вычет вправе получить каждый из супругов, исходя из величины расходов каждого супруга, подтвержденных платежными документами, или на основании заявления супругов о распределении их расходов на приобретение объекта недвижимости, но не более 2 </w:t>
      </w:r>
      <w:proofErr w:type="gramStart"/>
      <w:r w:rsidRPr="00821F11">
        <w:rPr>
          <w:sz w:val="24"/>
          <w:szCs w:val="24"/>
        </w:rPr>
        <w:t>млн</w:t>
      </w:r>
      <w:proofErr w:type="gramEnd"/>
      <w:r w:rsidRPr="00821F11">
        <w:rPr>
          <w:sz w:val="24"/>
          <w:szCs w:val="24"/>
        </w:rPr>
        <w:t> руб. каждым из супругов.</w:t>
      </w:r>
    </w:p>
    <w:p w:rsidR="00821F11" w:rsidRPr="00821F11" w:rsidRDefault="00821F11" w:rsidP="00821F11">
      <w:pPr>
        <w:ind w:firstLine="567"/>
        <w:contextualSpacing/>
        <w:jc w:val="both"/>
        <w:rPr>
          <w:sz w:val="24"/>
          <w:szCs w:val="24"/>
        </w:rPr>
      </w:pPr>
      <w:r w:rsidRPr="00821F11">
        <w:rPr>
          <w:sz w:val="24"/>
          <w:szCs w:val="24"/>
        </w:rPr>
        <w:t>Если налогоплательщик воспользовался правом на получение вычета в размере менее его предельной суммы, то остаток вычета до полного его использования может быть учтен при получении вычета в дальнейшем.</w:t>
      </w:r>
    </w:p>
    <w:p w:rsidR="00821F11" w:rsidRPr="00821F11" w:rsidRDefault="00821F11" w:rsidP="00821F11">
      <w:pPr>
        <w:pStyle w:val="a9"/>
        <w:numPr>
          <w:ilvl w:val="0"/>
          <w:numId w:val="37"/>
        </w:numPr>
        <w:spacing w:before="240" w:after="120" w:line="274" w:lineRule="auto"/>
        <w:ind w:left="567" w:hanging="567"/>
        <w:jc w:val="both"/>
        <w:rPr>
          <w:b/>
          <w:sz w:val="24"/>
          <w:szCs w:val="24"/>
        </w:rPr>
      </w:pPr>
      <w:r w:rsidRPr="00821F11">
        <w:rPr>
          <w:b/>
          <w:sz w:val="24"/>
          <w:szCs w:val="24"/>
        </w:rPr>
        <w:t>В отношении всех доходов, получаемых физлицами, не являющимися налоговыми резидентами России, действует ставка НДФЛ в размере 30%.</w:t>
      </w:r>
    </w:p>
    <w:p w:rsidR="00821F11" w:rsidRPr="00821F11" w:rsidRDefault="00821F11" w:rsidP="00821F11">
      <w:pPr>
        <w:pStyle w:val="a9"/>
        <w:spacing w:before="240" w:after="120" w:line="274" w:lineRule="auto"/>
        <w:ind w:left="567"/>
        <w:jc w:val="both"/>
        <w:rPr>
          <w:rFonts w:ascii="Arial" w:eastAsiaTheme="minorHAnsi" w:hAnsi="Arial" w:cs="Arial"/>
          <w:sz w:val="24"/>
          <w:szCs w:val="24"/>
          <w:lang w:eastAsia="en-US"/>
        </w:rPr>
      </w:pPr>
      <w:r w:rsidRPr="00821F11">
        <w:rPr>
          <w:b/>
          <w:sz w:val="24"/>
          <w:szCs w:val="24"/>
        </w:rPr>
        <w:t>Исключение - доходы в виде дивидендов от долевого участия в деятельности российских организаций. В этом случае НДФЛ уплачивается по ставке</w:t>
      </w:r>
      <w:r w:rsidRPr="00821F11">
        <w:rPr>
          <w:rFonts w:ascii="Arial" w:eastAsiaTheme="minorHAnsi" w:hAnsi="Arial" w:cs="Arial"/>
          <w:sz w:val="24"/>
          <w:szCs w:val="24"/>
          <w:lang w:eastAsia="en-US"/>
        </w:rPr>
        <w:t xml:space="preserve"> 15%.</w:t>
      </w:r>
    </w:p>
    <w:p w:rsidR="00821F11" w:rsidRPr="00821F11" w:rsidRDefault="00821F11" w:rsidP="00821F11">
      <w:pPr>
        <w:pStyle w:val="a9"/>
        <w:spacing w:before="120" w:after="200" w:line="276" w:lineRule="auto"/>
        <w:ind w:left="567"/>
        <w:contextualSpacing w:val="0"/>
        <w:jc w:val="both"/>
        <w:rPr>
          <w:i/>
          <w:sz w:val="24"/>
          <w:szCs w:val="24"/>
        </w:rPr>
      </w:pPr>
      <w:r w:rsidRPr="00821F11">
        <w:rPr>
          <w:i/>
          <w:sz w:val="24"/>
          <w:szCs w:val="24"/>
        </w:rPr>
        <w:lastRenderedPageBreak/>
        <w:t>Письмо Департамента налоговой и таможенной политики Минфина России от 3 августа 2017 г. N 03-04-05/49792</w:t>
      </w:r>
    </w:p>
    <w:p w:rsidR="00821F11" w:rsidRPr="00821F11" w:rsidRDefault="00821F11" w:rsidP="00821F11">
      <w:pPr>
        <w:pStyle w:val="a9"/>
        <w:autoSpaceDE w:val="0"/>
        <w:autoSpaceDN w:val="0"/>
        <w:adjustRightInd w:val="0"/>
        <w:ind w:left="567"/>
        <w:jc w:val="both"/>
        <w:rPr>
          <w:rFonts w:ascii="Arial" w:eastAsiaTheme="minorHAnsi" w:hAnsi="Arial" w:cs="Arial"/>
          <w:sz w:val="24"/>
          <w:szCs w:val="24"/>
          <w:lang w:eastAsia="en-US"/>
        </w:rPr>
      </w:pPr>
      <w:r w:rsidRPr="00821F11">
        <w:rPr>
          <w:sz w:val="24"/>
          <w:szCs w:val="24"/>
        </w:rPr>
        <w:t>Данные правила применяются вне зависимости от гражданства получателей дивидендов</w:t>
      </w:r>
      <w:r w:rsidRPr="00821F11">
        <w:rPr>
          <w:rFonts w:ascii="Arial" w:eastAsiaTheme="minorHAnsi" w:hAnsi="Arial" w:cs="Arial"/>
          <w:sz w:val="24"/>
          <w:szCs w:val="24"/>
          <w:lang w:eastAsia="en-US"/>
        </w:rPr>
        <w:t>.</w:t>
      </w:r>
    </w:p>
    <w:p w:rsidR="006B0051" w:rsidRPr="006B0051" w:rsidRDefault="006B0051" w:rsidP="006B0051">
      <w:pPr>
        <w:pStyle w:val="a9"/>
        <w:numPr>
          <w:ilvl w:val="0"/>
          <w:numId w:val="37"/>
        </w:numPr>
        <w:spacing w:before="240" w:after="200" w:line="274" w:lineRule="auto"/>
        <w:ind w:left="567" w:hanging="567"/>
        <w:contextualSpacing w:val="0"/>
        <w:jc w:val="both"/>
        <w:rPr>
          <w:b/>
          <w:sz w:val="24"/>
          <w:szCs w:val="24"/>
        </w:rPr>
      </w:pPr>
      <w:r w:rsidRPr="006B0051">
        <w:rPr>
          <w:b/>
          <w:sz w:val="24"/>
          <w:szCs w:val="24"/>
        </w:rPr>
        <w:t xml:space="preserve">Работодатель с письменного согласия работника может расторгнуть </w:t>
      </w:r>
      <w:proofErr w:type="gramStart"/>
      <w:r w:rsidRPr="006B0051">
        <w:rPr>
          <w:b/>
          <w:sz w:val="24"/>
          <w:szCs w:val="24"/>
        </w:rPr>
        <w:t>с ним трудовой договор до истечения срока предупреждения о предстоящем увольнении в связи с ликвидацией</w:t>
      </w:r>
      <w:proofErr w:type="gramEnd"/>
      <w:r w:rsidRPr="006B0051">
        <w:rPr>
          <w:b/>
          <w:sz w:val="24"/>
          <w:szCs w:val="24"/>
        </w:rPr>
        <w:t xml:space="preserve"> организации, сокращением ее численности или штата, выплатив ему дополнительную компенсацию в размере среднего заработка работника, исчисленного пропорционально времени, оставшемуся до истечения срока предупреждения об увольнении.</w:t>
      </w:r>
    </w:p>
    <w:p w:rsidR="006B0051" w:rsidRPr="006B0051" w:rsidRDefault="006B0051" w:rsidP="006B0051">
      <w:pPr>
        <w:pStyle w:val="a9"/>
        <w:spacing w:after="200" w:line="276" w:lineRule="auto"/>
        <w:ind w:left="567"/>
        <w:jc w:val="both"/>
        <w:rPr>
          <w:i/>
          <w:sz w:val="24"/>
          <w:szCs w:val="24"/>
        </w:rPr>
      </w:pPr>
      <w:r w:rsidRPr="006B0051">
        <w:rPr>
          <w:i/>
          <w:sz w:val="24"/>
          <w:szCs w:val="24"/>
        </w:rPr>
        <w:t>Письмо Департамента налоговой и таможенной политики Минфина России от 3 августа 2017 г. N 03-04-06/49814</w:t>
      </w:r>
    </w:p>
    <w:p w:rsidR="006B0051" w:rsidRPr="00821F11" w:rsidRDefault="006B0051" w:rsidP="00821F11">
      <w:pPr>
        <w:ind w:firstLine="567"/>
        <w:contextualSpacing/>
        <w:jc w:val="both"/>
        <w:rPr>
          <w:sz w:val="24"/>
          <w:szCs w:val="24"/>
        </w:rPr>
      </w:pPr>
      <w:proofErr w:type="gramStart"/>
      <w:r w:rsidRPr="00821F11">
        <w:rPr>
          <w:sz w:val="24"/>
          <w:szCs w:val="24"/>
        </w:rPr>
        <w:t>Дополнительная компенсация, выплачиваемая по указанным основаниям, не относится к доходам в виде выходного пособия и среднего месячного заработка на период трудоустройства, освобождаемым от налогообложения в части, не превышающей в целом трехкратный размер среднего месячного заработка (шестикратный размер среднего месячного заработка для работников, уволенных из организаций, расположенных в районах Крайнего Севера и приравненных к ним местностях), и не подлежит обложению НДФЛ</w:t>
      </w:r>
      <w:proofErr w:type="gramEnd"/>
      <w:r w:rsidRPr="00821F11">
        <w:rPr>
          <w:sz w:val="24"/>
          <w:szCs w:val="24"/>
        </w:rPr>
        <w:t xml:space="preserve"> в полном объеме на НК </w:t>
      </w:r>
      <w:r w:rsidR="00821F11">
        <w:rPr>
          <w:sz w:val="24"/>
          <w:szCs w:val="24"/>
        </w:rPr>
        <w:t>РФ</w:t>
      </w:r>
      <w:r w:rsidRPr="00821F11">
        <w:rPr>
          <w:sz w:val="24"/>
          <w:szCs w:val="24"/>
        </w:rPr>
        <w:t>.</w:t>
      </w:r>
    </w:p>
    <w:p w:rsidR="006B0051" w:rsidRPr="00821F11" w:rsidRDefault="006B0051" w:rsidP="00821F11">
      <w:pPr>
        <w:ind w:firstLine="567"/>
        <w:contextualSpacing/>
        <w:jc w:val="both"/>
        <w:rPr>
          <w:sz w:val="24"/>
          <w:szCs w:val="24"/>
        </w:rPr>
      </w:pPr>
      <w:r w:rsidRPr="00821F11">
        <w:rPr>
          <w:sz w:val="24"/>
          <w:szCs w:val="24"/>
        </w:rPr>
        <w:t xml:space="preserve">Социальные налоговые вычеты, в т. ч. социальный налоговый вычет в сумме страховых взносов по договору (договорам) добровольного страхования жизни, </w:t>
      </w:r>
      <w:proofErr w:type="gramStart"/>
      <w:r w:rsidRPr="00821F11">
        <w:rPr>
          <w:sz w:val="24"/>
          <w:szCs w:val="24"/>
        </w:rPr>
        <w:t>предоставляются налогоплательщику налоговым агентом начиная</w:t>
      </w:r>
      <w:proofErr w:type="gramEnd"/>
      <w:r w:rsidRPr="00821F11">
        <w:rPr>
          <w:sz w:val="24"/>
          <w:szCs w:val="24"/>
        </w:rPr>
        <w:t xml:space="preserve"> с месяца, в котором налогоплательщик обратился к налоговому агенту за их получением.</w:t>
      </w:r>
    </w:p>
    <w:p w:rsidR="006B0051" w:rsidRPr="00821F11" w:rsidRDefault="006B0051" w:rsidP="00821F11">
      <w:pPr>
        <w:ind w:firstLine="567"/>
        <w:contextualSpacing/>
        <w:jc w:val="both"/>
        <w:rPr>
          <w:sz w:val="24"/>
          <w:szCs w:val="24"/>
        </w:rPr>
      </w:pPr>
      <w:r w:rsidRPr="00821F11">
        <w:rPr>
          <w:sz w:val="24"/>
          <w:szCs w:val="24"/>
        </w:rPr>
        <w:t>Если в течение налогового периода социальные налоговые вычеты предоставлены налогоплательщику в меньшем размере, чем предусмотрено НК РФ, то налогоплательщик имеет право на их получение при подаче налоговой декларации в налоговый орган по окончании налогового периода.</w:t>
      </w:r>
    </w:p>
    <w:p w:rsidR="0084519C" w:rsidRPr="0084519C" w:rsidRDefault="0084519C" w:rsidP="0084519C">
      <w:pPr>
        <w:pStyle w:val="a9"/>
        <w:numPr>
          <w:ilvl w:val="0"/>
          <w:numId w:val="37"/>
        </w:numPr>
        <w:spacing w:before="240" w:after="200" w:line="274" w:lineRule="auto"/>
        <w:ind w:left="567" w:hanging="567"/>
        <w:contextualSpacing w:val="0"/>
        <w:jc w:val="both"/>
        <w:rPr>
          <w:b/>
          <w:sz w:val="24"/>
          <w:szCs w:val="24"/>
        </w:rPr>
      </w:pPr>
      <w:r>
        <w:rPr>
          <w:b/>
          <w:sz w:val="24"/>
          <w:szCs w:val="24"/>
        </w:rPr>
        <w:t>С</w:t>
      </w:r>
      <w:r w:rsidRPr="0084519C">
        <w:rPr>
          <w:b/>
          <w:sz w:val="24"/>
          <w:szCs w:val="24"/>
        </w:rPr>
        <w:t xml:space="preserve">уммы оплаты работодателем командированным сотрудникам стоимости проезда в вагонах повышенной комфортности с включенной в нее стоимостью сервисных услуг, предоставляемых в таких вагонах, освобождаются от обложения налогом на доходы физических лиц на основании указанной нормы </w:t>
      </w:r>
      <w:hyperlink r:id="rId95" w:history="1">
        <w:r w:rsidRPr="0084519C">
          <w:rPr>
            <w:b/>
            <w:sz w:val="24"/>
            <w:szCs w:val="24"/>
          </w:rPr>
          <w:t>Кодекса</w:t>
        </w:r>
      </w:hyperlink>
      <w:r w:rsidRPr="0084519C">
        <w:rPr>
          <w:b/>
          <w:sz w:val="24"/>
          <w:szCs w:val="24"/>
        </w:rPr>
        <w:t>.</w:t>
      </w:r>
    </w:p>
    <w:p w:rsidR="0084519C" w:rsidRPr="0084519C" w:rsidRDefault="0084519C" w:rsidP="0084519C">
      <w:pPr>
        <w:pStyle w:val="a9"/>
        <w:spacing w:after="200" w:line="276" w:lineRule="auto"/>
        <w:ind w:left="567"/>
        <w:jc w:val="both"/>
        <w:rPr>
          <w:i/>
          <w:sz w:val="24"/>
          <w:szCs w:val="24"/>
        </w:rPr>
      </w:pPr>
      <w:r w:rsidRPr="0084519C">
        <w:rPr>
          <w:i/>
          <w:sz w:val="24"/>
          <w:szCs w:val="24"/>
        </w:rPr>
        <w:t>Письмо Департамента налоговой и таможенной политики Минфина России от 7 августа 2017 г. N 03-04-06/50386</w:t>
      </w:r>
    </w:p>
    <w:p w:rsidR="00586A96" w:rsidRDefault="0084519C" w:rsidP="00586A96">
      <w:pPr>
        <w:ind w:firstLine="567"/>
        <w:contextualSpacing/>
        <w:jc w:val="both"/>
        <w:rPr>
          <w:sz w:val="24"/>
          <w:szCs w:val="24"/>
        </w:rPr>
      </w:pPr>
      <w:r w:rsidRPr="0084519C">
        <w:rPr>
          <w:sz w:val="24"/>
          <w:szCs w:val="24"/>
        </w:rPr>
        <w:t xml:space="preserve">Учитывая, что стоимость дополнительных сервисных услуг, оказываемых в вагонах повышенной комфортности, включена в стоимость проезда железнодорожным транспортом, то есть формирует единую стоимость проезда таким видом транспорта, то на основании вышеприведенных положений </w:t>
      </w:r>
      <w:hyperlink r:id="rId96" w:history="1">
        <w:r w:rsidRPr="0084519C">
          <w:rPr>
            <w:sz w:val="24"/>
            <w:szCs w:val="24"/>
          </w:rPr>
          <w:t>пункта 2 статьи 422</w:t>
        </w:r>
      </w:hyperlink>
      <w:r w:rsidRPr="0084519C">
        <w:rPr>
          <w:sz w:val="24"/>
          <w:szCs w:val="24"/>
        </w:rPr>
        <w:t xml:space="preserve"> Кодекса стоимость указанных услуг не облагается страховыми взносами.</w:t>
      </w:r>
    </w:p>
    <w:p w:rsidR="00586A96" w:rsidRPr="00586A96" w:rsidRDefault="00586A96" w:rsidP="00586A96">
      <w:pPr>
        <w:pStyle w:val="a9"/>
        <w:numPr>
          <w:ilvl w:val="0"/>
          <w:numId w:val="37"/>
        </w:numPr>
        <w:spacing w:before="240" w:after="120" w:line="274" w:lineRule="auto"/>
        <w:ind w:left="567" w:hanging="567"/>
        <w:jc w:val="both"/>
        <w:rPr>
          <w:b/>
          <w:sz w:val="24"/>
          <w:szCs w:val="24"/>
        </w:rPr>
      </w:pPr>
      <w:r w:rsidRPr="00586A96">
        <w:rPr>
          <w:b/>
          <w:sz w:val="24"/>
          <w:szCs w:val="24"/>
        </w:rPr>
        <w:t>Ранее были введены дополнительные коды видов доходов и вычетов налогоплательщика.</w:t>
      </w:r>
    </w:p>
    <w:p w:rsidR="00586A96" w:rsidRPr="00586A96" w:rsidRDefault="00586A96" w:rsidP="00586A96">
      <w:pPr>
        <w:pStyle w:val="a9"/>
        <w:spacing w:before="120" w:after="200" w:line="276" w:lineRule="auto"/>
        <w:ind w:left="567"/>
        <w:contextualSpacing w:val="0"/>
        <w:jc w:val="both"/>
        <w:rPr>
          <w:i/>
          <w:sz w:val="24"/>
          <w:szCs w:val="24"/>
        </w:rPr>
      </w:pPr>
      <w:r w:rsidRPr="00586A96">
        <w:rPr>
          <w:i/>
          <w:sz w:val="24"/>
          <w:szCs w:val="24"/>
        </w:rPr>
        <w:t>Письмо Федеральной налоговой службы от 7 августа 2017 г. N СА-4-11/15473@ "О рассмотрении обращения"</w:t>
      </w:r>
    </w:p>
    <w:p w:rsidR="00586A96" w:rsidRPr="00586A96" w:rsidRDefault="00586A96" w:rsidP="00586A96">
      <w:pPr>
        <w:ind w:firstLine="567"/>
        <w:contextualSpacing/>
        <w:jc w:val="both"/>
        <w:rPr>
          <w:sz w:val="24"/>
          <w:szCs w:val="24"/>
        </w:rPr>
      </w:pPr>
      <w:r w:rsidRPr="00586A96">
        <w:rPr>
          <w:sz w:val="24"/>
          <w:szCs w:val="24"/>
        </w:rPr>
        <w:lastRenderedPageBreak/>
        <w:t>В частности, по коду дохода 2002 отражаются премии по итогам работы за месяц, квартал, год, единовременные премии за особо важное задание, премии в связи с присуждением почетных званий, с награждением государственными и ведомственными наградами, выплачиваемые за производственные результаты работы. По коду дохода 2003 учитываются вознаграждения (премии) к юбилейным датам, праздникам, премии в виде дополнительного материального стимулирования и иные премии, не связанные с выполнением трудовых обязанностей.</w:t>
      </w:r>
    </w:p>
    <w:p w:rsidR="00586A96" w:rsidRPr="00586A96" w:rsidRDefault="00586A96" w:rsidP="00586A96">
      <w:pPr>
        <w:ind w:firstLine="567"/>
        <w:contextualSpacing/>
        <w:jc w:val="both"/>
        <w:rPr>
          <w:sz w:val="24"/>
          <w:szCs w:val="24"/>
        </w:rPr>
      </w:pPr>
      <w:r w:rsidRPr="00586A96">
        <w:rPr>
          <w:sz w:val="24"/>
          <w:szCs w:val="24"/>
        </w:rPr>
        <w:t>Разъяснено, что в рассматриваемом случае сумму ежемесячной премии по результатам труда работника следует отражать по коду дохода 2002. При этом сумма надбавки за выслугу лет отражается по коду дохода 2000.</w:t>
      </w:r>
    </w:p>
    <w:p w:rsidR="00D30C51" w:rsidRPr="00D30C51" w:rsidRDefault="00D30C51" w:rsidP="00586A96">
      <w:pPr>
        <w:pStyle w:val="a9"/>
        <w:numPr>
          <w:ilvl w:val="0"/>
          <w:numId w:val="37"/>
        </w:numPr>
        <w:spacing w:before="240" w:after="120" w:line="274" w:lineRule="auto"/>
        <w:ind w:left="567" w:hanging="567"/>
        <w:jc w:val="both"/>
        <w:rPr>
          <w:b/>
          <w:sz w:val="24"/>
          <w:szCs w:val="24"/>
        </w:rPr>
      </w:pPr>
      <w:proofErr w:type="gramStart"/>
      <w:r w:rsidRPr="00D30C51">
        <w:rPr>
          <w:b/>
          <w:sz w:val="24"/>
          <w:szCs w:val="24"/>
        </w:rPr>
        <w:t>В силу НК РФ не облагаются НДФЛ суммы единовременных выплат (в том числе в виде матпомощи) работникам (родителям, усыновителям, опекунам) при рождении (усыновлении, удочерении) ребенка, предоставляемых работодателями в течение первого года после рождения (усыновления, удочерения), но не более 50 тыс. руб. на каждого ребенка.</w:t>
      </w:r>
      <w:proofErr w:type="gramEnd"/>
    </w:p>
    <w:p w:rsidR="00D30C51" w:rsidRPr="00D30C51" w:rsidRDefault="00D30C51" w:rsidP="00D30C51">
      <w:pPr>
        <w:pStyle w:val="a9"/>
        <w:spacing w:after="200" w:line="276" w:lineRule="auto"/>
        <w:ind w:left="567"/>
        <w:jc w:val="both"/>
        <w:rPr>
          <w:i/>
          <w:sz w:val="24"/>
          <w:szCs w:val="24"/>
        </w:rPr>
      </w:pPr>
      <w:r w:rsidRPr="00D30C51">
        <w:rPr>
          <w:i/>
          <w:sz w:val="24"/>
          <w:szCs w:val="24"/>
        </w:rPr>
        <w:t>Письмо Департамента налоговой и таможенной политики Минфина России от 7 августа 2017 г. N 03-04-06/50382</w:t>
      </w:r>
    </w:p>
    <w:p w:rsidR="00D30C51" w:rsidRPr="00D30C51" w:rsidRDefault="00D30C51" w:rsidP="00D30C51">
      <w:pPr>
        <w:ind w:firstLine="567"/>
        <w:contextualSpacing/>
        <w:jc w:val="both"/>
        <w:rPr>
          <w:sz w:val="24"/>
          <w:szCs w:val="24"/>
        </w:rPr>
      </w:pPr>
      <w:r w:rsidRPr="00D30C51">
        <w:rPr>
          <w:sz w:val="24"/>
          <w:szCs w:val="24"/>
        </w:rPr>
        <w:t>Указанное освобождение применяется работодателем в отношении каждого из работников, являющихся родителем, усыновителем, опекуном.</w:t>
      </w:r>
    </w:p>
    <w:p w:rsidR="00D30C51" w:rsidRPr="00D30C51" w:rsidRDefault="00D30C51" w:rsidP="00D30C51">
      <w:pPr>
        <w:ind w:firstLine="567"/>
        <w:contextualSpacing/>
        <w:jc w:val="both"/>
        <w:rPr>
          <w:sz w:val="24"/>
          <w:szCs w:val="24"/>
        </w:rPr>
      </w:pPr>
      <w:r w:rsidRPr="00D30C51">
        <w:rPr>
          <w:sz w:val="24"/>
          <w:szCs w:val="24"/>
        </w:rPr>
        <w:t>В случае выплаты указанной единовременной матпомощи обоим родителям (усыновителям, опекунам), являющимся работниками одной организации, страховыми взносами не облагается сумма в размере не более 50 тыс. руб., начисленная каждому из работников, являющихся родителями (усыновителями, опекунами).</w:t>
      </w:r>
    </w:p>
    <w:p w:rsidR="00B62F73" w:rsidRPr="00B62F73" w:rsidRDefault="00B62F73" w:rsidP="00B62F73">
      <w:pPr>
        <w:pStyle w:val="a9"/>
        <w:numPr>
          <w:ilvl w:val="0"/>
          <w:numId w:val="37"/>
        </w:numPr>
        <w:spacing w:before="240" w:after="200" w:line="274" w:lineRule="auto"/>
        <w:ind w:left="567" w:hanging="567"/>
        <w:contextualSpacing w:val="0"/>
        <w:jc w:val="both"/>
        <w:rPr>
          <w:b/>
          <w:sz w:val="24"/>
          <w:szCs w:val="24"/>
        </w:rPr>
      </w:pPr>
      <w:r>
        <w:rPr>
          <w:b/>
          <w:sz w:val="24"/>
          <w:szCs w:val="24"/>
        </w:rPr>
        <w:t>О</w:t>
      </w:r>
      <w:r w:rsidRPr="00B62F73">
        <w:rPr>
          <w:b/>
          <w:sz w:val="24"/>
          <w:szCs w:val="24"/>
        </w:rPr>
        <w:t xml:space="preserve">бщая величина стандартного налогового вычета определяется путем сложения суммы </w:t>
      </w:r>
      <w:proofErr w:type="gramStart"/>
      <w:r w:rsidRPr="00B62F73">
        <w:rPr>
          <w:b/>
          <w:sz w:val="24"/>
          <w:szCs w:val="24"/>
        </w:rPr>
        <w:t>вычета</w:t>
      </w:r>
      <w:proofErr w:type="gramEnd"/>
      <w:r w:rsidRPr="00B62F73">
        <w:rPr>
          <w:b/>
          <w:sz w:val="24"/>
          <w:szCs w:val="24"/>
        </w:rPr>
        <w:t xml:space="preserve"> каким по счету для родителя стал ребенок и суммы вычета в связи с наличием у ребенка инвалидности.</w:t>
      </w:r>
    </w:p>
    <w:p w:rsidR="00B62F73" w:rsidRPr="00B62F73" w:rsidRDefault="00B62F73" w:rsidP="00B62F73">
      <w:pPr>
        <w:pStyle w:val="a9"/>
        <w:spacing w:after="200" w:line="276" w:lineRule="auto"/>
        <w:ind w:left="567"/>
        <w:jc w:val="both"/>
        <w:rPr>
          <w:i/>
          <w:sz w:val="24"/>
          <w:szCs w:val="24"/>
        </w:rPr>
      </w:pPr>
      <w:r w:rsidRPr="00B62F73">
        <w:rPr>
          <w:i/>
          <w:sz w:val="24"/>
          <w:szCs w:val="24"/>
        </w:rPr>
        <w:t>Письмо Департамента налоговой и таможенной политики Минфина России от 9 августа 2017 г. N 03-04-05/51063</w:t>
      </w:r>
    </w:p>
    <w:p w:rsidR="00B62F73" w:rsidRPr="00B62F73" w:rsidRDefault="00B62F73" w:rsidP="00B62F73">
      <w:pPr>
        <w:ind w:firstLine="567"/>
        <w:contextualSpacing/>
        <w:jc w:val="both"/>
        <w:rPr>
          <w:sz w:val="24"/>
          <w:szCs w:val="24"/>
        </w:rPr>
      </w:pPr>
      <w:r w:rsidRPr="00B62F73">
        <w:rPr>
          <w:sz w:val="24"/>
          <w:szCs w:val="24"/>
        </w:rPr>
        <w:t>Минфин России указал, что общая величина стандартного вычета по НДФЛ на ребенка-инвалида, родившегося первым, равна 13 400 руб. в месяц, исходя из суммы вычетов 1 400 руб. на первого ребенка и 12 000 руб., если ребенок в возрасте до 18 лет является ребенко</w:t>
      </w:r>
      <w:proofErr w:type="gramStart"/>
      <w:r w:rsidRPr="00B62F73">
        <w:rPr>
          <w:sz w:val="24"/>
          <w:szCs w:val="24"/>
        </w:rPr>
        <w:t>м-</w:t>
      </w:r>
      <w:proofErr w:type="gramEnd"/>
      <w:r w:rsidRPr="00B62F73">
        <w:rPr>
          <w:sz w:val="24"/>
          <w:szCs w:val="24"/>
        </w:rPr>
        <w:t xml:space="preserve"> инвалидом.</w:t>
      </w:r>
    </w:p>
    <w:p w:rsidR="001D7560" w:rsidRPr="001D7560" w:rsidRDefault="001D7560" w:rsidP="001D7560">
      <w:pPr>
        <w:pStyle w:val="a9"/>
        <w:numPr>
          <w:ilvl w:val="0"/>
          <w:numId w:val="37"/>
        </w:numPr>
        <w:spacing w:before="240" w:after="200" w:line="274" w:lineRule="auto"/>
        <w:ind w:left="567" w:hanging="567"/>
        <w:contextualSpacing w:val="0"/>
        <w:jc w:val="both"/>
        <w:rPr>
          <w:b/>
          <w:sz w:val="24"/>
          <w:szCs w:val="24"/>
        </w:rPr>
      </w:pPr>
      <w:r w:rsidRPr="001D7560">
        <w:rPr>
          <w:b/>
          <w:sz w:val="24"/>
          <w:szCs w:val="24"/>
        </w:rPr>
        <w:t>Налогоплательщик имеет право на вычет в размере фактически произведенных расходов на новое строительство либо приобретение жилых домов, квартир, комнат, участков для ИЖС и участков, на которых расположены приобретаемые жилые дома, или долей в них.</w:t>
      </w:r>
    </w:p>
    <w:p w:rsidR="001D7560" w:rsidRPr="001D7560" w:rsidRDefault="001D7560" w:rsidP="001D7560">
      <w:pPr>
        <w:pStyle w:val="a9"/>
        <w:spacing w:after="200" w:line="276" w:lineRule="auto"/>
        <w:ind w:left="567"/>
        <w:jc w:val="both"/>
        <w:rPr>
          <w:i/>
          <w:sz w:val="24"/>
          <w:szCs w:val="24"/>
        </w:rPr>
      </w:pPr>
      <w:r w:rsidRPr="001D7560">
        <w:rPr>
          <w:i/>
          <w:sz w:val="24"/>
          <w:szCs w:val="24"/>
        </w:rPr>
        <w:t>Письмо Департамента налоговой и таможенной политики Минфина России от 14 августа 2017 г. N 03-04-05/52073</w:t>
      </w:r>
    </w:p>
    <w:p w:rsidR="001D7560" w:rsidRPr="001D7560" w:rsidRDefault="001D7560" w:rsidP="001D7560">
      <w:pPr>
        <w:ind w:firstLine="567"/>
        <w:contextualSpacing/>
        <w:jc w:val="both"/>
        <w:rPr>
          <w:sz w:val="24"/>
          <w:szCs w:val="24"/>
        </w:rPr>
      </w:pPr>
      <w:r w:rsidRPr="001D7560">
        <w:rPr>
          <w:sz w:val="24"/>
          <w:szCs w:val="24"/>
        </w:rPr>
        <w:t>Размер вычета не может превышать 2 </w:t>
      </w:r>
      <w:proofErr w:type="gramStart"/>
      <w:r w:rsidRPr="001D7560">
        <w:rPr>
          <w:sz w:val="24"/>
          <w:szCs w:val="24"/>
        </w:rPr>
        <w:t>млн</w:t>
      </w:r>
      <w:proofErr w:type="gramEnd"/>
      <w:r w:rsidRPr="001D7560">
        <w:rPr>
          <w:sz w:val="24"/>
          <w:szCs w:val="24"/>
        </w:rPr>
        <w:t> руб.</w:t>
      </w:r>
    </w:p>
    <w:p w:rsidR="001D7560" w:rsidRPr="001D7560" w:rsidRDefault="001D7560" w:rsidP="001D7560">
      <w:pPr>
        <w:ind w:firstLine="567"/>
        <w:contextualSpacing/>
        <w:jc w:val="both"/>
        <w:rPr>
          <w:sz w:val="24"/>
          <w:szCs w:val="24"/>
        </w:rPr>
      </w:pPr>
      <w:r w:rsidRPr="001D7560">
        <w:rPr>
          <w:sz w:val="24"/>
          <w:szCs w:val="24"/>
        </w:rPr>
        <w:lastRenderedPageBreak/>
        <w:t>У налогоплательщиков, получающих пенсии, имущественные вычеты могут быть перенесены на предшествующие налоговые периоды, но не более трех непосредственно предшествующих тому, в котором образовался переносимый остаток вычетов.</w:t>
      </w:r>
    </w:p>
    <w:p w:rsidR="001D7560" w:rsidRPr="001D7560" w:rsidRDefault="001D7560" w:rsidP="001D7560">
      <w:pPr>
        <w:pStyle w:val="a9"/>
        <w:numPr>
          <w:ilvl w:val="0"/>
          <w:numId w:val="37"/>
        </w:numPr>
        <w:spacing w:before="240" w:after="200" w:line="274" w:lineRule="auto"/>
        <w:ind w:left="567" w:hanging="567"/>
        <w:contextualSpacing w:val="0"/>
        <w:jc w:val="both"/>
        <w:rPr>
          <w:b/>
          <w:sz w:val="24"/>
          <w:szCs w:val="24"/>
        </w:rPr>
      </w:pPr>
      <w:r w:rsidRPr="001D7560">
        <w:rPr>
          <w:b/>
          <w:sz w:val="24"/>
          <w:szCs w:val="24"/>
        </w:rPr>
        <w:t xml:space="preserve">Разъяснено, что ИП, </w:t>
      </w:r>
      <w:proofErr w:type="gramStart"/>
      <w:r w:rsidRPr="001D7560">
        <w:rPr>
          <w:b/>
          <w:sz w:val="24"/>
          <w:szCs w:val="24"/>
        </w:rPr>
        <w:t>применявший</w:t>
      </w:r>
      <w:proofErr w:type="gramEnd"/>
      <w:r w:rsidRPr="001D7560">
        <w:rPr>
          <w:b/>
          <w:sz w:val="24"/>
          <w:szCs w:val="24"/>
        </w:rPr>
        <w:t xml:space="preserve"> УСН и использовавший недвижимость в предпринимательской деятельности, при ее продаже в связи с прекращением предпринимательской деятельности не вправе воспользоваться имущественным вычетом по НДФЛ. Также он не вправе уменьшить доходы от продажи указанной недвижимости на расходы по ее приобретению.</w:t>
      </w:r>
    </w:p>
    <w:p w:rsidR="001F3BA1" w:rsidRPr="001F3BA1" w:rsidRDefault="001D7560" w:rsidP="001F3BA1">
      <w:pPr>
        <w:pStyle w:val="ab"/>
        <w:spacing w:after="120"/>
        <w:ind w:left="567"/>
        <w:jc w:val="both"/>
        <w:rPr>
          <w:rFonts w:ascii="Times New Roman" w:hAnsi="Times New Roman" w:cs="Times New Roman"/>
          <w:i/>
          <w:lang w:eastAsia="ar-SA"/>
        </w:rPr>
      </w:pPr>
      <w:r w:rsidRPr="001F3BA1">
        <w:rPr>
          <w:rFonts w:ascii="Times New Roman" w:hAnsi="Times New Roman" w:cs="Times New Roman"/>
          <w:i/>
          <w:lang w:eastAsia="ar-SA"/>
        </w:rPr>
        <w:t>Письмо Департамента налоговой и таможенной политики Минфина России от 15 августа 2017 г. N 03-04-05/52220</w:t>
      </w:r>
      <w:r w:rsidR="001F3BA1" w:rsidRPr="001F3BA1">
        <w:rPr>
          <w:rFonts w:ascii="Times New Roman" w:hAnsi="Times New Roman" w:cs="Times New Roman"/>
          <w:i/>
          <w:lang w:eastAsia="ar-SA"/>
        </w:rPr>
        <w:t>, Письмо Департамента налоговой и таможенной политики Минфина России от 1 августа 2017 г. N 03-04-05/49089</w:t>
      </w:r>
    </w:p>
    <w:p w:rsidR="001D7560" w:rsidRPr="001D7560" w:rsidRDefault="001D7560" w:rsidP="001D7560">
      <w:pPr>
        <w:ind w:firstLine="567"/>
        <w:contextualSpacing/>
        <w:jc w:val="both"/>
        <w:rPr>
          <w:sz w:val="24"/>
          <w:szCs w:val="24"/>
        </w:rPr>
      </w:pPr>
      <w:r w:rsidRPr="001D7560">
        <w:rPr>
          <w:sz w:val="24"/>
          <w:szCs w:val="24"/>
        </w:rPr>
        <w:t>Обращается внимание, что для ИП предусмотрен особый порядок учета расходов как при уплате НДФЛ (профессиональные налоговые вычеты), так и при переходе на УСН.</w:t>
      </w:r>
    </w:p>
    <w:p w:rsidR="00852D3A" w:rsidRPr="001D7560" w:rsidRDefault="00852D3A" w:rsidP="001D7560">
      <w:pPr>
        <w:pStyle w:val="a9"/>
        <w:numPr>
          <w:ilvl w:val="0"/>
          <w:numId w:val="37"/>
        </w:numPr>
        <w:spacing w:before="240" w:after="200" w:line="274" w:lineRule="auto"/>
        <w:ind w:left="567" w:hanging="567"/>
        <w:contextualSpacing w:val="0"/>
        <w:jc w:val="both"/>
        <w:rPr>
          <w:b/>
          <w:sz w:val="24"/>
          <w:szCs w:val="24"/>
        </w:rPr>
      </w:pPr>
      <w:r w:rsidRPr="001D7560">
        <w:rPr>
          <w:b/>
          <w:sz w:val="24"/>
          <w:szCs w:val="24"/>
        </w:rPr>
        <w:t>Разъяснения касаются заполнения расчета по форме 6-НДФЛ и справки 2-НДФЛ.</w:t>
      </w:r>
    </w:p>
    <w:p w:rsidR="00852D3A" w:rsidRPr="001D7560" w:rsidRDefault="00852D3A" w:rsidP="001D7560">
      <w:pPr>
        <w:pStyle w:val="a9"/>
        <w:spacing w:after="200" w:line="276" w:lineRule="auto"/>
        <w:ind w:left="567"/>
        <w:jc w:val="both"/>
        <w:rPr>
          <w:i/>
          <w:sz w:val="24"/>
          <w:szCs w:val="24"/>
        </w:rPr>
      </w:pPr>
      <w:r w:rsidRPr="001D7560">
        <w:rPr>
          <w:i/>
          <w:sz w:val="24"/>
          <w:szCs w:val="24"/>
        </w:rPr>
        <w:t>Письмо Федеральной налоговой службы от 16 августа 2017 г. N ЗН-4-11/16202 "О заполнении 6-НДФЛ и 2-НДФЛ"</w:t>
      </w:r>
    </w:p>
    <w:p w:rsidR="00852D3A" w:rsidRPr="001D7560" w:rsidRDefault="00852D3A" w:rsidP="001D7560">
      <w:pPr>
        <w:ind w:firstLine="567"/>
        <w:contextualSpacing/>
        <w:jc w:val="both"/>
        <w:rPr>
          <w:sz w:val="24"/>
          <w:szCs w:val="24"/>
        </w:rPr>
      </w:pPr>
      <w:r w:rsidRPr="001D7560">
        <w:rPr>
          <w:sz w:val="24"/>
          <w:szCs w:val="24"/>
        </w:rPr>
        <w:t>В силу НК РФ дата фактического получения дохода в виде единовременной доплаты к ежегодному отпуску определяется как день выплаты, в том числе перечисления на счета налогоплательщика в банках либо по его поручению на счета третьих лиц.</w:t>
      </w:r>
    </w:p>
    <w:p w:rsidR="00852D3A" w:rsidRPr="001D7560" w:rsidRDefault="00852D3A" w:rsidP="001D7560">
      <w:pPr>
        <w:ind w:firstLine="567"/>
        <w:contextualSpacing/>
        <w:jc w:val="both"/>
        <w:rPr>
          <w:sz w:val="24"/>
          <w:szCs w:val="24"/>
        </w:rPr>
      </w:pPr>
      <w:r w:rsidRPr="001D7560">
        <w:rPr>
          <w:sz w:val="24"/>
          <w:szCs w:val="24"/>
        </w:rPr>
        <w:t>Налоговые агенты обязаны перечислять суммы исчисленного и удержанного налога не позднее дня, следующего за днем выплаты дохода.</w:t>
      </w:r>
    </w:p>
    <w:p w:rsidR="00852D3A" w:rsidRPr="001D7560" w:rsidRDefault="00852D3A" w:rsidP="001D7560">
      <w:pPr>
        <w:ind w:firstLine="567"/>
        <w:contextualSpacing/>
        <w:jc w:val="both"/>
        <w:rPr>
          <w:sz w:val="24"/>
          <w:szCs w:val="24"/>
        </w:rPr>
      </w:pPr>
      <w:r w:rsidRPr="001D7560">
        <w:rPr>
          <w:sz w:val="24"/>
          <w:szCs w:val="24"/>
        </w:rPr>
        <w:t>В разделе 2 расчета по форме 6-НДФЛ по строке 100 указывается дата фактического получения доходов, отраженных по строке 130.</w:t>
      </w:r>
    </w:p>
    <w:p w:rsidR="00852D3A" w:rsidRPr="001D7560" w:rsidRDefault="00852D3A" w:rsidP="001D7560">
      <w:pPr>
        <w:ind w:firstLine="567"/>
        <w:contextualSpacing/>
        <w:jc w:val="both"/>
        <w:rPr>
          <w:sz w:val="24"/>
          <w:szCs w:val="24"/>
        </w:rPr>
      </w:pPr>
      <w:r w:rsidRPr="001D7560">
        <w:rPr>
          <w:sz w:val="24"/>
          <w:szCs w:val="24"/>
        </w:rPr>
        <w:t>По строке 110 указывается дата удержания налога с суммы фактически полученных доходов, отраженных по строке 130.</w:t>
      </w:r>
    </w:p>
    <w:p w:rsidR="00852D3A" w:rsidRPr="001D7560" w:rsidRDefault="00852D3A" w:rsidP="001D7560">
      <w:pPr>
        <w:ind w:firstLine="567"/>
        <w:contextualSpacing/>
        <w:jc w:val="both"/>
        <w:rPr>
          <w:sz w:val="24"/>
          <w:szCs w:val="24"/>
        </w:rPr>
      </w:pPr>
      <w:r w:rsidRPr="001D7560">
        <w:rPr>
          <w:sz w:val="24"/>
          <w:szCs w:val="24"/>
        </w:rPr>
        <w:t>По строке 120 указывается дата, не позднее которой должна быть перечислена сумма налога.</w:t>
      </w:r>
    </w:p>
    <w:p w:rsidR="00852D3A" w:rsidRPr="001D7560" w:rsidRDefault="00852D3A" w:rsidP="001D7560">
      <w:pPr>
        <w:ind w:firstLine="567"/>
        <w:contextualSpacing/>
        <w:jc w:val="both"/>
        <w:rPr>
          <w:sz w:val="24"/>
          <w:szCs w:val="24"/>
        </w:rPr>
      </w:pPr>
      <w:r w:rsidRPr="001D7560">
        <w:rPr>
          <w:sz w:val="24"/>
          <w:szCs w:val="24"/>
        </w:rPr>
        <w:t>Сумма единовременной доплаты к ежегодному отпуску, которая выплачивается вместе с отпускными, отражается по коду дохода 4800 "Иные выплаты" в справке по форме 2-НДФЛ.</w:t>
      </w:r>
    </w:p>
    <w:p w:rsidR="009B5180" w:rsidRPr="009B5180" w:rsidRDefault="009B5180" w:rsidP="009B5180">
      <w:pPr>
        <w:pStyle w:val="a9"/>
        <w:numPr>
          <w:ilvl w:val="0"/>
          <w:numId w:val="37"/>
        </w:numPr>
        <w:spacing w:before="240" w:after="200" w:line="274" w:lineRule="auto"/>
        <w:ind w:left="567" w:hanging="567"/>
        <w:contextualSpacing w:val="0"/>
        <w:jc w:val="both"/>
        <w:rPr>
          <w:b/>
          <w:sz w:val="24"/>
          <w:szCs w:val="24"/>
        </w:rPr>
      </w:pPr>
      <w:r>
        <w:rPr>
          <w:b/>
          <w:sz w:val="24"/>
          <w:szCs w:val="24"/>
        </w:rPr>
        <w:t>П</w:t>
      </w:r>
      <w:r w:rsidRPr="009B5180">
        <w:rPr>
          <w:b/>
          <w:sz w:val="24"/>
          <w:szCs w:val="24"/>
        </w:rPr>
        <w:t>ри продаже имущества налогоплательщик вправе уменьшить сумму своих облагаемых налогом доходов на сумму фактически произведенных им и документально подтвержденных расходов, связанных с приобретением этого имущества.</w:t>
      </w:r>
    </w:p>
    <w:p w:rsidR="009B5180" w:rsidRPr="009B5180" w:rsidRDefault="009B5180" w:rsidP="009B5180">
      <w:pPr>
        <w:pStyle w:val="a9"/>
        <w:spacing w:after="200" w:line="276" w:lineRule="auto"/>
        <w:ind w:left="567"/>
        <w:jc w:val="both"/>
        <w:rPr>
          <w:i/>
          <w:sz w:val="24"/>
          <w:szCs w:val="24"/>
        </w:rPr>
      </w:pPr>
      <w:r w:rsidRPr="009B5180">
        <w:rPr>
          <w:i/>
          <w:sz w:val="24"/>
          <w:szCs w:val="24"/>
        </w:rPr>
        <w:t>Письмо Департамента налоговой и таможенной политики Минфина России от 18 августа 2017 г. N 03-04-05/53028</w:t>
      </w:r>
    </w:p>
    <w:p w:rsidR="009B5180" w:rsidRPr="009B5180" w:rsidRDefault="009B5180" w:rsidP="009B5180">
      <w:pPr>
        <w:ind w:firstLine="567"/>
        <w:contextualSpacing/>
        <w:jc w:val="both"/>
        <w:rPr>
          <w:sz w:val="24"/>
          <w:szCs w:val="24"/>
        </w:rPr>
      </w:pPr>
      <w:r w:rsidRPr="009B5180">
        <w:rPr>
          <w:sz w:val="24"/>
          <w:szCs w:val="24"/>
        </w:rPr>
        <w:t>Расходы, непосредственно не связанные с таким приобретением, не уменьшают налоговую базу по налогу на доходы физических лиц, например в рассматриваемом случае расходы по ремонту автомобиля, напрямую не связаны с его приобретением.</w:t>
      </w:r>
    </w:p>
    <w:p w:rsidR="009B5180" w:rsidRPr="009B5180" w:rsidRDefault="009B5180" w:rsidP="009B5180">
      <w:pPr>
        <w:pStyle w:val="a9"/>
        <w:numPr>
          <w:ilvl w:val="0"/>
          <w:numId w:val="37"/>
        </w:numPr>
        <w:spacing w:before="240" w:after="200" w:line="274" w:lineRule="auto"/>
        <w:ind w:left="567" w:hanging="567"/>
        <w:contextualSpacing w:val="0"/>
        <w:jc w:val="both"/>
        <w:rPr>
          <w:b/>
          <w:sz w:val="24"/>
          <w:szCs w:val="24"/>
        </w:rPr>
      </w:pPr>
      <w:r w:rsidRPr="009B5180">
        <w:rPr>
          <w:b/>
          <w:sz w:val="24"/>
          <w:szCs w:val="24"/>
        </w:rPr>
        <w:t xml:space="preserve">Федеральная налоговая служба направляет для сведения и использования в работе </w:t>
      </w:r>
      <w:hyperlink r:id="rId97" w:history="1">
        <w:r w:rsidRPr="009B5180">
          <w:rPr>
            <w:b/>
            <w:sz w:val="24"/>
            <w:szCs w:val="24"/>
          </w:rPr>
          <w:t>письмо</w:t>
        </w:r>
      </w:hyperlink>
      <w:r w:rsidRPr="009B5180">
        <w:rPr>
          <w:b/>
          <w:sz w:val="24"/>
          <w:szCs w:val="24"/>
        </w:rPr>
        <w:t xml:space="preserve"> Министерства финансов Российской Федерации от 31.07.2017 N 03-04-</w:t>
      </w:r>
      <w:r w:rsidRPr="009B5180">
        <w:rPr>
          <w:b/>
          <w:sz w:val="24"/>
          <w:szCs w:val="24"/>
        </w:rPr>
        <w:lastRenderedPageBreak/>
        <w:t>07/48592 по вопросу обложения налогом на доходы физических лиц и страховыми взносами дополнительной компенсации, выплачиваемой в случае расторжения трудового договора с работником до истечения срока предупреждения об увольнении.</w:t>
      </w:r>
    </w:p>
    <w:p w:rsidR="009B5180" w:rsidRDefault="009B5180" w:rsidP="009B5180">
      <w:pPr>
        <w:pStyle w:val="a9"/>
        <w:spacing w:before="240" w:after="200" w:line="274" w:lineRule="auto"/>
        <w:ind w:left="567"/>
        <w:contextualSpacing w:val="0"/>
        <w:jc w:val="both"/>
        <w:rPr>
          <w:i/>
          <w:sz w:val="24"/>
          <w:szCs w:val="24"/>
        </w:rPr>
      </w:pPr>
      <w:r w:rsidRPr="009B5180">
        <w:rPr>
          <w:i/>
          <w:sz w:val="24"/>
          <w:szCs w:val="24"/>
        </w:rPr>
        <w:t>Письмо Федеральной налоговой службы от 21 августа 2017 г. N БС-4-11/16545@ "По вопросу обложения НДФЛ и страховыми взносами дополнительной компенсации"</w:t>
      </w:r>
    </w:p>
    <w:p w:rsidR="00821F11" w:rsidRPr="00821F11" w:rsidRDefault="00821F11" w:rsidP="00821F11">
      <w:pPr>
        <w:pStyle w:val="a9"/>
        <w:spacing w:before="240" w:after="200" w:line="274" w:lineRule="auto"/>
        <w:ind w:left="567"/>
        <w:contextualSpacing w:val="0"/>
        <w:jc w:val="both"/>
        <w:rPr>
          <w:i/>
          <w:sz w:val="24"/>
          <w:szCs w:val="24"/>
        </w:rPr>
      </w:pPr>
      <w:r w:rsidRPr="00821F11">
        <w:rPr>
          <w:i/>
          <w:sz w:val="24"/>
          <w:szCs w:val="24"/>
        </w:rPr>
        <w:t>Письмо Департамента налоговой и таможенной политики Минфина России от 3 августа 2017 г. N 03-04-06/49795</w:t>
      </w:r>
    </w:p>
    <w:p w:rsidR="009B5180" w:rsidRPr="009B5180" w:rsidRDefault="009B5180" w:rsidP="009B5180">
      <w:pPr>
        <w:ind w:firstLine="567"/>
        <w:contextualSpacing/>
        <w:jc w:val="both"/>
        <w:rPr>
          <w:sz w:val="24"/>
          <w:szCs w:val="24"/>
        </w:rPr>
      </w:pPr>
      <w:r w:rsidRPr="009B5180">
        <w:rPr>
          <w:sz w:val="24"/>
          <w:szCs w:val="24"/>
        </w:rPr>
        <w:t>НДФЛ не облагаются компенсации при увольнении в части, не превышающей в целом трехкратный размер среднего месячного заработка (шестикратный - для работников, уволенных из организаций, расположенных в районах Крайнего Севера и приравненных к ним местностях). Аналогичное правило применяется и в отношении уплаты страховых взносов.</w:t>
      </w:r>
    </w:p>
    <w:p w:rsidR="009B5180" w:rsidRPr="009B5180" w:rsidRDefault="009B5180" w:rsidP="009B5180">
      <w:pPr>
        <w:ind w:firstLine="567"/>
        <w:contextualSpacing/>
        <w:jc w:val="both"/>
        <w:rPr>
          <w:sz w:val="24"/>
          <w:szCs w:val="24"/>
        </w:rPr>
      </w:pPr>
      <w:r w:rsidRPr="009B5180">
        <w:rPr>
          <w:sz w:val="24"/>
          <w:szCs w:val="24"/>
        </w:rPr>
        <w:t>Дополнительная компенсация, выплачиваемая в случае расторжения трудового договора с работником до истечения срока предупреждения об увольнении, не облагается НДФЛ в полном объеме.</w:t>
      </w:r>
    </w:p>
    <w:p w:rsidR="009B5180" w:rsidRPr="009B5180" w:rsidRDefault="009B5180" w:rsidP="009B5180">
      <w:pPr>
        <w:ind w:firstLine="567"/>
        <w:contextualSpacing/>
        <w:jc w:val="both"/>
        <w:rPr>
          <w:sz w:val="24"/>
          <w:szCs w:val="24"/>
        </w:rPr>
      </w:pPr>
      <w:r w:rsidRPr="009B5180">
        <w:rPr>
          <w:sz w:val="24"/>
          <w:szCs w:val="24"/>
        </w:rPr>
        <w:t>Данная компенсация не облагается страховыми взносами в размере, установленном ТК РФ (в сумме среднего заработка работника, исчисленного пропорционально времени, оставшемуся до истечения срока предупреждения об увольнении).</w:t>
      </w:r>
    </w:p>
    <w:p w:rsidR="009B5180" w:rsidRPr="009B5180" w:rsidRDefault="009B5180" w:rsidP="009B5180">
      <w:pPr>
        <w:pStyle w:val="a9"/>
        <w:numPr>
          <w:ilvl w:val="0"/>
          <w:numId w:val="37"/>
        </w:numPr>
        <w:spacing w:before="240" w:after="200" w:line="274" w:lineRule="auto"/>
        <w:ind w:left="567" w:hanging="567"/>
        <w:contextualSpacing w:val="0"/>
        <w:jc w:val="both"/>
        <w:rPr>
          <w:b/>
          <w:sz w:val="24"/>
          <w:szCs w:val="24"/>
        </w:rPr>
      </w:pPr>
      <w:r w:rsidRPr="009B5180">
        <w:rPr>
          <w:b/>
          <w:sz w:val="24"/>
          <w:szCs w:val="24"/>
        </w:rPr>
        <w:t>При наличии подтверждения права физлица на имущественный вычет материальная выгода от экономии на процентах за пользование заемными (кредитными) средствами не облагается НДФЛ до полного погашения займа.</w:t>
      </w:r>
    </w:p>
    <w:p w:rsidR="009B5180" w:rsidRPr="009B5180" w:rsidRDefault="009B5180" w:rsidP="009B5180">
      <w:pPr>
        <w:pStyle w:val="a9"/>
        <w:spacing w:before="240" w:after="200" w:line="274" w:lineRule="auto"/>
        <w:ind w:left="567"/>
        <w:contextualSpacing w:val="0"/>
        <w:jc w:val="both"/>
        <w:rPr>
          <w:i/>
          <w:sz w:val="24"/>
          <w:szCs w:val="24"/>
        </w:rPr>
      </w:pPr>
      <w:r w:rsidRPr="009B5180">
        <w:rPr>
          <w:i/>
          <w:sz w:val="24"/>
          <w:szCs w:val="24"/>
        </w:rPr>
        <w:t>Письмо Департамента налоговой и таможенной политики Минфина России от 21 августа 2017 г. N 03-04-05/53505</w:t>
      </w:r>
    </w:p>
    <w:p w:rsidR="009B5180" w:rsidRDefault="009B5180" w:rsidP="009B5180">
      <w:pPr>
        <w:ind w:firstLine="567"/>
        <w:contextualSpacing/>
        <w:jc w:val="both"/>
        <w:rPr>
          <w:sz w:val="24"/>
          <w:szCs w:val="24"/>
        </w:rPr>
      </w:pPr>
      <w:r w:rsidRPr="009B5180">
        <w:rPr>
          <w:sz w:val="24"/>
          <w:szCs w:val="24"/>
        </w:rPr>
        <w:t>Если у выдавшей заем организации есть подтверждение указанного права налогоплательщика в отношении недвижимости, на покупку которой предоставлен заем, то для освобождения от НДФЛ материальной выгоды, возникающей при последующем погашении процентов по займу, представлять новое подтверждение не надо.</w:t>
      </w:r>
    </w:p>
    <w:p w:rsidR="007B36CA" w:rsidRPr="00761F91" w:rsidRDefault="007B36CA" w:rsidP="007B36CA">
      <w:pPr>
        <w:pStyle w:val="a9"/>
        <w:numPr>
          <w:ilvl w:val="0"/>
          <w:numId w:val="37"/>
        </w:numPr>
        <w:spacing w:before="240" w:after="200" w:line="274" w:lineRule="auto"/>
        <w:ind w:left="567" w:hanging="567"/>
        <w:contextualSpacing w:val="0"/>
        <w:jc w:val="both"/>
        <w:rPr>
          <w:b/>
          <w:sz w:val="24"/>
          <w:szCs w:val="24"/>
        </w:rPr>
      </w:pPr>
      <w:r>
        <w:rPr>
          <w:b/>
          <w:sz w:val="24"/>
          <w:szCs w:val="24"/>
        </w:rPr>
        <w:t>П</w:t>
      </w:r>
      <w:r w:rsidRPr="00761F91">
        <w:rPr>
          <w:b/>
          <w:sz w:val="24"/>
          <w:szCs w:val="24"/>
        </w:rPr>
        <w:t xml:space="preserve">редусмотрен ряд стандартных вычетов по НДФЛ </w:t>
      </w:r>
    </w:p>
    <w:p w:rsidR="007B36CA" w:rsidRDefault="007B36CA" w:rsidP="007B36CA">
      <w:pPr>
        <w:pStyle w:val="a9"/>
        <w:spacing w:before="240" w:after="200" w:line="274" w:lineRule="auto"/>
        <w:ind w:left="567"/>
        <w:contextualSpacing w:val="0"/>
        <w:jc w:val="both"/>
        <w:rPr>
          <w:i/>
          <w:sz w:val="24"/>
          <w:szCs w:val="24"/>
        </w:rPr>
      </w:pPr>
      <w:r w:rsidRPr="00761F91">
        <w:rPr>
          <w:i/>
          <w:sz w:val="24"/>
          <w:szCs w:val="24"/>
        </w:rPr>
        <w:t>Письмо Департамента налоговой и таможенной политики Минфина России от 21 августа 2017 г. N 03-04-09/53477</w:t>
      </w:r>
    </w:p>
    <w:p w:rsidR="007B36CA" w:rsidRDefault="007B36CA" w:rsidP="007B36CA">
      <w:pPr>
        <w:autoSpaceDE w:val="0"/>
        <w:autoSpaceDN w:val="0"/>
        <w:adjustRightInd w:val="0"/>
        <w:ind w:firstLine="567"/>
        <w:jc w:val="both"/>
        <w:rPr>
          <w:sz w:val="24"/>
          <w:szCs w:val="24"/>
        </w:rPr>
      </w:pPr>
      <w:r w:rsidRPr="00761F91">
        <w:rPr>
          <w:sz w:val="24"/>
          <w:szCs w:val="24"/>
        </w:rPr>
        <w:t>Так, предоставляется вычет в размере 6 000 руб. на каждого ребенка, если он в возрасте до 18 лет является ребенком-инвалидом, или на учащегося очной формы обучения, аспиранта, ординатора, интерна, студента в возрасте до 24 лет, если он является инвалидом I или II группы</w:t>
      </w:r>
      <w:r>
        <w:rPr>
          <w:sz w:val="24"/>
          <w:szCs w:val="24"/>
        </w:rPr>
        <w:t xml:space="preserve">. </w:t>
      </w:r>
      <w:r w:rsidRPr="00761F91">
        <w:rPr>
          <w:sz w:val="24"/>
          <w:szCs w:val="24"/>
        </w:rPr>
        <w:t>Вычеты предоставляются одним из налоговых агентов, являющихся источником выплаты дохода, по выбору налогоплательщика на основании его письменного заявления и подтверждающих документов</w:t>
      </w:r>
      <w:r>
        <w:rPr>
          <w:sz w:val="24"/>
          <w:szCs w:val="24"/>
        </w:rPr>
        <w:t>.</w:t>
      </w:r>
    </w:p>
    <w:p w:rsidR="007B36CA" w:rsidRPr="00115EFE" w:rsidRDefault="007B36CA" w:rsidP="007B36CA">
      <w:pPr>
        <w:pStyle w:val="a9"/>
        <w:numPr>
          <w:ilvl w:val="0"/>
          <w:numId w:val="37"/>
        </w:numPr>
        <w:spacing w:before="240" w:after="200" w:line="274" w:lineRule="auto"/>
        <w:ind w:left="567" w:hanging="567"/>
        <w:contextualSpacing w:val="0"/>
        <w:jc w:val="both"/>
        <w:rPr>
          <w:b/>
          <w:sz w:val="24"/>
          <w:szCs w:val="24"/>
        </w:rPr>
      </w:pPr>
      <w:proofErr w:type="gramStart"/>
      <w:r w:rsidRPr="00115EFE">
        <w:rPr>
          <w:b/>
          <w:sz w:val="24"/>
          <w:szCs w:val="24"/>
        </w:rPr>
        <w:t xml:space="preserve">Стандартный налоговый вычет распространяется на родителя, его супругу (супруга), усыновителя, на обеспечении которых находится ребенок, в следующих размерах: 1 400 руб. - на первого, 1 400 руб. - на второго, 3 000 руб. - на третьего и </w:t>
      </w:r>
      <w:r w:rsidRPr="00115EFE">
        <w:rPr>
          <w:b/>
          <w:sz w:val="24"/>
          <w:szCs w:val="24"/>
        </w:rPr>
        <w:lastRenderedPageBreak/>
        <w:t>каждого последующего ребенка, 12 000 руб. - на каждого ребенка, если ребенок в возрасте до 18 лет является инвалидом, или учащегося очной формы, аспиранта, ординатора, интерна, студента</w:t>
      </w:r>
      <w:proofErr w:type="gramEnd"/>
      <w:r w:rsidRPr="00115EFE">
        <w:rPr>
          <w:b/>
          <w:sz w:val="24"/>
          <w:szCs w:val="24"/>
        </w:rPr>
        <w:t xml:space="preserve"> в возрасте до 24 лет, если он является инвалидом I или II группы.</w:t>
      </w:r>
    </w:p>
    <w:p w:rsidR="007B36CA" w:rsidRPr="00115EFE" w:rsidRDefault="007B36CA" w:rsidP="007B36CA">
      <w:pPr>
        <w:autoSpaceDE w:val="0"/>
        <w:autoSpaceDN w:val="0"/>
        <w:adjustRightInd w:val="0"/>
        <w:ind w:left="567"/>
        <w:rPr>
          <w:i/>
          <w:sz w:val="24"/>
          <w:szCs w:val="24"/>
        </w:rPr>
      </w:pPr>
      <w:r w:rsidRPr="00115EFE">
        <w:rPr>
          <w:i/>
          <w:sz w:val="24"/>
          <w:szCs w:val="24"/>
        </w:rPr>
        <w:t>Письмо Департамента налоговой и таможенной политики Минфина России от 21 августа 2017 г. N 03-04-05/53480</w:t>
      </w:r>
    </w:p>
    <w:p w:rsidR="007B36CA" w:rsidRPr="00115EFE" w:rsidRDefault="007B36CA" w:rsidP="007B36CA">
      <w:pPr>
        <w:autoSpaceDE w:val="0"/>
        <w:autoSpaceDN w:val="0"/>
        <w:adjustRightInd w:val="0"/>
        <w:ind w:firstLine="567"/>
        <w:jc w:val="both"/>
        <w:rPr>
          <w:sz w:val="24"/>
          <w:szCs w:val="24"/>
        </w:rPr>
      </w:pPr>
      <w:r w:rsidRPr="00115EFE">
        <w:rPr>
          <w:sz w:val="24"/>
          <w:szCs w:val="24"/>
        </w:rPr>
        <w:t>Стандартный налоговый вычет на ребенка-инвалида предоставляется, если он является несовершеннолетним (до 18 лет).</w:t>
      </w:r>
    </w:p>
    <w:p w:rsidR="007B36CA" w:rsidRPr="00115EFE" w:rsidRDefault="007B36CA" w:rsidP="007B36CA">
      <w:pPr>
        <w:autoSpaceDE w:val="0"/>
        <w:autoSpaceDN w:val="0"/>
        <w:adjustRightInd w:val="0"/>
        <w:ind w:firstLine="567"/>
        <w:jc w:val="both"/>
        <w:rPr>
          <w:sz w:val="24"/>
          <w:szCs w:val="24"/>
        </w:rPr>
      </w:pPr>
      <w:proofErr w:type="gramStart"/>
      <w:r w:rsidRPr="00115EFE">
        <w:rPr>
          <w:sz w:val="24"/>
          <w:szCs w:val="24"/>
        </w:rPr>
        <w:t>Если ограничение в отношении возраста ребенка-инвалида выполняется, то налоговая база уменьшается с месяца рождения ребенка, или с месяца, в котором произошло усыновление, установлена опека (попечительство), или с месяца вступления в силу договора о передаче ребенка на воспитание в семью и до конца того года, в котором ребенок достиг установленного возраста, истек срок действия либо досрочно расторгнут договор, или до смерти</w:t>
      </w:r>
      <w:proofErr w:type="gramEnd"/>
      <w:r w:rsidRPr="00115EFE">
        <w:rPr>
          <w:sz w:val="24"/>
          <w:szCs w:val="24"/>
        </w:rPr>
        <w:t xml:space="preserve"> ребенка.</w:t>
      </w:r>
    </w:p>
    <w:p w:rsidR="00D67A80" w:rsidRPr="00D67A80" w:rsidRDefault="00D67A80" w:rsidP="00D67A80">
      <w:pPr>
        <w:pStyle w:val="a9"/>
        <w:numPr>
          <w:ilvl w:val="0"/>
          <w:numId w:val="37"/>
        </w:numPr>
        <w:spacing w:before="240" w:after="200" w:line="274" w:lineRule="auto"/>
        <w:ind w:left="567" w:hanging="567"/>
        <w:contextualSpacing w:val="0"/>
        <w:jc w:val="both"/>
        <w:rPr>
          <w:b/>
          <w:sz w:val="24"/>
          <w:szCs w:val="24"/>
        </w:rPr>
      </w:pPr>
      <w:r w:rsidRPr="00D67A80">
        <w:rPr>
          <w:b/>
          <w:sz w:val="24"/>
          <w:szCs w:val="24"/>
        </w:rPr>
        <w:t>Разъяснено, что при исчислении НДФЛ сумма вексельного процента, выплачиваемая банком физлицу в иностранной валюте, подлежит пересчету в рубли по официальному курсу на дату фактического получения дохода.</w:t>
      </w:r>
    </w:p>
    <w:p w:rsidR="00D67A80" w:rsidRPr="00D67A80" w:rsidRDefault="00D67A80" w:rsidP="00D67A80">
      <w:pPr>
        <w:pStyle w:val="ab"/>
        <w:ind w:left="567"/>
        <w:rPr>
          <w:rFonts w:ascii="Times New Roman" w:hAnsi="Times New Roman" w:cs="Times New Roman"/>
          <w:i/>
          <w:lang w:eastAsia="ar-SA"/>
        </w:rPr>
      </w:pPr>
      <w:r w:rsidRPr="00D67A80">
        <w:rPr>
          <w:rFonts w:ascii="Times New Roman" w:hAnsi="Times New Roman" w:cs="Times New Roman"/>
          <w:i/>
          <w:lang w:eastAsia="ar-SA"/>
        </w:rPr>
        <w:t>Письмо Департамента налоговой и таможенной политики Минфина России от 25 августа 2017 г. N 03-04-06/54845</w:t>
      </w:r>
    </w:p>
    <w:p w:rsidR="008142E6" w:rsidRPr="008142E6" w:rsidRDefault="008142E6" w:rsidP="00D67A80">
      <w:pPr>
        <w:pStyle w:val="a9"/>
        <w:numPr>
          <w:ilvl w:val="0"/>
          <w:numId w:val="37"/>
        </w:numPr>
        <w:spacing w:before="240" w:after="200" w:line="274" w:lineRule="auto"/>
        <w:ind w:left="567" w:hanging="567"/>
        <w:contextualSpacing w:val="0"/>
        <w:jc w:val="both"/>
        <w:rPr>
          <w:b/>
          <w:sz w:val="24"/>
          <w:szCs w:val="24"/>
        </w:rPr>
      </w:pPr>
      <w:r w:rsidRPr="008142E6">
        <w:rPr>
          <w:b/>
          <w:sz w:val="24"/>
          <w:szCs w:val="24"/>
        </w:rPr>
        <w:t>Компенсационные выплаты при увольнении работников, предусмотренные коллективным или трудовым договором, освобождаются от НДФЛ в сумме, не превышающей в целом трехкратного размера среднего месячного заработка (шестикратного - для организаций, расположенных в районах Крайнего Севера и приравненных к ним местностях).</w:t>
      </w:r>
    </w:p>
    <w:p w:rsidR="008142E6" w:rsidRPr="00D67A80" w:rsidRDefault="008142E6" w:rsidP="00D67A80">
      <w:pPr>
        <w:pStyle w:val="ab"/>
        <w:ind w:left="567"/>
        <w:rPr>
          <w:rFonts w:ascii="Times New Roman" w:hAnsi="Times New Roman" w:cs="Times New Roman"/>
          <w:i/>
          <w:lang w:eastAsia="ar-SA"/>
        </w:rPr>
      </w:pPr>
      <w:r w:rsidRPr="00D67A80">
        <w:rPr>
          <w:rFonts w:ascii="Times New Roman" w:hAnsi="Times New Roman" w:cs="Times New Roman"/>
          <w:i/>
          <w:lang w:eastAsia="ar-SA"/>
        </w:rPr>
        <w:t>Письмо Департамента налоговой и таможенной политики Минфина России от 30 августа 2017 г. N 03-04-06/55739</w:t>
      </w:r>
    </w:p>
    <w:p w:rsidR="008142E6" w:rsidRPr="00D67A80" w:rsidRDefault="008142E6" w:rsidP="00D67A80">
      <w:pPr>
        <w:autoSpaceDE w:val="0"/>
        <w:autoSpaceDN w:val="0"/>
        <w:adjustRightInd w:val="0"/>
        <w:ind w:firstLine="567"/>
        <w:jc w:val="both"/>
        <w:rPr>
          <w:sz w:val="24"/>
          <w:szCs w:val="24"/>
        </w:rPr>
      </w:pPr>
      <w:r w:rsidRPr="00D67A80">
        <w:rPr>
          <w:sz w:val="24"/>
          <w:szCs w:val="24"/>
        </w:rPr>
        <w:t>Суммы превышения облагаются НДФЛ в установленном порядке.</w:t>
      </w:r>
    </w:p>
    <w:p w:rsidR="008142E6" w:rsidRPr="00D67A80" w:rsidRDefault="00D67A80" w:rsidP="00D67A80">
      <w:pPr>
        <w:autoSpaceDE w:val="0"/>
        <w:autoSpaceDN w:val="0"/>
        <w:adjustRightInd w:val="0"/>
        <w:ind w:firstLine="567"/>
        <w:jc w:val="both"/>
      </w:pPr>
      <w:r w:rsidRPr="00D67A80">
        <w:rPr>
          <w:sz w:val="24"/>
          <w:szCs w:val="24"/>
        </w:rPr>
        <w:t>У</w:t>
      </w:r>
      <w:r w:rsidR="008142E6" w:rsidRPr="00D67A80">
        <w:rPr>
          <w:sz w:val="24"/>
          <w:szCs w:val="24"/>
        </w:rPr>
        <w:t>казанные положения применяются в отношении доходов любых сотрудников организации независимо от занимаемой должности</w:t>
      </w:r>
      <w:r w:rsidR="008142E6" w:rsidRPr="00D67A80">
        <w:t>.</w:t>
      </w:r>
    </w:p>
    <w:p w:rsidR="008142E6" w:rsidRPr="008142E6" w:rsidRDefault="008142E6" w:rsidP="00D67A80">
      <w:pPr>
        <w:pStyle w:val="a9"/>
        <w:numPr>
          <w:ilvl w:val="0"/>
          <w:numId w:val="37"/>
        </w:numPr>
        <w:spacing w:before="240" w:after="200" w:line="276" w:lineRule="auto"/>
        <w:ind w:left="567" w:hanging="567"/>
        <w:jc w:val="both"/>
        <w:rPr>
          <w:b/>
          <w:sz w:val="24"/>
          <w:szCs w:val="24"/>
        </w:rPr>
      </w:pPr>
      <w:r w:rsidRPr="008142E6">
        <w:rPr>
          <w:b/>
          <w:sz w:val="24"/>
          <w:szCs w:val="24"/>
        </w:rPr>
        <w:t>НК РФ был дополнен положениями, согласно которым освобождаются от НДФЛ доходы от реализации (погашения) долей участия в уставном капитале российских организаций, а также отдельных акций, если на дату реализации (погашения) они непрерывно принадлежали налогоплательщику более 5 лет.</w:t>
      </w:r>
    </w:p>
    <w:p w:rsidR="008142E6" w:rsidRPr="008142E6" w:rsidRDefault="008142E6" w:rsidP="008142E6">
      <w:pPr>
        <w:pStyle w:val="ab"/>
        <w:ind w:left="567"/>
        <w:rPr>
          <w:rFonts w:ascii="Times New Roman" w:hAnsi="Times New Roman" w:cs="Times New Roman"/>
          <w:i/>
          <w:lang w:eastAsia="ar-SA"/>
        </w:rPr>
      </w:pPr>
      <w:r w:rsidRPr="008142E6">
        <w:rPr>
          <w:rFonts w:ascii="Times New Roman" w:hAnsi="Times New Roman" w:cs="Times New Roman"/>
          <w:i/>
          <w:lang w:eastAsia="ar-SA"/>
        </w:rPr>
        <w:t>Письмо Департамента налоговой и таможенной политики Минфина России от 31 августа 2017 г. N 03-04-06/56007</w:t>
      </w:r>
    </w:p>
    <w:p w:rsidR="008142E6" w:rsidRPr="008142E6" w:rsidRDefault="008142E6" w:rsidP="008142E6">
      <w:pPr>
        <w:autoSpaceDE w:val="0"/>
        <w:autoSpaceDN w:val="0"/>
        <w:adjustRightInd w:val="0"/>
        <w:ind w:firstLine="567"/>
        <w:jc w:val="both"/>
        <w:rPr>
          <w:sz w:val="24"/>
          <w:szCs w:val="24"/>
        </w:rPr>
      </w:pPr>
      <w:r w:rsidRPr="008142E6">
        <w:rPr>
          <w:sz w:val="24"/>
          <w:szCs w:val="24"/>
        </w:rPr>
        <w:t>Изменения применяются в отношении ценных бумаг, приобретенных налогоплательщиками начиная с 1 января 2011 г.</w:t>
      </w:r>
    </w:p>
    <w:p w:rsidR="008142E6" w:rsidRPr="008142E6" w:rsidRDefault="008142E6" w:rsidP="008142E6">
      <w:pPr>
        <w:pStyle w:val="a9"/>
        <w:numPr>
          <w:ilvl w:val="0"/>
          <w:numId w:val="37"/>
        </w:numPr>
        <w:spacing w:before="240" w:after="200" w:line="276" w:lineRule="auto"/>
        <w:ind w:left="567" w:hanging="567"/>
        <w:contextualSpacing w:val="0"/>
        <w:jc w:val="both"/>
        <w:rPr>
          <w:b/>
          <w:sz w:val="24"/>
          <w:szCs w:val="24"/>
        </w:rPr>
      </w:pPr>
      <w:r w:rsidRPr="008142E6">
        <w:rPr>
          <w:b/>
          <w:sz w:val="24"/>
          <w:szCs w:val="24"/>
        </w:rPr>
        <w:t>Если физлицо не являлось российским налоговым резидентом, то есть находилось на территории страны менее 183 дней в году, в котором была продана зарубежная недвижимость, обязанностей уплатить НДФЛ у него не возникает.</w:t>
      </w:r>
    </w:p>
    <w:p w:rsidR="008142E6" w:rsidRPr="008142E6" w:rsidRDefault="008142E6" w:rsidP="008142E6">
      <w:pPr>
        <w:pStyle w:val="ab"/>
        <w:ind w:left="567"/>
        <w:rPr>
          <w:rFonts w:ascii="Times New Roman" w:hAnsi="Times New Roman" w:cs="Times New Roman"/>
          <w:i/>
          <w:lang w:eastAsia="ar-SA"/>
        </w:rPr>
      </w:pPr>
      <w:r w:rsidRPr="008142E6">
        <w:rPr>
          <w:rFonts w:ascii="Times New Roman" w:hAnsi="Times New Roman" w:cs="Times New Roman"/>
          <w:i/>
          <w:lang w:eastAsia="ar-SA"/>
        </w:rPr>
        <w:lastRenderedPageBreak/>
        <w:t>Письмо Департамента налоговой и таможенной политики Минфина России от 31 августа 2017 г. N 03-04-05/56002</w:t>
      </w:r>
    </w:p>
    <w:p w:rsidR="008142E6" w:rsidRDefault="008142E6" w:rsidP="008142E6"/>
    <w:p w:rsidR="008142E6" w:rsidRPr="008142E6" w:rsidRDefault="008142E6" w:rsidP="008142E6">
      <w:pPr>
        <w:autoSpaceDE w:val="0"/>
        <w:autoSpaceDN w:val="0"/>
        <w:adjustRightInd w:val="0"/>
        <w:ind w:firstLine="567"/>
        <w:jc w:val="both"/>
        <w:rPr>
          <w:sz w:val="24"/>
          <w:szCs w:val="24"/>
        </w:rPr>
      </w:pPr>
      <w:r w:rsidRPr="008142E6">
        <w:rPr>
          <w:sz w:val="24"/>
          <w:szCs w:val="24"/>
        </w:rPr>
        <w:t xml:space="preserve">Какой-либо ответственности для родственников физлица, не </w:t>
      </w:r>
      <w:proofErr w:type="gramStart"/>
      <w:r w:rsidRPr="008142E6">
        <w:rPr>
          <w:sz w:val="24"/>
          <w:szCs w:val="24"/>
        </w:rPr>
        <w:t>уплатившего</w:t>
      </w:r>
      <w:proofErr w:type="gramEnd"/>
      <w:r w:rsidRPr="008142E6">
        <w:rPr>
          <w:sz w:val="24"/>
          <w:szCs w:val="24"/>
        </w:rPr>
        <w:t xml:space="preserve"> налоги в иностранном государстве, российским законодательством не предусмотрено.</w:t>
      </w:r>
    </w:p>
    <w:p w:rsidR="008142E6" w:rsidRPr="005C1E79" w:rsidRDefault="008142E6" w:rsidP="008142E6">
      <w:pPr>
        <w:ind w:firstLine="567"/>
        <w:contextualSpacing/>
        <w:jc w:val="both"/>
        <w:rPr>
          <w:color w:val="FF0000"/>
          <w:sz w:val="24"/>
          <w:szCs w:val="24"/>
        </w:rPr>
      </w:pPr>
    </w:p>
    <w:p w:rsidR="008142E6" w:rsidRPr="008142E6" w:rsidRDefault="008142E6" w:rsidP="008142E6">
      <w:pPr>
        <w:pStyle w:val="a9"/>
        <w:numPr>
          <w:ilvl w:val="0"/>
          <w:numId w:val="37"/>
        </w:numPr>
        <w:spacing w:after="200" w:line="276" w:lineRule="auto"/>
        <w:ind w:left="567" w:hanging="567"/>
        <w:jc w:val="both"/>
        <w:rPr>
          <w:b/>
          <w:sz w:val="24"/>
          <w:szCs w:val="24"/>
        </w:rPr>
      </w:pPr>
      <w:r w:rsidRPr="008142E6">
        <w:rPr>
          <w:b/>
          <w:sz w:val="24"/>
          <w:szCs w:val="24"/>
        </w:rPr>
        <w:t>Нулевая ставка налога на прибыль применяется к доходам от реализации или иного выбытия (в том числе погашения) акций российских организаций (долей участия в уставном капитале) при условии, что на дату реализации или иного выбытия они непрерывно принадлежали налогоплательщику более 5 лет. Эти положения применяются в отношении ценных бумаг, приобретенных начиная с 01.01.2011.</w:t>
      </w:r>
    </w:p>
    <w:p w:rsidR="008142E6" w:rsidRPr="008142E6" w:rsidRDefault="008142E6" w:rsidP="008142E6">
      <w:pPr>
        <w:pStyle w:val="ab"/>
        <w:ind w:left="567"/>
        <w:rPr>
          <w:rFonts w:ascii="Times New Roman" w:hAnsi="Times New Roman" w:cs="Times New Roman"/>
          <w:i/>
          <w:lang w:eastAsia="ar-SA"/>
        </w:rPr>
      </w:pPr>
      <w:r w:rsidRPr="008142E6">
        <w:rPr>
          <w:rFonts w:ascii="Times New Roman" w:hAnsi="Times New Roman" w:cs="Times New Roman"/>
          <w:i/>
          <w:lang w:eastAsia="ar-SA"/>
        </w:rPr>
        <w:t>Письмо Департамента налоговой и таможенной политики Минфина России от 31 августа 2017 г. N 03-03-06/1/56062</w:t>
      </w:r>
    </w:p>
    <w:p w:rsidR="008142E6" w:rsidRDefault="008142E6" w:rsidP="008142E6"/>
    <w:p w:rsidR="008142E6" w:rsidRPr="008142E6" w:rsidRDefault="008142E6" w:rsidP="008142E6">
      <w:pPr>
        <w:autoSpaceDE w:val="0"/>
        <w:autoSpaceDN w:val="0"/>
        <w:adjustRightInd w:val="0"/>
        <w:ind w:firstLine="567"/>
        <w:jc w:val="both"/>
        <w:rPr>
          <w:sz w:val="24"/>
          <w:szCs w:val="24"/>
        </w:rPr>
      </w:pPr>
      <w:proofErr w:type="gramStart"/>
      <w:r w:rsidRPr="008142E6">
        <w:rPr>
          <w:sz w:val="24"/>
          <w:szCs w:val="24"/>
        </w:rPr>
        <w:t>С 01.01.2015 в перечень акций, к налоговой базе по доходам от реализации или иного выбытия (в том числе погашения) которых применяется ставка 0%, включены акции, составляющие уставный капитал российских организаций, не более 50% активов которых прямо или косвенно состоят из недвижимости, находящейся на территории нашей страны, за исключением некоторых, поименованных в НК РФ акций.</w:t>
      </w:r>
      <w:proofErr w:type="gramEnd"/>
    </w:p>
    <w:p w:rsidR="008142E6" w:rsidRPr="008142E6" w:rsidRDefault="008142E6" w:rsidP="008142E6">
      <w:pPr>
        <w:autoSpaceDE w:val="0"/>
        <w:autoSpaceDN w:val="0"/>
        <w:adjustRightInd w:val="0"/>
        <w:ind w:firstLine="567"/>
        <w:jc w:val="both"/>
        <w:rPr>
          <w:sz w:val="24"/>
          <w:szCs w:val="24"/>
        </w:rPr>
      </w:pPr>
      <w:r w:rsidRPr="008142E6">
        <w:rPr>
          <w:sz w:val="24"/>
          <w:szCs w:val="24"/>
        </w:rPr>
        <w:t>Разъяснено, что особенности применения нулевой ставки к налоговой базе по операциям с акциями (долями участия в уставном капитале) российских организаций должны применяться только в отношении ценных бумаг, приобретенных начиная с 01.01.2011.</w:t>
      </w:r>
    </w:p>
    <w:p w:rsidR="008142E6" w:rsidRPr="008142E6" w:rsidRDefault="008142E6" w:rsidP="008142E6">
      <w:pPr>
        <w:autoSpaceDE w:val="0"/>
        <w:autoSpaceDN w:val="0"/>
        <w:adjustRightInd w:val="0"/>
        <w:ind w:firstLine="567"/>
        <w:jc w:val="both"/>
        <w:rPr>
          <w:sz w:val="24"/>
          <w:szCs w:val="24"/>
        </w:rPr>
      </w:pPr>
      <w:r w:rsidRPr="008142E6">
        <w:rPr>
          <w:sz w:val="24"/>
          <w:szCs w:val="24"/>
        </w:rPr>
        <w:t>Согласно НК РФ не облагаются НДФЛ доходы от реализации (погашения) долей участия в уставном капитале российских организаций, а также акций, указанных в НК РФ, при условии, что они непрерывно принадлежали налогоплательщику более 5 лет.</w:t>
      </w:r>
    </w:p>
    <w:p w:rsidR="008142E6" w:rsidRPr="008142E6" w:rsidRDefault="008142E6" w:rsidP="008142E6">
      <w:pPr>
        <w:autoSpaceDE w:val="0"/>
        <w:autoSpaceDN w:val="0"/>
        <w:adjustRightInd w:val="0"/>
        <w:ind w:firstLine="567"/>
        <w:jc w:val="both"/>
        <w:rPr>
          <w:sz w:val="24"/>
          <w:szCs w:val="24"/>
        </w:rPr>
      </w:pPr>
      <w:r w:rsidRPr="008142E6">
        <w:rPr>
          <w:sz w:val="24"/>
          <w:szCs w:val="24"/>
        </w:rPr>
        <w:t>Это правило применяется в отношении ценных бумаг (долей в уставном капитале), приобретенных налогоплательщиками начиная с 01.01.2011, вне зависимости от изменений, внесенных в нормы НК РФ, которыми установлены требования к акциям.</w:t>
      </w:r>
    </w:p>
    <w:p w:rsidR="004A2794" w:rsidRPr="00714D07" w:rsidRDefault="004A2794" w:rsidP="00AB13A3">
      <w:pPr>
        <w:ind w:firstLine="567"/>
        <w:contextualSpacing/>
        <w:jc w:val="both"/>
        <w:rPr>
          <w:sz w:val="24"/>
          <w:szCs w:val="24"/>
        </w:rPr>
      </w:pPr>
    </w:p>
    <w:p w:rsidR="00D734B4" w:rsidRPr="00766303" w:rsidRDefault="00060E3C" w:rsidP="001F3BA1">
      <w:pPr>
        <w:keepNext/>
        <w:numPr>
          <w:ilvl w:val="1"/>
          <w:numId w:val="1"/>
        </w:numPr>
        <w:tabs>
          <w:tab w:val="left" w:pos="567"/>
        </w:tabs>
        <w:spacing w:before="120" w:after="120"/>
        <w:ind w:left="0" w:right="57" w:firstLine="567"/>
        <w:jc w:val="center"/>
        <w:outlineLvl w:val="0"/>
        <w:rPr>
          <w:b/>
          <w:bCs/>
          <w:sz w:val="28"/>
          <w:szCs w:val="28"/>
        </w:rPr>
      </w:pPr>
      <w:bookmarkStart w:id="177" w:name="_Toc495318606"/>
      <w:r w:rsidRPr="00766303">
        <w:rPr>
          <w:b/>
          <w:bCs/>
          <w:sz w:val="28"/>
          <w:szCs w:val="28"/>
        </w:rPr>
        <w:t>Специальные налоговые режимы</w:t>
      </w:r>
      <w:bookmarkEnd w:id="177"/>
      <w:r w:rsidRPr="00766303">
        <w:rPr>
          <w:b/>
          <w:bCs/>
          <w:sz w:val="28"/>
          <w:szCs w:val="28"/>
        </w:rPr>
        <w:t xml:space="preserve"> </w:t>
      </w:r>
    </w:p>
    <w:p w:rsidR="001F3BA1" w:rsidRPr="001F3BA1" w:rsidRDefault="001F3BA1" w:rsidP="001F3BA1">
      <w:pPr>
        <w:pStyle w:val="a9"/>
        <w:numPr>
          <w:ilvl w:val="0"/>
          <w:numId w:val="37"/>
        </w:numPr>
        <w:spacing w:after="200" w:line="276" w:lineRule="auto"/>
        <w:ind w:left="567" w:hanging="567"/>
        <w:jc w:val="both"/>
        <w:rPr>
          <w:b/>
          <w:sz w:val="24"/>
          <w:szCs w:val="24"/>
        </w:rPr>
      </w:pPr>
      <w:r w:rsidRPr="001F3BA1">
        <w:rPr>
          <w:b/>
          <w:sz w:val="24"/>
          <w:szCs w:val="24"/>
        </w:rPr>
        <w:t>Разъяснено, что доходы от предпринимательской деятельности в виде процентов, полученных ИП в связи с заключением договоров займа с организациями, учитываются при УСН.</w:t>
      </w:r>
    </w:p>
    <w:p w:rsidR="001F3BA1" w:rsidRPr="001F3BA1" w:rsidRDefault="001F3BA1" w:rsidP="001F3BA1">
      <w:pPr>
        <w:pStyle w:val="a9"/>
        <w:spacing w:after="200" w:line="276" w:lineRule="auto"/>
        <w:ind w:left="567"/>
        <w:contextualSpacing w:val="0"/>
        <w:jc w:val="both"/>
        <w:rPr>
          <w:i/>
          <w:sz w:val="24"/>
          <w:szCs w:val="24"/>
        </w:rPr>
      </w:pPr>
      <w:r w:rsidRPr="001F3BA1">
        <w:rPr>
          <w:i/>
          <w:sz w:val="24"/>
          <w:szCs w:val="24"/>
        </w:rPr>
        <w:t>Письмо Департамента налоговой и таможенной политики Минфина России от 1 августа 2017 г. N 03-11-11/48331</w:t>
      </w:r>
    </w:p>
    <w:p w:rsidR="001F3BA1" w:rsidRPr="001F3BA1" w:rsidRDefault="001F3BA1" w:rsidP="001F3BA1">
      <w:pPr>
        <w:pStyle w:val="a9"/>
        <w:autoSpaceDE w:val="0"/>
        <w:autoSpaceDN w:val="0"/>
        <w:adjustRightInd w:val="0"/>
        <w:ind w:left="0" w:firstLine="567"/>
        <w:jc w:val="both"/>
        <w:rPr>
          <w:sz w:val="24"/>
          <w:szCs w:val="24"/>
        </w:rPr>
      </w:pPr>
      <w:r w:rsidRPr="001F3BA1">
        <w:rPr>
          <w:sz w:val="24"/>
          <w:szCs w:val="24"/>
        </w:rPr>
        <w:t>При этом предприниматель, применяющий УСН, вправе предоставлять займы организациям как за счет полученной выручки от реализации товаров (работ, услуг), так и за счет других средств, принадлежащих ему на праве собственности.</w:t>
      </w:r>
    </w:p>
    <w:p w:rsidR="0084519C" w:rsidRPr="0084519C" w:rsidRDefault="0084519C" w:rsidP="001F3BA1">
      <w:pPr>
        <w:pStyle w:val="a9"/>
        <w:numPr>
          <w:ilvl w:val="0"/>
          <w:numId w:val="37"/>
        </w:numPr>
        <w:spacing w:before="120" w:after="200" w:line="276" w:lineRule="auto"/>
        <w:ind w:left="567" w:hanging="567"/>
        <w:contextualSpacing w:val="0"/>
        <w:jc w:val="both"/>
        <w:rPr>
          <w:b/>
          <w:sz w:val="24"/>
          <w:szCs w:val="24"/>
        </w:rPr>
      </w:pPr>
      <w:r w:rsidRPr="0084519C">
        <w:rPr>
          <w:b/>
          <w:sz w:val="24"/>
          <w:szCs w:val="24"/>
        </w:rPr>
        <w:t>Возник вопрос о применении УСН в отношении доходов, полученных по договору аренды имущества с правом его последующего выкупа.</w:t>
      </w:r>
    </w:p>
    <w:p w:rsidR="0084519C" w:rsidRPr="0084519C" w:rsidRDefault="0084519C" w:rsidP="0084519C">
      <w:pPr>
        <w:pStyle w:val="a9"/>
        <w:spacing w:after="200" w:line="276" w:lineRule="auto"/>
        <w:ind w:left="567"/>
        <w:jc w:val="both"/>
        <w:rPr>
          <w:i/>
          <w:sz w:val="24"/>
          <w:szCs w:val="24"/>
        </w:rPr>
      </w:pPr>
      <w:r w:rsidRPr="0084519C">
        <w:rPr>
          <w:i/>
          <w:sz w:val="24"/>
          <w:szCs w:val="24"/>
        </w:rPr>
        <w:t>Письмо Департамента налоговой и таможенной политики Минфина России от 4 августа 2017 г. N 03-11-11/49896</w:t>
      </w:r>
    </w:p>
    <w:p w:rsidR="0084519C" w:rsidRPr="0084519C" w:rsidRDefault="0084519C" w:rsidP="0084519C">
      <w:pPr>
        <w:autoSpaceDE w:val="0"/>
        <w:autoSpaceDN w:val="0"/>
        <w:adjustRightInd w:val="0"/>
        <w:ind w:firstLine="567"/>
        <w:jc w:val="both"/>
        <w:rPr>
          <w:sz w:val="24"/>
          <w:szCs w:val="24"/>
        </w:rPr>
      </w:pPr>
      <w:r w:rsidRPr="0084519C">
        <w:rPr>
          <w:sz w:val="24"/>
          <w:szCs w:val="24"/>
        </w:rPr>
        <w:lastRenderedPageBreak/>
        <w:t>Как пояснил Минфин России, вся сумма лизинговых платежей (включая выкупную цену предмета лизинга) учитывается лизингодателями в составе доходов при определении объекта налогообложения по УСН.</w:t>
      </w:r>
    </w:p>
    <w:p w:rsidR="00D30C51" w:rsidRPr="00D30C51" w:rsidRDefault="00B62F73" w:rsidP="000B7220">
      <w:pPr>
        <w:pStyle w:val="a9"/>
        <w:numPr>
          <w:ilvl w:val="0"/>
          <w:numId w:val="37"/>
        </w:numPr>
        <w:spacing w:before="240" w:after="120" w:line="276" w:lineRule="auto"/>
        <w:ind w:left="567" w:hanging="567"/>
        <w:contextualSpacing w:val="0"/>
        <w:jc w:val="both"/>
        <w:rPr>
          <w:b/>
          <w:sz w:val="24"/>
          <w:szCs w:val="24"/>
        </w:rPr>
      </w:pPr>
      <w:r>
        <w:rPr>
          <w:b/>
          <w:sz w:val="24"/>
          <w:szCs w:val="24"/>
        </w:rPr>
        <w:t>З</w:t>
      </w:r>
      <w:r w:rsidRPr="00B62F73">
        <w:rPr>
          <w:b/>
          <w:sz w:val="24"/>
          <w:szCs w:val="24"/>
        </w:rPr>
        <w:t>емля не подлежит амортизации.</w:t>
      </w:r>
      <w:r w:rsidR="00D30C51" w:rsidRPr="00D30C51">
        <w:rPr>
          <w:b/>
          <w:sz w:val="24"/>
          <w:szCs w:val="24"/>
        </w:rPr>
        <w:t xml:space="preserve"> </w:t>
      </w:r>
    </w:p>
    <w:p w:rsidR="00D30C51" w:rsidRPr="00B62F73" w:rsidRDefault="00D30C51" w:rsidP="0084519C">
      <w:pPr>
        <w:pStyle w:val="a9"/>
        <w:spacing w:after="200" w:line="276" w:lineRule="auto"/>
        <w:ind w:left="567"/>
        <w:jc w:val="both"/>
        <w:rPr>
          <w:b/>
          <w:sz w:val="24"/>
          <w:szCs w:val="24"/>
        </w:rPr>
      </w:pPr>
      <w:r>
        <w:rPr>
          <w:b/>
          <w:sz w:val="24"/>
          <w:szCs w:val="24"/>
        </w:rPr>
        <w:t>У</w:t>
      </w:r>
      <w:r w:rsidRPr="00B62F73">
        <w:rPr>
          <w:b/>
          <w:sz w:val="24"/>
          <w:szCs w:val="24"/>
        </w:rPr>
        <w:t>плаченный земельный налог учитывается при определении налоговой базы по налогу, уплачиваемому в связи с применением упрощенной системы налогообложения, в период его фактической оплаты.</w:t>
      </w:r>
    </w:p>
    <w:p w:rsidR="00B62F73" w:rsidRPr="00B62F73" w:rsidRDefault="00B62F73" w:rsidP="00D30C51">
      <w:pPr>
        <w:pStyle w:val="a9"/>
        <w:spacing w:after="200" w:line="276" w:lineRule="auto"/>
        <w:ind w:left="567"/>
        <w:jc w:val="both"/>
        <w:rPr>
          <w:i/>
          <w:sz w:val="24"/>
          <w:szCs w:val="24"/>
        </w:rPr>
      </w:pPr>
      <w:r w:rsidRPr="00B62F73">
        <w:rPr>
          <w:i/>
          <w:sz w:val="24"/>
          <w:szCs w:val="24"/>
        </w:rPr>
        <w:t>Письмо Департамента налоговой и таможенной политики Минфина России от 7 августа 2017 г. N 03-11-11/50441</w:t>
      </w:r>
    </w:p>
    <w:p w:rsidR="00B62F73" w:rsidRPr="00B62F73" w:rsidRDefault="00B62F73" w:rsidP="00D30C51">
      <w:pPr>
        <w:autoSpaceDE w:val="0"/>
        <w:autoSpaceDN w:val="0"/>
        <w:adjustRightInd w:val="0"/>
        <w:ind w:firstLine="567"/>
        <w:jc w:val="both"/>
        <w:rPr>
          <w:sz w:val="24"/>
          <w:szCs w:val="24"/>
        </w:rPr>
      </w:pPr>
      <w:r w:rsidRPr="00B62F73">
        <w:rPr>
          <w:sz w:val="24"/>
          <w:szCs w:val="24"/>
        </w:rPr>
        <w:t>В связи с этим расходы в виде выкупной стоимости земельного участка не могут быть отнесены к расходам на приобретение основных средств.</w:t>
      </w:r>
    </w:p>
    <w:p w:rsidR="000462AE" w:rsidRPr="000462AE" w:rsidRDefault="000462AE" w:rsidP="000B7220">
      <w:pPr>
        <w:pStyle w:val="a9"/>
        <w:numPr>
          <w:ilvl w:val="0"/>
          <w:numId w:val="37"/>
        </w:numPr>
        <w:spacing w:before="240" w:after="120" w:line="271" w:lineRule="auto"/>
        <w:ind w:left="567" w:hanging="567"/>
        <w:contextualSpacing w:val="0"/>
        <w:jc w:val="both"/>
        <w:rPr>
          <w:b/>
          <w:sz w:val="24"/>
          <w:szCs w:val="24"/>
        </w:rPr>
      </w:pPr>
      <w:proofErr w:type="gramStart"/>
      <w:r>
        <w:rPr>
          <w:b/>
          <w:sz w:val="24"/>
          <w:szCs w:val="24"/>
        </w:rPr>
        <w:t>Д</w:t>
      </w:r>
      <w:r w:rsidRPr="000462AE">
        <w:rPr>
          <w:b/>
          <w:sz w:val="24"/>
          <w:szCs w:val="24"/>
        </w:rPr>
        <w:t>о 1 января 2017 года сумма налога, уплачиваемого в связи с применением упрощенной системы налогообложения, выбравшие в качестве объекта налогообложения доходы, за налоговый (отчетный) период могла быть уменьшена на сумму страховых взносов на случай временной нетрудоспособности и в связи с материнством с учетом пособий работникам по уходу за ребенком до 1,5 года, уплаченных (в пределах исчисленной суммы страховых взносов) в</w:t>
      </w:r>
      <w:proofErr w:type="gramEnd"/>
      <w:r w:rsidRPr="000462AE">
        <w:rPr>
          <w:b/>
          <w:sz w:val="24"/>
          <w:szCs w:val="24"/>
        </w:rPr>
        <w:t xml:space="preserve"> данном налоговом (отчетном) </w:t>
      </w:r>
      <w:proofErr w:type="gramStart"/>
      <w:r w:rsidRPr="000462AE">
        <w:rPr>
          <w:b/>
          <w:sz w:val="24"/>
          <w:szCs w:val="24"/>
        </w:rPr>
        <w:t>периоде</w:t>
      </w:r>
      <w:proofErr w:type="gramEnd"/>
      <w:r w:rsidRPr="000462AE">
        <w:rPr>
          <w:b/>
          <w:sz w:val="24"/>
          <w:szCs w:val="24"/>
        </w:rPr>
        <w:t>, но не более чем на 50 процентов.</w:t>
      </w:r>
    </w:p>
    <w:p w:rsidR="000462AE" w:rsidRPr="000462AE" w:rsidRDefault="000462AE" w:rsidP="000462AE">
      <w:pPr>
        <w:pStyle w:val="a9"/>
        <w:spacing w:after="200" w:line="276" w:lineRule="auto"/>
        <w:ind w:left="567"/>
        <w:jc w:val="both"/>
        <w:rPr>
          <w:i/>
          <w:sz w:val="24"/>
          <w:szCs w:val="24"/>
        </w:rPr>
      </w:pPr>
      <w:r w:rsidRPr="000462AE">
        <w:rPr>
          <w:i/>
          <w:sz w:val="24"/>
          <w:szCs w:val="24"/>
        </w:rPr>
        <w:t>Письмо Департамента налоговой и таможенной политики Минфина России от 14 августа 2017 г. N 03-11-06/2/51923</w:t>
      </w:r>
    </w:p>
    <w:p w:rsidR="000462AE" w:rsidRPr="000462AE" w:rsidRDefault="000462AE" w:rsidP="000462AE">
      <w:pPr>
        <w:autoSpaceDE w:val="0"/>
        <w:autoSpaceDN w:val="0"/>
        <w:adjustRightInd w:val="0"/>
        <w:ind w:firstLine="567"/>
        <w:jc w:val="both"/>
        <w:rPr>
          <w:sz w:val="24"/>
          <w:szCs w:val="24"/>
        </w:rPr>
      </w:pPr>
      <w:r w:rsidRPr="000462AE">
        <w:rPr>
          <w:sz w:val="24"/>
          <w:szCs w:val="24"/>
        </w:rPr>
        <w:t>В аналогичном порядке производится уменьшение суммы налога, уплачиваемого в связи с применением упрощенной системы налогообложения, за налоговый (отчетный) период на сумму страховых взносов на случай временной нетрудоспособности и в связи с материнством с 1 января 2017 года.</w:t>
      </w:r>
    </w:p>
    <w:p w:rsidR="000462AE" w:rsidRPr="000462AE" w:rsidRDefault="000462AE" w:rsidP="000462AE">
      <w:pPr>
        <w:autoSpaceDE w:val="0"/>
        <w:autoSpaceDN w:val="0"/>
        <w:adjustRightInd w:val="0"/>
        <w:ind w:firstLine="720"/>
        <w:jc w:val="both"/>
        <w:rPr>
          <w:rFonts w:ascii="Arial" w:eastAsiaTheme="minorHAnsi" w:hAnsi="Arial" w:cs="Arial"/>
          <w:sz w:val="24"/>
          <w:szCs w:val="24"/>
          <w:lang w:eastAsia="en-US"/>
        </w:rPr>
      </w:pPr>
    </w:p>
    <w:p w:rsidR="00795294" w:rsidRPr="000B7220" w:rsidRDefault="00007AAF" w:rsidP="000B7220">
      <w:pPr>
        <w:keepNext/>
        <w:numPr>
          <w:ilvl w:val="1"/>
          <w:numId w:val="1"/>
        </w:numPr>
        <w:tabs>
          <w:tab w:val="left" w:pos="567"/>
        </w:tabs>
        <w:spacing w:before="120" w:after="120"/>
        <w:ind w:left="0" w:right="57" w:firstLine="567"/>
        <w:jc w:val="center"/>
        <w:outlineLvl w:val="0"/>
        <w:rPr>
          <w:b/>
          <w:bCs/>
          <w:sz w:val="28"/>
          <w:szCs w:val="28"/>
        </w:rPr>
      </w:pPr>
      <w:bookmarkStart w:id="178" w:name="_Toc495318607"/>
      <w:r>
        <w:rPr>
          <w:b/>
          <w:bCs/>
          <w:sz w:val="28"/>
          <w:szCs w:val="28"/>
        </w:rPr>
        <w:t>Пенсионное обеспечение</w:t>
      </w:r>
      <w:bookmarkEnd w:id="178"/>
      <w:r>
        <w:rPr>
          <w:b/>
          <w:bCs/>
          <w:sz w:val="28"/>
          <w:szCs w:val="28"/>
        </w:rPr>
        <w:t xml:space="preserve"> </w:t>
      </w:r>
    </w:p>
    <w:p w:rsidR="00007AAF" w:rsidRPr="00007AAF" w:rsidRDefault="00007AAF" w:rsidP="00007AAF">
      <w:pPr>
        <w:pStyle w:val="a9"/>
        <w:numPr>
          <w:ilvl w:val="0"/>
          <w:numId w:val="37"/>
        </w:numPr>
        <w:spacing w:before="240" w:after="120" w:line="271" w:lineRule="auto"/>
        <w:ind w:left="567" w:hanging="567"/>
        <w:contextualSpacing w:val="0"/>
        <w:jc w:val="both"/>
        <w:rPr>
          <w:b/>
          <w:sz w:val="24"/>
          <w:szCs w:val="24"/>
        </w:rPr>
      </w:pPr>
      <w:r w:rsidRPr="00007AAF">
        <w:rPr>
          <w:b/>
          <w:sz w:val="24"/>
          <w:szCs w:val="24"/>
        </w:rPr>
        <w:t>Документом, подтверждающим периоды работы по трудовому договору, является трудовая книжка установленного образца. Записи, учитываемые при подсчете страхового стажа, должны быть оформлены в соответствии с трудовым законодательством, действовавшим на день их внесения.</w:t>
      </w:r>
    </w:p>
    <w:p w:rsidR="00007AAF" w:rsidRPr="00007AAF" w:rsidRDefault="00007AAF" w:rsidP="00007AAF">
      <w:pPr>
        <w:pStyle w:val="a9"/>
        <w:spacing w:after="200" w:line="276" w:lineRule="auto"/>
        <w:ind w:left="567"/>
        <w:jc w:val="both"/>
        <w:rPr>
          <w:i/>
          <w:sz w:val="24"/>
          <w:szCs w:val="24"/>
        </w:rPr>
      </w:pPr>
      <w:r w:rsidRPr="00007AAF">
        <w:rPr>
          <w:i/>
          <w:sz w:val="24"/>
          <w:szCs w:val="24"/>
        </w:rPr>
        <w:t xml:space="preserve">Письмо Пенсионного фонда России от 16 августа 2017 г. N 19-19/12397 "О </w:t>
      </w:r>
      <w:proofErr w:type="gramStart"/>
      <w:r w:rsidRPr="00007AAF">
        <w:rPr>
          <w:i/>
          <w:sz w:val="24"/>
          <w:szCs w:val="24"/>
        </w:rPr>
        <w:t>заверении записей</w:t>
      </w:r>
      <w:proofErr w:type="gramEnd"/>
      <w:r w:rsidRPr="00007AAF">
        <w:rPr>
          <w:i/>
          <w:sz w:val="24"/>
          <w:szCs w:val="24"/>
        </w:rPr>
        <w:t xml:space="preserve"> в трудовых книжках"</w:t>
      </w:r>
    </w:p>
    <w:p w:rsidR="00007AAF" w:rsidRPr="00007AAF" w:rsidRDefault="00007AAF" w:rsidP="00007AAF">
      <w:pPr>
        <w:autoSpaceDE w:val="0"/>
        <w:autoSpaceDN w:val="0"/>
        <w:adjustRightInd w:val="0"/>
        <w:ind w:firstLine="567"/>
        <w:jc w:val="both"/>
        <w:rPr>
          <w:sz w:val="24"/>
          <w:szCs w:val="24"/>
        </w:rPr>
      </w:pPr>
      <w:r w:rsidRPr="00007AAF">
        <w:rPr>
          <w:sz w:val="24"/>
          <w:szCs w:val="24"/>
        </w:rPr>
        <w:t>ПФР считает возможным принимать к производству в целях пенсионного обеспечения записи в трудовых книжках, заверенные подписью лица, ответственного за их ведение, в т. ч. и в случае заверения печатью организации, содержащей дополнительное указание на кадровую службу.</w:t>
      </w:r>
    </w:p>
    <w:p w:rsidR="00007AAF" w:rsidRPr="00007AAF" w:rsidRDefault="00007AAF" w:rsidP="00007AAF">
      <w:pPr>
        <w:autoSpaceDE w:val="0"/>
        <w:autoSpaceDN w:val="0"/>
        <w:adjustRightInd w:val="0"/>
        <w:ind w:firstLine="567"/>
        <w:jc w:val="both"/>
        <w:rPr>
          <w:sz w:val="24"/>
          <w:szCs w:val="24"/>
        </w:rPr>
      </w:pPr>
      <w:r w:rsidRPr="00007AAF">
        <w:rPr>
          <w:sz w:val="24"/>
          <w:szCs w:val="24"/>
        </w:rPr>
        <w:t>Записи в трудовой книжке о периоде работы в филиале обществ, заверенные печатью филиала (кадровой службой филиала), также принимаются к рассмотрению в целях пенсионного обеспечения.</w:t>
      </w:r>
    </w:p>
    <w:p w:rsidR="00007AAF" w:rsidRPr="00007AAF" w:rsidRDefault="00007AAF" w:rsidP="00007AAF">
      <w:pPr>
        <w:autoSpaceDE w:val="0"/>
        <w:autoSpaceDN w:val="0"/>
        <w:adjustRightInd w:val="0"/>
        <w:ind w:firstLine="567"/>
        <w:jc w:val="both"/>
        <w:rPr>
          <w:sz w:val="24"/>
          <w:szCs w:val="24"/>
        </w:rPr>
      </w:pPr>
      <w:r w:rsidRPr="00007AAF">
        <w:rPr>
          <w:sz w:val="24"/>
          <w:szCs w:val="24"/>
        </w:rPr>
        <w:lastRenderedPageBreak/>
        <w:t>Отмечено, что периоды работы и (или) иной деятельности, которые выполнялись на территории России, включаются в страховой стаж при условии, что за эти периоды начислялись и уплачивались страховые взносы в ПФР. Периоды работы после 1 января 2002 г., включаемые в страховой стаж, подтверждаются сведениями индивидуального (персонифицированного) учета.</w:t>
      </w:r>
    </w:p>
    <w:p w:rsidR="00EB143F" w:rsidRPr="00F17C42" w:rsidRDefault="00EB143F" w:rsidP="002A71F6">
      <w:pPr>
        <w:keepNext/>
        <w:numPr>
          <w:ilvl w:val="1"/>
          <w:numId w:val="1"/>
        </w:numPr>
        <w:tabs>
          <w:tab w:val="left" w:pos="567"/>
        </w:tabs>
        <w:spacing w:before="120"/>
        <w:ind w:left="0" w:right="57" w:firstLine="567"/>
        <w:jc w:val="center"/>
        <w:outlineLvl w:val="0"/>
        <w:rPr>
          <w:b/>
          <w:bCs/>
          <w:sz w:val="28"/>
          <w:szCs w:val="28"/>
        </w:rPr>
      </w:pPr>
      <w:bookmarkStart w:id="179" w:name="_Toc401564774"/>
      <w:bookmarkStart w:id="180" w:name="_Toc414698778"/>
      <w:bookmarkStart w:id="181" w:name="_Toc495318608"/>
      <w:r w:rsidRPr="00F17C42">
        <w:rPr>
          <w:b/>
          <w:bCs/>
          <w:sz w:val="28"/>
          <w:szCs w:val="28"/>
        </w:rPr>
        <w:t>Страховые взносы</w:t>
      </w:r>
      <w:bookmarkEnd w:id="179"/>
      <w:bookmarkEnd w:id="180"/>
      <w:bookmarkEnd w:id="181"/>
      <w:r w:rsidRPr="00F17C42">
        <w:rPr>
          <w:b/>
          <w:bCs/>
          <w:sz w:val="28"/>
          <w:szCs w:val="28"/>
        </w:rPr>
        <w:t xml:space="preserve"> </w:t>
      </w:r>
    </w:p>
    <w:p w:rsidR="00007AAF" w:rsidRPr="00463CEA" w:rsidRDefault="00007AAF" w:rsidP="00463CEA">
      <w:pPr>
        <w:pStyle w:val="a9"/>
        <w:numPr>
          <w:ilvl w:val="0"/>
          <w:numId w:val="37"/>
        </w:numPr>
        <w:spacing w:before="240" w:after="120" w:line="271" w:lineRule="auto"/>
        <w:ind w:left="567" w:hanging="567"/>
        <w:contextualSpacing w:val="0"/>
        <w:jc w:val="both"/>
        <w:rPr>
          <w:b/>
          <w:sz w:val="24"/>
          <w:szCs w:val="24"/>
        </w:rPr>
      </w:pPr>
      <w:r w:rsidRPr="00463CEA">
        <w:rPr>
          <w:b/>
          <w:sz w:val="24"/>
          <w:szCs w:val="24"/>
        </w:rPr>
        <w:t>Разъяснено, что в расчете по страховым взносам отражается база для их исчисления, рассчитанная как разность между начисленными суммами выплат и иных вознаграждений, которые включаются в объект обложения страховыми взносами, и необлагаемыми суммами.</w:t>
      </w:r>
    </w:p>
    <w:p w:rsidR="00007AAF" w:rsidRPr="00463CEA" w:rsidRDefault="00007AAF" w:rsidP="00463CEA">
      <w:pPr>
        <w:pStyle w:val="a9"/>
        <w:spacing w:after="200" w:line="276" w:lineRule="auto"/>
        <w:ind w:left="567"/>
        <w:jc w:val="both"/>
        <w:rPr>
          <w:i/>
          <w:sz w:val="24"/>
          <w:szCs w:val="24"/>
        </w:rPr>
      </w:pPr>
      <w:r w:rsidRPr="00463CEA">
        <w:rPr>
          <w:i/>
          <w:sz w:val="24"/>
          <w:szCs w:val="24"/>
        </w:rPr>
        <w:t>Письмо Федеральной налоговой службы от 8 августа 2017 г. N ГД-4-11/15569@ "О заполнении расчета по страховым взносам"</w:t>
      </w:r>
    </w:p>
    <w:p w:rsidR="002B5ABA" w:rsidRPr="002B5ABA" w:rsidRDefault="002B5ABA" w:rsidP="002B5ABA">
      <w:pPr>
        <w:pStyle w:val="a9"/>
        <w:numPr>
          <w:ilvl w:val="0"/>
          <w:numId w:val="37"/>
        </w:numPr>
        <w:spacing w:before="240" w:after="120" w:line="271" w:lineRule="auto"/>
        <w:ind w:left="567" w:hanging="567"/>
        <w:contextualSpacing w:val="0"/>
        <w:jc w:val="both"/>
        <w:rPr>
          <w:b/>
          <w:sz w:val="24"/>
          <w:szCs w:val="24"/>
        </w:rPr>
      </w:pPr>
      <w:r w:rsidRPr="002B5ABA">
        <w:rPr>
          <w:b/>
          <w:sz w:val="24"/>
          <w:szCs w:val="24"/>
        </w:rPr>
        <w:t>В коллективном договоре, соглашении, локальном нормативном акте или трудовом договоре с работником может быть установлено, что его работа по занимаемой должности носит разъездной характер.</w:t>
      </w:r>
    </w:p>
    <w:p w:rsidR="002B5ABA" w:rsidRPr="002B5ABA" w:rsidRDefault="002B5ABA" w:rsidP="002B5ABA">
      <w:pPr>
        <w:pStyle w:val="a9"/>
        <w:spacing w:after="200" w:line="276" w:lineRule="auto"/>
        <w:ind w:left="567"/>
        <w:jc w:val="both"/>
        <w:rPr>
          <w:i/>
          <w:sz w:val="24"/>
          <w:szCs w:val="24"/>
        </w:rPr>
      </w:pPr>
      <w:r w:rsidRPr="002B5ABA">
        <w:rPr>
          <w:i/>
          <w:sz w:val="24"/>
          <w:szCs w:val="24"/>
        </w:rPr>
        <w:t>Письмо Департамента налоговой и таможенной политики Минфина России от 4 августа 2017 г. N 03-15-06/50073</w:t>
      </w:r>
    </w:p>
    <w:p w:rsidR="002B5ABA" w:rsidRPr="002B5ABA" w:rsidRDefault="002B5ABA" w:rsidP="002B5ABA">
      <w:pPr>
        <w:autoSpaceDE w:val="0"/>
        <w:autoSpaceDN w:val="0"/>
        <w:adjustRightInd w:val="0"/>
        <w:ind w:firstLine="567"/>
        <w:jc w:val="both"/>
        <w:rPr>
          <w:sz w:val="24"/>
          <w:szCs w:val="24"/>
        </w:rPr>
      </w:pPr>
      <w:r w:rsidRPr="002B5ABA">
        <w:rPr>
          <w:sz w:val="24"/>
          <w:szCs w:val="24"/>
        </w:rPr>
        <w:t>В этом случае выплаты, направленные на возмещение работодателем расходов сотрудника, связанных с его служебными поездками, не облагаются страховыми взносами. Условие - такие затраты должны быть документально подтверждены.</w:t>
      </w:r>
    </w:p>
    <w:p w:rsidR="002B5ABA" w:rsidRPr="002B5ABA" w:rsidRDefault="002B5ABA" w:rsidP="002B5ABA">
      <w:pPr>
        <w:autoSpaceDE w:val="0"/>
        <w:autoSpaceDN w:val="0"/>
        <w:adjustRightInd w:val="0"/>
        <w:ind w:firstLine="567"/>
        <w:jc w:val="both"/>
        <w:rPr>
          <w:sz w:val="24"/>
          <w:szCs w:val="24"/>
        </w:rPr>
      </w:pPr>
      <w:r w:rsidRPr="002B5ABA">
        <w:rPr>
          <w:sz w:val="24"/>
          <w:szCs w:val="24"/>
        </w:rPr>
        <w:t>Суточные, выданные сотруднику организации, работа которого имеет разъездной характер, в связи со служебными поездками, не облагаются страховыми взносами в размере, установленном локальным актом организации.</w:t>
      </w:r>
    </w:p>
    <w:p w:rsidR="002B5ABA" w:rsidRDefault="002B5ABA" w:rsidP="002B5ABA">
      <w:pPr>
        <w:pStyle w:val="a9"/>
        <w:autoSpaceDE w:val="0"/>
        <w:autoSpaceDN w:val="0"/>
        <w:adjustRightInd w:val="0"/>
        <w:ind w:left="567"/>
        <w:jc w:val="both"/>
        <w:rPr>
          <w:b/>
          <w:sz w:val="24"/>
          <w:szCs w:val="24"/>
        </w:rPr>
      </w:pPr>
    </w:p>
    <w:p w:rsidR="000B7220" w:rsidRPr="000B7220" w:rsidRDefault="000B7220" w:rsidP="000B7220">
      <w:pPr>
        <w:pStyle w:val="a9"/>
        <w:numPr>
          <w:ilvl w:val="0"/>
          <w:numId w:val="37"/>
        </w:numPr>
        <w:autoSpaceDE w:val="0"/>
        <w:autoSpaceDN w:val="0"/>
        <w:adjustRightInd w:val="0"/>
        <w:ind w:left="567" w:hanging="567"/>
        <w:jc w:val="both"/>
        <w:rPr>
          <w:b/>
          <w:sz w:val="24"/>
          <w:szCs w:val="24"/>
        </w:rPr>
      </w:pPr>
      <w:r w:rsidRPr="000B7220">
        <w:rPr>
          <w:b/>
          <w:sz w:val="24"/>
          <w:szCs w:val="24"/>
        </w:rPr>
        <w:t>Разъяснено, что суммы перерасчета страховых взносов за отчетные (расчетные) периоды, истекшие до 1 января 2017 г., отражаются в уточненной отчетности РСВ-1 ПФР и 4-ФСС.</w:t>
      </w:r>
    </w:p>
    <w:p w:rsidR="000B7220" w:rsidRPr="000B7220" w:rsidRDefault="000B7220" w:rsidP="000B7220">
      <w:pPr>
        <w:autoSpaceDE w:val="0"/>
        <w:autoSpaceDN w:val="0"/>
        <w:adjustRightInd w:val="0"/>
        <w:spacing w:before="120" w:after="120"/>
        <w:ind w:left="567"/>
        <w:rPr>
          <w:i/>
          <w:sz w:val="24"/>
          <w:szCs w:val="24"/>
        </w:rPr>
      </w:pPr>
      <w:r w:rsidRPr="000B7220">
        <w:rPr>
          <w:i/>
          <w:sz w:val="24"/>
          <w:szCs w:val="24"/>
        </w:rPr>
        <w:t>Письмо Департамента налоговой и таможенной политики Минфина России от 21 августа 2017 г. N 03-15-07/53488</w:t>
      </w:r>
    </w:p>
    <w:p w:rsidR="000B7220" w:rsidRPr="000B7220" w:rsidRDefault="000B7220" w:rsidP="000B7220">
      <w:pPr>
        <w:autoSpaceDE w:val="0"/>
        <w:autoSpaceDN w:val="0"/>
        <w:adjustRightInd w:val="0"/>
        <w:ind w:firstLine="567"/>
        <w:jc w:val="both"/>
        <w:rPr>
          <w:sz w:val="24"/>
          <w:szCs w:val="24"/>
        </w:rPr>
      </w:pPr>
      <w:r w:rsidRPr="000B7220">
        <w:rPr>
          <w:sz w:val="24"/>
          <w:szCs w:val="24"/>
        </w:rPr>
        <w:t>В расчете, направляемом в налоговый орган с 1 января 2017 г., такие суммы не отражаются.</w:t>
      </w:r>
    </w:p>
    <w:p w:rsidR="000B7220" w:rsidRPr="000B7220" w:rsidRDefault="000B7220" w:rsidP="00007AAF">
      <w:pPr>
        <w:pStyle w:val="a9"/>
        <w:numPr>
          <w:ilvl w:val="0"/>
          <w:numId w:val="37"/>
        </w:numPr>
        <w:spacing w:before="120" w:after="200" w:line="269" w:lineRule="auto"/>
        <w:ind w:left="567" w:hanging="567"/>
        <w:jc w:val="both"/>
        <w:rPr>
          <w:b/>
          <w:sz w:val="24"/>
          <w:szCs w:val="24"/>
        </w:rPr>
      </w:pPr>
      <w:r w:rsidRPr="000B7220">
        <w:rPr>
          <w:b/>
          <w:sz w:val="24"/>
          <w:szCs w:val="24"/>
        </w:rPr>
        <w:t>Разъяснено, как заполнять отдельные показатели расчета сумм страховых взносов на ОСС на случай временной нетрудоспособности и в связи с материнством (приложение N 2 к разделу 1 расчета по страховым взносам).</w:t>
      </w:r>
    </w:p>
    <w:p w:rsidR="000B7220" w:rsidRPr="000B7220" w:rsidRDefault="000B7220" w:rsidP="000B7220">
      <w:pPr>
        <w:autoSpaceDE w:val="0"/>
        <w:autoSpaceDN w:val="0"/>
        <w:adjustRightInd w:val="0"/>
        <w:ind w:left="567"/>
        <w:rPr>
          <w:i/>
          <w:sz w:val="24"/>
          <w:szCs w:val="24"/>
        </w:rPr>
      </w:pPr>
      <w:r w:rsidRPr="000B7220">
        <w:rPr>
          <w:i/>
          <w:sz w:val="24"/>
          <w:szCs w:val="24"/>
        </w:rPr>
        <w:t>Письмо Федеральной налоговой службы от 23 августа 2017 г. N БС-4-11/16751@ "О заполнении расчета по страховым взносам"</w:t>
      </w:r>
    </w:p>
    <w:p w:rsidR="000B7220" w:rsidRPr="000B7220" w:rsidRDefault="000B7220" w:rsidP="000B7220">
      <w:pPr>
        <w:autoSpaceDE w:val="0"/>
        <w:autoSpaceDN w:val="0"/>
        <w:adjustRightInd w:val="0"/>
        <w:ind w:firstLine="720"/>
        <w:jc w:val="both"/>
        <w:rPr>
          <w:rFonts w:ascii="Arial" w:eastAsiaTheme="minorHAnsi" w:hAnsi="Arial" w:cs="Arial"/>
          <w:sz w:val="24"/>
          <w:szCs w:val="24"/>
          <w:lang w:eastAsia="en-US"/>
        </w:rPr>
      </w:pPr>
    </w:p>
    <w:p w:rsidR="000B7220" w:rsidRPr="000B7220" w:rsidRDefault="000B7220" w:rsidP="000B7220">
      <w:pPr>
        <w:autoSpaceDE w:val="0"/>
        <w:autoSpaceDN w:val="0"/>
        <w:adjustRightInd w:val="0"/>
        <w:ind w:firstLine="567"/>
        <w:jc w:val="both"/>
        <w:rPr>
          <w:sz w:val="24"/>
          <w:szCs w:val="24"/>
        </w:rPr>
      </w:pPr>
      <w:r w:rsidRPr="000B7220">
        <w:rPr>
          <w:sz w:val="24"/>
          <w:szCs w:val="24"/>
        </w:rPr>
        <w:t>Речь идет о строках 070 "Произведено расходов на выплату страхового обеспечения", 080 "Возмещено ФСС расходов на выплату страхового обеспечения" и 090 "Сумма страховых взносов, подлежащая уплате (сумма превышения произведенных расходов над исчисленными страховыми взносами)".</w:t>
      </w:r>
    </w:p>
    <w:p w:rsidR="000B7220" w:rsidRPr="000B7220" w:rsidRDefault="000B7220" w:rsidP="000B7220">
      <w:pPr>
        <w:autoSpaceDE w:val="0"/>
        <w:autoSpaceDN w:val="0"/>
        <w:adjustRightInd w:val="0"/>
        <w:ind w:firstLine="567"/>
        <w:jc w:val="both"/>
        <w:rPr>
          <w:sz w:val="24"/>
          <w:szCs w:val="24"/>
        </w:rPr>
      </w:pPr>
      <w:r w:rsidRPr="000B7220">
        <w:rPr>
          <w:sz w:val="24"/>
          <w:szCs w:val="24"/>
        </w:rPr>
        <w:t xml:space="preserve">По строке 080 суммы возмещенных территориальными органами ФСС России расходов плательщика на выплату страхового обеспечения по ОСС на случай временной </w:t>
      </w:r>
      <w:r w:rsidRPr="000B7220">
        <w:rPr>
          <w:sz w:val="24"/>
          <w:szCs w:val="24"/>
        </w:rPr>
        <w:lastRenderedPageBreak/>
        <w:t>нетрудоспособности и в связи с материнством за периоды начиная с 1 января 2017 г. отражаются в графах, соответствующих месяцу, в котором фактически произведено возмещение.</w:t>
      </w:r>
    </w:p>
    <w:p w:rsidR="000B7220" w:rsidRPr="000B7220" w:rsidRDefault="000B7220" w:rsidP="000B7220">
      <w:pPr>
        <w:autoSpaceDE w:val="0"/>
        <w:autoSpaceDN w:val="0"/>
        <w:adjustRightInd w:val="0"/>
        <w:ind w:firstLine="567"/>
        <w:jc w:val="both"/>
        <w:rPr>
          <w:sz w:val="24"/>
          <w:szCs w:val="24"/>
        </w:rPr>
      </w:pPr>
      <w:r w:rsidRPr="000B7220">
        <w:rPr>
          <w:sz w:val="24"/>
          <w:szCs w:val="24"/>
        </w:rPr>
        <w:t>В строке 090 сумма страховых взносов, подлежащих уплате в бюджет, или сумма превышения произведенных плательщиком расходов на выплату страхового обеспечения над исчисленными страховыми взносами всегда отражается в положительном значении.</w:t>
      </w:r>
    </w:p>
    <w:p w:rsidR="000B7220" w:rsidRPr="000B7220" w:rsidRDefault="000B7220" w:rsidP="000B7220">
      <w:pPr>
        <w:autoSpaceDE w:val="0"/>
        <w:autoSpaceDN w:val="0"/>
        <w:adjustRightInd w:val="0"/>
        <w:ind w:firstLine="567"/>
        <w:jc w:val="both"/>
        <w:rPr>
          <w:sz w:val="24"/>
          <w:szCs w:val="24"/>
        </w:rPr>
      </w:pPr>
      <w:r w:rsidRPr="000B7220">
        <w:rPr>
          <w:sz w:val="24"/>
          <w:szCs w:val="24"/>
        </w:rPr>
        <w:t>Разъяснено, в каких случаях признак строки 090 принимает значение "1" или "2".</w:t>
      </w:r>
    </w:p>
    <w:p w:rsidR="000B7220" w:rsidRDefault="000B7220" w:rsidP="000B7220">
      <w:pPr>
        <w:autoSpaceDE w:val="0"/>
        <w:autoSpaceDN w:val="0"/>
        <w:adjustRightInd w:val="0"/>
        <w:ind w:firstLine="567"/>
        <w:jc w:val="both"/>
        <w:rPr>
          <w:sz w:val="24"/>
          <w:szCs w:val="24"/>
        </w:rPr>
      </w:pPr>
      <w:r w:rsidRPr="000B7220">
        <w:rPr>
          <w:sz w:val="24"/>
          <w:szCs w:val="24"/>
        </w:rPr>
        <w:t>Плательщики страховых взносов, состоящие на учете в регионе, который участвует в пилотном проекте ФСС России по прямым выплатам, строку 070 не заполняют.</w:t>
      </w:r>
    </w:p>
    <w:p w:rsidR="00F02BA2" w:rsidRPr="00F02BA2" w:rsidRDefault="00F02BA2" w:rsidP="00F02BA2">
      <w:pPr>
        <w:pStyle w:val="a9"/>
        <w:numPr>
          <w:ilvl w:val="0"/>
          <w:numId w:val="37"/>
        </w:numPr>
        <w:spacing w:before="120" w:after="120" w:line="276" w:lineRule="auto"/>
        <w:ind w:left="567" w:hanging="567"/>
        <w:contextualSpacing w:val="0"/>
        <w:jc w:val="both"/>
        <w:rPr>
          <w:b/>
          <w:sz w:val="24"/>
          <w:szCs w:val="24"/>
        </w:rPr>
      </w:pPr>
      <w:proofErr w:type="gramStart"/>
      <w:r w:rsidRPr="00F02BA2">
        <w:rPr>
          <w:b/>
          <w:sz w:val="24"/>
          <w:szCs w:val="24"/>
        </w:rPr>
        <w:t>Суммы выплат и иных вознаграждений, начисленные до даты смерти работника, т.е. когда он являлся застрахованным лицом по обязательному социальному страхованию, признаются объектом обложения страховыми взносами как выплаты в рамках трудовых отношений независимо от даты выплаты указанных сумм после его смерти членам его семьи или лицам, находившемся на иждивении указанного работника на день его смерти.</w:t>
      </w:r>
      <w:proofErr w:type="gramEnd"/>
    </w:p>
    <w:p w:rsidR="00F02BA2" w:rsidRPr="00F02BA2" w:rsidRDefault="00F02BA2" w:rsidP="00F02BA2">
      <w:pPr>
        <w:autoSpaceDE w:val="0"/>
        <w:autoSpaceDN w:val="0"/>
        <w:adjustRightInd w:val="0"/>
        <w:ind w:left="567"/>
        <w:rPr>
          <w:i/>
          <w:sz w:val="24"/>
          <w:szCs w:val="24"/>
        </w:rPr>
      </w:pPr>
      <w:r w:rsidRPr="00F02BA2">
        <w:rPr>
          <w:i/>
          <w:sz w:val="24"/>
          <w:szCs w:val="24"/>
        </w:rPr>
        <w:t>Письмо Департамента налоговой и таможенной политики Минфина России от 22 августа 2017 г. N 03-15-07/53912</w:t>
      </w:r>
    </w:p>
    <w:p w:rsidR="00F02BA2" w:rsidRPr="00F02BA2" w:rsidRDefault="00F02BA2" w:rsidP="00F02BA2">
      <w:pPr>
        <w:autoSpaceDE w:val="0"/>
        <w:autoSpaceDN w:val="0"/>
        <w:adjustRightInd w:val="0"/>
        <w:ind w:firstLine="720"/>
        <w:jc w:val="both"/>
        <w:rPr>
          <w:rFonts w:ascii="Arial" w:eastAsiaTheme="minorHAnsi" w:hAnsi="Arial" w:cs="Arial"/>
          <w:sz w:val="24"/>
          <w:szCs w:val="24"/>
          <w:lang w:eastAsia="en-US"/>
        </w:rPr>
      </w:pPr>
    </w:p>
    <w:p w:rsidR="000B7220" w:rsidRPr="000B7220" w:rsidRDefault="000B7220" w:rsidP="000B7220">
      <w:pPr>
        <w:pStyle w:val="a9"/>
        <w:numPr>
          <w:ilvl w:val="0"/>
          <w:numId w:val="37"/>
        </w:numPr>
        <w:spacing w:before="120" w:after="120" w:line="276" w:lineRule="auto"/>
        <w:ind w:left="567" w:hanging="567"/>
        <w:contextualSpacing w:val="0"/>
        <w:jc w:val="both"/>
        <w:rPr>
          <w:b/>
          <w:sz w:val="24"/>
          <w:szCs w:val="24"/>
        </w:rPr>
      </w:pPr>
      <w:r w:rsidRPr="000B7220">
        <w:rPr>
          <w:b/>
          <w:sz w:val="24"/>
          <w:szCs w:val="24"/>
        </w:rPr>
        <w:t>В соответствии с Порядком взаимодействия территориальных отделений ПФР с управлениями ФНС России по регионам налоговые органы осуществляют выгрузку в ПФР сведений из Расчетов о начисленных страховых взносах на ОПС, содержащихся в разделе 3 Расчета "Персонифицированные сведения о застрахованных лицах" для их отражения на индивидуальных лицевых счетах застрахованных лиц.</w:t>
      </w:r>
    </w:p>
    <w:p w:rsidR="000B7220" w:rsidRPr="000B7220" w:rsidRDefault="000B7220" w:rsidP="000B7220">
      <w:pPr>
        <w:autoSpaceDE w:val="0"/>
        <w:autoSpaceDN w:val="0"/>
        <w:adjustRightInd w:val="0"/>
        <w:ind w:left="567"/>
        <w:rPr>
          <w:i/>
          <w:sz w:val="24"/>
          <w:szCs w:val="24"/>
        </w:rPr>
      </w:pPr>
      <w:r w:rsidRPr="000B7220">
        <w:rPr>
          <w:i/>
          <w:sz w:val="24"/>
          <w:szCs w:val="24"/>
        </w:rPr>
        <w:t>Письмо Федеральной налоговой службы от 24 августа 2017 г. N БС-4-11/16793@</w:t>
      </w:r>
    </w:p>
    <w:p w:rsidR="000B7220" w:rsidRPr="000B7220" w:rsidRDefault="000B7220" w:rsidP="000B7220">
      <w:pPr>
        <w:autoSpaceDE w:val="0"/>
        <w:autoSpaceDN w:val="0"/>
        <w:adjustRightInd w:val="0"/>
        <w:ind w:firstLine="720"/>
        <w:jc w:val="both"/>
        <w:rPr>
          <w:rFonts w:ascii="Arial" w:eastAsiaTheme="minorHAnsi" w:hAnsi="Arial" w:cs="Arial"/>
          <w:sz w:val="24"/>
          <w:szCs w:val="24"/>
          <w:lang w:eastAsia="en-US"/>
        </w:rPr>
      </w:pPr>
    </w:p>
    <w:p w:rsidR="000B7220" w:rsidRPr="000B7220" w:rsidRDefault="000B7220" w:rsidP="000B7220">
      <w:pPr>
        <w:autoSpaceDE w:val="0"/>
        <w:autoSpaceDN w:val="0"/>
        <w:adjustRightInd w:val="0"/>
        <w:ind w:firstLine="567"/>
        <w:jc w:val="both"/>
        <w:rPr>
          <w:sz w:val="24"/>
          <w:szCs w:val="24"/>
        </w:rPr>
      </w:pPr>
      <w:r w:rsidRPr="000B7220">
        <w:rPr>
          <w:sz w:val="24"/>
          <w:szCs w:val="24"/>
        </w:rPr>
        <w:t>На практике встречаются случаи представления Расчетов с указанием данных о начисленных страховых взносах, содержащих отрицательные значения, которые не могут отражаться на указанных счетах, что может послужить причиной нарушения их прав.</w:t>
      </w:r>
    </w:p>
    <w:p w:rsidR="000B7220" w:rsidRPr="000B7220" w:rsidRDefault="000B7220" w:rsidP="000B7220">
      <w:pPr>
        <w:autoSpaceDE w:val="0"/>
        <w:autoSpaceDN w:val="0"/>
        <w:adjustRightInd w:val="0"/>
        <w:ind w:firstLine="567"/>
        <w:jc w:val="both"/>
        <w:rPr>
          <w:sz w:val="24"/>
          <w:szCs w:val="24"/>
        </w:rPr>
      </w:pPr>
      <w:r w:rsidRPr="000B7220">
        <w:rPr>
          <w:sz w:val="24"/>
          <w:szCs w:val="24"/>
        </w:rPr>
        <w:t>Сообщается, что в случае выявления указанных нарушений необходимо провести адресную работу с плательщиком страховых взносов по вопросу корректного заполнения Расчета, обязать его внести необходимые изменения и представить в налоговый орган уточненный расчет.</w:t>
      </w:r>
    </w:p>
    <w:p w:rsidR="000B7220" w:rsidRPr="001F3BA1" w:rsidRDefault="000B7220" w:rsidP="000B7220">
      <w:pPr>
        <w:pStyle w:val="a9"/>
        <w:numPr>
          <w:ilvl w:val="0"/>
          <w:numId w:val="37"/>
        </w:numPr>
        <w:spacing w:before="120" w:after="120" w:line="276" w:lineRule="auto"/>
        <w:ind w:left="567" w:hanging="567"/>
        <w:contextualSpacing w:val="0"/>
        <w:jc w:val="both"/>
        <w:rPr>
          <w:b/>
          <w:sz w:val="24"/>
          <w:szCs w:val="24"/>
        </w:rPr>
      </w:pPr>
      <w:r>
        <w:rPr>
          <w:b/>
          <w:sz w:val="24"/>
          <w:szCs w:val="24"/>
        </w:rPr>
        <w:t>В</w:t>
      </w:r>
      <w:r w:rsidRPr="001F3BA1">
        <w:rPr>
          <w:b/>
          <w:sz w:val="24"/>
          <w:szCs w:val="24"/>
        </w:rPr>
        <w:t xml:space="preserve"> случае обращения плательщика по вопросам несоответствия данных, представленных Фондами, налоговые органы, не вправе самостоятельно вносить изменения.</w:t>
      </w:r>
    </w:p>
    <w:p w:rsidR="000B7220" w:rsidRPr="000B7220" w:rsidRDefault="000B7220" w:rsidP="000B7220">
      <w:pPr>
        <w:pStyle w:val="a9"/>
        <w:spacing w:after="200" w:line="276" w:lineRule="auto"/>
        <w:ind w:left="567"/>
        <w:jc w:val="both"/>
        <w:rPr>
          <w:i/>
          <w:sz w:val="24"/>
          <w:szCs w:val="24"/>
        </w:rPr>
      </w:pPr>
      <w:r w:rsidRPr="000B7220">
        <w:rPr>
          <w:i/>
          <w:sz w:val="24"/>
          <w:szCs w:val="24"/>
        </w:rPr>
        <w:t>Письмо Федеральной налоговой службы от 25 августа 2017 г. N ЗН-19-22/220@ "О рассмотрении обращения"</w:t>
      </w:r>
    </w:p>
    <w:p w:rsidR="000B7220" w:rsidRPr="001F3BA1" w:rsidRDefault="000B7220" w:rsidP="000B7220">
      <w:pPr>
        <w:autoSpaceDE w:val="0"/>
        <w:autoSpaceDN w:val="0"/>
        <w:adjustRightInd w:val="0"/>
        <w:ind w:firstLine="567"/>
        <w:jc w:val="both"/>
        <w:rPr>
          <w:sz w:val="24"/>
          <w:szCs w:val="24"/>
        </w:rPr>
      </w:pPr>
      <w:r w:rsidRPr="001F3BA1">
        <w:rPr>
          <w:sz w:val="24"/>
          <w:szCs w:val="24"/>
        </w:rPr>
        <w:t>Для урегулирования вопросов о состоянии расчетов плательщиков по страховым взносам на 01.01.2017 ФНС России разработан порядок передачи уточнённых сумм сальдо расчетов по страховым взносам на 01.01.2017 Фондами в налоговые органы.</w:t>
      </w:r>
    </w:p>
    <w:p w:rsidR="000B7220" w:rsidRPr="001F3BA1" w:rsidRDefault="000B7220" w:rsidP="000B7220">
      <w:pPr>
        <w:autoSpaceDE w:val="0"/>
        <w:autoSpaceDN w:val="0"/>
        <w:adjustRightInd w:val="0"/>
        <w:ind w:firstLine="567"/>
        <w:jc w:val="both"/>
        <w:rPr>
          <w:sz w:val="24"/>
          <w:szCs w:val="24"/>
        </w:rPr>
      </w:pPr>
      <w:r w:rsidRPr="001F3BA1">
        <w:rPr>
          <w:sz w:val="24"/>
          <w:szCs w:val="24"/>
        </w:rPr>
        <w:t>После согласования вышеуказанного порядка Фондами, он будет доведен до территориальных налоговых органов и отделений ПФР и ФСС.</w:t>
      </w:r>
    </w:p>
    <w:p w:rsidR="000B7220" w:rsidRPr="001F3BA1" w:rsidRDefault="000B7220" w:rsidP="000B7220">
      <w:pPr>
        <w:autoSpaceDE w:val="0"/>
        <w:autoSpaceDN w:val="0"/>
        <w:adjustRightInd w:val="0"/>
        <w:ind w:firstLine="567"/>
        <w:jc w:val="both"/>
        <w:rPr>
          <w:sz w:val="24"/>
          <w:szCs w:val="24"/>
        </w:rPr>
      </w:pPr>
      <w:r w:rsidRPr="001F3BA1">
        <w:rPr>
          <w:sz w:val="24"/>
          <w:szCs w:val="24"/>
        </w:rPr>
        <w:lastRenderedPageBreak/>
        <w:t>Таким образом, в случае представления Фондами исправленных сведений по страховым взносам, за периоды, истекшие до 01.01.2017 в электронном виде, информация в оперативном порядке будет отражена в лицевом счете плательщиков.</w:t>
      </w:r>
    </w:p>
    <w:p w:rsidR="000B7220" w:rsidRPr="001F3BA1" w:rsidRDefault="000B7220" w:rsidP="000B7220">
      <w:pPr>
        <w:autoSpaceDE w:val="0"/>
        <w:autoSpaceDN w:val="0"/>
        <w:adjustRightInd w:val="0"/>
        <w:ind w:firstLine="567"/>
        <w:jc w:val="both"/>
        <w:rPr>
          <w:sz w:val="24"/>
          <w:szCs w:val="24"/>
        </w:rPr>
      </w:pPr>
      <w:r w:rsidRPr="001F3BA1">
        <w:rPr>
          <w:sz w:val="24"/>
          <w:szCs w:val="24"/>
        </w:rPr>
        <w:t>Кроме того, все обращения плательщиков, в том числе и по вопросам состояния расчетов по страховым взносам, рассматриваются налоговым органом в незамедлительном порядке.</w:t>
      </w:r>
    </w:p>
    <w:p w:rsidR="00295729" w:rsidRPr="00295729" w:rsidRDefault="00295729" w:rsidP="000B7220">
      <w:pPr>
        <w:pStyle w:val="a9"/>
        <w:numPr>
          <w:ilvl w:val="0"/>
          <w:numId w:val="37"/>
        </w:numPr>
        <w:spacing w:before="240" w:after="120" w:line="271" w:lineRule="auto"/>
        <w:ind w:left="567" w:hanging="567"/>
        <w:jc w:val="both"/>
        <w:rPr>
          <w:b/>
          <w:sz w:val="24"/>
          <w:szCs w:val="24"/>
        </w:rPr>
      </w:pPr>
      <w:r w:rsidRPr="00295729">
        <w:rPr>
          <w:b/>
          <w:sz w:val="24"/>
          <w:szCs w:val="24"/>
        </w:rPr>
        <w:t>Судебная коллегия по экономическим спорам Верховного Суда РФ решила, что данные расходы работодателя на выплату внешним совместителям пособия по беременности и родам, по временной нетрудоспособности выплаты все равно не облагаются страховыми взносами на обязательное социальное страхование.</w:t>
      </w:r>
    </w:p>
    <w:p w:rsidR="00295729" w:rsidRPr="00295729" w:rsidRDefault="00295729" w:rsidP="00295729">
      <w:pPr>
        <w:pStyle w:val="a9"/>
        <w:spacing w:after="200" w:line="276" w:lineRule="auto"/>
        <w:ind w:left="567"/>
        <w:jc w:val="both"/>
        <w:rPr>
          <w:i/>
          <w:sz w:val="24"/>
          <w:szCs w:val="24"/>
        </w:rPr>
      </w:pPr>
      <w:r w:rsidRPr="00295729">
        <w:rPr>
          <w:i/>
          <w:sz w:val="24"/>
          <w:szCs w:val="24"/>
        </w:rPr>
        <w:t xml:space="preserve">Определение СК по экономическим спорам Верховного Суда РФ от 4 августа 2017 г. N 308-КГ17-680 </w:t>
      </w:r>
    </w:p>
    <w:p w:rsidR="00295729" w:rsidRPr="00734E5A" w:rsidRDefault="00295729" w:rsidP="000462AE">
      <w:pPr>
        <w:autoSpaceDE w:val="0"/>
        <w:autoSpaceDN w:val="0"/>
        <w:adjustRightInd w:val="0"/>
        <w:ind w:firstLine="567"/>
        <w:jc w:val="both"/>
        <w:rPr>
          <w:sz w:val="24"/>
          <w:szCs w:val="24"/>
        </w:rPr>
      </w:pPr>
      <w:r w:rsidRPr="00734E5A">
        <w:rPr>
          <w:sz w:val="24"/>
          <w:szCs w:val="24"/>
        </w:rPr>
        <w:t>Региональное отделение ФСС РФ не приняло к зачету</w:t>
      </w:r>
      <w:r w:rsidR="00D351C8" w:rsidRPr="00D351C8">
        <w:rPr>
          <w:b/>
          <w:sz w:val="24"/>
          <w:szCs w:val="24"/>
        </w:rPr>
        <w:t xml:space="preserve"> </w:t>
      </w:r>
      <w:r w:rsidR="00D351C8" w:rsidRPr="00D351C8">
        <w:rPr>
          <w:sz w:val="24"/>
          <w:szCs w:val="24"/>
        </w:rPr>
        <w:t>расходы работодателя на выплату внешним совместителям пособия по беременности и родам, по временной нетрудоспособности</w:t>
      </w:r>
      <w:r w:rsidRPr="00D351C8">
        <w:rPr>
          <w:sz w:val="24"/>
          <w:szCs w:val="24"/>
        </w:rPr>
        <w:t>. Причем сам факт наступления страховых</w:t>
      </w:r>
      <w:r w:rsidRPr="00734E5A">
        <w:rPr>
          <w:sz w:val="24"/>
          <w:szCs w:val="24"/>
        </w:rPr>
        <w:t xml:space="preserve"> случаев отделением не оспаривался.</w:t>
      </w:r>
    </w:p>
    <w:p w:rsidR="00295729" w:rsidRPr="00734E5A" w:rsidRDefault="00295729" w:rsidP="000462AE">
      <w:pPr>
        <w:autoSpaceDE w:val="0"/>
        <w:autoSpaceDN w:val="0"/>
        <w:adjustRightInd w:val="0"/>
        <w:ind w:firstLine="567"/>
        <w:jc w:val="both"/>
        <w:rPr>
          <w:sz w:val="24"/>
          <w:szCs w:val="24"/>
        </w:rPr>
      </w:pPr>
      <w:r w:rsidRPr="00734E5A">
        <w:rPr>
          <w:sz w:val="24"/>
          <w:szCs w:val="24"/>
        </w:rPr>
        <w:t>Пособия и иные виды обязательного страхового обеспечения по обязательному социальному страхованию не облагаются страховыми взносами.</w:t>
      </w:r>
    </w:p>
    <w:p w:rsidR="00295729" w:rsidRPr="00734E5A" w:rsidRDefault="00295729" w:rsidP="000462AE">
      <w:pPr>
        <w:autoSpaceDE w:val="0"/>
        <w:autoSpaceDN w:val="0"/>
        <w:adjustRightInd w:val="0"/>
        <w:ind w:firstLine="567"/>
        <w:jc w:val="both"/>
        <w:rPr>
          <w:sz w:val="24"/>
          <w:szCs w:val="24"/>
        </w:rPr>
      </w:pPr>
      <w:r w:rsidRPr="00734E5A">
        <w:rPr>
          <w:sz w:val="24"/>
          <w:szCs w:val="24"/>
        </w:rPr>
        <w:t>А отказ в принятии таких расходов к зачету не меняет статуса этих сумм как страхового обеспечения, т. е. страховых выплат, обусловленных наступлением страхового случая.</w:t>
      </w:r>
    </w:p>
    <w:p w:rsidR="00914DF7" w:rsidRPr="00D351C8" w:rsidRDefault="00914DF7" w:rsidP="00D351C8">
      <w:pPr>
        <w:pStyle w:val="a9"/>
        <w:numPr>
          <w:ilvl w:val="0"/>
          <w:numId w:val="37"/>
        </w:numPr>
        <w:spacing w:before="240" w:after="200" w:line="276" w:lineRule="auto"/>
        <w:ind w:left="567" w:hanging="567"/>
        <w:contextualSpacing w:val="0"/>
        <w:jc w:val="both"/>
        <w:rPr>
          <w:b/>
          <w:sz w:val="24"/>
          <w:szCs w:val="24"/>
        </w:rPr>
      </w:pPr>
      <w:r w:rsidRPr="00D351C8">
        <w:rPr>
          <w:b/>
          <w:sz w:val="24"/>
          <w:szCs w:val="24"/>
        </w:rPr>
        <w:t xml:space="preserve">Суды трех инстанций признали законным решение фонда, указав, что отношения с советом директоров компании регулируются нормами гражданского законодательства. Эти отношения являются гражданско-правовыми, а выплата вознаграждения членам совета директоров связана с выполнением ими управленческих функций, поэтому вознаграждение подлежит обложению взносами. </w:t>
      </w:r>
    </w:p>
    <w:p w:rsidR="00C62CF2" w:rsidRPr="00914DF7" w:rsidRDefault="00914DF7" w:rsidP="00914DF7">
      <w:pPr>
        <w:pStyle w:val="a9"/>
        <w:spacing w:after="200" w:line="276" w:lineRule="auto"/>
        <w:ind w:left="567"/>
        <w:jc w:val="both"/>
        <w:rPr>
          <w:i/>
          <w:sz w:val="24"/>
          <w:szCs w:val="24"/>
        </w:rPr>
      </w:pPr>
      <w:r w:rsidRPr="00914DF7">
        <w:rPr>
          <w:i/>
          <w:sz w:val="24"/>
          <w:szCs w:val="24"/>
        </w:rPr>
        <w:t>Постановление Арбитражного суда западно-Сибирского округа от 24 августа 2017г. по делу № А27-2855/2017</w:t>
      </w:r>
    </w:p>
    <w:p w:rsidR="00166903" w:rsidRPr="00BC5443" w:rsidRDefault="00323815" w:rsidP="00BC5443">
      <w:pPr>
        <w:keepNext/>
        <w:numPr>
          <w:ilvl w:val="1"/>
          <w:numId w:val="1"/>
        </w:numPr>
        <w:tabs>
          <w:tab w:val="left" w:pos="567"/>
        </w:tabs>
        <w:spacing w:before="120"/>
        <w:ind w:left="0" w:right="57" w:firstLine="567"/>
        <w:jc w:val="center"/>
        <w:outlineLvl w:val="0"/>
        <w:rPr>
          <w:b/>
          <w:bCs/>
          <w:sz w:val="28"/>
          <w:szCs w:val="28"/>
        </w:rPr>
      </w:pPr>
      <w:bookmarkStart w:id="182" w:name="_Toc495318609"/>
      <w:r w:rsidRPr="00BC5443">
        <w:rPr>
          <w:b/>
          <w:bCs/>
          <w:sz w:val="28"/>
          <w:szCs w:val="28"/>
        </w:rPr>
        <w:t>Налог на имущество</w:t>
      </w:r>
      <w:bookmarkEnd w:id="182"/>
    </w:p>
    <w:p w:rsidR="00FE4808" w:rsidRPr="00FE4808" w:rsidRDefault="00FE4808" w:rsidP="00FE4808">
      <w:pPr>
        <w:pStyle w:val="a9"/>
        <w:numPr>
          <w:ilvl w:val="0"/>
          <w:numId w:val="37"/>
        </w:numPr>
        <w:spacing w:before="240" w:after="200" w:line="276" w:lineRule="auto"/>
        <w:ind w:left="567" w:hanging="567"/>
        <w:contextualSpacing w:val="0"/>
        <w:jc w:val="both"/>
        <w:rPr>
          <w:b/>
          <w:sz w:val="24"/>
          <w:szCs w:val="24"/>
        </w:rPr>
      </w:pPr>
      <w:r w:rsidRPr="00FE4808">
        <w:rPr>
          <w:b/>
          <w:sz w:val="24"/>
          <w:szCs w:val="24"/>
        </w:rPr>
        <w:t>С 1 января 2015 г. основные средства, включенные в первую или во вторую амортизационную группу, не признаются объектом налогообложения по налогу на имущество организаций вне зависимости от даты постановки их на учет и передачи (включая приобретение) между лицами, признаваемыми (не признаваемыми) взаимозависимыми.</w:t>
      </w:r>
    </w:p>
    <w:p w:rsidR="00FE4808" w:rsidRPr="00FE4808" w:rsidRDefault="00FE4808" w:rsidP="00FE4808">
      <w:pPr>
        <w:pStyle w:val="a9"/>
        <w:spacing w:after="200" w:line="276" w:lineRule="auto"/>
        <w:ind w:left="567"/>
        <w:jc w:val="both"/>
        <w:rPr>
          <w:i/>
          <w:sz w:val="24"/>
          <w:szCs w:val="24"/>
        </w:rPr>
      </w:pPr>
      <w:r w:rsidRPr="00FE4808">
        <w:rPr>
          <w:i/>
          <w:sz w:val="24"/>
          <w:szCs w:val="24"/>
        </w:rPr>
        <w:t>Письмо Департамента налоговой и таможенной политики Минфина России от 8 августа 2017 г. N 03-05-05-01/50485</w:t>
      </w:r>
    </w:p>
    <w:p w:rsidR="00FE4808" w:rsidRPr="00FE4808" w:rsidRDefault="00FE4808" w:rsidP="00FE4808">
      <w:pPr>
        <w:ind w:firstLine="567"/>
        <w:jc w:val="both"/>
        <w:rPr>
          <w:sz w:val="24"/>
          <w:szCs w:val="24"/>
          <w:shd w:val="clear" w:color="auto" w:fill="FFFFFF"/>
        </w:rPr>
      </w:pPr>
      <w:r w:rsidRPr="00FE4808">
        <w:rPr>
          <w:sz w:val="24"/>
          <w:szCs w:val="24"/>
          <w:shd w:val="clear" w:color="auto" w:fill="FFFFFF"/>
        </w:rPr>
        <w:t>Что касается налогообложения с 1 января 2015 г. движимого имущества, включенного в иные амортизационные группы, принятого на учет с 1 января 2013 г. в качестве основных средств, то указано следующее.</w:t>
      </w:r>
    </w:p>
    <w:p w:rsidR="00FE4808" w:rsidRPr="00FE4808" w:rsidRDefault="00FE4808" w:rsidP="00FE4808">
      <w:pPr>
        <w:ind w:firstLine="567"/>
        <w:jc w:val="both"/>
        <w:rPr>
          <w:sz w:val="24"/>
          <w:szCs w:val="24"/>
          <w:shd w:val="clear" w:color="auto" w:fill="FFFFFF"/>
        </w:rPr>
      </w:pPr>
      <w:r w:rsidRPr="00FE4808">
        <w:rPr>
          <w:sz w:val="24"/>
          <w:szCs w:val="24"/>
          <w:shd w:val="clear" w:color="auto" w:fill="FFFFFF"/>
        </w:rPr>
        <w:t xml:space="preserve">Такое имущество не подлежит налогообложению за исключением объектов, принятых на учет в результате реорганизации или ликвидации </w:t>
      </w:r>
      <w:proofErr w:type="spellStart"/>
      <w:r w:rsidRPr="00FE4808">
        <w:rPr>
          <w:sz w:val="24"/>
          <w:szCs w:val="24"/>
          <w:shd w:val="clear" w:color="auto" w:fill="FFFFFF"/>
        </w:rPr>
        <w:t>юрлиц</w:t>
      </w:r>
      <w:proofErr w:type="spellEnd"/>
      <w:r w:rsidRPr="00FE4808">
        <w:rPr>
          <w:sz w:val="24"/>
          <w:szCs w:val="24"/>
          <w:shd w:val="clear" w:color="auto" w:fill="FFFFFF"/>
        </w:rPr>
        <w:t>; передачи, включая приобретение, имущества между взаимозависимыми лицами.</w:t>
      </w:r>
    </w:p>
    <w:p w:rsidR="00FE4808" w:rsidRPr="00FE4808" w:rsidRDefault="00FE4808" w:rsidP="00FE4808">
      <w:pPr>
        <w:pStyle w:val="a9"/>
        <w:numPr>
          <w:ilvl w:val="0"/>
          <w:numId w:val="37"/>
        </w:numPr>
        <w:spacing w:before="240" w:after="200" w:line="276" w:lineRule="auto"/>
        <w:ind w:left="567" w:hanging="567"/>
        <w:contextualSpacing w:val="0"/>
        <w:jc w:val="both"/>
        <w:rPr>
          <w:b/>
          <w:sz w:val="24"/>
          <w:szCs w:val="24"/>
        </w:rPr>
      </w:pPr>
      <w:r w:rsidRPr="00FE4808">
        <w:rPr>
          <w:b/>
          <w:sz w:val="24"/>
          <w:szCs w:val="24"/>
        </w:rPr>
        <w:lastRenderedPageBreak/>
        <w:t>Разъяснен порядок проставления в разделах 2.1 форм налоговой отчетности по налогу на имущество организаций кодов по Общероссийскому классификатору основных фондов.</w:t>
      </w:r>
    </w:p>
    <w:p w:rsidR="00AC5A84" w:rsidRPr="00BC5443" w:rsidRDefault="00AC5A84" w:rsidP="00295729">
      <w:pPr>
        <w:pStyle w:val="a9"/>
        <w:spacing w:after="200" w:line="276" w:lineRule="auto"/>
        <w:ind w:left="567"/>
        <w:jc w:val="both"/>
        <w:rPr>
          <w:i/>
        </w:rPr>
      </w:pPr>
      <w:r w:rsidRPr="00BC5443">
        <w:rPr>
          <w:i/>
          <w:sz w:val="24"/>
          <w:szCs w:val="24"/>
        </w:rPr>
        <w:t xml:space="preserve">Письмо ФНС России от </w:t>
      </w:r>
      <w:r w:rsidR="00BC5443" w:rsidRPr="00BC5443">
        <w:rPr>
          <w:i/>
          <w:sz w:val="24"/>
          <w:szCs w:val="24"/>
        </w:rPr>
        <w:t xml:space="preserve">24 августа </w:t>
      </w:r>
      <w:r w:rsidRPr="00BC5443">
        <w:rPr>
          <w:i/>
          <w:sz w:val="24"/>
          <w:szCs w:val="24"/>
        </w:rPr>
        <w:t>2017 N БС-4-21/</w:t>
      </w:r>
      <w:r w:rsidR="00BC5443" w:rsidRPr="00BC5443">
        <w:rPr>
          <w:i/>
          <w:sz w:val="24"/>
          <w:szCs w:val="24"/>
        </w:rPr>
        <w:t>167</w:t>
      </w:r>
      <w:r w:rsidRPr="00BC5443">
        <w:rPr>
          <w:i/>
          <w:sz w:val="24"/>
          <w:szCs w:val="24"/>
        </w:rPr>
        <w:t>86@</w:t>
      </w:r>
      <w:r w:rsidRPr="00BC5443">
        <w:rPr>
          <w:i/>
        </w:rPr>
        <w:t xml:space="preserve">  </w:t>
      </w:r>
    </w:p>
    <w:p w:rsidR="00FE4808" w:rsidRPr="00FE4808" w:rsidRDefault="00FE4808" w:rsidP="00FE4808">
      <w:pPr>
        <w:ind w:firstLine="567"/>
        <w:jc w:val="both"/>
        <w:rPr>
          <w:sz w:val="24"/>
          <w:szCs w:val="24"/>
          <w:shd w:val="clear" w:color="auto" w:fill="FFFFFF"/>
        </w:rPr>
      </w:pPr>
      <w:r w:rsidRPr="00FE4808">
        <w:rPr>
          <w:sz w:val="24"/>
          <w:szCs w:val="24"/>
          <w:shd w:val="clear" w:color="auto" w:fill="FFFFFF"/>
        </w:rPr>
        <w:t xml:space="preserve">С 1 января 2017 г. </w:t>
      </w:r>
      <w:proofErr w:type="gramStart"/>
      <w:r w:rsidRPr="00FE4808">
        <w:rPr>
          <w:sz w:val="24"/>
          <w:szCs w:val="24"/>
          <w:shd w:val="clear" w:color="auto" w:fill="FFFFFF"/>
        </w:rPr>
        <w:t>ОК</w:t>
      </w:r>
      <w:proofErr w:type="gramEnd"/>
      <w:r w:rsidRPr="00FE4808">
        <w:rPr>
          <w:sz w:val="24"/>
          <w:szCs w:val="24"/>
          <w:shd w:val="clear" w:color="auto" w:fill="FFFFFF"/>
        </w:rPr>
        <w:t xml:space="preserve"> 013-94 признан утратившим силу. Введен </w:t>
      </w:r>
      <w:proofErr w:type="gramStart"/>
      <w:r w:rsidRPr="00FE4808">
        <w:rPr>
          <w:sz w:val="24"/>
          <w:szCs w:val="24"/>
          <w:shd w:val="clear" w:color="auto" w:fill="FFFFFF"/>
        </w:rPr>
        <w:t>ОК</w:t>
      </w:r>
      <w:proofErr w:type="gramEnd"/>
      <w:r w:rsidRPr="00FE4808">
        <w:rPr>
          <w:sz w:val="24"/>
          <w:szCs w:val="24"/>
          <w:shd w:val="clear" w:color="auto" w:fill="FFFFFF"/>
        </w:rPr>
        <w:t> 013-2014.</w:t>
      </w:r>
    </w:p>
    <w:p w:rsidR="00FE4808" w:rsidRPr="00FE4808" w:rsidRDefault="00FE4808" w:rsidP="00FE4808">
      <w:pPr>
        <w:ind w:firstLine="567"/>
        <w:jc w:val="both"/>
        <w:rPr>
          <w:sz w:val="24"/>
          <w:szCs w:val="24"/>
          <w:shd w:val="clear" w:color="auto" w:fill="FFFFFF"/>
        </w:rPr>
      </w:pPr>
      <w:r w:rsidRPr="00FE4808">
        <w:rPr>
          <w:sz w:val="24"/>
          <w:szCs w:val="24"/>
          <w:shd w:val="clear" w:color="auto" w:fill="FFFFFF"/>
        </w:rPr>
        <w:t>По строке с кодом 040 "Код ОКОФ" раздела 2.1 декларации указывается код объекта недвижимого имущества в соответствии с классификатором.</w:t>
      </w:r>
    </w:p>
    <w:p w:rsidR="00FE4808" w:rsidRPr="00FE4808" w:rsidRDefault="00FE4808" w:rsidP="00FE4808">
      <w:pPr>
        <w:ind w:firstLine="567"/>
        <w:jc w:val="both"/>
        <w:rPr>
          <w:sz w:val="24"/>
          <w:szCs w:val="24"/>
          <w:shd w:val="clear" w:color="auto" w:fill="FFFFFF"/>
        </w:rPr>
      </w:pPr>
      <w:r w:rsidRPr="00FE4808">
        <w:rPr>
          <w:sz w:val="24"/>
          <w:szCs w:val="24"/>
          <w:shd w:val="clear" w:color="auto" w:fill="FFFFFF"/>
        </w:rPr>
        <w:t xml:space="preserve">При этом предусмотренный формат заполнения строки 040 имеет 12 разрядов и соответствует структуре кода, принятой в </w:t>
      </w:r>
      <w:proofErr w:type="gramStart"/>
      <w:r w:rsidRPr="00FE4808">
        <w:rPr>
          <w:sz w:val="24"/>
          <w:szCs w:val="24"/>
          <w:shd w:val="clear" w:color="auto" w:fill="FFFFFF"/>
        </w:rPr>
        <w:t>ОК</w:t>
      </w:r>
      <w:proofErr w:type="gramEnd"/>
      <w:r w:rsidRPr="00FE4808">
        <w:rPr>
          <w:sz w:val="24"/>
          <w:szCs w:val="24"/>
          <w:shd w:val="clear" w:color="auto" w:fill="FFFFFF"/>
        </w:rPr>
        <w:t> 013-2014.</w:t>
      </w:r>
    </w:p>
    <w:p w:rsidR="00FE4808" w:rsidRPr="00FE4808" w:rsidRDefault="00FE4808" w:rsidP="00FE4808">
      <w:pPr>
        <w:ind w:firstLine="567"/>
        <w:jc w:val="both"/>
        <w:rPr>
          <w:sz w:val="24"/>
          <w:szCs w:val="24"/>
          <w:shd w:val="clear" w:color="auto" w:fill="FFFFFF"/>
        </w:rPr>
      </w:pPr>
      <w:r w:rsidRPr="00FE4808">
        <w:rPr>
          <w:sz w:val="24"/>
          <w:szCs w:val="24"/>
          <w:shd w:val="clear" w:color="auto" w:fill="FFFFFF"/>
        </w:rPr>
        <w:t>При этом поля декларации значениями текстовых, числовых, кодовых показателей заполняются слева направо (начиная с первого (левого) знакоместа).</w:t>
      </w:r>
    </w:p>
    <w:p w:rsidR="00FE4808" w:rsidRPr="00FE4808" w:rsidRDefault="00FE4808" w:rsidP="00FE4808">
      <w:pPr>
        <w:ind w:firstLine="567"/>
        <w:jc w:val="both"/>
        <w:rPr>
          <w:sz w:val="24"/>
          <w:szCs w:val="24"/>
          <w:shd w:val="clear" w:color="auto" w:fill="FFFFFF"/>
        </w:rPr>
      </w:pPr>
      <w:r w:rsidRPr="00FE4808">
        <w:rPr>
          <w:sz w:val="24"/>
          <w:szCs w:val="24"/>
          <w:shd w:val="clear" w:color="auto" w:fill="FFFFFF"/>
        </w:rPr>
        <w:t>Если для указания какого-либо показателя не требуется заполнения всех знакомест соответствующего поля, то в незаполненных знакоместах в правой части поля проставляется прочерк.</w:t>
      </w:r>
    </w:p>
    <w:p w:rsidR="00FE4808" w:rsidRPr="00FE4808" w:rsidRDefault="00FE4808" w:rsidP="00FE4808">
      <w:pPr>
        <w:ind w:firstLine="567"/>
        <w:jc w:val="both"/>
        <w:rPr>
          <w:sz w:val="24"/>
          <w:szCs w:val="24"/>
          <w:shd w:val="clear" w:color="auto" w:fill="FFFFFF"/>
        </w:rPr>
      </w:pPr>
      <w:r w:rsidRPr="00FE4808">
        <w:rPr>
          <w:sz w:val="24"/>
          <w:szCs w:val="24"/>
          <w:shd w:val="clear" w:color="auto" w:fill="FFFFFF"/>
        </w:rPr>
        <w:t xml:space="preserve">Таким образом, при заполнении раздела 2.1 декларации в отношении основных средств, кодирование которых было произведено девятизначными кодами по </w:t>
      </w:r>
      <w:proofErr w:type="gramStart"/>
      <w:r w:rsidRPr="00FE4808">
        <w:rPr>
          <w:sz w:val="24"/>
          <w:szCs w:val="24"/>
          <w:shd w:val="clear" w:color="auto" w:fill="FFFFFF"/>
        </w:rPr>
        <w:t>ОК</w:t>
      </w:r>
      <w:proofErr w:type="gramEnd"/>
      <w:r w:rsidRPr="00FE4808">
        <w:rPr>
          <w:sz w:val="24"/>
          <w:szCs w:val="24"/>
          <w:shd w:val="clear" w:color="auto" w:fill="FFFFFF"/>
        </w:rPr>
        <w:t> 013-94, рекомендуется заполнять строки с кодами 040 без учета разделителей в виде точек.</w:t>
      </w:r>
    </w:p>
    <w:p w:rsidR="00FE4808" w:rsidRDefault="00FE4808" w:rsidP="00FE4808">
      <w:pPr>
        <w:ind w:firstLine="567"/>
        <w:jc w:val="both"/>
        <w:rPr>
          <w:sz w:val="24"/>
          <w:szCs w:val="24"/>
          <w:shd w:val="clear" w:color="auto" w:fill="FFFFFF"/>
        </w:rPr>
      </w:pPr>
      <w:r w:rsidRPr="00FE4808">
        <w:rPr>
          <w:sz w:val="24"/>
          <w:szCs w:val="24"/>
          <w:shd w:val="clear" w:color="auto" w:fill="FFFFFF"/>
        </w:rPr>
        <w:t>В аналогичном порядке следует производить заполнение строк с кодом 040 раздела 2.1 формы налогового расчета по авансовому платежу по налогу на имущество организаций.</w:t>
      </w:r>
    </w:p>
    <w:p w:rsidR="00FE4808" w:rsidRPr="00FE4808" w:rsidRDefault="00FE4808" w:rsidP="00FE4808">
      <w:pPr>
        <w:pStyle w:val="a9"/>
        <w:numPr>
          <w:ilvl w:val="0"/>
          <w:numId w:val="37"/>
        </w:numPr>
        <w:spacing w:before="120" w:after="120" w:line="264" w:lineRule="auto"/>
        <w:ind w:left="567" w:hanging="567"/>
        <w:jc w:val="both"/>
        <w:rPr>
          <w:b/>
          <w:sz w:val="24"/>
          <w:szCs w:val="24"/>
        </w:rPr>
      </w:pPr>
      <w:r w:rsidRPr="00FE4808">
        <w:rPr>
          <w:b/>
          <w:sz w:val="24"/>
          <w:szCs w:val="24"/>
        </w:rPr>
        <w:t>Уполномоченный орган исполнительной власти региона определяет на налоговый период перечень объектов недвижимости (например, административно-деловых, торговых центров, помещений в них), в отношении которых налоговая база по налогу на имущество организаций определяется как кадастровая стоимость.</w:t>
      </w:r>
    </w:p>
    <w:p w:rsidR="00FE4808" w:rsidRPr="00FE4808" w:rsidRDefault="00FE4808" w:rsidP="00FE4808">
      <w:pPr>
        <w:pStyle w:val="a9"/>
        <w:spacing w:before="120" w:after="120" w:line="264" w:lineRule="auto"/>
        <w:ind w:left="567"/>
        <w:jc w:val="both"/>
        <w:rPr>
          <w:b/>
          <w:sz w:val="24"/>
          <w:szCs w:val="24"/>
        </w:rPr>
      </w:pPr>
      <w:r w:rsidRPr="00FE4808">
        <w:rPr>
          <w:b/>
          <w:sz w:val="24"/>
          <w:szCs w:val="24"/>
        </w:rPr>
        <w:t>Если здание, в котором расположены помещения организации, применяющей УСН, не включено в перечень, то в отношении них налог на имущество не исчисляется и декларация не предоставляется.</w:t>
      </w:r>
    </w:p>
    <w:p w:rsidR="00FE4808" w:rsidRPr="00FE4808" w:rsidRDefault="00FE4808" w:rsidP="00FE4808">
      <w:pPr>
        <w:pStyle w:val="a9"/>
        <w:spacing w:after="200" w:line="276" w:lineRule="auto"/>
        <w:ind w:left="567"/>
        <w:jc w:val="both"/>
        <w:rPr>
          <w:i/>
          <w:sz w:val="24"/>
          <w:szCs w:val="24"/>
        </w:rPr>
      </w:pPr>
      <w:r>
        <w:rPr>
          <w:i/>
          <w:sz w:val="24"/>
          <w:szCs w:val="24"/>
        </w:rPr>
        <w:t>Пи</w:t>
      </w:r>
      <w:r w:rsidRPr="00FE4808">
        <w:rPr>
          <w:i/>
          <w:sz w:val="24"/>
          <w:szCs w:val="24"/>
        </w:rPr>
        <w:t>сьмо Департамента налоговой и таможенной политики Минфина России от 11 августа 2017 г. N 03-05-05-01/51686 "Об уплате налога на имущество организацией, применяющей УСН, в отношении помещений, жилых домов (помещений), не учитываемых в качестве ОС"</w:t>
      </w:r>
    </w:p>
    <w:p w:rsidR="00FE4808" w:rsidRPr="00FE4808" w:rsidRDefault="00FE4808" w:rsidP="00FE4808">
      <w:pPr>
        <w:ind w:firstLine="567"/>
        <w:jc w:val="both"/>
        <w:rPr>
          <w:sz w:val="24"/>
          <w:szCs w:val="24"/>
          <w:shd w:val="clear" w:color="auto" w:fill="FFFFFF"/>
        </w:rPr>
      </w:pPr>
      <w:proofErr w:type="gramStart"/>
      <w:r w:rsidRPr="00FE4808">
        <w:rPr>
          <w:sz w:val="24"/>
          <w:szCs w:val="24"/>
          <w:shd w:val="clear" w:color="auto" w:fill="FFFFFF"/>
        </w:rPr>
        <w:t>В отношении помещений, включенных в перечень, расположенных в здании, которое не внесено в перечень, налог исчисляется исходя из кадастровой стоимости с указанием в декларации кода 11 "Объекты недвижимого имущества, включенные уполномоченным органом исполнительной власти субъекта Российской Федерации в перечень объектов недвижимого имущества, налоговая база в отношении которых определяется как кадастровая стоимость".</w:t>
      </w:r>
      <w:proofErr w:type="gramEnd"/>
    </w:p>
    <w:p w:rsidR="00FE4808" w:rsidRPr="00FE4808" w:rsidRDefault="00FE4808" w:rsidP="00FE4808">
      <w:pPr>
        <w:ind w:firstLine="567"/>
        <w:jc w:val="both"/>
        <w:rPr>
          <w:sz w:val="24"/>
          <w:szCs w:val="24"/>
          <w:shd w:val="clear" w:color="auto" w:fill="FFFFFF"/>
        </w:rPr>
      </w:pPr>
      <w:r w:rsidRPr="00FE4808">
        <w:rPr>
          <w:sz w:val="24"/>
          <w:szCs w:val="24"/>
          <w:shd w:val="clear" w:color="auto" w:fill="FFFFFF"/>
        </w:rPr>
        <w:t>В отношении жилых домов и жилых помещений, не учитываемых на балансе в качестве основных средств, налоговая база исчисляется исходя из кадастровой стоимости.</w:t>
      </w:r>
    </w:p>
    <w:p w:rsidR="00FE4808" w:rsidRPr="00FE4808" w:rsidRDefault="00FE4808" w:rsidP="00FE4808">
      <w:pPr>
        <w:ind w:firstLine="567"/>
        <w:jc w:val="both"/>
        <w:rPr>
          <w:sz w:val="24"/>
          <w:szCs w:val="24"/>
          <w:shd w:val="clear" w:color="auto" w:fill="FFFFFF"/>
        </w:rPr>
      </w:pPr>
    </w:p>
    <w:p w:rsidR="002C7D5C" w:rsidRDefault="00377C8E" w:rsidP="002A71F6">
      <w:pPr>
        <w:keepNext/>
        <w:numPr>
          <w:ilvl w:val="1"/>
          <w:numId w:val="1"/>
        </w:numPr>
        <w:tabs>
          <w:tab w:val="left" w:pos="567"/>
        </w:tabs>
        <w:spacing w:before="120"/>
        <w:ind w:left="0" w:right="57" w:firstLine="567"/>
        <w:jc w:val="center"/>
        <w:outlineLvl w:val="0"/>
        <w:rPr>
          <w:b/>
          <w:bCs/>
          <w:sz w:val="28"/>
          <w:szCs w:val="28"/>
        </w:rPr>
      </w:pPr>
      <w:bookmarkStart w:id="183" w:name="_Toc401564780"/>
      <w:bookmarkStart w:id="184" w:name="_Toc495318610"/>
      <w:r w:rsidRPr="00810077">
        <w:rPr>
          <w:b/>
          <w:bCs/>
          <w:sz w:val="28"/>
          <w:szCs w:val="28"/>
        </w:rPr>
        <w:t>Земельный налог</w:t>
      </w:r>
      <w:bookmarkEnd w:id="184"/>
    </w:p>
    <w:p w:rsidR="00810077" w:rsidRPr="00810077" w:rsidRDefault="00810077" w:rsidP="00D351C8">
      <w:pPr>
        <w:pStyle w:val="a9"/>
        <w:numPr>
          <w:ilvl w:val="0"/>
          <w:numId w:val="37"/>
        </w:numPr>
        <w:spacing w:before="240" w:after="200" w:line="276" w:lineRule="auto"/>
        <w:ind w:left="567" w:hanging="567"/>
        <w:contextualSpacing w:val="0"/>
        <w:jc w:val="both"/>
        <w:rPr>
          <w:b/>
          <w:sz w:val="24"/>
          <w:szCs w:val="24"/>
        </w:rPr>
      </w:pPr>
      <w:r w:rsidRPr="00810077">
        <w:rPr>
          <w:b/>
          <w:sz w:val="24"/>
          <w:szCs w:val="24"/>
        </w:rPr>
        <w:t>Ставка земельного налога не меняется, если нарушение, связанное с неиспользованием участка для сельхозпроизводства, выявили и устранили в одном налоговом периоде</w:t>
      </w:r>
      <w:r>
        <w:rPr>
          <w:b/>
          <w:sz w:val="24"/>
          <w:szCs w:val="24"/>
        </w:rPr>
        <w:t>.</w:t>
      </w:r>
    </w:p>
    <w:p w:rsidR="00810077" w:rsidRPr="00810077" w:rsidRDefault="00810077" w:rsidP="00810077">
      <w:pPr>
        <w:pStyle w:val="a9"/>
        <w:spacing w:after="200" w:line="276" w:lineRule="auto"/>
        <w:ind w:left="567"/>
        <w:jc w:val="both"/>
        <w:rPr>
          <w:i/>
          <w:sz w:val="24"/>
          <w:szCs w:val="24"/>
        </w:rPr>
      </w:pPr>
      <w:r w:rsidRPr="00810077">
        <w:rPr>
          <w:i/>
          <w:sz w:val="24"/>
          <w:szCs w:val="24"/>
        </w:rPr>
        <w:t>Письмо ФНС России от 28 августа 2017 г. № БС-4-21/16987@</w:t>
      </w:r>
    </w:p>
    <w:p w:rsidR="0084471A" w:rsidRPr="0084471A" w:rsidRDefault="0084471A" w:rsidP="00D351C8">
      <w:pPr>
        <w:pStyle w:val="a9"/>
        <w:numPr>
          <w:ilvl w:val="0"/>
          <w:numId w:val="37"/>
        </w:numPr>
        <w:spacing w:before="240" w:after="200" w:line="276" w:lineRule="auto"/>
        <w:ind w:left="567" w:hanging="567"/>
        <w:contextualSpacing w:val="0"/>
        <w:jc w:val="both"/>
        <w:rPr>
          <w:b/>
          <w:sz w:val="24"/>
          <w:szCs w:val="24"/>
        </w:rPr>
      </w:pPr>
      <w:r w:rsidRPr="0084471A">
        <w:rPr>
          <w:b/>
          <w:sz w:val="24"/>
          <w:szCs w:val="24"/>
        </w:rPr>
        <w:lastRenderedPageBreak/>
        <w:t xml:space="preserve">К ставке земельного налога в отношении участков с разрешенным использованием «для комплексного освоения в целях жилищного строительства» нужно применять повышающие коэффициенты. </w:t>
      </w:r>
    </w:p>
    <w:p w:rsidR="0084471A" w:rsidRPr="0084471A" w:rsidRDefault="0084471A" w:rsidP="00D351C8">
      <w:pPr>
        <w:pStyle w:val="a9"/>
        <w:spacing w:after="200" w:line="276" w:lineRule="auto"/>
        <w:ind w:left="567"/>
        <w:jc w:val="both"/>
        <w:rPr>
          <w:i/>
          <w:sz w:val="24"/>
          <w:szCs w:val="24"/>
        </w:rPr>
      </w:pPr>
      <w:r w:rsidRPr="0084471A">
        <w:rPr>
          <w:i/>
          <w:sz w:val="24"/>
          <w:szCs w:val="24"/>
        </w:rPr>
        <w:t>Письмо ФНС России от 24 августа 2017 г. № БС-4-21/16787@</w:t>
      </w:r>
    </w:p>
    <w:p w:rsidR="0084471A" w:rsidRPr="0084471A" w:rsidRDefault="0084471A" w:rsidP="00D351C8">
      <w:pPr>
        <w:pStyle w:val="a9"/>
        <w:numPr>
          <w:ilvl w:val="0"/>
          <w:numId w:val="37"/>
        </w:numPr>
        <w:spacing w:before="240" w:after="200" w:line="276" w:lineRule="auto"/>
        <w:ind w:left="567" w:hanging="567"/>
        <w:contextualSpacing w:val="0"/>
        <w:jc w:val="both"/>
        <w:rPr>
          <w:b/>
          <w:sz w:val="24"/>
          <w:szCs w:val="24"/>
        </w:rPr>
      </w:pPr>
      <w:r w:rsidRPr="0084471A">
        <w:rPr>
          <w:b/>
          <w:sz w:val="24"/>
          <w:szCs w:val="24"/>
        </w:rPr>
        <w:t>Не применять повышающий коэффициент к ставке земельного налога можно, если зарегистрировать права на построенный объект недвижимости.</w:t>
      </w:r>
    </w:p>
    <w:p w:rsidR="0084471A" w:rsidRPr="0084471A" w:rsidRDefault="0084471A" w:rsidP="00D351C8">
      <w:pPr>
        <w:pStyle w:val="a9"/>
        <w:spacing w:after="200" w:line="276" w:lineRule="auto"/>
        <w:ind w:left="567"/>
        <w:jc w:val="both"/>
        <w:rPr>
          <w:i/>
          <w:sz w:val="24"/>
          <w:szCs w:val="24"/>
        </w:rPr>
      </w:pPr>
      <w:r w:rsidRPr="0084471A">
        <w:rPr>
          <w:i/>
          <w:sz w:val="24"/>
          <w:szCs w:val="24"/>
        </w:rPr>
        <w:t>Письмо ФНС России от 28 августа 2017 г. № БС-4-21/16988@</w:t>
      </w:r>
    </w:p>
    <w:p w:rsidR="00497AB5" w:rsidRPr="009909E1" w:rsidRDefault="00497AB5" w:rsidP="002A71F6">
      <w:pPr>
        <w:keepNext/>
        <w:numPr>
          <w:ilvl w:val="1"/>
          <w:numId w:val="1"/>
        </w:numPr>
        <w:tabs>
          <w:tab w:val="left" w:pos="567"/>
        </w:tabs>
        <w:spacing w:before="120"/>
        <w:ind w:left="0" w:right="57" w:firstLine="567"/>
        <w:jc w:val="center"/>
        <w:outlineLvl w:val="0"/>
        <w:rPr>
          <w:b/>
          <w:bCs/>
          <w:sz w:val="28"/>
          <w:szCs w:val="28"/>
        </w:rPr>
      </w:pPr>
      <w:bookmarkStart w:id="185" w:name="_Toc495318611"/>
      <w:r w:rsidRPr="009909E1">
        <w:rPr>
          <w:b/>
          <w:bCs/>
          <w:sz w:val="28"/>
          <w:szCs w:val="28"/>
        </w:rPr>
        <w:t>Налоговый контроль</w:t>
      </w:r>
      <w:bookmarkEnd w:id="185"/>
      <w:r w:rsidR="00764AC8" w:rsidRPr="009909E1">
        <w:rPr>
          <w:b/>
          <w:bCs/>
          <w:sz w:val="28"/>
          <w:szCs w:val="28"/>
        </w:rPr>
        <w:t xml:space="preserve"> </w:t>
      </w:r>
    </w:p>
    <w:p w:rsidR="00634202" w:rsidRPr="00634202" w:rsidRDefault="00634202" w:rsidP="00634202">
      <w:pPr>
        <w:autoSpaceDE w:val="0"/>
        <w:autoSpaceDN w:val="0"/>
        <w:adjustRightInd w:val="0"/>
        <w:ind w:firstLine="720"/>
        <w:jc w:val="both"/>
        <w:rPr>
          <w:rFonts w:ascii="Arial" w:eastAsiaTheme="minorHAnsi" w:hAnsi="Arial" w:cs="Arial"/>
          <w:sz w:val="24"/>
          <w:szCs w:val="24"/>
          <w:lang w:eastAsia="en-US"/>
        </w:rPr>
      </w:pPr>
    </w:p>
    <w:p w:rsidR="00F43416" w:rsidRDefault="00F43416" w:rsidP="00D351C8">
      <w:pPr>
        <w:pStyle w:val="a9"/>
        <w:numPr>
          <w:ilvl w:val="0"/>
          <w:numId w:val="37"/>
        </w:numPr>
        <w:spacing w:after="200" w:line="276" w:lineRule="auto"/>
        <w:ind w:left="567" w:hanging="567"/>
        <w:jc w:val="both"/>
        <w:rPr>
          <w:i/>
          <w:sz w:val="24"/>
          <w:szCs w:val="24"/>
        </w:rPr>
      </w:pPr>
      <w:r w:rsidRPr="00F43416">
        <w:rPr>
          <w:b/>
          <w:sz w:val="24"/>
          <w:szCs w:val="24"/>
        </w:rPr>
        <w:t>Федеральная налоговая служба направляет обзор судебной арбитражной практики, связанной с обжалованием налогоплательщиками ненормативных актов налоговых органов, вынесенных по результатам мероприятий налогового контроля, в ходе которых установлены факты получения необоснованной налоговой выгоды путем формального разделения (дробления) бизнеса и искусственного распределения выручки от осуществляемой деятельности на подконтрольных взаимозависимых лиц.</w:t>
      </w:r>
      <w:r w:rsidRPr="00F43416">
        <w:rPr>
          <w:rFonts w:ascii="Arial" w:hAnsi="Arial" w:cs="Arial"/>
          <w:color w:val="000000"/>
          <w:sz w:val="21"/>
          <w:szCs w:val="21"/>
        </w:rPr>
        <w:br/>
      </w:r>
      <w:r w:rsidRPr="00F43416">
        <w:rPr>
          <w:i/>
          <w:sz w:val="24"/>
          <w:szCs w:val="24"/>
        </w:rPr>
        <w:t>Письмо ФНС России от 11 августа 2017 г. № СА-4-7/15895@</w:t>
      </w:r>
    </w:p>
    <w:p w:rsidR="00233A16" w:rsidRPr="00A55773" w:rsidRDefault="00233A16" w:rsidP="00A55773">
      <w:pPr>
        <w:pStyle w:val="a9"/>
        <w:numPr>
          <w:ilvl w:val="0"/>
          <w:numId w:val="37"/>
        </w:numPr>
        <w:spacing w:before="360" w:line="264" w:lineRule="auto"/>
        <w:ind w:left="567" w:hanging="567"/>
        <w:contextualSpacing w:val="0"/>
        <w:jc w:val="both"/>
        <w:rPr>
          <w:b/>
          <w:sz w:val="24"/>
          <w:szCs w:val="24"/>
        </w:rPr>
      </w:pPr>
      <w:r w:rsidRPr="00A55773">
        <w:rPr>
          <w:b/>
          <w:sz w:val="24"/>
          <w:szCs w:val="24"/>
        </w:rPr>
        <w:t>В личном кабинете налогоплательщика, возможно, появятся сведения о налоговых рисках.</w:t>
      </w:r>
    </w:p>
    <w:p w:rsidR="00233A16" w:rsidRDefault="00233A16" w:rsidP="00233A16">
      <w:pPr>
        <w:pStyle w:val="a9"/>
        <w:spacing w:after="200" w:line="276" w:lineRule="auto"/>
        <w:ind w:left="567"/>
        <w:jc w:val="both"/>
        <w:rPr>
          <w:i/>
          <w:sz w:val="24"/>
          <w:szCs w:val="24"/>
        </w:rPr>
      </w:pPr>
      <w:r w:rsidRPr="0097731A">
        <w:rPr>
          <w:i/>
          <w:sz w:val="24"/>
          <w:szCs w:val="24"/>
        </w:rPr>
        <w:t>Письмо ФНС России от 14 августа 2017 г. № ЕД-4-15/16007</w:t>
      </w:r>
    </w:p>
    <w:p w:rsidR="006D1187" w:rsidRPr="006D1187" w:rsidRDefault="006D1187" w:rsidP="00A55773">
      <w:pPr>
        <w:pStyle w:val="a9"/>
        <w:numPr>
          <w:ilvl w:val="0"/>
          <w:numId w:val="37"/>
        </w:numPr>
        <w:spacing w:before="360" w:line="264" w:lineRule="auto"/>
        <w:ind w:left="567" w:hanging="567"/>
        <w:contextualSpacing w:val="0"/>
        <w:jc w:val="both"/>
        <w:rPr>
          <w:b/>
          <w:sz w:val="24"/>
          <w:szCs w:val="24"/>
        </w:rPr>
      </w:pPr>
      <w:r w:rsidRPr="006D1187">
        <w:rPr>
          <w:b/>
          <w:sz w:val="24"/>
          <w:szCs w:val="24"/>
        </w:rPr>
        <w:t>ФНС России прокомментировала новую статьей 54.1  НК РФ «Пределы осуществления прав по исчислению налоговой базы и (или) суммы налога, сбора, страховых взносов».</w:t>
      </w:r>
    </w:p>
    <w:p w:rsidR="006D1187" w:rsidRPr="006D1187" w:rsidRDefault="006D1187" w:rsidP="006D1187">
      <w:pPr>
        <w:pStyle w:val="a9"/>
        <w:spacing w:after="200" w:line="276" w:lineRule="auto"/>
        <w:ind w:left="567"/>
        <w:jc w:val="both"/>
        <w:rPr>
          <w:i/>
          <w:sz w:val="24"/>
          <w:szCs w:val="24"/>
        </w:rPr>
      </w:pPr>
      <w:r w:rsidRPr="006D1187">
        <w:rPr>
          <w:i/>
          <w:sz w:val="24"/>
          <w:szCs w:val="24"/>
        </w:rPr>
        <w:t>Письмо ФНС России от 16.08.2017 № СА-4-7/16152@</w:t>
      </w:r>
    </w:p>
    <w:p w:rsidR="006D1187" w:rsidRDefault="006D1187" w:rsidP="006D1187">
      <w:pPr>
        <w:ind w:firstLine="567"/>
        <w:jc w:val="both"/>
        <w:rPr>
          <w:sz w:val="24"/>
          <w:szCs w:val="24"/>
          <w:shd w:val="clear" w:color="auto" w:fill="FFFFFF"/>
        </w:rPr>
      </w:pPr>
      <w:r>
        <w:rPr>
          <w:sz w:val="24"/>
          <w:szCs w:val="24"/>
          <w:shd w:val="clear" w:color="auto" w:fill="FFFFFF"/>
        </w:rPr>
        <w:t xml:space="preserve">В целом новая статья 54.1 Налогового кодекса РФ предписывает при налоговых проверках выявлять наличие умысла экономического субъекта в получении налоговой выгоды и доказывать нереальность выполнения сделки контрагентом первого звена. </w:t>
      </w:r>
    </w:p>
    <w:p w:rsidR="006D1187" w:rsidRDefault="006D1187" w:rsidP="006D1187">
      <w:pPr>
        <w:pStyle w:val="a9"/>
        <w:spacing w:after="200" w:line="276" w:lineRule="auto"/>
        <w:ind w:left="0" w:firstLine="567"/>
        <w:jc w:val="both"/>
        <w:rPr>
          <w:sz w:val="24"/>
          <w:szCs w:val="24"/>
          <w:shd w:val="clear" w:color="auto" w:fill="FFFFFF"/>
        </w:rPr>
      </w:pPr>
      <w:r>
        <w:rPr>
          <w:sz w:val="24"/>
          <w:szCs w:val="24"/>
          <w:shd w:val="clear" w:color="auto" w:fill="FFFFFF"/>
        </w:rPr>
        <w:t>В то же время статья 54.1 призвана исключить формальный подход при проведении налоговых проверок, в том числе произвольное применение оценочного понятия "</w:t>
      </w:r>
      <w:proofErr w:type="gramStart"/>
      <w:r>
        <w:rPr>
          <w:sz w:val="24"/>
          <w:szCs w:val="24"/>
          <w:shd w:val="clear" w:color="auto" w:fill="FFFFFF"/>
        </w:rPr>
        <w:t>не проявление</w:t>
      </w:r>
      <w:proofErr w:type="gramEnd"/>
      <w:r>
        <w:rPr>
          <w:sz w:val="24"/>
          <w:szCs w:val="24"/>
          <w:shd w:val="clear" w:color="auto" w:fill="FFFFFF"/>
        </w:rPr>
        <w:t xml:space="preserve"> должной осмотрительности".</w:t>
      </w:r>
    </w:p>
    <w:p w:rsidR="004E1BCC" w:rsidRPr="004E1BCC" w:rsidRDefault="004E1BCC" w:rsidP="00A55773">
      <w:pPr>
        <w:pStyle w:val="a9"/>
        <w:numPr>
          <w:ilvl w:val="0"/>
          <w:numId w:val="37"/>
        </w:numPr>
        <w:spacing w:before="240" w:line="264" w:lineRule="auto"/>
        <w:ind w:left="567" w:hanging="567"/>
        <w:contextualSpacing w:val="0"/>
        <w:jc w:val="both"/>
        <w:rPr>
          <w:b/>
          <w:sz w:val="24"/>
          <w:szCs w:val="24"/>
        </w:rPr>
      </w:pPr>
      <w:r w:rsidRPr="004E1BCC">
        <w:rPr>
          <w:b/>
          <w:sz w:val="24"/>
          <w:szCs w:val="24"/>
        </w:rPr>
        <w:t>Представитель не может заверить скан доверенности собственной электронной подписью</w:t>
      </w:r>
    </w:p>
    <w:p w:rsidR="004E1BCC" w:rsidRDefault="004E1BCC" w:rsidP="004E1BCC">
      <w:pPr>
        <w:pStyle w:val="a9"/>
        <w:spacing w:after="200" w:line="276" w:lineRule="auto"/>
        <w:ind w:left="0" w:firstLine="567"/>
        <w:jc w:val="both"/>
        <w:rPr>
          <w:i/>
          <w:sz w:val="24"/>
          <w:szCs w:val="24"/>
        </w:rPr>
      </w:pPr>
      <w:r w:rsidRPr="006D1187">
        <w:rPr>
          <w:i/>
          <w:sz w:val="24"/>
          <w:szCs w:val="24"/>
        </w:rPr>
        <w:t xml:space="preserve">Письмо ФНС России от </w:t>
      </w:r>
      <w:r w:rsidRPr="004E1BCC">
        <w:rPr>
          <w:i/>
          <w:sz w:val="24"/>
          <w:szCs w:val="24"/>
        </w:rPr>
        <w:t>7 августа 2017 г. N АС-4-6/15495@ </w:t>
      </w:r>
    </w:p>
    <w:p w:rsidR="00F8539B" w:rsidRPr="00F8539B" w:rsidRDefault="00F8539B" w:rsidP="00D351C8">
      <w:pPr>
        <w:pStyle w:val="a9"/>
        <w:numPr>
          <w:ilvl w:val="0"/>
          <w:numId w:val="37"/>
        </w:numPr>
        <w:spacing w:after="200" w:line="276" w:lineRule="auto"/>
        <w:ind w:left="567" w:hanging="709"/>
        <w:jc w:val="both"/>
        <w:rPr>
          <w:b/>
          <w:sz w:val="24"/>
          <w:szCs w:val="24"/>
        </w:rPr>
      </w:pPr>
      <w:r w:rsidRPr="00F8539B">
        <w:rPr>
          <w:b/>
          <w:sz w:val="24"/>
          <w:szCs w:val="24"/>
        </w:rPr>
        <w:t>Обзор судебной практики о получении необоснованной налоговой выгоды путем дробления бизнеса</w:t>
      </w:r>
    </w:p>
    <w:p w:rsidR="00F8539B" w:rsidRPr="00F8539B" w:rsidRDefault="00F8539B" w:rsidP="00D351C8">
      <w:pPr>
        <w:pStyle w:val="a9"/>
        <w:spacing w:after="200" w:line="276" w:lineRule="auto"/>
        <w:ind w:left="567"/>
        <w:jc w:val="both"/>
        <w:rPr>
          <w:i/>
          <w:sz w:val="24"/>
          <w:szCs w:val="24"/>
        </w:rPr>
      </w:pPr>
      <w:r w:rsidRPr="00F8539B">
        <w:rPr>
          <w:i/>
          <w:sz w:val="24"/>
          <w:szCs w:val="24"/>
        </w:rPr>
        <w:t>Письмо ФНС России от 11.08.2017 N СА-4-7/15895@</w:t>
      </w:r>
    </w:p>
    <w:p w:rsidR="00F8539B" w:rsidRPr="00F8539B" w:rsidRDefault="00F8539B" w:rsidP="00F8539B">
      <w:pPr>
        <w:ind w:firstLine="567"/>
        <w:jc w:val="both"/>
        <w:rPr>
          <w:sz w:val="24"/>
          <w:szCs w:val="24"/>
          <w:shd w:val="clear" w:color="auto" w:fill="FFFFFF"/>
        </w:rPr>
      </w:pPr>
      <w:r w:rsidRPr="00F8539B">
        <w:rPr>
          <w:sz w:val="24"/>
          <w:szCs w:val="24"/>
          <w:shd w:val="clear" w:color="auto" w:fill="FFFFFF"/>
        </w:rPr>
        <w:t>По результатам проведенного анализа судебной практики по указанным вопросам налоговыми органами сделаны, в частности, следующие выводы.</w:t>
      </w:r>
    </w:p>
    <w:p w:rsidR="00F8539B" w:rsidRPr="00F8539B" w:rsidRDefault="00F8539B" w:rsidP="00F8539B">
      <w:pPr>
        <w:ind w:firstLine="567"/>
        <w:jc w:val="both"/>
        <w:rPr>
          <w:sz w:val="24"/>
          <w:szCs w:val="24"/>
          <w:shd w:val="clear" w:color="auto" w:fill="FFFFFF"/>
        </w:rPr>
      </w:pPr>
      <w:r w:rsidRPr="00F8539B">
        <w:rPr>
          <w:sz w:val="24"/>
          <w:szCs w:val="24"/>
          <w:shd w:val="clear" w:color="auto" w:fill="FFFFFF"/>
        </w:rPr>
        <w:t>Признаками применения схемы дробления бизнеса могут выступать такие обстоятельства, как:</w:t>
      </w:r>
    </w:p>
    <w:p w:rsidR="00F8539B" w:rsidRPr="00F8539B" w:rsidRDefault="00F8539B" w:rsidP="00F8539B">
      <w:pPr>
        <w:ind w:firstLine="567"/>
        <w:jc w:val="both"/>
        <w:rPr>
          <w:sz w:val="24"/>
          <w:szCs w:val="24"/>
          <w:shd w:val="clear" w:color="auto" w:fill="FFFFFF"/>
        </w:rPr>
      </w:pPr>
      <w:r w:rsidRPr="00F8539B">
        <w:rPr>
          <w:sz w:val="24"/>
          <w:szCs w:val="24"/>
          <w:shd w:val="clear" w:color="auto" w:fill="FFFFFF"/>
        </w:rPr>
        <w:lastRenderedPageBreak/>
        <w:t>дробление производственного процесса между несколькими лицами, применяющими специальные системы налогообложения (ЕНВД или УСН), вместо исчисления и уплаты НДС, налога на прибыль и налога на имущество организаций основным участником, осуществляющим реальную деятельность;</w:t>
      </w:r>
    </w:p>
    <w:p w:rsidR="00F8539B" w:rsidRPr="00F8539B" w:rsidRDefault="00F8539B" w:rsidP="00F8539B">
      <w:pPr>
        <w:ind w:firstLine="567"/>
        <w:jc w:val="both"/>
        <w:rPr>
          <w:sz w:val="24"/>
          <w:szCs w:val="24"/>
          <w:shd w:val="clear" w:color="auto" w:fill="FFFFFF"/>
        </w:rPr>
      </w:pPr>
      <w:r w:rsidRPr="00F8539B">
        <w:rPr>
          <w:sz w:val="24"/>
          <w:szCs w:val="24"/>
          <w:shd w:val="clear" w:color="auto" w:fill="FFFFFF"/>
        </w:rPr>
        <w:t>налогоплательщик, его участники, должностные лица или лица, осуществляющие фактическое управление деятельностью схемы, являются выгодоприобретателями от ее использования;</w:t>
      </w:r>
    </w:p>
    <w:p w:rsidR="00F8539B" w:rsidRPr="00F8539B" w:rsidRDefault="00F8539B" w:rsidP="00F8539B">
      <w:pPr>
        <w:ind w:firstLine="567"/>
        <w:jc w:val="both"/>
        <w:rPr>
          <w:sz w:val="24"/>
          <w:szCs w:val="24"/>
          <w:shd w:val="clear" w:color="auto" w:fill="FFFFFF"/>
        </w:rPr>
      </w:pPr>
      <w:r w:rsidRPr="00F8539B">
        <w:rPr>
          <w:sz w:val="24"/>
          <w:szCs w:val="24"/>
          <w:shd w:val="clear" w:color="auto" w:fill="FFFFFF"/>
        </w:rPr>
        <w:t>создание участников схемы в течение небольшого промежутка времени непосредственно перед расширением производственных мощностей (численности персонала);</w:t>
      </w:r>
    </w:p>
    <w:p w:rsidR="00F8539B" w:rsidRPr="00F8539B" w:rsidRDefault="00F8539B" w:rsidP="00F8539B">
      <w:pPr>
        <w:ind w:firstLine="567"/>
        <w:jc w:val="both"/>
        <w:rPr>
          <w:sz w:val="24"/>
          <w:szCs w:val="24"/>
          <w:shd w:val="clear" w:color="auto" w:fill="FFFFFF"/>
        </w:rPr>
      </w:pPr>
      <w:r w:rsidRPr="00F8539B">
        <w:rPr>
          <w:sz w:val="24"/>
          <w:szCs w:val="24"/>
          <w:shd w:val="clear" w:color="auto" w:fill="FFFFFF"/>
        </w:rPr>
        <w:t>формальное перераспределение между участниками схемы персонала без изменения их должностных обязанностей;</w:t>
      </w:r>
    </w:p>
    <w:p w:rsidR="00F8539B" w:rsidRPr="00F8539B" w:rsidRDefault="00F8539B" w:rsidP="00F8539B">
      <w:pPr>
        <w:ind w:firstLine="567"/>
        <w:jc w:val="both"/>
        <w:rPr>
          <w:sz w:val="24"/>
          <w:szCs w:val="24"/>
          <w:shd w:val="clear" w:color="auto" w:fill="FFFFFF"/>
        </w:rPr>
      </w:pPr>
      <w:r w:rsidRPr="00F8539B">
        <w:rPr>
          <w:sz w:val="24"/>
          <w:szCs w:val="24"/>
          <w:shd w:val="clear" w:color="auto" w:fill="FFFFFF"/>
        </w:rPr>
        <w:t xml:space="preserve">единственным поставщиком или покупателем для одного участника схемы может являться другой ее участник либо поставщики и </w:t>
      </w:r>
      <w:proofErr w:type="gramStart"/>
      <w:r w:rsidRPr="00F8539B">
        <w:rPr>
          <w:sz w:val="24"/>
          <w:szCs w:val="24"/>
          <w:shd w:val="clear" w:color="auto" w:fill="FFFFFF"/>
        </w:rPr>
        <w:t>покупатели</w:t>
      </w:r>
      <w:proofErr w:type="gramEnd"/>
      <w:r w:rsidRPr="00F8539B">
        <w:rPr>
          <w:sz w:val="24"/>
          <w:szCs w:val="24"/>
          <w:shd w:val="clear" w:color="auto" w:fill="FFFFFF"/>
        </w:rPr>
        <w:t xml:space="preserve"> общие для всех участников схемы;</w:t>
      </w:r>
    </w:p>
    <w:p w:rsidR="00F8539B" w:rsidRPr="00F8539B" w:rsidRDefault="00F8539B" w:rsidP="00F8539B">
      <w:pPr>
        <w:ind w:firstLine="567"/>
        <w:jc w:val="both"/>
        <w:rPr>
          <w:sz w:val="24"/>
          <w:szCs w:val="24"/>
          <w:shd w:val="clear" w:color="auto" w:fill="FFFFFF"/>
        </w:rPr>
      </w:pPr>
      <w:r w:rsidRPr="00F8539B">
        <w:rPr>
          <w:sz w:val="24"/>
          <w:szCs w:val="24"/>
          <w:shd w:val="clear" w:color="auto" w:fill="FFFFFF"/>
        </w:rPr>
        <w:t>общими являются службы, осуществляющие ведение бухгалтерского учета, подбор персонала и т.д.</w:t>
      </w:r>
    </w:p>
    <w:p w:rsidR="00F8539B" w:rsidRPr="00F8539B" w:rsidRDefault="00F8539B" w:rsidP="00F8539B">
      <w:pPr>
        <w:ind w:firstLine="567"/>
        <w:jc w:val="both"/>
        <w:rPr>
          <w:sz w:val="24"/>
          <w:szCs w:val="24"/>
          <w:shd w:val="clear" w:color="auto" w:fill="FFFFFF"/>
        </w:rPr>
      </w:pPr>
      <w:r w:rsidRPr="00F8539B">
        <w:rPr>
          <w:sz w:val="24"/>
          <w:szCs w:val="24"/>
          <w:shd w:val="clear" w:color="auto" w:fill="FFFFFF"/>
        </w:rPr>
        <w:t>Кроме того, сообщается, что при доказывании в судах фактов получения налогоплательщиками необоснованной налоговой выгоды в результате использования схем дробления бизнеса важным вопросом является правильное определение действительного размера и структуры налоговых обязательств налогоплательщика.</w:t>
      </w:r>
    </w:p>
    <w:p w:rsidR="00F8539B" w:rsidRPr="004E1BCC" w:rsidRDefault="00F8539B" w:rsidP="004E1BCC">
      <w:pPr>
        <w:pStyle w:val="a9"/>
        <w:spacing w:after="200" w:line="276" w:lineRule="auto"/>
        <w:ind w:left="0" w:firstLine="567"/>
        <w:jc w:val="both"/>
        <w:rPr>
          <w:i/>
          <w:sz w:val="24"/>
          <w:szCs w:val="24"/>
        </w:rPr>
      </w:pPr>
    </w:p>
    <w:p w:rsidR="00F43416" w:rsidRDefault="004E1BCC" w:rsidP="004E1BCC">
      <w:pPr>
        <w:keepNext/>
        <w:numPr>
          <w:ilvl w:val="1"/>
          <w:numId w:val="1"/>
        </w:numPr>
        <w:tabs>
          <w:tab w:val="left" w:pos="567"/>
        </w:tabs>
        <w:spacing w:before="120"/>
        <w:ind w:left="0" w:right="57" w:firstLine="567"/>
        <w:jc w:val="center"/>
        <w:outlineLvl w:val="0"/>
        <w:rPr>
          <w:b/>
          <w:bCs/>
          <w:sz w:val="28"/>
          <w:szCs w:val="28"/>
        </w:rPr>
      </w:pPr>
      <w:r w:rsidRPr="006D1187">
        <w:rPr>
          <w:b/>
          <w:bCs/>
          <w:sz w:val="28"/>
          <w:szCs w:val="28"/>
        </w:rPr>
        <w:t xml:space="preserve"> </w:t>
      </w:r>
      <w:bookmarkStart w:id="186" w:name="_Toc495318612"/>
      <w:r w:rsidR="006D1187" w:rsidRPr="006D1187">
        <w:rPr>
          <w:b/>
          <w:bCs/>
          <w:sz w:val="28"/>
          <w:szCs w:val="28"/>
        </w:rPr>
        <w:t>Налоговая ответственность</w:t>
      </w:r>
      <w:bookmarkEnd w:id="186"/>
    </w:p>
    <w:p w:rsidR="006D1187" w:rsidRPr="006D1187" w:rsidRDefault="006D1187" w:rsidP="00D351C8">
      <w:pPr>
        <w:keepNext/>
        <w:tabs>
          <w:tab w:val="left" w:pos="567"/>
        </w:tabs>
        <w:spacing w:before="120"/>
        <w:ind w:left="567" w:right="57" w:hanging="567"/>
        <w:outlineLvl w:val="0"/>
        <w:rPr>
          <w:b/>
          <w:bCs/>
          <w:sz w:val="28"/>
          <w:szCs w:val="28"/>
        </w:rPr>
      </w:pPr>
    </w:p>
    <w:p w:rsidR="006D1187" w:rsidRPr="00726E32" w:rsidRDefault="006D1187" w:rsidP="00D351C8">
      <w:pPr>
        <w:pStyle w:val="a9"/>
        <w:numPr>
          <w:ilvl w:val="0"/>
          <w:numId w:val="37"/>
        </w:numPr>
        <w:spacing w:after="200" w:line="276" w:lineRule="auto"/>
        <w:ind w:left="567" w:hanging="567"/>
        <w:jc w:val="both"/>
        <w:rPr>
          <w:b/>
          <w:sz w:val="24"/>
          <w:szCs w:val="24"/>
          <w:shd w:val="clear" w:color="auto" w:fill="FFFFFF"/>
        </w:rPr>
      </w:pPr>
      <w:proofErr w:type="gramStart"/>
      <w:r>
        <w:rPr>
          <w:b/>
          <w:sz w:val="24"/>
          <w:szCs w:val="24"/>
          <w:shd w:val="clear" w:color="auto" w:fill="FFFFFF"/>
        </w:rPr>
        <w:t>И</w:t>
      </w:r>
      <w:r w:rsidRPr="00726E32">
        <w:rPr>
          <w:b/>
          <w:sz w:val="24"/>
          <w:szCs w:val="24"/>
          <w:shd w:val="clear" w:color="auto" w:fill="FFFFFF"/>
        </w:rPr>
        <w:t>нспекция неправомерно привлекла общество к налоговой ответственности по пункту 1 статьи 126 НК РФ, поскольку 1 065 бухгалтерских документов были представлены налогоплательщиком не во исполнение требования налогового органа, а в качестве обоснования своей позиции, изложенной в возражениях на акт камеральной проверки, так как первоначально представленные обществом в соответствии с требованием документы в виде сводных актов на транспортные услуги в количестве</w:t>
      </w:r>
      <w:proofErr w:type="gramEnd"/>
      <w:r w:rsidRPr="00726E32">
        <w:rPr>
          <w:b/>
          <w:sz w:val="24"/>
          <w:szCs w:val="24"/>
          <w:shd w:val="clear" w:color="auto" w:fill="FFFFFF"/>
        </w:rPr>
        <w:t xml:space="preserve"> 12 штук на 390 листах инспекция сочла недостаточными доказательствами, подтверждающими факт оказания транспортных услуг. Кроме того, на момент выставления требования у общества спорных документов в наличии не имелось, а, следовательно, отсутствует вина общества во вмененном ему налоговом правонарушении.</w:t>
      </w:r>
    </w:p>
    <w:p w:rsidR="006D1187" w:rsidRPr="006D1187" w:rsidRDefault="006D1187" w:rsidP="006D1187">
      <w:pPr>
        <w:pStyle w:val="a9"/>
        <w:spacing w:after="200" w:line="276" w:lineRule="auto"/>
        <w:ind w:left="567"/>
        <w:jc w:val="both"/>
        <w:rPr>
          <w:i/>
          <w:sz w:val="24"/>
          <w:szCs w:val="24"/>
        </w:rPr>
      </w:pPr>
      <w:r w:rsidRPr="006D1187">
        <w:rPr>
          <w:i/>
          <w:sz w:val="24"/>
          <w:szCs w:val="24"/>
        </w:rPr>
        <w:t>Постановление Арбитражного суда Центрального округа от 10 августа 2017 г. N Ф10-2873/16 по делу N А83-5867/2015</w:t>
      </w:r>
    </w:p>
    <w:p w:rsidR="00191569" w:rsidRPr="005C1E79" w:rsidRDefault="00191569" w:rsidP="00B459B7">
      <w:pPr>
        <w:autoSpaceDE w:val="0"/>
        <w:autoSpaceDN w:val="0"/>
        <w:adjustRightInd w:val="0"/>
        <w:ind w:firstLine="567"/>
        <w:jc w:val="both"/>
        <w:rPr>
          <w:i/>
          <w:color w:val="FF0000"/>
          <w:sz w:val="24"/>
          <w:szCs w:val="24"/>
        </w:rPr>
      </w:pPr>
    </w:p>
    <w:p w:rsidR="00342E0A" w:rsidRPr="006A6532" w:rsidRDefault="00342E0A" w:rsidP="002A71F6">
      <w:pPr>
        <w:keepNext/>
        <w:numPr>
          <w:ilvl w:val="1"/>
          <w:numId w:val="1"/>
        </w:numPr>
        <w:tabs>
          <w:tab w:val="left" w:pos="567"/>
        </w:tabs>
        <w:spacing w:before="120"/>
        <w:ind w:left="0" w:right="57" w:firstLine="567"/>
        <w:jc w:val="center"/>
        <w:outlineLvl w:val="0"/>
        <w:rPr>
          <w:b/>
          <w:bCs/>
          <w:sz w:val="28"/>
          <w:szCs w:val="28"/>
        </w:rPr>
      </w:pPr>
      <w:bookmarkStart w:id="187" w:name="_Toc495318613"/>
      <w:r w:rsidRPr="006A6532">
        <w:rPr>
          <w:b/>
          <w:bCs/>
          <w:sz w:val="28"/>
          <w:szCs w:val="28"/>
        </w:rPr>
        <w:t>Взыскание недоимки</w:t>
      </w:r>
      <w:bookmarkEnd w:id="187"/>
    </w:p>
    <w:p w:rsidR="006D1187" w:rsidRPr="00726E32" w:rsidRDefault="006D1187" w:rsidP="00A55773">
      <w:pPr>
        <w:pStyle w:val="a9"/>
        <w:numPr>
          <w:ilvl w:val="0"/>
          <w:numId w:val="37"/>
        </w:numPr>
        <w:spacing w:before="360" w:line="264" w:lineRule="auto"/>
        <w:ind w:left="567" w:hanging="567"/>
        <w:contextualSpacing w:val="0"/>
        <w:jc w:val="both"/>
        <w:rPr>
          <w:b/>
          <w:sz w:val="24"/>
          <w:szCs w:val="24"/>
          <w:shd w:val="clear" w:color="auto" w:fill="FFFFFF"/>
        </w:rPr>
      </w:pPr>
      <w:proofErr w:type="gramStart"/>
      <w:r w:rsidRPr="00726E32">
        <w:rPr>
          <w:b/>
          <w:sz w:val="24"/>
          <w:szCs w:val="24"/>
          <w:shd w:val="clear" w:color="auto" w:fill="FFFFFF"/>
        </w:rPr>
        <w:t xml:space="preserve">Суды приняли во внимание изложенную в определении Верховного Суда Российской Федерации от 16.09.2016 N 305-КГ16-6003 по делу N А40-77894/15 правовую позицию, согласно которой используемое в пункте 2 статьи 45 НК РФ понятие "иной зависимости" между налогоплательщиком и лицом, к которому предъявлено требование о взыскании налоговой задолженности, имеет самостоятельное значение и должно толковаться с учетом цели данной нормы - противодействие </w:t>
      </w:r>
      <w:proofErr w:type="spellStart"/>
      <w:r w:rsidRPr="00726E32">
        <w:rPr>
          <w:b/>
          <w:sz w:val="24"/>
          <w:szCs w:val="24"/>
          <w:shd w:val="clear" w:color="auto" w:fill="FFFFFF"/>
        </w:rPr>
        <w:t>избежания</w:t>
      </w:r>
      <w:proofErr w:type="spellEnd"/>
      <w:proofErr w:type="gramEnd"/>
      <w:r w:rsidRPr="00726E32">
        <w:rPr>
          <w:b/>
          <w:sz w:val="24"/>
          <w:szCs w:val="24"/>
          <w:shd w:val="clear" w:color="auto" w:fill="FFFFFF"/>
        </w:rPr>
        <w:t xml:space="preserve"> </w:t>
      </w:r>
      <w:r w:rsidRPr="00726E32">
        <w:rPr>
          <w:b/>
          <w:sz w:val="24"/>
          <w:szCs w:val="24"/>
          <w:shd w:val="clear" w:color="auto" w:fill="FFFFFF"/>
        </w:rPr>
        <w:lastRenderedPageBreak/>
        <w:t>налогообложения в тех исключительных случаях, когда действия налогоплательщика и других лиц носят согласованный (зависимый друг от друга) характер и приводят к невозможности исполнения обязанности по уплате налогов их плательщиком, в том числе при отсутствии взаимозависимости, предусмотренной статьей 105.1 НК.</w:t>
      </w:r>
    </w:p>
    <w:p w:rsidR="006D1187" w:rsidRDefault="006D1187" w:rsidP="006D1187">
      <w:pPr>
        <w:pStyle w:val="a9"/>
        <w:spacing w:after="200" w:line="276" w:lineRule="auto"/>
        <w:ind w:left="567"/>
        <w:jc w:val="both"/>
        <w:rPr>
          <w:i/>
          <w:sz w:val="24"/>
          <w:szCs w:val="24"/>
          <w:shd w:val="clear" w:color="auto" w:fill="FFFFFF"/>
        </w:rPr>
      </w:pPr>
      <w:r w:rsidRPr="00726E32">
        <w:rPr>
          <w:i/>
          <w:sz w:val="24"/>
          <w:szCs w:val="24"/>
          <w:shd w:val="clear" w:color="auto" w:fill="FFFFFF"/>
        </w:rPr>
        <w:t>Постановление Арбитражного суда Северо-Западного округа от 15 августа 2017 г.</w:t>
      </w:r>
      <w:r w:rsidRPr="00726E32">
        <w:rPr>
          <w:rFonts w:ascii="Arial" w:hAnsi="Arial" w:cs="Arial"/>
          <w:color w:val="106BBE"/>
          <w:sz w:val="24"/>
          <w:szCs w:val="24"/>
        </w:rPr>
        <w:t xml:space="preserve"> </w:t>
      </w:r>
      <w:r w:rsidRPr="00726E32">
        <w:rPr>
          <w:i/>
          <w:sz w:val="24"/>
          <w:szCs w:val="24"/>
          <w:shd w:val="clear" w:color="auto" w:fill="FFFFFF"/>
        </w:rPr>
        <w:t>N Ф07-7840/17 по делу N А56-66775/2016</w:t>
      </w:r>
    </w:p>
    <w:p w:rsidR="006D1187" w:rsidRPr="002B6F72" w:rsidRDefault="006D1187" w:rsidP="00A55773">
      <w:pPr>
        <w:pStyle w:val="a9"/>
        <w:numPr>
          <w:ilvl w:val="0"/>
          <w:numId w:val="37"/>
        </w:numPr>
        <w:spacing w:before="360" w:line="264" w:lineRule="auto"/>
        <w:ind w:left="567" w:hanging="567"/>
        <w:contextualSpacing w:val="0"/>
        <w:jc w:val="both"/>
        <w:rPr>
          <w:b/>
          <w:sz w:val="24"/>
          <w:szCs w:val="24"/>
          <w:shd w:val="clear" w:color="auto" w:fill="FFFFFF"/>
        </w:rPr>
      </w:pPr>
      <w:r w:rsidRPr="002B6F72">
        <w:rPr>
          <w:b/>
          <w:sz w:val="24"/>
          <w:szCs w:val="24"/>
          <w:shd w:val="clear" w:color="auto" w:fill="FFFFFF"/>
        </w:rPr>
        <w:t>Суд отменил постановление окружного суда в части признания недействительным требования уполномоченного органа об уплате недоимки по страховым взносам, поскольку, если на момент выставления данного требования не утрачена возможность взыскания соответствующей задолженности, то оно не может быть признано незаконным по основанию нарушения порядка его направления.</w:t>
      </w:r>
    </w:p>
    <w:p w:rsidR="006D1187" w:rsidRPr="006D1187" w:rsidRDefault="006D1187" w:rsidP="006D1187">
      <w:pPr>
        <w:pStyle w:val="a9"/>
        <w:spacing w:after="200" w:line="276" w:lineRule="auto"/>
        <w:ind w:left="567"/>
        <w:jc w:val="both"/>
        <w:rPr>
          <w:i/>
          <w:sz w:val="24"/>
          <w:szCs w:val="24"/>
          <w:shd w:val="clear" w:color="auto" w:fill="FFFFFF"/>
        </w:rPr>
      </w:pPr>
      <w:r w:rsidRPr="006D1187">
        <w:rPr>
          <w:i/>
          <w:sz w:val="24"/>
          <w:szCs w:val="24"/>
          <w:shd w:val="clear" w:color="auto" w:fill="FFFFFF"/>
        </w:rPr>
        <w:t xml:space="preserve">Определение СК по экономическим спорам Верховного Суда РФ от 16 августа 2017 г. N 309-КГ17-3798 </w:t>
      </w:r>
    </w:p>
    <w:p w:rsidR="006D1187" w:rsidRPr="002B6F72" w:rsidRDefault="006D1187" w:rsidP="00D351C8">
      <w:pPr>
        <w:autoSpaceDE w:val="0"/>
        <w:autoSpaceDN w:val="0"/>
        <w:adjustRightInd w:val="0"/>
        <w:ind w:firstLine="567"/>
        <w:jc w:val="both"/>
        <w:rPr>
          <w:sz w:val="24"/>
          <w:szCs w:val="24"/>
        </w:rPr>
      </w:pPr>
      <w:r w:rsidRPr="002B6F72">
        <w:rPr>
          <w:sz w:val="24"/>
          <w:szCs w:val="24"/>
        </w:rPr>
        <w:t>До 01.01.2017 Закон о страховых взносах в ПФР, ФСС РФ, ФФОМС устанавливал порядок направления требования об уплате недоимки по взносам (с указанной даты эти вопросы регулирует НК РФ).</w:t>
      </w:r>
    </w:p>
    <w:p w:rsidR="006D1187" w:rsidRPr="002B6F72" w:rsidRDefault="006D1187" w:rsidP="00D351C8">
      <w:pPr>
        <w:autoSpaceDE w:val="0"/>
        <w:autoSpaceDN w:val="0"/>
        <w:adjustRightInd w:val="0"/>
        <w:ind w:firstLine="567"/>
        <w:jc w:val="both"/>
        <w:rPr>
          <w:sz w:val="24"/>
          <w:szCs w:val="24"/>
        </w:rPr>
      </w:pPr>
      <w:r w:rsidRPr="002B6F72">
        <w:rPr>
          <w:sz w:val="24"/>
          <w:szCs w:val="24"/>
        </w:rPr>
        <w:t>По поводу последствий несоблюдения такого порядка СК по экономическим спорам ВС РФ отметила следующее.</w:t>
      </w:r>
    </w:p>
    <w:p w:rsidR="006D1187" w:rsidRPr="002B6F72" w:rsidRDefault="006D1187" w:rsidP="00D351C8">
      <w:pPr>
        <w:autoSpaceDE w:val="0"/>
        <w:autoSpaceDN w:val="0"/>
        <w:adjustRightInd w:val="0"/>
        <w:ind w:firstLine="567"/>
        <w:jc w:val="both"/>
        <w:rPr>
          <w:sz w:val="24"/>
          <w:szCs w:val="24"/>
        </w:rPr>
      </w:pPr>
      <w:r w:rsidRPr="002B6F72">
        <w:rPr>
          <w:sz w:val="24"/>
          <w:szCs w:val="24"/>
        </w:rPr>
        <w:t>Закон разграничивал выставление требования об уплате недоимки по страховым взносам, пеней, штрафов и его последующее направление (вручение).</w:t>
      </w:r>
    </w:p>
    <w:p w:rsidR="006D1187" w:rsidRPr="002B6F72" w:rsidRDefault="006D1187" w:rsidP="00D351C8">
      <w:pPr>
        <w:autoSpaceDE w:val="0"/>
        <w:autoSpaceDN w:val="0"/>
        <w:adjustRightInd w:val="0"/>
        <w:ind w:firstLine="567"/>
        <w:jc w:val="both"/>
        <w:rPr>
          <w:sz w:val="24"/>
          <w:szCs w:val="24"/>
        </w:rPr>
      </w:pPr>
      <w:r w:rsidRPr="002B6F72">
        <w:rPr>
          <w:sz w:val="24"/>
          <w:szCs w:val="24"/>
        </w:rPr>
        <w:t>Если на момент выставления такого требования не была утрачена возможность взыскания соответствующей задолженности (с учетом установленных сроков), оно не может быть признано незаконным по основанию несоблюдения порядка его направления (нарушения процедуры направления (например, при отправке простым, а не заказным письмом), пропуска предусмотренного для этого времени и т. п.).</w:t>
      </w:r>
    </w:p>
    <w:p w:rsidR="006D1187" w:rsidRPr="002B6F72" w:rsidRDefault="006D1187" w:rsidP="00D351C8">
      <w:pPr>
        <w:autoSpaceDE w:val="0"/>
        <w:autoSpaceDN w:val="0"/>
        <w:adjustRightInd w:val="0"/>
        <w:ind w:firstLine="567"/>
        <w:jc w:val="both"/>
        <w:rPr>
          <w:sz w:val="24"/>
          <w:szCs w:val="24"/>
        </w:rPr>
      </w:pPr>
      <w:r w:rsidRPr="002B6F72">
        <w:rPr>
          <w:sz w:val="24"/>
          <w:szCs w:val="24"/>
        </w:rPr>
        <w:t>По данному основанию могут быть признаны незаконными последующие принудительные процедуры и ненормативные акты органа государственного внебюджетного фонда, но не само требование.</w:t>
      </w:r>
    </w:p>
    <w:p w:rsidR="006A6532" w:rsidRPr="006A6532" w:rsidRDefault="006A6532" w:rsidP="006A6532">
      <w:pPr>
        <w:autoSpaceDE w:val="0"/>
        <w:autoSpaceDN w:val="0"/>
        <w:adjustRightInd w:val="0"/>
        <w:ind w:firstLine="567"/>
        <w:jc w:val="both"/>
        <w:rPr>
          <w:sz w:val="24"/>
          <w:szCs w:val="24"/>
        </w:rPr>
      </w:pPr>
    </w:p>
    <w:p w:rsidR="00B522E5" w:rsidRPr="00BE6237" w:rsidRDefault="00BE6237" w:rsidP="00BE6237">
      <w:pPr>
        <w:keepNext/>
        <w:numPr>
          <w:ilvl w:val="1"/>
          <w:numId w:val="1"/>
        </w:numPr>
        <w:tabs>
          <w:tab w:val="left" w:pos="567"/>
        </w:tabs>
        <w:spacing w:before="120"/>
        <w:ind w:left="0" w:right="57" w:firstLine="567"/>
        <w:jc w:val="center"/>
        <w:outlineLvl w:val="0"/>
        <w:rPr>
          <w:b/>
          <w:bCs/>
          <w:sz w:val="28"/>
          <w:szCs w:val="28"/>
        </w:rPr>
      </w:pPr>
      <w:bookmarkStart w:id="188" w:name="_Toc495318614"/>
      <w:r w:rsidRPr="00BE6237">
        <w:rPr>
          <w:b/>
          <w:bCs/>
          <w:sz w:val="28"/>
          <w:szCs w:val="28"/>
        </w:rPr>
        <w:t>Зачет, возврат</w:t>
      </w:r>
      <w:bookmarkEnd w:id="188"/>
    </w:p>
    <w:p w:rsidR="006D1187" w:rsidRPr="006D1187" w:rsidRDefault="006D1187" w:rsidP="00A55773">
      <w:pPr>
        <w:pStyle w:val="a9"/>
        <w:numPr>
          <w:ilvl w:val="0"/>
          <w:numId w:val="37"/>
        </w:numPr>
        <w:spacing w:before="360" w:line="264" w:lineRule="auto"/>
        <w:ind w:left="567" w:hanging="567"/>
        <w:contextualSpacing w:val="0"/>
        <w:jc w:val="both"/>
        <w:rPr>
          <w:b/>
          <w:sz w:val="24"/>
          <w:szCs w:val="24"/>
          <w:shd w:val="clear" w:color="auto" w:fill="FFFFFF"/>
        </w:rPr>
      </w:pPr>
      <w:r w:rsidRPr="006D1187">
        <w:rPr>
          <w:b/>
          <w:sz w:val="24"/>
          <w:szCs w:val="24"/>
          <w:shd w:val="clear" w:color="auto" w:fill="FFFFFF"/>
        </w:rPr>
        <w:t>В силу пункта 3 статьи 78 Кодекса налоговый орган обязан сообщить налогоплательщику о факте излишней уплаты налога и сумме излишне уплаченного налога, правомерно отклонен судами с учетом того, что данная обязанность налогового органа является производной от первоначальной обязанности налогоплательщика самостоятельно правильно исчислять и уплачивать налоги. Неисполнение налоговым органом своей обязанности по сообщению налогоплательщику об излишней уплате налога в рассматриваемом случае не может означать изменения порядка исчисления срока исковой давности.</w:t>
      </w:r>
    </w:p>
    <w:p w:rsidR="006D1187" w:rsidRPr="006D1187" w:rsidRDefault="006D1187" w:rsidP="006D1187">
      <w:pPr>
        <w:pStyle w:val="a9"/>
        <w:spacing w:after="200" w:line="276" w:lineRule="auto"/>
        <w:ind w:left="567"/>
        <w:jc w:val="both"/>
        <w:rPr>
          <w:i/>
          <w:sz w:val="24"/>
          <w:szCs w:val="24"/>
        </w:rPr>
      </w:pPr>
      <w:r w:rsidRPr="006D1187">
        <w:rPr>
          <w:i/>
          <w:sz w:val="24"/>
          <w:szCs w:val="24"/>
        </w:rPr>
        <w:t>Постановление Арбитражного суда Поволжского округа от 21 августа 2017 г. N Ф06-23029/17 по делу N А65-21316/2016</w:t>
      </w:r>
    </w:p>
    <w:p w:rsidR="006D1187" w:rsidRPr="006D1187" w:rsidRDefault="006D1187" w:rsidP="006D1187">
      <w:pPr>
        <w:ind w:firstLine="567"/>
        <w:jc w:val="both"/>
        <w:rPr>
          <w:sz w:val="24"/>
          <w:szCs w:val="24"/>
          <w:shd w:val="clear" w:color="auto" w:fill="FFFFFF"/>
        </w:rPr>
      </w:pPr>
      <w:r w:rsidRPr="006D1187">
        <w:rPr>
          <w:sz w:val="24"/>
          <w:szCs w:val="24"/>
          <w:shd w:val="clear" w:color="auto" w:fill="FFFFFF"/>
        </w:rPr>
        <w:t xml:space="preserve">С учетом положений статей 286, 287 Кодекса юридические основания для возврата (зачета) налога на прибыль по итогам финансово-хозяйственной деятельности </w:t>
      </w:r>
      <w:r w:rsidRPr="006D1187">
        <w:rPr>
          <w:sz w:val="24"/>
          <w:szCs w:val="24"/>
          <w:shd w:val="clear" w:color="auto" w:fill="FFFFFF"/>
        </w:rPr>
        <w:lastRenderedPageBreak/>
        <w:t xml:space="preserve">налогоплательщика наступают </w:t>
      </w:r>
      <w:proofErr w:type="gramStart"/>
      <w:r w:rsidRPr="006D1187">
        <w:rPr>
          <w:sz w:val="24"/>
          <w:szCs w:val="24"/>
          <w:shd w:val="clear" w:color="auto" w:fill="FFFFFF"/>
        </w:rPr>
        <w:t>с даты представления</w:t>
      </w:r>
      <w:proofErr w:type="gramEnd"/>
      <w:r w:rsidRPr="006D1187">
        <w:rPr>
          <w:sz w:val="24"/>
          <w:szCs w:val="24"/>
          <w:shd w:val="clear" w:color="auto" w:fill="FFFFFF"/>
        </w:rPr>
        <w:t xml:space="preserve"> налоговой декларации за соответствующий год, но не позднее срока, установленного для ее представления в налоговый орган. Поэтому заявитель должен был узнать о переплате и финансовом результате налогового периода в момент установленного законом срока представления годовой отчетности за 2010 год.</w:t>
      </w:r>
    </w:p>
    <w:p w:rsidR="006D1187" w:rsidRPr="006D1187" w:rsidRDefault="006D1187" w:rsidP="006D1187">
      <w:pPr>
        <w:ind w:firstLine="567"/>
        <w:jc w:val="both"/>
        <w:rPr>
          <w:sz w:val="24"/>
          <w:szCs w:val="24"/>
          <w:shd w:val="clear" w:color="auto" w:fill="FFFFFF"/>
        </w:rPr>
      </w:pPr>
      <w:r w:rsidRPr="006D1187">
        <w:rPr>
          <w:sz w:val="24"/>
          <w:szCs w:val="24"/>
          <w:shd w:val="clear" w:color="auto" w:fill="FFFFFF"/>
        </w:rPr>
        <w:t xml:space="preserve">Учитывая изложенное, суды правомерно заключили, что переплата по налогу на прибыль организации </w:t>
      </w:r>
      <w:proofErr w:type="gramStart"/>
      <w:r w:rsidRPr="006D1187">
        <w:rPr>
          <w:sz w:val="24"/>
          <w:szCs w:val="24"/>
          <w:shd w:val="clear" w:color="auto" w:fill="FFFFFF"/>
        </w:rPr>
        <w:t>образовалась у заявителя в 2010 году и в силу пункта 5 статьи 174 Кодекса о наличии переплаты налогоплательщику должно было</w:t>
      </w:r>
      <w:proofErr w:type="gramEnd"/>
      <w:r w:rsidRPr="006D1187">
        <w:rPr>
          <w:sz w:val="24"/>
          <w:szCs w:val="24"/>
          <w:shd w:val="clear" w:color="auto" w:fill="FFFFFF"/>
        </w:rPr>
        <w:t xml:space="preserve"> быть известно на момент представления налоговой декларации за соответствующий период.</w:t>
      </w:r>
    </w:p>
    <w:p w:rsidR="00BE6237" w:rsidRPr="005C1E79" w:rsidRDefault="00BE6237" w:rsidP="00B459B7">
      <w:pPr>
        <w:pStyle w:val="a9"/>
        <w:ind w:left="0" w:firstLine="567"/>
        <w:rPr>
          <w:rFonts w:ascii="Arial" w:hAnsi="Arial" w:cs="Arial"/>
          <w:b/>
          <w:bCs/>
          <w:color w:val="FF0000"/>
          <w:shd w:val="clear" w:color="auto" w:fill="FFFFFF"/>
        </w:rPr>
      </w:pPr>
    </w:p>
    <w:p w:rsidR="002C7D5C" w:rsidRPr="005C1E79" w:rsidRDefault="002C7D5C" w:rsidP="002A71F6">
      <w:pPr>
        <w:keepNext/>
        <w:numPr>
          <w:ilvl w:val="1"/>
          <w:numId w:val="1"/>
        </w:numPr>
        <w:tabs>
          <w:tab w:val="left" w:pos="567"/>
        </w:tabs>
        <w:spacing w:before="120"/>
        <w:ind w:left="0" w:right="57" w:firstLine="567"/>
        <w:jc w:val="center"/>
        <w:outlineLvl w:val="0"/>
        <w:rPr>
          <w:b/>
          <w:bCs/>
          <w:sz w:val="28"/>
          <w:szCs w:val="28"/>
        </w:rPr>
      </w:pPr>
      <w:bookmarkStart w:id="189" w:name="_Toc454527541"/>
      <w:bookmarkStart w:id="190" w:name="_Toc495318615"/>
      <w:r w:rsidRPr="005C1E79">
        <w:rPr>
          <w:b/>
          <w:bCs/>
          <w:sz w:val="28"/>
          <w:szCs w:val="28"/>
        </w:rPr>
        <w:t>Контрольно-кассовая техника и кассовая дисциплина</w:t>
      </w:r>
      <w:bookmarkEnd w:id="189"/>
      <w:bookmarkEnd w:id="190"/>
    </w:p>
    <w:p w:rsidR="00E959C0" w:rsidRPr="00A55773" w:rsidRDefault="00E959C0" w:rsidP="00A55773">
      <w:pPr>
        <w:pStyle w:val="a9"/>
        <w:numPr>
          <w:ilvl w:val="0"/>
          <w:numId w:val="37"/>
        </w:numPr>
        <w:spacing w:before="360" w:line="264" w:lineRule="auto"/>
        <w:ind w:left="567" w:hanging="567"/>
        <w:contextualSpacing w:val="0"/>
        <w:jc w:val="both"/>
        <w:rPr>
          <w:b/>
          <w:sz w:val="24"/>
          <w:szCs w:val="24"/>
          <w:shd w:val="clear" w:color="auto" w:fill="FFFFFF"/>
        </w:rPr>
      </w:pPr>
      <w:r w:rsidRPr="00A55773">
        <w:rPr>
          <w:b/>
          <w:sz w:val="24"/>
          <w:szCs w:val="24"/>
          <w:shd w:val="clear" w:color="auto" w:fill="FFFFFF"/>
        </w:rPr>
        <w:t>Наименование товара в чеке может отражаться кодом по классификатору продукции</w:t>
      </w:r>
    </w:p>
    <w:p w:rsidR="00B459B7" w:rsidRPr="00E959C0" w:rsidRDefault="00E959C0" w:rsidP="00B459B7">
      <w:pPr>
        <w:autoSpaceDE w:val="0"/>
        <w:autoSpaceDN w:val="0"/>
        <w:adjustRightInd w:val="0"/>
        <w:ind w:firstLine="567"/>
        <w:jc w:val="both"/>
        <w:rPr>
          <w:i/>
          <w:sz w:val="24"/>
          <w:szCs w:val="24"/>
        </w:rPr>
      </w:pPr>
      <w:r w:rsidRPr="00E959C0">
        <w:rPr>
          <w:i/>
          <w:sz w:val="24"/>
          <w:szCs w:val="24"/>
        </w:rPr>
        <w:t>Письмо Минфина</w:t>
      </w:r>
      <w:r w:rsidR="00DE111A">
        <w:rPr>
          <w:i/>
          <w:sz w:val="24"/>
          <w:szCs w:val="24"/>
        </w:rPr>
        <w:t xml:space="preserve"> России</w:t>
      </w:r>
      <w:r w:rsidRPr="00E959C0">
        <w:rPr>
          <w:i/>
          <w:sz w:val="24"/>
          <w:szCs w:val="24"/>
        </w:rPr>
        <w:t> от 04.08.2017 № 03-01-15/49971</w:t>
      </w:r>
    </w:p>
    <w:p w:rsidR="00E959C0" w:rsidRPr="00E959C0" w:rsidRDefault="00E959C0" w:rsidP="00E959C0">
      <w:pPr>
        <w:ind w:firstLine="567"/>
        <w:contextualSpacing/>
        <w:jc w:val="both"/>
        <w:rPr>
          <w:sz w:val="24"/>
          <w:szCs w:val="24"/>
        </w:rPr>
      </w:pPr>
      <w:r w:rsidRPr="00E959C0">
        <w:rPr>
          <w:sz w:val="24"/>
          <w:szCs w:val="24"/>
        </w:rPr>
        <w:t xml:space="preserve">Пунктом 1 статьи 4.7 Федерального закона N 54-ФЗ определены обязательные реквизиты, которые должны содержать кассовый чек и бланк строгой отчетности, за исключением случаев, установленных указанным Федеральным законом, в том числе наименование товаров, работ, услуг (если объем и список </w:t>
      </w:r>
      <w:proofErr w:type="gramStart"/>
      <w:r w:rsidRPr="00E959C0">
        <w:rPr>
          <w:sz w:val="24"/>
          <w:szCs w:val="24"/>
        </w:rPr>
        <w:t>услуг</w:t>
      </w:r>
      <w:proofErr w:type="gramEnd"/>
      <w:r w:rsidRPr="00E959C0">
        <w:rPr>
          <w:sz w:val="24"/>
          <w:szCs w:val="24"/>
        </w:rPr>
        <w:t xml:space="preserve"> возможно определить в момент оплаты), платежа, выплаты, их количество, цена за единицу с учетом скидок и наценок, стоимость с учетом скидок и наценок.</w:t>
      </w:r>
    </w:p>
    <w:p w:rsidR="00E959C0" w:rsidRPr="00E959C0" w:rsidRDefault="00E959C0" w:rsidP="00E959C0">
      <w:pPr>
        <w:ind w:firstLine="567"/>
        <w:contextualSpacing/>
        <w:jc w:val="both"/>
        <w:rPr>
          <w:sz w:val="24"/>
          <w:szCs w:val="24"/>
        </w:rPr>
      </w:pPr>
      <w:r w:rsidRPr="00E959C0">
        <w:rPr>
          <w:sz w:val="24"/>
          <w:szCs w:val="24"/>
        </w:rPr>
        <w:t>При этом Федеральный закон N 54-ФЗ не содержит положений, конкретизирующих требования к реквизиту "наименование товара (работ, услуг)" в кассовом чеке.</w:t>
      </w:r>
    </w:p>
    <w:p w:rsidR="00E959C0" w:rsidRPr="00E959C0" w:rsidRDefault="00E959C0" w:rsidP="00E959C0">
      <w:pPr>
        <w:ind w:firstLine="567"/>
        <w:contextualSpacing/>
        <w:jc w:val="both"/>
        <w:rPr>
          <w:sz w:val="24"/>
          <w:szCs w:val="24"/>
        </w:rPr>
      </w:pPr>
      <w:r w:rsidRPr="00E959C0">
        <w:rPr>
          <w:sz w:val="24"/>
          <w:szCs w:val="24"/>
        </w:rPr>
        <w:t xml:space="preserve">Вместе с тем отмечаем: в целях указания наименования товара (работы, услуги), в частности, может быть использован Общероссийский классификатор продукции по видам экономической деятельности </w:t>
      </w:r>
      <w:proofErr w:type="gramStart"/>
      <w:r w:rsidRPr="00E959C0">
        <w:rPr>
          <w:sz w:val="24"/>
          <w:szCs w:val="24"/>
        </w:rPr>
        <w:t>ОК</w:t>
      </w:r>
      <w:proofErr w:type="gramEnd"/>
      <w:r w:rsidRPr="00E959C0">
        <w:rPr>
          <w:sz w:val="24"/>
          <w:szCs w:val="24"/>
        </w:rPr>
        <w:t xml:space="preserve"> 034-2014 (КПЕС 2008).</w:t>
      </w:r>
    </w:p>
    <w:p w:rsidR="00692484" w:rsidRPr="00A55773" w:rsidRDefault="00692484" w:rsidP="00A55773">
      <w:pPr>
        <w:pStyle w:val="a9"/>
        <w:numPr>
          <w:ilvl w:val="0"/>
          <w:numId w:val="37"/>
        </w:numPr>
        <w:spacing w:before="360" w:line="264" w:lineRule="auto"/>
        <w:ind w:left="567" w:hanging="567"/>
        <w:contextualSpacing w:val="0"/>
        <w:jc w:val="both"/>
        <w:rPr>
          <w:b/>
          <w:sz w:val="24"/>
          <w:szCs w:val="24"/>
          <w:shd w:val="clear" w:color="auto" w:fill="FFFFFF"/>
        </w:rPr>
      </w:pPr>
      <w:r w:rsidRPr="00A55773">
        <w:rPr>
          <w:b/>
          <w:sz w:val="24"/>
          <w:szCs w:val="24"/>
          <w:shd w:val="clear" w:color="auto" w:fill="FFFFFF"/>
        </w:rPr>
        <w:t>О применении контрольно-кассовой техники при реализации алкогольной продукции</w:t>
      </w:r>
    </w:p>
    <w:p w:rsidR="00692484" w:rsidRDefault="00692484" w:rsidP="00692484">
      <w:pPr>
        <w:autoSpaceDE w:val="0"/>
        <w:autoSpaceDN w:val="0"/>
        <w:adjustRightInd w:val="0"/>
        <w:ind w:firstLine="567"/>
        <w:jc w:val="both"/>
        <w:rPr>
          <w:i/>
          <w:sz w:val="24"/>
          <w:szCs w:val="24"/>
        </w:rPr>
      </w:pPr>
      <w:r w:rsidRPr="00692484">
        <w:rPr>
          <w:i/>
          <w:sz w:val="24"/>
          <w:szCs w:val="24"/>
        </w:rPr>
        <w:t>Письмо ФНС России от 21.08.2017 г. № СА-4-20/16409@</w:t>
      </w:r>
    </w:p>
    <w:p w:rsidR="00692484" w:rsidRDefault="00692484" w:rsidP="00692484">
      <w:pPr>
        <w:ind w:firstLine="567"/>
        <w:contextualSpacing/>
        <w:jc w:val="both"/>
        <w:rPr>
          <w:sz w:val="24"/>
          <w:szCs w:val="24"/>
        </w:rPr>
      </w:pPr>
      <w:proofErr w:type="gramStart"/>
      <w:r>
        <w:rPr>
          <w:sz w:val="24"/>
          <w:szCs w:val="24"/>
        </w:rPr>
        <w:t>О</w:t>
      </w:r>
      <w:r w:rsidRPr="00692484">
        <w:rPr>
          <w:sz w:val="24"/>
          <w:szCs w:val="24"/>
        </w:rPr>
        <w:t>рганизации и индивидуальные предприниматели, являющиеся налогоплательщиками единого налога на вмененный доход для отдельных видов деятельности, а также индивидуальные предприниматели, применяющие патентную систему налогообложения, вправе осуществлять розничную продажу алкогольной продукции (в том числе пива и напитков, изготавливаемых на основе пива) без применения контрольно-кассовой техники до 01.07.2018 при условии выдачи по требованию покупателя документа, подтверждающего прием денежных средств.</w:t>
      </w:r>
      <w:proofErr w:type="gramEnd"/>
    </w:p>
    <w:p w:rsidR="001A4496" w:rsidRPr="001A4496" w:rsidRDefault="001A4496" w:rsidP="00D351C8">
      <w:pPr>
        <w:pStyle w:val="a9"/>
        <w:numPr>
          <w:ilvl w:val="0"/>
          <w:numId w:val="37"/>
        </w:numPr>
        <w:spacing w:before="240" w:after="200" w:line="276" w:lineRule="auto"/>
        <w:ind w:left="567" w:hanging="567"/>
        <w:contextualSpacing w:val="0"/>
        <w:jc w:val="both"/>
        <w:rPr>
          <w:b/>
          <w:sz w:val="24"/>
          <w:szCs w:val="24"/>
        </w:rPr>
      </w:pPr>
      <w:r>
        <w:rPr>
          <w:b/>
          <w:sz w:val="24"/>
          <w:szCs w:val="24"/>
        </w:rPr>
        <w:t>В</w:t>
      </w:r>
      <w:r w:rsidRPr="001A4496">
        <w:rPr>
          <w:b/>
          <w:sz w:val="24"/>
          <w:szCs w:val="24"/>
        </w:rPr>
        <w:t xml:space="preserve"> случае выявления административных правонарушений, связанных с несоблюдением порядка ведения кассовых операций, совершенных несколькими обособленными подразделениями организации, составляются протоколы об административных правонарушениях в каждом случае, при этом административное наказание также назначается за каждое совершенное нарушение.</w:t>
      </w:r>
    </w:p>
    <w:p w:rsidR="001A4496" w:rsidRDefault="00CF51B4" w:rsidP="00CF51B4">
      <w:pPr>
        <w:autoSpaceDE w:val="0"/>
        <w:autoSpaceDN w:val="0"/>
        <w:adjustRightInd w:val="0"/>
        <w:ind w:firstLine="567"/>
        <w:jc w:val="both"/>
        <w:rPr>
          <w:i/>
          <w:sz w:val="24"/>
          <w:szCs w:val="24"/>
        </w:rPr>
      </w:pPr>
      <w:r w:rsidRPr="00CF51B4">
        <w:rPr>
          <w:i/>
          <w:sz w:val="24"/>
          <w:szCs w:val="24"/>
        </w:rPr>
        <w:t>Письмо Минфина от 17.08.2017 № СА-4-20/16322</w:t>
      </w:r>
    </w:p>
    <w:p w:rsidR="00CF51B4" w:rsidRPr="00CF51B4" w:rsidRDefault="00CF51B4" w:rsidP="00CF51B4">
      <w:pPr>
        <w:autoSpaceDE w:val="0"/>
        <w:autoSpaceDN w:val="0"/>
        <w:adjustRightInd w:val="0"/>
        <w:ind w:firstLine="567"/>
        <w:jc w:val="both"/>
        <w:rPr>
          <w:i/>
          <w:sz w:val="24"/>
          <w:szCs w:val="24"/>
        </w:rPr>
      </w:pPr>
    </w:p>
    <w:p w:rsidR="003635C7" w:rsidRDefault="003635C7" w:rsidP="002A71F6">
      <w:pPr>
        <w:keepNext/>
        <w:numPr>
          <w:ilvl w:val="1"/>
          <w:numId w:val="1"/>
        </w:numPr>
        <w:tabs>
          <w:tab w:val="left" w:pos="567"/>
        </w:tabs>
        <w:spacing w:before="120"/>
        <w:ind w:left="0" w:right="57" w:firstLine="567"/>
        <w:jc w:val="center"/>
        <w:outlineLvl w:val="0"/>
        <w:rPr>
          <w:b/>
          <w:bCs/>
          <w:sz w:val="28"/>
          <w:szCs w:val="28"/>
        </w:rPr>
      </w:pPr>
      <w:bookmarkStart w:id="191" w:name="_Toc495318616"/>
      <w:r w:rsidRPr="001659D7">
        <w:rPr>
          <w:b/>
          <w:bCs/>
          <w:sz w:val="28"/>
          <w:szCs w:val="28"/>
        </w:rPr>
        <w:lastRenderedPageBreak/>
        <w:t>Банкротство</w:t>
      </w:r>
      <w:bookmarkEnd w:id="191"/>
    </w:p>
    <w:p w:rsidR="00810077" w:rsidRPr="00D351C8" w:rsidRDefault="00810077" w:rsidP="00D351C8">
      <w:pPr>
        <w:pStyle w:val="a9"/>
        <w:numPr>
          <w:ilvl w:val="0"/>
          <w:numId w:val="37"/>
        </w:numPr>
        <w:spacing w:before="240" w:after="200" w:line="276" w:lineRule="auto"/>
        <w:ind w:left="567" w:hanging="567"/>
        <w:contextualSpacing w:val="0"/>
        <w:jc w:val="both"/>
        <w:rPr>
          <w:b/>
          <w:sz w:val="24"/>
          <w:szCs w:val="24"/>
        </w:rPr>
      </w:pPr>
      <w:r w:rsidRPr="00F43416">
        <w:rPr>
          <w:b/>
          <w:sz w:val="24"/>
          <w:szCs w:val="24"/>
        </w:rPr>
        <w:t xml:space="preserve">Федеральная налоговая </w:t>
      </w:r>
      <w:r>
        <w:rPr>
          <w:b/>
          <w:sz w:val="24"/>
          <w:szCs w:val="24"/>
        </w:rPr>
        <w:t xml:space="preserve">служба </w:t>
      </w:r>
      <w:r w:rsidR="00F43416" w:rsidRPr="00810077">
        <w:rPr>
          <w:b/>
          <w:sz w:val="24"/>
          <w:szCs w:val="24"/>
        </w:rPr>
        <w:t>комментирует новые положения о субсидиарной ответственности в законе о банкротстве</w:t>
      </w:r>
      <w:r w:rsidR="006D1187">
        <w:rPr>
          <w:b/>
          <w:sz w:val="24"/>
          <w:szCs w:val="24"/>
        </w:rPr>
        <w:t>.</w:t>
      </w:r>
    </w:p>
    <w:p w:rsidR="00F43416" w:rsidRPr="00810077" w:rsidRDefault="00810077" w:rsidP="00810077">
      <w:pPr>
        <w:pStyle w:val="a9"/>
        <w:spacing w:after="200" w:line="276" w:lineRule="auto"/>
        <w:ind w:left="567"/>
        <w:jc w:val="both"/>
        <w:rPr>
          <w:i/>
          <w:sz w:val="24"/>
          <w:szCs w:val="24"/>
        </w:rPr>
      </w:pPr>
      <w:r w:rsidRPr="00810077">
        <w:rPr>
          <w:i/>
          <w:sz w:val="24"/>
          <w:szCs w:val="24"/>
        </w:rPr>
        <w:t>Письмо ФНС России от 16 августа 2017 г. № СА-4-18/16148@</w:t>
      </w:r>
    </w:p>
    <w:p w:rsidR="006D1187" w:rsidRPr="006D1187" w:rsidRDefault="006D1187" w:rsidP="00D351C8">
      <w:pPr>
        <w:pStyle w:val="a9"/>
        <w:numPr>
          <w:ilvl w:val="0"/>
          <w:numId w:val="37"/>
        </w:numPr>
        <w:spacing w:before="240" w:after="200" w:line="276" w:lineRule="auto"/>
        <w:ind w:left="567" w:hanging="567"/>
        <w:contextualSpacing w:val="0"/>
        <w:jc w:val="both"/>
        <w:rPr>
          <w:b/>
          <w:sz w:val="24"/>
          <w:szCs w:val="24"/>
        </w:rPr>
      </w:pPr>
      <w:r w:rsidRPr="006D1187">
        <w:rPr>
          <w:b/>
          <w:sz w:val="24"/>
          <w:szCs w:val="24"/>
        </w:rPr>
        <w:t>СК по экономическим спорам ВС РФ разъяснила относительно оспаривания подозрительных сделок должника при банкротстве.</w:t>
      </w:r>
    </w:p>
    <w:p w:rsidR="006D1187" w:rsidRPr="006D1187" w:rsidRDefault="006D1187" w:rsidP="00586A96">
      <w:pPr>
        <w:pStyle w:val="a9"/>
        <w:spacing w:after="120" w:line="276" w:lineRule="auto"/>
        <w:ind w:left="567"/>
        <w:jc w:val="both"/>
        <w:rPr>
          <w:i/>
          <w:sz w:val="24"/>
          <w:szCs w:val="24"/>
        </w:rPr>
      </w:pPr>
      <w:r w:rsidRPr="006D1187">
        <w:rPr>
          <w:i/>
          <w:sz w:val="24"/>
          <w:szCs w:val="24"/>
        </w:rPr>
        <w:t xml:space="preserve">Определение СК по экономическим спорам Верховного Суда РФ от 7 августа 2017 г. N 310-ЭС17-4012 </w:t>
      </w:r>
    </w:p>
    <w:p w:rsidR="006D1187" w:rsidRPr="002B6F72" w:rsidRDefault="006D1187" w:rsidP="006D1187">
      <w:pPr>
        <w:ind w:firstLine="567"/>
        <w:contextualSpacing/>
        <w:jc w:val="both"/>
        <w:rPr>
          <w:sz w:val="24"/>
          <w:szCs w:val="24"/>
        </w:rPr>
      </w:pPr>
      <w:r w:rsidRPr="002B6F72">
        <w:rPr>
          <w:sz w:val="24"/>
          <w:szCs w:val="24"/>
        </w:rPr>
        <w:t>Факт того, что оплата по оспариваемой сделке произведена контрагентом должника частично, сам по себе не позволяет квалифицировать ее как неравноценную.</w:t>
      </w:r>
    </w:p>
    <w:p w:rsidR="006D1187" w:rsidRPr="002B6F72" w:rsidRDefault="006D1187" w:rsidP="006D1187">
      <w:pPr>
        <w:ind w:firstLine="567"/>
        <w:contextualSpacing/>
        <w:jc w:val="both"/>
        <w:rPr>
          <w:sz w:val="24"/>
          <w:szCs w:val="24"/>
        </w:rPr>
      </w:pPr>
      <w:r w:rsidRPr="002B6F72">
        <w:rPr>
          <w:sz w:val="24"/>
          <w:szCs w:val="24"/>
        </w:rPr>
        <w:t>В качестве неравноценных могут рассматриваться в т. ч. сделки, стороны которых заведомо рассматривали условие о размере стоимости предоставления контрагента должника как фиктивное, заранее осознавая, что оно не будет исполнено в полном объеме.</w:t>
      </w:r>
    </w:p>
    <w:p w:rsidR="006D1187" w:rsidRPr="002B6F72" w:rsidRDefault="006D1187" w:rsidP="006D1187">
      <w:pPr>
        <w:ind w:firstLine="567"/>
        <w:contextualSpacing/>
        <w:jc w:val="both"/>
        <w:rPr>
          <w:sz w:val="24"/>
          <w:szCs w:val="24"/>
        </w:rPr>
      </w:pPr>
      <w:r w:rsidRPr="002B6F72">
        <w:rPr>
          <w:sz w:val="24"/>
          <w:szCs w:val="24"/>
        </w:rPr>
        <w:t>По сути, такое условие соглашения о полном размере стоимости прикрывает (как притворная сделка) собой договоренность о фактической (меньшей) величине предоставления контрагента.</w:t>
      </w:r>
    </w:p>
    <w:p w:rsidR="006D1187" w:rsidRPr="002B6F72" w:rsidRDefault="006D1187" w:rsidP="006D1187">
      <w:pPr>
        <w:ind w:firstLine="567"/>
        <w:contextualSpacing/>
        <w:jc w:val="both"/>
        <w:rPr>
          <w:sz w:val="24"/>
          <w:szCs w:val="24"/>
        </w:rPr>
      </w:pPr>
      <w:r w:rsidRPr="002B6F72">
        <w:rPr>
          <w:sz w:val="24"/>
          <w:szCs w:val="24"/>
        </w:rPr>
        <w:t>При этом содержание прикрываемого условия охватывается волей обеих сторон сделки.</w:t>
      </w:r>
    </w:p>
    <w:p w:rsidR="006D1187" w:rsidRPr="002B6F72" w:rsidRDefault="006D1187" w:rsidP="006D1187">
      <w:pPr>
        <w:ind w:firstLine="567"/>
        <w:contextualSpacing/>
        <w:jc w:val="both"/>
        <w:rPr>
          <w:sz w:val="24"/>
          <w:szCs w:val="24"/>
        </w:rPr>
      </w:pPr>
      <w:r w:rsidRPr="002B6F72">
        <w:rPr>
          <w:sz w:val="24"/>
          <w:szCs w:val="24"/>
        </w:rPr>
        <w:t>Если приведенные обстоятельства установлены, то при прочих необходимых условиях сделка может быть признана недействительной как подозрительная.</w:t>
      </w:r>
    </w:p>
    <w:p w:rsidR="00A6198C" w:rsidRPr="006D1187" w:rsidRDefault="00A6198C" w:rsidP="006D1187">
      <w:pPr>
        <w:ind w:firstLine="567"/>
        <w:contextualSpacing/>
        <w:jc w:val="both"/>
        <w:rPr>
          <w:sz w:val="24"/>
          <w:szCs w:val="24"/>
        </w:rPr>
      </w:pPr>
    </w:p>
    <w:p w:rsidR="00A6198C" w:rsidRPr="00A6198C" w:rsidRDefault="00A6198C" w:rsidP="001659D7">
      <w:pPr>
        <w:autoSpaceDE w:val="0"/>
        <w:autoSpaceDN w:val="0"/>
        <w:adjustRightInd w:val="0"/>
        <w:ind w:firstLine="567"/>
        <w:jc w:val="both"/>
        <w:rPr>
          <w:i/>
          <w:sz w:val="24"/>
          <w:szCs w:val="24"/>
        </w:rPr>
      </w:pPr>
    </w:p>
    <w:p w:rsidR="003635C7" w:rsidRDefault="009B237D" w:rsidP="002A71F6">
      <w:pPr>
        <w:keepNext/>
        <w:numPr>
          <w:ilvl w:val="1"/>
          <w:numId w:val="1"/>
        </w:numPr>
        <w:tabs>
          <w:tab w:val="left" w:pos="567"/>
        </w:tabs>
        <w:spacing w:before="120"/>
        <w:ind w:left="0" w:right="57" w:firstLine="567"/>
        <w:jc w:val="center"/>
        <w:outlineLvl w:val="0"/>
        <w:rPr>
          <w:b/>
          <w:bCs/>
          <w:sz w:val="28"/>
          <w:szCs w:val="28"/>
        </w:rPr>
      </w:pPr>
      <w:bookmarkStart w:id="192" w:name="_Toc495318617"/>
      <w:r w:rsidRPr="0097731A">
        <w:rPr>
          <w:b/>
          <w:bCs/>
          <w:sz w:val="28"/>
          <w:szCs w:val="28"/>
        </w:rPr>
        <w:t>Трудовое законодательство</w:t>
      </w:r>
      <w:bookmarkEnd w:id="192"/>
    </w:p>
    <w:p w:rsidR="00586A96" w:rsidRPr="00A55773" w:rsidRDefault="00586A96" w:rsidP="00A55773">
      <w:pPr>
        <w:pStyle w:val="a9"/>
        <w:numPr>
          <w:ilvl w:val="0"/>
          <w:numId w:val="37"/>
        </w:numPr>
        <w:spacing w:before="240" w:line="264" w:lineRule="auto"/>
        <w:ind w:left="567" w:hanging="567"/>
        <w:contextualSpacing w:val="0"/>
        <w:jc w:val="both"/>
        <w:rPr>
          <w:b/>
          <w:sz w:val="24"/>
          <w:szCs w:val="24"/>
          <w:shd w:val="clear" w:color="auto" w:fill="FFFFFF"/>
        </w:rPr>
      </w:pPr>
      <w:proofErr w:type="gramStart"/>
      <w:r w:rsidRPr="00A55773">
        <w:rPr>
          <w:b/>
          <w:sz w:val="24"/>
          <w:szCs w:val="24"/>
          <w:shd w:val="clear" w:color="auto" w:fill="FFFFFF"/>
        </w:rPr>
        <w:t>В соответствии с Постановлением Правительства РФ об утверждении Положения об организации подготовки населения в области ГО, подготовка в области ГО руководителей организаций, не отнесенных к категориям по ГО, осуществляется в форме самостоятельной работы с нормативными документами и изучением своих функциональных обязанностей по ГО, а также личного участия в учебно-методических сборах, учениях, тренировках и других плановых мероприятиях по ГО.</w:t>
      </w:r>
      <w:proofErr w:type="gramEnd"/>
    </w:p>
    <w:p w:rsidR="00586A96" w:rsidRPr="00586A96" w:rsidRDefault="00586A96" w:rsidP="00586A96">
      <w:pPr>
        <w:pStyle w:val="a9"/>
        <w:spacing w:after="120" w:line="276" w:lineRule="auto"/>
        <w:ind w:left="567"/>
        <w:jc w:val="both"/>
        <w:rPr>
          <w:i/>
          <w:sz w:val="24"/>
          <w:szCs w:val="24"/>
        </w:rPr>
      </w:pPr>
      <w:r w:rsidRPr="00586A96">
        <w:rPr>
          <w:i/>
          <w:sz w:val="24"/>
          <w:szCs w:val="24"/>
        </w:rPr>
        <w:t>Письмо МЧС России от 7 августа 2017 г. N 8-24-764</w:t>
      </w:r>
    </w:p>
    <w:p w:rsidR="00586A96" w:rsidRPr="00586A96" w:rsidRDefault="00586A96" w:rsidP="00586A96">
      <w:pPr>
        <w:ind w:firstLine="567"/>
        <w:contextualSpacing/>
        <w:jc w:val="both"/>
        <w:rPr>
          <w:sz w:val="24"/>
          <w:szCs w:val="24"/>
        </w:rPr>
      </w:pPr>
      <w:r w:rsidRPr="00586A96">
        <w:rPr>
          <w:sz w:val="24"/>
          <w:szCs w:val="24"/>
        </w:rPr>
        <w:t>При этом Постановление Правительства РФ о создании (назначении) в организациях структурных подразделений (работников), уполномоченных на решение задач в области ГО, и Приказ МЧС России об утверждении Положения об уполномоченных на решение задач в области ГО структурных подразделениях (работниках) организаций предусматривают следующее. В организациях, не отнесенных к категориям по ГО, работа в области ГО может выполняться одним из работников по совместительству, при условии прохождения данным лицом соответствующей подготовки.</w:t>
      </w:r>
    </w:p>
    <w:p w:rsidR="00586A96" w:rsidRPr="00586A96" w:rsidRDefault="00586A96" w:rsidP="00586A96">
      <w:pPr>
        <w:ind w:firstLine="567"/>
        <w:contextualSpacing/>
        <w:jc w:val="both"/>
        <w:rPr>
          <w:sz w:val="24"/>
          <w:szCs w:val="24"/>
        </w:rPr>
      </w:pPr>
      <w:r w:rsidRPr="00586A96">
        <w:rPr>
          <w:sz w:val="24"/>
          <w:szCs w:val="24"/>
        </w:rPr>
        <w:t>Таким образом, на практике возможно совмещение выполнения должностных обязанностей руководителем организации и специалистом по охране труда с обязанностями лица, уполномоченного на решение задач в области ГО, в т. ч. и в части прохождения соответствующего курсового обучения.</w:t>
      </w:r>
    </w:p>
    <w:p w:rsidR="00586A96" w:rsidRPr="00586A96" w:rsidRDefault="00586A96" w:rsidP="00586A96">
      <w:pPr>
        <w:pStyle w:val="a9"/>
        <w:numPr>
          <w:ilvl w:val="0"/>
          <w:numId w:val="37"/>
        </w:numPr>
        <w:spacing w:before="240" w:after="200" w:line="276" w:lineRule="auto"/>
        <w:ind w:left="567" w:hanging="567"/>
        <w:contextualSpacing w:val="0"/>
        <w:jc w:val="both"/>
        <w:rPr>
          <w:b/>
          <w:sz w:val="24"/>
          <w:szCs w:val="24"/>
        </w:rPr>
      </w:pPr>
      <w:r w:rsidRPr="00586A96">
        <w:rPr>
          <w:b/>
          <w:sz w:val="24"/>
          <w:szCs w:val="24"/>
        </w:rPr>
        <w:lastRenderedPageBreak/>
        <w:t>Перечислены категории лиц, проходящих курсовое обучение в области гражданской обороны.</w:t>
      </w:r>
    </w:p>
    <w:p w:rsidR="00586A96" w:rsidRPr="00586A96" w:rsidRDefault="00586A96" w:rsidP="00586A96">
      <w:pPr>
        <w:pStyle w:val="a9"/>
        <w:spacing w:after="120" w:line="276" w:lineRule="auto"/>
        <w:ind w:left="567"/>
        <w:jc w:val="both"/>
        <w:rPr>
          <w:i/>
          <w:sz w:val="24"/>
          <w:szCs w:val="24"/>
        </w:rPr>
      </w:pPr>
      <w:r w:rsidRPr="00586A96">
        <w:rPr>
          <w:i/>
          <w:sz w:val="24"/>
          <w:szCs w:val="24"/>
        </w:rPr>
        <w:t>Письмо МЧС России от 7 августа 2017 г. N 8-24-763</w:t>
      </w:r>
    </w:p>
    <w:p w:rsidR="00586A96" w:rsidRPr="00586A96" w:rsidRDefault="00586A96" w:rsidP="00586A96">
      <w:pPr>
        <w:ind w:firstLine="567"/>
        <w:contextualSpacing/>
        <w:jc w:val="both"/>
        <w:rPr>
          <w:sz w:val="24"/>
          <w:szCs w:val="24"/>
        </w:rPr>
      </w:pPr>
      <w:r w:rsidRPr="00586A96">
        <w:rPr>
          <w:sz w:val="24"/>
          <w:szCs w:val="24"/>
        </w:rPr>
        <w:t>Это, в частности, работающее население (работники организаций). Периодичность - ежегодная. Мероприятия реализуются по месту работы.</w:t>
      </w:r>
    </w:p>
    <w:p w:rsidR="00586A96" w:rsidRPr="00586A96" w:rsidRDefault="00586A96" w:rsidP="00586A96">
      <w:pPr>
        <w:ind w:firstLine="567"/>
        <w:contextualSpacing/>
        <w:jc w:val="both"/>
        <w:rPr>
          <w:sz w:val="24"/>
          <w:szCs w:val="24"/>
        </w:rPr>
      </w:pPr>
      <w:r w:rsidRPr="00586A96">
        <w:rPr>
          <w:sz w:val="24"/>
          <w:szCs w:val="24"/>
        </w:rPr>
        <w:t>Руководитель занятий по курсовому обучению работников организаций назначается приказом руководителя организации из числа руководящего состава, инженерно-технических специалистов, лиц, уполномоченных по ГО данной организации.</w:t>
      </w:r>
    </w:p>
    <w:p w:rsidR="00586A96" w:rsidRPr="00A55773" w:rsidRDefault="00586A96" w:rsidP="00A55773">
      <w:pPr>
        <w:pStyle w:val="a9"/>
        <w:numPr>
          <w:ilvl w:val="0"/>
          <w:numId w:val="37"/>
        </w:numPr>
        <w:spacing w:before="240" w:line="264" w:lineRule="auto"/>
        <w:ind w:left="567" w:hanging="567"/>
        <w:contextualSpacing w:val="0"/>
        <w:jc w:val="both"/>
        <w:rPr>
          <w:b/>
          <w:sz w:val="24"/>
          <w:szCs w:val="24"/>
          <w:shd w:val="clear" w:color="auto" w:fill="FFFFFF"/>
        </w:rPr>
      </w:pPr>
      <w:r w:rsidRPr="00A55773">
        <w:rPr>
          <w:b/>
          <w:sz w:val="24"/>
          <w:szCs w:val="24"/>
          <w:shd w:val="clear" w:color="auto" w:fill="FFFFFF"/>
        </w:rPr>
        <w:t>ТК РФ не определены конкретные сроки выплаты зарплаты, а также ее размер за полмесяца. Данные вопросы отнесены к правовому (коллективно-договорному) регулированию на уровне учреждения.</w:t>
      </w:r>
    </w:p>
    <w:p w:rsidR="00586A96" w:rsidRPr="00A55773" w:rsidRDefault="00586A96" w:rsidP="00A55773">
      <w:pPr>
        <w:pStyle w:val="a9"/>
        <w:spacing w:before="240" w:line="264" w:lineRule="auto"/>
        <w:ind w:left="567"/>
        <w:contextualSpacing w:val="0"/>
        <w:jc w:val="both"/>
        <w:rPr>
          <w:b/>
          <w:sz w:val="24"/>
          <w:szCs w:val="24"/>
          <w:shd w:val="clear" w:color="auto" w:fill="FFFFFF"/>
        </w:rPr>
      </w:pPr>
      <w:r w:rsidRPr="00A55773">
        <w:rPr>
          <w:b/>
          <w:sz w:val="24"/>
          <w:szCs w:val="24"/>
          <w:shd w:val="clear" w:color="auto" w:fill="FFFFFF"/>
        </w:rPr>
        <w:t>По мнению Минтруда России, работник имеет право на получение зарплаты за первую половину месяца пропорционально отработанному времени.</w:t>
      </w:r>
    </w:p>
    <w:p w:rsidR="00586A96" w:rsidRPr="00586A96" w:rsidRDefault="00586A96" w:rsidP="00586A96">
      <w:pPr>
        <w:pStyle w:val="a9"/>
        <w:spacing w:before="240" w:after="120" w:line="276" w:lineRule="auto"/>
        <w:ind w:left="567"/>
        <w:jc w:val="both"/>
        <w:rPr>
          <w:i/>
          <w:sz w:val="24"/>
          <w:szCs w:val="24"/>
        </w:rPr>
      </w:pPr>
      <w:r w:rsidRPr="00586A96">
        <w:rPr>
          <w:i/>
          <w:sz w:val="24"/>
          <w:szCs w:val="24"/>
        </w:rPr>
        <w:t>Письмо Министерства труда и социальной защиты РФ от 10 августа 2017 г. N 14-1/В-725</w:t>
      </w:r>
    </w:p>
    <w:p w:rsidR="00586A96" w:rsidRPr="00586A96" w:rsidRDefault="00586A96" w:rsidP="00586A96">
      <w:pPr>
        <w:ind w:firstLine="567"/>
        <w:contextualSpacing/>
        <w:jc w:val="both"/>
        <w:rPr>
          <w:sz w:val="24"/>
          <w:szCs w:val="24"/>
        </w:rPr>
      </w:pPr>
      <w:proofErr w:type="gramStart"/>
      <w:r w:rsidRPr="00586A96">
        <w:rPr>
          <w:sz w:val="24"/>
          <w:szCs w:val="24"/>
        </w:rPr>
        <w:t>Определяя размер выплаты зарплаты за первую половину месяца, необходимо учитывать оклад (тарифную ставку) работника за отработанное время, а также надбавки, расчет которых не зависит от оценки итогов работы за месяц в целом, а также от выполнения месячной нормы рабочего времени и норм труда (например, компенсация за работу в ночное время, надбавки за совмещение должностей, за профессиональное мастерство, за стаж работы</w:t>
      </w:r>
      <w:proofErr w:type="gramEnd"/>
      <w:r w:rsidRPr="00586A96">
        <w:rPr>
          <w:sz w:val="24"/>
          <w:szCs w:val="24"/>
        </w:rPr>
        <w:t xml:space="preserve"> и др.).</w:t>
      </w:r>
    </w:p>
    <w:p w:rsidR="00586A96" w:rsidRPr="00586A96" w:rsidRDefault="00586A96" w:rsidP="00586A96">
      <w:pPr>
        <w:ind w:firstLine="567"/>
        <w:contextualSpacing/>
        <w:jc w:val="both"/>
        <w:rPr>
          <w:sz w:val="24"/>
          <w:szCs w:val="24"/>
        </w:rPr>
      </w:pPr>
      <w:r w:rsidRPr="00586A96">
        <w:rPr>
          <w:sz w:val="24"/>
          <w:szCs w:val="24"/>
        </w:rPr>
        <w:t>Что касается выплат стимулирующего характера, начисляемых по результатам выполнения показателей эффективности, а также выплат компенсационного характера, расчет которых зависит от выполнения месячной нормы рабочего времени (например, за сверхурочную работу, за работу в выходные и нерабочие праздничные дни), то они предоставляются при окончательном расчете и выплате зарплаты за месяц.</w:t>
      </w:r>
    </w:p>
    <w:p w:rsidR="00586A96" w:rsidRDefault="00586A96" w:rsidP="00586A96">
      <w:pPr>
        <w:ind w:firstLine="567"/>
        <w:contextualSpacing/>
        <w:jc w:val="both"/>
        <w:rPr>
          <w:sz w:val="24"/>
          <w:szCs w:val="24"/>
        </w:rPr>
      </w:pPr>
      <w:r w:rsidRPr="00586A96">
        <w:rPr>
          <w:sz w:val="24"/>
          <w:szCs w:val="24"/>
        </w:rPr>
        <w:t>Как пояснил Минтруд России, уменьшение размера зарплаты за первую половину месяца при начислении может быть рассмотрено как дискриминация в сфере труда, ухудшение трудовых прав работников.</w:t>
      </w:r>
    </w:p>
    <w:p w:rsidR="00586A96" w:rsidRPr="00586A96" w:rsidRDefault="00586A96" w:rsidP="00586A96">
      <w:pPr>
        <w:pStyle w:val="a9"/>
        <w:numPr>
          <w:ilvl w:val="0"/>
          <w:numId w:val="37"/>
        </w:numPr>
        <w:spacing w:before="240" w:after="200" w:line="276" w:lineRule="auto"/>
        <w:ind w:left="567" w:hanging="567"/>
        <w:contextualSpacing w:val="0"/>
        <w:jc w:val="both"/>
        <w:rPr>
          <w:b/>
          <w:sz w:val="24"/>
          <w:szCs w:val="24"/>
        </w:rPr>
      </w:pPr>
      <w:r w:rsidRPr="00586A96">
        <w:rPr>
          <w:b/>
          <w:sz w:val="24"/>
          <w:szCs w:val="24"/>
        </w:rPr>
        <w:t>Разработан примерный перечень мероприятий соглашения по охране труда в образовательной организации.</w:t>
      </w:r>
    </w:p>
    <w:p w:rsidR="00586A96" w:rsidRPr="00586A96" w:rsidRDefault="00586A96" w:rsidP="00586A96">
      <w:pPr>
        <w:pStyle w:val="a9"/>
        <w:spacing w:before="240" w:after="120" w:line="264" w:lineRule="auto"/>
        <w:ind w:left="567"/>
        <w:jc w:val="both"/>
        <w:rPr>
          <w:i/>
          <w:sz w:val="24"/>
          <w:szCs w:val="24"/>
        </w:rPr>
      </w:pPr>
      <w:r w:rsidRPr="00586A96">
        <w:rPr>
          <w:i/>
          <w:sz w:val="24"/>
          <w:szCs w:val="24"/>
        </w:rPr>
        <w:t>Письмо Министерства образования и науки РФ от 8 августа 2017 г. N 12-753 "О направлении перечня по охране труда"</w:t>
      </w:r>
    </w:p>
    <w:p w:rsidR="00586A96" w:rsidRPr="00586A96" w:rsidRDefault="00586A96" w:rsidP="00586A96">
      <w:pPr>
        <w:ind w:firstLine="567"/>
        <w:contextualSpacing/>
        <w:jc w:val="both"/>
        <w:rPr>
          <w:sz w:val="24"/>
          <w:szCs w:val="24"/>
        </w:rPr>
      </w:pPr>
      <w:r w:rsidRPr="00586A96">
        <w:rPr>
          <w:sz w:val="24"/>
          <w:szCs w:val="24"/>
        </w:rPr>
        <w:t>Такое соглашение, как правило, является приложением к коллективному договору организации и его важнейшей и неотъемлемой частью.</w:t>
      </w:r>
    </w:p>
    <w:p w:rsidR="00586A96" w:rsidRPr="00586A96" w:rsidRDefault="00586A96" w:rsidP="00586A96">
      <w:pPr>
        <w:ind w:firstLine="567"/>
        <w:contextualSpacing/>
        <w:jc w:val="both"/>
        <w:rPr>
          <w:sz w:val="24"/>
          <w:szCs w:val="24"/>
        </w:rPr>
      </w:pPr>
      <w:r w:rsidRPr="00586A96">
        <w:rPr>
          <w:sz w:val="24"/>
          <w:szCs w:val="24"/>
        </w:rPr>
        <w:t>Оно разрабатывается на календарный год и вступает в силу с момента подписания работодателем (руководителем учебного заведения) и представителем выборного коллегиального органа первичной профсоюзной организации (профкома).</w:t>
      </w:r>
    </w:p>
    <w:p w:rsidR="00586A96" w:rsidRPr="00586A96" w:rsidRDefault="00586A96" w:rsidP="00586A96">
      <w:pPr>
        <w:ind w:firstLine="567"/>
        <w:contextualSpacing/>
        <w:jc w:val="both"/>
        <w:rPr>
          <w:sz w:val="24"/>
          <w:szCs w:val="24"/>
        </w:rPr>
      </w:pPr>
      <w:r w:rsidRPr="00586A96">
        <w:rPr>
          <w:sz w:val="24"/>
          <w:szCs w:val="24"/>
        </w:rPr>
        <w:t>В соглашение предлагается включать следующие виды мероприятий по охране труда: организационные, технические, лечебно-профилактические и санитарно-бытовые, по обеспечению средствами индивидуальной защиты, а также направленные на развитие физкультуры и спорта. Также в соглашении указываются объемы финансирования мероприятий, сроки их выполнения, ответственные лица.</w:t>
      </w:r>
    </w:p>
    <w:p w:rsidR="00F02BA2" w:rsidRPr="00F02BA2" w:rsidRDefault="00F02BA2" w:rsidP="00F02BA2">
      <w:pPr>
        <w:pStyle w:val="a9"/>
        <w:numPr>
          <w:ilvl w:val="0"/>
          <w:numId w:val="37"/>
        </w:numPr>
        <w:spacing w:before="240" w:after="200" w:line="276" w:lineRule="auto"/>
        <w:ind w:left="567" w:hanging="567"/>
        <w:contextualSpacing w:val="0"/>
        <w:jc w:val="both"/>
        <w:rPr>
          <w:b/>
          <w:sz w:val="24"/>
          <w:szCs w:val="24"/>
        </w:rPr>
      </w:pPr>
      <w:r>
        <w:rPr>
          <w:b/>
          <w:sz w:val="24"/>
          <w:szCs w:val="24"/>
        </w:rPr>
        <w:lastRenderedPageBreak/>
        <w:t>П</w:t>
      </w:r>
      <w:r w:rsidRPr="00F02BA2">
        <w:rPr>
          <w:b/>
          <w:sz w:val="24"/>
          <w:szCs w:val="24"/>
        </w:rPr>
        <w:t>о вопросам применения норм трудового законодательства</w:t>
      </w:r>
    </w:p>
    <w:p w:rsidR="00F02BA2" w:rsidRPr="00586A96" w:rsidRDefault="00F02BA2" w:rsidP="00586A96">
      <w:pPr>
        <w:pStyle w:val="a9"/>
        <w:spacing w:before="240" w:after="120" w:line="276" w:lineRule="auto"/>
        <w:ind w:left="567"/>
        <w:jc w:val="both"/>
        <w:rPr>
          <w:i/>
          <w:sz w:val="24"/>
          <w:szCs w:val="24"/>
        </w:rPr>
      </w:pPr>
      <w:r w:rsidRPr="00586A96">
        <w:rPr>
          <w:i/>
          <w:sz w:val="24"/>
          <w:szCs w:val="24"/>
        </w:rPr>
        <w:t>Письмо Министерства труда и социальной защиты РФ от 18 августа 2017 г. N 14-2/В-761</w:t>
      </w:r>
    </w:p>
    <w:p w:rsidR="00F02BA2" w:rsidRPr="00586A96" w:rsidRDefault="00F02BA2" w:rsidP="00586A96">
      <w:pPr>
        <w:ind w:firstLine="567"/>
        <w:contextualSpacing/>
        <w:jc w:val="both"/>
        <w:rPr>
          <w:sz w:val="24"/>
          <w:szCs w:val="24"/>
        </w:rPr>
      </w:pPr>
      <w:r w:rsidRPr="00586A96">
        <w:rPr>
          <w:sz w:val="24"/>
          <w:szCs w:val="24"/>
        </w:rPr>
        <w:t>При вахтовом методе местом работы считаются объекты (участки), на которых осуществляется непосредственная трудовая деятельность. Перемещение работников в связи с изменением места дислокации объектов (участков) работы переводом на другую работу не является и согласия работников не требует.</w:t>
      </w:r>
    </w:p>
    <w:p w:rsidR="00F02BA2" w:rsidRPr="00586A96" w:rsidRDefault="00F02BA2" w:rsidP="00586A96">
      <w:pPr>
        <w:ind w:firstLine="567"/>
        <w:contextualSpacing/>
        <w:jc w:val="both"/>
        <w:rPr>
          <w:sz w:val="24"/>
          <w:szCs w:val="24"/>
        </w:rPr>
      </w:pPr>
      <w:r w:rsidRPr="00586A96">
        <w:rPr>
          <w:sz w:val="24"/>
          <w:szCs w:val="24"/>
        </w:rPr>
        <w:t>Сообщается, что ТК РФ порядок оформления перемещения не регламентирован. По мнению Минтруда России, работодатель уведомляет сотрудника о перемещении путем оформления приказа (распоряжения) с ознакомлением под роспись. Срок уведомления ТК РФ не установлен.</w:t>
      </w:r>
    </w:p>
    <w:p w:rsidR="00F02BA2" w:rsidRPr="00586A96" w:rsidRDefault="00F02BA2" w:rsidP="00586A96">
      <w:pPr>
        <w:ind w:firstLine="567"/>
        <w:contextualSpacing/>
        <w:jc w:val="both"/>
        <w:rPr>
          <w:sz w:val="24"/>
          <w:szCs w:val="24"/>
        </w:rPr>
      </w:pPr>
      <w:r w:rsidRPr="00586A96">
        <w:rPr>
          <w:sz w:val="24"/>
          <w:szCs w:val="24"/>
        </w:rPr>
        <w:t>При этом следует учитывать, что при перемещении работника условия трудового договора (например, условия труда, оплата труда, режим работы, условие о материальной ответственности) изменяться не должны.</w:t>
      </w:r>
    </w:p>
    <w:p w:rsidR="00F02BA2" w:rsidRPr="00586A96" w:rsidRDefault="00F02BA2" w:rsidP="00586A96">
      <w:pPr>
        <w:ind w:firstLine="567"/>
        <w:contextualSpacing/>
        <w:jc w:val="both"/>
        <w:rPr>
          <w:sz w:val="24"/>
          <w:szCs w:val="24"/>
        </w:rPr>
      </w:pPr>
      <w:r w:rsidRPr="00586A96">
        <w:rPr>
          <w:sz w:val="24"/>
          <w:szCs w:val="24"/>
        </w:rPr>
        <w:t>По мнению Минтруда России, исправления в книги по учету бланков трудовой книжки и учету движения трудовых книжек допустимо вносить по правилам для внесения исправлений в трудовую книжку.</w:t>
      </w:r>
    </w:p>
    <w:p w:rsidR="00F02BA2" w:rsidRPr="00586A96" w:rsidRDefault="00F02BA2" w:rsidP="00586A96">
      <w:pPr>
        <w:ind w:firstLine="567"/>
        <w:contextualSpacing/>
        <w:jc w:val="both"/>
        <w:rPr>
          <w:sz w:val="24"/>
          <w:szCs w:val="24"/>
        </w:rPr>
      </w:pPr>
      <w:r w:rsidRPr="00586A96">
        <w:rPr>
          <w:sz w:val="24"/>
          <w:szCs w:val="24"/>
        </w:rPr>
        <w:t xml:space="preserve">Работникам с ненормированным рабочим днем предоставляется дополнительный отпуск. По мнению Минтруда России, право на такой отпуск возникает у работника независимо от продолжительности работы в условиях ненормированного рабочего дня. Исчисление продолжительности данного отпуска пропорционально отработанному времени не </w:t>
      </w:r>
      <w:proofErr w:type="spellStart"/>
      <w:r w:rsidRPr="00586A96">
        <w:rPr>
          <w:sz w:val="24"/>
          <w:szCs w:val="24"/>
        </w:rPr>
        <w:t>соответствовует</w:t>
      </w:r>
      <w:proofErr w:type="spellEnd"/>
      <w:r w:rsidRPr="00586A96">
        <w:rPr>
          <w:sz w:val="24"/>
          <w:szCs w:val="24"/>
        </w:rPr>
        <w:t xml:space="preserve"> нормам законодательства.</w:t>
      </w:r>
    </w:p>
    <w:p w:rsidR="00F02BA2" w:rsidRPr="00586A96" w:rsidRDefault="00F02BA2" w:rsidP="00586A96">
      <w:pPr>
        <w:ind w:firstLine="567"/>
        <w:contextualSpacing/>
        <w:jc w:val="both"/>
        <w:rPr>
          <w:sz w:val="24"/>
          <w:szCs w:val="24"/>
        </w:rPr>
      </w:pPr>
      <w:r w:rsidRPr="00586A96">
        <w:rPr>
          <w:sz w:val="24"/>
          <w:szCs w:val="24"/>
        </w:rPr>
        <w:t>При задержке зарплаты на срок более 15 дней сотрудник по общему правилу может приостановить работу на весь период до выплаты задержанной суммы, известив об этом работодателя письменно. Сообщается, что работник решает самостоятельно, когда воспользоваться данным правом. Ограничений на приостановление работы во время нахождения сотрудника в командировке нет.</w:t>
      </w:r>
    </w:p>
    <w:p w:rsidR="00F02BA2" w:rsidRPr="00586A96" w:rsidRDefault="00F02BA2" w:rsidP="00586A96">
      <w:pPr>
        <w:ind w:firstLine="567"/>
        <w:contextualSpacing/>
        <w:jc w:val="both"/>
        <w:rPr>
          <w:sz w:val="24"/>
          <w:szCs w:val="24"/>
        </w:rPr>
      </w:pPr>
      <w:r w:rsidRPr="00586A96">
        <w:rPr>
          <w:sz w:val="24"/>
          <w:szCs w:val="24"/>
        </w:rPr>
        <w:t>Сотрудник, отсутствовавший в свое рабочее время на рабочем месте в период приостановления работы, обязан выйти не позднее следующего рабочего дня после получения от работодателя письменного уведомления о готовности произвести выплату задержанной зарплаты в день выхода.</w:t>
      </w:r>
    </w:p>
    <w:p w:rsidR="00F02BA2" w:rsidRPr="00586A96" w:rsidRDefault="00F02BA2" w:rsidP="00586A96">
      <w:pPr>
        <w:ind w:firstLine="567"/>
        <w:contextualSpacing/>
        <w:jc w:val="both"/>
        <w:rPr>
          <w:sz w:val="24"/>
          <w:szCs w:val="24"/>
        </w:rPr>
      </w:pPr>
      <w:r w:rsidRPr="00586A96">
        <w:rPr>
          <w:sz w:val="24"/>
          <w:szCs w:val="24"/>
        </w:rPr>
        <w:t xml:space="preserve">Обязанность работодателя предоставить сотруднику ранее занимаемую должность </w:t>
      </w:r>
      <w:proofErr w:type="gramStart"/>
      <w:r w:rsidRPr="00586A96">
        <w:rPr>
          <w:sz w:val="24"/>
          <w:szCs w:val="24"/>
        </w:rPr>
        <w:t>при отказе в приеме на работу в порядке перевода новым работодателем в связи</w:t>
      </w:r>
      <w:proofErr w:type="gramEnd"/>
      <w:r w:rsidRPr="00586A96">
        <w:rPr>
          <w:sz w:val="24"/>
          <w:szCs w:val="24"/>
        </w:rPr>
        <w:t xml:space="preserve"> с подписанием соглашения о переводе неуполномоченным лицом ТК РФ не установлена.</w:t>
      </w:r>
    </w:p>
    <w:p w:rsidR="00F02BA2" w:rsidRPr="00586A96" w:rsidRDefault="00F02BA2" w:rsidP="00586A96">
      <w:pPr>
        <w:ind w:firstLine="567"/>
        <w:contextualSpacing/>
        <w:jc w:val="both"/>
        <w:rPr>
          <w:sz w:val="24"/>
          <w:szCs w:val="24"/>
        </w:rPr>
      </w:pPr>
      <w:r w:rsidRPr="00586A96">
        <w:rPr>
          <w:sz w:val="24"/>
          <w:szCs w:val="24"/>
        </w:rPr>
        <w:t xml:space="preserve">Однако работник вправе обратиться </w:t>
      </w:r>
      <w:proofErr w:type="gramStart"/>
      <w:r w:rsidRPr="00586A96">
        <w:rPr>
          <w:sz w:val="24"/>
          <w:szCs w:val="24"/>
        </w:rPr>
        <w:t>в суд с заявлением о признании незаконным увольнения в связи с переводом</w:t>
      </w:r>
      <w:proofErr w:type="gramEnd"/>
      <w:r w:rsidRPr="00586A96">
        <w:rPr>
          <w:sz w:val="24"/>
          <w:szCs w:val="24"/>
        </w:rPr>
        <w:t>. В данном случае сотрудник может быть восстановлен на прежней работе или по его заявлению формулировка основания увольнения может быть изменена на увольнение по собственному желанию.</w:t>
      </w:r>
    </w:p>
    <w:p w:rsidR="0097731A" w:rsidRPr="0097731A" w:rsidRDefault="0097731A" w:rsidP="0097731A">
      <w:pPr>
        <w:keepNext/>
        <w:tabs>
          <w:tab w:val="left" w:pos="567"/>
        </w:tabs>
        <w:spacing w:before="120"/>
        <w:ind w:left="567" w:right="57"/>
        <w:outlineLvl w:val="0"/>
        <w:rPr>
          <w:b/>
          <w:bCs/>
          <w:sz w:val="28"/>
          <w:szCs w:val="28"/>
        </w:rPr>
      </w:pPr>
    </w:p>
    <w:p w:rsidR="00D44451" w:rsidRPr="005C1E79" w:rsidRDefault="00166903" w:rsidP="002A71F6">
      <w:pPr>
        <w:keepNext/>
        <w:numPr>
          <w:ilvl w:val="1"/>
          <w:numId w:val="1"/>
        </w:numPr>
        <w:tabs>
          <w:tab w:val="left" w:pos="567"/>
        </w:tabs>
        <w:spacing w:before="120"/>
        <w:ind w:left="0" w:right="57" w:firstLine="567"/>
        <w:jc w:val="center"/>
        <w:outlineLvl w:val="0"/>
        <w:rPr>
          <w:b/>
          <w:bCs/>
          <w:sz w:val="28"/>
          <w:szCs w:val="28"/>
        </w:rPr>
      </w:pPr>
      <w:bookmarkStart w:id="193" w:name="_Toc495318618"/>
      <w:r w:rsidRPr="005C1E79">
        <w:rPr>
          <w:b/>
          <w:bCs/>
          <w:sz w:val="28"/>
          <w:szCs w:val="28"/>
        </w:rPr>
        <w:t>Разное</w:t>
      </w:r>
      <w:bookmarkEnd w:id="183"/>
      <w:bookmarkEnd w:id="193"/>
    </w:p>
    <w:p w:rsidR="00BB3244" w:rsidRPr="00BB3244" w:rsidRDefault="00BB3244" w:rsidP="00BB3244">
      <w:pPr>
        <w:pStyle w:val="a9"/>
        <w:numPr>
          <w:ilvl w:val="0"/>
          <w:numId w:val="37"/>
        </w:numPr>
        <w:spacing w:before="240" w:after="200" w:line="276" w:lineRule="auto"/>
        <w:ind w:left="567" w:hanging="567"/>
        <w:contextualSpacing w:val="0"/>
        <w:jc w:val="both"/>
        <w:rPr>
          <w:b/>
          <w:sz w:val="24"/>
          <w:szCs w:val="24"/>
        </w:rPr>
      </w:pPr>
      <w:r w:rsidRPr="00BB3244">
        <w:rPr>
          <w:b/>
          <w:sz w:val="24"/>
          <w:szCs w:val="24"/>
        </w:rPr>
        <w:t>Законом N 401-ФЗ от 30.11.2016 в НК РФ внесены изменения, предусматривающие возможность уплаты налогов за налогоплательщика иным лицом.</w:t>
      </w:r>
    </w:p>
    <w:p w:rsidR="00BB3244" w:rsidRPr="00BB3244" w:rsidRDefault="00BB3244" w:rsidP="00BB3244">
      <w:pPr>
        <w:autoSpaceDE w:val="0"/>
        <w:autoSpaceDN w:val="0"/>
        <w:adjustRightInd w:val="0"/>
        <w:spacing w:after="120"/>
        <w:ind w:left="567"/>
        <w:jc w:val="both"/>
        <w:rPr>
          <w:i/>
          <w:sz w:val="24"/>
          <w:szCs w:val="24"/>
        </w:rPr>
      </w:pPr>
      <w:r w:rsidRPr="00BB3244">
        <w:rPr>
          <w:i/>
          <w:sz w:val="24"/>
          <w:szCs w:val="24"/>
        </w:rPr>
        <w:t>Письмо Федеральной налоговой службы от 14 августа 2017 г. N СА-18-22/749@ "По вопросу уплаты налогов третьими лицами"</w:t>
      </w:r>
    </w:p>
    <w:p w:rsidR="00BB3244" w:rsidRDefault="00BB3244" w:rsidP="00BB3244">
      <w:pPr>
        <w:autoSpaceDE w:val="0"/>
        <w:autoSpaceDN w:val="0"/>
        <w:adjustRightInd w:val="0"/>
        <w:ind w:firstLine="567"/>
        <w:jc w:val="both"/>
        <w:rPr>
          <w:sz w:val="24"/>
          <w:szCs w:val="24"/>
        </w:rPr>
      </w:pPr>
      <w:r w:rsidRPr="00BB3244">
        <w:rPr>
          <w:sz w:val="24"/>
          <w:szCs w:val="24"/>
        </w:rPr>
        <w:lastRenderedPageBreak/>
        <w:t>По мнению ФНС России, данные поправки имеют обратную силу и распространяются на платежи, осуществленные третьими лицами за налогоплательщиков до вступления 401-ФЗ в силу.</w:t>
      </w:r>
    </w:p>
    <w:p w:rsidR="00600CF6" w:rsidRPr="00A55773" w:rsidRDefault="00600CF6" w:rsidP="00600CF6">
      <w:pPr>
        <w:pStyle w:val="a9"/>
        <w:numPr>
          <w:ilvl w:val="0"/>
          <w:numId w:val="37"/>
        </w:numPr>
        <w:spacing w:before="240" w:after="200" w:line="276" w:lineRule="auto"/>
        <w:ind w:left="567" w:hanging="567"/>
        <w:contextualSpacing w:val="0"/>
        <w:jc w:val="both"/>
        <w:rPr>
          <w:b/>
          <w:sz w:val="24"/>
          <w:szCs w:val="24"/>
          <w:shd w:val="clear" w:color="auto" w:fill="FFFFFF"/>
        </w:rPr>
      </w:pPr>
      <w:r w:rsidRPr="00DE111A">
        <w:rPr>
          <w:b/>
          <w:sz w:val="24"/>
          <w:szCs w:val="24"/>
        </w:rPr>
        <w:t xml:space="preserve">Результаты кадастровой оценки, утвержденные нормативным правовым актом </w:t>
      </w:r>
      <w:r w:rsidRPr="00A55773">
        <w:rPr>
          <w:b/>
          <w:sz w:val="24"/>
          <w:szCs w:val="24"/>
          <w:shd w:val="clear" w:color="auto" w:fill="FFFFFF"/>
        </w:rPr>
        <w:t>субъекта РФ, могут применяться с обратной датой, если данный акт, исходя из его содержания, распространяется на правоотношения с обратной датой.</w:t>
      </w:r>
    </w:p>
    <w:p w:rsidR="00600CF6" w:rsidRDefault="00600CF6" w:rsidP="00600CF6">
      <w:pPr>
        <w:autoSpaceDE w:val="0"/>
        <w:autoSpaceDN w:val="0"/>
        <w:adjustRightInd w:val="0"/>
        <w:ind w:firstLine="567"/>
        <w:jc w:val="both"/>
        <w:rPr>
          <w:i/>
          <w:sz w:val="24"/>
          <w:szCs w:val="24"/>
        </w:rPr>
      </w:pPr>
      <w:r w:rsidRPr="00DE111A">
        <w:rPr>
          <w:i/>
          <w:sz w:val="24"/>
          <w:szCs w:val="24"/>
        </w:rPr>
        <w:t xml:space="preserve">Письмо ФНС России от 15 августа 2017 г. № ЗН-4-21/16063@ </w:t>
      </w:r>
    </w:p>
    <w:p w:rsidR="00BB3244" w:rsidRDefault="006F7A93" w:rsidP="006F7A93">
      <w:pPr>
        <w:pStyle w:val="a9"/>
        <w:numPr>
          <w:ilvl w:val="0"/>
          <w:numId w:val="37"/>
        </w:numPr>
        <w:spacing w:before="240" w:after="200" w:line="276" w:lineRule="auto"/>
        <w:ind w:left="567" w:hanging="567"/>
        <w:contextualSpacing w:val="0"/>
        <w:jc w:val="both"/>
        <w:rPr>
          <w:b/>
          <w:sz w:val="24"/>
          <w:szCs w:val="24"/>
        </w:rPr>
      </w:pPr>
      <w:r w:rsidRPr="006F7A93">
        <w:rPr>
          <w:b/>
          <w:sz w:val="24"/>
          <w:szCs w:val="24"/>
        </w:rPr>
        <w:t xml:space="preserve">Расширен состав сведений о государственной регистрации </w:t>
      </w:r>
      <w:proofErr w:type="spellStart"/>
      <w:r w:rsidRPr="006F7A93">
        <w:rPr>
          <w:b/>
          <w:sz w:val="24"/>
          <w:szCs w:val="24"/>
        </w:rPr>
        <w:t>юрлица</w:t>
      </w:r>
      <w:proofErr w:type="spellEnd"/>
      <w:r w:rsidRPr="006F7A93">
        <w:rPr>
          <w:b/>
          <w:sz w:val="24"/>
          <w:szCs w:val="24"/>
        </w:rPr>
        <w:t xml:space="preserve"> и ИП, размещаемых на официальном сайте ФНС России</w:t>
      </w:r>
      <w:r>
        <w:rPr>
          <w:b/>
          <w:sz w:val="24"/>
          <w:szCs w:val="24"/>
        </w:rPr>
        <w:t>.</w:t>
      </w:r>
    </w:p>
    <w:p w:rsidR="006F7A93" w:rsidRDefault="006F7A93" w:rsidP="006F7A93">
      <w:pPr>
        <w:autoSpaceDE w:val="0"/>
        <w:autoSpaceDN w:val="0"/>
        <w:adjustRightInd w:val="0"/>
        <w:spacing w:after="120"/>
        <w:ind w:left="567"/>
        <w:jc w:val="both"/>
        <w:rPr>
          <w:i/>
          <w:sz w:val="24"/>
          <w:szCs w:val="24"/>
        </w:rPr>
      </w:pPr>
      <w:proofErr w:type="gramStart"/>
      <w:r w:rsidRPr="006F7A93">
        <w:rPr>
          <w:i/>
          <w:sz w:val="24"/>
          <w:szCs w:val="24"/>
        </w:rPr>
        <w:t xml:space="preserve">Приказ Минфина России от 25.08.2017 </w:t>
      </w:r>
      <w:r w:rsidR="00C64D0A">
        <w:rPr>
          <w:i/>
          <w:sz w:val="24"/>
          <w:szCs w:val="24"/>
        </w:rPr>
        <w:t>№</w:t>
      </w:r>
      <w:r w:rsidRPr="006F7A93">
        <w:rPr>
          <w:i/>
          <w:sz w:val="24"/>
          <w:szCs w:val="24"/>
        </w:rPr>
        <w:t xml:space="preserve"> 135н "О внесении изменений в состав сведений о государственной регистрации юридического лица, крестьянского (фермерского) хозяйства, физического лица в качестве индивидуального предпринимателя, подлежащих размещению на официальном сайте Федеральной налоговой службы в сети Интернет, и порядок их размещения, утвержденный Приказом Министерства финансов Российской Федерации от 5 декабря 2013 г. </w:t>
      </w:r>
      <w:r w:rsidR="00C64D0A">
        <w:rPr>
          <w:i/>
          <w:sz w:val="24"/>
          <w:szCs w:val="24"/>
        </w:rPr>
        <w:t>№</w:t>
      </w:r>
      <w:r w:rsidRPr="006F7A93">
        <w:rPr>
          <w:i/>
          <w:sz w:val="24"/>
          <w:szCs w:val="24"/>
        </w:rPr>
        <w:t xml:space="preserve"> 115н"</w:t>
      </w:r>
      <w:proofErr w:type="gramEnd"/>
    </w:p>
    <w:p w:rsidR="006F7A93" w:rsidRPr="006F7A93" w:rsidRDefault="006F7A93" w:rsidP="006F7A93">
      <w:pPr>
        <w:ind w:firstLine="567"/>
        <w:contextualSpacing/>
        <w:jc w:val="both"/>
        <w:rPr>
          <w:sz w:val="24"/>
          <w:szCs w:val="24"/>
        </w:rPr>
      </w:pPr>
      <w:r>
        <w:rPr>
          <w:sz w:val="24"/>
          <w:szCs w:val="24"/>
        </w:rPr>
        <w:t xml:space="preserve">В </w:t>
      </w:r>
      <w:r w:rsidRPr="006F7A93">
        <w:rPr>
          <w:sz w:val="24"/>
          <w:szCs w:val="24"/>
        </w:rPr>
        <w:t xml:space="preserve"> состав сведений о государственной регистрации юридического лица дополнительно включаются:</w:t>
      </w:r>
    </w:p>
    <w:p w:rsidR="006F7A93" w:rsidRPr="006F7A93" w:rsidRDefault="006F7A93" w:rsidP="006F7A93">
      <w:pPr>
        <w:pStyle w:val="a9"/>
        <w:numPr>
          <w:ilvl w:val="0"/>
          <w:numId w:val="44"/>
        </w:numPr>
        <w:tabs>
          <w:tab w:val="left" w:pos="993"/>
        </w:tabs>
        <w:ind w:left="0" w:firstLine="567"/>
        <w:jc w:val="both"/>
        <w:rPr>
          <w:sz w:val="24"/>
          <w:szCs w:val="24"/>
        </w:rPr>
      </w:pPr>
      <w:r w:rsidRPr="006F7A93">
        <w:rPr>
          <w:sz w:val="24"/>
          <w:szCs w:val="24"/>
        </w:rPr>
        <w:t>адрес электронной почты (при указании таких сведений в заявлении о государственной регистрации);</w:t>
      </w:r>
    </w:p>
    <w:p w:rsidR="006F7A93" w:rsidRPr="006F7A93" w:rsidRDefault="006F7A93" w:rsidP="006F7A93">
      <w:pPr>
        <w:pStyle w:val="a9"/>
        <w:numPr>
          <w:ilvl w:val="0"/>
          <w:numId w:val="44"/>
        </w:numPr>
        <w:tabs>
          <w:tab w:val="left" w:pos="993"/>
        </w:tabs>
        <w:ind w:left="0" w:firstLine="567"/>
        <w:jc w:val="both"/>
        <w:rPr>
          <w:sz w:val="24"/>
          <w:szCs w:val="24"/>
        </w:rPr>
      </w:pPr>
      <w:r w:rsidRPr="006F7A93">
        <w:rPr>
          <w:sz w:val="24"/>
          <w:szCs w:val="24"/>
        </w:rPr>
        <w:t>сведения о том, что юридическим лицом принято решение об изменении места нахождения;</w:t>
      </w:r>
    </w:p>
    <w:p w:rsidR="006F7A93" w:rsidRPr="006F7A93" w:rsidRDefault="006F7A93" w:rsidP="006F7A93">
      <w:pPr>
        <w:pStyle w:val="a9"/>
        <w:numPr>
          <w:ilvl w:val="0"/>
          <w:numId w:val="44"/>
        </w:numPr>
        <w:tabs>
          <w:tab w:val="left" w:pos="993"/>
        </w:tabs>
        <w:ind w:left="0" w:firstLine="567"/>
        <w:jc w:val="both"/>
        <w:rPr>
          <w:sz w:val="24"/>
          <w:szCs w:val="24"/>
        </w:rPr>
      </w:pPr>
      <w:r w:rsidRPr="006F7A93">
        <w:rPr>
          <w:sz w:val="24"/>
          <w:szCs w:val="24"/>
        </w:rPr>
        <w:t>сведения о возбуждении производства по делу о банкротстве юридического лица, о проводимых в отношении юридического лица процедурах, применяемых в деле о банкротстве;</w:t>
      </w:r>
    </w:p>
    <w:p w:rsidR="006F7A93" w:rsidRPr="006F7A93" w:rsidRDefault="006F7A93" w:rsidP="006F7A93">
      <w:pPr>
        <w:pStyle w:val="a9"/>
        <w:numPr>
          <w:ilvl w:val="0"/>
          <w:numId w:val="44"/>
        </w:numPr>
        <w:tabs>
          <w:tab w:val="left" w:pos="993"/>
        </w:tabs>
        <w:ind w:left="0" w:firstLine="567"/>
        <w:jc w:val="both"/>
        <w:rPr>
          <w:sz w:val="24"/>
          <w:szCs w:val="24"/>
        </w:rPr>
      </w:pPr>
      <w:r w:rsidRPr="006F7A93">
        <w:rPr>
          <w:sz w:val="24"/>
          <w:szCs w:val="24"/>
        </w:rPr>
        <w:t>сведения о наличии корпоративного договора, определяющего объем правомочий участников хозяйственного общества непропорционально размерам принадлежащих им долей в уставном капитале хозяйственного общества, и о предусмотренном таким договором объеме правомочий участников хозяйственного общества (количестве голосов, приходящихся на доли участников хозяйственного общества непропорционально размеру этих долей);</w:t>
      </w:r>
    </w:p>
    <w:p w:rsidR="006F7A93" w:rsidRPr="006F7A93" w:rsidRDefault="006F7A93" w:rsidP="006F7A93">
      <w:pPr>
        <w:pStyle w:val="a9"/>
        <w:numPr>
          <w:ilvl w:val="0"/>
          <w:numId w:val="44"/>
        </w:numPr>
        <w:tabs>
          <w:tab w:val="left" w:pos="993"/>
        </w:tabs>
        <w:ind w:left="0" w:firstLine="567"/>
        <w:jc w:val="both"/>
        <w:rPr>
          <w:sz w:val="24"/>
          <w:szCs w:val="24"/>
        </w:rPr>
      </w:pPr>
      <w:r w:rsidRPr="006F7A93">
        <w:rPr>
          <w:sz w:val="24"/>
          <w:szCs w:val="24"/>
        </w:rPr>
        <w:t>сведения о наличии корпоративного договора, предусматривающего ограничения и условия отчуждения долей (акций).</w:t>
      </w:r>
    </w:p>
    <w:p w:rsidR="006F7A93" w:rsidRPr="006F7A93" w:rsidRDefault="006F7A93" w:rsidP="006F7A93">
      <w:pPr>
        <w:ind w:firstLine="567"/>
        <w:contextualSpacing/>
        <w:jc w:val="both"/>
        <w:rPr>
          <w:sz w:val="24"/>
          <w:szCs w:val="24"/>
        </w:rPr>
      </w:pPr>
      <w:r w:rsidRPr="006F7A93">
        <w:rPr>
          <w:sz w:val="24"/>
          <w:szCs w:val="24"/>
        </w:rPr>
        <w:t>Также уточнен состав сведений об адресе юридического лица.</w:t>
      </w:r>
    </w:p>
    <w:p w:rsidR="006F7A93" w:rsidRPr="006F7A93" w:rsidRDefault="006F7A93" w:rsidP="006F7A93">
      <w:pPr>
        <w:ind w:firstLine="567"/>
        <w:contextualSpacing/>
        <w:jc w:val="both"/>
        <w:rPr>
          <w:sz w:val="24"/>
          <w:szCs w:val="24"/>
        </w:rPr>
      </w:pPr>
      <w:r w:rsidRPr="006F7A93">
        <w:rPr>
          <w:sz w:val="24"/>
          <w:szCs w:val="24"/>
        </w:rPr>
        <w:t>В состав сведений о государственной регистрации индивидуального предпринимателя дополнительно включается адрес его электронной почты (при указании таких сведений в заявлении о государственной регистрации).</w:t>
      </w:r>
    </w:p>
    <w:p w:rsidR="006F7A93" w:rsidRDefault="006F7A93" w:rsidP="006F7A93">
      <w:pPr>
        <w:ind w:firstLine="567"/>
        <w:contextualSpacing/>
        <w:jc w:val="both"/>
        <w:rPr>
          <w:sz w:val="24"/>
          <w:szCs w:val="24"/>
        </w:rPr>
      </w:pPr>
      <w:r w:rsidRPr="006F7A93">
        <w:rPr>
          <w:sz w:val="24"/>
          <w:szCs w:val="24"/>
        </w:rPr>
        <w:t>Зарегистрирова</w:t>
      </w:r>
      <w:r w:rsidR="00C64D0A">
        <w:rPr>
          <w:sz w:val="24"/>
          <w:szCs w:val="24"/>
        </w:rPr>
        <w:t>но в Минюсте России 18.09.2017 №</w:t>
      </w:r>
      <w:r w:rsidRPr="006F7A93">
        <w:rPr>
          <w:sz w:val="24"/>
          <w:szCs w:val="24"/>
        </w:rPr>
        <w:t xml:space="preserve"> 48198.</w:t>
      </w:r>
    </w:p>
    <w:p w:rsidR="001E736D" w:rsidRDefault="001E736D" w:rsidP="001E736D">
      <w:pPr>
        <w:pStyle w:val="a9"/>
        <w:numPr>
          <w:ilvl w:val="0"/>
          <w:numId w:val="37"/>
        </w:numPr>
        <w:spacing w:before="240" w:after="200" w:line="276" w:lineRule="auto"/>
        <w:ind w:left="567" w:hanging="567"/>
        <w:contextualSpacing w:val="0"/>
        <w:jc w:val="both"/>
        <w:rPr>
          <w:b/>
          <w:sz w:val="24"/>
          <w:szCs w:val="24"/>
        </w:rPr>
      </w:pPr>
      <w:r>
        <w:rPr>
          <w:b/>
          <w:sz w:val="24"/>
          <w:szCs w:val="24"/>
        </w:rPr>
        <w:t>Актуализирован порядок подачи заявления о добровольном вступлении в правоотношения по обязательному пенсионному страхованию.</w:t>
      </w:r>
    </w:p>
    <w:p w:rsidR="001E736D" w:rsidRDefault="001E736D" w:rsidP="001E736D">
      <w:pPr>
        <w:autoSpaceDE w:val="0"/>
        <w:autoSpaceDN w:val="0"/>
        <w:adjustRightInd w:val="0"/>
        <w:spacing w:after="120"/>
        <w:ind w:left="567"/>
        <w:jc w:val="both"/>
        <w:rPr>
          <w:i/>
          <w:sz w:val="24"/>
          <w:szCs w:val="24"/>
        </w:rPr>
      </w:pPr>
      <w:r>
        <w:rPr>
          <w:i/>
          <w:sz w:val="24"/>
          <w:szCs w:val="24"/>
        </w:rPr>
        <w:t>Приказ Минтруда России от 31.05.2017 N 462н "Об утверждении Правил подачи заявления о добровольном вступлении в правоотношения по обязательному пенсионному страхованию и заявления о прекращении правоотношений по обязательному пенсионному страхованию"</w:t>
      </w:r>
    </w:p>
    <w:p w:rsidR="001E736D" w:rsidRDefault="001E736D" w:rsidP="001E736D">
      <w:pPr>
        <w:ind w:firstLine="567"/>
        <w:jc w:val="both"/>
        <w:rPr>
          <w:sz w:val="24"/>
          <w:szCs w:val="24"/>
        </w:rPr>
      </w:pPr>
      <w:r>
        <w:rPr>
          <w:sz w:val="24"/>
          <w:szCs w:val="24"/>
        </w:rPr>
        <w:t>Новые Правила подачи заявления утверждены в целях реализации норм федеральных законов от 03.12.2012 N 243-ФЗ и от 21.07.2014 N 216-ФЗ.</w:t>
      </w:r>
    </w:p>
    <w:p w:rsidR="001E736D" w:rsidRDefault="001E736D" w:rsidP="001E736D">
      <w:pPr>
        <w:ind w:firstLine="567"/>
        <w:jc w:val="both"/>
        <w:rPr>
          <w:sz w:val="24"/>
          <w:szCs w:val="24"/>
        </w:rPr>
      </w:pPr>
      <w:r>
        <w:rPr>
          <w:sz w:val="24"/>
          <w:szCs w:val="24"/>
        </w:rPr>
        <w:lastRenderedPageBreak/>
        <w:t>Добровольно вступить в правоотношения по ОПС вправе:</w:t>
      </w:r>
    </w:p>
    <w:p w:rsidR="001E736D" w:rsidRDefault="001E736D" w:rsidP="001E736D">
      <w:pPr>
        <w:ind w:firstLine="567"/>
        <w:jc w:val="both"/>
        <w:rPr>
          <w:sz w:val="24"/>
          <w:szCs w:val="24"/>
        </w:rPr>
      </w:pPr>
      <w:r>
        <w:rPr>
          <w:sz w:val="24"/>
          <w:szCs w:val="24"/>
        </w:rPr>
        <w:t>граждане РФ, работающие за ее пределами, в целях уплаты страховых взносов в ПФ РФ за себя;</w:t>
      </w:r>
    </w:p>
    <w:p w:rsidR="001E736D" w:rsidRDefault="001E736D" w:rsidP="001E736D">
      <w:pPr>
        <w:ind w:firstLine="567"/>
        <w:jc w:val="both"/>
        <w:rPr>
          <w:sz w:val="24"/>
          <w:szCs w:val="24"/>
        </w:rPr>
      </w:pPr>
      <w:r>
        <w:rPr>
          <w:sz w:val="24"/>
          <w:szCs w:val="24"/>
        </w:rPr>
        <w:t>физические лица в целях уплаты страховых взносов за другое физическое лицо, за которое не осуществляется уплата страховых взносов страхователем;</w:t>
      </w:r>
    </w:p>
    <w:p w:rsidR="001E736D" w:rsidRDefault="001E736D" w:rsidP="001E736D">
      <w:pPr>
        <w:ind w:firstLine="567"/>
        <w:jc w:val="both"/>
        <w:rPr>
          <w:sz w:val="24"/>
          <w:szCs w:val="24"/>
        </w:rPr>
      </w:pPr>
      <w:r>
        <w:rPr>
          <w:sz w:val="24"/>
          <w:szCs w:val="24"/>
        </w:rPr>
        <w:t>застрахованные лица, осуществляющие в качестве страхователей уплату страховых взносов в фиксированном размере, в части, превышающей этот размер;</w:t>
      </w:r>
    </w:p>
    <w:p w:rsidR="001E736D" w:rsidRDefault="001E736D" w:rsidP="001E736D">
      <w:pPr>
        <w:ind w:firstLine="567"/>
        <w:jc w:val="both"/>
        <w:rPr>
          <w:sz w:val="24"/>
          <w:szCs w:val="24"/>
        </w:rPr>
      </w:pPr>
      <w:r>
        <w:rPr>
          <w:sz w:val="24"/>
          <w:szCs w:val="24"/>
        </w:rPr>
        <w:t>физические лица в целях уплаты страховых взносов в ПФ РФ за себя, постоянно или временно проживающие в России, на которых не распространяется обязательное пенсионное страхование, в соответствии с Федеральным законом от 15.12.2001 N 167-ФЗ.</w:t>
      </w:r>
    </w:p>
    <w:p w:rsidR="001E736D" w:rsidRDefault="001E736D" w:rsidP="001E736D">
      <w:pPr>
        <w:ind w:firstLine="567"/>
        <w:jc w:val="both"/>
        <w:rPr>
          <w:sz w:val="24"/>
          <w:szCs w:val="24"/>
        </w:rPr>
      </w:pPr>
      <w:r>
        <w:rPr>
          <w:sz w:val="24"/>
          <w:szCs w:val="24"/>
        </w:rPr>
        <w:t>Заявление о вступлении в правоотношения по ОПС, и заявление о прекращении правоотношений по ОПС, рекомендуемые образцы которых предусмотрены приложениями к Правилам, подаются в территориальный орган ПФ РФ по месту жительства. Заявления могут быть поданы лично или с использованием услуг почтовой связи способом, позволяющим подтвердить факт и дату отправления.</w:t>
      </w:r>
    </w:p>
    <w:p w:rsidR="001E736D" w:rsidRDefault="001E736D" w:rsidP="001E736D">
      <w:pPr>
        <w:ind w:firstLine="567"/>
        <w:jc w:val="both"/>
        <w:rPr>
          <w:sz w:val="24"/>
          <w:szCs w:val="24"/>
        </w:rPr>
      </w:pPr>
      <w:r>
        <w:rPr>
          <w:sz w:val="24"/>
          <w:szCs w:val="24"/>
        </w:rPr>
        <w:t xml:space="preserve">Аналогичный Приказ </w:t>
      </w:r>
      <w:proofErr w:type="spellStart"/>
      <w:r>
        <w:rPr>
          <w:sz w:val="24"/>
          <w:szCs w:val="24"/>
        </w:rPr>
        <w:t>Минздравсоцразвития</w:t>
      </w:r>
      <w:proofErr w:type="spellEnd"/>
      <w:r>
        <w:rPr>
          <w:sz w:val="24"/>
          <w:szCs w:val="24"/>
        </w:rPr>
        <w:t xml:space="preserve"> России от 10.09.2008 N 476н признан утратившим силу.</w:t>
      </w:r>
    </w:p>
    <w:p w:rsidR="001E736D" w:rsidRDefault="001E736D" w:rsidP="001E736D">
      <w:pPr>
        <w:pStyle w:val="a9"/>
        <w:numPr>
          <w:ilvl w:val="0"/>
          <w:numId w:val="37"/>
        </w:numPr>
        <w:spacing w:before="240" w:after="200" w:line="276" w:lineRule="auto"/>
        <w:ind w:left="567" w:hanging="567"/>
        <w:contextualSpacing w:val="0"/>
        <w:jc w:val="both"/>
        <w:rPr>
          <w:b/>
          <w:sz w:val="24"/>
          <w:szCs w:val="24"/>
        </w:rPr>
      </w:pPr>
      <w:proofErr w:type="spellStart"/>
      <w:r>
        <w:rPr>
          <w:b/>
          <w:sz w:val="24"/>
          <w:szCs w:val="24"/>
        </w:rPr>
        <w:t>Роскомнадзор</w:t>
      </w:r>
      <w:proofErr w:type="spellEnd"/>
      <w:r>
        <w:rPr>
          <w:b/>
          <w:sz w:val="24"/>
          <w:szCs w:val="24"/>
        </w:rPr>
        <w:t xml:space="preserve"> на своем сайте опубликовал рекомендации по составлению документа, определяющего политику оператора в отношении обработки персональных данных. Расскажем подробнее.</w:t>
      </w:r>
    </w:p>
    <w:p w:rsidR="001E736D" w:rsidRDefault="001E736D" w:rsidP="001E736D">
      <w:pPr>
        <w:autoSpaceDE w:val="0"/>
        <w:autoSpaceDN w:val="0"/>
        <w:adjustRightInd w:val="0"/>
        <w:spacing w:after="120"/>
        <w:ind w:left="567"/>
        <w:jc w:val="both"/>
        <w:rPr>
          <w:i/>
          <w:sz w:val="24"/>
          <w:szCs w:val="24"/>
        </w:rPr>
      </w:pPr>
      <w:r>
        <w:rPr>
          <w:i/>
          <w:sz w:val="24"/>
          <w:szCs w:val="24"/>
        </w:rPr>
        <w:t>Рекомендации по составлению документа, определяющего политику оператора в отношении обработки персональных данных, в порядке, установленном федеральным законом от 27 июля 2006 года № 152-ФЗ "О персональных данных"</w:t>
      </w:r>
      <w:r>
        <w:rPr>
          <w:i/>
          <w:sz w:val="24"/>
          <w:szCs w:val="24"/>
        </w:rPr>
        <w:br/>
      </w:r>
    </w:p>
    <w:p w:rsidR="001E736D" w:rsidRDefault="001E736D" w:rsidP="001E736D">
      <w:pPr>
        <w:ind w:firstLine="567"/>
        <w:jc w:val="both"/>
        <w:rPr>
          <w:sz w:val="24"/>
          <w:szCs w:val="24"/>
        </w:rPr>
      </w:pPr>
    </w:p>
    <w:p w:rsidR="001E736D" w:rsidRPr="006F7A93" w:rsidRDefault="001E736D" w:rsidP="006F7A93">
      <w:pPr>
        <w:ind w:firstLine="567"/>
        <w:contextualSpacing/>
        <w:jc w:val="both"/>
        <w:rPr>
          <w:sz w:val="24"/>
          <w:szCs w:val="24"/>
        </w:rPr>
      </w:pPr>
    </w:p>
    <w:sectPr w:rsidR="001E736D" w:rsidRPr="006F7A93" w:rsidSect="001E736D">
      <w:headerReference w:type="even" r:id="rId98"/>
      <w:headerReference w:type="default" r:id="rId99"/>
      <w:footerReference w:type="even" r:id="rId100"/>
      <w:footerReference w:type="default" r:id="rId101"/>
      <w:headerReference w:type="first" r:id="rId102"/>
      <w:footerReference w:type="first" r:id="rId103"/>
      <w:pgSz w:w="11906" w:h="16838"/>
      <w:pgMar w:top="623" w:right="991" w:bottom="426" w:left="993" w:header="567" w:footer="340"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104B" w:rsidRDefault="000B104B">
      <w:r>
        <w:separator/>
      </w:r>
    </w:p>
  </w:endnote>
  <w:endnote w:type="continuationSeparator" w:id="0">
    <w:p w:rsidR="000B104B" w:rsidRDefault="000B1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San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04B" w:rsidRDefault="000B104B"/>
  <w:p w:rsidR="000B104B" w:rsidRDefault="000B104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04B" w:rsidRDefault="000B104B">
    <w:pPr>
      <w:pStyle w:val="a6"/>
      <w:jc w:val="center"/>
    </w:pPr>
    <w:r>
      <w:fldChar w:fldCharType="begin"/>
    </w:r>
    <w:r>
      <w:instrText xml:space="preserve"> PAGE </w:instrText>
    </w:r>
    <w:r>
      <w:fldChar w:fldCharType="separate"/>
    </w:r>
    <w:r w:rsidR="00546B8C">
      <w:rPr>
        <w:noProof/>
      </w:rPr>
      <w:t>1</w:t>
    </w:r>
    <w:r>
      <w:fldChar w:fldCharType="end"/>
    </w:r>
  </w:p>
  <w:p w:rsidR="000B104B" w:rsidRDefault="000B104B">
    <w:pPr>
      <w:pStyle w:val="a6"/>
    </w:pPr>
  </w:p>
  <w:p w:rsidR="000B104B" w:rsidRDefault="000B104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04B" w:rsidRDefault="000B104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104B" w:rsidRDefault="000B104B">
      <w:r>
        <w:separator/>
      </w:r>
    </w:p>
  </w:footnote>
  <w:footnote w:type="continuationSeparator" w:id="0">
    <w:p w:rsidR="000B104B" w:rsidRDefault="000B10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04B" w:rsidRDefault="000B104B">
    <w:r>
      <w:t>[Введите текст]</w:t>
    </w:r>
  </w:p>
  <w:p w:rsidR="000B104B" w:rsidRDefault="000B104B">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04B" w:rsidRDefault="000B104B"/>
  <w:p w:rsidR="000B104B" w:rsidRDefault="000B104B"/>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04B" w:rsidRDefault="000B104B"/>
  <w:tbl>
    <w:tblPr>
      <w:tblW w:w="0" w:type="auto"/>
      <w:tblInd w:w="108" w:type="dxa"/>
      <w:tblLayout w:type="fixed"/>
      <w:tblLook w:val="0000" w:firstRow="0" w:lastRow="0" w:firstColumn="0" w:lastColumn="0" w:noHBand="0" w:noVBand="0"/>
    </w:tblPr>
    <w:tblGrid>
      <w:gridCol w:w="2445"/>
      <w:gridCol w:w="7972"/>
    </w:tblGrid>
    <w:tr w:rsidR="000B104B">
      <w:trPr>
        <w:trHeight w:val="617"/>
      </w:trPr>
      <w:tc>
        <w:tcPr>
          <w:tcW w:w="2445" w:type="dxa"/>
          <w:tcBorders>
            <w:bottom w:val="single" w:sz="4" w:space="0" w:color="000000"/>
          </w:tcBorders>
          <w:shd w:val="clear" w:color="auto" w:fill="auto"/>
        </w:tcPr>
        <w:p w:rsidR="000B104B" w:rsidRDefault="000B104B">
          <w:pPr>
            <w:tabs>
              <w:tab w:val="center" w:pos="4153"/>
              <w:tab w:val="right" w:pos="8306"/>
            </w:tabs>
            <w:snapToGrid w:val="0"/>
            <w:jc w:val="right"/>
            <w:rPr>
              <w:b/>
              <w:sz w:val="24"/>
              <w:szCs w:val="24"/>
            </w:rPr>
          </w:pPr>
          <w:r>
            <w:rPr>
              <w:noProof/>
              <w:lang w:eastAsia="ru-RU"/>
            </w:rPr>
            <w:drawing>
              <wp:inline distT="0" distB="0" distL="0" distR="0" wp14:anchorId="7DEADDC8" wp14:editId="364B3665">
                <wp:extent cx="431165" cy="293370"/>
                <wp:effectExtent l="0" t="0" r="698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lum bright="-100000" contrast="-70000"/>
                          <a:grayscl/>
                          <a:biLevel thresh="50000"/>
                          <a:extLst>
                            <a:ext uri="{28A0092B-C50C-407E-A947-70E740481C1C}">
                              <a14:useLocalDpi xmlns:a14="http://schemas.microsoft.com/office/drawing/2010/main" val="0"/>
                            </a:ext>
                          </a:extLst>
                        </a:blip>
                        <a:srcRect/>
                        <a:stretch>
                          <a:fillRect/>
                        </a:stretch>
                      </pic:blipFill>
                      <pic:spPr bwMode="auto">
                        <a:xfrm>
                          <a:off x="0" y="0"/>
                          <a:ext cx="431165" cy="293370"/>
                        </a:xfrm>
                        <a:prstGeom prst="rect">
                          <a:avLst/>
                        </a:prstGeom>
                        <a:solidFill>
                          <a:srgbClr val="FFFFFF"/>
                        </a:solidFill>
                        <a:ln>
                          <a:noFill/>
                        </a:ln>
                      </pic:spPr>
                    </pic:pic>
                  </a:graphicData>
                </a:graphic>
              </wp:inline>
            </w:drawing>
          </w:r>
        </w:p>
      </w:tc>
      <w:tc>
        <w:tcPr>
          <w:tcW w:w="7972" w:type="dxa"/>
          <w:tcBorders>
            <w:bottom w:val="single" w:sz="4" w:space="0" w:color="000000"/>
          </w:tcBorders>
          <w:shd w:val="clear" w:color="auto" w:fill="auto"/>
          <w:vAlign w:val="center"/>
        </w:tcPr>
        <w:p w:rsidR="000B104B" w:rsidRDefault="000B104B">
          <w:pPr>
            <w:tabs>
              <w:tab w:val="center" w:pos="4153"/>
              <w:tab w:val="right" w:pos="8306"/>
            </w:tabs>
            <w:snapToGrid w:val="0"/>
            <w:spacing w:line="228" w:lineRule="auto"/>
          </w:pPr>
          <w:r>
            <w:rPr>
              <w:b/>
              <w:sz w:val="24"/>
              <w:szCs w:val="24"/>
            </w:rPr>
            <w:t>АУДИТОРСКО-КОНСАЛТИНГОВАЯ ГРУППА «ЭТАЛОН»</w:t>
          </w:r>
        </w:p>
      </w:tc>
    </w:tr>
  </w:tbl>
  <w:p w:rsidR="000B104B" w:rsidRDefault="000B104B">
    <w:pPr>
      <w:pStyle w:val="a4"/>
    </w:pPr>
  </w:p>
  <w:p w:rsidR="000B104B" w:rsidRDefault="000B104B"/>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04B" w:rsidRDefault="000B104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71967"/>
    <w:multiLevelType w:val="multilevel"/>
    <w:tmpl w:val="7EEED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E06B99"/>
    <w:multiLevelType w:val="multilevel"/>
    <w:tmpl w:val="3656F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14E0D05"/>
    <w:multiLevelType w:val="hybridMultilevel"/>
    <w:tmpl w:val="A502D11C"/>
    <w:lvl w:ilvl="0" w:tplc="F8FC68B8">
      <w:start w:val="1"/>
      <w:numFmt w:val="decimal"/>
      <w:lvlText w:val="%1."/>
      <w:lvlJc w:val="left"/>
      <w:pPr>
        <w:ind w:left="786" w:hanging="360"/>
      </w:pPr>
      <w:rPr>
        <w:rFonts w:ascii="Times New Roman" w:hAnsi="Times New Roman" w:cs="Times New Roman" w:hint="default"/>
        <w:b/>
        <w:i w:val="0"/>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4F5DE0"/>
    <w:multiLevelType w:val="hybridMultilevel"/>
    <w:tmpl w:val="2E6A1EB4"/>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4">
    <w:nsid w:val="19586EBD"/>
    <w:multiLevelType w:val="hybridMultilevel"/>
    <w:tmpl w:val="27BA935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A4A2D32"/>
    <w:multiLevelType w:val="multilevel"/>
    <w:tmpl w:val="0D1AF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6E768B"/>
    <w:multiLevelType w:val="hybridMultilevel"/>
    <w:tmpl w:val="41B89778"/>
    <w:lvl w:ilvl="0" w:tplc="4B149ABC">
      <w:start w:val="1"/>
      <w:numFmt w:val="decimal"/>
      <w:lvlText w:val="%1."/>
      <w:lvlJc w:val="left"/>
      <w:pPr>
        <w:ind w:left="705" w:hanging="705"/>
      </w:pPr>
      <w:rPr>
        <w:rFonts w:hint="default"/>
        <w:b/>
        <w:i w:val="0"/>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DC11B6F"/>
    <w:multiLevelType w:val="multilevel"/>
    <w:tmpl w:val="53205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37D2643"/>
    <w:multiLevelType w:val="multilevel"/>
    <w:tmpl w:val="4524E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5572DD3"/>
    <w:multiLevelType w:val="hybridMultilevel"/>
    <w:tmpl w:val="4574E560"/>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0">
    <w:nsid w:val="26595C53"/>
    <w:multiLevelType w:val="hybridMultilevel"/>
    <w:tmpl w:val="61E06142"/>
    <w:lvl w:ilvl="0" w:tplc="9DD09D0E">
      <w:start w:val="1"/>
      <w:numFmt w:val="decimal"/>
      <w:lvlText w:val="%1."/>
      <w:lvlJc w:val="left"/>
      <w:pPr>
        <w:ind w:left="705" w:hanging="705"/>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7A3400F"/>
    <w:multiLevelType w:val="multilevel"/>
    <w:tmpl w:val="A67A3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C377E0E"/>
    <w:multiLevelType w:val="hybridMultilevel"/>
    <w:tmpl w:val="5AFCCA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E594AAD"/>
    <w:multiLevelType w:val="multilevel"/>
    <w:tmpl w:val="44ACE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E675332"/>
    <w:multiLevelType w:val="hybridMultilevel"/>
    <w:tmpl w:val="CEE6E2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EAE771F"/>
    <w:multiLevelType w:val="hybridMultilevel"/>
    <w:tmpl w:val="F35243A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1B10BD5"/>
    <w:multiLevelType w:val="multilevel"/>
    <w:tmpl w:val="DA86C568"/>
    <w:lvl w:ilvl="0">
      <w:start w:val="4"/>
      <w:numFmt w:val="decimal"/>
      <w:lvlText w:val="%1."/>
      <w:lvlJc w:val="left"/>
      <w:pPr>
        <w:ind w:left="450" w:hanging="450"/>
      </w:pPr>
      <w:rPr>
        <w:rFonts w:ascii="Times New Roman" w:hAnsi="Times New Roman" w:cs="Times New Roman" w:hint="default"/>
        <w:b/>
        <w:sz w:val="24"/>
        <w:szCs w:val="24"/>
      </w:rPr>
    </w:lvl>
    <w:lvl w:ilvl="1">
      <w:start w:val="1"/>
      <w:numFmt w:val="decimal"/>
      <w:lvlText w:val="%1.%2."/>
      <w:lvlJc w:val="left"/>
      <w:pPr>
        <w:ind w:left="2422" w:hanging="720"/>
      </w:pPr>
      <w:rPr>
        <w:rFonts w:hint="default"/>
      </w:rPr>
    </w:lvl>
    <w:lvl w:ilvl="2">
      <w:start w:val="1"/>
      <w:numFmt w:val="decimal"/>
      <w:lvlText w:val="%1.%2.%3."/>
      <w:lvlJc w:val="left"/>
      <w:pPr>
        <w:ind w:left="7526" w:hanging="720"/>
      </w:pPr>
      <w:rPr>
        <w:rFonts w:hint="default"/>
      </w:rPr>
    </w:lvl>
    <w:lvl w:ilvl="3">
      <w:start w:val="1"/>
      <w:numFmt w:val="decimal"/>
      <w:lvlText w:val="%1.%2.%3.%4."/>
      <w:lvlJc w:val="left"/>
      <w:pPr>
        <w:ind w:left="11289" w:hanging="1080"/>
      </w:pPr>
      <w:rPr>
        <w:rFonts w:hint="default"/>
      </w:rPr>
    </w:lvl>
    <w:lvl w:ilvl="4">
      <w:start w:val="1"/>
      <w:numFmt w:val="decimal"/>
      <w:lvlText w:val="%1.%2.%3.%4.%5."/>
      <w:lvlJc w:val="left"/>
      <w:pPr>
        <w:ind w:left="14692" w:hanging="1080"/>
      </w:pPr>
      <w:rPr>
        <w:rFonts w:hint="default"/>
      </w:rPr>
    </w:lvl>
    <w:lvl w:ilvl="5">
      <w:start w:val="1"/>
      <w:numFmt w:val="decimal"/>
      <w:lvlText w:val="%1.%2.%3.%4.%5.%6."/>
      <w:lvlJc w:val="left"/>
      <w:pPr>
        <w:ind w:left="18455" w:hanging="1440"/>
      </w:pPr>
      <w:rPr>
        <w:rFonts w:hint="default"/>
      </w:rPr>
    </w:lvl>
    <w:lvl w:ilvl="6">
      <w:start w:val="1"/>
      <w:numFmt w:val="decimal"/>
      <w:lvlText w:val="%1.%2.%3.%4.%5.%6.%7."/>
      <w:lvlJc w:val="left"/>
      <w:pPr>
        <w:ind w:left="22218" w:hanging="1800"/>
      </w:pPr>
      <w:rPr>
        <w:rFonts w:hint="default"/>
      </w:rPr>
    </w:lvl>
    <w:lvl w:ilvl="7">
      <w:start w:val="1"/>
      <w:numFmt w:val="decimal"/>
      <w:lvlText w:val="%1.%2.%3.%4.%5.%6.%7.%8."/>
      <w:lvlJc w:val="left"/>
      <w:pPr>
        <w:ind w:left="25621" w:hanging="1800"/>
      </w:pPr>
      <w:rPr>
        <w:rFonts w:hint="default"/>
      </w:rPr>
    </w:lvl>
    <w:lvl w:ilvl="8">
      <w:start w:val="1"/>
      <w:numFmt w:val="decimal"/>
      <w:lvlText w:val="%1.%2.%3.%4.%5.%6.%7.%8.%9."/>
      <w:lvlJc w:val="left"/>
      <w:pPr>
        <w:ind w:left="29384" w:hanging="2160"/>
      </w:pPr>
      <w:rPr>
        <w:rFonts w:hint="default"/>
      </w:rPr>
    </w:lvl>
  </w:abstractNum>
  <w:abstractNum w:abstractNumId="17">
    <w:nsid w:val="342E09BF"/>
    <w:multiLevelType w:val="multilevel"/>
    <w:tmpl w:val="1B249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6470ABA"/>
    <w:multiLevelType w:val="multilevel"/>
    <w:tmpl w:val="8C201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67C6476"/>
    <w:multiLevelType w:val="hybridMultilevel"/>
    <w:tmpl w:val="A8AC3B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AAE6EAA"/>
    <w:multiLevelType w:val="multilevel"/>
    <w:tmpl w:val="8CA89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C7468ED"/>
    <w:multiLevelType w:val="multilevel"/>
    <w:tmpl w:val="51906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2863F1F"/>
    <w:multiLevelType w:val="hybridMultilevel"/>
    <w:tmpl w:val="A5367CD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47AC6271"/>
    <w:multiLevelType w:val="multilevel"/>
    <w:tmpl w:val="A2A64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95C1CBB"/>
    <w:multiLevelType w:val="multilevel"/>
    <w:tmpl w:val="D2D61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AEB60A1"/>
    <w:multiLevelType w:val="hybridMultilevel"/>
    <w:tmpl w:val="E466C7DC"/>
    <w:lvl w:ilvl="0" w:tplc="C8B45646">
      <w:start w:val="1"/>
      <w:numFmt w:val="decimal"/>
      <w:lvlText w:val="%1."/>
      <w:lvlJc w:val="left"/>
      <w:pPr>
        <w:ind w:left="705" w:hanging="705"/>
      </w:pPr>
      <w:rPr>
        <w:rFonts w:ascii="Times New Roman" w:hAnsi="Times New Roman" w:cs="Times New Roman" w:hint="default"/>
        <w:b/>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BB760F8"/>
    <w:multiLevelType w:val="multilevel"/>
    <w:tmpl w:val="AF68A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D5C7BB1"/>
    <w:multiLevelType w:val="multilevel"/>
    <w:tmpl w:val="FD72B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51AF6826"/>
    <w:multiLevelType w:val="multilevel"/>
    <w:tmpl w:val="907E9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1C7091F"/>
    <w:multiLevelType w:val="hybridMultilevel"/>
    <w:tmpl w:val="3000D4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63D187A"/>
    <w:multiLevelType w:val="multilevel"/>
    <w:tmpl w:val="65E0D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56E0219E"/>
    <w:multiLevelType w:val="multilevel"/>
    <w:tmpl w:val="B38C7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5DF24FF0"/>
    <w:multiLevelType w:val="multilevel"/>
    <w:tmpl w:val="9EC8FEAC"/>
    <w:lvl w:ilvl="0">
      <w:start w:val="1"/>
      <w:numFmt w:val="decimal"/>
      <w:lvlText w:val="%1."/>
      <w:lvlJc w:val="left"/>
      <w:pPr>
        <w:ind w:left="928" w:hanging="360"/>
      </w:pPr>
      <w:rPr>
        <w:rFonts w:hint="default"/>
        <w:sz w:val="24"/>
        <w:szCs w:val="24"/>
      </w:rPr>
    </w:lvl>
    <w:lvl w:ilvl="1">
      <w:start w:val="1"/>
      <w:numFmt w:val="decimal"/>
      <w:isLgl/>
      <w:lvlText w:val="%1.%2."/>
      <w:lvlJc w:val="left"/>
      <w:pPr>
        <w:ind w:left="4330" w:hanging="360"/>
      </w:pPr>
      <w:rPr>
        <w:rFonts w:ascii="Times New Roman" w:hAnsi="Times New Roman" w:cs="Times New Roman" w:hint="default"/>
        <w:b/>
        <w:color w:val="auto"/>
        <w:sz w:val="28"/>
        <w:szCs w:val="28"/>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3">
    <w:nsid w:val="618D2313"/>
    <w:multiLevelType w:val="hybridMultilevel"/>
    <w:tmpl w:val="9A88F836"/>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34">
    <w:nsid w:val="63C53B6F"/>
    <w:multiLevelType w:val="multilevel"/>
    <w:tmpl w:val="94E0F0E4"/>
    <w:lvl w:ilvl="0">
      <w:start w:val="1"/>
      <w:numFmt w:val="decimal"/>
      <w:lvlText w:val="%1."/>
      <w:lvlJc w:val="left"/>
      <w:pPr>
        <w:ind w:left="928" w:hanging="360"/>
      </w:pPr>
      <w:rPr>
        <w:rFonts w:hint="default"/>
      </w:rPr>
    </w:lvl>
    <w:lvl w:ilvl="1">
      <w:start w:val="1"/>
      <w:numFmt w:val="decimal"/>
      <w:isLgl/>
      <w:lvlText w:val="%1.%2."/>
      <w:lvlJc w:val="left"/>
      <w:pPr>
        <w:ind w:left="2204" w:hanging="360"/>
      </w:pPr>
      <w:rPr>
        <w:rFonts w:ascii="Times New Roman" w:hAnsi="Times New Roman" w:cs="Times New Roman" w:hint="default"/>
        <w:b/>
        <w:color w:val="auto"/>
        <w:sz w:val="28"/>
        <w:szCs w:val="28"/>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5">
    <w:nsid w:val="6D692886"/>
    <w:multiLevelType w:val="hybridMultilevel"/>
    <w:tmpl w:val="9F4CD45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F8D3C3E"/>
    <w:multiLevelType w:val="hybridMultilevel"/>
    <w:tmpl w:val="B022A9DA"/>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37">
    <w:nsid w:val="70140358"/>
    <w:multiLevelType w:val="multilevel"/>
    <w:tmpl w:val="E49E2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31F3006"/>
    <w:multiLevelType w:val="hybridMultilevel"/>
    <w:tmpl w:val="FC9CA4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731F4581"/>
    <w:multiLevelType w:val="hybridMultilevel"/>
    <w:tmpl w:val="35A457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792B2FCC"/>
    <w:multiLevelType w:val="hybridMultilevel"/>
    <w:tmpl w:val="945637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AD57DFF"/>
    <w:multiLevelType w:val="multilevel"/>
    <w:tmpl w:val="D0005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2"/>
  </w:num>
  <w:num w:numId="2">
    <w:abstractNumId w:val="12"/>
  </w:num>
  <w:num w:numId="3">
    <w:abstractNumId w:val="6"/>
  </w:num>
  <w:num w:numId="4">
    <w:abstractNumId w:val="10"/>
  </w:num>
  <w:num w:numId="5">
    <w:abstractNumId w:val="38"/>
  </w:num>
  <w:num w:numId="6">
    <w:abstractNumId w:val="4"/>
  </w:num>
  <w:num w:numId="7">
    <w:abstractNumId w:val="15"/>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36"/>
  </w:num>
  <w:num w:numId="12">
    <w:abstractNumId w:val="29"/>
  </w:num>
  <w:num w:numId="13">
    <w:abstractNumId w:val="5"/>
  </w:num>
  <w:num w:numId="14">
    <w:abstractNumId w:val="11"/>
  </w:num>
  <w:num w:numId="15">
    <w:abstractNumId w:val="41"/>
  </w:num>
  <w:num w:numId="16">
    <w:abstractNumId w:val="13"/>
  </w:num>
  <w:num w:numId="17">
    <w:abstractNumId w:val="26"/>
  </w:num>
  <w:num w:numId="18">
    <w:abstractNumId w:val="23"/>
  </w:num>
  <w:num w:numId="19">
    <w:abstractNumId w:val="35"/>
  </w:num>
  <w:num w:numId="20">
    <w:abstractNumId w:val="19"/>
  </w:num>
  <w:num w:numId="21">
    <w:abstractNumId w:val="9"/>
  </w:num>
  <w:num w:numId="22">
    <w:abstractNumId w:val="33"/>
  </w:num>
  <w:num w:numId="23">
    <w:abstractNumId w:val="20"/>
  </w:num>
  <w:num w:numId="24">
    <w:abstractNumId w:val="21"/>
  </w:num>
  <w:num w:numId="25">
    <w:abstractNumId w:val="37"/>
  </w:num>
  <w:num w:numId="26">
    <w:abstractNumId w:val="28"/>
  </w:num>
  <w:num w:numId="27">
    <w:abstractNumId w:val="18"/>
  </w:num>
  <w:num w:numId="28">
    <w:abstractNumId w:val="24"/>
  </w:num>
  <w:num w:numId="29">
    <w:abstractNumId w:val="0"/>
  </w:num>
  <w:num w:numId="30">
    <w:abstractNumId w:val="34"/>
  </w:num>
  <w:num w:numId="31">
    <w:abstractNumId w:val="25"/>
  </w:num>
  <w:num w:numId="32">
    <w:abstractNumId w:val="7"/>
  </w:num>
  <w:num w:numId="33">
    <w:abstractNumId w:val="31"/>
  </w:num>
  <w:num w:numId="34">
    <w:abstractNumId w:val="17"/>
  </w:num>
  <w:num w:numId="35">
    <w:abstractNumId w:val="1"/>
  </w:num>
  <w:num w:numId="36">
    <w:abstractNumId w:val="16"/>
  </w:num>
  <w:num w:numId="37">
    <w:abstractNumId w:val="2"/>
  </w:num>
  <w:num w:numId="38">
    <w:abstractNumId w:val="30"/>
  </w:num>
  <w:num w:numId="39">
    <w:abstractNumId w:val="39"/>
  </w:num>
  <w:num w:numId="40">
    <w:abstractNumId w:val="40"/>
  </w:num>
  <w:num w:numId="41">
    <w:abstractNumId w:val="14"/>
  </w:num>
  <w:num w:numId="42">
    <w:abstractNumId w:val="27"/>
  </w:num>
  <w:num w:numId="43">
    <w:abstractNumId w:val="8"/>
  </w:num>
  <w:num w:numId="44">
    <w:abstractNumId w:val="22"/>
  </w:num>
  <w:num w:numId="4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903"/>
    <w:rsid w:val="00000903"/>
    <w:rsid w:val="00001E00"/>
    <w:rsid w:val="000040E8"/>
    <w:rsid w:val="00004BC6"/>
    <w:rsid w:val="00005759"/>
    <w:rsid w:val="00007AAF"/>
    <w:rsid w:val="0001385F"/>
    <w:rsid w:val="000156FA"/>
    <w:rsid w:val="00016ABE"/>
    <w:rsid w:val="00017D06"/>
    <w:rsid w:val="00020589"/>
    <w:rsid w:val="000218CA"/>
    <w:rsid w:val="00022259"/>
    <w:rsid w:val="0002494F"/>
    <w:rsid w:val="00024C91"/>
    <w:rsid w:val="0002542F"/>
    <w:rsid w:val="00030D6B"/>
    <w:rsid w:val="000328CA"/>
    <w:rsid w:val="000330C3"/>
    <w:rsid w:val="00036893"/>
    <w:rsid w:val="00037015"/>
    <w:rsid w:val="00037B7C"/>
    <w:rsid w:val="00040EA5"/>
    <w:rsid w:val="0004250D"/>
    <w:rsid w:val="00042B88"/>
    <w:rsid w:val="000462AE"/>
    <w:rsid w:val="000537FC"/>
    <w:rsid w:val="00053B85"/>
    <w:rsid w:val="00057500"/>
    <w:rsid w:val="00057C21"/>
    <w:rsid w:val="00060538"/>
    <w:rsid w:val="00060E3C"/>
    <w:rsid w:val="0006125F"/>
    <w:rsid w:val="000615B3"/>
    <w:rsid w:val="000635B9"/>
    <w:rsid w:val="000649F5"/>
    <w:rsid w:val="00067C55"/>
    <w:rsid w:val="0007027E"/>
    <w:rsid w:val="000714CB"/>
    <w:rsid w:val="00073956"/>
    <w:rsid w:val="0007409C"/>
    <w:rsid w:val="000740AA"/>
    <w:rsid w:val="000751E9"/>
    <w:rsid w:val="0008170C"/>
    <w:rsid w:val="00084EE3"/>
    <w:rsid w:val="00086C26"/>
    <w:rsid w:val="00091D9D"/>
    <w:rsid w:val="000927EF"/>
    <w:rsid w:val="000934C4"/>
    <w:rsid w:val="00093B04"/>
    <w:rsid w:val="00097904"/>
    <w:rsid w:val="000A09A8"/>
    <w:rsid w:val="000A0ED9"/>
    <w:rsid w:val="000A49C4"/>
    <w:rsid w:val="000A73F0"/>
    <w:rsid w:val="000A7407"/>
    <w:rsid w:val="000B0BDF"/>
    <w:rsid w:val="000B104B"/>
    <w:rsid w:val="000B4632"/>
    <w:rsid w:val="000B55EB"/>
    <w:rsid w:val="000B5B53"/>
    <w:rsid w:val="000B62FD"/>
    <w:rsid w:val="000B7220"/>
    <w:rsid w:val="000C6A54"/>
    <w:rsid w:val="000C75B7"/>
    <w:rsid w:val="000D0997"/>
    <w:rsid w:val="000D125E"/>
    <w:rsid w:val="000D1FCF"/>
    <w:rsid w:val="000D40EF"/>
    <w:rsid w:val="000D5FD7"/>
    <w:rsid w:val="000E02AD"/>
    <w:rsid w:val="000E043E"/>
    <w:rsid w:val="000E0606"/>
    <w:rsid w:val="000E1B91"/>
    <w:rsid w:val="000E79B2"/>
    <w:rsid w:val="000F1095"/>
    <w:rsid w:val="000F1592"/>
    <w:rsid w:val="000F187E"/>
    <w:rsid w:val="000F19B2"/>
    <w:rsid w:val="000F213A"/>
    <w:rsid w:val="000F3E72"/>
    <w:rsid w:val="000F5D20"/>
    <w:rsid w:val="000F5F55"/>
    <w:rsid w:val="000F72CA"/>
    <w:rsid w:val="000F77D1"/>
    <w:rsid w:val="0010234E"/>
    <w:rsid w:val="00103363"/>
    <w:rsid w:val="00107C0A"/>
    <w:rsid w:val="00107DA2"/>
    <w:rsid w:val="001148D5"/>
    <w:rsid w:val="00115ECA"/>
    <w:rsid w:val="00120886"/>
    <w:rsid w:val="00122124"/>
    <w:rsid w:val="00122D57"/>
    <w:rsid w:val="00123E0D"/>
    <w:rsid w:val="00124F5C"/>
    <w:rsid w:val="001250E0"/>
    <w:rsid w:val="0012667E"/>
    <w:rsid w:val="00131486"/>
    <w:rsid w:val="00136DF9"/>
    <w:rsid w:val="0014147E"/>
    <w:rsid w:val="00141DE6"/>
    <w:rsid w:val="00145A3A"/>
    <w:rsid w:val="001476CC"/>
    <w:rsid w:val="00147D11"/>
    <w:rsid w:val="00147E88"/>
    <w:rsid w:val="00147F18"/>
    <w:rsid w:val="00157532"/>
    <w:rsid w:val="001634C6"/>
    <w:rsid w:val="001659D7"/>
    <w:rsid w:val="00166078"/>
    <w:rsid w:val="00166903"/>
    <w:rsid w:val="00166BA2"/>
    <w:rsid w:val="0016789C"/>
    <w:rsid w:val="00172C18"/>
    <w:rsid w:val="00173A44"/>
    <w:rsid w:val="00175432"/>
    <w:rsid w:val="00175C62"/>
    <w:rsid w:val="00181030"/>
    <w:rsid w:val="00181F99"/>
    <w:rsid w:val="0018375A"/>
    <w:rsid w:val="001846B3"/>
    <w:rsid w:val="00186658"/>
    <w:rsid w:val="0018745B"/>
    <w:rsid w:val="001901C6"/>
    <w:rsid w:val="00191569"/>
    <w:rsid w:val="001928F5"/>
    <w:rsid w:val="00197C61"/>
    <w:rsid w:val="001A2633"/>
    <w:rsid w:val="001A4496"/>
    <w:rsid w:val="001A4F54"/>
    <w:rsid w:val="001A55A5"/>
    <w:rsid w:val="001B236F"/>
    <w:rsid w:val="001C17EB"/>
    <w:rsid w:val="001C420A"/>
    <w:rsid w:val="001C4F68"/>
    <w:rsid w:val="001C6969"/>
    <w:rsid w:val="001D6247"/>
    <w:rsid w:val="001D7560"/>
    <w:rsid w:val="001E034E"/>
    <w:rsid w:val="001E0D29"/>
    <w:rsid w:val="001E15DF"/>
    <w:rsid w:val="001E1E3D"/>
    <w:rsid w:val="001E4913"/>
    <w:rsid w:val="001E4C12"/>
    <w:rsid w:val="001E64FD"/>
    <w:rsid w:val="001E736D"/>
    <w:rsid w:val="001F18A3"/>
    <w:rsid w:val="001F1955"/>
    <w:rsid w:val="001F3BA1"/>
    <w:rsid w:val="001F74EB"/>
    <w:rsid w:val="00200873"/>
    <w:rsid w:val="00200EAB"/>
    <w:rsid w:val="002015E3"/>
    <w:rsid w:val="00201717"/>
    <w:rsid w:val="00204362"/>
    <w:rsid w:val="00205D23"/>
    <w:rsid w:val="00206FB5"/>
    <w:rsid w:val="002102D3"/>
    <w:rsid w:val="002110D7"/>
    <w:rsid w:val="00213039"/>
    <w:rsid w:val="00215A94"/>
    <w:rsid w:val="002208DC"/>
    <w:rsid w:val="002217A0"/>
    <w:rsid w:val="00222C04"/>
    <w:rsid w:val="00224928"/>
    <w:rsid w:val="00224B75"/>
    <w:rsid w:val="002250AC"/>
    <w:rsid w:val="00230C53"/>
    <w:rsid w:val="00233A16"/>
    <w:rsid w:val="00234599"/>
    <w:rsid w:val="002347BF"/>
    <w:rsid w:val="00243F7E"/>
    <w:rsid w:val="00244D79"/>
    <w:rsid w:val="00247FD5"/>
    <w:rsid w:val="00250B98"/>
    <w:rsid w:val="002572C2"/>
    <w:rsid w:val="00257FA9"/>
    <w:rsid w:val="00261365"/>
    <w:rsid w:val="0026325B"/>
    <w:rsid w:val="0026590D"/>
    <w:rsid w:val="00265DFA"/>
    <w:rsid w:val="002665B8"/>
    <w:rsid w:val="002677D2"/>
    <w:rsid w:val="0027233A"/>
    <w:rsid w:val="00272CB7"/>
    <w:rsid w:val="00273A92"/>
    <w:rsid w:val="00273C3D"/>
    <w:rsid w:val="00273DCC"/>
    <w:rsid w:val="00274053"/>
    <w:rsid w:val="0027488A"/>
    <w:rsid w:val="0027731D"/>
    <w:rsid w:val="00277BBA"/>
    <w:rsid w:val="00280702"/>
    <w:rsid w:val="00281147"/>
    <w:rsid w:val="002849AD"/>
    <w:rsid w:val="00290623"/>
    <w:rsid w:val="00291A09"/>
    <w:rsid w:val="00292757"/>
    <w:rsid w:val="002927B1"/>
    <w:rsid w:val="0029365C"/>
    <w:rsid w:val="00295729"/>
    <w:rsid w:val="002A025B"/>
    <w:rsid w:val="002A0804"/>
    <w:rsid w:val="002A682D"/>
    <w:rsid w:val="002A71F6"/>
    <w:rsid w:val="002B0268"/>
    <w:rsid w:val="002B1126"/>
    <w:rsid w:val="002B3B9B"/>
    <w:rsid w:val="002B5ABA"/>
    <w:rsid w:val="002B5C4C"/>
    <w:rsid w:val="002B6349"/>
    <w:rsid w:val="002B717C"/>
    <w:rsid w:val="002C107A"/>
    <w:rsid w:val="002C1264"/>
    <w:rsid w:val="002C1486"/>
    <w:rsid w:val="002C36DE"/>
    <w:rsid w:val="002C539D"/>
    <w:rsid w:val="002C6725"/>
    <w:rsid w:val="002C6AC2"/>
    <w:rsid w:val="002C6B67"/>
    <w:rsid w:val="002C7D5C"/>
    <w:rsid w:val="002D2122"/>
    <w:rsid w:val="002D71DC"/>
    <w:rsid w:val="002E246E"/>
    <w:rsid w:val="002F1142"/>
    <w:rsid w:val="002F18FB"/>
    <w:rsid w:val="002F3AA8"/>
    <w:rsid w:val="002F4C5C"/>
    <w:rsid w:val="003009F3"/>
    <w:rsid w:val="00302F7C"/>
    <w:rsid w:val="00304E6C"/>
    <w:rsid w:val="003064AE"/>
    <w:rsid w:val="0031056F"/>
    <w:rsid w:val="00311F8A"/>
    <w:rsid w:val="0031497D"/>
    <w:rsid w:val="00315943"/>
    <w:rsid w:val="0031738D"/>
    <w:rsid w:val="003214E1"/>
    <w:rsid w:val="00321ECC"/>
    <w:rsid w:val="003222ED"/>
    <w:rsid w:val="00323063"/>
    <w:rsid w:val="00323815"/>
    <w:rsid w:val="0032682A"/>
    <w:rsid w:val="00327CBF"/>
    <w:rsid w:val="00327D9A"/>
    <w:rsid w:val="00330D80"/>
    <w:rsid w:val="00332D1F"/>
    <w:rsid w:val="00335567"/>
    <w:rsid w:val="00336142"/>
    <w:rsid w:val="0033767A"/>
    <w:rsid w:val="003412DF"/>
    <w:rsid w:val="00341C43"/>
    <w:rsid w:val="00342E0A"/>
    <w:rsid w:val="003452D4"/>
    <w:rsid w:val="00346C32"/>
    <w:rsid w:val="003521C5"/>
    <w:rsid w:val="00354A4C"/>
    <w:rsid w:val="00360D88"/>
    <w:rsid w:val="003617F4"/>
    <w:rsid w:val="003624F0"/>
    <w:rsid w:val="003625FC"/>
    <w:rsid w:val="003633C4"/>
    <w:rsid w:val="003635C7"/>
    <w:rsid w:val="00365AE8"/>
    <w:rsid w:val="00365C42"/>
    <w:rsid w:val="003704A0"/>
    <w:rsid w:val="00374ED9"/>
    <w:rsid w:val="00376C63"/>
    <w:rsid w:val="0037737F"/>
    <w:rsid w:val="00377C8E"/>
    <w:rsid w:val="0038072A"/>
    <w:rsid w:val="003818D0"/>
    <w:rsid w:val="00381ECD"/>
    <w:rsid w:val="00383437"/>
    <w:rsid w:val="003925E3"/>
    <w:rsid w:val="003929A2"/>
    <w:rsid w:val="00392E7C"/>
    <w:rsid w:val="0039326B"/>
    <w:rsid w:val="003933E7"/>
    <w:rsid w:val="00393609"/>
    <w:rsid w:val="0039497E"/>
    <w:rsid w:val="00395D2E"/>
    <w:rsid w:val="0039688E"/>
    <w:rsid w:val="003A0497"/>
    <w:rsid w:val="003A0E0F"/>
    <w:rsid w:val="003A0F21"/>
    <w:rsid w:val="003A7734"/>
    <w:rsid w:val="003B0C86"/>
    <w:rsid w:val="003B14D1"/>
    <w:rsid w:val="003B1CB0"/>
    <w:rsid w:val="003B3EB6"/>
    <w:rsid w:val="003B642F"/>
    <w:rsid w:val="003B651F"/>
    <w:rsid w:val="003C3C03"/>
    <w:rsid w:val="003C48DF"/>
    <w:rsid w:val="003C58C3"/>
    <w:rsid w:val="003C5925"/>
    <w:rsid w:val="003C66E0"/>
    <w:rsid w:val="003C742E"/>
    <w:rsid w:val="003D3335"/>
    <w:rsid w:val="003D41F1"/>
    <w:rsid w:val="003D5116"/>
    <w:rsid w:val="003D6CD6"/>
    <w:rsid w:val="003E0D88"/>
    <w:rsid w:val="003E1857"/>
    <w:rsid w:val="003E3176"/>
    <w:rsid w:val="003E3AE4"/>
    <w:rsid w:val="003F37B8"/>
    <w:rsid w:val="003F4ACA"/>
    <w:rsid w:val="003F5DDE"/>
    <w:rsid w:val="003F66EB"/>
    <w:rsid w:val="003F6C68"/>
    <w:rsid w:val="003F6C9B"/>
    <w:rsid w:val="003F7B26"/>
    <w:rsid w:val="0040173E"/>
    <w:rsid w:val="0040404F"/>
    <w:rsid w:val="00404528"/>
    <w:rsid w:val="00404C99"/>
    <w:rsid w:val="00404E19"/>
    <w:rsid w:val="004057A9"/>
    <w:rsid w:val="00405828"/>
    <w:rsid w:val="0041198D"/>
    <w:rsid w:val="004121B0"/>
    <w:rsid w:val="0041449F"/>
    <w:rsid w:val="004166D0"/>
    <w:rsid w:val="0041752A"/>
    <w:rsid w:val="00420B71"/>
    <w:rsid w:val="00433DA7"/>
    <w:rsid w:val="00446022"/>
    <w:rsid w:val="00446E87"/>
    <w:rsid w:val="00447061"/>
    <w:rsid w:val="00447B1C"/>
    <w:rsid w:val="00450465"/>
    <w:rsid w:val="0045056C"/>
    <w:rsid w:val="004516E5"/>
    <w:rsid w:val="00457EDD"/>
    <w:rsid w:val="00460523"/>
    <w:rsid w:val="00463CEA"/>
    <w:rsid w:val="004647DC"/>
    <w:rsid w:val="0046521E"/>
    <w:rsid w:val="00471C1D"/>
    <w:rsid w:val="004826DF"/>
    <w:rsid w:val="00490AF2"/>
    <w:rsid w:val="00497AB5"/>
    <w:rsid w:val="004A1C4E"/>
    <w:rsid w:val="004A2794"/>
    <w:rsid w:val="004A2EE1"/>
    <w:rsid w:val="004A436D"/>
    <w:rsid w:val="004A443D"/>
    <w:rsid w:val="004A4AE5"/>
    <w:rsid w:val="004B16BC"/>
    <w:rsid w:val="004B4CC0"/>
    <w:rsid w:val="004B5ABC"/>
    <w:rsid w:val="004B6FEB"/>
    <w:rsid w:val="004B7CA7"/>
    <w:rsid w:val="004B7E2D"/>
    <w:rsid w:val="004C056C"/>
    <w:rsid w:val="004C097A"/>
    <w:rsid w:val="004C1807"/>
    <w:rsid w:val="004C57E7"/>
    <w:rsid w:val="004C6B50"/>
    <w:rsid w:val="004C6C87"/>
    <w:rsid w:val="004D3766"/>
    <w:rsid w:val="004D3ED1"/>
    <w:rsid w:val="004D621E"/>
    <w:rsid w:val="004D6450"/>
    <w:rsid w:val="004D7087"/>
    <w:rsid w:val="004E0D62"/>
    <w:rsid w:val="004E1BCC"/>
    <w:rsid w:val="004E1F04"/>
    <w:rsid w:val="004E29CC"/>
    <w:rsid w:val="004E7557"/>
    <w:rsid w:val="004F0A43"/>
    <w:rsid w:val="004F0CE3"/>
    <w:rsid w:val="004F1B73"/>
    <w:rsid w:val="004F421B"/>
    <w:rsid w:val="004F4476"/>
    <w:rsid w:val="004F6CF5"/>
    <w:rsid w:val="004F758D"/>
    <w:rsid w:val="004F7773"/>
    <w:rsid w:val="004F7BD8"/>
    <w:rsid w:val="0050040C"/>
    <w:rsid w:val="005020CA"/>
    <w:rsid w:val="00502F25"/>
    <w:rsid w:val="00507654"/>
    <w:rsid w:val="00510CF1"/>
    <w:rsid w:val="005113FF"/>
    <w:rsid w:val="005121E5"/>
    <w:rsid w:val="0052066A"/>
    <w:rsid w:val="00522ED3"/>
    <w:rsid w:val="00523D8D"/>
    <w:rsid w:val="00525D1C"/>
    <w:rsid w:val="005323AD"/>
    <w:rsid w:val="005363BC"/>
    <w:rsid w:val="00542F3C"/>
    <w:rsid w:val="00546B8C"/>
    <w:rsid w:val="00546CB7"/>
    <w:rsid w:val="00546F1A"/>
    <w:rsid w:val="00552FDA"/>
    <w:rsid w:val="0055447B"/>
    <w:rsid w:val="00554929"/>
    <w:rsid w:val="00554B00"/>
    <w:rsid w:val="0055634B"/>
    <w:rsid w:val="005564AC"/>
    <w:rsid w:val="005603D2"/>
    <w:rsid w:val="00562B96"/>
    <w:rsid w:val="00565115"/>
    <w:rsid w:val="00565393"/>
    <w:rsid w:val="00567A8A"/>
    <w:rsid w:val="0057114E"/>
    <w:rsid w:val="00573130"/>
    <w:rsid w:val="005731A9"/>
    <w:rsid w:val="0057335F"/>
    <w:rsid w:val="00580277"/>
    <w:rsid w:val="00580A88"/>
    <w:rsid w:val="00580F10"/>
    <w:rsid w:val="00583185"/>
    <w:rsid w:val="005837A6"/>
    <w:rsid w:val="00586A96"/>
    <w:rsid w:val="00591D8D"/>
    <w:rsid w:val="0059501B"/>
    <w:rsid w:val="005A0204"/>
    <w:rsid w:val="005A5E6E"/>
    <w:rsid w:val="005A6735"/>
    <w:rsid w:val="005B021C"/>
    <w:rsid w:val="005B0B74"/>
    <w:rsid w:val="005B1512"/>
    <w:rsid w:val="005B2AB4"/>
    <w:rsid w:val="005C03D4"/>
    <w:rsid w:val="005C1E79"/>
    <w:rsid w:val="005C4036"/>
    <w:rsid w:val="005C4628"/>
    <w:rsid w:val="005C6F84"/>
    <w:rsid w:val="005C7195"/>
    <w:rsid w:val="005C7794"/>
    <w:rsid w:val="005D2A08"/>
    <w:rsid w:val="005D37E7"/>
    <w:rsid w:val="005D5894"/>
    <w:rsid w:val="005D6703"/>
    <w:rsid w:val="005D6C40"/>
    <w:rsid w:val="005D7405"/>
    <w:rsid w:val="005E1929"/>
    <w:rsid w:val="005E33A9"/>
    <w:rsid w:val="005E3FBC"/>
    <w:rsid w:val="005E490D"/>
    <w:rsid w:val="005F1054"/>
    <w:rsid w:val="005F55EC"/>
    <w:rsid w:val="005F5AE9"/>
    <w:rsid w:val="005F783D"/>
    <w:rsid w:val="00600CF6"/>
    <w:rsid w:val="00600F60"/>
    <w:rsid w:val="00602489"/>
    <w:rsid w:val="00603279"/>
    <w:rsid w:val="006040E6"/>
    <w:rsid w:val="006041D6"/>
    <w:rsid w:val="00605DFA"/>
    <w:rsid w:val="00614C27"/>
    <w:rsid w:val="00615C29"/>
    <w:rsid w:val="006176BD"/>
    <w:rsid w:val="00617B32"/>
    <w:rsid w:val="00623CCD"/>
    <w:rsid w:val="0062477E"/>
    <w:rsid w:val="00627385"/>
    <w:rsid w:val="00630886"/>
    <w:rsid w:val="0063093F"/>
    <w:rsid w:val="00630AB9"/>
    <w:rsid w:val="00634202"/>
    <w:rsid w:val="0064154C"/>
    <w:rsid w:val="006423E3"/>
    <w:rsid w:val="0064366C"/>
    <w:rsid w:val="00644260"/>
    <w:rsid w:val="0064481B"/>
    <w:rsid w:val="006478A3"/>
    <w:rsid w:val="00652F44"/>
    <w:rsid w:val="00652FB6"/>
    <w:rsid w:val="00653C8C"/>
    <w:rsid w:val="00654290"/>
    <w:rsid w:val="006567B3"/>
    <w:rsid w:val="00662F13"/>
    <w:rsid w:val="006667A1"/>
    <w:rsid w:val="00667922"/>
    <w:rsid w:val="00671584"/>
    <w:rsid w:val="006722F6"/>
    <w:rsid w:val="00672D0C"/>
    <w:rsid w:val="006815F5"/>
    <w:rsid w:val="00687E22"/>
    <w:rsid w:val="0069170A"/>
    <w:rsid w:val="00692484"/>
    <w:rsid w:val="00692C9C"/>
    <w:rsid w:val="006956C6"/>
    <w:rsid w:val="00697FF3"/>
    <w:rsid w:val="006A0F16"/>
    <w:rsid w:val="006A1D8A"/>
    <w:rsid w:val="006A3931"/>
    <w:rsid w:val="006A6532"/>
    <w:rsid w:val="006B0051"/>
    <w:rsid w:val="006B0E72"/>
    <w:rsid w:val="006B19BF"/>
    <w:rsid w:val="006B3FD9"/>
    <w:rsid w:val="006B5893"/>
    <w:rsid w:val="006C0CB7"/>
    <w:rsid w:val="006C3DB8"/>
    <w:rsid w:val="006C4AC5"/>
    <w:rsid w:val="006C5710"/>
    <w:rsid w:val="006C6CFA"/>
    <w:rsid w:val="006C6F1C"/>
    <w:rsid w:val="006D1187"/>
    <w:rsid w:val="006D3A57"/>
    <w:rsid w:val="006D4697"/>
    <w:rsid w:val="006D48A7"/>
    <w:rsid w:val="006D4BEB"/>
    <w:rsid w:val="006E0C40"/>
    <w:rsid w:val="006E23A8"/>
    <w:rsid w:val="006E4C19"/>
    <w:rsid w:val="006E66FE"/>
    <w:rsid w:val="006F05AE"/>
    <w:rsid w:val="006F0FCA"/>
    <w:rsid w:val="006F3503"/>
    <w:rsid w:val="006F3CDD"/>
    <w:rsid w:val="006F3DDB"/>
    <w:rsid w:val="006F5661"/>
    <w:rsid w:val="006F66E2"/>
    <w:rsid w:val="006F7A93"/>
    <w:rsid w:val="006F7B8D"/>
    <w:rsid w:val="00702F19"/>
    <w:rsid w:val="00703DFB"/>
    <w:rsid w:val="00706E51"/>
    <w:rsid w:val="00710DDC"/>
    <w:rsid w:val="00712577"/>
    <w:rsid w:val="00714D07"/>
    <w:rsid w:val="00720EB5"/>
    <w:rsid w:val="00721006"/>
    <w:rsid w:val="00725074"/>
    <w:rsid w:val="00730E4F"/>
    <w:rsid w:val="00731A72"/>
    <w:rsid w:val="007330FD"/>
    <w:rsid w:val="007340BC"/>
    <w:rsid w:val="007340F6"/>
    <w:rsid w:val="00734914"/>
    <w:rsid w:val="00737229"/>
    <w:rsid w:val="007374EB"/>
    <w:rsid w:val="00740625"/>
    <w:rsid w:val="0074370D"/>
    <w:rsid w:val="00745BA9"/>
    <w:rsid w:val="00746FD5"/>
    <w:rsid w:val="007473BD"/>
    <w:rsid w:val="00752326"/>
    <w:rsid w:val="007537D7"/>
    <w:rsid w:val="00755CAF"/>
    <w:rsid w:val="00755FAA"/>
    <w:rsid w:val="00760B09"/>
    <w:rsid w:val="00760C0C"/>
    <w:rsid w:val="00764AC8"/>
    <w:rsid w:val="00766303"/>
    <w:rsid w:val="00767625"/>
    <w:rsid w:val="007731BD"/>
    <w:rsid w:val="00773EC3"/>
    <w:rsid w:val="00777F08"/>
    <w:rsid w:val="00777FE0"/>
    <w:rsid w:val="0078286C"/>
    <w:rsid w:val="0078320F"/>
    <w:rsid w:val="00783355"/>
    <w:rsid w:val="0078505D"/>
    <w:rsid w:val="00787A3E"/>
    <w:rsid w:val="00787DA3"/>
    <w:rsid w:val="00790FFB"/>
    <w:rsid w:val="007929A4"/>
    <w:rsid w:val="00793798"/>
    <w:rsid w:val="00795294"/>
    <w:rsid w:val="0079554F"/>
    <w:rsid w:val="007A1F3F"/>
    <w:rsid w:val="007A28E1"/>
    <w:rsid w:val="007A49ED"/>
    <w:rsid w:val="007A5C10"/>
    <w:rsid w:val="007A690A"/>
    <w:rsid w:val="007A6DBD"/>
    <w:rsid w:val="007B1C28"/>
    <w:rsid w:val="007B2D65"/>
    <w:rsid w:val="007B366A"/>
    <w:rsid w:val="007B36CA"/>
    <w:rsid w:val="007B615D"/>
    <w:rsid w:val="007C1A35"/>
    <w:rsid w:val="007C3CAE"/>
    <w:rsid w:val="007C3E9C"/>
    <w:rsid w:val="007D0EBE"/>
    <w:rsid w:val="007D660F"/>
    <w:rsid w:val="007D6697"/>
    <w:rsid w:val="007E0A46"/>
    <w:rsid w:val="007E0D62"/>
    <w:rsid w:val="007E17D3"/>
    <w:rsid w:val="007E29D8"/>
    <w:rsid w:val="007E2B9D"/>
    <w:rsid w:val="007E4164"/>
    <w:rsid w:val="007E48F3"/>
    <w:rsid w:val="007E5779"/>
    <w:rsid w:val="007F0A38"/>
    <w:rsid w:val="007F3962"/>
    <w:rsid w:val="007F5067"/>
    <w:rsid w:val="007F7FAF"/>
    <w:rsid w:val="008048EC"/>
    <w:rsid w:val="008073A1"/>
    <w:rsid w:val="00807420"/>
    <w:rsid w:val="00810077"/>
    <w:rsid w:val="0081366E"/>
    <w:rsid w:val="008142E6"/>
    <w:rsid w:val="008142F0"/>
    <w:rsid w:val="00814DFA"/>
    <w:rsid w:val="00815DA1"/>
    <w:rsid w:val="00817417"/>
    <w:rsid w:val="0082073D"/>
    <w:rsid w:val="00821F11"/>
    <w:rsid w:val="00822B5A"/>
    <w:rsid w:val="008232F4"/>
    <w:rsid w:val="00826794"/>
    <w:rsid w:val="00830D76"/>
    <w:rsid w:val="0083121D"/>
    <w:rsid w:val="00834E68"/>
    <w:rsid w:val="00835009"/>
    <w:rsid w:val="00836041"/>
    <w:rsid w:val="00836B7E"/>
    <w:rsid w:val="00837D84"/>
    <w:rsid w:val="00840336"/>
    <w:rsid w:val="00841332"/>
    <w:rsid w:val="0084471A"/>
    <w:rsid w:val="0084519C"/>
    <w:rsid w:val="008472B2"/>
    <w:rsid w:val="00852D3A"/>
    <w:rsid w:val="00854CBC"/>
    <w:rsid w:val="00856DA8"/>
    <w:rsid w:val="00860D99"/>
    <w:rsid w:val="00861972"/>
    <w:rsid w:val="00865299"/>
    <w:rsid w:val="00867040"/>
    <w:rsid w:val="00867F30"/>
    <w:rsid w:val="00870BA6"/>
    <w:rsid w:val="008749DA"/>
    <w:rsid w:val="00876D72"/>
    <w:rsid w:val="00877255"/>
    <w:rsid w:val="00877FBB"/>
    <w:rsid w:val="00880019"/>
    <w:rsid w:val="00882CB6"/>
    <w:rsid w:val="008831A6"/>
    <w:rsid w:val="0088462B"/>
    <w:rsid w:val="008848C8"/>
    <w:rsid w:val="00885658"/>
    <w:rsid w:val="00893786"/>
    <w:rsid w:val="00895684"/>
    <w:rsid w:val="008959CD"/>
    <w:rsid w:val="008A09FE"/>
    <w:rsid w:val="008A1622"/>
    <w:rsid w:val="008A1F1B"/>
    <w:rsid w:val="008A4FE9"/>
    <w:rsid w:val="008A5D8C"/>
    <w:rsid w:val="008B1335"/>
    <w:rsid w:val="008C09AA"/>
    <w:rsid w:val="008C1381"/>
    <w:rsid w:val="008C19AF"/>
    <w:rsid w:val="008C216C"/>
    <w:rsid w:val="008C367D"/>
    <w:rsid w:val="008C5835"/>
    <w:rsid w:val="008C62DB"/>
    <w:rsid w:val="008D1B35"/>
    <w:rsid w:val="008D2F5A"/>
    <w:rsid w:val="008D58D9"/>
    <w:rsid w:val="008D5D54"/>
    <w:rsid w:val="008D68B3"/>
    <w:rsid w:val="008E1072"/>
    <w:rsid w:val="008E23AE"/>
    <w:rsid w:val="008E3DEA"/>
    <w:rsid w:val="008E62F5"/>
    <w:rsid w:val="008F2054"/>
    <w:rsid w:val="008F27A9"/>
    <w:rsid w:val="008F2AF2"/>
    <w:rsid w:val="00902599"/>
    <w:rsid w:val="009027E9"/>
    <w:rsid w:val="00903AD5"/>
    <w:rsid w:val="0090484B"/>
    <w:rsid w:val="009054F5"/>
    <w:rsid w:val="00906102"/>
    <w:rsid w:val="00906917"/>
    <w:rsid w:val="00910AA9"/>
    <w:rsid w:val="00911CED"/>
    <w:rsid w:val="00914DF7"/>
    <w:rsid w:val="00921F86"/>
    <w:rsid w:val="00924BB4"/>
    <w:rsid w:val="00925916"/>
    <w:rsid w:val="00926A83"/>
    <w:rsid w:val="00931AB7"/>
    <w:rsid w:val="0093347E"/>
    <w:rsid w:val="00933C71"/>
    <w:rsid w:val="00934CBB"/>
    <w:rsid w:val="00936539"/>
    <w:rsid w:val="0094061C"/>
    <w:rsid w:val="00942615"/>
    <w:rsid w:val="0094351E"/>
    <w:rsid w:val="00944301"/>
    <w:rsid w:val="00944410"/>
    <w:rsid w:val="0094494D"/>
    <w:rsid w:val="00944A06"/>
    <w:rsid w:val="00945350"/>
    <w:rsid w:val="00946C63"/>
    <w:rsid w:val="00950E0C"/>
    <w:rsid w:val="00952A60"/>
    <w:rsid w:val="00952E01"/>
    <w:rsid w:val="00954F07"/>
    <w:rsid w:val="00955383"/>
    <w:rsid w:val="0095618D"/>
    <w:rsid w:val="009562DF"/>
    <w:rsid w:val="009575EE"/>
    <w:rsid w:val="00970262"/>
    <w:rsid w:val="00971CBC"/>
    <w:rsid w:val="00974233"/>
    <w:rsid w:val="0097731A"/>
    <w:rsid w:val="00982890"/>
    <w:rsid w:val="00982A21"/>
    <w:rsid w:val="00982BC8"/>
    <w:rsid w:val="00983B99"/>
    <w:rsid w:val="009843FC"/>
    <w:rsid w:val="00985E1D"/>
    <w:rsid w:val="00986D31"/>
    <w:rsid w:val="00987B10"/>
    <w:rsid w:val="009909E1"/>
    <w:rsid w:val="00991BEC"/>
    <w:rsid w:val="009933D0"/>
    <w:rsid w:val="00994FB9"/>
    <w:rsid w:val="00996692"/>
    <w:rsid w:val="00996A3A"/>
    <w:rsid w:val="0099760F"/>
    <w:rsid w:val="009A1A05"/>
    <w:rsid w:val="009A299F"/>
    <w:rsid w:val="009A397E"/>
    <w:rsid w:val="009A6100"/>
    <w:rsid w:val="009A75EA"/>
    <w:rsid w:val="009B0863"/>
    <w:rsid w:val="009B0B12"/>
    <w:rsid w:val="009B237D"/>
    <w:rsid w:val="009B3481"/>
    <w:rsid w:val="009B4F80"/>
    <w:rsid w:val="009B5012"/>
    <w:rsid w:val="009B5180"/>
    <w:rsid w:val="009B635E"/>
    <w:rsid w:val="009B7D61"/>
    <w:rsid w:val="009C1416"/>
    <w:rsid w:val="009C3F19"/>
    <w:rsid w:val="009C61C0"/>
    <w:rsid w:val="009D1B9F"/>
    <w:rsid w:val="009D346D"/>
    <w:rsid w:val="009D6440"/>
    <w:rsid w:val="009D7D51"/>
    <w:rsid w:val="009E417E"/>
    <w:rsid w:val="009E4B4A"/>
    <w:rsid w:val="009F2037"/>
    <w:rsid w:val="009F36B6"/>
    <w:rsid w:val="009F4A28"/>
    <w:rsid w:val="009F4F7F"/>
    <w:rsid w:val="009F5BB0"/>
    <w:rsid w:val="00A0100F"/>
    <w:rsid w:val="00A04653"/>
    <w:rsid w:val="00A04781"/>
    <w:rsid w:val="00A049A2"/>
    <w:rsid w:val="00A04B77"/>
    <w:rsid w:val="00A04F69"/>
    <w:rsid w:val="00A07522"/>
    <w:rsid w:val="00A10C1C"/>
    <w:rsid w:val="00A13E8E"/>
    <w:rsid w:val="00A17F23"/>
    <w:rsid w:val="00A2332D"/>
    <w:rsid w:val="00A252A8"/>
    <w:rsid w:val="00A25905"/>
    <w:rsid w:val="00A26897"/>
    <w:rsid w:val="00A26E26"/>
    <w:rsid w:val="00A308A8"/>
    <w:rsid w:val="00A320CE"/>
    <w:rsid w:val="00A327E3"/>
    <w:rsid w:val="00A3319F"/>
    <w:rsid w:val="00A356A0"/>
    <w:rsid w:val="00A3704D"/>
    <w:rsid w:val="00A428D0"/>
    <w:rsid w:val="00A436C4"/>
    <w:rsid w:val="00A448E7"/>
    <w:rsid w:val="00A4553B"/>
    <w:rsid w:val="00A502A9"/>
    <w:rsid w:val="00A507C1"/>
    <w:rsid w:val="00A52B5F"/>
    <w:rsid w:val="00A55773"/>
    <w:rsid w:val="00A57B01"/>
    <w:rsid w:val="00A6198C"/>
    <w:rsid w:val="00A67E74"/>
    <w:rsid w:val="00A67FAD"/>
    <w:rsid w:val="00A71244"/>
    <w:rsid w:val="00A72808"/>
    <w:rsid w:val="00A74A22"/>
    <w:rsid w:val="00A74DD5"/>
    <w:rsid w:val="00A754D0"/>
    <w:rsid w:val="00A76D74"/>
    <w:rsid w:val="00A8118E"/>
    <w:rsid w:val="00A837BC"/>
    <w:rsid w:val="00A85935"/>
    <w:rsid w:val="00A85E97"/>
    <w:rsid w:val="00A86AFD"/>
    <w:rsid w:val="00A86D30"/>
    <w:rsid w:val="00A87BD4"/>
    <w:rsid w:val="00A90741"/>
    <w:rsid w:val="00A90FE6"/>
    <w:rsid w:val="00A91CC6"/>
    <w:rsid w:val="00A93A96"/>
    <w:rsid w:val="00A9443D"/>
    <w:rsid w:val="00A9587E"/>
    <w:rsid w:val="00AA01E6"/>
    <w:rsid w:val="00AA24DD"/>
    <w:rsid w:val="00AA2B65"/>
    <w:rsid w:val="00AA3770"/>
    <w:rsid w:val="00AA3B3C"/>
    <w:rsid w:val="00AA3C77"/>
    <w:rsid w:val="00AA431D"/>
    <w:rsid w:val="00AA5F97"/>
    <w:rsid w:val="00AA6766"/>
    <w:rsid w:val="00AA7585"/>
    <w:rsid w:val="00AA79EB"/>
    <w:rsid w:val="00AB13A3"/>
    <w:rsid w:val="00AB14D9"/>
    <w:rsid w:val="00AB663C"/>
    <w:rsid w:val="00AB6877"/>
    <w:rsid w:val="00AB6B82"/>
    <w:rsid w:val="00AC0661"/>
    <w:rsid w:val="00AC23BB"/>
    <w:rsid w:val="00AC32BA"/>
    <w:rsid w:val="00AC3A8D"/>
    <w:rsid w:val="00AC3EC0"/>
    <w:rsid w:val="00AC543B"/>
    <w:rsid w:val="00AC5A84"/>
    <w:rsid w:val="00AC6ABC"/>
    <w:rsid w:val="00AD2107"/>
    <w:rsid w:val="00AD3616"/>
    <w:rsid w:val="00AD463B"/>
    <w:rsid w:val="00AD49C0"/>
    <w:rsid w:val="00AD5301"/>
    <w:rsid w:val="00AD57E4"/>
    <w:rsid w:val="00AE262E"/>
    <w:rsid w:val="00AE46D6"/>
    <w:rsid w:val="00AF15F3"/>
    <w:rsid w:val="00AF3E45"/>
    <w:rsid w:val="00AF53A9"/>
    <w:rsid w:val="00AF5A6A"/>
    <w:rsid w:val="00AF5B58"/>
    <w:rsid w:val="00B00A47"/>
    <w:rsid w:val="00B01283"/>
    <w:rsid w:val="00B031D4"/>
    <w:rsid w:val="00B03D41"/>
    <w:rsid w:val="00B05E26"/>
    <w:rsid w:val="00B07752"/>
    <w:rsid w:val="00B11730"/>
    <w:rsid w:val="00B120AE"/>
    <w:rsid w:val="00B1263C"/>
    <w:rsid w:val="00B13729"/>
    <w:rsid w:val="00B13ED5"/>
    <w:rsid w:val="00B157E0"/>
    <w:rsid w:val="00B1618D"/>
    <w:rsid w:val="00B2207D"/>
    <w:rsid w:val="00B23D6E"/>
    <w:rsid w:val="00B25773"/>
    <w:rsid w:val="00B25BFC"/>
    <w:rsid w:val="00B26034"/>
    <w:rsid w:val="00B31FB4"/>
    <w:rsid w:val="00B32140"/>
    <w:rsid w:val="00B33723"/>
    <w:rsid w:val="00B36417"/>
    <w:rsid w:val="00B41583"/>
    <w:rsid w:val="00B415CF"/>
    <w:rsid w:val="00B42A36"/>
    <w:rsid w:val="00B42E3E"/>
    <w:rsid w:val="00B440DB"/>
    <w:rsid w:val="00B459B7"/>
    <w:rsid w:val="00B47CE8"/>
    <w:rsid w:val="00B501FA"/>
    <w:rsid w:val="00B5058A"/>
    <w:rsid w:val="00B515F0"/>
    <w:rsid w:val="00B522E5"/>
    <w:rsid w:val="00B55604"/>
    <w:rsid w:val="00B55A59"/>
    <w:rsid w:val="00B563E8"/>
    <w:rsid w:val="00B56F17"/>
    <w:rsid w:val="00B5744D"/>
    <w:rsid w:val="00B62150"/>
    <w:rsid w:val="00B62F73"/>
    <w:rsid w:val="00B632FB"/>
    <w:rsid w:val="00B6482E"/>
    <w:rsid w:val="00B649E6"/>
    <w:rsid w:val="00B65318"/>
    <w:rsid w:val="00B70F2B"/>
    <w:rsid w:val="00B7102D"/>
    <w:rsid w:val="00B73ACB"/>
    <w:rsid w:val="00B74844"/>
    <w:rsid w:val="00B75724"/>
    <w:rsid w:val="00B75F00"/>
    <w:rsid w:val="00B77662"/>
    <w:rsid w:val="00B83441"/>
    <w:rsid w:val="00B859AD"/>
    <w:rsid w:val="00B912BB"/>
    <w:rsid w:val="00B97DFD"/>
    <w:rsid w:val="00BA6650"/>
    <w:rsid w:val="00BA6685"/>
    <w:rsid w:val="00BB251E"/>
    <w:rsid w:val="00BB3244"/>
    <w:rsid w:val="00BB46A5"/>
    <w:rsid w:val="00BB483A"/>
    <w:rsid w:val="00BB597B"/>
    <w:rsid w:val="00BB615C"/>
    <w:rsid w:val="00BB652C"/>
    <w:rsid w:val="00BB7028"/>
    <w:rsid w:val="00BB7780"/>
    <w:rsid w:val="00BB7C1A"/>
    <w:rsid w:val="00BC1282"/>
    <w:rsid w:val="00BC5443"/>
    <w:rsid w:val="00BC7715"/>
    <w:rsid w:val="00BD0D84"/>
    <w:rsid w:val="00BD3F31"/>
    <w:rsid w:val="00BD75AB"/>
    <w:rsid w:val="00BE2E65"/>
    <w:rsid w:val="00BE4B23"/>
    <w:rsid w:val="00BE6237"/>
    <w:rsid w:val="00BF110C"/>
    <w:rsid w:val="00BF2488"/>
    <w:rsid w:val="00BF3CBD"/>
    <w:rsid w:val="00BF4D8E"/>
    <w:rsid w:val="00BF65D4"/>
    <w:rsid w:val="00BF6904"/>
    <w:rsid w:val="00BF7212"/>
    <w:rsid w:val="00C0679E"/>
    <w:rsid w:val="00C0684F"/>
    <w:rsid w:val="00C12B4D"/>
    <w:rsid w:val="00C12E7F"/>
    <w:rsid w:val="00C1430C"/>
    <w:rsid w:val="00C1474E"/>
    <w:rsid w:val="00C205BF"/>
    <w:rsid w:val="00C23456"/>
    <w:rsid w:val="00C25252"/>
    <w:rsid w:val="00C30BBD"/>
    <w:rsid w:val="00C33CCD"/>
    <w:rsid w:val="00C369D2"/>
    <w:rsid w:val="00C37425"/>
    <w:rsid w:val="00C37A4C"/>
    <w:rsid w:val="00C408D4"/>
    <w:rsid w:val="00C40F79"/>
    <w:rsid w:val="00C4292D"/>
    <w:rsid w:val="00C457E7"/>
    <w:rsid w:val="00C5068D"/>
    <w:rsid w:val="00C5238E"/>
    <w:rsid w:val="00C54373"/>
    <w:rsid w:val="00C54FA5"/>
    <w:rsid w:val="00C55404"/>
    <w:rsid w:val="00C56A18"/>
    <w:rsid w:val="00C579F5"/>
    <w:rsid w:val="00C6071E"/>
    <w:rsid w:val="00C62106"/>
    <w:rsid w:val="00C62CF2"/>
    <w:rsid w:val="00C64D0A"/>
    <w:rsid w:val="00C65C7B"/>
    <w:rsid w:val="00C76A2F"/>
    <w:rsid w:val="00C86ECD"/>
    <w:rsid w:val="00C87B0B"/>
    <w:rsid w:val="00C9284C"/>
    <w:rsid w:val="00C94926"/>
    <w:rsid w:val="00C9644B"/>
    <w:rsid w:val="00C96650"/>
    <w:rsid w:val="00CA252F"/>
    <w:rsid w:val="00CA3411"/>
    <w:rsid w:val="00CA42A8"/>
    <w:rsid w:val="00CB1504"/>
    <w:rsid w:val="00CB1ADB"/>
    <w:rsid w:val="00CB28EE"/>
    <w:rsid w:val="00CB3440"/>
    <w:rsid w:val="00CB671B"/>
    <w:rsid w:val="00CB6C56"/>
    <w:rsid w:val="00CB74D3"/>
    <w:rsid w:val="00CC04D3"/>
    <w:rsid w:val="00CC21E4"/>
    <w:rsid w:val="00CC7201"/>
    <w:rsid w:val="00CC75EA"/>
    <w:rsid w:val="00CC7B85"/>
    <w:rsid w:val="00CD15D2"/>
    <w:rsid w:val="00CD2A61"/>
    <w:rsid w:val="00CD55BD"/>
    <w:rsid w:val="00CE2773"/>
    <w:rsid w:val="00CE530B"/>
    <w:rsid w:val="00CE6134"/>
    <w:rsid w:val="00CE682C"/>
    <w:rsid w:val="00CE71B7"/>
    <w:rsid w:val="00CE749A"/>
    <w:rsid w:val="00CE7D74"/>
    <w:rsid w:val="00CF19FC"/>
    <w:rsid w:val="00CF36D5"/>
    <w:rsid w:val="00CF43F2"/>
    <w:rsid w:val="00CF4501"/>
    <w:rsid w:val="00CF51B4"/>
    <w:rsid w:val="00D009EA"/>
    <w:rsid w:val="00D0766A"/>
    <w:rsid w:val="00D112DF"/>
    <w:rsid w:val="00D11332"/>
    <w:rsid w:val="00D11D27"/>
    <w:rsid w:val="00D11DD1"/>
    <w:rsid w:val="00D16061"/>
    <w:rsid w:val="00D21500"/>
    <w:rsid w:val="00D21B0F"/>
    <w:rsid w:val="00D248CF"/>
    <w:rsid w:val="00D24FED"/>
    <w:rsid w:val="00D30C51"/>
    <w:rsid w:val="00D310BB"/>
    <w:rsid w:val="00D32E6B"/>
    <w:rsid w:val="00D34BFC"/>
    <w:rsid w:val="00D351C8"/>
    <w:rsid w:val="00D36913"/>
    <w:rsid w:val="00D36C94"/>
    <w:rsid w:val="00D37DF0"/>
    <w:rsid w:val="00D40C21"/>
    <w:rsid w:val="00D42DCF"/>
    <w:rsid w:val="00D4353F"/>
    <w:rsid w:val="00D44451"/>
    <w:rsid w:val="00D46160"/>
    <w:rsid w:val="00D46F5F"/>
    <w:rsid w:val="00D509D5"/>
    <w:rsid w:val="00D51E18"/>
    <w:rsid w:val="00D536CC"/>
    <w:rsid w:val="00D53775"/>
    <w:rsid w:val="00D56D69"/>
    <w:rsid w:val="00D6253C"/>
    <w:rsid w:val="00D64AAB"/>
    <w:rsid w:val="00D65301"/>
    <w:rsid w:val="00D672FD"/>
    <w:rsid w:val="00D67A80"/>
    <w:rsid w:val="00D67D98"/>
    <w:rsid w:val="00D7235B"/>
    <w:rsid w:val="00D72717"/>
    <w:rsid w:val="00D734B4"/>
    <w:rsid w:val="00D77E28"/>
    <w:rsid w:val="00D8027E"/>
    <w:rsid w:val="00D81453"/>
    <w:rsid w:val="00D816A8"/>
    <w:rsid w:val="00D8281F"/>
    <w:rsid w:val="00D84835"/>
    <w:rsid w:val="00D87124"/>
    <w:rsid w:val="00D91763"/>
    <w:rsid w:val="00D94656"/>
    <w:rsid w:val="00D94800"/>
    <w:rsid w:val="00D95108"/>
    <w:rsid w:val="00D96F10"/>
    <w:rsid w:val="00DA184A"/>
    <w:rsid w:val="00DA2109"/>
    <w:rsid w:val="00DA5C7D"/>
    <w:rsid w:val="00DA5E96"/>
    <w:rsid w:val="00DB13D6"/>
    <w:rsid w:val="00DB241D"/>
    <w:rsid w:val="00DB3216"/>
    <w:rsid w:val="00DB34BC"/>
    <w:rsid w:val="00DB4DDA"/>
    <w:rsid w:val="00DB703F"/>
    <w:rsid w:val="00DB7A2A"/>
    <w:rsid w:val="00DB7C7F"/>
    <w:rsid w:val="00DC23AA"/>
    <w:rsid w:val="00DC27D3"/>
    <w:rsid w:val="00DC36D6"/>
    <w:rsid w:val="00DC3DEF"/>
    <w:rsid w:val="00DC6A63"/>
    <w:rsid w:val="00DD1D79"/>
    <w:rsid w:val="00DD2B60"/>
    <w:rsid w:val="00DD3289"/>
    <w:rsid w:val="00DD4E23"/>
    <w:rsid w:val="00DD5DB1"/>
    <w:rsid w:val="00DD7272"/>
    <w:rsid w:val="00DE0ED1"/>
    <w:rsid w:val="00DE111A"/>
    <w:rsid w:val="00DE18CD"/>
    <w:rsid w:val="00DE3314"/>
    <w:rsid w:val="00DE5ACF"/>
    <w:rsid w:val="00DE66E1"/>
    <w:rsid w:val="00DE6CD7"/>
    <w:rsid w:val="00DF1781"/>
    <w:rsid w:val="00DF2149"/>
    <w:rsid w:val="00E03C66"/>
    <w:rsid w:val="00E04F1C"/>
    <w:rsid w:val="00E050F0"/>
    <w:rsid w:val="00E075FE"/>
    <w:rsid w:val="00E07953"/>
    <w:rsid w:val="00E138C3"/>
    <w:rsid w:val="00E140FC"/>
    <w:rsid w:val="00E224D1"/>
    <w:rsid w:val="00E229D8"/>
    <w:rsid w:val="00E22CFB"/>
    <w:rsid w:val="00E24B02"/>
    <w:rsid w:val="00E31E99"/>
    <w:rsid w:val="00E352EF"/>
    <w:rsid w:val="00E43920"/>
    <w:rsid w:val="00E44655"/>
    <w:rsid w:val="00E54957"/>
    <w:rsid w:val="00E557AC"/>
    <w:rsid w:val="00E56B40"/>
    <w:rsid w:val="00E56E1F"/>
    <w:rsid w:val="00E57B0B"/>
    <w:rsid w:val="00E600D8"/>
    <w:rsid w:val="00E6064F"/>
    <w:rsid w:val="00E646EF"/>
    <w:rsid w:val="00E6649D"/>
    <w:rsid w:val="00E7336A"/>
    <w:rsid w:val="00E733A1"/>
    <w:rsid w:val="00E754E0"/>
    <w:rsid w:val="00E75DBE"/>
    <w:rsid w:val="00E83394"/>
    <w:rsid w:val="00E83730"/>
    <w:rsid w:val="00E85CA9"/>
    <w:rsid w:val="00E86115"/>
    <w:rsid w:val="00E862A0"/>
    <w:rsid w:val="00E8717F"/>
    <w:rsid w:val="00E906F5"/>
    <w:rsid w:val="00E959C0"/>
    <w:rsid w:val="00E95C3F"/>
    <w:rsid w:val="00E9658A"/>
    <w:rsid w:val="00EA32BF"/>
    <w:rsid w:val="00EA74F4"/>
    <w:rsid w:val="00EB143F"/>
    <w:rsid w:val="00EB1C70"/>
    <w:rsid w:val="00EB75D4"/>
    <w:rsid w:val="00EC2918"/>
    <w:rsid w:val="00EC2BD8"/>
    <w:rsid w:val="00EC3674"/>
    <w:rsid w:val="00EC3ABB"/>
    <w:rsid w:val="00EC726C"/>
    <w:rsid w:val="00ED09E2"/>
    <w:rsid w:val="00ED0A35"/>
    <w:rsid w:val="00ED2408"/>
    <w:rsid w:val="00ED342D"/>
    <w:rsid w:val="00ED3FCF"/>
    <w:rsid w:val="00EE0E00"/>
    <w:rsid w:val="00EE192B"/>
    <w:rsid w:val="00EE1DC0"/>
    <w:rsid w:val="00EE39BF"/>
    <w:rsid w:val="00EE45F3"/>
    <w:rsid w:val="00EF097F"/>
    <w:rsid w:val="00EF0B76"/>
    <w:rsid w:val="00F00A80"/>
    <w:rsid w:val="00F00DFB"/>
    <w:rsid w:val="00F017CC"/>
    <w:rsid w:val="00F02BA2"/>
    <w:rsid w:val="00F05AC1"/>
    <w:rsid w:val="00F06407"/>
    <w:rsid w:val="00F0690F"/>
    <w:rsid w:val="00F06EFD"/>
    <w:rsid w:val="00F07BCC"/>
    <w:rsid w:val="00F1015A"/>
    <w:rsid w:val="00F11DB2"/>
    <w:rsid w:val="00F139CF"/>
    <w:rsid w:val="00F15584"/>
    <w:rsid w:val="00F17C42"/>
    <w:rsid w:val="00F20547"/>
    <w:rsid w:val="00F2327B"/>
    <w:rsid w:val="00F256C8"/>
    <w:rsid w:val="00F260D4"/>
    <w:rsid w:val="00F26F3C"/>
    <w:rsid w:val="00F2795C"/>
    <w:rsid w:val="00F305DB"/>
    <w:rsid w:val="00F32A0B"/>
    <w:rsid w:val="00F32E72"/>
    <w:rsid w:val="00F3418D"/>
    <w:rsid w:val="00F3598B"/>
    <w:rsid w:val="00F43416"/>
    <w:rsid w:val="00F50A0F"/>
    <w:rsid w:val="00F519A9"/>
    <w:rsid w:val="00F529A0"/>
    <w:rsid w:val="00F529BA"/>
    <w:rsid w:val="00F574C9"/>
    <w:rsid w:val="00F57788"/>
    <w:rsid w:val="00F57EAC"/>
    <w:rsid w:val="00F62403"/>
    <w:rsid w:val="00F63536"/>
    <w:rsid w:val="00F63ED3"/>
    <w:rsid w:val="00F64997"/>
    <w:rsid w:val="00F64C7C"/>
    <w:rsid w:val="00F65D5B"/>
    <w:rsid w:val="00F702A2"/>
    <w:rsid w:val="00F76467"/>
    <w:rsid w:val="00F77634"/>
    <w:rsid w:val="00F8533E"/>
    <w:rsid w:val="00F8539B"/>
    <w:rsid w:val="00F858A5"/>
    <w:rsid w:val="00F87240"/>
    <w:rsid w:val="00F905B1"/>
    <w:rsid w:val="00F931EC"/>
    <w:rsid w:val="00F9508B"/>
    <w:rsid w:val="00FA28DF"/>
    <w:rsid w:val="00FA28F9"/>
    <w:rsid w:val="00FA29A3"/>
    <w:rsid w:val="00FA3B43"/>
    <w:rsid w:val="00FA787B"/>
    <w:rsid w:val="00FB1A13"/>
    <w:rsid w:val="00FB1E40"/>
    <w:rsid w:val="00FB47EE"/>
    <w:rsid w:val="00FB4BAE"/>
    <w:rsid w:val="00FC0375"/>
    <w:rsid w:val="00FC7DFC"/>
    <w:rsid w:val="00FD13FD"/>
    <w:rsid w:val="00FD35D4"/>
    <w:rsid w:val="00FD735C"/>
    <w:rsid w:val="00FE1704"/>
    <w:rsid w:val="00FE4808"/>
    <w:rsid w:val="00FE4CD3"/>
    <w:rsid w:val="00FE65EA"/>
    <w:rsid w:val="00FE758B"/>
    <w:rsid w:val="00FF6A15"/>
    <w:rsid w:val="00FF70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533E"/>
    <w:rPr>
      <w:rFonts w:ascii="Times New Roman" w:eastAsia="Times New Roman" w:hAnsi="Times New Roman" w:cs="Times New Roman"/>
      <w:sz w:val="20"/>
      <w:szCs w:val="20"/>
      <w:lang w:eastAsia="ar-SA"/>
    </w:rPr>
  </w:style>
  <w:style w:type="paragraph" w:styleId="1">
    <w:name w:val="heading 1"/>
    <w:basedOn w:val="a"/>
    <w:next w:val="a"/>
    <w:link w:val="10"/>
    <w:uiPriority w:val="99"/>
    <w:qFormat/>
    <w:rsid w:val="00166903"/>
    <w:pPr>
      <w:keepNext/>
      <w:outlineLvl w:val="0"/>
    </w:pPr>
    <w:rPr>
      <w:color w:val="000000"/>
      <w:sz w:val="24"/>
      <w:szCs w:val="24"/>
    </w:rPr>
  </w:style>
  <w:style w:type="paragraph" w:styleId="2">
    <w:name w:val="heading 2"/>
    <w:basedOn w:val="a"/>
    <w:next w:val="a"/>
    <w:link w:val="20"/>
    <w:uiPriority w:val="9"/>
    <w:unhideWhenUsed/>
    <w:qFormat/>
    <w:rsid w:val="004057A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6F7B8D"/>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0F72CA"/>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66903"/>
    <w:rPr>
      <w:rFonts w:ascii="Times New Roman" w:eastAsia="Times New Roman" w:hAnsi="Times New Roman" w:cs="Times New Roman"/>
      <w:color w:val="000000"/>
      <w:sz w:val="24"/>
      <w:szCs w:val="24"/>
      <w:lang w:eastAsia="ar-SA"/>
    </w:rPr>
  </w:style>
  <w:style w:type="character" w:styleId="a3">
    <w:name w:val="Hyperlink"/>
    <w:uiPriority w:val="99"/>
    <w:rsid w:val="00166903"/>
    <w:rPr>
      <w:color w:val="464668"/>
      <w:u w:val="single"/>
    </w:rPr>
  </w:style>
  <w:style w:type="paragraph" w:styleId="a4">
    <w:name w:val="header"/>
    <w:basedOn w:val="a"/>
    <w:link w:val="a5"/>
    <w:rsid w:val="00166903"/>
    <w:pPr>
      <w:tabs>
        <w:tab w:val="center" w:pos="4153"/>
        <w:tab w:val="right" w:pos="8306"/>
      </w:tabs>
    </w:pPr>
  </w:style>
  <w:style w:type="character" w:customStyle="1" w:styleId="a5">
    <w:name w:val="Верхний колонтитул Знак"/>
    <w:basedOn w:val="a0"/>
    <w:link w:val="a4"/>
    <w:rsid w:val="00166903"/>
    <w:rPr>
      <w:rFonts w:ascii="Times New Roman" w:eastAsia="Times New Roman" w:hAnsi="Times New Roman" w:cs="Times New Roman"/>
      <w:sz w:val="20"/>
      <w:szCs w:val="20"/>
      <w:lang w:eastAsia="ar-SA"/>
    </w:rPr>
  </w:style>
  <w:style w:type="paragraph" w:styleId="a6">
    <w:name w:val="footer"/>
    <w:basedOn w:val="a"/>
    <w:link w:val="a7"/>
    <w:rsid w:val="00166903"/>
    <w:pPr>
      <w:tabs>
        <w:tab w:val="center" w:pos="4153"/>
        <w:tab w:val="right" w:pos="8306"/>
      </w:tabs>
    </w:pPr>
  </w:style>
  <w:style w:type="character" w:customStyle="1" w:styleId="a7">
    <w:name w:val="Нижний колонтитул Знак"/>
    <w:basedOn w:val="a0"/>
    <w:link w:val="a6"/>
    <w:rsid w:val="00166903"/>
    <w:rPr>
      <w:rFonts w:ascii="Times New Roman" w:eastAsia="Times New Roman" w:hAnsi="Times New Roman" w:cs="Times New Roman"/>
      <w:sz w:val="20"/>
      <w:szCs w:val="20"/>
      <w:lang w:eastAsia="ar-SA"/>
    </w:rPr>
  </w:style>
  <w:style w:type="paragraph" w:styleId="a8">
    <w:name w:val="No Spacing"/>
    <w:qFormat/>
    <w:rsid w:val="00166903"/>
    <w:pPr>
      <w:suppressAutoHyphens/>
    </w:pPr>
    <w:rPr>
      <w:rFonts w:ascii="Times New Roman" w:eastAsia="Times New Roman" w:hAnsi="Times New Roman" w:cs="Calibri"/>
      <w:sz w:val="24"/>
      <w:lang w:eastAsia="ar-SA"/>
    </w:rPr>
  </w:style>
  <w:style w:type="paragraph" w:styleId="11">
    <w:name w:val="toc 1"/>
    <w:basedOn w:val="a"/>
    <w:next w:val="a"/>
    <w:autoRedefine/>
    <w:uiPriority w:val="39"/>
    <w:rsid w:val="006C3DB8"/>
    <w:pPr>
      <w:tabs>
        <w:tab w:val="left" w:pos="660"/>
        <w:tab w:val="right" w:leader="dot" w:pos="10307"/>
      </w:tabs>
      <w:spacing w:line="340" w:lineRule="exact"/>
      <w:ind w:left="709" w:hanging="709"/>
    </w:pPr>
    <w:rPr>
      <w:b/>
      <w:noProof/>
      <w:sz w:val="24"/>
    </w:rPr>
  </w:style>
  <w:style w:type="paragraph" w:styleId="a9">
    <w:name w:val="List Paragraph"/>
    <w:basedOn w:val="a"/>
    <w:uiPriority w:val="34"/>
    <w:qFormat/>
    <w:rsid w:val="008E62F5"/>
    <w:pPr>
      <w:ind w:left="720"/>
      <w:contextualSpacing/>
    </w:pPr>
  </w:style>
  <w:style w:type="paragraph" w:styleId="aa">
    <w:name w:val="Normal (Web)"/>
    <w:basedOn w:val="a"/>
    <w:uiPriority w:val="99"/>
    <w:unhideWhenUsed/>
    <w:rsid w:val="00277BBA"/>
    <w:pPr>
      <w:spacing w:before="100" w:beforeAutospacing="1" w:after="100" w:afterAutospacing="1"/>
    </w:pPr>
    <w:rPr>
      <w:sz w:val="24"/>
      <w:szCs w:val="24"/>
      <w:lang w:eastAsia="ru-RU"/>
    </w:rPr>
  </w:style>
  <w:style w:type="character" w:customStyle="1" w:styleId="apple-converted-space">
    <w:name w:val="apple-converted-space"/>
    <w:basedOn w:val="a0"/>
    <w:rsid w:val="009B0B12"/>
  </w:style>
  <w:style w:type="character" w:customStyle="1" w:styleId="share-counter">
    <w:name w:val="share-counter"/>
    <w:basedOn w:val="a0"/>
    <w:rsid w:val="00A86D30"/>
  </w:style>
  <w:style w:type="character" w:customStyle="1" w:styleId="b1">
    <w:name w:val="b1"/>
    <w:rsid w:val="000218CA"/>
  </w:style>
  <w:style w:type="paragraph" w:customStyle="1" w:styleId="ab">
    <w:name w:val="Прижатый влево"/>
    <w:basedOn w:val="a"/>
    <w:next w:val="a"/>
    <w:uiPriority w:val="99"/>
    <w:rsid w:val="00A436C4"/>
    <w:pPr>
      <w:autoSpaceDE w:val="0"/>
      <w:autoSpaceDN w:val="0"/>
      <w:adjustRightInd w:val="0"/>
    </w:pPr>
    <w:rPr>
      <w:rFonts w:ascii="Arial" w:hAnsi="Arial" w:cs="Arial"/>
      <w:sz w:val="24"/>
      <w:szCs w:val="24"/>
      <w:lang w:eastAsia="ru-RU"/>
    </w:rPr>
  </w:style>
  <w:style w:type="paragraph" w:styleId="ac">
    <w:name w:val="Balloon Text"/>
    <w:basedOn w:val="a"/>
    <w:link w:val="ad"/>
    <w:uiPriority w:val="99"/>
    <w:semiHidden/>
    <w:unhideWhenUsed/>
    <w:rsid w:val="00F702A2"/>
    <w:rPr>
      <w:rFonts w:ascii="Tahoma" w:hAnsi="Tahoma" w:cs="Tahoma"/>
      <w:sz w:val="16"/>
      <w:szCs w:val="16"/>
    </w:rPr>
  </w:style>
  <w:style w:type="character" w:customStyle="1" w:styleId="ad">
    <w:name w:val="Текст выноски Знак"/>
    <w:basedOn w:val="a0"/>
    <w:link w:val="ac"/>
    <w:uiPriority w:val="99"/>
    <w:semiHidden/>
    <w:rsid w:val="00F702A2"/>
    <w:rPr>
      <w:rFonts w:ascii="Tahoma" w:eastAsia="Times New Roman" w:hAnsi="Tahoma" w:cs="Tahoma"/>
      <w:sz w:val="16"/>
      <w:szCs w:val="16"/>
      <w:lang w:eastAsia="ar-SA"/>
    </w:rPr>
  </w:style>
  <w:style w:type="character" w:customStyle="1" w:styleId="ae">
    <w:name w:val="Гипертекстовая ссылка"/>
    <w:basedOn w:val="a0"/>
    <w:uiPriority w:val="99"/>
    <w:rsid w:val="00746FD5"/>
    <w:rPr>
      <w:color w:val="106BBE"/>
    </w:rPr>
  </w:style>
  <w:style w:type="paragraph" w:customStyle="1" w:styleId="af">
    <w:name w:val="Заголовок статьи"/>
    <w:basedOn w:val="a"/>
    <w:next w:val="a"/>
    <w:uiPriority w:val="99"/>
    <w:rsid w:val="002B5C4C"/>
    <w:pPr>
      <w:autoSpaceDE w:val="0"/>
      <w:autoSpaceDN w:val="0"/>
      <w:adjustRightInd w:val="0"/>
      <w:ind w:left="1612" w:hanging="892"/>
      <w:jc w:val="both"/>
    </w:pPr>
    <w:rPr>
      <w:rFonts w:ascii="Arial" w:eastAsiaTheme="minorHAnsi" w:hAnsi="Arial" w:cs="Arial"/>
      <w:sz w:val="24"/>
      <w:szCs w:val="24"/>
      <w:lang w:eastAsia="en-US"/>
    </w:rPr>
  </w:style>
  <w:style w:type="paragraph" w:customStyle="1" w:styleId="af0">
    <w:name w:val="Комментарий"/>
    <w:basedOn w:val="a"/>
    <w:next w:val="a"/>
    <w:uiPriority w:val="99"/>
    <w:rsid w:val="003B642F"/>
    <w:pPr>
      <w:autoSpaceDE w:val="0"/>
      <w:autoSpaceDN w:val="0"/>
      <w:adjustRightInd w:val="0"/>
      <w:spacing w:before="75"/>
      <w:ind w:left="170"/>
      <w:jc w:val="both"/>
    </w:pPr>
    <w:rPr>
      <w:rFonts w:ascii="Arial" w:eastAsiaTheme="minorHAnsi" w:hAnsi="Arial" w:cs="Arial"/>
      <w:color w:val="353842"/>
      <w:sz w:val="24"/>
      <w:szCs w:val="24"/>
      <w:shd w:val="clear" w:color="auto" w:fill="F0F0F0"/>
      <w:lang w:eastAsia="en-US"/>
    </w:rPr>
  </w:style>
  <w:style w:type="character" w:customStyle="1" w:styleId="itemmarkgrey2">
    <w:name w:val="itemmarkgrey2"/>
    <w:basedOn w:val="a0"/>
    <w:rsid w:val="009F36B6"/>
    <w:rPr>
      <w:rFonts w:ascii="Pt Sans" w:hAnsi="Pt Sans" w:hint="default"/>
      <w:color w:val="8B8B8B"/>
      <w:sz w:val="20"/>
      <w:szCs w:val="20"/>
    </w:rPr>
  </w:style>
  <w:style w:type="character" w:styleId="af1">
    <w:name w:val="Strong"/>
    <w:basedOn w:val="a0"/>
    <w:uiPriority w:val="22"/>
    <w:qFormat/>
    <w:rsid w:val="00F529BA"/>
    <w:rPr>
      <w:b/>
      <w:bCs/>
    </w:rPr>
  </w:style>
  <w:style w:type="character" w:customStyle="1" w:styleId="40">
    <w:name w:val="Заголовок 4 Знак"/>
    <w:basedOn w:val="a0"/>
    <w:link w:val="4"/>
    <w:uiPriority w:val="9"/>
    <w:semiHidden/>
    <w:rsid w:val="000F72CA"/>
    <w:rPr>
      <w:rFonts w:asciiTheme="majorHAnsi" w:eastAsiaTheme="majorEastAsia" w:hAnsiTheme="majorHAnsi" w:cstheme="majorBidi"/>
      <w:i/>
      <w:iCs/>
      <w:color w:val="2E74B5" w:themeColor="accent1" w:themeShade="BF"/>
      <w:sz w:val="20"/>
      <w:szCs w:val="20"/>
      <w:lang w:eastAsia="ar-SA"/>
    </w:rPr>
  </w:style>
  <w:style w:type="character" w:customStyle="1" w:styleId="af2">
    <w:name w:val="Цветовое выделение"/>
    <w:uiPriority w:val="99"/>
    <w:rsid w:val="00E75DBE"/>
    <w:rPr>
      <w:b/>
      <w:bCs/>
      <w:color w:val="26282F"/>
    </w:rPr>
  </w:style>
  <w:style w:type="paragraph" w:customStyle="1" w:styleId="af3">
    <w:name w:val="Нормальный (таблица)"/>
    <w:basedOn w:val="a"/>
    <w:next w:val="a"/>
    <w:uiPriority w:val="99"/>
    <w:rsid w:val="00E75DBE"/>
    <w:pPr>
      <w:autoSpaceDE w:val="0"/>
      <w:autoSpaceDN w:val="0"/>
      <w:adjustRightInd w:val="0"/>
      <w:jc w:val="both"/>
    </w:pPr>
    <w:rPr>
      <w:rFonts w:ascii="Arial" w:eastAsiaTheme="minorHAnsi" w:hAnsi="Arial" w:cs="Arial"/>
      <w:sz w:val="24"/>
      <w:szCs w:val="24"/>
      <w:lang w:eastAsia="en-US"/>
    </w:rPr>
  </w:style>
  <w:style w:type="paragraph" w:customStyle="1" w:styleId="af4">
    <w:name w:val="Дочерний элемент списка"/>
    <w:basedOn w:val="a"/>
    <w:next w:val="a"/>
    <w:uiPriority w:val="99"/>
    <w:rsid w:val="00392E7C"/>
    <w:pPr>
      <w:autoSpaceDE w:val="0"/>
      <w:autoSpaceDN w:val="0"/>
      <w:adjustRightInd w:val="0"/>
      <w:ind w:left="240" w:right="300"/>
      <w:jc w:val="both"/>
    </w:pPr>
    <w:rPr>
      <w:rFonts w:ascii="Arial" w:eastAsiaTheme="minorHAnsi" w:hAnsi="Arial" w:cs="Arial"/>
      <w:color w:val="868381"/>
      <w:lang w:eastAsia="en-US"/>
    </w:rPr>
  </w:style>
  <w:style w:type="paragraph" w:customStyle="1" w:styleId="af5">
    <w:name w:val="Заголовок ЭР (правое окно)"/>
    <w:basedOn w:val="a"/>
    <w:next w:val="a"/>
    <w:uiPriority w:val="99"/>
    <w:rsid w:val="000714CB"/>
    <w:pPr>
      <w:autoSpaceDE w:val="0"/>
      <w:autoSpaceDN w:val="0"/>
      <w:adjustRightInd w:val="0"/>
      <w:spacing w:before="300"/>
    </w:pPr>
    <w:rPr>
      <w:rFonts w:ascii="Arial" w:eastAsiaTheme="minorHAnsi" w:hAnsi="Arial" w:cs="Arial"/>
      <w:b/>
      <w:bCs/>
      <w:color w:val="26282F"/>
      <w:sz w:val="26"/>
      <w:szCs w:val="26"/>
      <w:lang w:eastAsia="en-US"/>
    </w:rPr>
  </w:style>
  <w:style w:type="character" w:customStyle="1" w:styleId="30">
    <w:name w:val="Заголовок 3 Знак"/>
    <w:basedOn w:val="a0"/>
    <w:link w:val="3"/>
    <w:uiPriority w:val="9"/>
    <w:semiHidden/>
    <w:rsid w:val="006F7B8D"/>
    <w:rPr>
      <w:rFonts w:asciiTheme="majorHAnsi" w:eastAsiaTheme="majorEastAsia" w:hAnsiTheme="majorHAnsi" w:cstheme="majorBidi"/>
      <w:b/>
      <w:bCs/>
      <w:color w:val="5B9BD5" w:themeColor="accent1"/>
      <w:sz w:val="20"/>
      <w:szCs w:val="20"/>
      <w:lang w:eastAsia="ar-SA"/>
    </w:rPr>
  </w:style>
  <w:style w:type="character" w:customStyle="1" w:styleId="no-wrap">
    <w:name w:val="no-wrap"/>
    <w:basedOn w:val="a0"/>
    <w:rsid w:val="0097731A"/>
  </w:style>
  <w:style w:type="paragraph" w:customStyle="1" w:styleId="copyright-info">
    <w:name w:val="copyright-info"/>
    <w:basedOn w:val="a"/>
    <w:rsid w:val="0097731A"/>
    <w:pPr>
      <w:spacing w:before="100" w:beforeAutospacing="1" w:after="100" w:afterAutospacing="1"/>
    </w:pPr>
    <w:rPr>
      <w:sz w:val="24"/>
      <w:szCs w:val="24"/>
      <w:lang w:eastAsia="ru-RU"/>
    </w:rPr>
  </w:style>
  <w:style w:type="character" w:customStyle="1" w:styleId="20">
    <w:name w:val="Заголовок 2 Знак"/>
    <w:basedOn w:val="a0"/>
    <w:link w:val="2"/>
    <w:uiPriority w:val="9"/>
    <w:rsid w:val="004057A9"/>
    <w:rPr>
      <w:rFonts w:asciiTheme="majorHAnsi" w:eastAsiaTheme="majorEastAsia" w:hAnsiTheme="majorHAnsi" w:cstheme="majorBidi"/>
      <w:b/>
      <w:bCs/>
      <w:color w:val="5B9BD5" w:themeColor="accent1"/>
      <w:sz w:val="26"/>
      <w:szCs w:val="2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533E"/>
    <w:rPr>
      <w:rFonts w:ascii="Times New Roman" w:eastAsia="Times New Roman" w:hAnsi="Times New Roman" w:cs="Times New Roman"/>
      <w:sz w:val="20"/>
      <w:szCs w:val="20"/>
      <w:lang w:eastAsia="ar-SA"/>
    </w:rPr>
  </w:style>
  <w:style w:type="paragraph" w:styleId="1">
    <w:name w:val="heading 1"/>
    <w:basedOn w:val="a"/>
    <w:next w:val="a"/>
    <w:link w:val="10"/>
    <w:uiPriority w:val="99"/>
    <w:qFormat/>
    <w:rsid w:val="00166903"/>
    <w:pPr>
      <w:keepNext/>
      <w:outlineLvl w:val="0"/>
    </w:pPr>
    <w:rPr>
      <w:color w:val="000000"/>
      <w:sz w:val="24"/>
      <w:szCs w:val="24"/>
    </w:rPr>
  </w:style>
  <w:style w:type="paragraph" w:styleId="2">
    <w:name w:val="heading 2"/>
    <w:basedOn w:val="a"/>
    <w:next w:val="a"/>
    <w:link w:val="20"/>
    <w:uiPriority w:val="9"/>
    <w:unhideWhenUsed/>
    <w:qFormat/>
    <w:rsid w:val="004057A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6F7B8D"/>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0F72CA"/>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66903"/>
    <w:rPr>
      <w:rFonts w:ascii="Times New Roman" w:eastAsia="Times New Roman" w:hAnsi="Times New Roman" w:cs="Times New Roman"/>
      <w:color w:val="000000"/>
      <w:sz w:val="24"/>
      <w:szCs w:val="24"/>
      <w:lang w:eastAsia="ar-SA"/>
    </w:rPr>
  </w:style>
  <w:style w:type="character" w:styleId="a3">
    <w:name w:val="Hyperlink"/>
    <w:uiPriority w:val="99"/>
    <w:rsid w:val="00166903"/>
    <w:rPr>
      <w:color w:val="464668"/>
      <w:u w:val="single"/>
    </w:rPr>
  </w:style>
  <w:style w:type="paragraph" w:styleId="a4">
    <w:name w:val="header"/>
    <w:basedOn w:val="a"/>
    <w:link w:val="a5"/>
    <w:rsid w:val="00166903"/>
    <w:pPr>
      <w:tabs>
        <w:tab w:val="center" w:pos="4153"/>
        <w:tab w:val="right" w:pos="8306"/>
      </w:tabs>
    </w:pPr>
  </w:style>
  <w:style w:type="character" w:customStyle="1" w:styleId="a5">
    <w:name w:val="Верхний колонтитул Знак"/>
    <w:basedOn w:val="a0"/>
    <w:link w:val="a4"/>
    <w:rsid w:val="00166903"/>
    <w:rPr>
      <w:rFonts w:ascii="Times New Roman" w:eastAsia="Times New Roman" w:hAnsi="Times New Roman" w:cs="Times New Roman"/>
      <w:sz w:val="20"/>
      <w:szCs w:val="20"/>
      <w:lang w:eastAsia="ar-SA"/>
    </w:rPr>
  </w:style>
  <w:style w:type="paragraph" w:styleId="a6">
    <w:name w:val="footer"/>
    <w:basedOn w:val="a"/>
    <w:link w:val="a7"/>
    <w:rsid w:val="00166903"/>
    <w:pPr>
      <w:tabs>
        <w:tab w:val="center" w:pos="4153"/>
        <w:tab w:val="right" w:pos="8306"/>
      </w:tabs>
    </w:pPr>
  </w:style>
  <w:style w:type="character" w:customStyle="1" w:styleId="a7">
    <w:name w:val="Нижний колонтитул Знак"/>
    <w:basedOn w:val="a0"/>
    <w:link w:val="a6"/>
    <w:rsid w:val="00166903"/>
    <w:rPr>
      <w:rFonts w:ascii="Times New Roman" w:eastAsia="Times New Roman" w:hAnsi="Times New Roman" w:cs="Times New Roman"/>
      <w:sz w:val="20"/>
      <w:szCs w:val="20"/>
      <w:lang w:eastAsia="ar-SA"/>
    </w:rPr>
  </w:style>
  <w:style w:type="paragraph" w:styleId="a8">
    <w:name w:val="No Spacing"/>
    <w:qFormat/>
    <w:rsid w:val="00166903"/>
    <w:pPr>
      <w:suppressAutoHyphens/>
    </w:pPr>
    <w:rPr>
      <w:rFonts w:ascii="Times New Roman" w:eastAsia="Times New Roman" w:hAnsi="Times New Roman" w:cs="Calibri"/>
      <w:sz w:val="24"/>
      <w:lang w:eastAsia="ar-SA"/>
    </w:rPr>
  </w:style>
  <w:style w:type="paragraph" w:styleId="11">
    <w:name w:val="toc 1"/>
    <w:basedOn w:val="a"/>
    <w:next w:val="a"/>
    <w:autoRedefine/>
    <w:uiPriority w:val="39"/>
    <w:rsid w:val="006C3DB8"/>
    <w:pPr>
      <w:tabs>
        <w:tab w:val="left" w:pos="660"/>
        <w:tab w:val="right" w:leader="dot" w:pos="10307"/>
      </w:tabs>
      <w:spacing w:line="340" w:lineRule="exact"/>
      <w:ind w:left="709" w:hanging="709"/>
    </w:pPr>
    <w:rPr>
      <w:b/>
      <w:noProof/>
      <w:sz w:val="24"/>
    </w:rPr>
  </w:style>
  <w:style w:type="paragraph" w:styleId="a9">
    <w:name w:val="List Paragraph"/>
    <w:basedOn w:val="a"/>
    <w:uiPriority w:val="34"/>
    <w:qFormat/>
    <w:rsid w:val="008E62F5"/>
    <w:pPr>
      <w:ind w:left="720"/>
      <w:contextualSpacing/>
    </w:pPr>
  </w:style>
  <w:style w:type="paragraph" w:styleId="aa">
    <w:name w:val="Normal (Web)"/>
    <w:basedOn w:val="a"/>
    <w:uiPriority w:val="99"/>
    <w:unhideWhenUsed/>
    <w:rsid w:val="00277BBA"/>
    <w:pPr>
      <w:spacing w:before="100" w:beforeAutospacing="1" w:after="100" w:afterAutospacing="1"/>
    </w:pPr>
    <w:rPr>
      <w:sz w:val="24"/>
      <w:szCs w:val="24"/>
      <w:lang w:eastAsia="ru-RU"/>
    </w:rPr>
  </w:style>
  <w:style w:type="character" w:customStyle="1" w:styleId="apple-converted-space">
    <w:name w:val="apple-converted-space"/>
    <w:basedOn w:val="a0"/>
    <w:rsid w:val="009B0B12"/>
  </w:style>
  <w:style w:type="character" w:customStyle="1" w:styleId="share-counter">
    <w:name w:val="share-counter"/>
    <w:basedOn w:val="a0"/>
    <w:rsid w:val="00A86D30"/>
  </w:style>
  <w:style w:type="character" w:customStyle="1" w:styleId="b1">
    <w:name w:val="b1"/>
    <w:rsid w:val="000218CA"/>
  </w:style>
  <w:style w:type="paragraph" w:customStyle="1" w:styleId="ab">
    <w:name w:val="Прижатый влево"/>
    <w:basedOn w:val="a"/>
    <w:next w:val="a"/>
    <w:uiPriority w:val="99"/>
    <w:rsid w:val="00A436C4"/>
    <w:pPr>
      <w:autoSpaceDE w:val="0"/>
      <w:autoSpaceDN w:val="0"/>
      <w:adjustRightInd w:val="0"/>
    </w:pPr>
    <w:rPr>
      <w:rFonts w:ascii="Arial" w:hAnsi="Arial" w:cs="Arial"/>
      <w:sz w:val="24"/>
      <w:szCs w:val="24"/>
      <w:lang w:eastAsia="ru-RU"/>
    </w:rPr>
  </w:style>
  <w:style w:type="paragraph" w:styleId="ac">
    <w:name w:val="Balloon Text"/>
    <w:basedOn w:val="a"/>
    <w:link w:val="ad"/>
    <w:uiPriority w:val="99"/>
    <w:semiHidden/>
    <w:unhideWhenUsed/>
    <w:rsid w:val="00F702A2"/>
    <w:rPr>
      <w:rFonts w:ascii="Tahoma" w:hAnsi="Tahoma" w:cs="Tahoma"/>
      <w:sz w:val="16"/>
      <w:szCs w:val="16"/>
    </w:rPr>
  </w:style>
  <w:style w:type="character" w:customStyle="1" w:styleId="ad">
    <w:name w:val="Текст выноски Знак"/>
    <w:basedOn w:val="a0"/>
    <w:link w:val="ac"/>
    <w:uiPriority w:val="99"/>
    <w:semiHidden/>
    <w:rsid w:val="00F702A2"/>
    <w:rPr>
      <w:rFonts w:ascii="Tahoma" w:eastAsia="Times New Roman" w:hAnsi="Tahoma" w:cs="Tahoma"/>
      <w:sz w:val="16"/>
      <w:szCs w:val="16"/>
      <w:lang w:eastAsia="ar-SA"/>
    </w:rPr>
  </w:style>
  <w:style w:type="character" w:customStyle="1" w:styleId="ae">
    <w:name w:val="Гипертекстовая ссылка"/>
    <w:basedOn w:val="a0"/>
    <w:uiPriority w:val="99"/>
    <w:rsid w:val="00746FD5"/>
    <w:rPr>
      <w:color w:val="106BBE"/>
    </w:rPr>
  </w:style>
  <w:style w:type="paragraph" w:customStyle="1" w:styleId="af">
    <w:name w:val="Заголовок статьи"/>
    <w:basedOn w:val="a"/>
    <w:next w:val="a"/>
    <w:uiPriority w:val="99"/>
    <w:rsid w:val="002B5C4C"/>
    <w:pPr>
      <w:autoSpaceDE w:val="0"/>
      <w:autoSpaceDN w:val="0"/>
      <w:adjustRightInd w:val="0"/>
      <w:ind w:left="1612" w:hanging="892"/>
      <w:jc w:val="both"/>
    </w:pPr>
    <w:rPr>
      <w:rFonts w:ascii="Arial" w:eastAsiaTheme="minorHAnsi" w:hAnsi="Arial" w:cs="Arial"/>
      <w:sz w:val="24"/>
      <w:szCs w:val="24"/>
      <w:lang w:eastAsia="en-US"/>
    </w:rPr>
  </w:style>
  <w:style w:type="paragraph" w:customStyle="1" w:styleId="af0">
    <w:name w:val="Комментарий"/>
    <w:basedOn w:val="a"/>
    <w:next w:val="a"/>
    <w:uiPriority w:val="99"/>
    <w:rsid w:val="003B642F"/>
    <w:pPr>
      <w:autoSpaceDE w:val="0"/>
      <w:autoSpaceDN w:val="0"/>
      <w:adjustRightInd w:val="0"/>
      <w:spacing w:before="75"/>
      <w:ind w:left="170"/>
      <w:jc w:val="both"/>
    </w:pPr>
    <w:rPr>
      <w:rFonts w:ascii="Arial" w:eastAsiaTheme="minorHAnsi" w:hAnsi="Arial" w:cs="Arial"/>
      <w:color w:val="353842"/>
      <w:sz w:val="24"/>
      <w:szCs w:val="24"/>
      <w:shd w:val="clear" w:color="auto" w:fill="F0F0F0"/>
      <w:lang w:eastAsia="en-US"/>
    </w:rPr>
  </w:style>
  <w:style w:type="character" w:customStyle="1" w:styleId="itemmarkgrey2">
    <w:name w:val="itemmarkgrey2"/>
    <w:basedOn w:val="a0"/>
    <w:rsid w:val="009F36B6"/>
    <w:rPr>
      <w:rFonts w:ascii="Pt Sans" w:hAnsi="Pt Sans" w:hint="default"/>
      <w:color w:val="8B8B8B"/>
      <w:sz w:val="20"/>
      <w:szCs w:val="20"/>
    </w:rPr>
  </w:style>
  <w:style w:type="character" w:styleId="af1">
    <w:name w:val="Strong"/>
    <w:basedOn w:val="a0"/>
    <w:uiPriority w:val="22"/>
    <w:qFormat/>
    <w:rsid w:val="00F529BA"/>
    <w:rPr>
      <w:b/>
      <w:bCs/>
    </w:rPr>
  </w:style>
  <w:style w:type="character" w:customStyle="1" w:styleId="40">
    <w:name w:val="Заголовок 4 Знак"/>
    <w:basedOn w:val="a0"/>
    <w:link w:val="4"/>
    <w:uiPriority w:val="9"/>
    <w:semiHidden/>
    <w:rsid w:val="000F72CA"/>
    <w:rPr>
      <w:rFonts w:asciiTheme="majorHAnsi" w:eastAsiaTheme="majorEastAsia" w:hAnsiTheme="majorHAnsi" w:cstheme="majorBidi"/>
      <w:i/>
      <w:iCs/>
      <w:color w:val="2E74B5" w:themeColor="accent1" w:themeShade="BF"/>
      <w:sz w:val="20"/>
      <w:szCs w:val="20"/>
      <w:lang w:eastAsia="ar-SA"/>
    </w:rPr>
  </w:style>
  <w:style w:type="character" w:customStyle="1" w:styleId="af2">
    <w:name w:val="Цветовое выделение"/>
    <w:uiPriority w:val="99"/>
    <w:rsid w:val="00E75DBE"/>
    <w:rPr>
      <w:b/>
      <w:bCs/>
      <w:color w:val="26282F"/>
    </w:rPr>
  </w:style>
  <w:style w:type="paragraph" w:customStyle="1" w:styleId="af3">
    <w:name w:val="Нормальный (таблица)"/>
    <w:basedOn w:val="a"/>
    <w:next w:val="a"/>
    <w:uiPriority w:val="99"/>
    <w:rsid w:val="00E75DBE"/>
    <w:pPr>
      <w:autoSpaceDE w:val="0"/>
      <w:autoSpaceDN w:val="0"/>
      <w:adjustRightInd w:val="0"/>
      <w:jc w:val="both"/>
    </w:pPr>
    <w:rPr>
      <w:rFonts w:ascii="Arial" w:eastAsiaTheme="minorHAnsi" w:hAnsi="Arial" w:cs="Arial"/>
      <w:sz w:val="24"/>
      <w:szCs w:val="24"/>
      <w:lang w:eastAsia="en-US"/>
    </w:rPr>
  </w:style>
  <w:style w:type="paragraph" w:customStyle="1" w:styleId="af4">
    <w:name w:val="Дочерний элемент списка"/>
    <w:basedOn w:val="a"/>
    <w:next w:val="a"/>
    <w:uiPriority w:val="99"/>
    <w:rsid w:val="00392E7C"/>
    <w:pPr>
      <w:autoSpaceDE w:val="0"/>
      <w:autoSpaceDN w:val="0"/>
      <w:adjustRightInd w:val="0"/>
      <w:ind w:left="240" w:right="300"/>
      <w:jc w:val="both"/>
    </w:pPr>
    <w:rPr>
      <w:rFonts w:ascii="Arial" w:eastAsiaTheme="minorHAnsi" w:hAnsi="Arial" w:cs="Arial"/>
      <w:color w:val="868381"/>
      <w:lang w:eastAsia="en-US"/>
    </w:rPr>
  </w:style>
  <w:style w:type="paragraph" w:customStyle="1" w:styleId="af5">
    <w:name w:val="Заголовок ЭР (правое окно)"/>
    <w:basedOn w:val="a"/>
    <w:next w:val="a"/>
    <w:uiPriority w:val="99"/>
    <w:rsid w:val="000714CB"/>
    <w:pPr>
      <w:autoSpaceDE w:val="0"/>
      <w:autoSpaceDN w:val="0"/>
      <w:adjustRightInd w:val="0"/>
      <w:spacing w:before="300"/>
    </w:pPr>
    <w:rPr>
      <w:rFonts w:ascii="Arial" w:eastAsiaTheme="minorHAnsi" w:hAnsi="Arial" w:cs="Arial"/>
      <w:b/>
      <w:bCs/>
      <w:color w:val="26282F"/>
      <w:sz w:val="26"/>
      <w:szCs w:val="26"/>
      <w:lang w:eastAsia="en-US"/>
    </w:rPr>
  </w:style>
  <w:style w:type="character" w:customStyle="1" w:styleId="30">
    <w:name w:val="Заголовок 3 Знак"/>
    <w:basedOn w:val="a0"/>
    <w:link w:val="3"/>
    <w:uiPriority w:val="9"/>
    <w:semiHidden/>
    <w:rsid w:val="006F7B8D"/>
    <w:rPr>
      <w:rFonts w:asciiTheme="majorHAnsi" w:eastAsiaTheme="majorEastAsia" w:hAnsiTheme="majorHAnsi" w:cstheme="majorBidi"/>
      <w:b/>
      <w:bCs/>
      <w:color w:val="5B9BD5" w:themeColor="accent1"/>
      <w:sz w:val="20"/>
      <w:szCs w:val="20"/>
      <w:lang w:eastAsia="ar-SA"/>
    </w:rPr>
  </w:style>
  <w:style w:type="character" w:customStyle="1" w:styleId="no-wrap">
    <w:name w:val="no-wrap"/>
    <w:basedOn w:val="a0"/>
    <w:rsid w:val="0097731A"/>
  </w:style>
  <w:style w:type="paragraph" w:customStyle="1" w:styleId="copyright-info">
    <w:name w:val="copyright-info"/>
    <w:basedOn w:val="a"/>
    <w:rsid w:val="0097731A"/>
    <w:pPr>
      <w:spacing w:before="100" w:beforeAutospacing="1" w:after="100" w:afterAutospacing="1"/>
    </w:pPr>
    <w:rPr>
      <w:sz w:val="24"/>
      <w:szCs w:val="24"/>
      <w:lang w:eastAsia="ru-RU"/>
    </w:rPr>
  </w:style>
  <w:style w:type="character" w:customStyle="1" w:styleId="20">
    <w:name w:val="Заголовок 2 Знак"/>
    <w:basedOn w:val="a0"/>
    <w:link w:val="2"/>
    <w:uiPriority w:val="9"/>
    <w:rsid w:val="004057A9"/>
    <w:rPr>
      <w:rFonts w:asciiTheme="majorHAnsi" w:eastAsiaTheme="majorEastAsia" w:hAnsiTheme="majorHAnsi" w:cstheme="majorBidi"/>
      <w:b/>
      <w:bCs/>
      <w:color w:val="5B9BD5" w:themeColor="accent1"/>
      <w:sz w:val="26"/>
      <w:szCs w:val="2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74083">
      <w:bodyDiv w:val="1"/>
      <w:marLeft w:val="0"/>
      <w:marRight w:val="0"/>
      <w:marTop w:val="0"/>
      <w:marBottom w:val="0"/>
      <w:divBdr>
        <w:top w:val="none" w:sz="0" w:space="0" w:color="auto"/>
        <w:left w:val="none" w:sz="0" w:space="0" w:color="auto"/>
        <w:bottom w:val="none" w:sz="0" w:space="0" w:color="auto"/>
        <w:right w:val="none" w:sz="0" w:space="0" w:color="auto"/>
      </w:divBdr>
      <w:divsChild>
        <w:div w:id="1863592793">
          <w:marLeft w:val="0"/>
          <w:marRight w:val="0"/>
          <w:marTop w:val="0"/>
          <w:marBottom w:val="0"/>
          <w:divBdr>
            <w:top w:val="none" w:sz="0" w:space="0" w:color="auto"/>
            <w:left w:val="none" w:sz="0" w:space="0" w:color="auto"/>
            <w:bottom w:val="none" w:sz="0" w:space="0" w:color="auto"/>
            <w:right w:val="none" w:sz="0" w:space="0" w:color="auto"/>
          </w:divBdr>
          <w:divsChild>
            <w:div w:id="2044942125">
              <w:marLeft w:val="0"/>
              <w:marRight w:val="0"/>
              <w:marTop w:val="0"/>
              <w:marBottom w:val="0"/>
              <w:divBdr>
                <w:top w:val="none" w:sz="0" w:space="0" w:color="auto"/>
                <w:left w:val="none" w:sz="0" w:space="0" w:color="auto"/>
                <w:bottom w:val="none" w:sz="0" w:space="0" w:color="auto"/>
                <w:right w:val="none" w:sz="0" w:space="0" w:color="auto"/>
              </w:divBdr>
              <w:divsChild>
                <w:div w:id="346253182">
                  <w:marLeft w:val="0"/>
                  <w:marRight w:val="0"/>
                  <w:marTop w:val="0"/>
                  <w:marBottom w:val="0"/>
                  <w:divBdr>
                    <w:top w:val="none" w:sz="0" w:space="0" w:color="auto"/>
                    <w:left w:val="none" w:sz="0" w:space="0" w:color="auto"/>
                    <w:bottom w:val="none" w:sz="0" w:space="0" w:color="auto"/>
                    <w:right w:val="none" w:sz="0" w:space="0" w:color="auto"/>
                  </w:divBdr>
                  <w:divsChild>
                    <w:div w:id="1904756434">
                      <w:marLeft w:val="0"/>
                      <w:marRight w:val="0"/>
                      <w:marTop w:val="0"/>
                      <w:marBottom w:val="0"/>
                      <w:divBdr>
                        <w:top w:val="none" w:sz="0" w:space="0" w:color="auto"/>
                        <w:left w:val="none" w:sz="0" w:space="0" w:color="auto"/>
                        <w:bottom w:val="none" w:sz="0" w:space="0" w:color="auto"/>
                        <w:right w:val="none" w:sz="0" w:space="0" w:color="auto"/>
                      </w:divBdr>
                      <w:divsChild>
                        <w:div w:id="1821340717">
                          <w:marLeft w:val="0"/>
                          <w:marRight w:val="0"/>
                          <w:marTop w:val="0"/>
                          <w:marBottom w:val="300"/>
                          <w:divBdr>
                            <w:top w:val="none" w:sz="0" w:space="0" w:color="auto"/>
                            <w:left w:val="none" w:sz="0" w:space="0" w:color="auto"/>
                            <w:bottom w:val="none" w:sz="0" w:space="0" w:color="auto"/>
                            <w:right w:val="none" w:sz="0" w:space="0" w:color="auto"/>
                          </w:divBdr>
                        </w:div>
                        <w:div w:id="210399048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62484173">
      <w:bodyDiv w:val="1"/>
      <w:marLeft w:val="0"/>
      <w:marRight w:val="0"/>
      <w:marTop w:val="0"/>
      <w:marBottom w:val="0"/>
      <w:divBdr>
        <w:top w:val="none" w:sz="0" w:space="0" w:color="auto"/>
        <w:left w:val="none" w:sz="0" w:space="0" w:color="auto"/>
        <w:bottom w:val="none" w:sz="0" w:space="0" w:color="auto"/>
        <w:right w:val="none" w:sz="0" w:space="0" w:color="auto"/>
      </w:divBdr>
      <w:divsChild>
        <w:div w:id="1060782805">
          <w:marLeft w:val="0"/>
          <w:marRight w:val="0"/>
          <w:marTop w:val="0"/>
          <w:marBottom w:val="0"/>
          <w:divBdr>
            <w:top w:val="none" w:sz="0" w:space="0" w:color="auto"/>
            <w:left w:val="none" w:sz="0" w:space="0" w:color="auto"/>
            <w:bottom w:val="none" w:sz="0" w:space="0" w:color="auto"/>
            <w:right w:val="none" w:sz="0" w:space="0" w:color="auto"/>
          </w:divBdr>
          <w:divsChild>
            <w:div w:id="774518713">
              <w:marLeft w:val="0"/>
              <w:marRight w:val="0"/>
              <w:marTop w:val="0"/>
              <w:marBottom w:val="0"/>
              <w:divBdr>
                <w:top w:val="none" w:sz="0" w:space="0" w:color="auto"/>
                <w:left w:val="none" w:sz="0" w:space="0" w:color="auto"/>
                <w:bottom w:val="none" w:sz="0" w:space="0" w:color="auto"/>
                <w:right w:val="none" w:sz="0" w:space="0" w:color="auto"/>
              </w:divBdr>
              <w:divsChild>
                <w:div w:id="2013725317">
                  <w:marLeft w:val="0"/>
                  <w:marRight w:val="0"/>
                  <w:marTop w:val="0"/>
                  <w:marBottom w:val="0"/>
                  <w:divBdr>
                    <w:top w:val="none" w:sz="0" w:space="0" w:color="auto"/>
                    <w:left w:val="none" w:sz="0" w:space="0" w:color="auto"/>
                    <w:bottom w:val="single" w:sz="6" w:space="0" w:color="EAEAEA"/>
                    <w:right w:val="none" w:sz="0" w:space="0" w:color="auto"/>
                  </w:divBdr>
                  <w:divsChild>
                    <w:div w:id="842359457">
                      <w:marLeft w:val="0"/>
                      <w:marRight w:val="0"/>
                      <w:marTop w:val="0"/>
                      <w:marBottom w:val="0"/>
                      <w:divBdr>
                        <w:top w:val="none" w:sz="0" w:space="0" w:color="auto"/>
                        <w:left w:val="none" w:sz="0" w:space="0" w:color="auto"/>
                        <w:bottom w:val="none" w:sz="0" w:space="0" w:color="auto"/>
                        <w:right w:val="none" w:sz="0" w:space="0" w:color="auto"/>
                      </w:divBdr>
                    </w:div>
                    <w:div w:id="1490829616">
                      <w:marLeft w:val="-675"/>
                      <w:marRight w:val="0"/>
                      <w:marTop w:val="0"/>
                      <w:marBottom w:val="0"/>
                      <w:divBdr>
                        <w:top w:val="none" w:sz="0" w:space="0" w:color="auto"/>
                        <w:left w:val="none" w:sz="0" w:space="0" w:color="auto"/>
                        <w:bottom w:val="none" w:sz="0" w:space="0" w:color="auto"/>
                        <w:right w:val="none" w:sz="0" w:space="0" w:color="auto"/>
                      </w:divBdr>
                      <w:divsChild>
                        <w:div w:id="165421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664991">
      <w:bodyDiv w:val="1"/>
      <w:marLeft w:val="0"/>
      <w:marRight w:val="0"/>
      <w:marTop w:val="0"/>
      <w:marBottom w:val="0"/>
      <w:divBdr>
        <w:top w:val="none" w:sz="0" w:space="0" w:color="auto"/>
        <w:left w:val="none" w:sz="0" w:space="0" w:color="auto"/>
        <w:bottom w:val="none" w:sz="0" w:space="0" w:color="auto"/>
        <w:right w:val="none" w:sz="0" w:space="0" w:color="auto"/>
      </w:divBdr>
      <w:divsChild>
        <w:div w:id="506019733">
          <w:marLeft w:val="0"/>
          <w:marRight w:val="0"/>
          <w:marTop w:val="0"/>
          <w:marBottom w:val="300"/>
          <w:divBdr>
            <w:top w:val="none" w:sz="0" w:space="0" w:color="auto"/>
            <w:left w:val="none" w:sz="0" w:space="0" w:color="auto"/>
            <w:bottom w:val="none" w:sz="0" w:space="0" w:color="auto"/>
            <w:right w:val="none" w:sz="0" w:space="0" w:color="auto"/>
          </w:divBdr>
        </w:div>
        <w:div w:id="1557007594">
          <w:marLeft w:val="0"/>
          <w:marRight w:val="0"/>
          <w:marTop w:val="0"/>
          <w:marBottom w:val="450"/>
          <w:divBdr>
            <w:top w:val="none" w:sz="0" w:space="0" w:color="auto"/>
            <w:left w:val="none" w:sz="0" w:space="0" w:color="auto"/>
            <w:bottom w:val="none" w:sz="0" w:space="0" w:color="auto"/>
            <w:right w:val="none" w:sz="0" w:space="0" w:color="auto"/>
          </w:divBdr>
        </w:div>
      </w:divsChild>
    </w:div>
    <w:div w:id="83259157">
      <w:bodyDiv w:val="1"/>
      <w:marLeft w:val="0"/>
      <w:marRight w:val="0"/>
      <w:marTop w:val="0"/>
      <w:marBottom w:val="0"/>
      <w:divBdr>
        <w:top w:val="none" w:sz="0" w:space="0" w:color="auto"/>
        <w:left w:val="none" w:sz="0" w:space="0" w:color="auto"/>
        <w:bottom w:val="none" w:sz="0" w:space="0" w:color="auto"/>
        <w:right w:val="none" w:sz="0" w:space="0" w:color="auto"/>
      </w:divBdr>
    </w:div>
    <w:div w:id="102725204">
      <w:bodyDiv w:val="1"/>
      <w:marLeft w:val="0"/>
      <w:marRight w:val="0"/>
      <w:marTop w:val="0"/>
      <w:marBottom w:val="0"/>
      <w:divBdr>
        <w:top w:val="none" w:sz="0" w:space="0" w:color="auto"/>
        <w:left w:val="none" w:sz="0" w:space="0" w:color="auto"/>
        <w:bottom w:val="none" w:sz="0" w:space="0" w:color="auto"/>
        <w:right w:val="none" w:sz="0" w:space="0" w:color="auto"/>
      </w:divBdr>
      <w:divsChild>
        <w:div w:id="1541162422">
          <w:marLeft w:val="0"/>
          <w:marRight w:val="0"/>
          <w:marTop w:val="0"/>
          <w:marBottom w:val="0"/>
          <w:divBdr>
            <w:top w:val="none" w:sz="0" w:space="0" w:color="auto"/>
            <w:left w:val="none" w:sz="0" w:space="0" w:color="auto"/>
            <w:bottom w:val="none" w:sz="0" w:space="0" w:color="auto"/>
            <w:right w:val="none" w:sz="0" w:space="0" w:color="auto"/>
          </w:divBdr>
          <w:divsChild>
            <w:div w:id="1306400071">
              <w:marLeft w:val="0"/>
              <w:marRight w:val="0"/>
              <w:marTop w:val="0"/>
              <w:marBottom w:val="0"/>
              <w:divBdr>
                <w:top w:val="none" w:sz="0" w:space="0" w:color="auto"/>
                <w:left w:val="none" w:sz="0" w:space="0" w:color="auto"/>
                <w:bottom w:val="none" w:sz="0" w:space="0" w:color="auto"/>
                <w:right w:val="none" w:sz="0" w:space="0" w:color="auto"/>
              </w:divBdr>
              <w:divsChild>
                <w:div w:id="1185441174">
                  <w:marLeft w:val="0"/>
                  <w:marRight w:val="0"/>
                  <w:marTop w:val="0"/>
                  <w:marBottom w:val="0"/>
                  <w:divBdr>
                    <w:top w:val="none" w:sz="0" w:space="0" w:color="auto"/>
                    <w:left w:val="none" w:sz="0" w:space="0" w:color="auto"/>
                    <w:bottom w:val="none" w:sz="0" w:space="0" w:color="auto"/>
                    <w:right w:val="none" w:sz="0" w:space="0" w:color="auto"/>
                  </w:divBdr>
                  <w:divsChild>
                    <w:div w:id="194603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718828">
      <w:bodyDiv w:val="1"/>
      <w:marLeft w:val="0"/>
      <w:marRight w:val="0"/>
      <w:marTop w:val="0"/>
      <w:marBottom w:val="0"/>
      <w:divBdr>
        <w:top w:val="none" w:sz="0" w:space="0" w:color="auto"/>
        <w:left w:val="none" w:sz="0" w:space="0" w:color="auto"/>
        <w:bottom w:val="none" w:sz="0" w:space="0" w:color="auto"/>
        <w:right w:val="none" w:sz="0" w:space="0" w:color="auto"/>
      </w:divBdr>
      <w:divsChild>
        <w:div w:id="895510345">
          <w:marLeft w:val="0"/>
          <w:marRight w:val="0"/>
          <w:marTop w:val="0"/>
          <w:marBottom w:val="2355"/>
          <w:divBdr>
            <w:top w:val="none" w:sz="0" w:space="0" w:color="auto"/>
            <w:left w:val="none" w:sz="0" w:space="0" w:color="auto"/>
            <w:bottom w:val="none" w:sz="0" w:space="0" w:color="auto"/>
            <w:right w:val="none" w:sz="0" w:space="0" w:color="auto"/>
          </w:divBdr>
          <w:divsChild>
            <w:div w:id="548690358">
              <w:marLeft w:val="0"/>
              <w:marRight w:val="0"/>
              <w:marTop w:val="0"/>
              <w:marBottom w:val="0"/>
              <w:divBdr>
                <w:top w:val="none" w:sz="0" w:space="0" w:color="auto"/>
                <w:left w:val="none" w:sz="0" w:space="0" w:color="auto"/>
                <w:bottom w:val="none" w:sz="0" w:space="0" w:color="auto"/>
                <w:right w:val="none" w:sz="0" w:space="0" w:color="auto"/>
              </w:divBdr>
              <w:divsChild>
                <w:div w:id="63454093">
                  <w:marLeft w:val="0"/>
                  <w:marRight w:val="0"/>
                  <w:marTop w:val="0"/>
                  <w:marBottom w:val="0"/>
                  <w:divBdr>
                    <w:top w:val="none" w:sz="0" w:space="0" w:color="auto"/>
                    <w:left w:val="none" w:sz="0" w:space="0" w:color="auto"/>
                    <w:bottom w:val="none" w:sz="0" w:space="0" w:color="auto"/>
                    <w:right w:val="none" w:sz="0" w:space="0" w:color="auto"/>
                  </w:divBdr>
                  <w:divsChild>
                    <w:div w:id="1276331393">
                      <w:marLeft w:val="0"/>
                      <w:marRight w:val="0"/>
                      <w:marTop w:val="0"/>
                      <w:marBottom w:val="0"/>
                      <w:divBdr>
                        <w:top w:val="none" w:sz="0" w:space="0" w:color="auto"/>
                        <w:left w:val="none" w:sz="0" w:space="0" w:color="auto"/>
                        <w:bottom w:val="none" w:sz="0" w:space="0" w:color="auto"/>
                        <w:right w:val="none" w:sz="0" w:space="0" w:color="auto"/>
                      </w:divBdr>
                      <w:divsChild>
                        <w:div w:id="2005158412">
                          <w:marLeft w:val="0"/>
                          <w:marRight w:val="0"/>
                          <w:marTop w:val="0"/>
                          <w:marBottom w:val="0"/>
                          <w:divBdr>
                            <w:top w:val="none" w:sz="0" w:space="0" w:color="auto"/>
                            <w:left w:val="none" w:sz="0" w:space="0" w:color="auto"/>
                            <w:bottom w:val="none" w:sz="0" w:space="0" w:color="auto"/>
                            <w:right w:val="none" w:sz="0" w:space="0" w:color="auto"/>
                          </w:divBdr>
                          <w:divsChild>
                            <w:div w:id="1930657364">
                              <w:marLeft w:val="0"/>
                              <w:marRight w:val="0"/>
                              <w:marTop w:val="0"/>
                              <w:marBottom w:val="0"/>
                              <w:divBdr>
                                <w:top w:val="none" w:sz="0" w:space="0" w:color="auto"/>
                                <w:left w:val="none" w:sz="0" w:space="0" w:color="auto"/>
                                <w:bottom w:val="none" w:sz="0" w:space="0" w:color="auto"/>
                                <w:right w:val="none" w:sz="0" w:space="0" w:color="auto"/>
                              </w:divBdr>
                              <w:divsChild>
                                <w:div w:id="97330869">
                                  <w:marLeft w:val="0"/>
                                  <w:marRight w:val="0"/>
                                  <w:marTop w:val="0"/>
                                  <w:marBottom w:val="120"/>
                                  <w:divBdr>
                                    <w:top w:val="none" w:sz="0" w:space="0" w:color="auto"/>
                                    <w:left w:val="none" w:sz="0" w:space="0" w:color="auto"/>
                                    <w:bottom w:val="none" w:sz="0" w:space="0" w:color="auto"/>
                                    <w:right w:val="none" w:sz="0" w:space="0" w:color="auto"/>
                                  </w:divBdr>
                                </w:div>
                                <w:div w:id="529605284">
                                  <w:marLeft w:val="0"/>
                                  <w:marRight w:val="0"/>
                                  <w:marTop w:val="0"/>
                                  <w:marBottom w:val="0"/>
                                  <w:divBdr>
                                    <w:top w:val="none" w:sz="0" w:space="0" w:color="auto"/>
                                    <w:left w:val="none" w:sz="0" w:space="0" w:color="auto"/>
                                    <w:bottom w:val="none" w:sz="0" w:space="0" w:color="auto"/>
                                    <w:right w:val="none" w:sz="0" w:space="0" w:color="auto"/>
                                  </w:divBdr>
                                  <w:divsChild>
                                    <w:div w:id="216090044">
                                      <w:marLeft w:val="0"/>
                                      <w:marRight w:val="0"/>
                                      <w:marTop w:val="0"/>
                                      <w:marBottom w:val="0"/>
                                      <w:divBdr>
                                        <w:top w:val="none" w:sz="0" w:space="0" w:color="auto"/>
                                        <w:left w:val="none" w:sz="0" w:space="0" w:color="auto"/>
                                        <w:bottom w:val="none" w:sz="0" w:space="0" w:color="auto"/>
                                        <w:right w:val="none" w:sz="0" w:space="0" w:color="auto"/>
                                      </w:divBdr>
                                    </w:div>
                                    <w:div w:id="695737140">
                                      <w:marLeft w:val="0"/>
                                      <w:marRight w:val="0"/>
                                      <w:marTop w:val="0"/>
                                      <w:marBottom w:val="0"/>
                                      <w:divBdr>
                                        <w:top w:val="none" w:sz="0" w:space="0" w:color="auto"/>
                                        <w:left w:val="none" w:sz="0" w:space="0" w:color="auto"/>
                                        <w:bottom w:val="none" w:sz="0" w:space="0" w:color="auto"/>
                                        <w:right w:val="none" w:sz="0" w:space="0" w:color="auto"/>
                                      </w:divBdr>
                                      <w:divsChild>
                                        <w:div w:id="576134784">
                                          <w:marLeft w:val="0"/>
                                          <w:marRight w:val="0"/>
                                          <w:marTop w:val="0"/>
                                          <w:marBottom w:val="0"/>
                                          <w:divBdr>
                                            <w:top w:val="none" w:sz="0" w:space="0" w:color="auto"/>
                                            <w:left w:val="none" w:sz="0" w:space="0" w:color="auto"/>
                                            <w:bottom w:val="none" w:sz="0" w:space="0" w:color="auto"/>
                                            <w:right w:val="none" w:sz="0" w:space="0" w:color="auto"/>
                                          </w:divBdr>
                                          <w:divsChild>
                                            <w:div w:id="147733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098704">
      <w:bodyDiv w:val="1"/>
      <w:marLeft w:val="0"/>
      <w:marRight w:val="0"/>
      <w:marTop w:val="0"/>
      <w:marBottom w:val="0"/>
      <w:divBdr>
        <w:top w:val="none" w:sz="0" w:space="0" w:color="auto"/>
        <w:left w:val="none" w:sz="0" w:space="0" w:color="auto"/>
        <w:bottom w:val="none" w:sz="0" w:space="0" w:color="auto"/>
        <w:right w:val="none" w:sz="0" w:space="0" w:color="auto"/>
      </w:divBdr>
      <w:divsChild>
        <w:div w:id="1056441398">
          <w:marLeft w:val="0"/>
          <w:marRight w:val="0"/>
          <w:marTop w:val="0"/>
          <w:marBottom w:val="300"/>
          <w:divBdr>
            <w:top w:val="none" w:sz="0" w:space="0" w:color="auto"/>
            <w:left w:val="none" w:sz="0" w:space="0" w:color="auto"/>
            <w:bottom w:val="none" w:sz="0" w:space="0" w:color="auto"/>
            <w:right w:val="none" w:sz="0" w:space="0" w:color="auto"/>
          </w:divBdr>
        </w:div>
        <w:div w:id="1686244276">
          <w:marLeft w:val="0"/>
          <w:marRight w:val="0"/>
          <w:marTop w:val="0"/>
          <w:marBottom w:val="450"/>
          <w:divBdr>
            <w:top w:val="none" w:sz="0" w:space="0" w:color="auto"/>
            <w:left w:val="none" w:sz="0" w:space="0" w:color="auto"/>
            <w:bottom w:val="none" w:sz="0" w:space="0" w:color="auto"/>
            <w:right w:val="none" w:sz="0" w:space="0" w:color="auto"/>
          </w:divBdr>
        </w:div>
      </w:divsChild>
    </w:div>
    <w:div w:id="117652728">
      <w:bodyDiv w:val="1"/>
      <w:marLeft w:val="0"/>
      <w:marRight w:val="0"/>
      <w:marTop w:val="0"/>
      <w:marBottom w:val="0"/>
      <w:divBdr>
        <w:top w:val="none" w:sz="0" w:space="0" w:color="auto"/>
        <w:left w:val="none" w:sz="0" w:space="0" w:color="auto"/>
        <w:bottom w:val="none" w:sz="0" w:space="0" w:color="auto"/>
        <w:right w:val="none" w:sz="0" w:space="0" w:color="auto"/>
      </w:divBdr>
      <w:divsChild>
        <w:div w:id="822697861">
          <w:marLeft w:val="0"/>
          <w:marRight w:val="0"/>
          <w:marTop w:val="0"/>
          <w:marBottom w:val="0"/>
          <w:divBdr>
            <w:top w:val="none" w:sz="0" w:space="0" w:color="auto"/>
            <w:left w:val="none" w:sz="0" w:space="0" w:color="auto"/>
            <w:bottom w:val="none" w:sz="0" w:space="0" w:color="auto"/>
            <w:right w:val="none" w:sz="0" w:space="0" w:color="auto"/>
          </w:divBdr>
          <w:divsChild>
            <w:div w:id="514273244">
              <w:marLeft w:val="0"/>
              <w:marRight w:val="0"/>
              <w:marTop w:val="0"/>
              <w:marBottom w:val="0"/>
              <w:divBdr>
                <w:top w:val="none" w:sz="0" w:space="0" w:color="auto"/>
                <w:left w:val="none" w:sz="0" w:space="0" w:color="auto"/>
                <w:bottom w:val="none" w:sz="0" w:space="0" w:color="auto"/>
                <w:right w:val="none" w:sz="0" w:space="0" w:color="auto"/>
              </w:divBdr>
              <w:divsChild>
                <w:div w:id="1665234102">
                  <w:marLeft w:val="0"/>
                  <w:marRight w:val="0"/>
                  <w:marTop w:val="0"/>
                  <w:marBottom w:val="0"/>
                  <w:divBdr>
                    <w:top w:val="none" w:sz="0" w:space="0" w:color="auto"/>
                    <w:left w:val="none" w:sz="0" w:space="0" w:color="auto"/>
                    <w:bottom w:val="none" w:sz="0" w:space="0" w:color="auto"/>
                    <w:right w:val="none" w:sz="0" w:space="0" w:color="auto"/>
                  </w:divBdr>
                  <w:divsChild>
                    <w:div w:id="505020702">
                      <w:marLeft w:val="0"/>
                      <w:marRight w:val="0"/>
                      <w:marTop w:val="0"/>
                      <w:marBottom w:val="0"/>
                      <w:divBdr>
                        <w:top w:val="none" w:sz="0" w:space="0" w:color="auto"/>
                        <w:left w:val="none" w:sz="0" w:space="0" w:color="auto"/>
                        <w:bottom w:val="none" w:sz="0" w:space="0" w:color="auto"/>
                        <w:right w:val="none" w:sz="0" w:space="0" w:color="auto"/>
                      </w:divBdr>
                      <w:divsChild>
                        <w:div w:id="37585930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19537673">
      <w:bodyDiv w:val="1"/>
      <w:marLeft w:val="0"/>
      <w:marRight w:val="0"/>
      <w:marTop w:val="0"/>
      <w:marBottom w:val="0"/>
      <w:divBdr>
        <w:top w:val="none" w:sz="0" w:space="0" w:color="auto"/>
        <w:left w:val="none" w:sz="0" w:space="0" w:color="auto"/>
        <w:bottom w:val="none" w:sz="0" w:space="0" w:color="auto"/>
        <w:right w:val="none" w:sz="0" w:space="0" w:color="auto"/>
      </w:divBdr>
      <w:divsChild>
        <w:div w:id="2056391904">
          <w:marLeft w:val="0"/>
          <w:marRight w:val="0"/>
          <w:marTop w:val="0"/>
          <w:marBottom w:val="2355"/>
          <w:divBdr>
            <w:top w:val="none" w:sz="0" w:space="0" w:color="auto"/>
            <w:left w:val="none" w:sz="0" w:space="0" w:color="auto"/>
            <w:bottom w:val="none" w:sz="0" w:space="0" w:color="auto"/>
            <w:right w:val="none" w:sz="0" w:space="0" w:color="auto"/>
          </w:divBdr>
          <w:divsChild>
            <w:div w:id="2100906503">
              <w:marLeft w:val="0"/>
              <w:marRight w:val="0"/>
              <w:marTop w:val="0"/>
              <w:marBottom w:val="0"/>
              <w:divBdr>
                <w:top w:val="none" w:sz="0" w:space="0" w:color="auto"/>
                <w:left w:val="none" w:sz="0" w:space="0" w:color="auto"/>
                <w:bottom w:val="none" w:sz="0" w:space="0" w:color="auto"/>
                <w:right w:val="none" w:sz="0" w:space="0" w:color="auto"/>
              </w:divBdr>
              <w:divsChild>
                <w:div w:id="681660728">
                  <w:marLeft w:val="0"/>
                  <w:marRight w:val="0"/>
                  <w:marTop w:val="0"/>
                  <w:marBottom w:val="0"/>
                  <w:divBdr>
                    <w:top w:val="none" w:sz="0" w:space="0" w:color="auto"/>
                    <w:left w:val="none" w:sz="0" w:space="0" w:color="auto"/>
                    <w:bottom w:val="none" w:sz="0" w:space="0" w:color="auto"/>
                    <w:right w:val="none" w:sz="0" w:space="0" w:color="auto"/>
                  </w:divBdr>
                  <w:divsChild>
                    <w:div w:id="1117531660">
                      <w:marLeft w:val="0"/>
                      <w:marRight w:val="0"/>
                      <w:marTop w:val="0"/>
                      <w:marBottom w:val="0"/>
                      <w:divBdr>
                        <w:top w:val="none" w:sz="0" w:space="0" w:color="auto"/>
                        <w:left w:val="none" w:sz="0" w:space="0" w:color="auto"/>
                        <w:bottom w:val="none" w:sz="0" w:space="0" w:color="auto"/>
                        <w:right w:val="none" w:sz="0" w:space="0" w:color="auto"/>
                      </w:divBdr>
                      <w:divsChild>
                        <w:div w:id="601231076">
                          <w:marLeft w:val="0"/>
                          <w:marRight w:val="0"/>
                          <w:marTop w:val="0"/>
                          <w:marBottom w:val="0"/>
                          <w:divBdr>
                            <w:top w:val="none" w:sz="0" w:space="0" w:color="auto"/>
                            <w:left w:val="none" w:sz="0" w:space="0" w:color="auto"/>
                            <w:bottom w:val="none" w:sz="0" w:space="0" w:color="auto"/>
                            <w:right w:val="none" w:sz="0" w:space="0" w:color="auto"/>
                          </w:divBdr>
                          <w:divsChild>
                            <w:div w:id="528682950">
                              <w:marLeft w:val="0"/>
                              <w:marRight w:val="0"/>
                              <w:marTop w:val="0"/>
                              <w:marBottom w:val="0"/>
                              <w:divBdr>
                                <w:top w:val="none" w:sz="0" w:space="0" w:color="auto"/>
                                <w:left w:val="none" w:sz="0" w:space="0" w:color="auto"/>
                                <w:bottom w:val="none" w:sz="0" w:space="0" w:color="auto"/>
                                <w:right w:val="none" w:sz="0" w:space="0" w:color="auto"/>
                              </w:divBdr>
                              <w:divsChild>
                                <w:div w:id="935867985">
                                  <w:marLeft w:val="0"/>
                                  <w:marRight w:val="0"/>
                                  <w:marTop w:val="0"/>
                                  <w:marBottom w:val="120"/>
                                  <w:divBdr>
                                    <w:top w:val="none" w:sz="0" w:space="0" w:color="auto"/>
                                    <w:left w:val="none" w:sz="0" w:space="0" w:color="auto"/>
                                    <w:bottom w:val="none" w:sz="0" w:space="0" w:color="auto"/>
                                    <w:right w:val="none" w:sz="0" w:space="0" w:color="auto"/>
                                  </w:divBdr>
                                </w:div>
                                <w:div w:id="1182209793">
                                  <w:marLeft w:val="0"/>
                                  <w:marRight w:val="0"/>
                                  <w:marTop w:val="0"/>
                                  <w:marBottom w:val="0"/>
                                  <w:divBdr>
                                    <w:top w:val="none" w:sz="0" w:space="0" w:color="auto"/>
                                    <w:left w:val="none" w:sz="0" w:space="0" w:color="auto"/>
                                    <w:bottom w:val="none" w:sz="0" w:space="0" w:color="auto"/>
                                    <w:right w:val="none" w:sz="0" w:space="0" w:color="auto"/>
                                  </w:divBdr>
                                  <w:divsChild>
                                    <w:div w:id="1611356673">
                                      <w:marLeft w:val="0"/>
                                      <w:marRight w:val="0"/>
                                      <w:marTop w:val="0"/>
                                      <w:marBottom w:val="0"/>
                                      <w:divBdr>
                                        <w:top w:val="none" w:sz="0" w:space="0" w:color="auto"/>
                                        <w:left w:val="none" w:sz="0" w:space="0" w:color="auto"/>
                                        <w:bottom w:val="none" w:sz="0" w:space="0" w:color="auto"/>
                                        <w:right w:val="none" w:sz="0" w:space="0" w:color="auto"/>
                                      </w:divBdr>
                                    </w:div>
                                    <w:div w:id="305400971">
                                      <w:marLeft w:val="0"/>
                                      <w:marRight w:val="0"/>
                                      <w:marTop w:val="0"/>
                                      <w:marBottom w:val="0"/>
                                      <w:divBdr>
                                        <w:top w:val="none" w:sz="0" w:space="0" w:color="auto"/>
                                        <w:left w:val="none" w:sz="0" w:space="0" w:color="auto"/>
                                        <w:bottom w:val="none" w:sz="0" w:space="0" w:color="auto"/>
                                        <w:right w:val="none" w:sz="0" w:space="0" w:color="auto"/>
                                      </w:divBdr>
                                      <w:divsChild>
                                        <w:div w:id="209192978">
                                          <w:marLeft w:val="0"/>
                                          <w:marRight w:val="0"/>
                                          <w:marTop w:val="0"/>
                                          <w:marBottom w:val="0"/>
                                          <w:divBdr>
                                            <w:top w:val="none" w:sz="0" w:space="0" w:color="auto"/>
                                            <w:left w:val="none" w:sz="0" w:space="0" w:color="auto"/>
                                            <w:bottom w:val="none" w:sz="0" w:space="0" w:color="auto"/>
                                            <w:right w:val="none" w:sz="0" w:space="0" w:color="auto"/>
                                          </w:divBdr>
                                          <w:divsChild>
                                            <w:div w:id="191477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197140">
      <w:bodyDiv w:val="1"/>
      <w:marLeft w:val="0"/>
      <w:marRight w:val="0"/>
      <w:marTop w:val="0"/>
      <w:marBottom w:val="0"/>
      <w:divBdr>
        <w:top w:val="none" w:sz="0" w:space="0" w:color="auto"/>
        <w:left w:val="none" w:sz="0" w:space="0" w:color="auto"/>
        <w:bottom w:val="none" w:sz="0" w:space="0" w:color="auto"/>
        <w:right w:val="none" w:sz="0" w:space="0" w:color="auto"/>
      </w:divBdr>
    </w:div>
    <w:div w:id="133107382">
      <w:bodyDiv w:val="1"/>
      <w:marLeft w:val="0"/>
      <w:marRight w:val="0"/>
      <w:marTop w:val="0"/>
      <w:marBottom w:val="0"/>
      <w:divBdr>
        <w:top w:val="none" w:sz="0" w:space="0" w:color="auto"/>
        <w:left w:val="none" w:sz="0" w:space="0" w:color="auto"/>
        <w:bottom w:val="none" w:sz="0" w:space="0" w:color="auto"/>
        <w:right w:val="none" w:sz="0" w:space="0" w:color="auto"/>
      </w:divBdr>
    </w:div>
    <w:div w:id="133569969">
      <w:bodyDiv w:val="1"/>
      <w:marLeft w:val="0"/>
      <w:marRight w:val="0"/>
      <w:marTop w:val="0"/>
      <w:marBottom w:val="0"/>
      <w:divBdr>
        <w:top w:val="none" w:sz="0" w:space="0" w:color="auto"/>
        <w:left w:val="none" w:sz="0" w:space="0" w:color="auto"/>
        <w:bottom w:val="none" w:sz="0" w:space="0" w:color="auto"/>
        <w:right w:val="none" w:sz="0" w:space="0" w:color="auto"/>
      </w:divBdr>
      <w:divsChild>
        <w:div w:id="1375276729">
          <w:marLeft w:val="0"/>
          <w:marRight w:val="0"/>
          <w:marTop w:val="0"/>
          <w:marBottom w:val="300"/>
          <w:divBdr>
            <w:top w:val="none" w:sz="0" w:space="0" w:color="auto"/>
            <w:left w:val="none" w:sz="0" w:space="0" w:color="auto"/>
            <w:bottom w:val="none" w:sz="0" w:space="0" w:color="auto"/>
            <w:right w:val="none" w:sz="0" w:space="0" w:color="auto"/>
          </w:divBdr>
        </w:div>
        <w:div w:id="1826431412">
          <w:marLeft w:val="0"/>
          <w:marRight w:val="0"/>
          <w:marTop w:val="0"/>
          <w:marBottom w:val="450"/>
          <w:divBdr>
            <w:top w:val="none" w:sz="0" w:space="0" w:color="auto"/>
            <w:left w:val="none" w:sz="0" w:space="0" w:color="auto"/>
            <w:bottom w:val="none" w:sz="0" w:space="0" w:color="auto"/>
            <w:right w:val="none" w:sz="0" w:space="0" w:color="auto"/>
          </w:divBdr>
        </w:div>
      </w:divsChild>
    </w:div>
    <w:div w:id="143663068">
      <w:bodyDiv w:val="1"/>
      <w:marLeft w:val="0"/>
      <w:marRight w:val="0"/>
      <w:marTop w:val="0"/>
      <w:marBottom w:val="0"/>
      <w:divBdr>
        <w:top w:val="none" w:sz="0" w:space="0" w:color="auto"/>
        <w:left w:val="none" w:sz="0" w:space="0" w:color="auto"/>
        <w:bottom w:val="none" w:sz="0" w:space="0" w:color="auto"/>
        <w:right w:val="none" w:sz="0" w:space="0" w:color="auto"/>
      </w:divBdr>
    </w:div>
    <w:div w:id="151873378">
      <w:bodyDiv w:val="1"/>
      <w:marLeft w:val="0"/>
      <w:marRight w:val="0"/>
      <w:marTop w:val="0"/>
      <w:marBottom w:val="0"/>
      <w:divBdr>
        <w:top w:val="none" w:sz="0" w:space="0" w:color="auto"/>
        <w:left w:val="none" w:sz="0" w:space="0" w:color="auto"/>
        <w:bottom w:val="none" w:sz="0" w:space="0" w:color="auto"/>
        <w:right w:val="none" w:sz="0" w:space="0" w:color="auto"/>
      </w:divBdr>
      <w:divsChild>
        <w:div w:id="1520700645">
          <w:marLeft w:val="0"/>
          <w:marRight w:val="0"/>
          <w:marTop w:val="0"/>
          <w:marBottom w:val="300"/>
          <w:divBdr>
            <w:top w:val="none" w:sz="0" w:space="0" w:color="auto"/>
            <w:left w:val="none" w:sz="0" w:space="0" w:color="auto"/>
            <w:bottom w:val="none" w:sz="0" w:space="0" w:color="auto"/>
            <w:right w:val="none" w:sz="0" w:space="0" w:color="auto"/>
          </w:divBdr>
        </w:div>
        <w:div w:id="813643703">
          <w:marLeft w:val="0"/>
          <w:marRight w:val="0"/>
          <w:marTop w:val="0"/>
          <w:marBottom w:val="450"/>
          <w:divBdr>
            <w:top w:val="none" w:sz="0" w:space="0" w:color="auto"/>
            <w:left w:val="none" w:sz="0" w:space="0" w:color="auto"/>
            <w:bottom w:val="none" w:sz="0" w:space="0" w:color="auto"/>
            <w:right w:val="none" w:sz="0" w:space="0" w:color="auto"/>
          </w:divBdr>
        </w:div>
      </w:divsChild>
    </w:div>
    <w:div w:id="152649589">
      <w:bodyDiv w:val="1"/>
      <w:marLeft w:val="0"/>
      <w:marRight w:val="0"/>
      <w:marTop w:val="0"/>
      <w:marBottom w:val="0"/>
      <w:divBdr>
        <w:top w:val="none" w:sz="0" w:space="0" w:color="auto"/>
        <w:left w:val="none" w:sz="0" w:space="0" w:color="auto"/>
        <w:bottom w:val="none" w:sz="0" w:space="0" w:color="auto"/>
        <w:right w:val="none" w:sz="0" w:space="0" w:color="auto"/>
      </w:divBdr>
      <w:divsChild>
        <w:div w:id="1240363473">
          <w:marLeft w:val="0"/>
          <w:marRight w:val="0"/>
          <w:marTop w:val="0"/>
          <w:marBottom w:val="0"/>
          <w:divBdr>
            <w:top w:val="none" w:sz="0" w:space="0" w:color="auto"/>
            <w:left w:val="none" w:sz="0" w:space="0" w:color="auto"/>
            <w:bottom w:val="none" w:sz="0" w:space="0" w:color="auto"/>
            <w:right w:val="none" w:sz="0" w:space="0" w:color="auto"/>
          </w:divBdr>
          <w:divsChild>
            <w:div w:id="198977093">
              <w:marLeft w:val="0"/>
              <w:marRight w:val="0"/>
              <w:marTop w:val="0"/>
              <w:marBottom w:val="0"/>
              <w:divBdr>
                <w:top w:val="none" w:sz="0" w:space="0" w:color="auto"/>
                <w:left w:val="none" w:sz="0" w:space="0" w:color="auto"/>
                <w:bottom w:val="none" w:sz="0" w:space="0" w:color="auto"/>
                <w:right w:val="none" w:sz="0" w:space="0" w:color="auto"/>
              </w:divBdr>
              <w:divsChild>
                <w:div w:id="867184517">
                  <w:marLeft w:val="0"/>
                  <w:marRight w:val="0"/>
                  <w:marTop w:val="0"/>
                  <w:marBottom w:val="0"/>
                  <w:divBdr>
                    <w:top w:val="none" w:sz="0" w:space="0" w:color="auto"/>
                    <w:left w:val="none" w:sz="0" w:space="0" w:color="auto"/>
                    <w:bottom w:val="none" w:sz="0" w:space="0" w:color="auto"/>
                    <w:right w:val="none" w:sz="0" w:space="0" w:color="auto"/>
                  </w:divBdr>
                  <w:divsChild>
                    <w:div w:id="310599621">
                      <w:marLeft w:val="0"/>
                      <w:marRight w:val="0"/>
                      <w:marTop w:val="0"/>
                      <w:marBottom w:val="0"/>
                      <w:divBdr>
                        <w:top w:val="none" w:sz="0" w:space="0" w:color="auto"/>
                        <w:left w:val="none" w:sz="0" w:space="0" w:color="auto"/>
                        <w:bottom w:val="none" w:sz="0" w:space="0" w:color="auto"/>
                        <w:right w:val="none" w:sz="0" w:space="0" w:color="auto"/>
                      </w:divBdr>
                      <w:divsChild>
                        <w:div w:id="167916298">
                          <w:marLeft w:val="0"/>
                          <w:marRight w:val="0"/>
                          <w:marTop w:val="0"/>
                          <w:marBottom w:val="0"/>
                          <w:divBdr>
                            <w:top w:val="none" w:sz="0" w:space="0" w:color="auto"/>
                            <w:left w:val="none" w:sz="0" w:space="0" w:color="auto"/>
                            <w:bottom w:val="none" w:sz="0" w:space="0" w:color="auto"/>
                            <w:right w:val="none" w:sz="0" w:space="0" w:color="auto"/>
                          </w:divBdr>
                          <w:divsChild>
                            <w:div w:id="796142739">
                              <w:marLeft w:val="0"/>
                              <w:marRight w:val="0"/>
                              <w:marTop w:val="0"/>
                              <w:marBottom w:val="0"/>
                              <w:divBdr>
                                <w:top w:val="none" w:sz="0" w:space="0" w:color="auto"/>
                                <w:left w:val="none" w:sz="0" w:space="0" w:color="auto"/>
                                <w:bottom w:val="none" w:sz="0" w:space="0" w:color="auto"/>
                                <w:right w:val="none" w:sz="0" w:space="0" w:color="auto"/>
                              </w:divBdr>
                              <w:divsChild>
                                <w:div w:id="1904412186">
                                  <w:marLeft w:val="0"/>
                                  <w:marRight w:val="0"/>
                                  <w:marTop w:val="0"/>
                                  <w:marBottom w:val="0"/>
                                  <w:divBdr>
                                    <w:top w:val="none" w:sz="0" w:space="0" w:color="auto"/>
                                    <w:left w:val="none" w:sz="0" w:space="0" w:color="auto"/>
                                    <w:bottom w:val="none" w:sz="0" w:space="0" w:color="auto"/>
                                    <w:right w:val="none" w:sz="0" w:space="0" w:color="auto"/>
                                  </w:divBdr>
                                  <w:divsChild>
                                    <w:div w:id="113425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610947">
                          <w:marLeft w:val="0"/>
                          <w:marRight w:val="0"/>
                          <w:marTop w:val="0"/>
                          <w:marBottom w:val="420"/>
                          <w:divBdr>
                            <w:top w:val="none" w:sz="0" w:space="0" w:color="auto"/>
                            <w:left w:val="none" w:sz="0" w:space="0" w:color="auto"/>
                            <w:bottom w:val="none" w:sz="0" w:space="0" w:color="auto"/>
                            <w:right w:val="none" w:sz="0" w:space="0" w:color="auto"/>
                          </w:divBdr>
                        </w:div>
                        <w:div w:id="421570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53960250">
      <w:bodyDiv w:val="1"/>
      <w:marLeft w:val="0"/>
      <w:marRight w:val="0"/>
      <w:marTop w:val="0"/>
      <w:marBottom w:val="0"/>
      <w:divBdr>
        <w:top w:val="none" w:sz="0" w:space="0" w:color="auto"/>
        <w:left w:val="none" w:sz="0" w:space="0" w:color="auto"/>
        <w:bottom w:val="none" w:sz="0" w:space="0" w:color="auto"/>
        <w:right w:val="none" w:sz="0" w:space="0" w:color="auto"/>
      </w:divBdr>
      <w:divsChild>
        <w:div w:id="2108310806">
          <w:marLeft w:val="0"/>
          <w:marRight w:val="0"/>
          <w:marTop w:val="0"/>
          <w:marBottom w:val="0"/>
          <w:divBdr>
            <w:top w:val="none" w:sz="0" w:space="0" w:color="auto"/>
            <w:left w:val="none" w:sz="0" w:space="0" w:color="auto"/>
            <w:bottom w:val="none" w:sz="0" w:space="0" w:color="auto"/>
            <w:right w:val="none" w:sz="0" w:space="0" w:color="auto"/>
          </w:divBdr>
          <w:divsChild>
            <w:div w:id="1705402274">
              <w:marLeft w:val="0"/>
              <w:marRight w:val="0"/>
              <w:marTop w:val="0"/>
              <w:marBottom w:val="0"/>
              <w:divBdr>
                <w:top w:val="none" w:sz="0" w:space="0" w:color="auto"/>
                <w:left w:val="none" w:sz="0" w:space="0" w:color="auto"/>
                <w:bottom w:val="none" w:sz="0" w:space="0" w:color="auto"/>
                <w:right w:val="none" w:sz="0" w:space="0" w:color="auto"/>
              </w:divBdr>
              <w:divsChild>
                <w:div w:id="398748492">
                  <w:marLeft w:val="0"/>
                  <w:marRight w:val="0"/>
                  <w:marTop w:val="0"/>
                  <w:marBottom w:val="0"/>
                  <w:divBdr>
                    <w:top w:val="none" w:sz="0" w:space="0" w:color="auto"/>
                    <w:left w:val="none" w:sz="0" w:space="0" w:color="auto"/>
                    <w:bottom w:val="none" w:sz="0" w:space="0" w:color="auto"/>
                    <w:right w:val="none" w:sz="0" w:space="0" w:color="auto"/>
                  </w:divBdr>
                  <w:divsChild>
                    <w:div w:id="1868175472">
                      <w:marLeft w:val="0"/>
                      <w:marRight w:val="0"/>
                      <w:marTop w:val="0"/>
                      <w:marBottom w:val="0"/>
                      <w:divBdr>
                        <w:top w:val="none" w:sz="0" w:space="0" w:color="auto"/>
                        <w:left w:val="none" w:sz="0" w:space="0" w:color="auto"/>
                        <w:bottom w:val="none" w:sz="0" w:space="0" w:color="auto"/>
                        <w:right w:val="none" w:sz="0" w:space="0" w:color="auto"/>
                      </w:divBdr>
                      <w:divsChild>
                        <w:div w:id="84170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414508">
      <w:bodyDiv w:val="1"/>
      <w:marLeft w:val="0"/>
      <w:marRight w:val="0"/>
      <w:marTop w:val="0"/>
      <w:marBottom w:val="0"/>
      <w:divBdr>
        <w:top w:val="none" w:sz="0" w:space="0" w:color="auto"/>
        <w:left w:val="none" w:sz="0" w:space="0" w:color="auto"/>
        <w:bottom w:val="none" w:sz="0" w:space="0" w:color="auto"/>
        <w:right w:val="none" w:sz="0" w:space="0" w:color="auto"/>
      </w:divBdr>
      <w:divsChild>
        <w:div w:id="2064017112">
          <w:marLeft w:val="0"/>
          <w:marRight w:val="0"/>
          <w:marTop w:val="0"/>
          <w:marBottom w:val="0"/>
          <w:divBdr>
            <w:top w:val="none" w:sz="0" w:space="0" w:color="auto"/>
            <w:left w:val="none" w:sz="0" w:space="0" w:color="auto"/>
            <w:bottom w:val="none" w:sz="0" w:space="0" w:color="auto"/>
            <w:right w:val="none" w:sz="0" w:space="0" w:color="auto"/>
          </w:divBdr>
          <w:divsChild>
            <w:div w:id="1042630737">
              <w:marLeft w:val="0"/>
              <w:marRight w:val="0"/>
              <w:marTop w:val="0"/>
              <w:marBottom w:val="0"/>
              <w:divBdr>
                <w:top w:val="none" w:sz="0" w:space="0" w:color="auto"/>
                <w:left w:val="none" w:sz="0" w:space="0" w:color="auto"/>
                <w:bottom w:val="none" w:sz="0" w:space="0" w:color="auto"/>
                <w:right w:val="none" w:sz="0" w:space="0" w:color="auto"/>
              </w:divBdr>
              <w:divsChild>
                <w:div w:id="771128140">
                  <w:marLeft w:val="0"/>
                  <w:marRight w:val="0"/>
                  <w:marTop w:val="0"/>
                  <w:marBottom w:val="0"/>
                  <w:divBdr>
                    <w:top w:val="none" w:sz="0" w:space="0" w:color="auto"/>
                    <w:left w:val="none" w:sz="0" w:space="0" w:color="auto"/>
                    <w:bottom w:val="none" w:sz="0" w:space="0" w:color="auto"/>
                    <w:right w:val="none" w:sz="0" w:space="0" w:color="auto"/>
                  </w:divBdr>
                  <w:divsChild>
                    <w:div w:id="923954495">
                      <w:marLeft w:val="0"/>
                      <w:marRight w:val="0"/>
                      <w:marTop w:val="0"/>
                      <w:marBottom w:val="0"/>
                      <w:divBdr>
                        <w:top w:val="none" w:sz="0" w:space="0" w:color="auto"/>
                        <w:left w:val="none" w:sz="0" w:space="0" w:color="auto"/>
                        <w:bottom w:val="none" w:sz="0" w:space="0" w:color="auto"/>
                        <w:right w:val="none" w:sz="0" w:space="0" w:color="auto"/>
                      </w:divBdr>
                      <w:divsChild>
                        <w:div w:id="50300823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59279025">
      <w:bodyDiv w:val="1"/>
      <w:marLeft w:val="0"/>
      <w:marRight w:val="0"/>
      <w:marTop w:val="0"/>
      <w:marBottom w:val="0"/>
      <w:divBdr>
        <w:top w:val="none" w:sz="0" w:space="0" w:color="auto"/>
        <w:left w:val="none" w:sz="0" w:space="0" w:color="auto"/>
        <w:bottom w:val="none" w:sz="0" w:space="0" w:color="auto"/>
        <w:right w:val="none" w:sz="0" w:space="0" w:color="auto"/>
      </w:divBdr>
    </w:div>
    <w:div w:id="165025175">
      <w:bodyDiv w:val="1"/>
      <w:marLeft w:val="0"/>
      <w:marRight w:val="0"/>
      <w:marTop w:val="0"/>
      <w:marBottom w:val="0"/>
      <w:divBdr>
        <w:top w:val="none" w:sz="0" w:space="0" w:color="auto"/>
        <w:left w:val="none" w:sz="0" w:space="0" w:color="auto"/>
        <w:bottom w:val="none" w:sz="0" w:space="0" w:color="auto"/>
        <w:right w:val="none" w:sz="0" w:space="0" w:color="auto"/>
      </w:divBdr>
    </w:div>
    <w:div w:id="167141610">
      <w:bodyDiv w:val="1"/>
      <w:marLeft w:val="0"/>
      <w:marRight w:val="0"/>
      <w:marTop w:val="0"/>
      <w:marBottom w:val="0"/>
      <w:divBdr>
        <w:top w:val="none" w:sz="0" w:space="0" w:color="auto"/>
        <w:left w:val="none" w:sz="0" w:space="0" w:color="auto"/>
        <w:bottom w:val="none" w:sz="0" w:space="0" w:color="auto"/>
        <w:right w:val="none" w:sz="0" w:space="0" w:color="auto"/>
      </w:divBdr>
      <w:divsChild>
        <w:div w:id="760025710">
          <w:marLeft w:val="0"/>
          <w:marRight w:val="0"/>
          <w:marTop w:val="0"/>
          <w:marBottom w:val="0"/>
          <w:divBdr>
            <w:top w:val="none" w:sz="0" w:space="0" w:color="auto"/>
            <w:left w:val="none" w:sz="0" w:space="0" w:color="auto"/>
            <w:bottom w:val="none" w:sz="0" w:space="0" w:color="auto"/>
            <w:right w:val="none" w:sz="0" w:space="0" w:color="auto"/>
          </w:divBdr>
          <w:divsChild>
            <w:div w:id="1036852524">
              <w:marLeft w:val="0"/>
              <w:marRight w:val="0"/>
              <w:marTop w:val="0"/>
              <w:marBottom w:val="0"/>
              <w:divBdr>
                <w:top w:val="none" w:sz="0" w:space="0" w:color="auto"/>
                <w:left w:val="none" w:sz="0" w:space="0" w:color="auto"/>
                <w:bottom w:val="none" w:sz="0" w:space="0" w:color="auto"/>
                <w:right w:val="none" w:sz="0" w:space="0" w:color="auto"/>
              </w:divBdr>
              <w:divsChild>
                <w:div w:id="1788697895">
                  <w:marLeft w:val="0"/>
                  <w:marRight w:val="0"/>
                  <w:marTop w:val="0"/>
                  <w:marBottom w:val="0"/>
                  <w:divBdr>
                    <w:top w:val="none" w:sz="0" w:space="0" w:color="auto"/>
                    <w:left w:val="none" w:sz="0" w:space="0" w:color="auto"/>
                    <w:bottom w:val="none" w:sz="0" w:space="0" w:color="auto"/>
                    <w:right w:val="none" w:sz="0" w:space="0" w:color="auto"/>
                  </w:divBdr>
                  <w:divsChild>
                    <w:div w:id="1486508254">
                      <w:marLeft w:val="0"/>
                      <w:marRight w:val="0"/>
                      <w:marTop w:val="0"/>
                      <w:marBottom w:val="0"/>
                      <w:divBdr>
                        <w:top w:val="none" w:sz="0" w:space="0" w:color="auto"/>
                        <w:left w:val="none" w:sz="0" w:space="0" w:color="auto"/>
                        <w:bottom w:val="none" w:sz="0" w:space="0" w:color="auto"/>
                        <w:right w:val="none" w:sz="0" w:space="0" w:color="auto"/>
                      </w:divBdr>
                      <w:divsChild>
                        <w:div w:id="1340112410">
                          <w:marLeft w:val="0"/>
                          <w:marRight w:val="0"/>
                          <w:marTop w:val="0"/>
                          <w:marBottom w:val="0"/>
                          <w:divBdr>
                            <w:top w:val="none" w:sz="0" w:space="0" w:color="auto"/>
                            <w:left w:val="none" w:sz="0" w:space="0" w:color="auto"/>
                            <w:bottom w:val="none" w:sz="0" w:space="0" w:color="auto"/>
                            <w:right w:val="none" w:sz="0" w:space="0" w:color="auto"/>
                          </w:divBdr>
                          <w:divsChild>
                            <w:div w:id="2078085887">
                              <w:marLeft w:val="0"/>
                              <w:marRight w:val="0"/>
                              <w:marTop w:val="0"/>
                              <w:marBottom w:val="0"/>
                              <w:divBdr>
                                <w:top w:val="none" w:sz="0" w:space="0" w:color="auto"/>
                                <w:left w:val="none" w:sz="0" w:space="0" w:color="auto"/>
                                <w:bottom w:val="none" w:sz="0" w:space="0" w:color="auto"/>
                                <w:right w:val="none" w:sz="0" w:space="0" w:color="auto"/>
                              </w:divBdr>
                              <w:divsChild>
                                <w:div w:id="32124781">
                                  <w:marLeft w:val="0"/>
                                  <w:marRight w:val="0"/>
                                  <w:marTop w:val="0"/>
                                  <w:marBottom w:val="0"/>
                                  <w:divBdr>
                                    <w:top w:val="none" w:sz="0" w:space="0" w:color="auto"/>
                                    <w:left w:val="none" w:sz="0" w:space="0" w:color="auto"/>
                                    <w:bottom w:val="none" w:sz="0" w:space="0" w:color="auto"/>
                                    <w:right w:val="none" w:sz="0" w:space="0" w:color="auto"/>
                                  </w:divBdr>
                                  <w:divsChild>
                                    <w:div w:id="160229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321930">
                          <w:marLeft w:val="0"/>
                          <w:marRight w:val="0"/>
                          <w:marTop w:val="0"/>
                          <w:marBottom w:val="420"/>
                          <w:divBdr>
                            <w:top w:val="none" w:sz="0" w:space="0" w:color="auto"/>
                            <w:left w:val="none" w:sz="0" w:space="0" w:color="auto"/>
                            <w:bottom w:val="none" w:sz="0" w:space="0" w:color="auto"/>
                            <w:right w:val="none" w:sz="0" w:space="0" w:color="auto"/>
                          </w:divBdr>
                        </w:div>
                        <w:div w:id="71709572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1648705">
      <w:bodyDiv w:val="1"/>
      <w:marLeft w:val="0"/>
      <w:marRight w:val="0"/>
      <w:marTop w:val="0"/>
      <w:marBottom w:val="0"/>
      <w:divBdr>
        <w:top w:val="none" w:sz="0" w:space="0" w:color="auto"/>
        <w:left w:val="none" w:sz="0" w:space="0" w:color="auto"/>
        <w:bottom w:val="none" w:sz="0" w:space="0" w:color="auto"/>
        <w:right w:val="none" w:sz="0" w:space="0" w:color="auto"/>
      </w:divBdr>
      <w:divsChild>
        <w:div w:id="727000691">
          <w:marLeft w:val="0"/>
          <w:marRight w:val="0"/>
          <w:marTop w:val="0"/>
          <w:marBottom w:val="0"/>
          <w:divBdr>
            <w:top w:val="none" w:sz="0" w:space="0" w:color="auto"/>
            <w:left w:val="none" w:sz="0" w:space="0" w:color="auto"/>
            <w:bottom w:val="none" w:sz="0" w:space="0" w:color="auto"/>
            <w:right w:val="none" w:sz="0" w:space="0" w:color="auto"/>
          </w:divBdr>
          <w:divsChild>
            <w:div w:id="1412043738">
              <w:marLeft w:val="0"/>
              <w:marRight w:val="0"/>
              <w:marTop w:val="0"/>
              <w:marBottom w:val="0"/>
              <w:divBdr>
                <w:top w:val="none" w:sz="0" w:space="0" w:color="auto"/>
                <w:left w:val="none" w:sz="0" w:space="0" w:color="auto"/>
                <w:bottom w:val="none" w:sz="0" w:space="0" w:color="auto"/>
                <w:right w:val="none" w:sz="0" w:space="0" w:color="auto"/>
              </w:divBdr>
              <w:divsChild>
                <w:div w:id="168177463">
                  <w:marLeft w:val="0"/>
                  <w:marRight w:val="0"/>
                  <w:marTop w:val="0"/>
                  <w:marBottom w:val="0"/>
                  <w:divBdr>
                    <w:top w:val="none" w:sz="0" w:space="0" w:color="auto"/>
                    <w:left w:val="none" w:sz="0" w:space="0" w:color="auto"/>
                    <w:bottom w:val="none" w:sz="0" w:space="0" w:color="auto"/>
                    <w:right w:val="none" w:sz="0" w:space="0" w:color="auto"/>
                  </w:divBdr>
                  <w:divsChild>
                    <w:div w:id="954210349">
                      <w:marLeft w:val="0"/>
                      <w:marRight w:val="0"/>
                      <w:marTop w:val="0"/>
                      <w:marBottom w:val="0"/>
                      <w:divBdr>
                        <w:top w:val="none" w:sz="0" w:space="0" w:color="auto"/>
                        <w:left w:val="none" w:sz="0" w:space="0" w:color="auto"/>
                        <w:bottom w:val="none" w:sz="0" w:space="0" w:color="auto"/>
                        <w:right w:val="none" w:sz="0" w:space="0" w:color="auto"/>
                      </w:divBdr>
                      <w:divsChild>
                        <w:div w:id="1440641907">
                          <w:marLeft w:val="0"/>
                          <w:marRight w:val="0"/>
                          <w:marTop w:val="0"/>
                          <w:marBottom w:val="0"/>
                          <w:divBdr>
                            <w:top w:val="none" w:sz="0" w:space="0" w:color="auto"/>
                            <w:left w:val="none" w:sz="0" w:space="0" w:color="auto"/>
                            <w:bottom w:val="none" w:sz="0" w:space="0" w:color="auto"/>
                            <w:right w:val="none" w:sz="0" w:space="0" w:color="auto"/>
                          </w:divBdr>
                          <w:divsChild>
                            <w:div w:id="862598400">
                              <w:marLeft w:val="-225"/>
                              <w:marRight w:val="-225"/>
                              <w:marTop w:val="0"/>
                              <w:marBottom w:val="0"/>
                              <w:divBdr>
                                <w:top w:val="none" w:sz="0" w:space="0" w:color="auto"/>
                                <w:left w:val="none" w:sz="0" w:space="0" w:color="auto"/>
                                <w:bottom w:val="none" w:sz="0" w:space="0" w:color="auto"/>
                                <w:right w:val="none" w:sz="0" w:space="0" w:color="auto"/>
                              </w:divBdr>
                              <w:divsChild>
                                <w:div w:id="54017360">
                                  <w:marLeft w:val="0"/>
                                  <w:marRight w:val="0"/>
                                  <w:marTop w:val="0"/>
                                  <w:marBottom w:val="0"/>
                                  <w:divBdr>
                                    <w:top w:val="none" w:sz="0" w:space="0" w:color="auto"/>
                                    <w:left w:val="none" w:sz="0" w:space="0" w:color="auto"/>
                                    <w:bottom w:val="none" w:sz="0" w:space="0" w:color="auto"/>
                                    <w:right w:val="none" w:sz="0" w:space="0" w:color="auto"/>
                                  </w:divBdr>
                                  <w:divsChild>
                                    <w:div w:id="181594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012438">
      <w:bodyDiv w:val="1"/>
      <w:marLeft w:val="0"/>
      <w:marRight w:val="0"/>
      <w:marTop w:val="0"/>
      <w:marBottom w:val="0"/>
      <w:divBdr>
        <w:top w:val="none" w:sz="0" w:space="0" w:color="auto"/>
        <w:left w:val="none" w:sz="0" w:space="0" w:color="auto"/>
        <w:bottom w:val="none" w:sz="0" w:space="0" w:color="auto"/>
        <w:right w:val="none" w:sz="0" w:space="0" w:color="auto"/>
      </w:divBdr>
      <w:divsChild>
        <w:div w:id="1003240696">
          <w:marLeft w:val="0"/>
          <w:marRight w:val="0"/>
          <w:marTop w:val="0"/>
          <w:marBottom w:val="0"/>
          <w:divBdr>
            <w:top w:val="none" w:sz="0" w:space="0" w:color="auto"/>
            <w:left w:val="none" w:sz="0" w:space="0" w:color="auto"/>
            <w:bottom w:val="none" w:sz="0" w:space="0" w:color="auto"/>
            <w:right w:val="none" w:sz="0" w:space="0" w:color="auto"/>
          </w:divBdr>
          <w:divsChild>
            <w:div w:id="328286975">
              <w:marLeft w:val="0"/>
              <w:marRight w:val="0"/>
              <w:marTop w:val="0"/>
              <w:marBottom w:val="0"/>
              <w:divBdr>
                <w:top w:val="none" w:sz="0" w:space="0" w:color="auto"/>
                <w:left w:val="none" w:sz="0" w:space="0" w:color="auto"/>
                <w:bottom w:val="none" w:sz="0" w:space="0" w:color="auto"/>
                <w:right w:val="none" w:sz="0" w:space="0" w:color="auto"/>
              </w:divBdr>
              <w:divsChild>
                <w:div w:id="1704818530">
                  <w:marLeft w:val="0"/>
                  <w:marRight w:val="0"/>
                  <w:marTop w:val="0"/>
                  <w:marBottom w:val="0"/>
                  <w:divBdr>
                    <w:top w:val="none" w:sz="0" w:space="0" w:color="auto"/>
                    <w:left w:val="none" w:sz="0" w:space="0" w:color="auto"/>
                    <w:bottom w:val="single" w:sz="6" w:space="0" w:color="EAEAEA"/>
                    <w:right w:val="none" w:sz="0" w:space="0" w:color="auto"/>
                  </w:divBdr>
                  <w:divsChild>
                    <w:div w:id="1813595100">
                      <w:marLeft w:val="0"/>
                      <w:marRight w:val="0"/>
                      <w:marTop w:val="0"/>
                      <w:marBottom w:val="150"/>
                      <w:divBdr>
                        <w:top w:val="none" w:sz="0" w:space="0" w:color="auto"/>
                        <w:left w:val="none" w:sz="0" w:space="0" w:color="auto"/>
                        <w:bottom w:val="none" w:sz="0" w:space="0" w:color="auto"/>
                        <w:right w:val="none" w:sz="0" w:space="0" w:color="auto"/>
                      </w:divBdr>
                    </w:div>
                    <w:div w:id="2048336634">
                      <w:marLeft w:val="0"/>
                      <w:marRight w:val="0"/>
                      <w:marTop w:val="0"/>
                      <w:marBottom w:val="0"/>
                      <w:divBdr>
                        <w:top w:val="none" w:sz="0" w:space="0" w:color="auto"/>
                        <w:left w:val="none" w:sz="0" w:space="0" w:color="auto"/>
                        <w:bottom w:val="none" w:sz="0" w:space="0" w:color="auto"/>
                        <w:right w:val="none" w:sz="0" w:space="0" w:color="auto"/>
                      </w:divBdr>
                    </w:div>
                    <w:div w:id="271976498">
                      <w:marLeft w:val="-675"/>
                      <w:marRight w:val="0"/>
                      <w:marTop w:val="0"/>
                      <w:marBottom w:val="0"/>
                      <w:divBdr>
                        <w:top w:val="none" w:sz="0" w:space="0" w:color="auto"/>
                        <w:left w:val="none" w:sz="0" w:space="0" w:color="auto"/>
                        <w:bottom w:val="none" w:sz="0" w:space="0" w:color="auto"/>
                        <w:right w:val="none" w:sz="0" w:space="0" w:color="auto"/>
                      </w:divBdr>
                      <w:divsChild>
                        <w:div w:id="156271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7037265">
      <w:bodyDiv w:val="1"/>
      <w:marLeft w:val="0"/>
      <w:marRight w:val="0"/>
      <w:marTop w:val="0"/>
      <w:marBottom w:val="0"/>
      <w:divBdr>
        <w:top w:val="none" w:sz="0" w:space="0" w:color="auto"/>
        <w:left w:val="none" w:sz="0" w:space="0" w:color="auto"/>
        <w:bottom w:val="none" w:sz="0" w:space="0" w:color="auto"/>
        <w:right w:val="none" w:sz="0" w:space="0" w:color="auto"/>
      </w:divBdr>
      <w:divsChild>
        <w:div w:id="509174624">
          <w:marLeft w:val="0"/>
          <w:marRight w:val="0"/>
          <w:marTop w:val="0"/>
          <w:marBottom w:val="0"/>
          <w:divBdr>
            <w:top w:val="none" w:sz="0" w:space="0" w:color="auto"/>
            <w:left w:val="none" w:sz="0" w:space="0" w:color="auto"/>
            <w:bottom w:val="none" w:sz="0" w:space="0" w:color="auto"/>
            <w:right w:val="none" w:sz="0" w:space="0" w:color="auto"/>
          </w:divBdr>
          <w:divsChild>
            <w:div w:id="404111192">
              <w:marLeft w:val="0"/>
              <w:marRight w:val="0"/>
              <w:marTop w:val="0"/>
              <w:marBottom w:val="0"/>
              <w:divBdr>
                <w:top w:val="none" w:sz="0" w:space="0" w:color="auto"/>
                <w:left w:val="none" w:sz="0" w:space="0" w:color="auto"/>
                <w:bottom w:val="none" w:sz="0" w:space="0" w:color="auto"/>
                <w:right w:val="none" w:sz="0" w:space="0" w:color="auto"/>
              </w:divBdr>
              <w:divsChild>
                <w:div w:id="1104224135">
                  <w:marLeft w:val="0"/>
                  <w:marRight w:val="0"/>
                  <w:marTop w:val="0"/>
                  <w:marBottom w:val="0"/>
                  <w:divBdr>
                    <w:top w:val="none" w:sz="0" w:space="0" w:color="auto"/>
                    <w:left w:val="none" w:sz="0" w:space="0" w:color="auto"/>
                    <w:bottom w:val="none" w:sz="0" w:space="0" w:color="auto"/>
                    <w:right w:val="none" w:sz="0" w:space="0" w:color="auto"/>
                  </w:divBdr>
                  <w:divsChild>
                    <w:div w:id="245118214">
                      <w:marLeft w:val="0"/>
                      <w:marRight w:val="0"/>
                      <w:marTop w:val="0"/>
                      <w:marBottom w:val="0"/>
                      <w:divBdr>
                        <w:top w:val="none" w:sz="0" w:space="0" w:color="auto"/>
                        <w:left w:val="none" w:sz="0" w:space="0" w:color="auto"/>
                        <w:bottom w:val="none" w:sz="0" w:space="0" w:color="auto"/>
                        <w:right w:val="none" w:sz="0" w:space="0" w:color="auto"/>
                      </w:divBdr>
                      <w:divsChild>
                        <w:div w:id="177505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8225443">
      <w:bodyDiv w:val="1"/>
      <w:marLeft w:val="0"/>
      <w:marRight w:val="0"/>
      <w:marTop w:val="0"/>
      <w:marBottom w:val="0"/>
      <w:divBdr>
        <w:top w:val="none" w:sz="0" w:space="0" w:color="auto"/>
        <w:left w:val="none" w:sz="0" w:space="0" w:color="auto"/>
        <w:bottom w:val="none" w:sz="0" w:space="0" w:color="auto"/>
        <w:right w:val="none" w:sz="0" w:space="0" w:color="auto"/>
      </w:divBdr>
      <w:divsChild>
        <w:div w:id="869881549">
          <w:marLeft w:val="0"/>
          <w:marRight w:val="0"/>
          <w:marTop w:val="0"/>
          <w:marBottom w:val="300"/>
          <w:divBdr>
            <w:top w:val="none" w:sz="0" w:space="0" w:color="auto"/>
            <w:left w:val="none" w:sz="0" w:space="0" w:color="auto"/>
            <w:bottom w:val="none" w:sz="0" w:space="0" w:color="auto"/>
            <w:right w:val="none" w:sz="0" w:space="0" w:color="auto"/>
          </w:divBdr>
        </w:div>
        <w:div w:id="468983921">
          <w:marLeft w:val="0"/>
          <w:marRight w:val="0"/>
          <w:marTop w:val="0"/>
          <w:marBottom w:val="450"/>
          <w:divBdr>
            <w:top w:val="none" w:sz="0" w:space="0" w:color="auto"/>
            <w:left w:val="none" w:sz="0" w:space="0" w:color="auto"/>
            <w:bottom w:val="none" w:sz="0" w:space="0" w:color="auto"/>
            <w:right w:val="none" w:sz="0" w:space="0" w:color="auto"/>
          </w:divBdr>
        </w:div>
      </w:divsChild>
    </w:div>
    <w:div w:id="230848627">
      <w:bodyDiv w:val="1"/>
      <w:marLeft w:val="0"/>
      <w:marRight w:val="0"/>
      <w:marTop w:val="0"/>
      <w:marBottom w:val="0"/>
      <w:divBdr>
        <w:top w:val="none" w:sz="0" w:space="0" w:color="auto"/>
        <w:left w:val="none" w:sz="0" w:space="0" w:color="auto"/>
        <w:bottom w:val="none" w:sz="0" w:space="0" w:color="auto"/>
        <w:right w:val="none" w:sz="0" w:space="0" w:color="auto"/>
      </w:divBdr>
      <w:divsChild>
        <w:div w:id="628973181">
          <w:marLeft w:val="0"/>
          <w:marRight w:val="0"/>
          <w:marTop w:val="0"/>
          <w:marBottom w:val="0"/>
          <w:divBdr>
            <w:top w:val="none" w:sz="0" w:space="0" w:color="auto"/>
            <w:left w:val="none" w:sz="0" w:space="0" w:color="auto"/>
            <w:bottom w:val="none" w:sz="0" w:space="0" w:color="auto"/>
            <w:right w:val="none" w:sz="0" w:space="0" w:color="auto"/>
          </w:divBdr>
          <w:divsChild>
            <w:div w:id="2061980772">
              <w:marLeft w:val="0"/>
              <w:marRight w:val="0"/>
              <w:marTop w:val="0"/>
              <w:marBottom w:val="0"/>
              <w:divBdr>
                <w:top w:val="none" w:sz="0" w:space="0" w:color="auto"/>
                <w:left w:val="none" w:sz="0" w:space="0" w:color="auto"/>
                <w:bottom w:val="none" w:sz="0" w:space="0" w:color="auto"/>
                <w:right w:val="none" w:sz="0" w:space="0" w:color="auto"/>
              </w:divBdr>
              <w:divsChild>
                <w:div w:id="782111889">
                  <w:marLeft w:val="0"/>
                  <w:marRight w:val="0"/>
                  <w:marTop w:val="0"/>
                  <w:marBottom w:val="0"/>
                  <w:divBdr>
                    <w:top w:val="none" w:sz="0" w:space="0" w:color="auto"/>
                    <w:left w:val="none" w:sz="0" w:space="0" w:color="auto"/>
                    <w:bottom w:val="none" w:sz="0" w:space="0" w:color="auto"/>
                    <w:right w:val="none" w:sz="0" w:space="0" w:color="auto"/>
                  </w:divBdr>
                  <w:divsChild>
                    <w:div w:id="1663923172">
                      <w:marLeft w:val="0"/>
                      <w:marRight w:val="0"/>
                      <w:marTop w:val="0"/>
                      <w:marBottom w:val="0"/>
                      <w:divBdr>
                        <w:top w:val="none" w:sz="0" w:space="0" w:color="auto"/>
                        <w:left w:val="none" w:sz="0" w:space="0" w:color="auto"/>
                        <w:bottom w:val="none" w:sz="0" w:space="0" w:color="auto"/>
                        <w:right w:val="none" w:sz="0" w:space="0" w:color="auto"/>
                      </w:divBdr>
                      <w:divsChild>
                        <w:div w:id="61100996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233471917">
      <w:bodyDiv w:val="1"/>
      <w:marLeft w:val="0"/>
      <w:marRight w:val="0"/>
      <w:marTop w:val="0"/>
      <w:marBottom w:val="0"/>
      <w:divBdr>
        <w:top w:val="none" w:sz="0" w:space="0" w:color="auto"/>
        <w:left w:val="none" w:sz="0" w:space="0" w:color="auto"/>
        <w:bottom w:val="none" w:sz="0" w:space="0" w:color="auto"/>
        <w:right w:val="none" w:sz="0" w:space="0" w:color="auto"/>
      </w:divBdr>
      <w:divsChild>
        <w:div w:id="884294578">
          <w:marLeft w:val="0"/>
          <w:marRight w:val="0"/>
          <w:marTop w:val="0"/>
          <w:marBottom w:val="0"/>
          <w:divBdr>
            <w:top w:val="none" w:sz="0" w:space="0" w:color="auto"/>
            <w:left w:val="none" w:sz="0" w:space="0" w:color="auto"/>
            <w:bottom w:val="none" w:sz="0" w:space="0" w:color="auto"/>
            <w:right w:val="none" w:sz="0" w:space="0" w:color="auto"/>
          </w:divBdr>
          <w:divsChild>
            <w:div w:id="1810124830">
              <w:marLeft w:val="0"/>
              <w:marRight w:val="0"/>
              <w:marTop w:val="0"/>
              <w:marBottom w:val="0"/>
              <w:divBdr>
                <w:top w:val="none" w:sz="0" w:space="0" w:color="auto"/>
                <w:left w:val="none" w:sz="0" w:space="0" w:color="auto"/>
                <w:bottom w:val="none" w:sz="0" w:space="0" w:color="auto"/>
                <w:right w:val="none" w:sz="0" w:space="0" w:color="auto"/>
              </w:divBdr>
              <w:divsChild>
                <w:div w:id="1465194255">
                  <w:marLeft w:val="0"/>
                  <w:marRight w:val="0"/>
                  <w:marTop w:val="0"/>
                  <w:marBottom w:val="0"/>
                  <w:divBdr>
                    <w:top w:val="none" w:sz="0" w:space="0" w:color="auto"/>
                    <w:left w:val="none" w:sz="0" w:space="0" w:color="auto"/>
                    <w:bottom w:val="none" w:sz="0" w:space="0" w:color="auto"/>
                    <w:right w:val="none" w:sz="0" w:space="0" w:color="auto"/>
                  </w:divBdr>
                  <w:divsChild>
                    <w:div w:id="256445563">
                      <w:marLeft w:val="0"/>
                      <w:marRight w:val="0"/>
                      <w:marTop w:val="0"/>
                      <w:marBottom w:val="0"/>
                      <w:divBdr>
                        <w:top w:val="none" w:sz="0" w:space="0" w:color="auto"/>
                        <w:left w:val="none" w:sz="0" w:space="0" w:color="auto"/>
                        <w:bottom w:val="none" w:sz="0" w:space="0" w:color="auto"/>
                        <w:right w:val="none" w:sz="0" w:space="0" w:color="auto"/>
                      </w:divBdr>
                    </w:div>
                    <w:div w:id="1217156890">
                      <w:marLeft w:val="0"/>
                      <w:marRight w:val="0"/>
                      <w:marTop w:val="0"/>
                      <w:marBottom w:val="0"/>
                      <w:divBdr>
                        <w:top w:val="none" w:sz="0" w:space="0" w:color="auto"/>
                        <w:left w:val="none" w:sz="0" w:space="0" w:color="auto"/>
                        <w:bottom w:val="none" w:sz="0" w:space="0" w:color="auto"/>
                        <w:right w:val="none" w:sz="0" w:space="0" w:color="auto"/>
                      </w:divBdr>
                    </w:div>
                    <w:div w:id="294917890">
                      <w:marLeft w:val="0"/>
                      <w:marRight w:val="0"/>
                      <w:marTop w:val="0"/>
                      <w:marBottom w:val="0"/>
                      <w:divBdr>
                        <w:top w:val="none" w:sz="0" w:space="0" w:color="auto"/>
                        <w:left w:val="none" w:sz="0" w:space="0" w:color="auto"/>
                        <w:bottom w:val="none" w:sz="0" w:space="0" w:color="auto"/>
                        <w:right w:val="none" w:sz="0" w:space="0" w:color="auto"/>
                      </w:divBdr>
                    </w:div>
                    <w:div w:id="989478404">
                      <w:marLeft w:val="0"/>
                      <w:marRight w:val="0"/>
                      <w:marTop w:val="0"/>
                      <w:marBottom w:val="0"/>
                      <w:divBdr>
                        <w:top w:val="none" w:sz="0" w:space="0" w:color="auto"/>
                        <w:left w:val="none" w:sz="0" w:space="0" w:color="auto"/>
                        <w:bottom w:val="none" w:sz="0" w:space="0" w:color="auto"/>
                        <w:right w:val="none" w:sz="0" w:space="0" w:color="auto"/>
                      </w:divBdr>
                    </w:div>
                    <w:div w:id="1222328313">
                      <w:marLeft w:val="0"/>
                      <w:marRight w:val="0"/>
                      <w:marTop w:val="0"/>
                      <w:marBottom w:val="0"/>
                      <w:divBdr>
                        <w:top w:val="none" w:sz="0" w:space="0" w:color="auto"/>
                        <w:left w:val="none" w:sz="0" w:space="0" w:color="auto"/>
                        <w:bottom w:val="none" w:sz="0" w:space="0" w:color="auto"/>
                        <w:right w:val="none" w:sz="0" w:space="0" w:color="auto"/>
                      </w:divBdr>
                    </w:div>
                  </w:divsChild>
                </w:div>
                <w:div w:id="186261718">
                  <w:marLeft w:val="0"/>
                  <w:marRight w:val="0"/>
                  <w:marTop w:val="0"/>
                  <w:marBottom w:val="0"/>
                  <w:divBdr>
                    <w:top w:val="none" w:sz="0" w:space="0" w:color="auto"/>
                    <w:left w:val="none" w:sz="0" w:space="0" w:color="auto"/>
                    <w:bottom w:val="single" w:sz="6" w:space="0" w:color="EAEAEA"/>
                    <w:right w:val="none" w:sz="0" w:space="0" w:color="auto"/>
                  </w:divBdr>
                  <w:divsChild>
                    <w:div w:id="633095538">
                      <w:marLeft w:val="0"/>
                      <w:marRight w:val="0"/>
                      <w:marTop w:val="0"/>
                      <w:marBottom w:val="150"/>
                      <w:divBdr>
                        <w:top w:val="none" w:sz="0" w:space="0" w:color="auto"/>
                        <w:left w:val="none" w:sz="0" w:space="0" w:color="auto"/>
                        <w:bottom w:val="none" w:sz="0" w:space="0" w:color="auto"/>
                        <w:right w:val="none" w:sz="0" w:space="0" w:color="auto"/>
                      </w:divBdr>
                    </w:div>
                    <w:div w:id="1430154093">
                      <w:marLeft w:val="0"/>
                      <w:marRight w:val="0"/>
                      <w:marTop w:val="0"/>
                      <w:marBottom w:val="0"/>
                      <w:divBdr>
                        <w:top w:val="none" w:sz="0" w:space="0" w:color="auto"/>
                        <w:left w:val="none" w:sz="0" w:space="0" w:color="auto"/>
                        <w:bottom w:val="none" w:sz="0" w:space="0" w:color="auto"/>
                        <w:right w:val="none" w:sz="0" w:space="0" w:color="auto"/>
                      </w:divBdr>
                    </w:div>
                    <w:div w:id="54817246">
                      <w:marLeft w:val="-675"/>
                      <w:marRight w:val="0"/>
                      <w:marTop w:val="0"/>
                      <w:marBottom w:val="0"/>
                      <w:divBdr>
                        <w:top w:val="none" w:sz="0" w:space="0" w:color="auto"/>
                        <w:left w:val="none" w:sz="0" w:space="0" w:color="auto"/>
                        <w:bottom w:val="none" w:sz="0" w:space="0" w:color="auto"/>
                        <w:right w:val="none" w:sz="0" w:space="0" w:color="auto"/>
                      </w:divBdr>
                      <w:divsChild>
                        <w:div w:id="1571500520">
                          <w:marLeft w:val="0"/>
                          <w:marRight w:val="0"/>
                          <w:marTop w:val="0"/>
                          <w:marBottom w:val="0"/>
                          <w:divBdr>
                            <w:top w:val="none" w:sz="0" w:space="0" w:color="auto"/>
                            <w:left w:val="none" w:sz="0" w:space="0" w:color="auto"/>
                            <w:bottom w:val="none" w:sz="0" w:space="0" w:color="auto"/>
                            <w:right w:val="none" w:sz="0" w:space="0" w:color="auto"/>
                          </w:divBdr>
                        </w:div>
                        <w:div w:id="63630246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15007004">
                  <w:marLeft w:val="0"/>
                  <w:marRight w:val="0"/>
                  <w:marTop w:val="0"/>
                  <w:marBottom w:val="0"/>
                  <w:divBdr>
                    <w:top w:val="none" w:sz="0" w:space="0" w:color="auto"/>
                    <w:left w:val="none" w:sz="0" w:space="0" w:color="auto"/>
                    <w:bottom w:val="single" w:sz="6" w:space="0" w:color="EAEAEA"/>
                    <w:right w:val="none" w:sz="0" w:space="0" w:color="auto"/>
                  </w:divBdr>
                  <w:divsChild>
                    <w:div w:id="1228150585">
                      <w:marLeft w:val="0"/>
                      <w:marRight w:val="0"/>
                      <w:marTop w:val="0"/>
                      <w:marBottom w:val="150"/>
                      <w:divBdr>
                        <w:top w:val="none" w:sz="0" w:space="0" w:color="auto"/>
                        <w:left w:val="none" w:sz="0" w:space="0" w:color="auto"/>
                        <w:bottom w:val="none" w:sz="0" w:space="0" w:color="auto"/>
                        <w:right w:val="none" w:sz="0" w:space="0" w:color="auto"/>
                      </w:divBdr>
                    </w:div>
                    <w:div w:id="1635871659">
                      <w:marLeft w:val="0"/>
                      <w:marRight w:val="0"/>
                      <w:marTop w:val="0"/>
                      <w:marBottom w:val="0"/>
                      <w:divBdr>
                        <w:top w:val="none" w:sz="0" w:space="0" w:color="auto"/>
                        <w:left w:val="none" w:sz="0" w:space="0" w:color="auto"/>
                        <w:bottom w:val="none" w:sz="0" w:space="0" w:color="auto"/>
                        <w:right w:val="none" w:sz="0" w:space="0" w:color="auto"/>
                      </w:divBdr>
                    </w:div>
                    <w:div w:id="299044152">
                      <w:marLeft w:val="-675"/>
                      <w:marRight w:val="0"/>
                      <w:marTop w:val="0"/>
                      <w:marBottom w:val="0"/>
                      <w:divBdr>
                        <w:top w:val="none" w:sz="0" w:space="0" w:color="auto"/>
                        <w:left w:val="none" w:sz="0" w:space="0" w:color="auto"/>
                        <w:bottom w:val="none" w:sz="0" w:space="0" w:color="auto"/>
                        <w:right w:val="none" w:sz="0" w:space="0" w:color="auto"/>
                      </w:divBdr>
                      <w:divsChild>
                        <w:div w:id="82713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751493">
                  <w:marLeft w:val="0"/>
                  <w:marRight w:val="0"/>
                  <w:marTop w:val="0"/>
                  <w:marBottom w:val="0"/>
                  <w:divBdr>
                    <w:top w:val="none" w:sz="0" w:space="0" w:color="auto"/>
                    <w:left w:val="none" w:sz="0" w:space="0" w:color="auto"/>
                    <w:bottom w:val="single" w:sz="6" w:space="0" w:color="EAEAEA"/>
                    <w:right w:val="none" w:sz="0" w:space="0" w:color="auto"/>
                  </w:divBdr>
                  <w:divsChild>
                    <w:div w:id="1257132003">
                      <w:marLeft w:val="0"/>
                      <w:marRight w:val="0"/>
                      <w:marTop w:val="0"/>
                      <w:marBottom w:val="150"/>
                      <w:divBdr>
                        <w:top w:val="none" w:sz="0" w:space="0" w:color="auto"/>
                        <w:left w:val="none" w:sz="0" w:space="0" w:color="auto"/>
                        <w:bottom w:val="none" w:sz="0" w:space="0" w:color="auto"/>
                        <w:right w:val="none" w:sz="0" w:space="0" w:color="auto"/>
                      </w:divBdr>
                    </w:div>
                    <w:div w:id="1497964712">
                      <w:marLeft w:val="0"/>
                      <w:marRight w:val="0"/>
                      <w:marTop w:val="0"/>
                      <w:marBottom w:val="0"/>
                      <w:divBdr>
                        <w:top w:val="none" w:sz="0" w:space="0" w:color="auto"/>
                        <w:left w:val="none" w:sz="0" w:space="0" w:color="auto"/>
                        <w:bottom w:val="none" w:sz="0" w:space="0" w:color="auto"/>
                        <w:right w:val="none" w:sz="0" w:space="0" w:color="auto"/>
                      </w:divBdr>
                    </w:div>
                    <w:div w:id="1065180144">
                      <w:marLeft w:val="-675"/>
                      <w:marRight w:val="0"/>
                      <w:marTop w:val="0"/>
                      <w:marBottom w:val="0"/>
                      <w:divBdr>
                        <w:top w:val="none" w:sz="0" w:space="0" w:color="auto"/>
                        <w:left w:val="none" w:sz="0" w:space="0" w:color="auto"/>
                        <w:bottom w:val="none" w:sz="0" w:space="0" w:color="auto"/>
                        <w:right w:val="none" w:sz="0" w:space="0" w:color="auto"/>
                      </w:divBdr>
                      <w:divsChild>
                        <w:div w:id="1395273438">
                          <w:marLeft w:val="0"/>
                          <w:marRight w:val="0"/>
                          <w:marTop w:val="0"/>
                          <w:marBottom w:val="0"/>
                          <w:divBdr>
                            <w:top w:val="none" w:sz="0" w:space="0" w:color="auto"/>
                            <w:left w:val="none" w:sz="0" w:space="0" w:color="auto"/>
                            <w:bottom w:val="none" w:sz="0" w:space="0" w:color="auto"/>
                            <w:right w:val="none" w:sz="0" w:space="0" w:color="auto"/>
                          </w:divBdr>
                        </w:div>
                        <w:div w:id="214657956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82182991">
                  <w:marLeft w:val="0"/>
                  <w:marRight w:val="0"/>
                  <w:marTop w:val="0"/>
                  <w:marBottom w:val="0"/>
                  <w:divBdr>
                    <w:top w:val="none" w:sz="0" w:space="0" w:color="auto"/>
                    <w:left w:val="none" w:sz="0" w:space="0" w:color="auto"/>
                    <w:bottom w:val="single" w:sz="6" w:space="0" w:color="EAEAEA"/>
                    <w:right w:val="none" w:sz="0" w:space="0" w:color="auto"/>
                  </w:divBdr>
                  <w:divsChild>
                    <w:div w:id="2064019556">
                      <w:marLeft w:val="0"/>
                      <w:marRight w:val="0"/>
                      <w:marTop w:val="0"/>
                      <w:marBottom w:val="150"/>
                      <w:divBdr>
                        <w:top w:val="none" w:sz="0" w:space="0" w:color="auto"/>
                        <w:left w:val="none" w:sz="0" w:space="0" w:color="auto"/>
                        <w:bottom w:val="none" w:sz="0" w:space="0" w:color="auto"/>
                        <w:right w:val="none" w:sz="0" w:space="0" w:color="auto"/>
                      </w:divBdr>
                    </w:div>
                    <w:div w:id="1490754904">
                      <w:marLeft w:val="0"/>
                      <w:marRight w:val="0"/>
                      <w:marTop w:val="0"/>
                      <w:marBottom w:val="0"/>
                      <w:divBdr>
                        <w:top w:val="none" w:sz="0" w:space="0" w:color="auto"/>
                        <w:left w:val="none" w:sz="0" w:space="0" w:color="auto"/>
                        <w:bottom w:val="none" w:sz="0" w:space="0" w:color="auto"/>
                        <w:right w:val="none" w:sz="0" w:space="0" w:color="auto"/>
                      </w:divBdr>
                    </w:div>
                    <w:div w:id="212349359">
                      <w:marLeft w:val="-675"/>
                      <w:marRight w:val="0"/>
                      <w:marTop w:val="0"/>
                      <w:marBottom w:val="0"/>
                      <w:divBdr>
                        <w:top w:val="none" w:sz="0" w:space="0" w:color="auto"/>
                        <w:left w:val="none" w:sz="0" w:space="0" w:color="auto"/>
                        <w:bottom w:val="none" w:sz="0" w:space="0" w:color="auto"/>
                        <w:right w:val="none" w:sz="0" w:space="0" w:color="auto"/>
                      </w:divBdr>
                      <w:divsChild>
                        <w:div w:id="1382285626">
                          <w:marLeft w:val="0"/>
                          <w:marRight w:val="0"/>
                          <w:marTop w:val="0"/>
                          <w:marBottom w:val="0"/>
                          <w:divBdr>
                            <w:top w:val="none" w:sz="0" w:space="0" w:color="auto"/>
                            <w:left w:val="none" w:sz="0" w:space="0" w:color="auto"/>
                            <w:bottom w:val="none" w:sz="0" w:space="0" w:color="auto"/>
                            <w:right w:val="none" w:sz="0" w:space="0" w:color="auto"/>
                          </w:divBdr>
                        </w:div>
                        <w:div w:id="7536714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82744788">
                  <w:marLeft w:val="0"/>
                  <w:marRight w:val="0"/>
                  <w:marTop w:val="0"/>
                  <w:marBottom w:val="0"/>
                  <w:divBdr>
                    <w:top w:val="none" w:sz="0" w:space="0" w:color="auto"/>
                    <w:left w:val="none" w:sz="0" w:space="0" w:color="auto"/>
                    <w:bottom w:val="single" w:sz="6" w:space="0" w:color="EAEAEA"/>
                    <w:right w:val="none" w:sz="0" w:space="0" w:color="auto"/>
                  </w:divBdr>
                  <w:divsChild>
                    <w:div w:id="987980758">
                      <w:marLeft w:val="0"/>
                      <w:marRight w:val="0"/>
                      <w:marTop w:val="0"/>
                      <w:marBottom w:val="150"/>
                      <w:divBdr>
                        <w:top w:val="none" w:sz="0" w:space="0" w:color="auto"/>
                        <w:left w:val="none" w:sz="0" w:space="0" w:color="auto"/>
                        <w:bottom w:val="none" w:sz="0" w:space="0" w:color="auto"/>
                        <w:right w:val="none" w:sz="0" w:space="0" w:color="auto"/>
                      </w:divBdr>
                    </w:div>
                    <w:div w:id="53412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5554679">
      <w:bodyDiv w:val="1"/>
      <w:marLeft w:val="0"/>
      <w:marRight w:val="0"/>
      <w:marTop w:val="0"/>
      <w:marBottom w:val="0"/>
      <w:divBdr>
        <w:top w:val="none" w:sz="0" w:space="0" w:color="auto"/>
        <w:left w:val="none" w:sz="0" w:space="0" w:color="auto"/>
        <w:bottom w:val="none" w:sz="0" w:space="0" w:color="auto"/>
        <w:right w:val="none" w:sz="0" w:space="0" w:color="auto"/>
      </w:divBdr>
    </w:div>
    <w:div w:id="242299055">
      <w:bodyDiv w:val="1"/>
      <w:marLeft w:val="0"/>
      <w:marRight w:val="0"/>
      <w:marTop w:val="0"/>
      <w:marBottom w:val="0"/>
      <w:divBdr>
        <w:top w:val="none" w:sz="0" w:space="0" w:color="auto"/>
        <w:left w:val="none" w:sz="0" w:space="0" w:color="auto"/>
        <w:bottom w:val="none" w:sz="0" w:space="0" w:color="auto"/>
        <w:right w:val="none" w:sz="0" w:space="0" w:color="auto"/>
      </w:divBdr>
      <w:divsChild>
        <w:div w:id="975178896">
          <w:marLeft w:val="0"/>
          <w:marRight w:val="0"/>
          <w:marTop w:val="0"/>
          <w:marBottom w:val="0"/>
          <w:divBdr>
            <w:top w:val="none" w:sz="0" w:space="0" w:color="auto"/>
            <w:left w:val="none" w:sz="0" w:space="0" w:color="auto"/>
            <w:bottom w:val="none" w:sz="0" w:space="0" w:color="auto"/>
            <w:right w:val="none" w:sz="0" w:space="0" w:color="auto"/>
          </w:divBdr>
          <w:divsChild>
            <w:div w:id="1287159595">
              <w:marLeft w:val="0"/>
              <w:marRight w:val="0"/>
              <w:marTop w:val="0"/>
              <w:marBottom w:val="0"/>
              <w:divBdr>
                <w:top w:val="none" w:sz="0" w:space="0" w:color="auto"/>
                <w:left w:val="none" w:sz="0" w:space="0" w:color="auto"/>
                <w:bottom w:val="none" w:sz="0" w:space="0" w:color="auto"/>
                <w:right w:val="none" w:sz="0" w:space="0" w:color="auto"/>
              </w:divBdr>
              <w:divsChild>
                <w:div w:id="638999644">
                  <w:marLeft w:val="0"/>
                  <w:marRight w:val="0"/>
                  <w:marTop w:val="0"/>
                  <w:marBottom w:val="0"/>
                  <w:divBdr>
                    <w:top w:val="none" w:sz="0" w:space="0" w:color="auto"/>
                    <w:left w:val="none" w:sz="0" w:space="0" w:color="auto"/>
                    <w:bottom w:val="none" w:sz="0" w:space="0" w:color="auto"/>
                    <w:right w:val="none" w:sz="0" w:space="0" w:color="auto"/>
                  </w:divBdr>
                  <w:divsChild>
                    <w:div w:id="1460496239">
                      <w:marLeft w:val="0"/>
                      <w:marRight w:val="0"/>
                      <w:marTop w:val="0"/>
                      <w:marBottom w:val="0"/>
                      <w:divBdr>
                        <w:top w:val="none" w:sz="0" w:space="0" w:color="auto"/>
                        <w:left w:val="none" w:sz="0" w:space="0" w:color="auto"/>
                        <w:bottom w:val="none" w:sz="0" w:space="0" w:color="auto"/>
                        <w:right w:val="none" w:sz="0" w:space="0" w:color="auto"/>
                      </w:divBdr>
                      <w:divsChild>
                        <w:div w:id="1476291355">
                          <w:marLeft w:val="0"/>
                          <w:marRight w:val="0"/>
                          <w:marTop w:val="0"/>
                          <w:marBottom w:val="0"/>
                          <w:divBdr>
                            <w:top w:val="none" w:sz="0" w:space="0" w:color="auto"/>
                            <w:left w:val="none" w:sz="0" w:space="0" w:color="auto"/>
                            <w:bottom w:val="none" w:sz="0" w:space="0" w:color="auto"/>
                            <w:right w:val="none" w:sz="0" w:space="0" w:color="auto"/>
                          </w:divBdr>
                          <w:divsChild>
                            <w:div w:id="611011795">
                              <w:marLeft w:val="0"/>
                              <w:marRight w:val="0"/>
                              <w:marTop w:val="0"/>
                              <w:marBottom w:val="0"/>
                              <w:divBdr>
                                <w:top w:val="none" w:sz="0" w:space="0" w:color="auto"/>
                                <w:left w:val="none" w:sz="0" w:space="0" w:color="auto"/>
                                <w:bottom w:val="none" w:sz="0" w:space="0" w:color="auto"/>
                                <w:right w:val="none" w:sz="0" w:space="0" w:color="auto"/>
                              </w:divBdr>
                              <w:divsChild>
                                <w:div w:id="967054318">
                                  <w:marLeft w:val="0"/>
                                  <w:marRight w:val="0"/>
                                  <w:marTop w:val="0"/>
                                  <w:marBottom w:val="0"/>
                                  <w:divBdr>
                                    <w:top w:val="none" w:sz="0" w:space="0" w:color="auto"/>
                                    <w:left w:val="none" w:sz="0" w:space="0" w:color="auto"/>
                                    <w:bottom w:val="none" w:sz="0" w:space="0" w:color="auto"/>
                                    <w:right w:val="none" w:sz="0" w:space="0" w:color="auto"/>
                                  </w:divBdr>
                                  <w:divsChild>
                                    <w:div w:id="31511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547222">
                          <w:marLeft w:val="0"/>
                          <w:marRight w:val="0"/>
                          <w:marTop w:val="0"/>
                          <w:marBottom w:val="420"/>
                          <w:divBdr>
                            <w:top w:val="none" w:sz="0" w:space="0" w:color="auto"/>
                            <w:left w:val="none" w:sz="0" w:space="0" w:color="auto"/>
                            <w:bottom w:val="none" w:sz="0" w:space="0" w:color="auto"/>
                            <w:right w:val="none" w:sz="0" w:space="0" w:color="auto"/>
                          </w:divBdr>
                        </w:div>
                        <w:div w:id="148978568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51936280">
      <w:bodyDiv w:val="1"/>
      <w:marLeft w:val="0"/>
      <w:marRight w:val="0"/>
      <w:marTop w:val="0"/>
      <w:marBottom w:val="0"/>
      <w:divBdr>
        <w:top w:val="none" w:sz="0" w:space="0" w:color="auto"/>
        <w:left w:val="none" w:sz="0" w:space="0" w:color="auto"/>
        <w:bottom w:val="none" w:sz="0" w:space="0" w:color="auto"/>
        <w:right w:val="none" w:sz="0" w:space="0" w:color="auto"/>
      </w:divBdr>
      <w:divsChild>
        <w:div w:id="1516577451">
          <w:marLeft w:val="0"/>
          <w:marRight w:val="0"/>
          <w:marTop w:val="0"/>
          <w:marBottom w:val="0"/>
          <w:divBdr>
            <w:top w:val="none" w:sz="0" w:space="0" w:color="auto"/>
            <w:left w:val="none" w:sz="0" w:space="0" w:color="auto"/>
            <w:bottom w:val="none" w:sz="0" w:space="0" w:color="auto"/>
            <w:right w:val="none" w:sz="0" w:space="0" w:color="auto"/>
          </w:divBdr>
          <w:divsChild>
            <w:div w:id="1778870148">
              <w:marLeft w:val="0"/>
              <w:marRight w:val="0"/>
              <w:marTop w:val="0"/>
              <w:marBottom w:val="0"/>
              <w:divBdr>
                <w:top w:val="none" w:sz="0" w:space="0" w:color="auto"/>
                <w:left w:val="none" w:sz="0" w:space="0" w:color="auto"/>
                <w:bottom w:val="none" w:sz="0" w:space="0" w:color="auto"/>
                <w:right w:val="none" w:sz="0" w:space="0" w:color="auto"/>
              </w:divBdr>
              <w:divsChild>
                <w:div w:id="1192569512">
                  <w:marLeft w:val="0"/>
                  <w:marRight w:val="0"/>
                  <w:marTop w:val="120"/>
                  <w:marBottom w:val="0"/>
                  <w:divBdr>
                    <w:top w:val="none" w:sz="0" w:space="0" w:color="auto"/>
                    <w:left w:val="none" w:sz="0" w:space="0" w:color="auto"/>
                    <w:bottom w:val="none" w:sz="0" w:space="0" w:color="auto"/>
                    <w:right w:val="none" w:sz="0" w:space="0" w:color="auto"/>
                  </w:divBdr>
                </w:div>
                <w:div w:id="21431755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52325924">
      <w:bodyDiv w:val="1"/>
      <w:marLeft w:val="0"/>
      <w:marRight w:val="0"/>
      <w:marTop w:val="0"/>
      <w:marBottom w:val="0"/>
      <w:divBdr>
        <w:top w:val="none" w:sz="0" w:space="0" w:color="auto"/>
        <w:left w:val="none" w:sz="0" w:space="0" w:color="auto"/>
        <w:bottom w:val="none" w:sz="0" w:space="0" w:color="auto"/>
        <w:right w:val="none" w:sz="0" w:space="0" w:color="auto"/>
      </w:divBdr>
    </w:div>
    <w:div w:id="255795103">
      <w:bodyDiv w:val="1"/>
      <w:marLeft w:val="0"/>
      <w:marRight w:val="0"/>
      <w:marTop w:val="0"/>
      <w:marBottom w:val="0"/>
      <w:divBdr>
        <w:top w:val="none" w:sz="0" w:space="0" w:color="auto"/>
        <w:left w:val="none" w:sz="0" w:space="0" w:color="auto"/>
        <w:bottom w:val="none" w:sz="0" w:space="0" w:color="auto"/>
        <w:right w:val="none" w:sz="0" w:space="0" w:color="auto"/>
      </w:divBdr>
      <w:divsChild>
        <w:div w:id="1035273774">
          <w:marLeft w:val="0"/>
          <w:marRight w:val="0"/>
          <w:marTop w:val="0"/>
          <w:marBottom w:val="2355"/>
          <w:divBdr>
            <w:top w:val="none" w:sz="0" w:space="0" w:color="auto"/>
            <w:left w:val="none" w:sz="0" w:space="0" w:color="auto"/>
            <w:bottom w:val="none" w:sz="0" w:space="0" w:color="auto"/>
            <w:right w:val="none" w:sz="0" w:space="0" w:color="auto"/>
          </w:divBdr>
          <w:divsChild>
            <w:div w:id="1888226733">
              <w:marLeft w:val="0"/>
              <w:marRight w:val="0"/>
              <w:marTop w:val="0"/>
              <w:marBottom w:val="0"/>
              <w:divBdr>
                <w:top w:val="none" w:sz="0" w:space="0" w:color="auto"/>
                <w:left w:val="none" w:sz="0" w:space="0" w:color="auto"/>
                <w:bottom w:val="none" w:sz="0" w:space="0" w:color="auto"/>
                <w:right w:val="none" w:sz="0" w:space="0" w:color="auto"/>
              </w:divBdr>
              <w:divsChild>
                <w:div w:id="2134132530">
                  <w:marLeft w:val="0"/>
                  <w:marRight w:val="0"/>
                  <w:marTop w:val="0"/>
                  <w:marBottom w:val="0"/>
                  <w:divBdr>
                    <w:top w:val="none" w:sz="0" w:space="0" w:color="auto"/>
                    <w:left w:val="none" w:sz="0" w:space="0" w:color="auto"/>
                    <w:bottom w:val="none" w:sz="0" w:space="0" w:color="auto"/>
                    <w:right w:val="none" w:sz="0" w:space="0" w:color="auto"/>
                  </w:divBdr>
                  <w:divsChild>
                    <w:div w:id="1062675198">
                      <w:marLeft w:val="0"/>
                      <w:marRight w:val="0"/>
                      <w:marTop w:val="0"/>
                      <w:marBottom w:val="0"/>
                      <w:divBdr>
                        <w:top w:val="none" w:sz="0" w:space="0" w:color="auto"/>
                        <w:left w:val="none" w:sz="0" w:space="0" w:color="auto"/>
                        <w:bottom w:val="none" w:sz="0" w:space="0" w:color="auto"/>
                        <w:right w:val="none" w:sz="0" w:space="0" w:color="auto"/>
                      </w:divBdr>
                      <w:divsChild>
                        <w:div w:id="188683837">
                          <w:marLeft w:val="0"/>
                          <w:marRight w:val="0"/>
                          <w:marTop w:val="0"/>
                          <w:marBottom w:val="0"/>
                          <w:divBdr>
                            <w:top w:val="none" w:sz="0" w:space="0" w:color="auto"/>
                            <w:left w:val="none" w:sz="0" w:space="0" w:color="auto"/>
                            <w:bottom w:val="none" w:sz="0" w:space="0" w:color="auto"/>
                            <w:right w:val="none" w:sz="0" w:space="0" w:color="auto"/>
                          </w:divBdr>
                          <w:divsChild>
                            <w:div w:id="224755114">
                              <w:marLeft w:val="0"/>
                              <w:marRight w:val="0"/>
                              <w:marTop w:val="0"/>
                              <w:marBottom w:val="0"/>
                              <w:divBdr>
                                <w:top w:val="none" w:sz="0" w:space="0" w:color="auto"/>
                                <w:left w:val="none" w:sz="0" w:space="0" w:color="auto"/>
                                <w:bottom w:val="none" w:sz="0" w:space="0" w:color="auto"/>
                                <w:right w:val="none" w:sz="0" w:space="0" w:color="auto"/>
                              </w:divBdr>
                              <w:divsChild>
                                <w:div w:id="2025276933">
                                  <w:marLeft w:val="0"/>
                                  <w:marRight w:val="0"/>
                                  <w:marTop w:val="0"/>
                                  <w:marBottom w:val="120"/>
                                  <w:divBdr>
                                    <w:top w:val="none" w:sz="0" w:space="0" w:color="auto"/>
                                    <w:left w:val="none" w:sz="0" w:space="0" w:color="auto"/>
                                    <w:bottom w:val="none" w:sz="0" w:space="0" w:color="auto"/>
                                    <w:right w:val="none" w:sz="0" w:space="0" w:color="auto"/>
                                  </w:divBdr>
                                </w:div>
                                <w:div w:id="896665771">
                                  <w:marLeft w:val="0"/>
                                  <w:marRight w:val="0"/>
                                  <w:marTop w:val="0"/>
                                  <w:marBottom w:val="0"/>
                                  <w:divBdr>
                                    <w:top w:val="none" w:sz="0" w:space="0" w:color="auto"/>
                                    <w:left w:val="none" w:sz="0" w:space="0" w:color="auto"/>
                                    <w:bottom w:val="none" w:sz="0" w:space="0" w:color="auto"/>
                                    <w:right w:val="none" w:sz="0" w:space="0" w:color="auto"/>
                                  </w:divBdr>
                                  <w:divsChild>
                                    <w:div w:id="1443912979">
                                      <w:marLeft w:val="0"/>
                                      <w:marRight w:val="0"/>
                                      <w:marTop w:val="0"/>
                                      <w:marBottom w:val="0"/>
                                      <w:divBdr>
                                        <w:top w:val="none" w:sz="0" w:space="0" w:color="auto"/>
                                        <w:left w:val="none" w:sz="0" w:space="0" w:color="auto"/>
                                        <w:bottom w:val="none" w:sz="0" w:space="0" w:color="auto"/>
                                        <w:right w:val="none" w:sz="0" w:space="0" w:color="auto"/>
                                      </w:divBdr>
                                    </w:div>
                                    <w:div w:id="1347098240">
                                      <w:marLeft w:val="0"/>
                                      <w:marRight w:val="0"/>
                                      <w:marTop w:val="0"/>
                                      <w:marBottom w:val="0"/>
                                      <w:divBdr>
                                        <w:top w:val="none" w:sz="0" w:space="0" w:color="auto"/>
                                        <w:left w:val="none" w:sz="0" w:space="0" w:color="auto"/>
                                        <w:bottom w:val="none" w:sz="0" w:space="0" w:color="auto"/>
                                        <w:right w:val="none" w:sz="0" w:space="0" w:color="auto"/>
                                      </w:divBdr>
                                      <w:divsChild>
                                        <w:div w:id="1245452262">
                                          <w:marLeft w:val="0"/>
                                          <w:marRight w:val="0"/>
                                          <w:marTop w:val="0"/>
                                          <w:marBottom w:val="0"/>
                                          <w:divBdr>
                                            <w:top w:val="none" w:sz="0" w:space="0" w:color="auto"/>
                                            <w:left w:val="none" w:sz="0" w:space="0" w:color="auto"/>
                                            <w:bottom w:val="none" w:sz="0" w:space="0" w:color="auto"/>
                                            <w:right w:val="none" w:sz="0" w:space="0" w:color="auto"/>
                                          </w:divBdr>
                                          <w:divsChild>
                                            <w:div w:id="124233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6133214">
      <w:bodyDiv w:val="1"/>
      <w:marLeft w:val="0"/>
      <w:marRight w:val="0"/>
      <w:marTop w:val="0"/>
      <w:marBottom w:val="0"/>
      <w:divBdr>
        <w:top w:val="none" w:sz="0" w:space="0" w:color="auto"/>
        <w:left w:val="none" w:sz="0" w:space="0" w:color="auto"/>
        <w:bottom w:val="none" w:sz="0" w:space="0" w:color="auto"/>
        <w:right w:val="none" w:sz="0" w:space="0" w:color="auto"/>
      </w:divBdr>
    </w:div>
    <w:div w:id="257714316">
      <w:bodyDiv w:val="1"/>
      <w:marLeft w:val="0"/>
      <w:marRight w:val="0"/>
      <w:marTop w:val="0"/>
      <w:marBottom w:val="0"/>
      <w:divBdr>
        <w:top w:val="none" w:sz="0" w:space="0" w:color="auto"/>
        <w:left w:val="none" w:sz="0" w:space="0" w:color="auto"/>
        <w:bottom w:val="none" w:sz="0" w:space="0" w:color="auto"/>
        <w:right w:val="none" w:sz="0" w:space="0" w:color="auto"/>
      </w:divBdr>
    </w:div>
    <w:div w:id="271667922">
      <w:bodyDiv w:val="1"/>
      <w:marLeft w:val="0"/>
      <w:marRight w:val="0"/>
      <w:marTop w:val="0"/>
      <w:marBottom w:val="0"/>
      <w:divBdr>
        <w:top w:val="none" w:sz="0" w:space="0" w:color="auto"/>
        <w:left w:val="none" w:sz="0" w:space="0" w:color="auto"/>
        <w:bottom w:val="none" w:sz="0" w:space="0" w:color="auto"/>
        <w:right w:val="none" w:sz="0" w:space="0" w:color="auto"/>
      </w:divBdr>
    </w:div>
    <w:div w:id="313535550">
      <w:bodyDiv w:val="1"/>
      <w:marLeft w:val="0"/>
      <w:marRight w:val="0"/>
      <w:marTop w:val="0"/>
      <w:marBottom w:val="0"/>
      <w:divBdr>
        <w:top w:val="none" w:sz="0" w:space="0" w:color="auto"/>
        <w:left w:val="none" w:sz="0" w:space="0" w:color="auto"/>
        <w:bottom w:val="none" w:sz="0" w:space="0" w:color="auto"/>
        <w:right w:val="none" w:sz="0" w:space="0" w:color="auto"/>
      </w:divBdr>
      <w:divsChild>
        <w:div w:id="1193306030">
          <w:marLeft w:val="0"/>
          <w:marRight w:val="0"/>
          <w:marTop w:val="0"/>
          <w:marBottom w:val="450"/>
          <w:divBdr>
            <w:top w:val="none" w:sz="0" w:space="0" w:color="auto"/>
            <w:left w:val="none" w:sz="0" w:space="0" w:color="auto"/>
            <w:bottom w:val="none" w:sz="0" w:space="0" w:color="auto"/>
            <w:right w:val="none" w:sz="0" w:space="0" w:color="auto"/>
          </w:divBdr>
        </w:div>
      </w:divsChild>
    </w:div>
    <w:div w:id="329211349">
      <w:bodyDiv w:val="1"/>
      <w:marLeft w:val="0"/>
      <w:marRight w:val="0"/>
      <w:marTop w:val="0"/>
      <w:marBottom w:val="0"/>
      <w:divBdr>
        <w:top w:val="none" w:sz="0" w:space="0" w:color="auto"/>
        <w:left w:val="none" w:sz="0" w:space="0" w:color="auto"/>
        <w:bottom w:val="none" w:sz="0" w:space="0" w:color="auto"/>
        <w:right w:val="none" w:sz="0" w:space="0" w:color="auto"/>
      </w:divBdr>
    </w:div>
    <w:div w:id="343480826">
      <w:bodyDiv w:val="1"/>
      <w:marLeft w:val="0"/>
      <w:marRight w:val="0"/>
      <w:marTop w:val="0"/>
      <w:marBottom w:val="0"/>
      <w:divBdr>
        <w:top w:val="none" w:sz="0" w:space="0" w:color="auto"/>
        <w:left w:val="none" w:sz="0" w:space="0" w:color="auto"/>
        <w:bottom w:val="none" w:sz="0" w:space="0" w:color="auto"/>
        <w:right w:val="none" w:sz="0" w:space="0" w:color="auto"/>
      </w:divBdr>
      <w:divsChild>
        <w:div w:id="933123552">
          <w:marLeft w:val="0"/>
          <w:marRight w:val="0"/>
          <w:marTop w:val="0"/>
          <w:marBottom w:val="0"/>
          <w:divBdr>
            <w:top w:val="none" w:sz="0" w:space="0" w:color="auto"/>
            <w:left w:val="none" w:sz="0" w:space="0" w:color="auto"/>
            <w:bottom w:val="none" w:sz="0" w:space="0" w:color="auto"/>
            <w:right w:val="none" w:sz="0" w:space="0" w:color="auto"/>
          </w:divBdr>
          <w:divsChild>
            <w:div w:id="147984206">
              <w:marLeft w:val="0"/>
              <w:marRight w:val="0"/>
              <w:marTop w:val="0"/>
              <w:marBottom w:val="0"/>
              <w:divBdr>
                <w:top w:val="none" w:sz="0" w:space="0" w:color="auto"/>
                <w:left w:val="none" w:sz="0" w:space="0" w:color="auto"/>
                <w:bottom w:val="none" w:sz="0" w:space="0" w:color="auto"/>
                <w:right w:val="none" w:sz="0" w:space="0" w:color="auto"/>
              </w:divBdr>
              <w:divsChild>
                <w:div w:id="660162605">
                  <w:marLeft w:val="0"/>
                  <w:marRight w:val="0"/>
                  <w:marTop w:val="0"/>
                  <w:marBottom w:val="0"/>
                  <w:divBdr>
                    <w:top w:val="none" w:sz="0" w:space="0" w:color="auto"/>
                    <w:left w:val="none" w:sz="0" w:space="0" w:color="auto"/>
                    <w:bottom w:val="none" w:sz="0" w:space="0" w:color="auto"/>
                    <w:right w:val="none" w:sz="0" w:space="0" w:color="auto"/>
                  </w:divBdr>
                  <w:divsChild>
                    <w:div w:id="975061421">
                      <w:marLeft w:val="0"/>
                      <w:marRight w:val="0"/>
                      <w:marTop w:val="0"/>
                      <w:marBottom w:val="0"/>
                      <w:divBdr>
                        <w:top w:val="none" w:sz="0" w:space="0" w:color="auto"/>
                        <w:left w:val="none" w:sz="0" w:space="0" w:color="auto"/>
                        <w:bottom w:val="none" w:sz="0" w:space="0" w:color="auto"/>
                        <w:right w:val="none" w:sz="0" w:space="0" w:color="auto"/>
                      </w:divBdr>
                      <w:divsChild>
                        <w:div w:id="188456037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352729074">
      <w:bodyDiv w:val="1"/>
      <w:marLeft w:val="0"/>
      <w:marRight w:val="0"/>
      <w:marTop w:val="0"/>
      <w:marBottom w:val="0"/>
      <w:divBdr>
        <w:top w:val="none" w:sz="0" w:space="0" w:color="auto"/>
        <w:left w:val="none" w:sz="0" w:space="0" w:color="auto"/>
        <w:bottom w:val="none" w:sz="0" w:space="0" w:color="auto"/>
        <w:right w:val="none" w:sz="0" w:space="0" w:color="auto"/>
      </w:divBdr>
      <w:divsChild>
        <w:div w:id="1207136815">
          <w:marLeft w:val="0"/>
          <w:marRight w:val="0"/>
          <w:marTop w:val="0"/>
          <w:marBottom w:val="0"/>
          <w:divBdr>
            <w:top w:val="none" w:sz="0" w:space="0" w:color="auto"/>
            <w:left w:val="none" w:sz="0" w:space="0" w:color="auto"/>
            <w:bottom w:val="none" w:sz="0" w:space="0" w:color="auto"/>
            <w:right w:val="none" w:sz="0" w:space="0" w:color="auto"/>
          </w:divBdr>
          <w:divsChild>
            <w:div w:id="734082277">
              <w:marLeft w:val="0"/>
              <w:marRight w:val="0"/>
              <w:marTop w:val="0"/>
              <w:marBottom w:val="0"/>
              <w:divBdr>
                <w:top w:val="none" w:sz="0" w:space="0" w:color="auto"/>
                <w:left w:val="none" w:sz="0" w:space="0" w:color="auto"/>
                <w:bottom w:val="none" w:sz="0" w:space="0" w:color="auto"/>
                <w:right w:val="none" w:sz="0" w:space="0" w:color="auto"/>
              </w:divBdr>
              <w:divsChild>
                <w:div w:id="307437054">
                  <w:marLeft w:val="0"/>
                  <w:marRight w:val="0"/>
                  <w:marTop w:val="0"/>
                  <w:marBottom w:val="0"/>
                  <w:divBdr>
                    <w:top w:val="none" w:sz="0" w:space="0" w:color="auto"/>
                    <w:left w:val="none" w:sz="0" w:space="0" w:color="auto"/>
                    <w:bottom w:val="single" w:sz="6" w:space="0" w:color="EAEAEA"/>
                    <w:right w:val="none" w:sz="0" w:space="0" w:color="auto"/>
                  </w:divBdr>
                  <w:divsChild>
                    <w:div w:id="1164398746">
                      <w:marLeft w:val="0"/>
                      <w:marRight w:val="0"/>
                      <w:marTop w:val="0"/>
                      <w:marBottom w:val="150"/>
                      <w:divBdr>
                        <w:top w:val="none" w:sz="0" w:space="0" w:color="auto"/>
                        <w:left w:val="none" w:sz="0" w:space="0" w:color="auto"/>
                        <w:bottom w:val="none" w:sz="0" w:space="0" w:color="auto"/>
                        <w:right w:val="none" w:sz="0" w:space="0" w:color="auto"/>
                      </w:divBdr>
                    </w:div>
                    <w:div w:id="1098060069">
                      <w:marLeft w:val="0"/>
                      <w:marRight w:val="0"/>
                      <w:marTop w:val="0"/>
                      <w:marBottom w:val="0"/>
                      <w:divBdr>
                        <w:top w:val="none" w:sz="0" w:space="0" w:color="auto"/>
                        <w:left w:val="none" w:sz="0" w:space="0" w:color="auto"/>
                        <w:bottom w:val="none" w:sz="0" w:space="0" w:color="auto"/>
                        <w:right w:val="none" w:sz="0" w:space="0" w:color="auto"/>
                      </w:divBdr>
                    </w:div>
                    <w:div w:id="660890795">
                      <w:marLeft w:val="-675"/>
                      <w:marRight w:val="0"/>
                      <w:marTop w:val="0"/>
                      <w:marBottom w:val="0"/>
                      <w:divBdr>
                        <w:top w:val="none" w:sz="0" w:space="0" w:color="auto"/>
                        <w:left w:val="none" w:sz="0" w:space="0" w:color="auto"/>
                        <w:bottom w:val="none" w:sz="0" w:space="0" w:color="auto"/>
                        <w:right w:val="none" w:sz="0" w:space="0" w:color="auto"/>
                      </w:divBdr>
                      <w:divsChild>
                        <w:div w:id="91409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2074510">
      <w:bodyDiv w:val="1"/>
      <w:marLeft w:val="0"/>
      <w:marRight w:val="0"/>
      <w:marTop w:val="0"/>
      <w:marBottom w:val="0"/>
      <w:divBdr>
        <w:top w:val="none" w:sz="0" w:space="0" w:color="auto"/>
        <w:left w:val="none" w:sz="0" w:space="0" w:color="auto"/>
        <w:bottom w:val="none" w:sz="0" w:space="0" w:color="auto"/>
        <w:right w:val="none" w:sz="0" w:space="0" w:color="auto"/>
      </w:divBdr>
    </w:div>
    <w:div w:id="377780671">
      <w:bodyDiv w:val="1"/>
      <w:marLeft w:val="0"/>
      <w:marRight w:val="0"/>
      <w:marTop w:val="0"/>
      <w:marBottom w:val="0"/>
      <w:divBdr>
        <w:top w:val="none" w:sz="0" w:space="0" w:color="auto"/>
        <w:left w:val="none" w:sz="0" w:space="0" w:color="auto"/>
        <w:bottom w:val="none" w:sz="0" w:space="0" w:color="auto"/>
        <w:right w:val="none" w:sz="0" w:space="0" w:color="auto"/>
      </w:divBdr>
    </w:div>
    <w:div w:id="382407982">
      <w:bodyDiv w:val="1"/>
      <w:marLeft w:val="0"/>
      <w:marRight w:val="0"/>
      <w:marTop w:val="0"/>
      <w:marBottom w:val="0"/>
      <w:divBdr>
        <w:top w:val="none" w:sz="0" w:space="0" w:color="auto"/>
        <w:left w:val="none" w:sz="0" w:space="0" w:color="auto"/>
        <w:bottom w:val="none" w:sz="0" w:space="0" w:color="auto"/>
        <w:right w:val="none" w:sz="0" w:space="0" w:color="auto"/>
      </w:divBdr>
    </w:div>
    <w:div w:id="406808965">
      <w:bodyDiv w:val="1"/>
      <w:marLeft w:val="0"/>
      <w:marRight w:val="0"/>
      <w:marTop w:val="0"/>
      <w:marBottom w:val="0"/>
      <w:divBdr>
        <w:top w:val="none" w:sz="0" w:space="0" w:color="auto"/>
        <w:left w:val="none" w:sz="0" w:space="0" w:color="auto"/>
        <w:bottom w:val="none" w:sz="0" w:space="0" w:color="auto"/>
        <w:right w:val="none" w:sz="0" w:space="0" w:color="auto"/>
      </w:divBdr>
    </w:div>
    <w:div w:id="410811648">
      <w:bodyDiv w:val="1"/>
      <w:marLeft w:val="0"/>
      <w:marRight w:val="0"/>
      <w:marTop w:val="0"/>
      <w:marBottom w:val="0"/>
      <w:divBdr>
        <w:top w:val="none" w:sz="0" w:space="0" w:color="auto"/>
        <w:left w:val="none" w:sz="0" w:space="0" w:color="auto"/>
        <w:bottom w:val="none" w:sz="0" w:space="0" w:color="auto"/>
        <w:right w:val="none" w:sz="0" w:space="0" w:color="auto"/>
      </w:divBdr>
    </w:div>
    <w:div w:id="420836566">
      <w:bodyDiv w:val="1"/>
      <w:marLeft w:val="0"/>
      <w:marRight w:val="0"/>
      <w:marTop w:val="0"/>
      <w:marBottom w:val="0"/>
      <w:divBdr>
        <w:top w:val="none" w:sz="0" w:space="0" w:color="auto"/>
        <w:left w:val="none" w:sz="0" w:space="0" w:color="auto"/>
        <w:bottom w:val="none" w:sz="0" w:space="0" w:color="auto"/>
        <w:right w:val="none" w:sz="0" w:space="0" w:color="auto"/>
      </w:divBdr>
      <w:divsChild>
        <w:div w:id="1627422006">
          <w:marLeft w:val="0"/>
          <w:marRight w:val="0"/>
          <w:marTop w:val="0"/>
          <w:marBottom w:val="300"/>
          <w:divBdr>
            <w:top w:val="none" w:sz="0" w:space="0" w:color="auto"/>
            <w:left w:val="none" w:sz="0" w:space="0" w:color="auto"/>
            <w:bottom w:val="none" w:sz="0" w:space="0" w:color="auto"/>
            <w:right w:val="none" w:sz="0" w:space="0" w:color="auto"/>
          </w:divBdr>
        </w:div>
        <w:div w:id="867184043">
          <w:marLeft w:val="0"/>
          <w:marRight w:val="0"/>
          <w:marTop w:val="0"/>
          <w:marBottom w:val="450"/>
          <w:divBdr>
            <w:top w:val="none" w:sz="0" w:space="0" w:color="auto"/>
            <w:left w:val="none" w:sz="0" w:space="0" w:color="auto"/>
            <w:bottom w:val="none" w:sz="0" w:space="0" w:color="auto"/>
            <w:right w:val="none" w:sz="0" w:space="0" w:color="auto"/>
          </w:divBdr>
        </w:div>
      </w:divsChild>
    </w:div>
    <w:div w:id="429202554">
      <w:bodyDiv w:val="1"/>
      <w:marLeft w:val="0"/>
      <w:marRight w:val="0"/>
      <w:marTop w:val="0"/>
      <w:marBottom w:val="0"/>
      <w:divBdr>
        <w:top w:val="none" w:sz="0" w:space="0" w:color="auto"/>
        <w:left w:val="none" w:sz="0" w:space="0" w:color="auto"/>
        <w:bottom w:val="none" w:sz="0" w:space="0" w:color="auto"/>
        <w:right w:val="none" w:sz="0" w:space="0" w:color="auto"/>
      </w:divBdr>
    </w:div>
    <w:div w:id="430901784">
      <w:bodyDiv w:val="1"/>
      <w:marLeft w:val="0"/>
      <w:marRight w:val="0"/>
      <w:marTop w:val="0"/>
      <w:marBottom w:val="0"/>
      <w:divBdr>
        <w:top w:val="none" w:sz="0" w:space="0" w:color="auto"/>
        <w:left w:val="none" w:sz="0" w:space="0" w:color="auto"/>
        <w:bottom w:val="none" w:sz="0" w:space="0" w:color="auto"/>
        <w:right w:val="none" w:sz="0" w:space="0" w:color="auto"/>
      </w:divBdr>
    </w:div>
    <w:div w:id="443379307">
      <w:bodyDiv w:val="1"/>
      <w:marLeft w:val="0"/>
      <w:marRight w:val="0"/>
      <w:marTop w:val="0"/>
      <w:marBottom w:val="0"/>
      <w:divBdr>
        <w:top w:val="none" w:sz="0" w:space="0" w:color="auto"/>
        <w:left w:val="none" w:sz="0" w:space="0" w:color="auto"/>
        <w:bottom w:val="none" w:sz="0" w:space="0" w:color="auto"/>
        <w:right w:val="none" w:sz="0" w:space="0" w:color="auto"/>
      </w:divBdr>
      <w:divsChild>
        <w:div w:id="177547237">
          <w:marLeft w:val="0"/>
          <w:marRight w:val="0"/>
          <w:marTop w:val="0"/>
          <w:marBottom w:val="0"/>
          <w:divBdr>
            <w:top w:val="none" w:sz="0" w:space="0" w:color="auto"/>
            <w:left w:val="none" w:sz="0" w:space="0" w:color="auto"/>
            <w:bottom w:val="none" w:sz="0" w:space="0" w:color="auto"/>
            <w:right w:val="none" w:sz="0" w:space="0" w:color="auto"/>
          </w:divBdr>
          <w:divsChild>
            <w:div w:id="311175011">
              <w:marLeft w:val="0"/>
              <w:marRight w:val="0"/>
              <w:marTop w:val="0"/>
              <w:marBottom w:val="0"/>
              <w:divBdr>
                <w:top w:val="none" w:sz="0" w:space="0" w:color="auto"/>
                <w:left w:val="none" w:sz="0" w:space="0" w:color="auto"/>
                <w:bottom w:val="none" w:sz="0" w:space="0" w:color="auto"/>
                <w:right w:val="none" w:sz="0" w:space="0" w:color="auto"/>
              </w:divBdr>
              <w:divsChild>
                <w:div w:id="1792438524">
                  <w:marLeft w:val="0"/>
                  <w:marRight w:val="0"/>
                  <w:marTop w:val="0"/>
                  <w:marBottom w:val="0"/>
                  <w:divBdr>
                    <w:top w:val="none" w:sz="0" w:space="0" w:color="auto"/>
                    <w:left w:val="none" w:sz="0" w:space="0" w:color="auto"/>
                    <w:bottom w:val="none" w:sz="0" w:space="0" w:color="auto"/>
                    <w:right w:val="none" w:sz="0" w:space="0" w:color="auto"/>
                  </w:divBdr>
                  <w:divsChild>
                    <w:div w:id="129834793">
                      <w:marLeft w:val="0"/>
                      <w:marRight w:val="0"/>
                      <w:marTop w:val="0"/>
                      <w:marBottom w:val="0"/>
                      <w:divBdr>
                        <w:top w:val="none" w:sz="0" w:space="0" w:color="auto"/>
                        <w:left w:val="none" w:sz="0" w:space="0" w:color="auto"/>
                        <w:bottom w:val="none" w:sz="0" w:space="0" w:color="auto"/>
                        <w:right w:val="none" w:sz="0" w:space="0" w:color="auto"/>
                      </w:divBdr>
                      <w:divsChild>
                        <w:div w:id="1028144515">
                          <w:marLeft w:val="0"/>
                          <w:marRight w:val="0"/>
                          <w:marTop w:val="0"/>
                          <w:marBottom w:val="0"/>
                          <w:divBdr>
                            <w:top w:val="none" w:sz="0" w:space="0" w:color="auto"/>
                            <w:left w:val="none" w:sz="0" w:space="0" w:color="auto"/>
                            <w:bottom w:val="none" w:sz="0" w:space="0" w:color="auto"/>
                            <w:right w:val="none" w:sz="0" w:space="0" w:color="auto"/>
                          </w:divBdr>
                          <w:divsChild>
                            <w:div w:id="1054620958">
                              <w:marLeft w:val="0"/>
                              <w:marRight w:val="0"/>
                              <w:marTop w:val="0"/>
                              <w:marBottom w:val="0"/>
                              <w:divBdr>
                                <w:top w:val="none" w:sz="0" w:space="0" w:color="auto"/>
                                <w:left w:val="none" w:sz="0" w:space="0" w:color="auto"/>
                                <w:bottom w:val="none" w:sz="0" w:space="0" w:color="auto"/>
                                <w:right w:val="none" w:sz="0" w:space="0" w:color="auto"/>
                              </w:divBdr>
                              <w:divsChild>
                                <w:div w:id="1544364943">
                                  <w:marLeft w:val="0"/>
                                  <w:marRight w:val="0"/>
                                  <w:marTop w:val="0"/>
                                  <w:marBottom w:val="0"/>
                                  <w:divBdr>
                                    <w:top w:val="none" w:sz="0" w:space="0" w:color="auto"/>
                                    <w:left w:val="none" w:sz="0" w:space="0" w:color="auto"/>
                                    <w:bottom w:val="none" w:sz="0" w:space="0" w:color="auto"/>
                                    <w:right w:val="none" w:sz="0" w:space="0" w:color="auto"/>
                                  </w:divBdr>
                                  <w:divsChild>
                                    <w:div w:id="152058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948935">
                          <w:marLeft w:val="0"/>
                          <w:marRight w:val="0"/>
                          <w:marTop w:val="0"/>
                          <w:marBottom w:val="420"/>
                          <w:divBdr>
                            <w:top w:val="none" w:sz="0" w:space="0" w:color="auto"/>
                            <w:left w:val="none" w:sz="0" w:space="0" w:color="auto"/>
                            <w:bottom w:val="none" w:sz="0" w:space="0" w:color="auto"/>
                            <w:right w:val="none" w:sz="0" w:space="0" w:color="auto"/>
                          </w:divBdr>
                        </w:div>
                        <w:div w:id="34166980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444495942">
      <w:bodyDiv w:val="1"/>
      <w:marLeft w:val="0"/>
      <w:marRight w:val="0"/>
      <w:marTop w:val="0"/>
      <w:marBottom w:val="0"/>
      <w:divBdr>
        <w:top w:val="none" w:sz="0" w:space="0" w:color="auto"/>
        <w:left w:val="none" w:sz="0" w:space="0" w:color="auto"/>
        <w:bottom w:val="none" w:sz="0" w:space="0" w:color="auto"/>
        <w:right w:val="none" w:sz="0" w:space="0" w:color="auto"/>
      </w:divBdr>
      <w:divsChild>
        <w:div w:id="929310103">
          <w:marLeft w:val="0"/>
          <w:marRight w:val="0"/>
          <w:marTop w:val="0"/>
          <w:marBottom w:val="0"/>
          <w:divBdr>
            <w:top w:val="none" w:sz="0" w:space="0" w:color="auto"/>
            <w:left w:val="none" w:sz="0" w:space="0" w:color="auto"/>
            <w:bottom w:val="none" w:sz="0" w:space="0" w:color="auto"/>
            <w:right w:val="none" w:sz="0" w:space="0" w:color="auto"/>
          </w:divBdr>
          <w:divsChild>
            <w:div w:id="1884056568">
              <w:marLeft w:val="0"/>
              <w:marRight w:val="0"/>
              <w:marTop w:val="0"/>
              <w:marBottom w:val="0"/>
              <w:divBdr>
                <w:top w:val="none" w:sz="0" w:space="0" w:color="auto"/>
                <w:left w:val="none" w:sz="0" w:space="0" w:color="auto"/>
                <w:bottom w:val="none" w:sz="0" w:space="0" w:color="auto"/>
                <w:right w:val="none" w:sz="0" w:space="0" w:color="auto"/>
              </w:divBdr>
              <w:divsChild>
                <w:div w:id="1484589603">
                  <w:marLeft w:val="0"/>
                  <w:marRight w:val="0"/>
                  <w:marTop w:val="0"/>
                  <w:marBottom w:val="0"/>
                  <w:divBdr>
                    <w:top w:val="none" w:sz="0" w:space="0" w:color="auto"/>
                    <w:left w:val="none" w:sz="0" w:space="0" w:color="auto"/>
                    <w:bottom w:val="none" w:sz="0" w:space="0" w:color="auto"/>
                    <w:right w:val="none" w:sz="0" w:space="0" w:color="auto"/>
                  </w:divBdr>
                  <w:divsChild>
                    <w:div w:id="31349995">
                      <w:marLeft w:val="0"/>
                      <w:marRight w:val="0"/>
                      <w:marTop w:val="0"/>
                      <w:marBottom w:val="0"/>
                      <w:divBdr>
                        <w:top w:val="none" w:sz="0" w:space="0" w:color="auto"/>
                        <w:left w:val="none" w:sz="0" w:space="0" w:color="auto"/>
                        <w:bottom w:val="none" w:sz="0" w:space="0" w:color="auto"/>
                        <w:right w:val="none" w:sz="0" w:space="0" w:color="auto"/>
                      </w:divBdr>
                      <w:divsChild>
                        <w:div w:id="195892617">
                          <w:marLeft w:val="0"/>
                          <w:marRight w:val="0"/>
                          <w:marTop w:val="0"/>
                          <w:marBottom w:val="0"/>
                          <w:divBdr>
                            <w:top w:val="none" w:sz="0" w:space="0" w:color="auto"/>
                            <w:left w:val="none" w:sz="0" w:space="0" w:color="auto"/>
                            <w:bottom w:val="none" w:sz="0" w:space="0" w:color="auto"/>
                            <w:right w:val="none" w:sz="0" w:space="0" w:color="auto"/>
                          </w:divBdr>
                          <w:divsChild>
                            <w:div w:id="1821339769">
                              <w:marLeft w:val="0"/>
                              <w:marRight w:val="0"/>
                              <w:marTop w:val="0"/>
                              <w:marBottom w:val="0"/>
                              <w:divBdr>
                                <w:top w:val="none" w:sz="0" w:space="0" w:color="auto"/>
                                <w:left w:val="none" w:sz="0" w:space="0" w:color="auto"/>
                                <w:bottom w:val="none" w:sz="0" w:space="0" w:color="auto"/>
                                <w:right w:val="none" w:sz="0" w:space="0" w:color="auto"/>
                              </w:divBdr>
                            </w:div>
                          </w:divsChild>
                        </w:div>
                        <w:div w:id="998728000">
                          <w:marLeft w:val="0"/>
                          <w:marRight w:val="0"/>
                          <w:marTop w:val="0"/>
                          <w:marBottom w:val="0"/>
                          <w:divBdr>
                            <w:top w:val="none" w:sz="0" w:space="0" w:color="auto"/>
                            <w:left w:val="none" w:sz="0" w:space="0" w:color="auto"/>
                            <w:bottom w:val="none" w:sz="0" w:space="0" w:color="auto"/>
                            <w:right w:val="none" w:sz="0" w:space="0" w:color="auto"/>
                          </w:divBdr>
                          <w:divsChild>
                            <w:div w:id="6256576">
                              <w:marLeft w:val="0"/>
                              <w:marRight w:val="0"/>
                              <w:marTop w:val="0"/>
                              <w:marBottom w:val="0"/>
                              <w:divBdr>
                                <w:top w:val="none" w:sz="0" w:space="0" w:color="auto"/>
                                <w:left w:val="none" w:sz="0" w:space="0" w:color="auto"/>
                                <w:bottom w:val="none" w:sz="0" w:space="0" w:color="auto"/>
                                <w:right w:val="none" w:sz="0" w:space="0" w:color="auto"/>
                              </w:divBdr>
                              <w:divsChild>
                                <w:div w:id="117995024">
                                  <w:marLeft w:val="0"/>
                                  <w:marRight w:val="0"/>
                                  <w:marTop w:val="0"/>
                                  <w:marBottom w:val="0"/>
                                  <w:divBdr>
                                    <w:top w:val="none" w:sz="0" w:space="0" w:color="auto"/>
                                    <w:left w:val="none" w:sz="0" w:space="0" w:color="auto"/>
                                    <w:bottom w:val="none" w:sz="0" w:space="0" w:color="auto"/>
                                    <w:right w:val="none" w:sz="0" w:space="0" w:color="auto"/>
                                  </w:divBdr>
                                  <w:divsChild>
                                    <w:div w:id="208437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822713">
                          <w:marLeft w:val="0"/>
                          <w:marRight w:val="0"/>
                          <w:marTop w:val="0"/>
                          <w:marBottom w:val="420"/>
                          <w:divBdr>
                            <w:top w:val="none" w:sz="0" w:space="0" w:color="auto"/>
                            <w:left w:val="none" w:sz="0" w:space="0" w:color="auto"/>
                            <w:bottom w:val="none" w:sz="0" w:space="0" w:color="auto"/>
                            <w:right w:val="none" w:sz="0" w:space="0" w:color="auto"/>
                          </w:divBdr>
                        </w:div>
                        <w:div w:id="163803065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448478406">
      <w:bodyDiv w:val="1"/>
      <w:marLeft w:val="0"/>
      <w:marRight w:val="0"/>
      <w:marTop w:val="0"/>
      <w:marBottom w:val="0"/>
      <w:divBdr>
        <w:top w:val="none" w:sz="0" w:space="0" w:color="auto"/>
        <w:left w:val="none" w:sz="0" w:space="0" w:color="auto"/>
        <w:bottom w:val="none" w:sz="0" w:space="0" w:color="auto"/>
        <w:right w:val="none" w:sz="0" w:space="0" w:color="auto"/>
      </w:divBdr>
    </w:div>
    <w:div w:id="458886417">
      <w:bodyDiv w:val="1"/>
      <w:marLeft w:val="0"/>
      <w:marRight w:val="0"/>
      <w:marTop w:val="0"/>
      <w:marBottom w:val="0"/>
      <w:divBdr>
        <w:top w:val="none" w:sz="0" w:space="0" w:color="auto"/>
        <w:left w:val="none" w:sz="0" w:space="0" w:color="auto"/>
        <w:bottom w:val="none" w:sz="0" w:space="0" w:color="auto"/>
        <w:right w:val="none" w:sz="0" w:space="0" w:color="auto"/>
      </w:divBdr>
    </w:div>
    <w:div w:id="462506950">
      <w:bodyDiv w:val="1"/>
      <w:marLeft w:val="0"/>
      <w:marRight w:val="0"/>
      <w:marTop w:val="0"/>
      <w:marBottom w:val="0"/>
      <w:divBdr>
        <w:top w:val="none" w:sz="0" w:space="0" w:color="auto"/>
        <w:left w:val="none" w:sz="0" w:space="0" w:color="auto"/>
        <w:bottom w:val="none" w:sz="0" w:space="0" w:color="auto"/>
        <w:right w:val="none" w:sz="0" w:space="0" w:color="auto"/>
      </w:divBdr>
      <w:divsChild>
        <w:div w:id="727728835">
          <w:marLeft w:val="0"/>
          <w:marRight w:val="0"/>
          <w:marTop w:val="0"/>
          <w:marBottom w:val="300"/>
          <w:divBdr>
            <w:top w:val="none" w:sz="0" w:space="0" w:color="auto"/>
            <w:left w:val="none" w:sz="0" w:space="0" w:color="auto"/>
            <w:bottom w:val="none" w:sz="0" w:space="0" w:color="auto"/>
            <w:right w:val="none" w:sz="0" w:space="0" w:color="auto"/>
          </w:divBdr>
        </w:div>
        <w:div w:id="55475156">
          <w:marLeft w:val="0"/>
          <w:marRight w:val="0"/>
          <w:marTop w:val="0"/>
          <w:marBottom w:val="450"/>
          <w:divBdr>
            <w:top w:val="none" w:sz="0" w:space="0" w:color="auto"/>
            <w:left w:val="none" w:sz="0" w:space="0" w:color="auto"/>
            <w:bottom w:val="none" w:sz="0" w:space="0" w:color="auto"/>
            <w:right w:val="none" w:sz="0" w:space="0" w:color="auto"/>
          </w:divBdr>
        </w:div>
      </w:divsChild>
    </w:div>
    <w:div w:id="470944367">
      <w:bodyDiv w:val="1"/>
      <w:marLeft w:val="0"/>
      <w:marRight w:val="0"/>
      <w:marTop w:val="0"/>
      <w:marBottom w:val="0"/>
      <w:divBdr>
        <w:top w:val="none" w:sz="0" w:space="0" w:color="auto"/>
        <w:left w:val="none" w:sz="0" w:space="0" w:color="auto"/>
        <w:bottom w:val="none" w:sz="0" w:space="0" w:color="auto"/>
        <w:right w:val="none" w:sz="0" w:space="0" w:color="auto"/>
      </w:divBdr>
      <w:divsChild>
        <w:div w:id="838154902">
          <w:marLeft w:val="0"/>
          <w:marRight w:val="0"/>
          <w:marTop w:val="0"/>
          <w:marBottom w:val="2355"/>
          <w:divBdr>
            <w:top w:val="none" w:sz="0" w:space="0" w:color="auto"/>
            <w:left w:val="none" w:sz="0" w:space="0" w:color="auto"/>
            <w:bottom w:val="none" w:sz="0" w:space="0" w:color="auto"/>
            <w:right w:val="none" w:sz="0" w:space="0" w:color="auto"/>
          </w:divBdr>
          <w:divsChild>
            <w:div w:id="2013406675">
              <w:marLeft w:val="0"/>
              <w:marRight w:val="0"/>
              <w:marTop w:val="0"/>
              <w:marBottom w:val="0"/>
              <w:divBdr>
                <w:top w:val="none" w:sz="0" w:space="0" w:color="auto"/>
                <w:left w:val="none" w:sz="0" w:space="0" w:color="auto"/>
                <w:bottom w:val="none" w:sz="0" w:space="0" w:color="auto"/>
                <w:right w:val="none" w:sz="0" w:space="0" w:color="auto"/>
              </w:divBdr>
              <w:divsChild>
                <w:div w:id="1861891826">
                  <w:marLeft w:val="0"/>
                  <w:marRight w:val="0"/>
                  <w:marTop w:val="0"/>
                  <w:marBottom w:val="0"/>
                  <w:divBdr>
                    <w:top w:val="none" w:sz="0" w:space="0" w:color="auto"/>
                    <w:left w:val="none" w:sz="0" w:space="0" w:color="auto"/>
                    <w:bottom w:val="none" w:sz="0" w:space="0" w:color="auto"/>
                    <w:right w:val="none" w:sz="0" w:space="0" w:color="auto"/>
                  </w:divBdr>
                  <w:divsChild>
                    <w:div w:id="1555383197">
                      <w:marLeft w:val="0"/>
                      <w:marRight w:val="0"/>
                      <w:marTop w:val="0"/>
                      <w:marBottom w:val="0"/>
                      <w:divBdr>
                        <w:top w:val="none" w:sz="0" w:space="0" w:color="auto"/>
                        <w:left w:val="none" w:sz="0" w:space="0" w:color="auto"/>
                        <w:bottom w:val="none" w:sz="0" w:space="0" w:color="auto"/>
                        <w:right w:val="none" w:sz="0" w:space="0" w:color="auto"/>
                      </w:divBdr>
                      <w:divsChild>
                        <w:div w:id="1394545648">
                          <w:marLeft w:val="0"/>
                          <w:marRight w:val="0"/>
                          <w:marTop w:val="0"/>
                          <w:marBottom w:val="0"/>
                          <w:divBdr>
                            <w:top w:val="none" w:sz="0" w:space="0" w:color="auto"/>
                            <w:left w:val="none" w:sz="0" w:space="0" w:color="auto"/>
                            <w:bottom w:val="none" w:sz="0" w:space="0" w:color="auto"/>
                            <w:right w:val="none" w:sz="0" w:space="0" w:color="auto"/>
                          </w:divBdr>
                          <w:divsChild>
                            <w:div w:id="495264886">
                              <w:marLeft w:val="0"/>
                              <w:marRight w:val="0"/>
                              <w:marTop w:val="0"/>
                              <w:marBottom w:val="0"/>
                              <w:divBdr>
                                <w:top w:val="none" w:sz="0" w:space="0" w:color="auto"/>
                                <w:left w:val="none" w:sz="0" w:space="0" w:color="auto"/>
                                <w:bottom w:val="none" w:sz="0" w:space="0" w:color="auto"/>
                                <w:right w:val="none" w:sz="0" w:space="0" w:color="auto"/>
                              </w:divBdr>
                              <w:divsChild>
                                <w:div w:id="76681224">
                                  <w:marLeft w:val="0"/>
                                  <w:marRight w:val="0"/>
                                  <w:marTop w:val="0"/>
                                  <w:marBottom w:val="120"/>
                                  <w:divBdr>
                                    <w:top w:val="none" w:sz="0" w:space="0" w:color="auto"/>
                                    <w:left w:val="none" w:sz="0" w:space="0" w:color="auto"/>
                                    <w:bottom w:val="none" w:sz="0" w:space="0" w:color="auto"/>
                                    <w:right w:val="none" w:sz="0" w:space="0" w:color="auto"/>
                                  </w:divBdr>
                                </w:div>
                                <w:div w:id="383140162">
                                  <w:marLeft w:val="0"/>
                                  <w:marRight w:val="0"/>
                                  <w:marTop w:val="0"/>
                                  <w:marBottom w:val="0"/>
                                  <w:divBdr>
                                    <w:top w:val="none" w:sz="0" w:space="0" w:color="auto"/>
                                    <w:left w:val="none" w:sz="0" w:space="0" w:color="auto"/>
                                    <w:bottom w:val="none" w:sz="0" w:space="0" w:color="auto"/>
                                    <w:right w:val="none" w:sz="0" w:space="0" w:color="auto"/>
                                  </w:divBdr>
                                  <w:divsChild>
                                    <w:div w:id="314652827">
                                      <w:marLeft w:val="0"/>
                                      <w:marRight w:val="0"/>
                                      <w:marTop w:val="0"/>
                                      <w:marBottom w:val="0"/>
                                      <w:divBdr>
                                        <w:top w:val="none" w:sz="0" w:space="0" w:color="auto"/>
                                        <w:left w:val="none" w:sz="0" w:space="0" w:color="auto"/>
                                        <w:bottom w:val="none" w:sz="0" w:space="0" w:color="auto"/>
                                        <w:right w:val="none" w:sz="0" w:space="0" w:color="auto"/>
                                      </w:divBdr>
                                    </w:div>
                                    <w:div w:id="769400548">
                                      <w:marLeft w:val="0"/>
                                      <w:marRight w:val="0"/>
                                      <w:marTop w:val="0"/>
                                      <w:marBottom w:val="0"/>
                                      <w:divBdr>
                                        <w:top w:val="none" w:sz="0" w:space="0" w:color="auto"/>
                                        <w:left w:val="none" w:sz="0" w:space="0" w:color="auto"/>
                                        <w:bottom w:val="none" w:sz="0" w:space="0" w:color="auto"/>
                                        <w:right w:val="none" w:sz="0" w:space="0" w:color="auto"/>
                                      </w:divBdr>
                                      <w:divsChild>
                                        <w:div w:id="1148014001">
                                          <w:marLeft w:val="0"/>
                                          <w:marRight w:val="0"/>
                                          <w:marTop w:val="0"/>
                                          <w:marBottom w:val="0"/>
                                          <w:divBdr>
                                            <w:top w:val="none" w:sz="0" w:space="0" w:color="auto"/>
                                            <w:left w:val="none" w:sz="0" w:space="0" w:color="auto"/>
                                            <w:bottom w:val="none" w:sz="0" w:space="0" w:color="auto"/>
                                            <w:right w:val="none" w:sz="0" w:space="0" w:color="auto"/>
                                          </w:divBdr>
                                          <w:divsChild>
                                            <w:div w:id="43470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81894743">
      <w:bodyDiv w:val="1"/>
      <w:marLeft w:val="0"/>
      <w:marRight w:val="0"/>
      <w:marTop w:val="0"/>
      <w:marBottom w:val="0"/>
      <w:divBdr>
        <w:top w:val="none" w:sz="0" w:space="0" w:color="auto"/>
        <w:left w:val="none" w:sz="0" w:space="0" w:color="auto"/>
        <w:bottom w:val="none" w:sz="0" w:space="0" w:color="auto"/>
        <w:right w:val="none" w:sz="0" w:space="0" w:color="auto"/>
      </w:divBdr>
      <w:divsChild>
        <w:div w:id="1656253438">
          <w:marLeft w:val="0"/>
          <w:marRight w:val="0"/>
          <w:marTop w:val="0"/>
          <w:marBottom w:val="2355"/>
          <w:divBdr>
            <w:top w:val="none" w:sz="0" w:space="0" w:color="auto"/>
            <w:left w:val="none" w:sz="0" w:space="0" w:color="auto"/>
            <w:bottom w:val="none" w:sz="0" w:space="0" w:color="auto"/>
            <w:right w:val="none" w:sz="0" w:space="0" w:color="auto"/>
          </w:divBdr>
          <w:divsChild>
            <w:div w:id="1490168634">
              <w:marLeft w:val="0"/>
              <w:marRight w:val="0"/>
              <w:marTop w:val="0"/>
              <w:marBottom w:val="0"/>
              <w:divBdr>
                <w:top w:val="none" w:sz="0" w:space="0" w:color="auto"/>
                <w:left w:val="none" w:sz="0" w:space="0" w:color="auto"/>
                <w:bottom w:val="none" w:sz="0" w:space="0" w:color="auto"/>
                <w:right w:val="none" w:sz="0" w:space="0" w:color="auto"/>
              </w:divBdr>
              <w:divsChild>
                <w:div w:id="1121848320">
                  <w:marLeft w:val="0"/>
                  <w:marRight w:val="0"/>
                  <w:marTop w:val="0"/>
                  <w:marBottom w:val="0"/>
                  <w:divBdr>
                    <w:top w:val="none" w:sz="0" w:space="0" w:color="auto"/>
                    <w:left w:val="none" w:sz="0" w:space="0" w:color="auto"/>
                    <w:bottom w:val="none" w:sz="0" w:space="0" w:color="auto"/>
                    <w:right w:val="none" w:sz="0" w:space="0" w:color="auto"/>
                  </w:divBdr>
                  <w:divsChild>
                    <w:div w:id="794714364">
                      <w:marLeft w:val="0"/>
                      <w:marRight w:val="0"/>
                      <w:marTop w:val="0"/>
                      <w:marBottom w:val="0"/>
                      <w:divBdr>
                        <w:top w:val="none" w:sz="0" w:space="0" w:color="auto"/>
                        <w:left w:val="none" w:sz="0" w:space="0" w:color="auto"/>
                        <w:bottom w:val="none" w:sz="0" w:space="0" w:color="auto"/>
                        <w:right w:val="none" w:sz="0" w:space="0" w:color="auto"/>
                      </w:divBdr>
                      <w:divsChild>
                        <w:div w:id="925576953">
                          <w:marLeft w:val="0"/>
                          <w:marRight w:val="0"/>
                          <w:marTop w:val="0"/>
                          <w:marBottom w:val="0"/>
                          <w:divBdr>
                            <w:top w:val="none" w:sz="0" w:space="0" w:color="auto"/>
                            <w:left w:val="none" w:sz="0" w:space="0" w:color="auto"/>
                            <w:bottom w:val="none" w:sz="0" w:space="0" w:color="auto"/>
                            <w:right w:val="none" w:sz="0" w:space="0" w:color="auto"/>
                          </w:divBdr>
                          <w:divsChild>
                            <w:div w:id="485784146">
                              <w:marLeft w:val="0"/>
                              <w:marRight w:val="0"/>
                              <w:marTop w:val="0"/>
                              <w:marBottom w:val="0"/>
                              <w:divBdr>
                                <w:top w:val="none" w:sz="0" w:space="0" w:color="auto"/>
                                <w:left w:val="none" w:sz="0" w:space="0" w:color="auto"/>
                                <w:bottom w:val="none" w:sz="0" w:space="0" w:color="auto"/>
                                <w:right w:val="none" w:sz="0" w:space="0" w:color="auto"/>
                              </w:divBdr>
                              <w:divsChild>
                                <w:div w:id="223224081">
                                  <w:marLeft w:val="0"/>
                                  <w:marRight w:val="0"/>
                                  <w:marTop w:val="0"/>
                                  <w:marBottom w:val="120"/>
                                  <w:divBdr>
                                    <w:top w:val="none" w:sz="0" w:space="0" w:color="auto"/>
                                    <w:left w:val="none" w:sz="0" w:space="0" w:color="auto"/>
                                    <w:bottom w:val="none" w:sz="0" w:space="0" w:color="auto"/>
                                    <w:right w:val="none" w:sz="0" w:space="0" w:color="auto"/>
                                  </w:divBdr>
                                </w:div>
                                <w:div w:id="1164011468">
                                  <w:marLeft w:val="0"/>
                                  <w:marRight w:val="0"/>
                                  <w:marTop w:val="0"/>
                                  <w:marBottom w:val="0"/>
                                  <w:divBdr>
                                    <w:top w:val="none" w:sz="0" w:space="0" w:color="auto"/>
                                    <w:left w:val="none" w:sz="0" w:space="0" w:color="auto"/>
                                    <w:bottom w:val="none" w:sz="0" w:space="0" w:color="auto"/>
                                    <w:right w:val="none" w:sz="0" w:space="0" w:color="auto"/>
                                  </w:divBdr>
                                  <w:divsChild>
                                    <w:div w:id="522592628">
                                      <w:marLeft w:val="0"/>
                                      <w:marRight w:val="0"/>
                                      <w:marTop w:val="0"/>
                                      <w:marBottom w:val="0"/>
                                      <w:divBdr>
                                        <w:top w:val="none" w:sz="0" w:space="0" w:color="auto"/>
                                        <w:left w:val="none" w:sz="0" w:space="0" w:color="auto"/>
                                        <w:bottom w:val="none" w:sz="0" w:space="0" w:color="auto"/>
                                        <w:right w:val="none" w:sz="0" w:space="0" w:color="auto"/>
                                      </w:divBdr>
                                    </w:div>
                                    <w:div w:id="437794344">
                                      <w:marLeft w:val="0"/>
                                      <w:marRight w:val="0"/>
                                      <w:marTop w:val="0"/>
                                      <w:marBottom w:val="0"/>
                                      <w:divBdr>
                                        <w:top w:val="none" w:sz="0" w:space="0" w:color="auto"/>
                                        <w:left w:val="none" w:sz="0" w:space="0" w:color="auto"/>
                                        <w:bottom w:val="none" w:sz="0" w:space="0" w:color="auto"/>
                                        <w:right w:val="none" w:sz="0" w:space="0" w:color="auto"/>
                                      </w:divBdr>
                                      <w:divsChild>
                                        <w:div w:id="1227568336">
                                          <w:marLeft w:val="0"/>
                                          <w:marRight w:val="0"/>
                                          <w:marTop w:val="0"/>
                                          <w:marBottom w:val="0"/>
                                          <w:divBdr>
                                            <w:top w:val="none" w:sz="0" w:space="0" w:color="auto"/>
                                            <w:left w:val="none" w:sz="0" w:space="0" w:color="auto"/>
                                            <w:bottom w:val="none" w:sz="0" w:space="0" w:color="auto"/>
                                            <w:right w:val="none" w:sz="0" w:space="0" w:color="auto"/>
                                          </w:divBdr>
                                          <w:divsChild>
                                            <w:div w:id="180226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87286255">
      <w:bodyDiv w:val="1"/>
      <w:marLeft w:val="0"/>
      <w:marRight w:val="0"/>
      <w:marTop w:val="0"/>
      <w:marBottom w:val="0"/>
      <w:divBdr>
        <w:top w:val="none" w:sz="0" w:space="0" w:color="auto"/>
        <w:left w:val="none" w:sz="0" w:space="0" w:color="auto"/>
        <w:bottom w:val="none" w:sz="0" w:space="0" w:color="auto"/>
        <w:right w:val="none" w:sz="0" w:space="0" w:color="auto"/>
      </w:divBdr>
      <w:divsChild>
        <w:div w:id="1100025254">
          <w:marLeft w:val="0"/>
          <w:marRight w:val="0"/>
          <w:marTop w:val="0"/>
          <w:marBottom w:val="0"/>
          <w:divBdr>
            <w:top w:val="none" w:sz="0" w:space="0" w:color="auto"/>
            <w:left w:val="none" w:sz="0" w:space="0" w:color="auto"/>
            <w:bottom w:val="none" w:sz="0" w:space="0" w:color="auto"/>
            <w:right w:val="none" w:sz="0" w:space="0" w:color="auto"/>
          </w:divBdr>
          <w:divsChild>
            <w:div w:id="1850943566">
              <w:marLeft w:val="0"/>
              <w:marRight w:val="0"/>
              <w:marTop w:val="0"/>
              <w:marBottom w:val="0"/>
              <w:divBdr>
                <w:top w:val="none" w:sz="0" w:space="0" w:color="auto"/>
                <w:left w:val="none" w:sz="0" w:space="0" w:color="auto"/>
                <w:bottom w:val="none" w:sz="0" w:space="0" w:color="auto"/>
                <w:right w:val="none" w:sz="0" w:space="0" w:color="auto"/>
              </w:divBdr>
              <w:divsChild>
                <w:div w:id="1965192727">
                  <w:marLeft w:val="0"/>
                  <w:marRight w:val="0"/>
                  <w:marTop w:val="0"/>
                  <w:marBottom w:val="0"/>
                  <w:divBdr>
                    <w:top w:val="none" w:sz="0" w:space="0" w:color="auto"/>
                    <w:left w:val="none" w:sz="0" w:space="0" w:color="auto"/>
                    <w:bottom w:val="single" w:sz="6" w:space="0" w:color="EAEAEA"/>
                    <w:right w:val="none" w:sz="0" w:space="0" w:color="auto"/>
                  </w:divBdr>
                  <w:divsChild>
                    <w:div w:id="826939705">
                      <w:marLeft w:val="0"/>
                      <w:marRight w:val="0"/>
                      <w:marTop w:val="0"/>
                      <w:marBottom w:val="150"/>
                      <w:divBdr>
                        <w:top w:val="none" w:sz="0" w:space="0" w:color="auto"/>
                        <w:left w:val="none" w:sz="0" w:space="0" w:color="auto"/>
                        <w:bottom w:val="none" w:sz="0" w:space="0" w:color="auto"/>
                        <w:right w:val="none" w:sz="0" w:space="0" w:color="auto"/>
                      </w:divBdr>
                    </w:div>
                    <w:div w:id="932861775">
                      <w:marLeft w:val="0"/>
                      <w:marRight w:val="0"/>
                      <w:marTop w:val="0"/>
                      <w:marBottom w:val="0"/>
                      <w:divBdr>
                        <w:top w:val="none" w:sz="0" w:space="0" w:color="auto"/>
                        <w:left w:val="none" w:sz="0" w:space="0" w:color="auto"/>
                        <w:bottom w:val="none" w:sz="0" w:space="0" w:color="auto"/>
                        <w:right w:val="none" w:sz="0" w:space="0" w:color="auto"/>
                      </w:divBdr>
                    </w:div>
                    <w:div w:id="934827027">
                      <w:marLeft w:val="-675"/>
                      <w:marRight w:val="0"/>
                      <w:marTop w:val="0"/>
                      <w:marBottom w:val="0"/>
                      <w:divBdr>
                        <w:top w:val="none" w:sz="0" w:space="0" w:color="auto"/>
                        <w:left w:val="none" w:sz="0" w:space="0" w:color="auto"/>
                        <w:bottom w:val="none" w:sz="0" w:space="0" w:color="auto"/>
                        <w:right w:val="none" w:sz="0" w:space="0" w:color="auto"/>
                      </w:divBdr>
                      <w:divsChild>
                        <w:div w:id="650450382">
                          <w:marLeft w:val="0"/>
                          <w:marRight w:val="0"/>
                          <w:marTop w:val="0"/>
                          <w:marBottom w:val="0"/>
                          <w:divBdr>
                            <w:top w:val="none" w:sz="0" w:space="0" w:color="auto"/>
                            <w:left w:val="none" w:sz="0" w:space="0" w:color="auto"/>
                            <w:bottom w:val="none" w:sz="0" w:space="0" w:color="auto"/>
                            <w:right w:val="none" w:sz="0" w:space="0" w:color="auto"/>
                          </w:divBdr>
                        </w:div>
                        <w:div w:id="21126265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503782900">
      <w:bodyDiv w:val="1"/>
      <w:marLeft w:val="0"/>
      <w:marRight w:val="0"/>
      <w:marTop w:val="0"/>
      <w:marBottom w:val="0"/>
      <w:divBdr>
        <w:top w:val="none" w:sz="0" w:space="0" w:color="auto"/>
        <w:left w:val="none" w:sz="0" w:space="0" w:color="auto"/>
        <w:bottom w:val="none" w:sz="0" w:space="0" w:color="auto"/>
        <w:right w:val="none" w:sz="0" w:space="0" w:color="auto"/>
      </w:divBdr>
    </w:div>
    <w:div w:id="513570266">
      <w:bodyDiv w:val="1"/>
      <w:marLeft w:val="0"/>
      <w:marRight w:val="0"/>
      <w:marTop w:val="0"/>
      <w:marBottom w:val="0"/>
      <w:divBdr>
        <w:top w:val="none" w:sz="0" w:space="0" w:color="auto"/>
        <w:left w:val="none" w:sz="0" w:space="0" w:color="auto"/>
        <w:bottom w:val="none" w:sz="0" w:space="0" w:color="auto"/>
        <w:right w:val="none" w:sz="0" w:space="0" w:color="auto"/>
      </w:divBdr>
    </w:div>
    <w:div w:id="534926914">
      <w:bodyDiv w:val="1"/>
      <w:marLeft w:val="0"/>
      <w:marRight w:val="0"/>
      <w:marTop w:val="0"/>
      <w:marBottom w:val="0"/>
      <w:divBdr>
        <w:top w:val="none" w:sz="0" w:space="0" w:color="auto"/>
        <w:left w:val="none" w:sz="0" w:space="0" w:color="auto"/>
        <w:bottom w:val="none" w:sz="0" w:space="0" w:color="auto"/>
        <w:right w:val="none" w:sz="0" w:space="0" w:color="auto"/>
      </w:divBdr>
      <w:divsChild>
        <w:div w:id="820585582">
          <w:marLeft w:val="0"/>
          <w:marRight w:val="0"/>
          <w:marTop w:val="0"/>
          <w:marBottom w:val="0"/>
          <w:divBdr>
            <w:top w:val="none" w:sz="0" w:space="0" w:color="auto"/>
            <w:left w:val="none" w:sz="0" w:space="0" w:color="auto"/>
            <w:bottom w:val="none" w:sz="0" w:space="0" w:color="auto"/>
            <w:right w:val="none" w:sz="0" w:space="0" w:color="auto"/>
          </w:divBdr>
          <w:divsChild>
            <w:div w:id="1297683962">
              <w:marLeft w:val="0"/>
              <w:marRight w:val="0"/>
              <w:marTop w:val="0"/>
              <w:marBottom w:val="0"/>
              <w:divBdr>
                <w:top w:val="none" w:sz="0" w:space="0" w:color="auto"/>
                <w:left w:val="none" w:sz="0" w:space="0" w:color="auto"/>
                <w:bottom w:val="none" w:sz="0" w:space="0" w:color="auto"/>
                <w:right w:val="none" w:sz="0" w:space="0" w:color="auto"/>
              </w:divBdr>
              <w:divsChild>
                <w:div w:id="1253315978">
                  <w:marLeft w:val="0"/>
                  <w:marRight w:val="0"/>
                  <w:marTop w:val="0"/>
                  <w:marBottom w:val="0"/>
                  <w:divBdr>
                    <w:top w:val="none" w:sz="0" w:space="0" w:color="auto"/>
                    <w:left w:val="none" w:sz="0" w:space="0" w:color="auto"/>
                    <w:bottom w:val="single" w:sz="6" w:space="0" w:color="EAEAEA"/>
                    <w:right w:val="none" w:sz="0" w:space="0" w:color="auto"/>
                  </w:divBdr>
                  <w:divsChild>
                    <w:div w:id="102455321">
                      <w:marLeft w:val="0"/>
                      <w:marRight w:val="0"/>
                      <w:marTop w:val="0"/>
                      <w:marBottom w:val="150"/>
                      <w:divBdr>
                        <w:top w:val="none" w:sz="0" w:space="0" w:color="auto"/>
                        <w:left w:val="none" w:sz="0" w:space="0" w:color="auto"/>
                        <w:bottom w:val="none" w:sz="0" w:space="0" w:color="auto"/>
                        <w:right w:val="none" w:sz="0" w:space="0" w:color="auto"/>
                      </w:divBdr>
                    </w:div>
                    <w:div w:id="137750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9974977">
      <w:bodyDiv w:val="1"/>
      <w:marLeft w:val="0"/>
      <w:marRight w:val="0"/>
      <w:marTop w:val="0"/>
      <w:marBottom w:val="0"/>
      <w:divBdr>
        <w:top w:val="none" w:sz="0" w:space="0" w:color="auto"/>
        <w:left w:val="none" w:sz="0" w:space="0" w:color="auto"/>
        <w:bottom w:val="none" w:sz="0" w:space="0" w:color="auto"/>
        <w:right w:val="none" w:sz="0" w:space="0" w:color="auto"/>
      </w:divBdr>
    </w:div>
    <w:div w:id="546840922">
      <w:bodyDiv w:val="1"/>
      <w:marLeft w:val="0"/>
      <w:marRight w:val="0"/>
      <w:marTop w:val="0"/>
      <w:marBottom w:val="0"/>
      <w:divBdr>
        <w:top w:val="none" w:sz="0" w:space="0" w:color="auto"/>
        <w:left w:val="none" w:sz="0" w:space="0" w:color="auto"/>
        <w:bottom w:val="none" w:sz="0" w:space="0" w:color="auto"/>
        <w:right w:val="none" w:sz="0" w:space="0" w:color="auto"/>
      </w:divBdr>
      <w:divsChild>
        <w:div w:id="1024289513">
          <w:marLeft w:val="0"/>
          <w:marRight w:val="0"/>
          <w:marTop w:val="0"/>
          <w:marBottom w:val="300"/>
          <w:divBdr>
            <w:top w:val="none" w:sz="0" w:space="0" w:color="auto"/>
            <w:left w:val="none" w:sz="0" w:space="0" w:color="auto"/>
            <w:bottom w:val="none" w:sz="0" w:space="0" w:color="auto"/>
            <w:right w:val="none" w:sz="0" w:space="0" w:color="auto"/>
          </w:divBdr>
        </w:div>
        <w:div w:id="34472344">
          <w:marLeft w:val="0"/>
          <w:marRight w:val="0"/>
          <w:marTop w:val="0"/>
          <w:marBottom w:val="450"/>
          <w:divBdr>
            <w:top w:val="none" w:sz="0" w:space="0" w:color="auto"/>
            <w:left w:val="none" w:sz="0" w:space="0" w:color="auto"/>
            <w:bottom w:val="none" w:sz="0" w:space="0" w:color="auto"/>
            <w:right w:val="none" w:sz="0" w:space="0" w:color="auto"/>
          </w:divBdr>
        </w:div>
      </w:divsChild>
    </w:div>
    <w:div w:id="551111651">
      <w:bodyDiv w:val="1"/>
      <w:marLeft w:val="0"/>
      <w:marRight w:val="0"/>
      <w:marTop w:val="0"/>
      <w:marBottom w:val="0"/>
      <w:divBdr>
        <w:top w:val="none" w:sz="0" w:space="0" w:color="auto"/>
        <w:left w:val="none" w:sz="0" w:space="0" w:color="auto"/>
        <w:bottom w:val="none" w:sz="0" w:space="0" w:color="auto"/>
        <w:right w:val="none" w:sz="0" w:space="0" w:color="auto"/>
      </w:divBdr>
    </w:div>
    <w:div w:id="552279613">
      <w:bodyDiv w:val="1"/>
      <w:marLeft w:val="0"/>
      <w:marRight w:val="0"/>
      <w:marTop w:val="0"/>
      <w:marBottom w:val="0"/>
      <w:divBdr>
        <w:top w:val="none" w:sz="0" w:space="0" w:color="auto"/>
        <w:left w:val="none" w:sz="0" w:space="0" w:color="auto"/>
        <w:bottom w:val="none" w:sz="0" w:space="0" w:color="auto"/>
        <w:right w:val="none" w:sz="0" w:space="0" w:color="auto"/>
      </w:divBdr>
    </w:div>
    <w:div w:id="552929172">
      <w:bodyDiv w:val="1"/>
      <w:marLeft w:val="0"/>
      <w:marRight w:val="0"/>
      <w:marTop w:val="0"/>
      <w:marBottom w:val="0"/>
      <w:divBdr>
        <w:top w:val="none" w:sz="0" w:space="0" w:color="auto"/>
        <w:left w:val="none" w:sz="0" w:space="0" w:color="auto"/>
        <w:bottom w:val="none" w:sz="0" w:space="0" w:color="auto"/>
        <w:right w:val="none" w:sz="0" w:space="0" w:color="auto"/>
      </w:divBdr>
      <w:divsChild>
        <w:div w:id="132526498">
          <w:marLeft w:val="0"/>
          <w:marRight w:val="0"/>
          <w:marTop w:val="0"/>
          <w:marBottom w:val="0"/>
          <w:divBdr>
            <w:top w:val="none" w:sz="0" w:space="0" w:color="auto"/>
            <w:left w:val="none" w:sz="0" w:space="0" w:color="auto"/>
            <w:bottom w:val="none" w:sz="0" w:space="0" w:color="auto"/>
            <w:right w:val="none" w:sz="0" w:space="0" w:color="auto"/>
          </w:divBdr>
          <w:divsChild>
            <w:div w:id="2094544042">
              <w:marLeft w:val="0"/>
              <w:marRight w:val="0"/>
              <w:marTop w:val="0"/>
              <w:marBottom w:val="0"/>
              <w:divBdr>
                <w:top w:val="none" w:sz="0" w:space="0" w:color="auto"/>
                <w:left w:val="none" w:sz="0" w:space="0" w:color="auto"/>
                <w:bottom w:val="none" w:sz="0" w:space="0" w:color="auto"/>
                <w:right w:val="none" w:sz="0" w:space="0" w:color="auto"/>
              </w:divBdr>
              <w:divsChild>
                <w:div w:id="14305021">
                  <w:marLeft w:val="0"/>
                  <w:marRight w:val="0"/>
                  <w:marTop w:val="0"/>
                  <w:marBottom w:val="0"/>
                  <w:divBdr>
                    <w:top w:val="none" w:sz="0" w:space="0" w:color="auto"/>
                    <w:left w:val="none" w:sz="0" w:space="0" w:color="auto"/>
                    <w:bottom w:val="none" w:sz="0" w:space="0" w:color="auto"/>
                    <w:right w:val="none" w:sz="0" w:space="0" w:color="auto"/>
                  </w:divBdr>
                  <w:divsChild>
                    <w:div w:id="90999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587406">
          <w:marLeft w:val="0"/>
          <w:marRight w:val="0"/>
          <w:marTop w:val="0"/>
          <w:marBottom w:val="420"/>
          <w:divBdr>
            <w:top w:val="none" w:sz="0" w:space="0" w:color="auto"/>
            <w:left w:val="none" w:sz="0" w:space="0" w:color="auto"/>
            <w:bottom w:val="none" w:sz="0" w:space="0" w:color="auto"/>
            <w:right w:val="none" w:sz="0" w:space="0" w:color="auto"/>
          </w:divBdr>
        </w:div>
        <w:div w:id="1501965993">
          <w:marLeft w:val="0"/>
          <w:marRight w:val="0"/>
          <w:marTop w:val="0"/>
          <w:marBottom w:val="300"/>
          <w:divBdr>
            <w:top w:val="none" w:sz="0" w:space="0" w:color="auto"/>
            <w:left w:val="none" w:sz="0" w:space="0" w:color="auto"/>
            <w:bottom w:val="none" w:sz="0" w:space="0" w:color="auto"/>
            <w:right w:val="none" w:sz="0" w:space="0" w:color="auto"/>
          </w:divBdr>
        </w:div>
      </w:divsChild>
    </w:div>
    <w:div w:id="562104701">
      <w:bodyDiv w:val="1"/>
      <w:marLeft w:val="0"/>
      <w:marRight w:val="0"/>
      <w:marTop w:val="0"/>
      <w:marBottom w:val="0"/>
      <w:divBdr>
        <w:top w:val="none" w:sz="0" w:space="0" w:color="auto"/>
        <w:left w:val="none" w:sz="0" w:space="0" w:color="auto"/>
        <w:bottom w:val="none" w:sz="0" w:space="0" w:color="auto"/>
        <w:right w:val="none" w:sz="0" w:space="0" w:color="auto"/>
      </w:divBdr>
      <w:divsChild>
        <w:div w:id="434637646">
          <w:marLeft w:val="0"/>
          <w:marRight w:val="0"/>
          <w:marTop w:val="0"/>
          <w:marBottom w:val="300"/>
          <w:divBdr>
            <w:top w:val="none" w:sz="0" w:space="0" w:color="auto"/>
            <w:left w:val="none" w:sz="0" w:space="0" w:color="auto"/>
            <w:bottom w:val="none" w:sz="0" w:space="0" w:color="auto"/>
            <w:right w:val="none" w:sz="0" w:space="0" w:color="auto"/>
          </w:divBdr>
        </w:div>
        <w:div w:id="686373479">
          <w:marLeft w:val="0"/>
          <w:marRight w:val="0"/>
          <w:marTop w:val="0"/>
          <w:marBottom w:val="450"/>
          <w:divBdr>
            <w:top w:val="none" w:sz="0" w:space="0" w:color="auto"/>
            <w:left w:val="none" w:sz="0" w:space="0" w:color="auto"/>
            <w:bottom w:val="none" w:sz="0" w:space="0" w:color="auto"/>
            <w:right w:val="none" w:sz="0" w:space="0" w:color="auto"/>
          </w:divBdr>
        </w:div>
      </w:divsChild>
    </w:div>
    <w:div w:id="594946475">
      <w:bodyDiv w:val="1"/>
      <w:marLeft w:val="0"/>
      <w:marRight w:val="0"/>
      <w:marTop w:val="0"/>
      <w:marBottom w:val="0"/>
      <w:divBdr>
        <w:top w:val="none" w:sz="0" w:space="0" w:color="auto"/>
        <w:left w:val="none" w:sz="0" w:space="0" w:color="auto"/>
        <w:bottom w:val="none" w:sz="0" w:space="0" w:color="auto"/>
        <w:right w:val="none" w:sz="0" w:space="0" w:color="auto"/>
      </w:divBdr>
      <w:divsChild>
        <w:div w:id="1563784161">
          <w:marLeft w:val="0"/>
          <w:marRight w:val="0"/>
          <w:marTop w:val="0"/>
          <w:marBottom w:val="0"/>
          <w:divBdr>
            <w:top w:val="none" w:sz="0" w:space="0" w:color="auto"/>
            <w:left w:val="none" w:sz="0" w:space="0" w:color="auto"/>
            <w:bottom w:val="none" w:sz="0" w:space="0" w:color="auto"/>
            <w:right w:val="none" w:sz="0" w:space="0" w:color="auto"/>
          </w:divBdr>
          <w:divsChild>
            <w:div w:id="2040622624">
              <w:marLeft w:val="0"/>
              <w:marRight w:val="0"/>
              <w:marTop w:val="0"/>
              <w:marBottom w:val="0"/>
              <w:divBdr>
                <w:top w:val="none" w:sz="0" w:space="0" w:color="auto"/>
                <w:left w:val="none" w:sz="0" w:space="0" w:color="auto"/>
                <w:bottom w:val="none" w:sz="0" w:space="0" w:color="auto"/>
                <w:right w:val="none" w:sz="0" w:space="0" w:color="auto"/>
              </w:divBdr>
              <w:divsChild>
                <w:div w:id="316618425">
                  <w:marLeft w:val="0"/>
                  <w:marRight w:val="0"/>
                  <w:marTop w:val="0"/>
                  <w:marBottom w:val="0"/>
                  <w:divBdr>
                    <w:top w:val="none" w:sz="0" w:space="0" w:color="auto"/>
                    <w:left w:val="none" w:sz="0" w:space="0" w:color="auto"/>
                    <w:bottom w:val="none" w:sz="0" w:space="0" w:color="auto"/>
                    <w:right w:val="none" w:sz="0" w:space="0" w:color="auto"/>
                  </w:divBdr>
                  <w:divsChild>
                    <w:div w:id="1667202231">
                      <w:marLeft w:val="0"/>
                      <w:marRight w:val="0"/>
                      <w:marTop w:val="0"/>
                      <w:marBottom w:val="0"/>
                      <w:divBdr>
                        <w:top w:val="none" w:sz="0" w:space="0" w:color="auto"/>
                        <w:left w:val="none" w:sz="0" w:space="0" w:color="auto"/>
                        <w:bottom w:val="none" w:sz="0" w:space="0" w:color="auto"/>
                        <w:right w:val="none" w:sz="0" w:space="0" w:color="auto"/>
                      </w:divBdr>
                      <w:divsChild>
                        <w:div w:id="138629269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599073388">
      <w:bodyDiv w:val="1"/>
      <w:marLeft w:val="0"/>
      <w:marRight w:val="0"/>
      <w:marTop w:val="0"/>
      <w:marBottom w:val="0"/>
      <w:divBdr>
        <w:top w:val="none" w:sz="0" w:space="0" w:color="auto"/>
        <w:left w:val="none" w:sz="0" w:space="0" w:color="auto"/>
        <w:bottom w:val="none" w:sz="0" w:space="0" w:color="auto"/>
        <w:right w:val="none" w:sz="0" w:space="0" w:color="auto"/>
      </w:divBdr>
    </w:div>
    <w:div w:id="600796622">
      <w:bodyDiv w:val="1"/>
      <w:marLeft w:val="0"/>
      <w:marRight w:val="0"/>
      <w:marTop w:val="0"/>
      <w:marBottom w:val="0"/>
      <w:divBdr>
        <w:top w:val="none" w:sz="0" w:space="0" w:color="auto"/>
        <w:left w:val="none" w:sz="0" w:space="0" w:color="auto"/>
        <w:bottom w:val="none" w:sz="0" w:space="0" w:color="auto"/>
        <w:right w:val="none" w:sz="0" w:space="0" w:color="auto"/>
      </w:divBdr>
    </w:div>
    <w:div w:id="603803500">
      <w:bodyDiv w:val="1"/>
      <w:marLeft w:val="0"/>
      <w:marRight w:val="0"/>
      <w:marTop w:val="0"/>
      <w:marBottom w:val="0"/>
      <w:divBdr>
        <w:top w:val="none" w:sz="0" w:space="0" w:color="auto"/>
        <w:left w:val="none" w:sz="0" w:space="0" w:color="auto"/>
        <w:bottom w:val="none" w:sz="0" w:space="0" w:color="auto"/>
        <w:right w:val="none" w:sz="0" w:space="0" w:color="auto"/>
      </w:divBdr>
    </w:div>
    <w:div w:id="610550496">
      <w:bodyDiv w:val="1"/>
      <w:marLeft w:val="0"/>
      <w:marRight w:val="0"/>
      <w:marTop w:val="0"/>
      <w:marBottom w:val="0"/>
      <w:divBdr>
        <w:top w:val="none" w:sz="0" w:space="0" w:color="auto"/>
        <w:left w:val="none" w:sz="0" w:space="0" w:color="auto"/>
        <w:bottom w:val="none" w:sz="0" w:space="0" w:color="auto"/>
        <w:right w:val="none" w:sz="0" w:space="0" w:color="auto"/>
      </w:divBdr>
      <w:divsChild>
        <w:div w:id="735854888">
          <w:marLeft w:val="0"/>
          <w:marRight w:val="0"/>
          <w:marTop w:val="0"/>
          <w:marBottom w:val="0"/>
          <w:divBdr>
            <w:top w:val="none" w:sz="0" w:space="0" w:color="auto"/>
            <w:left w:val="none" w:sz="0" w:space="0" w:color="auto"/>
            <w:bottom w:val="none" w:sz="0" w:space="0" w:color="auto"/>
            <w:right w:val="none" w:sz="0" w:space="0" w:color="auto"/>
          </w:divBdr>
        </w:div>
      </w:divsChild>
    </w:div>
    <w:div w:id="621420136">
      <w:bodyDiv w:val="1"/>
      <w:marLeft w:val="0"/>
      <w:marRight w:val="0"/>
      <w:marTop w:val="0"/>
      <w:marBottom w:val="0"/>
      <w:divBdr>
        <w:top w:val="none" w:sz="0" w:space="0" w:color="auto"/>
        <w:left w:val="none" w:sz="0" w:space="0" w:color="auto"/>
        <w:bottom w:val="none" w:sz="0" w:space="0" w:color="auto"/>
        <w:right w:val="none" w:sz="0" w:space="0" w:color="auto"/>
      </w:divBdr>
      <w:divsChild>
        <w:div w:id="191112959">
          <w:marLeft w:val="0"/>
          <w:marRight w:val="0"/>
          <w:marTop w:val="0"/>
          <w:marBottom w:val="2355"/>
          <w:divBdr>
            <w:top w:val="none" w:sz="0" w:space="0" w:color="auto"/>
            <w:left w:val="none" w:sz="0" w:space="0" w:color="auto"/>
            <w:bottom w:val="none" w:sz="0" w:space="0" w:color="auto"/>
            <w:right w:val="none" w:sz="0" w:space="0" w:color="auto"/>
          </w:divBdr>
          <w:divsChild>
            <w:div w:id="1724019300">
              <w:marLeft w:val="0"/>
              <w:marRight w:val="0"/>
              <w:marTop w:val="0"/>
              <w:marBottom w:val="0"/>
              <w:divBdr>
                <w:top w:val="none" w:sz="0" w:space="0" w:color="auto"/>
                <w:left w:val="none" w:sz="0" w:space="0" w:color="auto"/>
                <w:bottom w:val="none" w:sz="0" w:space="0" w:color="auto"/>
                <w:right w:val="none" w:sz="0" w:space="0" w:color="auto"/>
              </w:divBdr>
              <w:divsChild>
                <w:div w:id="1766460660">
                  <w:marLeft w:val="0"/>
                  <w:marRight w:val="0"/>
                  <w:marTop w:val="0"/>
                  <w:marBottom w:val="0"/>
                  <w:divBdr>
                    <w:top w:val="none" w:sz="0" w:space="0" w:color="auto"/>
                    <w:left w:val="none" w:sz="0" w:space="0" w:color="auto"/>
                    <w:bottom w:val="none" w:sz="0" w:space="0" w:color="auto"/>
                    <w:right w:val="none" w:sz="0" w:space="0" w:color="auto"/>
                  </w:divBdr>
                  <w:divsChild>
                    <w:div w:id="1921207921">
                      <w:marLeft w:val="0"/>
                      <w:marRight w:val="0"/>
                      <w:marTop w:val="0"/>
                      <w:marBottom w:val="0"/>
                      <w:divBdr>
                        <w:top w:val="none" w:sz="0" w:space="0" w:color="auto"/>
                        <w:left w:val="none" w:sz="0" w:space="0" w:color="auto"/>
                        <w:bottom w:val="none" w:sz="0" w:space="0" w:color="auto"/>
                        <w:right w:val="none" w:sz="0" w:space="0" w:color="auto"/>
                      </w:divBdr>
                      <w:divsChild>
                        <w:div w:id="1240212389">
                          <w:marLeft w:val="0"/>
                          <w:marRight w:val="0"/>
                          <w:marTop w:val="0"/>
                          <w:marBottom w:val="0"/>
                          <w:divBdr>
                            <w:top w:val="none" w:sz="0" w:space="0" w:color="auto"/>
                            <w:left w:val="none" w:sz="0" w:space="0" w:color="auto"/>
                            <w:bottom w:val="none" w:sz="0" w:space="0" w:color="auto"/>
                            <w:right w:val="none" w:sz="0" w:space="0" w:color="auto"/>
                          </w:divBdr>
                          <w:divsChild>
                            <w:div w:id="1970621507">
                              <w:marLeft w:val="0"/>
                              <w:marRight w:val="0"/>
                              <w:marTop w:val="0"/>
                              <w:marBottom w:val="0"/>
                              <w:divBdr>
                                <w:top w:val="none" w:sz="0" w:space="0" w:color="auto"/>
                                <w:left w:val="none" w:sz="0" w:space="0" w:color="auto"/>
                                <w:bottom w:val="none" w:sz="0" w:space="0" w:color="auto"/>
                                <w:right w:val="none" w:sz="0" w:space="0" w:color="auto"/>
                              </w:divBdr>
                              <w:divsChild>
                                <w:div w:id="2029140880">
                                  <w:marLeft w:val="0"/>
                                  <w:marRight w:val="0"/>
                                  <w:marTop w:val="0"/>
                                  <w:marBottom w:val="120"/>
                                  <w:divBdr>
                                    <w:top w:val="none" w:sz="0" w:space="0" w:color="auto"/>
                                    <w:left w:val="none" w:sz="0" w:space="0" w:color="auto"/>
                                    <w:bottom w:val="none" w:sz="0" w:space="0" w:color="auto"/>
                                    <w:right w:val="none" w:sz="0" w:space="0" w:color="auto"/>
                                  </w:divBdr>
                                </w:div>
                                <w:div w:id="802192759">
                                  <w:marLeft w:val="0"/>
                                  <w:marRight w:val="0"/>
                                  <w:marTop w:val="0"/>
                                  <w:marBottom w:val="0"/>
                                  <w:divBdr>
                                    <w:top w:val="none" w:sz="0" w:space="0" w:color="auto"/>
                                    <w:left w:val="none" w:sz="0" w:space="0" w:color="auto"/>
                                    <w:bottom w:val="none" w:sz="0" w:space="0" w:color="auto"/>
                                    <w:right w:val="none" w:sz="0" w:space="0" w:color="auto"/>
                                  </w:divBdr>
                                  <w:divsChild>
                                    <w:div w:id="350187252">
                                      <w:marLeft w:val="0"/>
                                      <w:marRight w:val="0"/>
                                      <w:marTop w:val="0"/>
                                      <w:marBottom w:val="0"/>
                                      <w:divBdr>
                                        <w:top w:val="none" w:sz="0" w:space="0" w:color="auto"/>
                                        <w:left w:val="none" w:sz="0" w:space="0" w:color="auto"/>
                                        <w:bottom w:val="none" w:sz="0" w:space="0" w:color="auto"/>
                                        <w:right w:val="none" w:sz="0" w:space="0" w:color="auto"/>
                                      </w:divBdr>
                                    </w:div>
                                    <w:div w:id="2020500628">
                                      <w:marLeft w:val="0"/>
                                      <w:marRight w:val="0"/>
                                      <w:marTop w:val="0"/>
                                      <w:marBottom w:val="0"/>
                                      <w:divBdr>
                                        <w:top w:val="none" w:sz="0" w:space="0" w:color="auto"/>
                                        <w:left w:val="none" w:sz="0" w:space="0" w:color="auto"/>
                                        <w:bottom w:val="none" w:sz="0" w:space="0" w:color="auto"/>
                                        <w:right w:val="none" w:sz="0" w:space="0" w:color="auto"/>
                                      </w:divBdr>
                                      <w:divsChild>
                                        <w:div w:id="1323848576">
                                          <w:marLeft w:val="0"/>
                                          <w:marRight w:val="0"/>
                                          <w:marTop w:val="0"/>
                                          <w:marBottom w:val="0"/>
                                          <w:divBdr>
                                            <w:top w:val="none" w:sz="0" w:space="0" w:color="auto"/>
                                            <w:left w:val="none" w:sz="0" w:space="0" w:color="auto"/>
                                            <w:bottom w:val="none" w:sz="0" w:space="0" w:color="auto"/>
                                            <w:right w:val="none" w:sz="0" w:space="0" w:color="auto"/>
                                          </w:divBdr>
                                          <w:divsChild>
                                            <w:div w:id="64358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1426216">
      <w:bodyDiv w:val="1"/>
      <w:marLeft w:val="0"/>
      <w:marRight w:val="0"/>
      <w:marTop w:val="0"/>
      <w:marBottom w:val="0"/>
      <w:divBdr>
        <w:top w:val="none" w:sz="0" w:space="0" w:color="auto"/>
        <w:left w:val="none" w:sz="0" w:space="0" w:color="auto"/>
        <w:bottom w:val="none" w:sz="0" w:space="0" w:color="auto"/>
        <w:right w:val="none" w:sz="0" w:space="0" w:color="auto"/>
      </w:divBdr>
    </w:div>
    <w:div w:id="639382106">
      <w:bodyDiv w:val="1"/>
      <w:marLeft w:val="0"/>
      <w:marRight w:val="0"/>
      <w:marTop w:val="0"/>
      <w:marBottom w:val="0"/>
      <w:divBdr>
        <w:top w:val="none" w:sz="0" w:space="0" w:color="auto"/>
        <w:left w:val="none" w:sz="0" w:space="0" w:color="auto"/>
        <w:bottom w:val="none" w:sz="0" w:space="0" w:color="auto"/>
        <w:right w:val="none" w:sz="0" w:space="0" w:color="auto"/>
      </w:divBdr>
    </w:div>
    <w:div w:id="645935244">
      <w:bodyDiv w:val="1"/>
      <w:marLeft w:val="0"/>
      <w:marRight w:val="0"/>
      <w:marTop w:val="0"/>
      <w:marBottom w:val="0"/>
      <w:divBdr>
        <w:top w:val="none" w:sz="0" w:space="0" w:color="auto"/>
        <w:left w:val="none" w:sz="0" w:space="0" w:color="auto"/>
        <w:bottom w:val="none" w:sz="0" w:space="0" w:color="auto"/>
        <w:right w:val="none" w:sz="0" w:space="0" w:color="auto"/>
      </w:divBdr>
      <w:divsChild>
        <w:div w:id="173302248">
          <w:marLeft w:val="0"/>
          <w:marRight w:val="0"/>
          <w:marTop w:val="0"/>
          <w:marBottom w:val="0"/>
          <w:divBdr>
            <w:top w:val="none" w:sz="0" w:space="0" w:color="auto"/>
            <w:left w:val="none" w:sz="0" w:space="0" w:color="auto"/>
            <w:bottom w:val="none" w:sz="0" w:space="0" w:color="auto"/>
            <w:right w:val="none" w:sz="0" w:space="0" w:color="auto"/>
          </w:divBdr>
          <w:divsChild>
            <w:div w:id="1229807096">
              <w:marLeft w:val="0"/>
              <w:marRight w:val="0"/>
              <w:marTop w:val="0"/>
              <w:marBottom w:val="0"/>
              <w:divBdr>
                <w:top w:val="none" w:sz="0" w:space="0" w:color="auto"/>
                <w:left w:val="none" w:sz="0" w:space="0" w:color="auto"/>
                <w:bottom w:val="none" w:sz="0" w:space="0" w:color="auto"/>
                <w:right w:val="none" w:sz="0" w:space="0" w:color="auto"/>
              </w:divBdr>
              <w:divsChild>
                <w:div w:id="357118865">
                  <w:marLeft w:val="0"/>
                  <w:marRight w:val="0"/>
                  <w:marTop w:val="0"/>
                  <w:marBottom w:val="0"/>
                  <w:divBdr>
                    <w:top w:val="none" w:sz="0" w:space="0" w:color="auto"/>
                    <w:left w:val="none" w:sz="0" w:space="0" w:color="auto"/>
                    <w:bottom w:val="none" w:sz="0" w:space="0" w:color="auto"/>
                    <w:right w:val="none" w:sz="0" w:space="0" w:color="auto"/>
                  </w:divBdr>
                  <w:divsChild>
                    <w:div w:id="1112745136">
                      <w:marLeft w:val="0"/>
                      <w:marRight w:val="0"/>
                      <w:marTop w:val="0"/>
                      <w:marBottom w:val="0"/>
                      <w:divBdr>
                        <w:top w:val="none" w:sz="0" w:space="0" w:color="auto"/>
                        <w:left w:val="none" w:sz="0" w:space="0" w:color="auto"/>
                        <w:bottom w:val="none" w:sz="0" w:space="0" w:color="auto"/>
                        <w:right w:val="none" w:sz="0" w:space="0" w:color="auto"/>
                      </w:divBdr>
                      <w:divsChild>
                        <w:div w:id="53819970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646008081">
      <w:bodyDiv w:val="1"/>
      <w:marLeft w:val="0"/>
      <w:marRight w:val="0"/>
      <w:marTop w:val="0"/>
      <w:marBottom w:val="0"/>
      <w:divBdr>
        <w:top w:val="none" w:sz="0" w:space="0" w:color="auto"/>
        <w:left w:val="none" w:sz="0" w:space="0" w:color="auto"/>
        <w:bottom w:val="none" w:sz="0" w:space="0" w:color="auto"/>
        <w:right w:val="none" w:sz="0" w:space="0" w:color="auto"/>
      </w:divBdr>
    </w:div>
    <w:div w:id="660238184">
      <w:bodyDiv w:val="1"/>
      <w:marLeft w:val="0"/>
      <w:marRight w:val="0"/>
      <w:marTop w:val="0"/>
      <w:marBottom w:val="0"/>
      <w:divBdr>
        <w:top w:val="none" w:sz="0" w:space="0" w:color="auto"/>
        <w:left w:val="none" w:sz="0" w:space="0" w:color="auto"/>
        <w:bottom w:val="none" w:sz="0" w:space="0" w:color="auto"/>
        <w:right w:val="none" w:sz="0" w:space="0" w:color="auto"/>
      </w:divBdr>
    </w:div>
    <w:div w:id="661277058">
      <w:bodyDiv w:val="1"/>
      <w:marLeft w:val="0"/>
      <w:marRight w:val="0"/>
      <w:marTop w:val="0"/>
      <w:marBottom w:val="0"/>
      <w:divBdr>
        <w:top w:val="none" w:sz="0" w:space="0" w:color="auto"/>
        <w:left w:val="none" w:sz="0" w:space="0" w:color="auto"/>
        <w:bottom w:val="none" w:sz="0" w:space="0" w:color="auto"/>
        <w:right w:val="none" w:sz="0" w:space="0" w:color="auto"/>
      </w:divBdr>
      <w:divsChild>
        <w:div w:id="144785917">
          <w:marLeft w:val="0"/>
          <w:marRight w:val="0"/>
          <w:marTop w:val="0"/>
          <w:marBottom w:val="2355"/>
          <w:divBdr>
            <w:top w:val="none" w:sz="0" w:space="0" w:color="auto"/>
            <w:left w:val="none" w:sz="0" w:space="0" w:color="auto"/>
            <w:bottom w:val="none" w:sz="0" w:space="0" w:color="auto"/>
            <w:right w:val="none" w:sz="0" w:space="0" w:color="auto"/>
          </w:divBdr>
          <w:divsChild>
            <w:div w:id="481043729">
              <w:marLeft w:val="0"/>
              <w:marRight w:val="0"/>
              <w:marTop w:val="0"/>
              <w:marBottom w:val="0"/>
              <w:divBdr>
                <w:top w:val="none" w:sz="0" w:space="0" w:color="auto"/>
                <w:left w:val="none" w:sz="0" w:space="0" w:color="auto"/>
                <w:bottom w:val="none" w:sz="0" w:space="0" w:color="auto"/>
                <w:right w:val="none" w:sz="0" w:space="0" w:color="auto"/>
              </w:divBdr>
              <w:divsChild>
                <w:div w:id="913130304">
                  <w:marLeft w:val="0"/>
                  <w:marRight w:val="0"/>
                  <w:marTop w:val="0"/>
                  <w:marBottom w:val="0"/>
                  <w:divBdr>
                    <w:top w:val="none" w:sz="0" w:space="0" w:color="auto"/>
                    <w:left w:val="none" w:sz="0" w:space="0" w:color="auto"/>
                    <w:bottom w:val="none" w:sz="0" w:space="0" w:color="auto"/>
                    <w:right w:val="none" w:sz="0" w:space="0" w:color="auto"/>
                  </w:divBdr>
                  <w:divsChild>
                    <w:div w:id="1203326366">
                      <w:marLeft w:val="0"/>
                      <w:marRight w:val="0"/>
                      <w:marTop w:val="0"/>
                      <w:marBottom w:val="0"/>
                      <w:divBdr>
                        <w:top w:val="none" w:sz="0" w:space="0" w:color="auto"/>
                        <w:left w:val="none" w:sz="0" w:space="0" w:color="auto"/>
                        <w:bottom w:val="none" w:sz="0" w:space="0" w:color="auto"/>
                        <w:right w:val="none" w:sz="0" w:space="0" w:color="auto"/>
                      </w:divBdr>
                      <w:divsChild>
                        <w:div w:id="2029520017">
                          <w:marLeft w:val="0"/>
                          <w:marRight w:val="0"/>
                          <w:marTop w:val="0"/>
                          <w:marBottom w:val="0"/>
                          <w:divBdr>
                            <w:top w:val="none" w:sz="0" w:space="0" w:color="auto"/>
                            <w:left w:val="none" w:sz="0" w:space="0" w:color="auto"/>
                            <w:bottom w:val="none" w:sz="0" w:space="0" w:color="auto"/>
                            <w:right w:val="none" w:sz="0" w:space="0" w:color="auto"/>
                          </w:divBdr>
                          <w:divsChild>
                            <w:div w:id="431051394">
                              <w:marLeft w:val="0"/>
                              <w:marRight w:val="0"/>
                              <w:marTop w:val="0"/>
                              <w:marBottom w:val="0"/>
                              <w:divBdr>
                                <w:top w:val="none" w:sz="0" w:space="0" w:color="auto"/>
                                <w:left w:val="none" w:sz="0" w:space="0" w:color="auto"/>
                                <w:bottom w:val="none" w:sz="0" w:space="0" w:color="auto"/>
                                <w:right w:val="none" w:sz="0" w:space="0" w:color="auto"/>
                              </w:divBdr>
                              <w:divsChild>
                                <w:div w:id="520315497">
                                  <w:marLeft w:val="0"/>
                                  <w:marRight w:val="0"/>
                                  <w:marTop w:val="0"/>
                                  <w:marBottom w:val="120"/>
                                  <w:divBdr>
                                    <w:top w:val="none" w:sz="0" w:space="0" w:color="auto"/>
                                    <w:left w:val="none" w:sz="0" w:space="0" w:color="auto"/>
                                    <w:bottom w:val="none" w:sz="0" w:space="0" w:color="auto"/>
                                    <w:right w:val="none" w:sz="0" w:space="0" w:color="auto"/>
                                  </w:divBdr>
                                </w:div>
                                <w:div w:id="2049408093">
                                  <w:marLeft w:val="0"/>
                                  <w:marRight w:val="0"/>
                                  <w:marTop w:val="0"/>
                                  <w:marBottom w:val="0"/>
                                  <w:divBdr>
                                    <w:top w:val="none" w:sz="0" w:space="0" w:color="auto"/>
                                    <w:left w:val="none" w:sz="0" w:space="0" w:color="auto"/>
                                    <w:bottom w:val="none" w:sz="0" w:space="0" w:color="auto"/>
                                    <w:right w:val="none" w:sz="0" w:space="0" w:color="auto"/>
                                  </w:divBdr>
                                  <w:divsChild>
                                    <w:div w:id="2016108565">
                                      <w:marLeft w:val="0"/>
                                      <w:marRight w:val="0"/>
                                      <w:marTop w:val="0"/>
                                      <w:marBottom w:val="0"/>
                                      <w:divBdr>
                                        <w:top w:val="none" w:sz="0" w:space="0" w:color="auto"/>
                                        <w:left w:val="none" w:sz="0" w:space="0" w:color="auto"/>
                                        <w:bottom w:val="none" w:sz="0" w:space="0" w:color="auto"/>
                                        <w:right w:val="none" w:sz="0" w:space="0" w:color="auto"/>
                                      </w:divBdr>
                                    </w:div>
                                    <w:div w:id="1876581696">
                                      <w:marLeft w:val="0"/>
                                      <w:marRight w:val="0"/>
                                      <w:marTop w:val="0"/>
                                      <w:marBottom w:val="0"/>
                                      <w:divBdr>
                                        <w:top w:val="none" w:sz="0" w:space="0" w:color="auto"/>
                                        <w:left w:val="none" w:sz="0" w:space="0" w:color="auto"/>
                                        <w:bottom w:val="none" w:sz="0" w:space="0" w:color="auto"/>
                                        <w:right w:val="none" w:sz="0" w:space="0" w:color="auto"/>
                                      </w:divBdr>
                                      <w:divsChild>
                                        <w:div w:id="644429037">
                                          <w:marLeft w:val="0"/>
                                          <w:marRight w:val="0"/>
                                          <w:marTop w:val="0"/>
                                          <w:marBottom w:val="0"/>
                                          <w:divBdr>
                                            <w:top w:val="none" w:sz="0" w:space="0" w:color="auto"/>
                                            <w:left w:val="none" w:sz="0" w:space="0" w:color="auto"/>
                                            <w:bottom w:val="none" w:sz="0" w:space="0" w:color="auto"/>
                                            <w:right w:val="none" w:sz="0" w:space="0" w:color="auto"/>
                                          </w:divBdr>
                                          <w:divsChild>
                                            <w:div w:id="57293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7706895">
      <w:bodyDiv w:val="1"/>
      <w:marLeft w:val="0"/>
      <w:marRight w:val="0"/>
      <w:marTop w:val="0"/>
      <w:marBottom w:val="0"/>
      <w:divBdr>
        <w:top w:val="none" w:sz="0" w:space="0" w:color="auto"/>
        <w:left w:val="none" w:sz="0" w:space="0" w:color="auto"/>
        <w:bottom w:val="none" w:sz="0" w:space="0" w:color="auto"/>
        <w:right w:val="none" w:sz="0" w:space="0" w:color="auto"/>
      </w:divBdr>
      <w:divsChild>
        <w:div w:id="1966889341">
          <w:marLeft w:val="0"/>
          <w:marRight w:val="0"/>
          <w:marTop w:val="0"/>
          <w:marBottom w:val="2355"/>
          <w:divBdr>
            <w:top w:val="none" w:sz="0" w:space="0" w:color="auto"/>
            <w:left w:val="none" w:sz="0" w:space="0" w:color="auto"/>
            <w:bottom w:val="none" w:sz="0" w:space="0" w:color="auto"/>
            <w:right w:val="none" w:sz="0" w:space="0" w:color="auto"/>
          </w:divBdr>
          <w:divsChild>
            <w:div w:id="1367487131">
              <w:marLeft w:val="0"/>
              <w:marRight w:val="0"/>
              <w:marTop w:val="0"/>
              <w:marBottom w:val="0"/>
              <w:divBdr>
                <w:top w:val="none" w:sz="0" w:space="0" w:color="auto"/>
                <w:left w:val="none" w:sz="0" w:space="0" w:color="auto"/>
                <w:bottom w:val="none" w:sz="0" w:space="0" w:color="auto"/>
                <w:right w:val="none" w:sz="0" w:space="0" w:color="auto"/>
              </w:divBdr>
              <w:divsChild>
                <w:div w:id="1033192752">
                  <w:marLeft w:val="0"/>
                  <w:marRight w:val="0"/>
                  <w:marTop w:val="0"/>
                  <w:marBottom w:val="0"/>
                  <w:divBdr>
                    <w:top w:val="none" w:sz="0" w:space="0" w:color="auto"/>
                    <w:left w:val="none" w:sz="0" w:space="0" w:color="auto"/>
                    <w:bottom w:val="none" w:sz="0" w:space="0" w:color="auto"/>
                    <w:right w:val="none" w:sz="0" w:space="0" w:color="auto"/>
                  </w:divBdr>
                  <w:divsChild>
                    <w:div w:id="441876257">
                      <w:marLeft w:val="0"/>
                      <w:marRight w:val="0"/>
                      <w:marTop w:val="0"/>
                      <w:marBottom w:val="0"/>
                      <w:divBdr>
                        <w:top w:val="none" w:sz="0" w:space="0" w:color="auto"/>
                        <w:left w:val="none" w:sz="0" w:space="0" w:color="auto"/>
                        <w:bottom w:val="none" w:sz="0" w:space="0" w:color="auto"/>
                        <w:right w:val="none" w:sz="0" w:space="0" w:color="auto"/>
                      </w:divBdr>
                      <w:divsChild>
                        <w:div w:id="1615089273">
                          <w:marLeft w:val="0"/>
                          <w:marRight w:val="0"/>
                          <w:marTop w:val="0"/>
                          <w:marBottom w:val="0"/>
                          <w:divBdr>
                            <w:top w:val="none" w:sz="0" w:space="0" w:color="auto"/>
                            <w:left w:val="none" w:sz="0" w:space="0" w:color="auto"/>
                            <w:bottom w:val="none" w:sz="0" w:space="0" w:color="auto"/>
                            <w:right w:val="none" w:sz="0" w:space="0" w:color="auto"/>
                          </w:divBdr>
                          <w:divsChild>
                            <w:div w:id="523788984">
                              <w:marLeft w:val="0"/>
                              <w:marRight w:val="0"/>
                              <w:marTop w:val="0"/>
                              <w:marBottom w:val="0"/>
                              <w:divBdr>
                                <w:top w:val="none" w:sz="0" w:space="0" w:color="auto"/>
                                <w:left w:val="none" w:sz="0" w:space="0" w:color="auto"/>
                                <w:bottom w:val="none" w:sz="0" w:space="0" w:color="auto"/>
                                <w:right w:val="none" w:sz="0" w:space="0" w:color="auto"/>
                              </w:divBdr>
                              <w:divsChild>
                                <w:div w:id="199706286">
                                  <w:marLeft w:val="0"/>
                                  <w:marRight w:val="0"/>
                                  <w:marTop w:val="0"/>
                                  <w:marBottom w:val="120"/>
                                  <w:divBdr>
                                    <w:top w:val="none" w:sz="0" w:space="0" w:color="auto"/>
                                    <w:left w:val="none" w:sz="0" w:space="0" w:color="auto"/>
                                    <w:bottom w:val="none" w:sz="0" w:space="0" w:color="auto"/>
                                    <w:right w:val="none" w:sz="0" w:space="0" w:color="auto"/>
                                  </w:divBdr>
                                </w:div>
                                <w:div w:id="932936156">
                                  <w:marLeft w:val="0"/>
                                  <w:marRight w:val="0"/>
                                  <w:marTop w:val="0"/>
                                  <w:marBottom w:val="0"/>
                                  <w:divBdr>
                                    <w:top w:val="none" w:sz="0" w:space="0" w:color="auto"/>
                                    <w:left w:val="none" w:sz="0" w:space="0" w:color="auto"/>
                                    <w:bottom w:val="none" w:sz="0" w:space="0" w:color="auto"/>
                                    <w:right w:val="none" w:sz="0" w:space="0" w:color="auto"/>
                                  </w:divBdr>
                                  <w:divsChild>
                                    <w:div w:id="805656902">
                                      <w:marLeft w:val="0"/>
                                      <w:marRight w:val="0"/>
                                      <w:marTop w:val="0"/>
                                      <w:marBottom w:val="0"/>
                                      <w:divBdr>
                                        <w:top w:val="none" w:sz="0" w:space="0" w:color="auto"/>
                                        <w:left w:val="none" w:sz="0" w:space="0" w:color="auto"/>
                                        <w:bottom w:val="none" w:sz="0" w:space="0" w:color="auto"/>
                                        <w:right w:val="none" w:sz="0" w:space="0" w:color="auto"/>
                                      </w:divBdr>
                                    </w:div>
                                    <w:div w:id="918249263">
                                      <w:marLeft w:val="0"/>
                                      <w:marRight w:val="0"/>
                                      <w:marTop w:val="0"/>
                                      <w:marBottom w:val="0"/>
                                      <w:divBdr>
                                        <w:top w:val="none" w:sz="0" w:space="0" w:color="auto"/>
                                        <w:left w:val="none" w:sz="0" w:space="0" w:color="auto"/>
                                        <w:bottom w:val="none" w:sz="0" w:space="0" w:color="auto"/>
                                        <w:right w:val="none" w:sz="0" w:space="0" w:color="auto"/>
                                      </w:divBdr>
                                      <w:divsChild>
                                        <w:div w:id="1233353961">
                                          <w:marLeft w:val="0"/>
                                          <w:marRight w:val="0"/>
                                          <w:marTop w:val="0"/>
                                          <w:marBottom w:val="0"/>
                                          <w:divBdr>
                                            <w:top w:val="none" w:sz="0" w:space="0" w:color="auto"/>
                                            <w:left w:val="none" w:sz="0" w:space="0" w:color="auto"/>
                                            <w:bottom w:val="none" w:sz="0" w:space="0" w:color="auto"/>
                                            <w:right w:val="none" w:sz="0" w:space="0" w:color="auto"/>
                                          </w:divBdr>
                                          <w:divsChild>
                                            <w:div w:id="200107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0835950">
      <w:bodyDiv w:val="1"/>
      <w:marLeft w:val="0"/>
      <w:marRight w:val="0"/>
      <w:marTop w:val="0"/>
      <w:marBottom w:val="0"/>
      <w:divBdr>
        <w:top w:val="none" w:sz="0" w:space="0" w:color="auto"/>
        <w:left w:val="none" w:sz="0" w:space="0" w:color="auto"/>
        <w:bottom w:val="none" w:sz="0" w:space="0" w:color="auto"/>
        <w:right w:val="none" w:sz="0" w:space="0" w:color="auto"/>
      </w:divBdr>
    </w:div>
    <w:div w:id="672341690">
      <w:bodyDiv w:val="1"/>
      <w:marLeft w:val="0"/>
      <w:marRight w:val="0"/>
      <w:marTop w:val="0"/>
      <w:marBottom w:val="0"/>
      <w:divBdr>
        <w:top w:val="none" w:sz="0" w:space="0" w:color="auto"/>
        <w:left w:val="none" w:sz="0" w:space="0" w:color="auto"/>
        <w:bottom w:val="none" w:sz="0" w:space="0" w:color="auto"/>
        <w:right w:val="none" w:sz="0" w:space="0" w:color="auto"/>
      </w:divBdr>
    </w:div>
    <w:div w:id="675155850">
      <w:bodyDiv w:val="1"/>
      <w:marLeft w:val="0"/>
      <w:marRight w:val="0"/>
      <w:marTop w:val="0"/>
      <w:marBottom w:val="0"/>
      <w:divBdr>
        <w:top w:val="none" w:sz="0" w:space="0" w:color="auto"/>
        <w:left w:val="none" w:sz="0" w:space="0" w:color="auto"/>
        <w:bottom w:val="none" w:sz="0" w:space="0" w:color="auto"/>
        <w:right w:val="none" w:sz="0" w:space="0" w:color="auto"/>
      </w:divBdr>
    </w:div>
    <w:div w:id="685324795">
      <w:bodyDiv w:val="1"/>
      <w:marLeft w:val="0"/>
      <w:marRight w:val="0"/>
      <w:marTop w:val="0"/>
      <w:marBottom w:val="0"/>
      <w:divBdr>
        <w:top w:val="none" w:sz="0" w:space="0" w:color="auto"/>
        <w:left w:val="none" w:sz="0" w:space="0" w:color="auto"/>
        <w:bottom w:val="none" w:sz="0" w:space="0" w:color="auto"/>
        <w:right w:val="none" w:sz="0" w:space="0" w:color="auto"/>
      </w:divBdr>
    </w:div>
    <w:div w:id="686760152">
      <w:bodyDiv w:val="1"/>
      <w:marLeft w:val="0"/>
      <w:marRight w:val="0"/>
      <w:marTop w:val="0"/>
      <w:marBottom w:val="0"/>
      <w:divBdr>
        <w:top w:val="none" w:sz="0" w:space="0" w:color="auto"/>
        <w:left w:val="none" w:sz="0" w:space="0" w:color="auto"/>
        <w:bottom w:val="none" w:sz="0" w:space="0" w:color="auto"/>
        <w:right w:val="none" w:sz="0" w:space="0" w:color="auto"/>
      </w:divBdr>
      <w:divsChild>
        <w:div w:id="1174953084">
          <w:marLeft w:val="0"/>
          <w:marRight w:val="0"/>
          <w:marTop w:val="0"/>
          <w:marBottom w:val="0"/>
          <w:divBdr>
            <w:top w:val="none" w:sz="0" w:space="0" w:color="auto"/>
            <w:left w:val="none" w:sz="0" w:space="0" w:color="auto"/>
            <w:bottom w:val="none" w:sz="0" w:space="0" w:color="auto"/>
            <w:right w:val="none" w:sz="0" w:space="0" w:color="auto"/>
          </w:divBdr>
          <w:divsChild>
            <w:div w:id="1101409705">
              <w:marLeft w:val="0"/>
              <w:marRight w:val="0"/>
              <w:marTop w:val="0"/>
              <w:marBottom w:val="0"/>
              <w:divBdr>
                <w:top w:val="none" w:sz="0" w:space="0" w:color="auto"/>
                <w:left w:val="none" w:sz="0" w:space="0" w:color="auto"/>
                <w:bottom w:val="none" w:sz="0" w:space="0" w:color="auto"/>
                <w:right w:val="none" w:sz="0" w:space="0" w:color="auto"/>
              </w:divBdr>
              <w:divsChild>
                <w:div w:id="536940713">
                  <w:marLeft w:val="0"/>
                  <w:marRight w:val="0"/>
                  <w:marTop w:val="0"/>
                  <w:marBottom w:val="0"/>
                  <w:divBdr>
                    <w:top w:val="none" w:sz="0" w:space="0" w:color="auto"/>
                    <w:left w:val="none" w:sz="0" w:space="0" w:color="auto"/>
                    <w:bottom w:val="none" w:sz="0" w:space="0" w:color="auto"/>
                    <w:right w:val="none" w:sz="0" w:space="0" w:color="auto"/>
                  </w:divBdr>
                  <w:divsChild>
                    <w:div w:id="195508576">
                      <w:marLeft w:val="0"/>
                      <w:marRight w:val="0"/>
                      <w:marTop w:val="0"/>
                      <w:marBottom w:val="0"/>
                      <w:divBdr>
                        <w:top w:val="none" w:sz="0" w:space="0" w:color="auto"/>
                        <w:left w:val="none" w:sz="0" w:space="0" w:color="auto"/>
                        <w:bottom w:val="none" w:sz="0" w:space="0" w:color="auto"/>
                        <w:right w:val="none" w:sz="0" w:space="0" w:color="auto"/>
                      </w:divBdr>
                      <w:divsChild>
                        <w:div w:id="127201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7871732">
      <w:bodyDiv w:val="1"/>
      <w:marLeft w:val="0"/>
      <w:marRight w:val="0"/>
      <w:marTop w:val="0"/>
      <w:marBottom w:val="0"/>
      <w:divBdr>
        <w:top w:val="none" w:sz="0" w:space="0" w:color="auto"/>
        <w:left w:val="none" w:sz="0" w:space="0" w:color="auto"/>
        <w:bottom w:val="none" w:sz="0" w:space="0" w:color="auto"/>
        <w:right w:val="none" w:sz="0" w:space="0" w:color="auto"/>
      </w:divBdr>
    </w:div>
    <w:div w:id="695472812">
      <w:bodyDiv w:val="1"/>
      <w:marLeft w:val="0"/>
      <w:marRight w:val="0"/>
      <w:marTop w:val="0"/>
      <w:marBottom w:val="0"/>
      <w:divBdr>
        <w:top w:val="none" w:sz="0" w:space="0" w:color="auto"/>
        <w:left w:val="none" w:sz="0" w:space="0" w:color="auto"/>
        <w:bottom w:val="none" w:sz="0" w:space="0" w:color="auto"/>
        <w:right w:val="none" w:sz="0" w:space="0" w:color="auto"/>
      </w:divBdr>
    </w:div>
    <w:div w:id="696977112">
      <w:bodyDiv w:val="1"/>
      <w:marLeft w:val="0"/>
      <w:marRight w:val="0"/>
      <w:marTop w:val="0"/>
      <w:marBottom w:val="0"/>
      <w:divBdr>
        <w:top w:val="none" w:sz="0" w:space="0" w:color="auto"/>
        <w:left w:val="none" w:sz="0" w:space="0" w:color="auto"/>
        <w:bottom w:val="none" w:sz="0" w:space="0" w:color="auto"/>
        <w:right w:val="none" w:sz="0" w:space="0" w:color="auto"/>
      </w:divBdr>
      <w:divsChild>
        <w:div w:id="1268075503">
          <w:marLeft w:val="0"/>
          <w:marRight w:val="0"/>
          <w:marTop w:val="0"/>
          <w:marBottom w:val="0"/>
          <w:divBdr>
            <w:top w:val="none" w:sz="0" w:space="0" w:color="auto"/>
            <w:left w:val="none" w:sz="0" w:space="0" w:color="auto"/>
            <w:bottom w:val="none" w:sz="0" w:space="0" w:color="auto"/>
            <w:right w:val="none" w:sz="0" w:space="0" w:color="auto"/>
          </w:divBdr>
          <w:divsChild>
            <w:div w:id="1299382531">
              <w:marLeft w:val="0"/>
              <w:marRight w:val="0"/>
              <w:marTop w:val="0"/>
              <w:marBottom w:val="0"/>
              <w:divBdr>
                <w:top w:val="none" w:sz="0" w:space="0" w:color="auto"/>
                <w:left w:val="none" w:sz="0" w:space="0" w:color="auto"/>
                <w:bottom w:val="none" w:sz="0" w:space="0" w:color="auto"/>
                <w:right w:val="none" w:sz="0" w:space="0" w:color="auto"/>
              </w:divBdr>
              <w:divsChild>
                <w:div w:id="1463689357">
                  <w:marLeft w:val="0"/>
                  <w:marRight w:val="0"/>
                  <w:marTop w:val="0"/>
                  <w:marBottom w:val="0"/>
                  <w:divBdr>
                    <w:top w:val="none" w:sz="0" w:space="0" w:color="auto"/>
                    <w:left w:val="none" w:sz="0" w:space="0" w:color="auto"/>
                    <w:bottom w:val="none" w:sz="0" w:space="0" w:color="auto"/>
                    <w:right w:val="none" w:sz="0" w:space="0" w:color="auto"/>
                  </w:divBdr>
                  <w:divsChild>
                    <w:div w:id="1809349830">
                      <w:marLeft w:val="0"/>
                      <w:marRight w:val="0"/>
                      <w:marTop w:val="0"/>
                      <w:marBottom w:val="0"/>
                      <w:divBdr>
                        <w:top w:val="none" w:sz="0" w:space="0" w:color="auto"/>
                        <w:left w:val="none" w:sz="0" w:space="0" w:color="auto"/>
                        <w:bottom w:val="none" w:sz="0" w:space="0" w:color="auto"/>
                        <w:right w:val="none" w:sz="0" w:space="0" w:color="auto"/>
                      </w:divBdr>
                      <w:divsChild>
                        <w:div w:id="2095856174">
                          <w:marLeft w:val="0"/>
                          <w:marRight w:val="0"/>
                          <w:marTop w:val="0"/>
                          <w:marBottom w:val="0"/>
                          <w:divBdr>
                            <w:top w:val="none" w:sz="0" w:space="0" w:color="auto"/>
                            <w:left w:val="none" w:sz="0" w:space="0" w:color="auto"/>
                            <w:bottom w:val="none" w:sz="0" w:space="0" w:color="auto"/>
                            <w:right w:val="none" w:sz="0" w:space="0" w:color="auto"/>
                          </w:divBdr>
                          <w:divsChild>
                            <w:div w:id="585118013">
                              <w:marLeft w:val="0"/>
                              <w:marRight w:val="0"/>
                              <w:marTop w:val="0"/>
                              <w:marBottom w:val="0"/>
                              <w:divBdr>
                                <w:top w:val="none" w:sz="0" w:space="0" w:color="auto"/>
                                <w:left w:val="none" w:sz="0" w:space="0" w:color="auto"/>
                                <w:bottom w:val="none" w:sz="0" w:space="0" w:color="auto"/>
                                <w:right w:val="none" w:sz="0" w:space="0" w:color="auto"/>
                              </w:divBdr>
                              <w:divsChild>
                                <w:div w:id="1447655723">
                                  <w:marLeft w:val="0"/>
                                  <w:marRight w:val="0"/>
                                  <w:marTop w:val="0"/>
                                  <w:marBottom w:val="0"/>
                                  <w:divBdr>
                                    <w:top w:val="none" w:sz="0" w:space="0" w:color="auto"/>
                                    <w:left w:val="none" w:sz="0" w:space="0" w:color="auto"/>
                                    <w:bottom w:val="none" w:sz="0" w:space="0" w:color="auto"/>
                                    <w:right w:val="none" w:sz="0" w:space="0" w:color="auto"/>
                                  </w:divBdr>
                                  <w:divsChild>
                                    <w:div w:id="127836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298535">
                          <w:marLeft w:val="0"/>
                          <w:marRight w:val="0"/>
                          <w:marTop w:val="0"/>
                          <w:marBottom w:val="420"/>
                          <w:divBdr>
                            <w:top w:val="none" w:sz="0" w:space="0" w:color="auto"/>
                            <w:left w:val="none" w:sz="0" w:space="0" w:color="auto"/>
                            <w:bottom w:val="none" w:sz="0" w:space="0" w:color="auto"/>
                            <w:right w:val="none" w:sz="0" w:space="0" w:color="auto"/>
                          </w:divBdr>
                        </w:div>
                        <w:div w:id="28312105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698241941">
      <w:bodyDiv w:val="1"/>
      <w:marLeft w:val="0"/>
      <w:marRight w:val="0"/>
      <w:marTop w:val="0"/>
      <w:marBottom w:val="0"/>
      <w:divBdr>
        <w:top w:val="none" w:sz="0" w:space="0" w:color="auto"/>
        <w:left w:val="none" w:sz="0" w:space="0" w:color="auto"/>
        <w:bottom w:val="none" w:sz="0" w:space="0" w:color="auto"/>
        <w:right w:val="none" w:sz="0" w:space="0" w:color="auto"/>
      </w:divBdr>
    </w:div>
    <w:div w:id="699554074">
      <w:bodyDiv w:val="1"/>
      <w:marLeft w:val="0"/>
      <w:marRight w:val="0"/>
      <w:marTop w:val="0"/>
      <w:marBottom w:val="0"/>
      <w:divBdr>
        <w:top w:val="none" w:sz="0" w:space="0" w:color="auto"/>
        <w:left w:val="none" w:sz="0" w:space="0" w:color="auto"/>
        <w:bottom w:val="none" w:sz="0" w:space="0" w:color="auto"/>
        <w:right w:val="none" w:sz="0" w:space="0" w:color="auto"/>
      </w:divBdr>
      <w:divsChild>
        <w:div w:id="1123158351">
          <w:marLeft w:val="0"/>
          <w:marRight w:val="0"/>
          <w:marTop w:val="0"/>
          <w:marBottom w:val="0"/>
          <w:divBdr>
            <w:top w:val="none" w:sz="0" w:space="0" w:color="auto"/>
            <w:left w:val="none" w:sz="0" w:space="0" w:color="auto"/>
            <w:bottom w:val="none" w:sz="0" w:space="0" w:color="auto"/>
            <w:right w:val="none" w:sz="0" w:space="0" w:color="auto"/>
          </w:divBdr>
          <w:divsChild>
            <w:div w:id="1139809981">
              <w:marLeft w:val="0"/>
              <w:marRight w:val="0"/>
              <w:marTop w:val="0"/>
              <w:marBottom w:val="0"/>
              <w:divBdr>
                <w:top w:val="none" w:sz="0" w:space="0" w:color="auto"/>
                <w:left w:val="none" w:sz="0" w:space="0" w:color="auto"/>
                <w:bottom w:val="none" w:sz="0" w:space="0" w:color="auto"/>
                <w:right w:val="none" w:sz="0" w:space="0" w:color="auto"/>
              </w:divBdr>
              <w:divsChild>
                <w:div w:id="2114011746">
                  <w:marLeft w:val="0"/>
                  <w:marRight w:val="0"/>
                  <w:marTop w:val="0"/>
                  <w:marBottom w:val="0"/>
                  <w:divBdr>
                    <w:top w:val="none" w:sz="0" w:space="0" w:color="auto"/>
                    <w:left w:val="none" w:sz="0" w:space="0" w:color="auto"/>
                    <w:bottom w:val="none" w:sz="0" w:space="0" w:color="auto"/>
                    <w:right w:val="none" w:sz="0" w:space="0" w:color="auto"/>
                  </w:divBdr>
                  <w:divsChild>
                    <w:div w:id="1918707865">
                      <w:marLeft w:val="0"/>
                      <w:marRight w:val="0"/>
                      <w:marTop w:val="0"/>
                      <w:marBottom w:val="0"/>
                      <w:divBdr>
                        <w:top w:val="none" w:sz="0" w:space="0" w:color="auto"/>
                        <w:left w:val="none" w:sz="0" w:space="0" w:color="auto"/>
                        <w:bottom w:val="none" w:sz="0" w:space="0" w:color="auto"/>
                        <w:right w:val="none" w:sz="0" w:space="0" w:color="auto"/>
                      </w:divBdr>
                      <w:divsChild>
                        <w:div w:id="78206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0151681">
      <w:bodyDiv w:val="1"/>
      <w:marLeft w:val="0"/>
      <w:marRight w:val="0"/>
      <w:marTop w:val="0"/>
      <w:marBottom w:val="0"/>
      <w:divBdr>
        <w:top w:val="none" w:sz="0" w:space="0" w:color="auto"/>
        <w:left w:val="none" w:sz="0" w:space="0" w:color="auto"/>
        <w:bottom w:val="none" w:sz="0" w:space="0" w:color="auto"/>
        <w:right w:val="none" w:sz="0" w:space="0" w:color="auto"/>
      </w:divBdr>
    </w:div>
    <w:div w:id="711346555">
      <w:bodyDiv w:val="1"/>
      <w:marLeft w:val="0"/>
      <w:marRight w:val="0"/>
      <w:marTop w:val="0"/>
      <w:marBottom w:val="0"/>
      <w:divBdr>
        <w:top w:val="none" w:sz="0" w:space="0" w:color="auto"/>
        <w:left w:val="none" w:sz="0" w:space="0" w:color="auto"/>
        <w:bottom w:val="none" w:sz="0" w:space="0" w:color="auto"/>
        <w:right w:val="none" w:sz="0" w:space="0" w:color="auto"/>
      </w:divBdr>
    </w:div>
    <w:div w:id="729809346">
      <w:bodyDiv w:val="1"/>
      <w:marLeft w:val="0"/>
      <w:marRight w:val="0"/>
      <w:marTop w:val="0"/>
      <w:marBottom w:val="0"/>
      <w:divBdr>
        <w:top w:val="none" w:sz="0" w:space="0" w:color="auto"/>
        <w:left w:val="none" w:sz="0" w:space="0" w:color="auto"/>
        <w:bottom w:val="none" w:sz="0" w:space="0" w:color="auto"/>
        <w:right w:val="none" w:sz="0" w:space="0" w:color="auto"/>
      </w:divBdr>
      <w:divsChild>
        <w:div w:id="2064480399">
          <w:marLeft w:val="0"/>
          <w:marRight w:val="0"/>
          <w:marTop w:val="0"/>
          <w:marBottom w:val="0"/>
          <w:divBdr>
            <w:top w:val="none" w:sz="0" w:space="0" w:color="auto"/>
            <w:left w:val="none" w:sz="0" w:space="0" w:color="auto"/>
            <w:bottom w:val="none" w:sz="0" w:space="0" w:color="auto"/>
            <w:right w:val="none" w:sz="0" w:space="0" w:color="auto"/>
          </w:divBdr>
          <w:divsChild>
            <w:div w:id="434635913">
              <w:marLeft w:val="0"/>
              <w:marRight w:val="0"/>
              <w:marTop w:val="0"/>
              <w:marBottom w:val="0"/>
              <w:divBdr>
                <w:top w:val="none" w:sz="0" w:space="0" w:color="auto"/>
                <w:left w:val="none" w:sz="0" w:space="0" w:color="auto"/>
                <w:bottom w:val="none" w:sz="0" w:space="0" w:color="auto"/>
                <w:right w:val="none" w:sz="0" w:space="0" w:color="auto"/>
              </w:divBdr>
              <w:divsChild>
                <w:div w:id="1961952801">
                  <w:marLeft w:val="0"/>
                  <w:marRight w:val="0"/>
                  <w:marTop w:val="0"/>
                  <w:marBottom w:val="0"/>
                  <w:divBdr>
                    <w:top w:val="none" w:sz="0" w:space="0" w:color="auto"/>
                    <w:left w:val="none" w:sz="0" w:space="0" w:color="auto"/>
                    <w:bottom w:val="none" w:sz="0" w:space="0" w:color="auto"/>
                    <w:right w:val="none" w:sz="0" w:space="0" w:color="auto"/>
                  </w:divBdr>
                  <w:divsChild>
                    <w:div w:id="406271259">
                      <w:marLeft w:val="0"/>
                      <w:marRight w:val="0"/>
                      <w:marTop w:val="0"/>
                      <w:marBottom w:val="0"/>
                      <w:divBdr>
                        <w:top w:val="none" w:sz="0" w:space="0" w:color="auto"/>
                        <w:left w:val="none" w:sz="0" w:space="0" w:color="auto"/>
                        <w:bottom w:val="none" w:sz="0" w:space="0" w:color="auto"/>
                        <w:right w:val="none" w:sz="0" w:space="0" w:color="auto"/>
                      </w:divBdr>
                      <w:divsChild>
                        <w:div w:id="356587635">
                          <w:marLeft w:val="0"/>
                          <w:marRight w:val="0"/>
                          <w:marTop w:val="0"/>
                          <w:marBottom w:val="300"/>
                          <w:divBdr>
                            <w:top w:val="none" w:sz="0" w:space="0" w:color="auto"/>
                            <w:left w:val="none" w:sz="0" w:space="0" w:color="auto"/>
                            <w:bottom w:val="none" w:sz="0" w:space="0" w:color="auto"/>
                            <w:right w:val="none" w:sz="0" w:space="0" w:color="auto"/>
                          </w:divBdr>
                        </w:div>
                        <w:div w:id="212665490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737897658">
      <w:bodyDiv w:val="1"/>
      <w:marLeft w:val="0"/>
      <w:marRight w:val="0"/>
      <w:marTop w:val="0"/>
      <w:marBottom w:val="0"/>
      <w:divBdr>
        <w:top w:val="none" w:sz="0" w:space="0" w:color="auto"/>
        <w:left w:val="none" w:sz="0" w:space="0" w:color="auto"/>
        <w:bottom w:val="none" w:sz="0" w:space="0" w:color="auto"/>
        <w:right w:val="none" w:sz="0" w:space="0" w:color="auto"/>
      </w:divBdr>
    </w:div>
    <w:div w:id="761993857">
      <w:bodyDiv w:val="1"/>
      <w:marLeft w:val="0"/>
      <w:marRight w:val="0"/>
      <w:marTop w:val="0"/>
      <w:marBottom w:val="0"/>
      <w:divBdr>
        <w:top w:val="none" w:sz="0" w:space="0" w:color="auto"/>
        <w:left w:val="none" w:sz="0" w:space="0" w:color="auto"/>
        <w:bottom w:val="none" w:sz="0" w:space="0" w:color="auto"/>
        <w:right w:val="none" w:sz="0" w:space="0" w:color="auto"/>
      </w:divBdr>
    </w:div>
    <w:div w:id="786120636">
      <w:bodyDiv w:val="1"/>
      <w:marLeft w:val="0"/>
      <w:marRight w:val="0"/>
      <w:marTop w:val="0"/>
      <w:marBottom w:val="0"/>
      <w:divBdr>
        <w:top w:val="none" w:sz="0" w:space="0" w:color="auto"/>
        <w:left w:val="none" w:sz="0" w:space="0" w:color="auto"/>
        <w:bottom w:val="none" w:sz="0" w:space="0" w:color="auto"/>
        <w:right w:val="none" w:sz="0" w:space="0" w:color="auto"/>
      </w:divBdr>
    </w:div>
    <w:div w:id="804592069">
      <w:bodyDiv w:val="1"/>
      <w:marLeft w:val="0"/>
      <w:marRight w:val="0"/>
      <w:marTop w:val="0"/>
      <w:marBottom w:val="0"/>
      <w:divBdr>
        <w:top w:val="none" w:sz="0" w:space="0" w:color="auto"/>
        <w:left w:val="none" w:sz="0" w:space="0" w:color="auto"/>
        <w:bottom w:val="none" w:sz="0" w:space="0" w:color="auto"/>
        <w:right w:val="none" w:sz="0" w:space="0" w:color="auto"/>
      </w:divBdr>
    </w:div>
    <w:div w:id="807938236">
      <w:bodyDiv w:val="1"/>
      <w:marLeft w:val="0"/>
      <w:marRight w:val="0"/>
      <w:marTop w:val="0"/>
      <w:marBottom w:val="0"/>
      <w:divBdr>
        <w:top w:val="none" w:sz="0" w:space="0" w:color="auto"/>
        <w:left w:val="none" w:sz="0" w:space="0" w:color="auto"/>
        <w:bottom w:val="none" w:sz="0" w:space="0" w:color="auto"/>
        <w:right w:val="none" w:sz="0" w:space="0" w:color="auto"/>
      </w:divBdr>
    </w:div>
    <w:div w:id="832572533">
      <w:bodyDiv w:val="1"/>
      <w:marLeft w:val="0"/>
      <w:marRight w:val="0"/>
      <w:marTop w:val="0"/>
      <w:marBottom w:val="0"/>
      <w:divBdr>
        <w:top w:val="none" w:sz="0" w:space="0" w:color="auto"/>
        <w:left w:val="none" w:sz="0" w:space="0" w:color="auto"/>
        <w:bottom w:val="none" w:sz="0" w:space="0" w:color="auto"/>
        <w:right w:val="none" w:sz="0" w:space="0" w:color="auto"/>
      </w:divBdr>
      <w:divsChild>
        <w:div w:id="9338857">
          <w:marLeft w:val="0"/>
          <w:marRight w:val="0"/>
          <w:marTop w:val="0"/>
          <w:marBottom w:val="0"/>
          <w:divBdr>
            <w:top w:val="none" w:sz="0" w:space="0" w:color="auto"/>
            <w:left w:val="none" w:sz="0" w:space="0" w:color="auto"/>
            <w:bottom w:val="none" w:sz="0" w:space="0" w:color="auto"/>
            <w:right w:val="none" w:sz="0" w:space="0" w:color="auto"/>
          </w:divBdr>
          <w:divsChild>
            <w:div w:id="1744915638">
              <w:marLeft w:val="0"/>
              <w:marRight w:val="0"/>
              <w:marTop w:val="0"/>
              <w:marBottom w:val="0"/>
              <w:divBdr>
                <w:top w:val="none" w:sz="0" w:space="0" w:color="auto"/>
                <w:left w:val="none" w:sz="0" w:space="0" w:color="auto"/>
                <w:bottom w:val="none" w:sz="0" w:space="0" w:color="auto"/>
                <w:right w:val="none" w:sz="0" w:space="0" w:color="auto"/>
              </w:divBdr>
              <w:divsChild>
                <w:div w:id="1326713225">
                  <w:marLeft w:val="0"/>
                  <w:marRight w:val="0"/>
                  <w:marTop w:val="0"/>
                  <w:marBottom w:val="0"/>
                  <w:divBdr>
                    <w:top w:val="none" w:sz="0" w:space="0" w:color="auto"/>
                    <w:left w:val="none" w:sz="0" w:space="0" w:color="auto"/>
                    <w:bottom w:val="none" w:sz="0" w:space="0" w:color="auto"/>
                    <w:right w:val="none" w:sz="0" w:space="0" w:color="auto"/>
                  </w:divBdr>
                  <w:divsChild>
                    <w:div w:id="857145">
                      <w:marLeft w:val="0"/>
                      <w:marRight w:val="0"/>
                      <w:marTop w:val="0"/>
                      <w:marBottom w:val="0"/>
                      <w:divBdr>
                        <w:top w:val="none" w:sz="0" w:space="0" w:color="auto"/>
                        <w:left w:val="none" w:sz="0" w:space="0" w:color="auto"/>
                        <w:bottom w:val="none" w:sz="0" w:space="0" w:color="auto"/>
                        <w:right w:val="none" w:sz="0" w:space="0" w:color="auto"/>
                      </w:divBdr>
                      <w:divsChild>
                        <w:div w:id="168462370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835877608">
      <w:bodyDiv w:val="1"/>
      <w:marLeft w:val="0"/>
      <w:marRight w:val="0"/>
      <w:marTop w:val="0"/>
      <w:marBottom w:val="0"/>
      <w:divBdr>
        <w:top w:val="none" w:sz="0" w:space="0" w:color="auto"/>
        <w:left w:val="none" w:sz="0" w:space="0" w:color="auto"/>
        <w:bottom w:val="none" w:sz="0" w:space="0" w:color="auto"/>
        <w:right w:val="none" w:sz="0" w:space="0" w:color="auto"/>
      </w:divBdr>
    </w:div>
    <w:div w:id="841745356">
      <w:bodyDiv w:val="1"/>
      <w:marLeft w:val="0"/>
      <w:marRight w:val="0"/>
      <w:marTop w:val="0"/>
      <w:marBottom w:val="0"/>
      <w:divBdr>
        <w:top w:val="none" w:sz="0" w:space="0" w:color="auto"/>
        <w:left w:val="none" w:sz="0" w:space="0" w:color="auto"/>
        <w:bottom w:val="none" w:sz="0" w:space="0" w:color="auto"/>
        <w:right w:val="none" w:sz="0" w:space="0" w:color="auto"/>
      </w:divBdr>
      <w:divsChild>
        <w:div w:id="335348831">
          <w:marLeft w:val="0"/>
          <w:marRight w:val="0"/>
          <w:marTop w:val="0"/>
          <w:marBottom w:val="0"/>
          <w:divBdr>
            <w:top w:val="none" w:sz="0" w:space="0" w:color="auto"/>
            <w:left w:val="none" w:sz="0" w:space="0" w:color="auto"/>
            <w:bottom w:val="none" w:sz="0" w:space="0" w:color="auto"/>
            <w:right w:val="none" w:sz="0" w:space="0" w:color="auto"/>
          </w:divBdr>
          <w:divsChild>
            <w:div w:id="2105109402">
              <w:marLeft w:val="0"/>
              <w:marRight w:val="0"/>
              <w:marTop w:val="0"/>
              <w:marBottom w:val="0"/>
              <w:divBdr>
                <w:top w:val="none" w:sz="0" w:space="0" w:color="auto"/>
                <w:left w:val="none" w:sz="0" w:space="0" w:color="auto"/>
                <w:bottom w:val="none" w:sz="0" w:space="0" w:color="auto"/>
                <w:right w:val="none" w:sz="0" w:space="0" w:color="auto"/>
              </w:divBdr>
              <w:divsChild>
                <w:div w:id="1865702323">
                  <w:marLeft w:val="0"/>
                  <w:marRight w:val="0"/>
                  <w:marTop w:val="0"/>
                  <w:marBottom w:val="0"/>
                  <w:divBdr>
                    <w:top w:val="none" w:sz="0" w:space="0" w:color="auto"/>
                    <w:left w:val="none" w:sz="0" w:space="0" w:color="auto"/>
                    <w:bottom w:val="none" w:sz="0" w:space="0" w:color="auto"/>
                    <w:right w:val="none" w:sz="0" w:space="0" w:color="auto"/>
                  </w:divBdr>
                  <w:divsChild>
                    <w:div w:id="2045713876">
                      <w:marLeft w:val="0"/>
                      <w:marRight w:val="0"/>
                      <w:marTop w:val="0"/>
                      <w:marBottom w:val="0"/>
                      <w:divBdr>
                        <w:top w:val="none" w:sz="0" w:space="0" w:color="auto"/>
                        <w:left w:val="none" w:sz="0" w:space="0" w:color="auto"/>
                        <w:bottom w:val="none" w:sz="0" w:space="0" w:color="auto"/>
                        <w:right w:val="none" w:sz="0" w:space="0" w:color="auto"/>
                      </w:divBdr>
                      <w:divsChild>
                        <w:div w:id="52332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3738277">
      <w:bodyDiv w:val="1"/>
      <w:marLeft w:val="0"/>
      <w:marRight w:val="0"/>
      <w:marTop w:val="0"/>
      <w:marBottom w:val="0"/>
      <w:divBdr>
        <w:top w:val="none" w:sz="0" w:space="0" w:color="auto"/>
        <w:left w:val="none" w:sz="0" w:space="0" w:color="auto"/>
        <w:bottom w:val="none" w:sz="0" w:space="0" w:color="auto"/>
        <w:right w:val="none" w:sz="0" w:space="0" w:color="auto"/>
      </w:divBdr>
    </w:div>
    <w:div w:id="860750288">
      <w:bodyDiv w:val="1"/>
      <w:marLeft w:val="0"/>
      <w:marRight w:val="0"/>
      <w:marTop w:val="0"/>
      <w:marBottom w:val="0"/>
      <w:divBdr>
        <w:top w:val="none" w:sz="0" w:space="0" w:color="auto"/>
        <w:left w:val="none" w:sz="0" w:space="0" w:color="auto"/>
        <w:bottom w:val="none" w:sz="0" w:space="0" w:color="auto"/>
        <w:right w:val="none" w:sz="0" w:space="0" w:color="auto"/>
      </w:divBdr>
    </w:div>
    <w:div w:id="868683627">
      <w:bodyDiv w:val="1"/>
      <w:marLeft w:val="0"/>
      <w:marRight w:val="0"/>
      <w:marTop w:val="0"/>
      <w:marBottom w:val="0"/>
      <w:divBdr>
        <w:top w:val="none" w:sz="0" w:space="0" w:color="auto"/>
        <w:left w:val="none" w:sz="0" w:space="0" w:color="auto"/>
        <w:bottom w:val="none" w:sz="0" w:space="0" w:color="auto"/>
        <w:right w:val="none" w:sz="0" w:space="0" w:color="auto"/>
      </w:divBdr>
      <w:divsChild>
        <w:div w:id="1894997954">
          <w:marLeft w:val="0"/>
          <w:marRight w:val="0"/>
          <w:marTop w:val="0"/>
          <w:marBottom w:val="0"/>
          <w:divBdr>
            <w:top w:val="none" w:sz="0" w:space="0" w:color="auto"/>
            <w:left w:val="none" w:sz="0" w:space="0" w:color="auto"/>
            <w:bottom w:val="none" w:sz="0" w:space="0" w:color="auto"/>
            <w:right w:val="none" w:sz="0" w:space="0" w:color="auto"/>
          </w:divBdr>
          <w:divsChild>
            <w:div w:id="1689286467">
              <w:marLeft w:val="0"/>
              <w:marRight w:val="0"/>
              <w:marTop w:val="0"/>
              <w:marBottom w:val="0"/>
              <w:divBdr>
                <w:top w:val="none" w:sz="0" w:space="0" w:color="auto"/>
                <w:left w:val="none" w:sz="0" w:space="0" w:color="auto"/>
                <w:bottom w:val="none" w:sz="0" w:space="0" w:color="auto"/>
                <w:right w:val="none" w:sz="0" w:space="0" w:color="auto"/>
              </w:divBdr>
              <w:divsChild>
                <w:div w:id="1370108430">
                  <w:marLeft w:val="0"/>
                  <w:marRight w:val="0"/>
                  <w:marTop w:val="0"/>
                  <w:marBottom w:val="0"/>
                  <w:divBdr>
                    <w:top w:val="none" w:sz="0" w:space="0" w:color="auto"/>
                    <w:left w:val="none" w:sz="0" w:space="0" w:color="auto"/>
                    <w:bottom w:val="single" w:sz="6" w:space="0" w:color="EAEAEA"/>
                    <w:right w:val="none" w:sz="0" w:space="0" w:color="auto"/>
                  </w:divBdr>
                  <w:divsChild>
                    <w:div w:id="1714815335">
                      <w:marLeft w:val="0"/>
                      <w:marRight w:val="0"/>
                      <w:marTop w:val="0"/>
                      <w:marBottom w:val="150"/>
                      <w:divBdr>
                        <w:top w:val="none" w:sz="0" w:space="0" w:color="auto"/>
                        <w:left w:val="none" w:sz="0" w:space="0" w:color="auto"/>
                        <w:bottom w:val="none" w:sz="0" w:space="0" w:color="auto"/>
                        <w:right w:val="none" w:sz="0" w:space="0" w:color="auto"/>
                      </w:divBdr>
                    </w:div>
                    <w:div w:id="1668904475">
                      <w:marLeft w:val="0"/>
                      <w:marRight w:val="0"/>
                      <w:marTop w:val="0"/>
                      <w:marBottom w:val="0"/>
                      <w:divBdr>
                        <w:top w:val="none" w:sz="0" w:space="0" w:color="auto"/>
                        <w:left w:val="none" w:sz="0" w:space="0" w:color="auto"/>
                        <w:bottom w:val="none" w:sz="0" w:space="0" w:color="auto"/>
                        <w:right w:val="none" w:sz="0" w:space="0" w:color="auto"/>
                      </w:divBdr>
                    </w:div>
                    <w:div w:id="1206870559">
                      <w:marLeft w:val="-675"/>
                      <w:marRight w:val="0"/>
                      <w:marTop w:val="0"/>
                      <w:marBottom w:val="0"/>
                      <w:divBdr>
                        <w:top w:val="none" w:sz="0" w:space="0" w:color="auto"/>
                        <w:left w:val="none" w:sz="0" w:space="0" w:color="auto"/>
                        <w:bottom w:val="none" w:sz="0" w:space="0" w:color="auto"/>
                        <w:right w:val="none" w:sz="0" w:space="0" w:color="auto"/>
                      </w:divBdr>
                      <w:divsChild>
                        <w:div w:id="45622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8207857">
      <w:bodyDiv w:val="1"/>
      <w:marLeft w:val="0"/>
      <w:marRight w:val="0"/>
      <w:marTop w:val="0"/>
      <w:marBottom w:val="0"/>
      <w:divBdr>
        <w:top w:val="none" w:sz="0" w:space="0" w:color="auto"/>
        <w:left w:val="none" w:sz="0" w:space="0" w:color="auto"/>
        <w:bottom w:val="none" w:sz="0" w:space="0" w:color="auto"/>
        <w:right w:val="none" w:sz="0" w:space="0" w:color="auto"/>
      </w:divBdr>
      <w:divsChild>
        <w:div w:id="131599866">
          <w:marLeft w:val="0"/>
          <w:marRight w:val="0"/>
          <w:marTop w:val="0"/>
          <w:marBottom w:val="2355"/>
          <w:divBdr>
            <w:top w:val="none" w:sz="0" w:space="0" w:color="auto"/>
            <w:left w:val="none" w:sz="0" w:space="0" w:color="auto"/>
            <w:bottom w:val="none" w:sz="0" w:space="0" w:color="auto"/>
            <w:right w:val="none" w:sz="0" w:space="0" w:color="auto"/>
          </w:divBdr>
          <w:divsChild>
            <w:div w:id="1869754912">
              <w:marLeft w:val="0"/>
              <w:marRight w:val="0"/>
              <w:marTop w:val="0"/>
              <w:marBottom w:val="0"/>
              <w:divBdr>
                <w:top w:val="none" w:sz="0" w:space="0" w:color="auto"/>
                <w:left w:val="none" w:sz="0" w:space="0" w:color="auto"/>
                <w:bottom w:val="none" w:sz="0" w:space="0" w:color="auto"/>
                <w:right w:val="none" w:sz="0" w:space="0" w:color="auto"/>
              </w:divBdr>
              <w:divsChild>
                <w:div w:id="2011787815">
                  <w:marLeft w:val="0"/>
                  <w:marRight w:val="0"/>
                  <w:marTop w:val="0"/>
                  <w:marBottom w:val="0"/>
                  <w:divBdr>
                    <w:top w:val="none" w:sz="0" w:space="0" w:color="auto"/>
                    <w:left w:val="none" w:sz="0" w:space="0" w:color="auto"/>
                    <w:bottom w:val="none" w:sz="0" w:space="0" w:color="auto"/>
                    <w:right w:val="none" w:sz="0" w:space="0" w:color="auto"/>
                  </w:divBdr>
                  <w:divsChild>
                    <w:div w:id="1509370482">
                      <w:marLeft w:val="0"/>
                      <w:marRight w:val="0"/>
                      <w:marTop w:val="0"/>
                      <w:marBottom w:val="0"/>
                      <w:divBdr>
                        <w:top w:val="none" w:sz="0" w:space="0" w:color="auto"/>
                        <w:left w:val="none" w:sz="0" w:space="0" w:color="auto"/>
                        <w:bottom w:val="none" w:sz="0" w:space="0" w:color="auto"/>
                        <w:right w:val="none" w:sz="0" w:space="0" w:color="auto"/>
                      </w:divBdr>
                      <w:divsChild>
                        <w:div w:id="851604177">
                          <w:marLeft w:val="0"/>
                          <w:marRight w:val="0"/>
                          <w:marTop w:val="0"/>
                          <w:marBottom w:val="0"/>
                          <w:divBdr>
                            <w:top w:val="none" w:sz="0" w:space="0" w:color="auto"/>
                            <w:left w:val="none" w:sz="0" w:space="0" w:color="auto"/>
                            <w:bottom w:val="none" w:sz="0" w:space="0" w:color="auto"/>
                            <w:right w:val="none" w:sz="0" w:space="0" w:color="auto"/>
                          </w:divBdr>
                          <w:divsChild>
                            <w:div w:id="278806153">
                              <w:marLeft w:val="0"/>
                              <w:marRight w:val="0"/>
                              <w:marTop w:val="0"/>
                              <w:marBottom w:val="0"/>
                              <w:divBdr>
                                <w:top w:val="none" w:sz="0" w:space="0" w:color="auto"/>
                                <w:left w:val="none" w:sz="0" w:space="0" w:color="auto"/>
                                <w:bottom w:val="none" w:sz="0" w:space="0" w:color="auto"/>
                                <w:right w:val="none" w:sz="0" w:space="0" w:color="auto"/>
                              </w:divBdr>
                              <w:divsChild>
                                <w:div w:id="1690989471">
                                  <w:marLeft w:val="0"/>
                                  <w:marRight w:val="0"/>
                                  <w:marTop w:val="0"/>
                                  <w:marBottom w:val="120"/>
                                  <w:divBdr>
                                    <w:top w:val="none" w:sz="0" w:space="0" w:color="auto"/>
                                    <w:left w:val="none" w:sz="0" w:space="0" w:color="auto"/>
                                    <w:bottom w:val="none" w:sz="0" w:space="0" w:color="auto"/>
                                    <w:right w:val="none" w:sz="0" w:space="0" w:color="auto"/>
                                  </w:divBdr>
                                </w:div>
                                <w:div w:id="831946131">
                                  <w:marLeft w:val="0"/>
                                  <w:marRight w:val="0"/>
                                  <w:marTop w:val="0"/>
                                  <w:marBottom w:val="0"/>
                                  <w:divBdr>
                                    <w:top w:val="none" w:sz="0" w:space="0" w:color="auto"/>
                                    <w:left w:val="none" w:sz="0" w:space="0" w:color="auto"/>
                                    <w:bottom w:val="none" w:sz="0" w:space="0" w:color="auto"/>
                                    <w:right w:val="none" w:sz="0" w:space="0" w:color="auto"/>
                                  </w:divBdr>
                                  <w:divsChild>
                                    <w:div w:id="1170368404">
                                      <w:marLeft w:val="0"/>
                                      <w:marRight w:val="0"/>
                                      <w:marTop w:val="0"/>
                                      <w:marBottom w:val="0"/>
                                      <w:divBdr>
                                        <w:top w:val="none" w:sz="0" w:space="0" w:color="auto"/>
                                        <w:left w:val="none" w:sz="0" w:space="0" w:color="auto"/>
                                        <w:bottom w:val="none" w:sz="0" w:space="0" w:color="auto"/>
                                        <w:right w:val="none" w:sz="0" w:space="0" w:color="auto"/>
                                      </w:divBdr>
                                    </w:div>
                                    <w:div w:id="603877789">
                                      <w:marLeft w:val="0"/>
                                      <w:marRight w:val="0"/>
                                      <w:marTop w:val="0"/>
                                      <w:marBottom w:val="0"/>
                                      <w:divBdr>
                                        <w:top w:val="none" w:sz="0" w:space="0" w:color="auto"/>
                                        <w:left w:val="none" w:sz="0" w:space="0" w:color="auto"/>
                                        <w:bottom w:val="none" w:sz="0" w:space="0" w:color="auto"/>
                                        <w:right w:val="none" w:sz="0" w:space="0" w:color="auto"/>
                                      </w:divBdr>
                                      <w:divsChild>
                                        <w:div w:id="741490730">
                                          <w:marLeft w:val="0"/>
                                          <w:marRight w:val="0"/>
                                          <w:marTop w:val="0"/>
                                          <w:marBottom w:val="0"/>
                                          <w:divBdr>
                                            <w:top w:val="none" w:sz="0" w:space="0" w:color="auto"/>
                                            <w:left w:val="none" w:sz="0" w:space="0" w:color="auto"/>
                                            <w:bottom w:val="none" w:sz="0" w:space="0" w:color="auto"/>
                                            <w:right w:val="none" w:sz="0" w:space="0" w:color="auto"/>
                                          </w:divBdr>
                                          <w:divsChild>
                                            <w:div w:id="103234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4408935">
      <w:bodyDiv w:val="1"/>
      <w:marLeft w:val="0"/>
      <w:marRight w:val="0"/>
      <w:marTop w:val="0"/>
      <w:marBottom w:val="0"/>
      <w:divBdr>
        <w:top w:val="none" w:sz="0" w:space="0" w:color="auto"/>
        <w:left w:val="none" w:sz="0" w:space="0" w:color="auto"/>
        <w:bottom w:val="none" w:sz="0" w:space="0" w:color="auto"/>
        <w:right w:val="none" w:sz="0" w:space="0" w:color="auto"/>
      </w:divBdr>
    </w:div>
    <w:div w:id="904148152">
      <w:bodyDiv w:val="1"/>
      <w:marLeft w:val="0"/>
      <w:marRight w:val="0"/>
      <w:marTop w:val="0"/>
      <w:marBottom w:val="0"/>
      <w:divBdr>
        <w:top w:val="none" w:sz="0" w:space="0" w:color="auto"/>
        <w:left w:val="none" w:sz="0" w:space="0" w:color="auto"/>
        <w:bottom w:val="none" w:sz="0" w:space="0" w:color="auto"/>
        <w:right w:val="none" w:sz="0" w:space="0" w:color="auto"/>
      </w:divBdr>
    </w:div>
    <w:div w:id="909536519">
      <w:bodyDiv w:val="1"/>
      <w:marLeft w:val="0"/>
      <w:marRight w:val="0"/>
      <w:marTop w:val="0"/>
      <w:marBottom w:val="0"/>
      <w:divBdr>
        <w:top w:val="none" w:sz="0" w:space="0" w:color="auto"/>
        <w:left w:val="none" w:sz="0" w:space="0" w:color="auto"/>
        <w:bottom w:val="none" w:sz="0" w:space="0" w:color="auto"/>
        <w:right w:val="none" w:sz="0" w:space="0" w:color="auto"/>
      </w:divBdr>
      <w:divsChild>
        <w:div w:id="1344353845">
          <w:marLeft w:val="0"/>
          <w:marRight w:val="0"/>
          <w:marTop w:val="0"/>
          <w:marBottom w:val="2355"/>
          <w:divBdr>
            <w:top w:val="none" w:sz="0" w:space="0" w:color="auto"/>
            <w:left w:val="none" w:sz="0" w:space="0" w:color="auto"/>
            <w:bottom w:val="none" w:sz="0" w:space="0" w:color="auto"/>
            <w:right w:val="none" w:sz="0" w:space="0" w:color="auto"/>
          </w:divBdr>
          <w:divsChild>
            <w:div w:id="817109760">
              <w:marLeft w:val="0"/>
              <w:marRight w:val="0"/>
              <w:marTop w:val="0"/>
              <w:marBottom w:val="0"/>
              <w:divBdr>
                <w:top w:val="none" w:sz="0" w:space="0" w:color="auto"/>
                <w:left w:val="none" w:sz="0" w:space="0" w:color="auto"/>
                <w:bottom w:val="none" w:sz="0" w:space="0" w:color="auto"/>
                <w:right w:val="none" w:sz="0" w:space="0" w:color="auto"/>
              </w:divBdr>
              <w:divsChild>
                <w:div w:id="1639145313">
                  <w:marLeft w:val="0"/>
                  <w:marRight w:val="0"/>
                  <w:marTop w:val="0"/>
                  <w:marBottom w:val="0"/>
                  <w:divBdr>
                    <w:top w:val="none" w:sz="0" w:space="0" w:color="auto"/>
                    <w:left w:val="none" w:sz="0" w:space="0" w:color="auto"/>
                    <w:bottom w:val="none" w:sz="0" w:space="0" w:color="auto"/>
                    <w:right w:val="none" w:sz="0" w:space="0" w:color="auto"/>
                  </w:divBdr>
                  <w:divsChild>
                    <w:div w:id="298926217">
                      <w:marLeft w:val="0"/>
                      <w:marRight w:val="0"/>
                      <w:marTop w:val="0"/>
                      <w:marBottom w:val="0"/>
                      <w:divBdr>
                        <w:top w:val="none" w:sz="0" w:space="0" w:color="auto"/>
                        <w:left w:val="none" w:sz="0" w:space="0" w:color="auto"/>
                        <w:bottom w:val="none" w:sz="0" w:space="0" w:color="auto"/>
                        <w:right w:val="none" w:sz="0" w:space="0" w:color="auto"/>
                      </w:divBdr>
                      <w:divsChild>
                        <w:div w:id="902527285">
                          <w:marLeft w:val="0"/>
                          <w:marRight w:val="0"/>
                          <w:marTop w:val="0"/>
                          <w:marBottom w:val="0"/>
                          <w:divBdr>
                            <w:top w:val="none" w:sz="0" w:space="0" w:color="auto"/>
                            <w:left w:val="none" w:sz="0" w:space="0" w:color="auto"/>
                            <w:bottom w:val="none" w:sz="0" w:space="0" w:color="auto"/>
                            <w:right w:val="none" w:sz="0" w:space="0" w:color="auto"/>
                          </w:divBdr>
                          <w:divsChild>
                            <w:div w:id="1130981298">
                              <w:marLeft w:val="0"/>
                              <w:marRight w:val="0"/>
                              <w:marTop w:val="0"/>
                              <w:marBottom w:val="0"/>
                              <w:divBdr>
                                <w:top w:val="none" w:sz="0" w:space="0" w:color="auto"/>
                                <w:left w:val="none" w:sz="0" w:space="0" w:color="auto"/>
                                <w:bottom w:val="none" w:sz="0" w:space="0" w:color="auto"/>
                                <w:right w:val="none" w:sz="0" w:space="0" w:color="auto"/>
                              </w:divBdr>
                              <w:divsChild>
                                <w:div w:id="1008364227">
                                  <w:marLeft w:val="0"/>
                                  <w:marRight w:val="0"/>
                                  <w:marTop w:val="0"/>
                                  <w:marBottom w:val="120"/>
                                  <w:divBdr>
                                    <w:top w:val="none" w:sz="0" w:space="0" w:color="auto"/>
                                    <w:left w:val="none" w:sz="0" w:space="0" w:color="auto"/>
                                    <w:bottom w:val="none" w:sz="0" w:space="0" w:color="auto"/>
                                    <w:right w:val="none" w:sz="0" w:space="0" w:color="auto"/>
                                  </w:divBdr>
                                </w:div>
                                <w:div w:id="1460077123">
                                  <w:marLeft w:val="0"/>
                                  <w:marRight w:val="0"/>
                                  <w:marTop w:val="0"/>
                                  <w:marBottom w:val="0"/>
                                  <w:divBdr>
                                    <w:top w:val="none" w:sz="0" w:space="0" w:color="auto"/>
                                    <w:left w:val="none" w:sz="0" w:space="0" w:color="auto"/>
                                    <w:bottom w:val="none" w:sz="0" w:space="0" w:color="auto"/>
                                    <w:right w:val="none" w:sz="0" w:space="0" w:color="auto"/>
                                  </w:divBdr>
                                  <w:divsChild>
                                    <w:div w:id="1794716521">
                                      <w:marLeft w:val="0"/>
                                      <w:marRight w:val="0"/>
                                      <w:marTop w:val="0"/>
                                      <w:marBottom w:val="0"/>
                                      <w:divBdr>
                                        <w:top w:val="none" w:sz="0" w:space="0" w:color="auto"/>
                                        <w:left w:val="none" w:sz="0" w:space="0" w:color="auto"/>
                                        <w:bottom w:val="none" w:sz="0" w:space="0" w:color="auto"/>
                                        <w:right w:val="none" w:sz="0" w:space="0" w:color="auto"/>
                                      </w:divBdr>
                                    </w:div>
                                    <w:div w:id="1626159464">
                                      <w:marLeft w:val="0"/>
                                      <w:marRight w:val="0"/>
                                      <w:marTop w:val="0"/>
                                      <w:marBottom w:val="0"/>
                                      <w:divBdr>
                                        <w:top w:val="none" w:sz="0" w:space="0" w:color="auto"/>
                                        <w:left w:val="none" w:sz="0" w:space="0" w:color="auto"/>
                                        <w:bottom w:val="none" w:sz="0" w:space="0" w:color="auto"/>
                                        <w:right w:val="none" w:sz="0" w:space="0" w:color="auto"/>
                                      </w:divBdr>
                                      <w:divsChild>
                                        <w:div w:id="184099915">
                                          <w:marLeft w:val="0"/>
                                          <w:marRight w:val="0"/>
                                          <w:marTop w:val="0"/>
                                          <w:marBottom w:val="0"/>
                                          <w:divBdr>
                                            <w:top w:val="none" w:sz="0" w:space="0" w:color="auto"/>
                                            <w:left w:val="none" w:sz="0" w:space="0" w:color="auto"/>
                                            <w:bottom w:val="none" w:sz="0" w:space="0" w:color="auto"/>
                                            <w:right w:val="none" w:sz="0" w:space="0" w:color="auto"/>
                                          </w:divBdr>
                                          <w:divsChild>
                                            <w:div w:id="183522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9289820">
      <w:bodyDiv w:val="1"/>
      <w:marLeft w:val="0"/>
      <w:marRight w:val="0"/>
      <w:marTop w:val="0"/>
      <w:marBottom w:val="0"/>
      <w:divBdr>
        <w:top w:val="none" w:sz="0" w:space="0" w:color="auto"/>
        <w:left w:val="none" w:sz="0" w:space="0" w:color="auto"/>
        <w:bottom w:val="none" w:sz="0" w:space="0" w:color="auto"/>
        <w:right w:val="none" w:sz="0" w:space="0" w:color="auto"/>
      </w:divBdr>
    </w:div>
    <w:div w:id="925115032">
      <w:bodyDiv w:val="1"/>
      <w:marLeft w:val="0"/>
      <w:marRight w:val="0"/>
      <w:marTop w:val="0"/>
      <w:marBottom w:val="0"/>
      <w:divBdr>
        <w:top w:val="none" w:sz="0" w:space="0" w:color="auto"/>
        <w:left w:val="none" w:sz="0" w:space="0" w:color="auto"/>
        <w:bottom w:val="none" w:sz="0" w:space="0" w:color="auto"/>
        <w:right w:val="none" w:sz="0" w:space="0" w:color="auto"/>
      </w:divBdr>
      <w:divsChild>
        <w:div w:id="1803885414">
          <w:marLeft w:val="0"/>
          <w:marRight w:val="0"/>
          <w:marTop w:val="0"/>
          <w:marBottom w:val="0"/>
          <w:divBdr>
            <w:top w:val="none" w:sz="0" w:space="0" w:color="auto"/>
            <w:left w:val="none" w:sz="0" w:space="0" w:color="auto"/>
            <w:bottom w:val="none" w:sz="0" w:space="0" w:color="auto"/>
            <w:right w:val="none" w:sz="0" w:space="0" w:color="auto"/>
          </w:divBdr>
          <w:divsChild>
            <w:div w:id="866217678">
              <w:marLeft w:val="0"/>
              <w:marRight w:val="0"/>
              <w:marTop w:val="0"/>
              <w:marBottom w:val="0"/>
              <w:divBdr>
                <w:top w:val="none" w:sz="0" w:space="0" w:color="auto"/>
                <w:left w:val="none" w:sz="0" w:space="0" w:color="auto"/>
                <w:bottom w:val="none" w:sz="0" w:space="0" w:color="auto"/>
                <w:right w:val="none" w:sz="0" w:space="0" w:color="auto"/>
              </w:divBdr>
              <w:divsChild>
                <w:div w:id="1079672602">
                  <w:marLeft w:val="0"/>
                  <w:marRight w:val="0"/>
                  <w:marTop w:val="0"/>
                  <w:marBottom w:val="0"/>
                  <w:divBdr>
                    <w:top w:val="none" w:sz="0" w:space="0" w:color="auto"/>
                    <w:left w:val="none" w:sz="0" w:space="0" w:color="auto"/>
                    <w:bottom w:val="none" w:sz="0" w:space="0" w:color="auto"/>
                    <w:right w:val="none" w:sz="0" w:space="0" w:color="auto"/>
                  </w:divBdr>
                  <w:divsChild>
                    <w:div w:id="541524266">
                      <w:marLeft w:val="0"/>
                      <w:marRight w:val="0"/>
                      <w:marTop w:val="0"/>
                      <w:marBottom w:val="0"/>
                      <w:divBdr>
                        <w:top w:val="none" w:sz="0" w:space="0" w:color="auto"/>
                        <w:left w:val="none" w:sz="0" w:space="0" w:color="auto"/>
                        <w:bottom w:val="none" w:sz="0" w:space="0" w:color="auto"/>
                        <w:right w:val="none" w:sz="0" w:space="0" w:color="auto"/>
                      </w:divBdr>
                      <w:divsChild>
                        <w:div w:id="1533416131">
                          <w:marLeft w:val="0"/>
                          <w:marRight w:val="0"/>
                          <w:marTop w:val="0"/>
                          <w:marBottom w:val="300"/>
                          <w:divBdr>
                            <w:top w:val="none" w:sz="0" w:space="0" w:color="auto"/>
                            <w:left w:val="none" w:sz="0" w:space="0" w:color="auto"/>
                            <w:bottom w:val="none" w:sz="0" w:space="0" w:color="auto"/>
                            <w:right w:val="none" w:sz="0" w:space="0" w:color="auto"/>
                          </w:divBdr>
                        </w:div>
                        <w:div w:id="119808742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927806653">
      <w:bodyDiv w:val="1"/>
      <w:marLeft w:val="0"/>
      <w:marRight w:val="0"/>
      <w:marTop w:val="0"/>
      <w:marBottom w:val="0"/>
      <w:divBdr>
        <w:top w:val="none" w:sz="0" w:space="0" w:color="auto"/>
        <w:left w:val="none" w:sz="0" w:space="0" w:color="auto"/>
        <w:bottom w:val="none" w:sz="0" w:space="0" w:color="auto"/>
        <w:right w:val="none" w:sz="0" w:space="0" w:color="auto"/>
      </w:divBdr>
    </w:div>
    <w:div w:id="931012730">
      <w:bodyDiv w:val="1"/>
      <w:marLeft w:val="0"/>
      <w:marRight w:val="0"/>
      <w:marTop w:val="0"/>
      <w:marBottom w:val="0"/>
      <w:divBdr>
        <w:top w:val="none" w:sz="0" w:space="0" w:color="auto"/>
        <w:left w:val="none" w:sz="0" w:space="0" w:color="auto"/>
        <w:bottom w:val="none" w:sz="0" w:space="0" w:color="auto"/>
        <w:right w:val="none" w:sz="0" w:space="0" w:color="auto"/>
      </w:divBdr>
    </w:div>
    <w:div w:id="946546925">
      <w:bodyDiv w:val="1"/>
      <w:marLeft w:val="0"/>
      <w:marRight w:val="0"/>
      <w:marTop w:val="0"/>
      <w:marBottom w:val="0"/>
      <w:divBdr>
        <w:top w:val="none" w:sz="0" w:space="0" w:color="auto"/>
        <w:left w:val="none" w:sz="0" w:space="0" w:color="auto"/>
        <w:bottom w:val="none" w:sz="0" w:space="0" w:color="auto"/>
        <w:right w:val="none" w:sz="0" w:space="0" w:color="auto"/>
      </w:divBdr>
      <w:divsChild>
        <w:div w:id="182862917">
          <w:marLeft w:val="0"/>
          <w:marRight w:val="0"/>
          <w:marTop w:val="0"/>
          <w:marBottom w:val="0"/>
          <w:divBdr>
            <w:top w:val="none" w:sz="0" w:space="0" w:color="auto"/>
            <w:left w:val="none" w:sz="0" w:space="0" w:color="auto"/>
            <w:bottom w:val="none" w:sz="0" w:space="0" w:color="auto"/>
            <w:right w:val="none" w:sz="0" w:space="0" w:color="auto"/>
          </w:divBdr>
          <w:divsChild>
            <w:div w:id="1751850450">
              <w:marLeft w:val="0"/>
              <w:marRight w:val="0"/>
              <w:marTop w:val="0"/>
              <w:marBottom w:val="0"/>
              <w:divBdr>
                <w:top w:val="none" w:sz="0" w:space="0" w:color="auto"/>
                <w:left w:val="none" w:sz="0" w:space="0" w:color="auto"/>
                <w:bottom w:val="none" w:sz="0" w:space="0" w:color="auto"/>
                <w:right w:val="none" w:sz="0" w:space="0" w:color="auto"/>
              </w:divBdr>
              <w:divsChild>
                <w:div w:id="550966580">
                  <w:marLeft w:val="0"/>
                  <w:marRight w:val="0"/>
                  <w:marTop w:val="0"/>
                  <w:marBottom w:val="0"/>
                  <w:divBdr>
                    <w:top w:val="none" w:sz="0" w:space="0" w:color="auto"/>
                    <w:left w:val="none" w:sz="0" w:space="0" w:color="auto"/>
                    <w:bottom w:val="none" w:sz="0" w:space="0" w:color="auto"/>
                    <w:right w:val="none" w:sz="0" w:space="0" w:color="auto"/>
                  </w:divBdr>
                  <w:divsChild>
                    <w:div w:id="740098836">
                      <w:marLeft w:val="0"/>
                      <w:marRight w:val="0"/>
                      <w:marTop w:val="0"/>
                      <w:marBottom w:val="0"/>
                      <w:divBdr>
                        <w:top w:val="none" w:sz="0" w:space="0" w:color="auto"/>
                        <w:left w:val="none" w:sz="0" w:space="0" w:color="auto"/>
                        <w:bottom w:val="none" w:sz="0" w:space="0" w:color="auto"/>
                        <w:right w:val="none" w:sz="0" w:space="0" w:color="auto"/>
                      </w:divBdr>
                      <w:divsChild>
                        <w:div w:id="1581247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962661808">
      <w:bodyDiv w:val="1"/>
      <w:marLeft w:val="0"/>
      <w:marRight w:val="0"/>
      <w:marTop w:val="0"/>
      <w:marBottom w:val="0"/>
      <w:divBdr>
        <w:top w:val="none" w:sz="0" w:space="0" w:color="auto"/>
        <w:left w:val="none" w:sz="0" w:space="0" w:color="auto"/>
        <w:bottom w:val="none" w:sz="0" w:space="0" w:color="auto"/>
        <w:right w:val="none" w:sz="0" w:space="0" w:color="auto"/>
      </w:divBdr>
      <w:divsChild>
        <w:div w:id="1585802686">
          <w:marLeft w:val="0"/>
          <w:marRight w:val="0"/>
          <w:marTop w:val="0"/>
          <w:marBottom w:val="0"/>
          <w:divBdr>
            <w:top w:val="none" w:sz="0" w:space="0" w:color="auto"/>
            <w:left w:val="none" w:sz="0" w:space="0" w:color="auto"/>
            <w:bottom w:val="none" w:sz="0" w:space="0" w:color="auto"/>
            <w:right w:val="none" w:sz="0" w:space="0" w:color="auto"/>
          </w:divBdr>
        </w:div>
      </w:divsChild>
    </w:div>
    <w:div w:id="963389363">
      <w:bodyDiv w:val="1"/>
      <w:marLeft w:val="0"/>
      <w:marRight w:val="0"/>
      <w:marTop w:val="0"/>
      <w:marBottom w:val="0"/>
      <w:divBdr>
        <w:top w:val="none" w:sz="0" w:space="0" w:color="auto"/>
        <w:left w:val="none" w:sz="0" w:space="0" w:color="auto"/>
        <w:bottom w:val="none" w:sz="0" w:space="0" w:color="auto"/>
        <w:right w:val="none" w:sz="0" w:space="0" w:color="auto"/>
      </w:divBdr>
      <w:divsChild>
        <w:div w:id="202447318">
          <w:marLeft w:val="0"/>
          <w:marRight w:val="0"/>
          <w:marTop w:val="0"/>
          <w:marBottom w:val="0"/>
          <w:divBdr>
            <w:top w:val="none" w:sz="0" w:space="0" w:color="auto"/>
            <w:left w:val="none" w:sz="0" w:space="0" w:color="auto"/>
            <w:bottom w:val="none" w:sz="0" w:space="0" w:color="auto"/>
            <w:right w:val="none" w:sz="0" w:space="0" w:color="auto"/>
          </w:divBdr>
          <w:divsChild>
            <w:div w:id="752432702">
              <w:marLeft w:val="0"/>
              <w:marRight w:val="0"/>
              <w:marTop w:val="0"/>
              <w:marBottom w:val="0"/>
              <w:divBdr>
                <w:top w:val="none" w:sz="0" w:space="0" w:color="auto"/>
                <w:left w:val="none" w:sz="0" w:space="0" w:color="auto"/>
                <w:bottom w:val="none" w:sz="0" w:space="0" w:color="auto"/>
                <w:right w:val="none" w:sz="0" w:space="0" w:color="auto"/>
              </w:divBdr>
              <w:divsChild>
                <w:div w:id="135683630">
                  <w:marLeft w:val="0"/>
                  <w:marRight w:val="0"/>
                  <w:marTop w:val="0"/>
                  <w:marBottom w:val="0"/>
                  <w:divBdr>
                    <w:top w:val="none" w:sz="0" w:space="0" w:color="auto"/>
                    <w:left w:val="none" w:sz="0" w:space="0" w:color="auto"/>
                    <w:bottom w:val="single" w:sz="6" w:space="0" w:color="EAEAEA"/>
                    <w:right w:val="none" w:sz="0" w:space="0" w:color="auto"/>
                  </w:divBdr>
                  <w:divsChild>
                    <w:div w:id="98108063">
                      <w:marLeft w:val="0"/>
                      <w:marRight w:val="0"/>
                      <w:marTop w:val="0"/>
                      <w:marBottom w:val="150"/>
                      <w:divBdr>
                        <w:top w:val="none" w:sz="0" w:space="0" w:color="auto"/>
                        <w:left w:val="none" w:sz="0" w:space="0" w:color="auto"/>
                        <w:bottom w:val="none" w:sz="0" w:space="0" w:color="auto"/>
                        <w:right w:val="none" w:sz="0" w:space="0" w:color="auto"/>
                      </w:divBdr>
                    </w:div>
                    <w:div w:id="273365600">
                      <w:marLeft w:val="0"/>
                      <w:marRight w:val="0"/>
                      <w:marTop w:val="0"/>
                      <w:marBottom w:val="0"/>
                      <w:divBdr>
                        <w:top w:val="none" w:sz="0" w:space="0" w:color="auto"/>
                        <w:left w:val="none" w:sz="0" w:space="0" w:color="auto"/>
                        <w:bottom w:val="none" w:sz="0" w:space="0" w:color="auto"/>
                        <w:right w:val="none" w:sz="0" w:space="0" w:color="auto"/>
                      </w:divBdr>
                    </w:div>
                    <w:div w:id="695741126">
                      <w:marLeft w:val="-675"/>
                      <w:marRight w:val="0"/>
                      <w:marTop w:val="0"/>
                      <w:marBottom w:val="0"/>
                      <w:divBdr>
                        <w:top w:val="none" w:sz="0" w:space="0" w:color="auto"/>
                        <w:left w:val="none" w:sz="0" w:space="0" w:color="auto"/>
                        <w:bottom w:val="none" w:sz="0" w:space="0" w:color="auto"/>
                        <w:right w:val="none" w:sz="0" w:space="0" w:color="auto"/>
                      </w:divBdr>
                      <w:divsChild>
                        <w:div w:id="26531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0205271">
      <w:bodyDiv w:val="1"/>
      <w:marLeft w:val="0"/>
      <w:marRight w:val="0"/>
      <w:marTop w:val="0"/>
      <w:marBottom w:val="0"/>
      <w:divBdr>
        <w:top w:val="none" w:sz="0" w:space="0" w:color="auto"/>
        <w:left w:val="none" w:sz="0" w:space="0" w:color="auto"/>
        <w:bottom w:val="none" w:sz="0" w:space="0" w:color="auto"/>
        <w:right w:val="none" w:sz="0" w:space="0" w:color="auto"/>
      </w:divBdr>
      <w:divsChild>
        <w:div w:id="495457763">
          <w:marLeft w:val="0"/>
          <w:marRight w:val="0"/>
          <w:marTop w:val="0"/>
          <w:marBottom w:val="0"/>
          <w:divBdr>
            <w:top w:val="none" w:sz="0" w:space="0" w:color="auto"/>
            <w:left w:val="none" w:sz="0" w:space="0" w:color="auto"/>
            <w:bottom w:val="none" w:sz="0" w:space="0" w:color="auto"/>
            <w:right w:val="none" w:sz="0" w:space="0" w:color="auto"/>
          </w:divBdr>
          <w:divsChild>
            <w:div w:id="1251236691">
              <w:marLeft w:val="0"/>
              <w:marRight w:val="0"/>
              <w:marTop w:val="0"/>
              <w:marBottom w:val="0"/>
              <w:divBdr>
                <w:top w:val="none" w:sz="0" w:space="0" w:color="auto"/>
                <w:left w:val="none" w:sz="0" w:space="0" w:color="auto"/>
                <w:bottom w:val="none" w:sz="0" w:space="0" w:color="auto"/>
                <w:right w:val="none" w:sz="0" w:space="0" w:color="auto"/>
              </w:divBdr>
              <w:divsChild>
                <w:div w:id="161169227">
                  <w:marLeft w:val="0"/>
                  <w:marRight w:val="0"/>
                  <w:marTop w:val="0"/>
                  <w:marBottom w:val="0"/>
                  <w:divBdr>
                    <w:top w:val="none" w:sz="0" w:space="0" w:color="auto"/>
                    <w:left w:val="none" w:sz="0" w:space="0" w:color="auto"/>
                    <w:bottom w:val="none" w:sz="0" w:space="0" w:color="auto"/>
                    <w:right w:val="none" w:sz="0" w:space="0" w:color="auto"/>
                  </w:divBdr>
                  <w:divsChild>
                    <w:div w:id="2088265632">
                      <w:marLeft w:val="0"/>
                      <w:marRight w:val="0"/>
                      <w:marTop w:val="0"/>
                      <w:marBottom w:val="0"/>
                      <w:divBdr>
                        <w:top w:val="none" w:sz="0" w:space="0" w:color="auto"/>
                        <w:left w:val="none" w:sz="0" w:space="0" w:color="auto"/>
                        <w:bottom w:val="none" w:sz="0" w:space="0" w:color="auto"/>
                        <w:right w:val="none" w:sz="0" w:space="0" w:color="auto"/>
                      </w:divBdr>
                      <w:divsChild>
                        <w:div w:id="433093320">
                          <w:marLeft w:val="0"/>
                          <w:marRight w:val="0"/>
                          <w:marTop w:val="0"/>
                          <w:marBottom w:val="300"/>
                          <w:divBdr>
                            <w:top w:val="none" w:sz="0" w:space="0" w:color="auto"/>
                            <w:left w:val="none" w:sz="0" w:space="0" w:color="auto"/>
                            <w:bottom w:val="none" w:sz="0" w:space="0" w:color="auto"/>
                            <w:right w:val="none" w:sz="0" w:space="0" w:color="auto"/>
                          </w:divBdr>
                        </w:div>
                        <w:div w:id="187531419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972835160">
      <w:bodyDiv w:val="1"/>
      <w:marLeft w:val="0"/>
      <w:marRight w:val="0"/>
      <w:marTop w:val="0"/>
      <w:marBottom w:val="0"/>
      <w:divBdr>
        <w:top w:val="none" w:sz="0" w:space="0" w:color="auto"/>
        <w:left w:val="none" w:sz="0" w:space="0" w:color="auto"/>
        <w:bottom w:val="none" w:sz="0" w:space="0" w:color="auto"/>
        <w:right w:val="none" w:sz="0" w:space="0" w:color="auto"/>
      </w:divBdr>
      <w:divsChild>
        <w:div w:id="974603277">
          <w:marLeft w:val="0"/>
          <w:marRight w:val="0"/>
          <w:marTop w:val="0"/>
          <w:marBottom w:val="0"/>
          <w:divBdr>
            <w:top w:val="none" w:sz="0" w:space="0" w:color="auto"/>
            <w:left w:val="none" w:sz="0" w:space="0" w:color="auto"/>
            <w:bottom w:val="none" w:sz="0" w:space="0" w:color="auto"/>
            <w:right w:val="none" w:sz="0" w:space="0" w:color="auto"/>
          </w:divBdr>
          <w:divsChild>
            <w:div w:id="120877863">
              <w:marLeft w:val="0"/>
              <w:marRight w:val="0"/>
              <w:marTop w:val="0"/>
              <w:marBottom w:val="0"/>
              <w:divBdr>
                <w:top w:val="none" w:sz="0" w:space="0" w:color="auto"/>
                <w:left w:val="none" w:sz="0" w:space="0" w:color="auto"/>
                <w:bottom w:val="none" w:sz="0" w:space="0" w:color="auto"/>
                <w:right w:val="none" w:sz="0" w:space="0" w:color="auto"/>
              </w:divBdr>
              <w:divsChild>
                <w:div w:id="80101818">
                  <w:marLeft w:val="0"/>
                  <w:marRight w:val="0"/>
                  <w:marTop w:val="0"/>
                  <w:marBottom w:val="0"/>
                  <w:divBdr>
                    <w:top w:val="none" w:sz="0" w:space="0" w:color="auto"/>
                    <w:left w:val="none" w:sz="0" w:space="0" w:color="auto"/>
                    <w:bottom w:val="none" w:sz="0" w:space="0" w:color="auto"/>
                    <w:right w:val="none" w:sz="0" w:space="0" w:color="auto"/>
                  </w:divBdr>
                  <w:divsChild>
                    <w:div w:id="1737313048">
                      <w:marLeft w:val="0"/>
                      <w:marRight w:val="0"/>
                      <w:marTop w:val="0"/>
                      <w:marBottom w:val="0"/>
                      <w:divBdr>
                        <w:top w:val="none" w:sz="0" w:space="0" w:color="auto"/>
                        <w:left w:val="none" w:sz="0" w:space="0" w:color="auto"/>
                        <w:bottom w:val="none" w:sz="0" w:space="0" w:color="auto"/>
                        <w:right w:val="none" w:sz="0" w:space="0" w:color="auto"/>
                      </w:divBdr>
                      <w:divsChild>
                        <w:div w:id="165124659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992416482">
      <w:bodyDiv w:val="1"/>
      <w:marLeft w:val="0"/>
      <w:marRight w:val="0"/>
      <w:marTop w:val="0"/>
      <w:marBottom w:val="0"/>
      <w:divBdr>
        <w:top w:val="none" w:sz="0" w:space="0" w:color="auto"/>
        <w:left w:val="none" w:sz="0" w:space="0" w:color="auto"/>
        <w:bottom w:val="none" w:sz="0" w:space="0" w:color="auto"/>
        <w:right w:val="none" w:sz="0" w:space="0" w:color="auto"/>
      </w:divBdr>
    </w:div>
    <w:div w:id="993488702">
      <w:bodyDiv w:val="1"/>
      <w:marLeft w:val="0"/>
      <w:marRight w:val="0"/>
      <w:marTop w:val="0"/>
      <w:marBottom w:val="0"/>
      <w:divBdr>
        <w:top w:val="none" w:sz="0" w:space="0" w:color="auto"/>
        <w:left w:val="none" w:sz="0" w:space="0" w:color="auto"/>
        <w:bottom w:val="none" w:sz="0" w:space="0" w:color="auto"/>
        <w:right w:val="none" w:sz="0" w:space="0" w:color="auto"/>
      </w:divBdr>
      <w:divsChild>
        <w:div w:id="1007245143">
          <w:marLeft w:val="0"/>
          <w:marRight w:val="0"/>
          <w:marTop w:val="0"/>
          <w:marBottom w:val="2355"/>
          <w:divBdr>
            <w:top w:val="none" w:sz="0" w:space="0" w:color="auto"/>
            <w:left w:val="none" w:sz="0" w:space="0" w:color="auto"/>
            <w:bottom w:val="none" w:sz="0" w:space="0" w:color="auto"/>
            <w:right w:val="none" w:sz="0" w:space="0" w:color="auto"/>
          </w:divBdr>
          <w:divsChild>
            <w:div w:id="996572774">
              <w:marLeft w:val="0"/>
              <w:marRight w:val="0"/>
              <w:marTop w:val="0"/>
              <w:marBottom w:val="0"/>
              <w:divBdr>
                <w:top w:val="none" w:sz="0" w:space="0" w:color="auto"/>
                <w:left w:val="none" w:sz="0" w:space="0" w:color="auto"/>
                <w:bottom w:val="none" w:sz="0" w:space="0" w:color="auto"/>
                <w:right w:val="none" w:sz="0" w:space="0" w:color="auto"/>
              </w:divBdr>
              <w:divsChild>
                <w:div w:id="1383945567">
                  <w:marLeft w:val="0"/>
                  <w:marRight w:val="0"/>
                  <w:marTop w:val="0"/>
                  <w:marBottom w:val="0"/>
                  <w:divBdr>
                    <w:top w:val="none" w:sz="0" w:space="0" w:color="auto"/>
                    <w:left w:val="none" w:sz="0" w:space="0" w:color="auto"/>
                    <w:bottom w:val="none" w:sz="0" w:space="0" w:color="auto"/>
                    <w:right w:val="none" w:sz="0" w:space="0" w:color="auto"/>
                  </w:divBdr>
                  <w:divsChild>
                    <w:div w:id="958294269">
                      <w:marLeft w:val="0"/>
                      <w:marRight w:val="0"/>
                      <w:marTop w:val="0"/>
                      <w:marBottom w:val="0"/>
                      <w:divBdr>
                        <w:top w:val="none" w:sz="0" w:space="0" w:color="auto"/>
                        <w:left w:val="none" w:sz="0" w:space="0" w:color="auto"/>
                        <w:bottom w:val="none" w:sz="0" w:space="0" w:color="auto"/>
                        <w:right w:val="none" w:sz="0" w:space="0" w:color="auto"/>
                      </w:divBdr>
                      <w:divsChild>
                        <w:div w:id="499735413">
                          <w:marLeft w:val="0"/>
                          <w:marRight w:val="0"/>
                          <w:marTop w:val="0"/>
                          <w:marBottom w:val="0"/>
                          <w:divBdr>
                            <w:top w:val="none" w:sz="0" w:space="0" w:color="auto"/>
                            <w:left w:val="none" w:sz="0" w:space="0" w:color="auto"/>
                            <w:bottom w:val="none" w:sz="0" w:space="0" w:color="auto"/>
                            <w:right w:val="none" w:sz="0" w:space="0" w:color="auto"/>
                          </w:divBdr>
                          <w:divsChild>
                            <w:div w:id="335378825">
                              <w:marLeft w:val="0"/>
                              <w:marRight w:val="0"/>
                              <w:marTop w:val="0"/>
                              <w:marBottom w:val="0"/>
                              <w:divBdr>
                                <w:top w:val="none" w:sz="0" w:space="0" w:color="auto"/>
                                <w:left w:val="none" w:sz="0" w:space="0" w:color="auto"/>
                                <w:bottom w:val="none" w:sz="0" w:space="0" w:color="auto"/>
                                <w:right w:val="none" w:sz="0" w:space="0" w:color="auto"/>
                              </w:divBdr>
                              <w:divsChild>
                                <w:div w:id="258416219">
                                  <w:marLeft w:val="0"/>
                                  <w:marRight w:val="0"/>
                                  <w:marTop w:val="0"/>
                                  <w:marBottom w:val="120"/>
                                  <w:divBdr>
                                    <w:top w:val="none" w:sz="0" w:space="0" w:color="auto"/>
                                    <w:left w:val="none" w:sz="0" w:space="0" w:color="auto"/>
                                    <w:bottom w:val="none" w:sz="0" w:space="0" w:color="auto"/>
                                    <w:right w:val="none" w:sz="0" w:space="0" w:color="auto"/>
                                  </w:divBdr>
                                </w:div>
                                <w:div w:id="931352902">
                                  <w:marLeft w:val="0"/>
                                  <w:marRight w:val="0"/>
                                  <w:marTop w:val="0"/>
                                  <w:marBottom w:val="0"/>
                                  <w:divBdr>
                                    <w:top w:val="none" w:sz="0" w:space="0" w:color="auto"/>
                                    <w:left w:val="none" w:sz="0" w:space="0" w:color="auto"/>
                                    <w:bottom w:val="none" w:sz="0" w:space="0" w:color="auto"/>
                                    <w:right w:val="none" w:sz="0" w:space="0" w:color="auto"/>
                                  </w:divBdr>
                                  <w:divsChild>
                                    <w:div w:id="568540037">
                                      <w:marLeft w:val="0"/>
                                      <w:marRight w:val="0"/>
                                      <w:marTop w:val="0"/>
                                      <w:marBottom w:val="0"/>
                                      <w:divBdr>
                                        <w:top w:val="none" w:sz="0" w:space="0" w:color="auto"/>
                                        <w:left w:val="none" w:sz="0" w:space="0" w:color="auto"/>
                                        <w:bottom w:val="none" w:sz="0" w:space="0" w:color="auto"/>
                                        <w:right w:val="none" w:sz="0" w:space="0" w:color="auto"/>
                                      </w:divBdr>
                                    </w:div>
                                    <w:div w:id="67576586">
                                      <w:marLeft w:val="0"/>
                                      <w:marRight w:val="0"/>
                                      <w:marTop w:val="0"/>
                                      <w:marBottom w:val="0"/>
                                      <w:divBdr>
                                        <w:top w:val="none" w:sz="0" w:space="0" w:color="auto"/>
                                        <w:left w:val="none" w:sz="0" w:space="0" w:color="auto"/>
                                        <w:bottom w:val="none" w:sz="0" w:space="0" w:color="auto"/>
                                        <w:right w:val="none" w:sz="0" w:space="0" w:color="auto"/>
                                      </w:divBdr>
                                      <w:divsChild>
                                        <w:div w:id="298652510">
                                          <w:marLeft w:val="0"/>
                                          <w:marRight w:val="0"/>
                                          <w:marTop w:val="0"/>
                                          <w:marBottom w:val="0"/>
                                          <w:divBdr>
                                            <w:top w:val="none" w:sz="0" w:space="0" w:color="auto"/>
                                            <w:left w:val="none" w:sz="0" w:space="0" w:color="auto"/>
                                            <w:bottom w:val="none" w:sz="0" w:space="0" w:color="auto"/>
                                            <w:right w:val="none" w:sz="0" w:space="0" w:color="auto"/>
                                          </w:divBdr>
                                          <w:divsChild>
                                            <w:div w:id="213798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4990205">
      <w:bodyDiv w:val="1"/>
      <w:marLeft w:val="0"/>
      <w:marRight w:val="0"/>
      <w:marTop w:val="0"/>
      <w:marBottom w:val="0"/>
      <w:divBdr>
        <w:top w:val="none" w:sz="0" w:space="0" w:color="auto"/>
        <w:left w:val="none" w:sz="0" w:space="0" w:color="auto"/>
        <w:bottom w:val="none" w:sz="0" w:space="0" w:color="auto"/>
        <w:right w:val="none" w:sz="0" w:space="0" w:color="auto"/>
      </w:divBdr>
    </w:div>
    <w:div w:id="1002125149">
      <w:bodyDiv w:val="1"/>
      <w:marLeft w:val="0"/>
      <w:marRight w:val="0"/>
      <w:marTop w:val="0"/>
      <w:marBottom w:val="0"/>
      <w:divBdr>
        <w:top w:val="none" w:sz="0" w:space="0" w:color="auto"/>
        <w:left w:val="none" w:sz="0" w:space="0" w:color="auto"/>
        <w:bottom w:val="none" w:sz="0" w:space="0" w:color="auto"/>
        <w:right w:val="none" w:sz="0" w:space="0" w:color="auto"/>
      </w:divBdr>
    </w:div>
    <w:div w:id="1012605481">
      <w:bodyDiv w:val="1"/>
      <w:marLeft w:val="0"/>
      <w:marRight w:val="0"/>
      <w:marTop w:val="0"/>
      <w:marBottom w:val="0"/>
      <w:divBdr>
        <w:top w:val="none" w:sz="0" w:space="0" w:color="auto"/>
        <w:left w:val="none" w:sz="0" w:space="0" w:color="auto"/>
        <w:bottom w:val="none" w:sz="0" w:space="0" w:color="auto"/>
        <w:right w:val="none" w:sz="0" w:space="0" w:color="auto"/>
      </w:divBdr>
    </w:div>
    <w:div w:id="1015884256">
      <w:bodyDiv w:val="1"/>
      <w:marLeft w:val="0"/>
      <w:marRight w:val="0"/>
      <w:marTop w:val="0"/>
      <w:marBottom w:val="0"/>
      <w:divBdr>
        <w:top w:val="none" w:sz="0" w:space="0" w:color="auto"/>
        <w:left w:val="none" w:sz="0" w:space="0" w:color="auto"/>
        <w:bottom w:val="none" w:sz="0" w:space="0" w:color="auto"/>
        <w:right w:val="none" w:sz="0" w:space="0" w:color="auto"/>
      </w:divBdr>
    </w:div>
    <w:div w:id="1026250137">
      <w:bodyDiv w:val="1"/>
      <w:marLeft w:val="0"/>
      <w:marRight w:val="0"/>
      <w:marTop w:val="0"/>
      <w:marBottom w:val="0"/>
      <w:divBdr>
        <w:top w:val="none" w:sz="0" w:space="0" w:color="auto"/>
        <w:left w:val="none" w:sz="0" w:space="0" w:color="auto"/>
        <w:bottom w:val="none" w:sz="0" w:space="0" w:color="auto"/>
        <w:right w:val="none" w:sz="0" w:space="0" w:color="auto"/>
      </w:divBdr>
    </w:div>
    <w:div w:id="1045331364">
      <w:bodyDiv w:val="1"/>
      <w:marLeft w:val="0"/>
      <w:marRight w:val="0"/>
      <w:marTop w:val="0"/>
      <w:marBottom w:val="0"/>
      <w:divBdr>
        <w:top w:val="none" w:sz="0" w:space="0" w:color="auto"/>
        <w:left w:val="none" w:sz="0" w:space="0" w:color="auto"/>
        <w:bottom w:val="none" w:sz="0" w:space="0" w:color="auto"/>
        <w:right w:val="none" w:sz="0" w:space="0" w:color="auto"/>
      </w:divBdr>
    </w:div>
    <w:div w:id="1052077700">
      <w:bodyDiv w:val="1"/>
      <w:marLeft w:val="0"/>
      <w:marRight w:val="0"/>
      <w:marTop w:val="0"/>
      <w:marBottom w:val="0"/>
      <w:divBdr>
        <w:top w:val="none" w:sz="0" w:space="0" w:color="auto"/>
        <w:left w:val="none" w:sz="0" w:space="0" w:color="auto"/>
        <w:bottom w:val="none" w:sz="0" w:space="0" w:color="auto"/>
        <w:right w:val="none" w:sz="0" w:space="0" w:color="auto"/>
      </w:divBdr>
    </w:div>
    <w:div w:id="1058170523">
      <w:bodyDiv w:val="1"/>
      <w:marLeft w:val="0"/>
      <w:marRight w:val="0"/>
      <w:marTop w:val="0"/>
      <w:marBottom w:val="0"/>
      <w:divBdr>
        <w:top w:val="none" w:sz="0" w:space="0" w:color="auto"/>
        <w:left w:val="none" w:sz="0" w:space="0" w:color="auto"/>
        <w:bottom w:val="none" w:sz="0" w:space="0" w:color="auto"/>
        <w:right w:val="none" w:sz="0" w:space="0" w:color="auto"/>
      </w:divBdr>
      <w:divsChild>
        <w:div w:id="177815511">
          <w:marLeft w:val="0"/>
          <w:marRight w:val="0"/>
          <w:marTop w:val="0"/>
          <w:marBottom w:val="0"/>
          <w:divBdr>
            <w:top w:val="none" w:sz="0" w:space="0" w:color="auto"/>
            <w:left w:val="none" w:sz="0" w:space="0" w:color="auto"/>
            <w:bottom w:val="none" w:sz="0" w:space="0" w:color="auto"/>
            <w:right w:val="none" w:sz="0" w:space="0" w:color="auto"/>
          </w:divBdr>
          <w:divsChild>
            <w:div w:id="1554778159">
              <w:marLeft w:val="0"/>
              <w:marRight w:val="0"/>
              <w:marTop w:val="0"/>
              <w:marBottom w:val="0"/>
              <w:divBdr>
                <w:top w:val="none" w:sz="0" w:space="0" w:color="auto"/>
                <w:left w:val="none" w:sz="0" w:space="0" w:color="auto"/>
                <w:bottom w:val="none" w:sz="0" w:space="0" w:color="auto"/>
                <w:right w:val="none" w:sz="0" w:space="0" w:color="auto"/>
              </w:divBdr>
              <w:divsChild>
                <w:div w:id="1652447391">
                  <w:marLeft w:val="0"/>
                  <w:marRight w:val="0"/>
                  <w:marTop w:val="0"/>
                  <w:marBottom w:val="0"/>
                  <w:divBdr>
                    <w:top w:val="none" w:sz="0" w:space="0" w:color="auto"/>
                    <w:left w:val="none" w:sz="0" w:space="0" w:color="auto"/>
                    <w:bottom w:val="none" w:sz="0" w:space="0" w:color="auto"/>
                    <w:right w:val="none" w:sz="0" w:space="0" w:color="auto"/>
                  </w:divBdr>
                  <w:divsChild>
                    <w:div w:id="1440880033">
                      <w:marLeft w:val="0"/>
                      <w:marRight w:val="0"/>
                      <w:marTop w:val="0"/>
                      <w:marBottom w:val="0"/>
                      <w:divBdr>
                        <w:top w:val="none" w:sz="0" w:space="0" w:color="auto"/>
                        <w:left w:val="none" w:sz="0" w:space="0" w:color="auto"/>
                        <w:bottom w:val="none" w:sz="0" w:space="0" w:color="auto"/>
                        <w:right w:val="none" w:sz="0" w:space="0" w:color="auto"/>
                      </w:divBdr>
                      <w:divsChild>
                        <w:div w:id="1237276858">
                          <w:marLeft w:val="0"/>
                          <w:marRight w:val="0"/>
                          <w:marTop w:val="0"/>
                          <w:marBottom w:val="0"/>
                          <w:divBdr>
                            <w:top w:val="none" w:sz="0" w:space="0" w:color="auto"/>
                            <w:left w:val="none" w:sz="0" w:space="0" w:color="auto"/>
                            <w:bottom w:val="none" w:sz="0" w:space="0" w:color="auto"/>
                            <w:right w:val="none" w:sz="0" w:space="0" w:color="auto"/>
                          </w:divBdr>
                          <w:divsChild>
                            <w:div w:id="444426109">
                              <w:marLeft w:val="0"/>
                              <w:marRight w:val="0"/>
                              <w:marTop w:val="0"/>
                              <w:marBottom w:val="0"/>
                              <w:divBdr>
                                <w:top w:val="none" w:sz="0" w:space="0" w:color="auto"/>
                                <w:left w:val="none" w:sz="0" w:space="0" w:color="auto"/>
                                <w:bottom w:val="none" w:sz="0" w:space="0" w:color="auto"/>
                                <w:right w:val="none" w:sz="0" w:space="0" w:color="auto"/>
                              </w:divBdr>
                              <w:divsChild>
                                <w:div w:id="1445735424">
                                  <w:marLeft w:val="0"/>
                                  <w:marRight w:val="0"/>
                                  <w:marTop w:val="0"/>
                                  <w:marBottom w:val="0"/>
                                  <w:divBdr>
                                    <w:top w:val="none" w:sz="0" w:space="0" w:color="auto"/>
                                    <w:left w:val="none" w:sz="0" w:space="0" w:color="auto"/>
                                    <w:bottom w:val="none" w:sz="0" w:space="0" w:color="auto"/>
                                    <w:right w:val="none" w:sz="0" w:space="0" w:color="auto"/>
                                  </w:divBdr>
                                  <w:divsChild>
                                    <w:div w:id="7644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852646">
                          <w:marLeft w:val="0"/>
                          <w:marRight w:val="0"/>
                          <w:marTop w:val="0"/>
                          <w:marBottom w:val="420"/>
                          <w:divBdr>
                            <w:top w:val="none" w:sz="0" w:space="0" w:color="auto"/>
                            <w:left w:val="none" w:sz="0" w:space="0" w:color="auto"/>
                            <w:bottom w:val="none" w:sz="0" w:space="0" w:color="auto"/>
                            <w:right w:val="none" w:sz="0" w:space="0" w:color="auto"/>
                          </w:divBdr>
                        </w:div>
                        <w:div w:id="61787771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75739358">
      <w:bodyDiv w:val="1"/>
      <w:marLeft w:val="0"/>
      <w:marRight w:val="0"/>
      <w:marTop w:val="0"/>
      <w:marBottom w:val="0"/>
      <w:divBdr>
        <w:top w:val="none" w:sz="0" w:space="0" w:color="auto"/>
        <w:left w:val="none" w:sz="0" w:space="0" w:color="auto"/>
        <w:bottom w:val="none" w:sz="0" w:space="0" w:color="auto"/>
        <w:right w:val="none" w:sz="0" w:space="0" w:color="auto"/>
      </w:divBdr>
      <w:divsChild>
        <w:div w:id="144012264">
          <w:marLeft w:val="0"/>
          <w:marRight w:val="0"/>
          <w:marTop w:val="0"/>
          <w:marBottom w:val="0"/>
          <w:divBdr>
            <w:top w:val="none" w:sz="0" w:space="0" w:color="auto"/>
            <w:left w:val="none" w:sz="0" w:space="0" w:color="auto"/>
            <w:bottom w:val="none" w:sz="0" w:space="0" w:color="auto"/>
            <w:right w:val="none" w:sz="0" w:space="0" w:color="auto"/>
          </w:divBdr>
        </w:div>
      </w:divsChild>
    </w:div>
    <w:div w:id="1099252851">
      <w:bodyDiv w:val="1"/>
      <w:marLeft w:val="0"/>
      <w:marRight w:val="0"/>
      <w:marTop w:val="0"/>
      <w:marBottom w:val="0"/>
      <w:divBdr>
        <w:top w:val="none" w:sz="0" w:space="0" w:color="auto"/>
        <w:left w:val="none" w:sz="0" w:space="0" w:color="auto"/>
        <w:bottom w:val="none" w:sz="0" w:space="0" w:color="auto"/>
        <w:right w:val="none" w:sz="0" w:space="0" w:color="auto"/>
      </w:divBdr>
      <w:divsChild>
        <w:div w:id="1906138427">
          <w:marLeft w:val="0"/>
          <w:marRight w:val="0"/>
          <w:marTop w:val="0"/>
          <w:marBottom w:val="0"/>
          <w:divBdr>
            <w:top w:val="none" w:sz="0" w:space="0" w:color="auto"/>
            <w:left w:val="none" w:sz="0" w:space="0" w:color="auto"/>
            <w:bottom w:val="none" w:sz="0" w:space="0" w:color="auto"/>
            <w:right w:val="none" w:sz="0" w:space="0" w:color="auto"/>
          </w:divBdr>
          <w:divsChild>
            <w:div w:id="75634779">
              <w:marLeft w:val="0"/>
              <w:marRight w:val="0"/>
              <w:marTop w:val="0"/>
              <w:marBottom w:val="0"/>
              <w:divBdr>
                <w:top w:val="none" w:sz="0" w:space="0" w:color="auto"/>
                <w:left w:val="none" w:sz="0" w:space="0" w:color="auto"/>
                <w:bottom w:val="none" w:sz="0" w:space="0" w:color="auto"/>
                <w:right w:val="none" w:sz="0" w:space="0" w:color="auto"/>
              </w:divBdr>
              <w:divsChild>
                <w:div w:id="1249775303">
                  <w:marLeft w:val="0"/>
                  <w:marRight w:val="0"/>
                  <w:marTop w:val="0"/>
                  <w:marBottom w:val="0"/>
                  <w:divBdr>
                    <w:top w:val="none" w:sz="0" w:space="0" w:color="auto"/>
                    <w:left w:val="none" w:sz="0" w:space="0" w:color="auto"/>
                    <w:bottom w:val="none" w:sz="0" w:space="0" w:color="auto"/>
                    <w:right w:val="none" w:sz="0" w:space="0" w:color="auto"/>
                  </w:divBdr>
                  <w:divsChild>
                    <w:div w:id="1637686806">
                      <w:marLeft w:val="0"/>
                      <w:marRight w:val="0"/>
                      <w:marTop w:val="0"/>
                      <w:marBottom w:val="0"/>
                      <w:divBdr>
                        <w:top w:val="none" w:sz="0" w:space="0" w:color="auto"/>
                        <w:left w:val="none" w:sz="0" w:space="0" w:color="auto"/>
                        <w:bottom w:val="none" w:sz="0" w:space="0" w:color="auto"/>
                        <w:right w:val="none" w:sz="0" w:space="0" w:color="auto"/>
                      </w:divBdr>
                      <w:divsChild>
                        <w:div w:id="1695883599">
                          <w:marLeft w:val="0"/>
                          <w:marRight w:val="0"/>
                          <w:marTop w:val="0"/>
                          <w:marBottom w:val="0"/>
                          <w:divBdr>
                            <w:top w:val="none" w:sz="0" w:space="0" w:color="auto"/>
                            <w:left w:val="none" w:sz="0" w:space="0" w:color="auto"/>
                            <w:bottom w:val="none" w:sz="0" w:space="0" w:color="auto"/>
                            <w:right w:val="none" w:sz="0" w:space="0" w:color="auto"/>
                          </w:divBdr>
                        </w:div>
                        <w:div w:id="1914656367">
                          <w:marLeft w:val="0"/>
                          <w:marRight w:val="0"/>
                          <w:marTop w:val="0"/>
                          <w:marBottom w:val="0"/>
                          <w:divBdr>
                            <w:top w:val="none" w:sz="0" w:space="0" w:color="auto"/>
                            <w:left w:val="none" w:sz="0" w:space="0" w:color="auto"/>
                            <w:bottom w:val="none" w:sz="0" w:space="0" w:color="auto"/>
                            <w:right w:val="none" w:sz="0" w:space="0" w:color="auto"/>
                          </w:divBdr>
                        </w:div>
                        <w:div w:id="22414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3723918">
      <w:bodyDiv w:val="1"/>
      <w:marLeft w:val="0"/>
      <w:marRight w:val="0"/>
      <w:marTop w:val="0"/>
      <w:marBottom w:val="0"/>
      <w:divBdr>
        <w:top w:val="none" w:sz="0" w:space="0" w:color="auto"/>
        <w:left w:val="none" w:sz="0" w:space="0" w:color="auto"/>
        <w:bottom w:val="none" w:sz="0" w:space="0" w:color="auto"/>
        <w:right w:val="none" w:sz="0" w:space="0" w:color="auto"/>
      </w:divBdr>
      <w:divsChild>
        <w:div w:id="1011638204">
          <w:marLeft w:val="0"/>
          <w:marRight w:val="0"/>
          <w:marTop w:val="0"/>
          <w:marBottom w:val="0"/>
          <w:divBdr>
            <w:top w:val="none" w:sz="0" w:space="0" w:color="auto"/>
            <w:left w:val="none" w:sz="0" w:space="0" w:color="auto"/>
            <w:bottom w:val="none" w:sz="0" w:space="0" w:color="auto"/>
            <w:right w:val="none" w:sz="0" w:space="0" w:color="auto"/>
          </w:divBdr>
          <w:divsChild>
            <w:div w:id="859971060">
              <w:marLeft w:val="0"/>
              <w:marRight w:val="0"/>
              <w:marTop w:val="0"/>
              <w:marBottom w:val="0"/>
              <w:divBdr>
                <w:top w:val="none" w:sz="0" w:space="0" w:color="auto"/>
                <w:left w:val="none" w:sz="0" w:space="0" w:color="auto"/>
                <w:bottom w:val="none" w:sz="0" w:space="0" w:color="auto"/>
                <w:right w:val="none" w:sz="0" w:space="0" w:color="auto"/>
              </w:divBdr>
              <w:divsChild>
                <w:div w:id="660307237">
                  <w:marLeft w:val="0"/>
                  <w:marRight w:val="0"/>
                  <w:marTop w:val="0"/>
                  <w:marBottom w:val="0"/>
                  <w:divBdr>
                    <w:top w:val="none" w:sz="0" w:space="0" w:color="auto"/>
                    <w:left w:val="none" w:sz="0" w:space="0" w:color="auto"/>
                    <w:bottom w:val="none" w:sz="0" w:space="0" w:color="auto"/>
                    <w:right w:val="none" w:sz="0" w:space="0" w:color="auto"/>
                  </w:divBdr>
                  <w:divsChild>
                    <w:div w:id="918291310">
                      <w:marLeft w:val="0"/>
                      <w:marRight w:val="0"/>
                      <w:marTop w:val="0"/>
                      <w:marBottom w:val="0"/>
                      <w:divBdr>
                        <w:top w:val="none" w:sz="0" w:space="0" w:color="auto"/>
                        <w:left w:val="none" w:sz="0" w:space="0" w:color="auto"/>
                        <w:bottom w:val="none" w:sz="0" w:space="0" w:color="auto"/>
                        <w:right w:val="none" w:sz="0" w:space="0" w:color="auto"/>
                      </w:divBdr>
                      <w:divsChild>
                        <w:div w:id="167780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460780">
      <w:bodyDiv w:val="1"/>
      <w:marLeft w:val="0"/>
      <w:marRight w:val="0"/>
      <w:marTop w:val="0"/>
      <w:marBottom w:val="0"/>
      <w:divBdr>
        <w:top w:val="none" w:sz="0" w:space="0" w:color="auto"/>
        <w:left w:val="none" w:sz="0" w:space="0" w:color="auto"/>
        <w:bottom w:val="none" w:sz="0" w:space="0" w:color="auto"/>
        <w:right w:val="none" w:sz="0" w:space="0" w:color="auto"/>
      </w:divBdr>
    </w:div>
    <w:div w:id="1117218443">
      <w:bodyDiv w:val="1"/>
      <w:marLeft w:val="0"/>
      <w:marRight w:val="0"/>
      <w:marTop w:val="0"/>
      <w:marBottom w:val="0"/>
      <w:divBdr>
        <w:top w:val="none" w:sz="0" w:space="0" w:color="auto"/>
        <w:left w:val="none" w:sz="0" w:space="0" w:color="auto"/>
        <w:bottom w:val="none" w:sz="0" w:space="0" w:color="auto"/>
        <w:right w:val="none" w:sz="0" w:space="0" w:color="auto"/>
      </w:divBdr>
    </w:div>
    <w:div w:id="1160461123">
      <w:bodyDiv w:val="1"/>
      <w:marLeft w:val="0"/>
      <w:marRight w:val="0"/>
      <w:marTop w:val="0"/>
      <w:marBottom w:val="0"/>
      <w:divBdr>
        <w:top w:val="none" w:sz="0" w:space="0" w:color="auto"/>
        <w:left w:val="none" w:sz="0" w:space="0" w:color="auto"/>
        <w:bottom w:val="none" w:sz="0" w:space="0" w:color="auto"/>
        <w:right w:val="none" w:sz="0" w:space="0" w:color="auto"/>
      </w:divBdr>
      <w:divsChild>
        <w:div w:id="907107318">
          <w:marLeft w:val="0"/>
          <w:marRight w:val="0"/>
          <w:marTop w:val="0"/>
          <w:marBottom w:val="300"/>
          <w:divBdr>
            <w:top w:val="none" w:sz="0" w:space="0" w:color="auto"/>
            <w:left w:val="none" w:sz="0" w:space="0" w:color="auto"/>
            <w:bottom w:val="none" w:sz="0" w:space="0" w:color="auto"/>
            <w:right w:val="none" w:sz="0" w:space="0" w:color="auto"/>
          </w:divBdr>
        </w:div>
        <w:div w:id="62602303">
          <w:marLeft w:val="0"/>
          <w:marRight w:val="0"/>
          <w:marTop w:val="0"/>
          <w:marBottom w:val="450"/>
          <w:divBdr>
            <w:top w:val="none" w:sz="0" w:space="0" w:color="auto"/>
            <w:left w:val="none" w:sz="0" w:space="0" w:color="auto"/>
            <w:bottom w:val="none" w:sz="0" w:space="0" w:color="auto"/>
            <w:right w:val="none" w:sz="0" w:space="0" w:color="auto"/>
          </w:divBdr>
        </w:div>
      </w:divsChild>
    </w:div>
    <w:div w:id="1182936801">
      <w:bodyDiv w:val="1"/>
      <w:marLeft w:val="0"/>
      <w:marRight w:val="0"/>
      <w:marTop w:val="0"/>
      <w:marBottom w:val="0"/>
      <w:divBdr>
        <w:top w:val="none" w:sz="0" w:space="0" w:color="auto"/>
        <w:left w:val="none" w:sz="0" w:space="0" w:color="auto"/>
        <w:bottom w:val="none" w:sz="0" w:space="0" w:color="auto"/>
        <w:right w:val="none" w:sz="0" w:space="0" w:color="auto"/>
      </w:divBdr>
      <w:divsChild>
        <w:div w:id="1247223045">
          <w:marLeft w:val="0"/>
          <w:marRight w:val="0"/>
          <w:marTop w:val="0"/>
          <w:marBottom w:val="0"/>
          <w:divBdr>
            <w:top w:val="none" w:sz="0" w:space="0" w:color="auto"/>
            <w:left w:val="none" w:sz="0" w:space="0" w:color="auto"/>
            <w:bottom w:val="none" w:sz="0" w:space="0" w:color="auto"/>
            <w:right w:val="none" w:sz="0" w:space="0" w:color="auto"/>
          </w:divBdr>
          <w:divsChild>
            <w:div w:id="1847555726">
              <w:marLeft w:val="0"/>
              <w:marRight w:val="0"/>
              <w:marTop w:val="0"/>
              <w:marBottom w:val="0"/>
              <w:divBdr>
                <w:top w:val="none" w:sz="0" w:space="0" w:color="auto"/>
                <w:left w:val="none" w:sz="0" w:space="0" w:color="auto"/>
                <w:bottom w:val="none" w:sz="0" w:space="0" w:color="auto"/>
                <w:right w:val="none" w:sz="0" w:space="0" w:color="auto"/>
              </w:divBdr>
              <w:divsChild>
                <w:div w:id="1860702332">
                  <w:marLeft w:val="0"/>
                  <w:marRight w:val="0"/>
                  <w:marTop w:val="0"/>
                  <w:marBottom w:val="0"/>
                  <w:divBdr>
                    <w:top w:val="none" w:sz="0" w:space="0" w:color="auto"/>
                    <w:left w:val="none" w:sz="0" w:space="0" w:color="auto"/>
                    <w:bottom w:val="single" w:sz="6" w:space="0" w:color="EAEAEA"/>
                    <w:right w:val="none" w:sz="0" w:space="0" w:color="auto"/>
                  </w:divBdr>
                  <w:divsChild>
                    <w:div w:id="590089184">
                      <w:marLeft w:val="0"/>
                      <w:marRight w:val="0"/>
                      <w:marTop w:val="0"/>
                      <w:marBottom w:val="150"/>
                      <w:divBdr>
                        <w:top w:val="none" w:sz="0" w:space="0" w:color="auto"/>
                        <w:left w:val="none" w:sz="0" w:space="0" w:color="auto"/>
                        <w:bottom w:val="none" w:sz="0" w:space="0" w:color="auto"/>
                        <w:right w:val="none" w:sz="0" w:space="0" w:color="auto"/>
                      </w:divBdr>
                    </w:div>
                    <w:div w:id="694037158">
                      <w:marLeft w:val="0"/>
                      <w:marRight w:val="0"/>
                      <w:marTop w:val="0"/>
                      <w:marBottom w:val="0"/>
                      <w:divBdr>
                        <w:top w:val="none" w:sz="0" w:space="0" w:color="auto"/>
                        <w:left w:val="none" w:sz="0" w:space="0" w:color="auto"/>
                        <w:bottom w:val="none" w:sz="0" w:space="0" w:color="auto"/>
                        <w:right w:val="none" w:sz="0" w:space="0" w:color="auto"/>
                      </w:divBdr>
                    </w:div>
                    <w:div w:id="780758767">
                      <w:marLeft w:val="-675"/>
                      <w:marRight w:val="0"/>
                      <w:marTop w:val="0"/>
                      <w:marBottom w:val="0"/>
                      <w:divBdr>
                        <w:top w:val="none" w:sz="0" w:space="0" w:color="auto"/>
                        <w:left w:val="none" w:sz="0" w:space="0" w:color="auto"/>
                        <w:bottom w:val="none" w:sz="0" w:space="0" w:color="auto"/>
                        <w:right w:val="none" w:sz="0" w:space="0" w:color="auto"/>
                      </w:divBdr>
                      <w:divsChild>
                        <w:div w:id="73485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1866228">
      <w:bodyDiv w:val="1"/>
      <w:marLeft w:val="0"/>
      <w:marRight w:val="0"/>
      <w:marTop w:val="0"/>
      <w:marBottom w:val="0"/>
      <w:divBdr>
        <w:top w:val="none" w:sz="0" w:space="0" w:color="auto"/>
        <w:left w:val="none" w:sz="0" w:space="0" w:color="auto"/>
        <w:bottom w:val="none" w:sz="0" w:space="0" w:color="auto"/>
        <w:right w:val="none" w:sz="0" w:space="0" w:color="auto"/>
      </w:divBdr>
      <w:divsChild>
        <w:div w:id="1802531009">
          <w:marLeft w:val="0"/>
          <w:marRight w:val="0"/>
          <w:marTop w:val="0"/>
          <w:marBottom w:val="0"/>
          <w:divBdr>
            <w:top w:val="none" w:sz="0" w:space="0" w:color="auto"/>
            <w:left w:val="none" w:sz="0" w:space="0" w:color="auto"/>
            <w:bottom w:val="none" w:sz="0" w:space="0" w:color="auto"/>
            <w:right w:val="none" w:sz="0" w:space="0" w:color="auto"/>
          </w:divBdr>
          <w:divsChild>
            <w:div w:id="70469526">
              <w:marLeft w:val="0"/>
              <w:marRight w:val="0"/>
              <w:marTop w:val="0"/>
              <w:marBottom w:val="0"/>
              <w:divBdr>
                <w:top w:val="none" w:sz="0" w:space="0" w:color="auto"/>
                <w:left w:val="none" w:sz="0" w:space="0" w:color="auto"/>
                <w:bottom w:val="none" w:sz="0" w:space="0" w:color="auto"/>
                <w:right w:val="none" w:sz="0" w:space="0" w:color="auto"/>
              </w:divBdr>
              <w:divsChild>
                <w:div w:id="1058210826">
                  <w:marLeft w:val="0"/>
                  <w:marRight w:val="0"/>
                  <w:marTop w:val="0"/>
                  <w:marBottom w:val="0"/>
                  <w:divBdr>
                    <w:top w:val="none" w:sz="0" w:space="0" w:color="auto"/>
                    <w:left w:val="none" w:sz="0" w:space="0" w:color="auto"/>
                    <w:bottom w:val="none" w:sz="0" w:space="0" w:color="auto"/>
                    <w:right w:val="none" w:sz="0" w:space="0" w:color="auto"/>
                  </w:divBdr>
                  <w:divsChild>
                    <w:div w:id="1076247768">
                      <w:marLeft w:val="0"/>
                      <w:marRight w:val="0"/>
                      <w:marTop w:val="0"/>
                      <w:marBottom w:val="0"/>
                      <w:divBdr>
                        <w:top w:val="none" w:sz="0" w:space="0" w:color="auto"/>
                        <w:left w:val="none" w:sz="0" w:space="0" w:color="auto"/>
                        <w:bottom w:val="none" w:sz="0" w:space="0" w:color="auto"/>
                        <w:right w:val="none" w:sz="0" w:space="0" w:color="auto"/>
                      </w:divBdr>
                      <w:divsChild>
                        <w:div w:id="1938832360">
                          <w:marLeft w:val="0"/>
                          <w:marRight w:val="0"/>
                          <w:marTop w:val="0"/>
                          <w:marBottom w:val="0"/>
                          <w:divBdr>
                            <w:top w:val="none" w:sz="0" w:space="0" w:color="auto"/>
                            <w:left w:val="none" w:sz="0" w:space="0" w:color="auto"/>
                            <w:bottom w:val="none" w:sz="0" w:space="0" w:color="auto"/>
                            <w:right w:val="none" w:sz="0" w:space="0" w:color="auto"/>
                          </w:divBdr>
                          <w:divsChild>
                            <w:div w:id="1990132269">
                              <w:marLeft w:val="0"/>
                              <w:marRight w:val="0"/>
                              <w:marTop w:val="0"/>
                              <w:marBottom w:val="0"/>
                              <w:divBdr>
                                <w:top w:val="none" w:sz="0" w:space="0" w:color="auto"/>
                                <w:left w:val="none" w:sz="0" w:space="0" w:color="auto"/>
                                <w:bottom w:val="none" w:sz="0" w:space="0" w:color="auto"/>
                                <w:right w:val="none" w:sz="0" w:space="0" w:color="auto"/>
                              </w:divBdr>
                              <w:divsChild>
                                <w:div w:id="243532476">
                                  <w:marLeft w:val="0"/>
                                  <w:marRight w:val="0"/>
                                  <w:marTop w:val="0"/>
                                  <w:marBottom w:val="0"/>
                                  <w:divBdr>
                                    <w:top w:val="none" w:sz="0" w:space="0" w:color="auto"/>
                                    <w:left w:val="none" w:sz="0" w:space="0" w:color="auto"/>
                                    <w:bottom w:val="none" w:sz="0" w:space="0" w:color="auto"/>
                                    <w:right w:val="none" w:sz="0" w:space="0" w:color="auto"/>
                                  </w:divBdr>
                                  <w:divsChild>
                                    <w:div w:id="65918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885524">
                          <w:marLeft w:val="0"/>
                          <w:marRight w:val="0"/>
                          <w:marTop w:val="0"/>
                          <w:marBottom w:val="420"/>
                          <w:divBdr>
                            <w:top w:val="none" w:sz="0" w:space="0" w:color="auto"/>
                            <w:left w:val="none" w:sz="0" w:space="0" w:color="auto"/>
                            <w:bottom w:val="none" w:sz="0" w:space="0" w:color="auto"/>
                            <w:right w:val="none" w:sz="0" w:space="0" w:color="auto"/>
                          </w:divBdr>
                        </w:div>
                        <w:div w:id="128079632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41912719">
      <w:bodyDiv w:val="1"/>
      <w:marLeft w:val="0"/>
      <w:marRight w:val="0"/>
      <w:marTop w:val="0"/>
      <w:marBottom w:val="0"/>
      <w:divBdr>
        <w:top w:val="none" w:sz="0" w:space="0" w:color="auto"/>
        <w:left w:val="none" w:sz="0" w:space="0" w:color="auto"/>
        <w:bottom w:val="none" w:sz="0" w:space="0" w:color="auto"/>
        <w:right w:val="none" w:sz="0" w:space="0" w:color="auto"/>
      </w:divBdr>
    </w:div>
    <w:div w:id="1244683579">
      <w:bodyDiv w:val="1"/>
      <w:marLeft w:val="0"/>
      <w:marRight w:val="0"/>
      <w:marTop w:val="0"/>
      <w:marBottom w:val="0"/>
      <w:divBdr>
        <w:top w:val="none" w:sz="0" w:space="0" w:color="auto"/>
        <w:left w:val="none" w:sz="0" w:space="0" w:color="auto"/>
        <w:bottom w:val="none" w:sz="0" w:space="0" w:color="auto"/>
        <w:right w:val="none" w:sz="0" w:space="0" w:color="auto"/>
      </w:divBdr>
    </w:div>
    <w:div w:id="1244950261">
      <w:bodyDiv w:val="1"/>
      <w:marLeft w:val="0"/>
      <w:marRight w:val="0"/>
      <w:marTop w:val="0"/>
      <w:marBottom w:val="0"/>
      <w:divBdr>
        <w:top w:val="none" w:sz="0" w:space="0" w:color="auto"/>
        <w:left w:val="none" w:sz="0" w:space="0" w:color="auto"/>
        <w:bottom w:val="none" w:sz="0" w:space="0" w:color="auto"/>
        <w:right w:val="none" w:sz="0" w:space="0" w:color="auto"/>
      </w:divBdr>
    </w:div>
    <w:div w:id="1259019028">
      <w:bodyDiv w:val="1"/>
      <w:marLeft w:val="0"/>
      <w:marRight w:val="0"/>
      <w:marTop w:val="0"/>
      <w:marBottom w:val="0"/>
      <w:divBdr>
        <w:top w:val="none" w:sz="0" w:space="0" w:color="auto"/>
        <w:left w:val="none" w:sz="0" w:space="0" w:color="auto"/>
        <w:bottom w:val="none" w:sz="0" w:space="0" w:color="auto"/>
        <w:right w:val="none" w:sz="0" w:space="0" w:color="auto"/>
      </w:divBdr>
      <w:divsChild>
        <w:div w:id="1461531968">
          <w:marLeft w:val="0"/>
          <w:marRight w:val="0"/>
          <w:marTop w:val="0"/>
          <w:marBottom w:val="0"/>
          <w:divBdr>
            <w:top w:val="none" w:sz="0" w:space="0" w:color="auto"/>
            <w:left w:val="none" w:sz="0" w:space="0" w:color="auto"/>
            <w:bottom w:val="none" w:sz="0" w:space="0" w:color="auto"/>
            <w:right w:val="none" w:sz="0" w:space="0" w:color="auto"/>
          </w:divBdr>
          <w:divsChild>
            <w:div w:id="645672855">
              <w:marLeft w:val="0"/>
              <w:marRight w:val="0"/>
              <w:marTop w:val="0"/>
              <w:marBottom w:val="0"/>
              <w:divBdr>
                <w:top w:val="none" w:sz="0" w:space="0" w:color="auto"/>
                <w:left w:val="none" w:sz="0" w:space="0" w:color="auto"/>
                <w:bottom w:val="none" w:sz="0" w:space="0" w:color="auto"/>
                <w:right w:val="none" w:sz="0" w:space="0" w:color="auto"/>
              </w:divBdr>
              <w:divsChild>
                <w:div w:id="1411924654">
                  <w:marLeft w:val="0"/>
                  <w:marRight w:val="0"/>
                  <w:marTop w:val="0"/>
                  <w:marBottom w:val="0"/>
                  <w:divBdr>
                    <w:top w:val="none" w:sz="0" w:space="0" w:color="auto"/>
                    <w:left w:val="none" w:sz="0" w:space="0" w:color="auto"/>
                    <w:bottom w:val="none" w:sz="0" w:space="0" w:color="auto"/>
                    <w:right w:val="none" w:sz="0" w:space="0" w:color="auto"/>
                  </w:divBdr>
                  <w:divsChild>
                    <w:div w:id="195116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316089">
          <w:marLeft w:val="0"/>
          <w:marRight w:val="0"/>
          <w:marTop w:val="0"/>
          <w:marBottom w:val="420"/>
          <w:divBdr>
            <w:top w:val="none" w:sz="0" w:space="0" w:color="auto"/>
            <w:left w:val="none" w:sz="0" w:space="0" w:color="auto"/>
            <w:bottom w:val="none" w:sz="0" w:space="0" w:color="auto"/>
            <w:right w:val="none" w:sz="0" w:space="0" w:color="auto"/>
          </w:divBdr>
        </w:div>
        <w:div w:id="388042578">
          <w:marLeft w:val="0"/>
          <w:marRight w:val="0"/>
          <w:marTop w:val="0"/>
          <w:marBottom w:val="300"/>
          <w:divBdr>
            <w:top w:val="none" w:sz="0" w:space="0" w:color="auto"/>
            <w:left w:val="none" w:sz="0" w:space="0" w:color="auto"/>
            <w:bottom w:val="none" w:sz="0" w:space="0" w:color="auto"/>
            <w:right w:val="none" w:sz="0" w:space="0" w:color="auto"/>
          </w:divBdr>
        </w:div>
      </w:divsChild>
    </w:div>
    <w:div w:id="1259874808">
      <w:bodyDiv w:val="1"/>
      <w:marLeft w:val="0"/>
      <w:marRight w:val="0"/>
      <w:marTop w:val="0"/>
      <w:marBottom w:val="0"/>
      <w:divBdr>
        <w:top w:val="none" w:sz="0" w:space="0" w:color="auto"/>
        <w:left w:val="none" w:sz="0" w:space="0" w:color="auto"/>
        <w:bottom w:val="none" w:sz="0" w:space="0" w:color="auto"/>
        <w:right w:val="none" w:sz="0" w:space="0" w:color="auto"/>
      </w:divBdr>
    </w:div>
    <w:div w:id="1273979506">
      <w:bodyDiv w:val="1"/>
      <w:marLeft w:val="0"/>
      <w:marRight w:val="0"/>
      <w:marTop w:val="0"/>
      <w:marBottom w:val="0"/>
      <w:divBdr>
        <w:top w:val="none" w:sz="0" w:space="0" w:color="auto"/>
        <w:left w:val="none" w:sz="0" w:space="0" w:color="auto"/>
        <w:bottom w:val="none" w:sz="0" w:space="0" w:color="auto"/>
        <w:right w:val="none" w:sz="0" w:space="0" w:color="auto"/>
      </w:divBdr>
      <w:divsChild>
        <w:div w:id="1886208664">
          <w:marLeft w:val="0"/>
          <w:marRight w:val="0"/>
          <w:marTop w:val="0"/>
          <w:marBottom w:val="0"/>
          <w:divBdr>
            <w:top w:val="none" w:sz="0" w:space="0" w:color="auto"/>
            <w:left w:val="none" w:sz="0" w:space="0" w:color="auto"/>
            <w:bottom w:val="none" w:sz="0" w:space="0" w:color="auto"/>
            <w:right w:val="none" w:sz="0" w:space="0" w:color="auto"/>
          </w:divBdr>
          <w:divsChild>
            <w:div w:id="214855971">
              <w:marLeft w:val="0"/>
              <w:marRight w:val="0"/>
              <w:marTop w:val="0"/>
              <w:marBottom w:val="0"/>
              <w:divBdr>
                <w:top w:val="none" w:sz="0" w:space="0" w:color="auto"/>
                <w:left w:val="none" w:sz="0" w:space="0" w:color="auto"/>
                <w:bottom w:val="none" w:sz="0" w:space="0" w:color="auto"/>
                <w:right w:val="none" w:sz="0" w:space="0" w:color="auto"/>
              </w:divBdr>
              <w:divsChild>
                <w:div w:id="1357275093">
                  <w:marLeft w:val="0"/>
                  <w:marRight w:val="0"/>
                  <w:marTop w:val="0"/>
                  <w:marBottom w:val="0"/>
                  <w:divBdr>
                    <w:top w:val="none" w:sz="0" w:space="0" w:color="auto"/>
                    <w:left w:val="none" w:sz="0" w:space="0" w:color="auto"/>
                    <w:bottom w:val="none" w:sz="0" w:space="0" w:color="auto"/>
                    <w:right w:val="none" w:sz="0" w:space="0" w:color="auto"/>
                  </w:divBdr>
                  <w:divsChild>
                    <w:div w:id="1715306290">
                      <w:marLeft w:val="0"/>
                      <w:marRight w:val="0"/>
                      <w:marTop w:val="0"/>
                      <w:marBottom w:val="0"/>
                      <w:divBdr>
                        <w:top w:val="none" w:sz="0" w:space="0" w:color="auto"/>
                        <w:left w:val="none" w:sz="0" w:space="0" w:color="auto"/>
                        <w:bottom w:val="none" w:sz="0" w:space="0" w:color="auto"/>
                        <w:right w:val="none" w:sz="0" w:space="0" w:color="auto"/>
                      </w:divBdr>
                      <w:divsChild>
                        <w:div w:id="125798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4113417">
      <w:bodyDiv w:val="1"/>
      <w:marLeft w:val="0"/>
      <w:marRight w:val="0"/>
      <w:marTop w:val="0"/>
      <w:marBottom w:val="0"/>
      <w:divBdr>
        <w:top w:val="none" w:sz="0" w:space="0" w:color="auto"/>
        <w:left w:val="none" w:sz="0" w:space="0" w:color="auto"/>
        <w:bottom w:val="none" w:sz="0" w:space="0" w:color="auto"/>
        <w:right w:val="none" w:sz="0" w:space="0" w:color="auto"/>
      </w:divBdr>
    </w:div>
    <w:div w:id="1293439980">
      <w:bodyDiv w:val="1"/>
      <w:marLeft w:val="0"/>
      <w:marRight w:val="0"/>
      <w:marTop w:val="0"/>
      <w:marBottom w:val="0"/>
      <w:divBdr>
        <w:top w:val="none" w:sz="0" w:space="0" w:color="auto"/>
        <w:left w:val="none" w:sz="0" w:space="0" w:color="auto"/>
        <w:bottom w:val="none" w:sz="0" w:space="0" w:color="auto"/>
        <w:right w:val="none" w:sz="0" w:space="0" w:color="auto"/>
      </w:divBdr>
      <w:divsChild>
        <w:div w:id="1444329">
          <w:marLeft w:val="0"/>
          <w:marRight w:val="0"/>
          <w:marTop w:val="0"/>
          <w:marBottom w:val="0"/>
          <w:divBdr>
            <w:top w:val="none" w:sz="0" w:space="0" w:color="auto"/>
            <w:left w:val="none" w:sz="0" w:space="0" w:color="auto"/>
            <w:bottom w:val="none" w:sz="0" w:space="0" w:color="auto"/>
            <w:right w:val="none" w:sz="0" w:space="0" w:color="auto"/>
          </w:divBdr>
          <w:divsChild>
            <w:div w:id="1258635091">
              <w:marLeft w:val="0"/>
              <w:marRight w:val="0"/>
              <w:marTop w:val="0"/>
              <w:marBottom w:val="0"/>
              <w:divBdr>
                <w:top w:val="none" w:sz="0" w:space="0" w:color="auto"/>
                <w:left w:val="none" w:sz="0" w:space="0" w:color="auto"/>
                <w:bottom w:val="none" w:sz="0" w:space="0" w:color="auto"/>
                <w:right w:val="none" w:sz="0" w:space="0" w:color="auto"/>
              </w:divBdr>
              <w:divsChild>
                <w:div w:id="1970864277">
                  <w:marLeft w:val="0"/>
                  <w:marRight w:val="0"/>
                  <w:marTop w:val="0"/>
                  <w:marBottom w:val="0"/>
                  <w:divBdr>
                    <w:top w:val="none" w:sz="0" w:space="0" w:color="auto"/>
                    <w:left w:val="none" w:sz="0" w:space="0" w:color="auto"/>
                    <w:bottom w:val="none" w:sz="0" w:space="0" w:color="auto"/>
                    <w:right w:val="none" w:sz="0" w:space="0" w:color="auto"/>
                  </w:divBdr>
                  <w:divsChild>
                    <w:div w:id="743720838">
                      <w:marLeft w:val="0"/>
                      <w:marRight w:val="0"/>
                      <w:marTop w:val="0"/>
                      <w:marBottom w:val="0"/>
                      <w:divBdr>
                        <w:top w:val="none" w:sz="0" w:space="0" w:color="auto"/>
                        <w:left w:val="none" w:sz="0" w:space="0" w:color="auto"/>
                        <w:bottom w:val="none" w:sz="0" w:space="0" w:color="auto"/>
                        <w:right w:val="none" w:sz="0" w:space="0" w:color="auto"/>
                      </w:divBdr>
                      <w:divsChild>
                        <w:div w:id="2117211344">
                          <w:marLeft w:val="0"/>
                          <w:marRight w:val="0"/>
                          <w:marTop w:val="0"/>
                          <w:marBottom w:val="300"/>
                          <w:divBdr>
                            <w:top w:val="none" w:sz="0" w:space="0" w:color="auto"/>
                            <w:left w:val="none" w:sz="0" w:space="0" w:color="auto"/>
                            <w:bottom w:val="none" w:sz="0" w:space="0" w:color="auto"/>
                            <w:right w:val="none" w:sz="0" w:space="0" w:color="auto"/>
                          </w:divBdr>
                        </w:div>
                        <w:div w:id="186941568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302610822">
      <w:bodyDiv w:val="1"/>
      <w:marLeft w:val="0"/>
      <w:marRight w:val="0"/>
      <w:marTop w:val="0"/>
      <w:marBottom w:val="0"/>
      <w:divBdr>
        <w:top w:val="none" w:sz="0" w:space="0" w:color="auto"/>
        <w:left w:val="none" w:sz="0" w:space="0" w:color="auto"/>
        <w:bottom w:val="none" w:sz="0" w:space="0" w:color="auto"/>
        <w:right w:val="none" w:sz="0" w:space="0" w:color="auto"/>
      </w:divBdr>
    </w:div>
    <w:div w:id="1311014643">
      <w:bodyDiv w:val="1"/>
      <w:marLeft w:val="0"/>
      <w:marRight w:val="0"/>
      <w:marTop w:val="0"/>
      <w:marBottom w:val="0"/>
      <w:divBdr>
        <w:top w:val="none" w:sz="0" w:space="0" w:color="auto"/>
        <w:left w:val="none" w:sz="0" w:space="0" w:color="auto"/>
        <w:bottom w:val="none" w:sz="0" w:space="0" w:color="auto"/>
        <w:right w:val="none" w:sz="0" w:space="0" w:color="auto"/>
      </w:divBdr>
      <w:divsChild>
        <w:div w:id="2146114789">
          <w:marLeft w:val="0"/>
          <w:marRight w:val="0"/>
          <w:marTop w:val="0"/>
          <w:marBottom w:val="300"/>
          <w:divBdr>
            <w:top w:val="none" w:sz="0" w:space="0" w:color="auto"/>
            <w:left w:val="none" w:sz="0" w:space="0" w:color="auto"/>
            <w:bottom w:val="none" w:sz="0" w:space="0" w:color="auto"/>
            <w:right w:val="none" w:sz="0" w:space="0" w:color="auto"/>
          </w:divBdr>
        </w:div>
        <w:div w:id="180899244">
          <w:marLeft w:val="0"/>
          <w:marRight w:val="0"/>
          <w:marTop w:val="0"/>
          <w:marBottom w:val="450"/>
          <w:divBdr>
            <w:top w:val="none" w:sz="0" w:space="0" w:color="auto"/>
            <w:left w:val="none" w:sz="0" w:space="0" w:color="auto"/>
            <w:bottom w:val="none" w:sz="0" w:space="0" w:color="auto"/>
            <w:right w:val="none" w:sz="0" w:space="0" w:color="auto"/>
          </w:divBdr>
        </w:div>
      </w:divsChild>
    </w:div>
    <w:div w:id="1311400929">
      <w:bodyDiv w:val="1"/>
      <w:marLeft w:val="0"/>
      <w:marRight w:val="0"/>
      <w:marTop w:val="0"/>
      <w:marBottom w:val="0"/>
      <w:divBdr>
        <w:top w:val="none" w:sz="0" w:space="0" w:color="auto"/>
        <w:left w:val="none" w:sz="0" w:space="0" w:color="auto"/>
        <w:bottom w:val="none" w:sz="0" w:space="0" w:color="auto"/>
        <w:right w:val="none" w:sz="0" w:space="0" w:color="auto"/>
      </w:divBdr>
      <w:divsChild>
        <w:div w:id="525480725">
          <w:marLeft w:val="0"/>
          <w:marRight w:val="0"/>
          <w:marTop w:val="0"/>
          <w:marBottom w:val="0"/>
          <w:divBdr>
            <w:top w:val="none" w:sz="0" w:space="0" w:color="auto"/>
            <w:left w:val="none" w:sz="0" w:space="0" w:color="auto"/>
            <w:bottom w:val="none" w:sz="0" w:space="0" w:color="auto"/>
            <w:right w:val="none" w:sz="0" w:space="0" w:color="auto"/>
          </w:divBdr>
          <w:divsChild>
            <w:div w:id="330262312">
              <w:marLeft w:val="0"/>
              <w:marRight w:val="0"/>
              <w:marTop w:val="0"/>
              <w:marBottom w:val="0"/>
              <w:divBdr>
                <w:top w:val="none" w:sz="0" w:space="0" w:color="auto"/>
                <w:left w:val="none" w:sz="0" w:space="0" w:color="auto"/>
                <w:bottom w:val="none" w:sz="0" w:space="0" w:color="auto"/>
                <w:right w:val="none" w:sz="0" w:space="0" w:color="auto"/>
              </w:divBdr>
              <w:divsChild>
                <w:div w:id="1492410502">
                  <w:marLeft w:val="0"/>
                  <w:marRight w:val="0"/>
                  <w:marTop w:val="0"/>
                  <w:marBottom w:val="0"/>
                  <w:divBdr>
                    <w:top w:val="none" w:sz="0" w:space="0" w:color="auto"/>
                    <w:left w:val="none" w:sz="0" w:space="0" w:color="auto"/>
                    <w:bottom w:val="none" w:sz="0" w:space="0" w:color="auto"/>
                    <w:right w:val="none" w:sz="0" w:space="0" w:color="auto"/>
                  </w:divBdr>
                  <w:divsChild>
                    <w:div w:id="1752701249">
                      <w:marLeft w:val="0"/>
                      <w:marRight w:val="0"/>
                      <w:marTop w:val="0"/>
                      <w:marBottom w:val="0"/>
                      <w:divBdr>
                        <w:top w:val="none" w:sz="0" w:space="0" w:color="auto"/>
                        <w:left w:val="none" w:sz="0" w:space="0" w:color="auto"/>
                        <w:bottom w:val="none" w:sz="0" w:space="0" w:color="auto"/>
                        <w:right w:val="none" w:sz="0" w:space="0" w:color="auto"/>
                      </w:divBdr>
                      <w:divsChild>
                        <w:div w:id="128438033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333795552">
      <w:bodyDiv w:val="1"/>
      <w:marLeft w:val="0"/>
      <w:marRight w:val="0"/>
      <w:marTop w:val="0"/>
      <w:marBottom w:val="0"/>
      <w:divBdr>
        <w:top w:val="none" w:sz="0" w:space="0" w:color="auto"/>
        <w:left w:val="none" w:sz="0" w:space="0" w:color="auto"/>
        <w:bottom w:val="none" w:sz="0" w:space="0" w:color="auto"/>
        <w:right w:val="none" w:sz="0" w:space="0" w:color="auto"/>
      </w:divBdr>
      <w:divsChild>
        <w:div w:id="965503087">
          <w:marLeft w:val="0"/>
          <w:marRight w:val="0"/>
          <w:marTop w:val="0"/>
          <w:marBottom w:val="300"/>
          <w:divBdr>
            <w:top w:val="none" w:sz="0" w:space="0" w:color="auto"/>
            <w:left w:val="none" w:sz="0" w:space="0" w:color="auto"/>
            <w:bottom w:val="none" w:sz="0" w:space="0" w:color="auto"/>
            <w:right w:val="none" w:sz="0" w:space="0" w:color="auto"/>
          </w:divBdr>
        </w:div>
        <w:div w:id="161622705">
          <w:marLeft w:val="0"/>
          <w:marRight w:val="0"/>
          <w:marTop w:val="0"/>
          <w:marBottom w:val="450"/>
          <w:divBdr>
            <w:top w:val="none" w:sz="0" w:space="0" w:color="auto"/>
            <w:left w:val="none" w:sz="0" w:space="0" w:color="auto"/>
            <w:bottom w:val="none" w:sz="0" w:space="0" w:color="auto"/>
            <w:right w:val="none" w:sz="0" w:space="0" w:color="auto"/>
          </w:divBdr>
        </w:div>
      </w:divsChild>
    </w:div>
    <w:div w:id="1337810032">
      <w:bodyDiv w:val="1"/>
      <w:marLeft w:val="0"/>
      <w:marRight w:val="0"/>
      <w:marTop w:val="0"/>
      <w:marBottom w:val="0"/>
      <w:divBdr>
        <w:top w:val="none" w:sz="0" w:space="0" w:color="auto"/>
        <w:left w:val="none" w:sz="0" w:space="0" w:color="auto"/>
        <w:bottom w:val="none" w:sz="0" w:space="0" w:color="auto"/>
        <w:right w:val="none" w:sz="0" w:space="0" w:color="auto"/>
      </w:divBdr>
    </w:div>
    <w:div w:id="1340812466">
      <w:bodyDiv w:val="1"/>
      <w:marLeft w:val="0"/>
      <w:marRight w:val="0"/>
      <w:marTop w:val="0"/>
      <w:marBottom w:val="0"/>
      <w:divBdr>
        <w:top w:val="none" w:sz="0" w:space="0" w:color="auto"/>
        <w:left w:val="none" w:sz="0" w:space="0" w:color="auto"/>
        <w:bottom w:val="none" w:sz="0" w:space="0" w:color="auto"/>
        <w:right w:val="none" w:sz="0" w:space="0" w:color="auto"/>
      </w:divBdr>
    </w:div>
    <w:div w:id="1341011112">
      <w:bodyDiv w:val="1"/>
      <w:marLeft w:val="0"/>
      <w:marRight w:val="0"/>
      <w:marTop w:val="0"/>
      <w:marBottom w:val="0"/>
      <w:divBdr>
        <w:top w:val="none" w:sz="0" w:space="0" w:color="auto"/>
        <w:left w:val="none" w:sz="0" w:space="0" w:color="auto"/>
        <w:bottom w:val="none" w:sz="0" w:space="0" w:color="auto"/>
        <w:right w:val="none" w:sz="0" w:space="0" w:color="auto"/>
      </w:divBdr>
    </w:div>
    <w:div w:id="1367021308">
      <w:bodyDiv w:val="1"/>
      <w:marLeft w:val="0"/>
      <w:marRight w:val="0"/>
      <w:marTop w:val="0"/>
      <w:marBottom w:val="0"/>
      <w:divBdr>
        <w:top w:val="none" w:sz="0" w:space="0" w:color="auto"/>
        <w:left w:val="none" w:sz="0" w:space="0" w:color="auto"/>
        <w:bottom w:val="none" w:sz="0" w:space="0" w:color="auto"/>
        <w:right w:val="none" w:sz="0" w:space="0" w:color="auto"/>
      </w:divBdr>
    </w:div>
    <w:div w:id="1387679856">
      <w:bodyDiv w:val="1"/>
      <w:marLeft w:val="0"/>
      <w:marRight w:val="0"/>
      <w:marTop w:val="0"/>
      <w:marBottom w:val="0"/>
      <w:divBdr>
        <w:top w:val="none" w:sz="0" w:space="0" w:color="auto"/>
        <w:left w:val="none" w:sz="0" w:space="0" w:color="auto"/>
        <w:bottom w:val="none" w:sz="0" w:space="0" w:color="auto"/>
        <w:right w:val="none" w:sz="0" w:space="0" w:color="auto"/>
      </w:divBdr>
    </w:div>
    <w:div w:id="1389499589">
      <w:bodyDiv w:val="1"/>
      <w:marLeft w:val="0"/>
      <w:marRight w:val="0"/>
      <w:marTop w:val="0"/>
      <w:marBottom w:val="0"/>
      <w:divBdr>
        <w:top w:val="none" w:sz="0" w:space="0" w:color="auto"/>
        <w:left w:val="none" w:sz="0" w:space="0" w:color="auto"/>
        <w:bottom w:val="none" w:sz="0" w:space="0" w:color="auto"/>
        <w:right w:val="none" w:sz="0" w:space="0" w:color="auto"/>
      </w:divBdr>
    </w:div>
    <w:div w:id="1396199194">
      <w:bodyDiv w:val="1"/>
      <w:marLeft w:val="0"/>
      <w:marRight w:val="0"/>
      <w:marTop w:val="0"/>
      <w:marBottom w:val="0"/>
      <w:divBdr>
        <w:top w:val="none" w:sz="0" w:space="0" w:color="auto"/>
        <w:left w:val="none" w:sz="0" w:space="0" w:color="auto"/>
        <w:bottom w:val="none" w:sz="0" w:space="0" w:color="auto"/>
        <w:right w:val="none" w:sz="0" w:space="0" w:color="auto"/>
      </w:divBdr>
    </w:div>
    <w:div w:id="1400250460">
      <w:bodyDiv w:val="1"/>
      <w:marLeft w:val="0"/>
      <w:marRight w:val="0"/>
      <w:marTop w:val="0"/>
      <w:marBottom w:val="0"/>
      <w:divBdr>
        <w:top w:val="none" w:sz="0" w:space="0" w:color="auto"/>
        <w:left w:val="none" w:sz="0" w:space="0" w:color="auto"/>
        <w:bottom w:val="none" w:sz="0" w:space="0" w:color="auto"/>
        <w:right w:val="none" w:sz="0" w:space="0" w:color="auto"/>
      </w:divBdr>
      <w:divsChild>
        <w:div w:id="1161197005">
          <w:marLeft w:val="0"/>
          <w:marRight w:val="0"/>
          <w:marTop w:val="0"/>
          <w:marBottom w:val="0"/>
          <w:divBdr>
            <w:top w:val="none" w:sz="0" w:space="0" w:color="auto"/>
            <w:left w:val="none" w:sz="0" w:space="0" w:color="auto"/>
            <w:bottom w:val="none" w:sz="0" w:space="0" w:color="auto"/>
            <w:right w:val="none" w:sz="0" w:space="0" w:color="auto"/>
          </w:divBdr>
          <w:divsChild>
            <w:div w:id="1718814602">
              <w:marLeft w:val="0"/>
              <w:marRight w:val="0"/>
              <w:marTop w:val="0"/>
              <w:marBottom w:val="0"/>
              <w:divBdr>
                <w:top w:val="none" w:sz="0" w:space="0" w:color="auto"/>
                <w:left w:val="none" w:sz="0" w:space="0" w:color="auto"/>
                <w:bottom w:val="none" w:sz="0" w:space="0" w:color="auto"/>
                <w:right w:val="none" w:sz="0" w:space="0" w:color="auto"/>
              </w:divBdr>
              <w:divsChild>
                <w:div w:id="1805124317">
                  <w:marLeft w:val="0"/>
                  <w:marRight w:val="0"/>
                  <w:marTop w:val="0"/>
                  <w:marBottom w:val="0"/>
                  <w:divBdr>
                    <w:top w:val="none" w:sz="0" w:space="0" w:color="auto"/>
                    <w:left w:val="none" w:sz="0" w:space="0" w:color="auto"/>
                    <w:bottom w:val="none" w:sz="0" w:space="0" w:color="auto"/>
                    <w:right w:val="none" w:sz="0" w:space="0" w:color="auto"/>
                  </w:divBdr>
                  <w:divsChild>
                    <w:div w:id="2060125794">
                      <w:marLeft w:val="0"/>
                      <w:marRight w:val="0"/>
                      <w:marTop w:val="0"/>
                      <w:marBottom w:val="0"/>
                      <w:divBdr>
                        <w:top w:val="none" w:sz="0" w:space="0" w:color="auto"/>
                        <w:left w:val="none" w:sz="0" w:space="0" w:color="auto"/>
                        <w:bottom w:val="none" w:sz="0" w:space="0" w:color="auto"/>
                        <w:right w:val="none" w:sz="0" w:space="0" w:color="auto"/>
                      </w:divBdr>
                      <w:divsChild>
                        <w:div w:id="1733498623">
                          <w:marLeft w:val="0"/>
                          <w:marRight w:val="0"/>
                          <w:marTop w:val="0"/>
                          <w:marBottom w:val="300"/>
                          <w:divBdr>
                            <w:top w:val="none" w:sz="0" w:space="0" w:color="auto"/>
                            <w:left w:val="none" w:sz="0" w:space="0" w:color="auto"/>
                            <w:bottom w:val="none" w:sz="0" w:space="0" w:color="auto"/>
                            <w:right w:val="none" w:sz="0" w:space="0" w:color="auto"/>
                          </w:divBdr>
                        </w:div>
                        <w:div w:id="138957171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422991452">
      <w:bodyDiv w:val="1"/>
      <w:marLeft w:val="0"/>
      <w:marRight w:val="0"/>
      <w:marTop w:val="0"/>
      <w:marBottom w:val="0"/>
      <w:divBdr>
        <w:top w:val="none" w:sz="0" w:space="0" w:color="auto"/>
        <w:left w:val="none" w:sz="0" w:space="0" w:color="auto"/>
        <w:bottom w:val="none" w:sz="0" w:space="0" w:color="auto"/>
        <w:right w:val="none" w:sz="0" w:space="0" w:color="auto"/>
      </w:divBdr>
      <w:divsChild>
        <w:div w:id="993022352">
          <w:marLeft w:val="0"/>
          <w:marRight w:val="0"/>
          <w:marTop w:val="0"/>
          <w:marBottom w:val="300"/>
          <w:divBdr>
            <w:top w:val="none" w:sz="0" w:space="0" w:color="auto"/>
            <w:left w:val="none" w:sz="0" w:space="0" w:color="auto"/>
            <w:bottom w:val="none" w:sz="0" w:space="0" w:color="auto"/>
            <w:right w:val="none" w:sz="0" w:space="0" w:color="auto"/>
          </w:divBdr>
        </w:div>
        <w:div w:id="337004601">
          <w:marLeft w:val="0"/>
          <w:marRight w:val="0"/>
          <w:marTop w:val="0"/>
          <w:marBottom w:val="450"/>
          <w:divBdr>
            <w:top w:val="none" w:sz="0" w:space="0" w:color="auto"/>
            <w:left w:val="none" w:sz="0" w:space="0" w:color="auto"/>
            <w:bottom w:val="none" w:sz="0" w:space="0" w:color="auto"/>
            <w:right w:val="none" w:sz="0" w:space="0" w:color="auto"/>
          </w:divBdr>
        </w:div>
      </w:divsChild>
    </w:div>
    <w:div w:id="1447508841">
      <w:bodyDiv w:val="1"/>
      <w:marLeft w:val="0"/>
      <w:marRight w:val="0"/>
      <w:marTop w:val="0"/>
      <w:marBottom w:val="0"/>
      <w:divBdr>
        <w:top w:val="none" w:sz="0" w:space="0" w:color="auto"/>
        <w:left w:val="none" w:sz="0" w:space="0" w:color="auto"/>
        <w:bottom w:val="none" w:sz="0" w:space="0" w:color="auto"/>
        <w:right w:val="none" w:sz="0" w:space="0" w:color="auto"/>
      </w:divBdr>
      <w:divsChild>
        <w:div w:id="140579466">
          <w:marLeft w:val="0"/>
          <w:marRight w:val="0"/>
          <w:marTop w:val="0"/>
          <w:marBottom w:val="2355"/>
          <w:divBdr>
            <w:top w:val="none" w:sz="0" w:space="0" w:color="auto"/>
            <w:left w:val="none" w:sz="0" w:space="0" w:color="auto"/>
            <w:bottom w:val="none" w:sz="0" w:space="0" w:color="auto"/>
            <w:right w:val="none" w:sz="0" w:space="0" w:color="auto"/>
          </w:divBdr>
          <w:divsChild>
            <w:div w:id="313998310">
              <w:marLeft w:val="0"/>
              <w:marRight w:val="0"/>
              <w:marTop w:val="0"/>
              <w:marBottom w:val="0"/>
              <w:divBdr>
                <w:top w:val="none" w:sz="0" w:space="0" w:color="auto"/>
                <w:left w:val="none" w:sz="0" w:space="0" w:color="auto"/>
                <w:bottom w:val="none" w:sz="0" w:space="0" w:color="auto"/>
                <w:right w:val="none" w:sz="0" w:space="0" w:color="auto"/>
              </w:divBdr>
              <w:divsChild>
                <w:div w:id="503282914">
                  <w:marLeft w:val="0"/>
                  <w:marRight w:val="0"/>
                  <w:marTop w:val="0"/>
                  <w:marBottom w:val="0"/>
                  <w:divBdr>
                    <w:top w:val="none" w:sz="0" w:space="0" w:color="auto"/>
                    <w:left w:val="none" w:sz="0" w:space="0" w:color="auto"/>
                    <w:bottom w:val="none" w:sz="0" w:space="0" w:color="auto"/>
                    <w:right w:val="none" w:sz="0" w:space="0" w:color="auto"/>
                  </w:divBdr>
                  <w:divsChild>
                    <w:div w:id="2011759390">
                      <w:marLeft w:val="0"/>
                      <w:marRight w:val="0"/>
                      <w:marTop w:val="0"/>
                      <w:marBottom w:val="0"/>
                      <w:divBdr>
                        <w:top w:val="none" w:sz="0" w:space="0" w:color="auto"/>
                        <w:left w:val="none" w:sz="0" w:space="0" w:color="auto"/>
                        <w:bottom w:val="none" w:sz="0" w:space="0" w:color="auto"/>
                        <w:right w:val="none" w:sz="0" w:space="0" w:color="auto"/>
                      </w:divBdr>
                      <w:divsChild>
                        <w:div w:id="501773653">
                          <w:marLeft w:val="0"/>
                          <w:marRight w:val="0"/>
                          <w:marTop w:val="0"/>
                          <w:marBottom w:val="0"/>
                          <w:divBdr>
                            <w:top w:val="none" w:sz="0" w:space="0" w:color="auto"/>
                            <w:left w:val="none" w:sz="0" w:space="0" w:color="auto"/>
                            <w:bottom w:val="none" w:sz="0" w:space="0" w:color="auto"/>
                            <w:right w:val="none" w:sz="0" w:space="0" w:color="auto"/>
                          </w:divBdr>
                          <w:divsChild>
                            <w:div w:id="1615211497">
                              <w:marLeft w:val="0"/>
                              <w:marRight w:val="0"/>
                              <w:marTop w:val="0"/>
                              <w:marBottom w:val="0"/>
                              <w:divBdr>
                                <w:top w:val="none" w:sz="0" w:space="0" w:color="auto"/>
                                <w:left w:val="none" w:sz="0" w:space="0" w:color="auto"/>
                                <w:bottom w:val="none" w:sz="0" w:space="0" w:color="auto"/>
                                <w:right w:val="none" w:sz="0" w:space="0" w:color="auto"/>
                              </w:divBdr>
                              <w:divsChild>
                                <w:div w:id="2036735948">
                                  <w:marLeft w:val="0"/>
                                  <w:marRight w:val="0"/>
                                  <w:marTop w:val="0"/>
                                  <w:marBottom w:val="120"/>
                                  <w:divBdr>
                                    <w:top w:val="none" w:sz="0" w:space="0" w:color="auto"/>
                                    <w:left w:val="none" w:sz="0" w:space="0" w:color="auto"/>
                                    <w:bottom w:val="none" w:sz="0" w:space="0" w:color="auto"/>
                                    <w:right w:val="none" w:sz="0" w:space="0" w:color="auto"/>
                                  </w:divBdr>
                                </w:div>
                                <w:div w:id="1103377004">
                                  <w:marLeft w:val="0"/>
                                  <w:marRight w:val="0"/>
                                  <w:marTop w:val="0"/>
                                  <w:marBottom w:val="0"/>
                                  <w:divBdr>
                                    <w:top w:val="none" w:sz="0" w:space="0" w:color="auto"/>
                                    <w:left w:val="none" w:sz="0" w:space="0" w:color="auto"/>
                                    <w:bottom w:val="none" w:sz="0" w:space="0" w:color="auto"/>
                                    <w:right w:val="none" w:sz="0" w:space="0" w:color="auto"/>
                                  </w:divBdr>
                                  <w:divsChild>
                                    <w:div w:id="1561091066">
                                      <w:marLeft w:val="0"/>
                                      <w:marRight w:val="0"/>
                                      <w:marTop w:val="0"/>
                                      <w:marBottom w:val="0"/>
                                      <w:divBdr>
                                        <w:top w:val="none" w:sz="0" w:space="0" w:color="auto"/>
                                        <w:left w:val="none" w:sz="0" w:space="0" w:color="auto"/>
                                        <w:bottom w:val="none" w:sz="0" w:space="0" w:color="auto"/>
                                        <w:right w:val="none" w:sz="0" w:space="0" w:color="auto"/>
                                      </w:divBdr>
                                    </w:div>
                                    <w:div w:id="2016685207">
                                      <w:marLeft w:val="0"/>
                                      <w:marRight w:val="0"/>
                                      <w:marTop w:val="0"/>
                                      <w:marBottom w:val="0"/>
                                      <w:divBdr>
                                        <w:top w:val="none" w:sz="0" w:space="0" w:color="auto"/>
                                        <w:left w:val="none" w:sz="0" w:space="0" w:color="auto"/>
                                        <w:bottom w:val="none" w:sz="0" w:space="0" w:color="auto"/>
                                        <w:right w:val="none" w:sz="0" w:space="0" w:color="auto"/>
                                      </w:divBdr>
                                      <w:divsChild>
                                        <w:div w:id="1285961595">
                                          <w:marLeft w:val="0"/>
                                          <w:marRight w:val="0"/>
                                          <w:marTop w:val="0"/>
                                          <w:marBottom w:val="0"/>
                                          <w:divBdr>
                                            <w:top w:val="none" w:sz="0" w:space="0" w:color="auto"/>
                                            <w:left w:val="none" w:sz="0" w:space="0" w:color="auto"/>
                                            <w:bottom w:val="none" w:sz="0" w:space="0" w:color="auto"/>
                                            <w:right w:val="none" w:sz="0" w:space="0" w:color="auto"/>
                                          </w:divBdr>
                                          <w:divsChild>
                                            <w:div w:id="83966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60102057">
      <w:bodyDiv w:val="1"/>
      <w:marLeft w:val="0"/>
      <w:marRight w:val="0"/>
      <w:marTop w:val="0"/>
      <w:marBottom w:val="0"/>
      <w:divBdr>
        <w:top w:val="none" w:sz="0" w:space="0" w:color="auto"/>
        <w:left w:val="none" w:sz="0" w:space="0" w:color="auto"/>
        <w:bottom w:val="none" w:sz="0" w:space="0" w:color="auto"/>
        <w:right w:val="none" w:sz="0" w:space="0" w:color="auto"/>
      </w:divBdr>
    </w:div>
    <w:div w:id="1462840804">
      <w:bodyDiv w:val="1"/>
      <w:marLeft w:val="0"/>
      <w:marRight w:val="0"/>
      <w:marTop w:val="0"/>
      <w:marBottom w:val="0"/>
      <w:divBdr>
        <w:top w:val="none" w:sz="0" w:space="0" w:color="auto"/>
        <w:left w:val="none" w:sz="0" w:space="0" w:color="auto"/>
        <w:bottom w:val="none" w:sz="0" w:space="0" w:color="auto"/>
        <w:right w:val="none" w:sz="0" w:space="0" w:color="auto"/>
      </w:divBdr>
    </w:div>
    <w:div w:id="1463425663">
      <w:bodyDiv w:val="1"/>
      <w:marLeft w:val="0"/>
      <w:marRight w:val="0"/>
      <w:marTop w:val="0"/>
      <w:marBottom w:val="0"/>
      <w:divBdr>
        <w:top w:val="none" w:sz="0" w:space="0" w:color="auto"/>
        <w:left w:val="none" w:sz="0" w:space="0" w:color="auto"/>
        <w:bottom w:val="none" w:sz="0" w:space="0" w:color="auto"/>
        <w:right w:val="none" w:sz="0" w:space="0" w:color="auto"/>
      </w:divBdr>
    </w:div>
    <w:div w:id="1468013122">
      <w:bodyDiv w:val="1"/>
      <w:marLeft w:val="0"/>
      <w:marRight w:val="0"/>
      <w:marTop w:val="0"/>
      <w:marBottom w:val="0"/>
      <w:divBdr>
        <w:top w:val="none" w:sz="0" w:space="0" w:color="auto"/>
        <w:left w:val="none" w:sz="0" w:space="0" w:color="auto"/>
        <w:bottom w:val="none" w:sz="0" w:space="0" w:color="auto"/>
        <w:right w:val="none" w:sz="0" w:space="0" w:color="auto"/>
      </w:divBdr>
    </w:div>
    <w:div w:id="1475877560">
      <w:bodyDiv w:val="1"/>
      <w:marLeft w:val="0"/>
      <w:marRight w:val="0"/>
      <w:marTop w:val="0"/>
      <w:marBottom w:val="0"/>
      <w:divBdr>
        <w:top w:val="none" w:sz="0" w:space="0" w:color="auto"/>
        <w:left w:val="none" w:sz="0" w:space="0" w:color="auto"/>
        <w:bottom w:val="none" w:sz="0" w:space="0" w:color="auto"/>
        <w:right w:val="none" w:sz="0" w:space="0" w:color="auto"/>
      </w:divBdr>
    </w:div>
    <w:div w:id="1485662041">
      <w:bodyDiv w:val="1"/>
      <w:marLeft w:val="0"/>
      <w:marRight w:val="0"/>
      <w:marTop w:val="0"/>
      <w:marBottom w:val="0"/>
      <w:divBdr>
        <w:top w:val="none" w:sz="0" w:space="0" w:color="auto"/>
        <w:left w:val="none" w:sz="0" w:space="0" w:color="auto"/>
        <w:bottom w:val="none" w:sz="0" w:space="0" w:color="auto"/>
        <w:right w:val="none" w:sz="0" w:space="0" w:color="auto"/>
      </w:divBdr>
    </w:div>
    <w:div w:id="1488547541">
      <w:bodyDiv w:val="1"/>
      <w:marLeft w:val="0"/>
      <w:marRight w:val="0"/>
      <w:marTop w:val="0"/>
      <w:marBottom w:val="0"/>
      <w:divBdr>
        <w:top w:val="none" w:sz="0" w:space="0" w:color="auto"/>
        <w:left w:val="none" w:sz="0" w:space="0" w:color="auto"/>
        <w:bottom w:val="none" w:sz="0" w:space="0" w:color="auto"/>
        <w:right w:val="none" w:sz="0" w:space="0" w:color="auto"/>
      </w:divBdr>
      <w:divsChild>
        <w:div w:id="1506895332">
          <w:marLeft w:val="0"/>
          <w:marRight w:val="0"/>
          <w:marTop w:val="0"/>
          <w:marBottom w:val="0"/>
          <w:divBdr>
            <w:top w:val="none" w:sz="0" w:space="0" w:color="auto"/>
            <w:left w:val="none" w:sz="0" w:space="0" w:color="auto"/>
            <w:bottom w:val="none" w:sz="0" w:space="0" w:color="auto"/>
            <w:right w:val="none" w:sz="0" w:space="0" w:color="auto"/>
          </w:divBdr>
          <w:divsChild>
            <w:div w:id="180246236">
              <w:marLeft w:val="0"/>
              <w:marRight w:val="0"/>
              <w:marTop w:val="0"/>
              <w:marBottom w:val="0"/>
              <w:divBdr>
                <w:top w:val="none" w:sz="0" w:space="0" w:color="auto"/>
                <w:left w:val="none" w:sz="0" w:space="0" w:color="auto"/>
                <w:bottom w:val="none" w:sz="0" w:space="0" w:color="auto"/>
                <w:right w:val="none" w:sz="0" w:space="0" w:color="auto"/>
              </w:divBdr>
              <w:divsChild>
                <w:div w:id="1669365532">
                  <w:marLeft w:val="0"/>
                  <w:marRight w:val="0"/>
                  <w:marTop w:val="0"/>
                  <w:marBottom w:val="0"/>
                  <w:divBdr>
                    <w:top w:val="none" w:sz="0" w:space="0" w:color="auto"/>
                    <w:left w:val="none" w:sz="0" w:space="0" w:color="auto"/>
                    <w:bottom w:val="none" w:sz="0" w:space="0" w:color="auto"/>
                    <w:right w:val="none" w:sz="0" w:space="0" w:color="auto"/>
                  </w:divBdr>
                  <w:divsChild>
                    <w:div w:id="114531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214792">
          <w:marLeft w:val="0"/>
          <w:marRight w:val="0"/>
          <w:marTop w:val="0"/>
          <w:marBottom w:val="420"/>
          <w:divBdr>
            <w:top w:val="none" w:sz="0" w:space="0" w:color="auto"/>
            <w:left w:val="none" w:sz="0" w:space="0" w:color="auto"/>
            <w:bottom w:val="none" w:sz="0" w:space="0" w:color="auto"/>
            <w:right w:val="none" w:sz="0" w:space="0" w:color="auto"/>
          </w:divBdr>
        </w:div>
        <w:div w:id="175732727">
          <w:marLeft w:val="0"/>
          <w:marRight w:val="0"/>
          <w:marTop w:val="0"/>
          <w:marBottom w:val="300"/>
          <w:divBdr>
            <w:top w:val="none" w:sz="0" w:space="0" w:color="auto"/>
            <w:left w:val="none" w:sz="0" w:space="0" w:color="auto"/>
            <w:bottom w:val="none" w:sz="0" w:space="0" w:color="auto"/>
            <w:right w:val="none" w:sz="0" w:space="0" w:color="auto"/>
          </w:divBdr>
        </w:div>
      </w:divsChild>
    </w:div>
    <w:div w:id="1502312174">
      <w:bodyDiv w:val="1"/>
      <w:marLeft w:val="0"/>
      <w:marRight w:val="0"/>
      <w:marTop w:val="0"/>
      <w:marBottom w:val="0"/>
      <w:divBdr>
        <w:top w:val="none" w:sz="0" w:space="0" w:color="auto"/>
        <w:left w:val="none" w:sz="0" w:space="0" w:color="auto"/>
        <w:bottom w:val="none" w:sz="0" w:space="0" w:color="auto"/>
        <w:right w:val="none" w:sz="0" w:space="0" w:color="auto"/>
      </w:divBdr>
    </w:div>
    <w:div w:id="1509556850">
      <w:bodyDiv w:val="1"/>
      <w:marLeft w:val="0"/>
      <w:marRight w:val="0"/>
      <w:marTop w:val="0"/>
      <w:marBottom w:val="0"/>
      <w:divBdr>
        <w:top w:val="none" w:sz="0" w:space="0" w:color="auto"/>
        <w:left w:val="none" w:sz="0" w:space="0" w:color="auto"/>
        <w:bottom w:val="none" w:sz="0" w:space="0" w:color="auto"/>
        <w:right w:val="none" w:sz="0" w:space="0" w:color="auto"/>
      </w:divBdr>
    </w:div>
    <w:div w:id="1515145382">
      <w:bodyDiv w:val="1"/>
      <w:marLeft w:val="0"/>
      <w:marRight w:val="0"/>
      <w:marTop w:val="0"/>
      <w:marBottom w:val="0"/>
      <w:divBdr>
        <w:top w:val="none" w:sz="0" w:space="0" w:color="auto"/>
        <w:left w:val="none" w:sz="0" w:space="0" w:color="auto"/>
        <w:bottom w:val="none" w:sz="0" w:space="0" w:color="auto"/>
        <w:right w:val="none" w:sz="0" w:space="0" w:color="auto"/>
      </w:divBdr>
      <w:divsChild>
        <w:div w:id="592478199">
          <w:marLeft w:val="0"/>
          <w:marRight w:val="0"/>
          <w:marTop w:val="0"/>
          <w:marBottom w:val="0"/>
          <w:divBdr>
            <w:top w:val="none" w:sz="0" w:space="0" w:color="auto"/>
            <w:left w:val="none" w:sz="0" w:space="0" w:color="auto"/>
            <w:bottom w:val="none" w:sz="0" w:space="0" w:color="auto"/>
            <w:right w:val="none" w:sz="0" w:space="0" w:color="auto"/>
          </w:divBdr>
          <w:divsChild>
            <w:div w:id="1491482011">
              <w:marLeft w:val="0"/>
              <w:marRight w:val="0"/>
              <w:marTop w:val="0"/>
              <w:marBottom w:val="0"/>
              <w:divBdr>
                <w:top w:val="none" w:sz="0" w:space="0" w:color="auto"/>
                <w:left w:val="none" w:sz="0" w:space="0" w:color="auto"/>
                <w:bottom w:val="none" w:sz="0" w:space="0" w:color="auto"/>
                <w:right w:val="none" w:sz="0" w:space="0" w:color="auto"/>
              </w:divBdr>
              <w:divsChild>
                <w:div w:id="1473985282">
                  <w:marLeft w:val="0"/>
                  <w:marRight w:val="0"/>
                  <w:marTop w:val="0"/>
                  <w:marBottom w:val="0"/>
                  <w:divBdr>
                    <w:top w:val="none" w:sz="0" w:space="0" w:color="auto"/>
                    <w:left w:val="none" w:sz="0" w:space="0" w:color="auto"/>
                    <w:bottom w:val="single" w:sz="6" w:space="0" w:color="EAEAEA"/>
                    <w:right w:val="none" w:sz="0" w:space="0" w:color="auto"/>
                  </w:divBdr>
                  <w:divsChild>
                    <w:div w:id="1946302066">
                      <w:marLeft w:val="0"/>
                      <w:marRight w:val="0"/>
                      <w:marTop w:val="0"/>
                      <w:marBottom w:val="0"/>
                      <w:divBdr>
                        <w:top w:val="none" w:sz="0" w:space="0" w:color="auto"/>
                        <w:left w:val="none" w:sz="0" w:space="0" w:color="auto"/>
                        <w:bottom w:val="none" w:sz="0" w:space="0" w:color="auto"/>
                        <w:right w:val="none" w:sz="0" w:space="0" w:color="auto"/>
                      </w:divBdr>
                    </w:div>
                    <w:div w:id="1254582288">
                      <w:marLeft w:val="-675"/>
                      <w:marRight w:val="0"/>
                      <w:marTop w:val="0"/>
                      <w:marBottom w:val="0"/>
                      <w:divBdr>
                        <w:top w:val="none" w:sz="0" w:space="0" w:color="auto"/>
                        <w:left w:val="none" w:sz="0" w:space="0" w:color="auto"/>
                        <w:bottom w:val="none" w:sz="0" w:space="0" w:color="auto"/>
                        <w:right w:val="none" w:sz="0" w:space="0" w:color="auto"/>
                      </w:divBdr>
                      <w:divsChild>
                        <w:div w:id="97861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3055006">
      <w:bodyDiv w:val="1"/>
      <w:marLeft w:val="0"/>
      <w:marRight w:val="0"/>
      <w:marTop w:val="0"/>
      <w:marBottom w:val="0"/>
      <w:divBdr>
        <w:top w:val="none" w:sz="0" w:space="0" w:color="auto"/>
        <w:left w:val="none" w:sz="0" w:space="0" w:color="auto"/>
        <w:bottom w:val="none" w:sz="0" w:space="0" w:color="auto"/>
        <w:right w:val="none" w:sz="0" w:space="0" w:color="auto"/>
      </w:divBdr>
      <w:divsChild>
        <w:div w:id="1223711789">
          <w:marLeft w:val="0"/>
          <w:marRight w:val="0"/>
          <w:marTop w:val="0"/>
          <w:marBottom w:val="0"/>
          <w:divBdr>
            <w:top w:val="none" w:sz="0" w:space="0" w:color="auto"/>
            <w:left w:val="none" w:sz="0" w:space="0" w:color="auto"/>
            <w:bottom w:val="none" w:sz="0" w:space="0" w:color="auto"/>
            <w:right w:val="none" w:sz="0" w:space="0" w:color="auto"/>
          </w:divBdr>
          <w:divsChild>
            <w:div w:id="815299214">
              <w:marLeft w:val="0"/>
              <w:marRight w:val="0"/>
              <w:marTop w:val="0"/>
              <w:marBottom w:val="0"/>
              <w:divBdr>
                <w:top w:val="none" w:sz="0" w:space="0" w:color="auto"/>
                <w:left w:val="none" w:sz="0" w:space="0" w:color="auto"/>
                <w:bottom w:val="none" w:sz="0" w:space="0" w:color="auto"/>
                <w:right w:val="none" w:sz="0" w:space="0" w:color="auto"/>
              </w:divBdr>
              <w:divsChild>
                <w:div w:id="1305430509">
                  <w:marLeft w:val="0"/>
                  <w:marRight w:val="0"/>
                  <w:marTop w:val="0"/>
                  <w:marBottom w:val="0"/>
                  <w:divBdr>
                    <w:top w:val="none" w:sz="0" w:space="0" w:color="auto"/>
                    <w:left w:val="none" w:sz="0" w:space="0" w:color="auto"/>
                    <w:bottom w:val="none" w:sz="0" w:space="0" w:color="auto"/>
                    <w:right w:val="none" w:sz="0" w:space="0" w:color="auto"/>
                  </w:divBdr>
                  <w:divsChild>
                    <w:div w:id="734476824">
                      <w:marLeft w:val="0"/>
                      <w:marRight w:val="0"/>
                      <w:marTop w:val="0"/>
                      <w:marBottom w:val="0"/>
                      <w:divBdr>
                        <w:top w:val="none" w:sz="0" w:space="0" w:color="auto"/>
                        <w:left w:val="none" w:sz="0" w:space="0" w:color="auto"/>
                        <w:bottom w:val="none" w:sz="0" w:space="0" w:color="auto"/>
                        <w:right w:val="none" w:sz="0" w:space="0" w:color="auto"/>
                      </w:divBdr>
                      <w:divsChild>
                        <w:div w:id="52614067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546139726">
      <w:bodyDiv w:val="1"/>
      <w:marLeft w:val="0"/>
      <w:marRight w:val="0"/>
      <w:marTop w:val="0"/>
      <w:marBottom w:val="0"/>
      <w:divBdr>
        <w:top w:val="none" w:sz="0" w:space="0" w:color="auto"/>
        <w:left w:val="none" w:sz="0" w:space="0" w:color="auto"/>
        <w:bottom w:val="none" w:sz="0" w:space="0" w:color="auto"/>
        <w:right w:val="none" w:sz="0" w:space="0" w:color="auto"/>
      </w:divBdr>
    </w:div>
    <w:div w:id="1552811310">
      <w:bodyDiv w:val="1"/>
      <w:marLeft w:val="0"/>
      <w:marRight w:val="0"/>
      <w:marTop w:val="0"/>
      <w:marBottom w:val="0"/>
      <w:divBdr>
        <w:top w:val="none" w:sz="0" w:space="0" w:color="auto"/>
        <w:left w:val="none" w:sz="0" w:space="0" w:color="auto"/>
        <w:bottom w:val="none" w:sz="0" w:space="0" w:color="auto"/>
        <w:right w:val="none" w:sz="0" w:space="0" w:color="auto"/>
      </w:divBdr>
      <w:divsChild>
        <w:div w:id="1616865616">
          <w:marLeft w:val="0"/>
          <w:marRight w:val="0"/>
          <w:marTop w:val="0"/>
          <w:marBottom w:val="0"/>
          <w:divBdr>
            <w:top w:val="none" w:sz="0" w:space="0" w:color="auto"/>
            <w:left w:val="none" w:sz="0" w:space="0" w:color="auto"/>
            <w:bottom w:val="none" w:sz="0" w:space="0" w:color="auto"/>
            <w:right w:val="none" w:sz="0" w:space="0" w:color="auto"/>
          </w:divBdr>
          <w:divsChild>
            <w:div w:id="1531914622">
              <w:marLeft w:val="0"/>
              <w:marRight w:val="0"/>
              <w:marTop w:val="0"/>
              <w:marBottom w:val="0"/>
              <w:divBdr>
                <w:top w:val="none" w:sz="0" w:space="0" w:color="auto"/>
                <w:left w:val="none" w:sz="0" w:space="0" w:color="auto"/>
                <w:bottom w:val="none" w:sz="0" w:space="0" w:color="auto"/>
                <w:right w:val="none" w:sz="0" w:space="0" w:color="auto"/>
              </w:divBdr>
              <w:divsChild>
                <w:div w:id="866329214">
                  <w:marLeft w:val="0"/>
                  <w:marRight w:val="0"/>
                  <w:marTop w:val="0"/>
                  <w:marBottom w:val="0"/>
                  <w:divBdr>
                    <w:top w:val="none" w:sz="0" w:space="0" w:color="auto"/>
                    <w:left w:val="none" w:sz="0" w:space="0" w:color="auto"/>
                    <w:bottom w:val="none" w:sz="0" w:space="0" w:color="auto"/>
                    <w:right w:val="none" w:sz="0" w:space="0" w:color="auto"/>
                  </w:divBdr>
                  <w:divsChild>
                    <w:div w:id="17853232">
                      <w:marLeft w:val="0"/>
                      <w:marRight w:val="0"/>
                      <w:marTop w:val="0"/>
                      <w:marBottom w:val="0"/>
                      <w:divBdr>
                        <w:top w:val="none" w:sz="0" w:space="0" w:color="auto"/>
                        <w:left w:val="none" w:sz="0" w:space="0" w:color="auto"/>
                        <w:bottom w:val="none" w:sz="0" w:space="0" w:color="auto"/>
                        <w:right w:val="none" w:sz="0" w:space="0" w:color="auto"/>
                      </w:divBdr>
                      <w:divsChild>
                        <w:div w:id="20552890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586840662">
      <w:bodyDiv w:val="1"/>
      <w:marLeft w:val="0"/>
      <w:marRight w:val="0"/>
      <w:marTop w:val="0"/>
      <w:marBottom w:val="0"/>
      <w:divBdr>
        <w:top w:val="none" w:sz="0" w:space="0" w:color="auto"/>
        <w:left w:val="none" w:sz="0" w:space="0" w:color="auto"/>
        <w:bottom w:val="none" w:sz="0" w:space="0" w:color="auto"/>
        <w:right w:val="none" w:sz="0" w:space="0" w:color="auto"/>
      </w:divBdr>
    </w:div>
    <w:div w:id="1624386680">
      <w:bodyDiv w:val="1"/>
      <w:marLeft w:val="0"/>
      <w:marRight w:val="0"/>
      <w:marTop w:val="0"/>
      <w:marBottom w:val="0"/>
      <w:divBdr>
        <w:top w:val="none" w:sz="0" w:space="0" w:color="auto"/>
        <w:left w:val="none" w:sz="0" w:space="0" w:color="auto"/>
        <w:bottom w:val="none" w:sz="0" w:space="0" w:color="auto"/>
        <w:right w:val="none" w:sz="0" w:space="0" w:color="auto"/>
      </w:divBdr>
      <w:divsChild>
        <w:div w:id="1060983359">
          <w:marLeft w:val="0"/>
          <w:marRight w:val="0"/>
          <w:marTop w:val="0"/>
          <w:marBottom w:val="0"/>
          <w:divBdr>
            <w:top w:val="none" w:sz="0" w:space="0" w:color="auto"/>
            <w:left w:val="none" w:sz="0" w:space="0" w:color="auto"/>
            <w:bottom w:val="none" w:sz="0" w:space="0" w:color="auto"/>
            <w:right w:val="none" w:sz="0" w:space="0" w:color="auto"/>
          </w:divBdr>
          <w:divsChild>
            <w:div w:id="2013488750">
              <w:marLeft w:val="0"/>
              <w:marRight w:val="0"/>
              <w:marTop w:val="0"/>
              <w:marBottom w:val="0"/>
              <w:divBdr>
                <w:top w:val="none" w:sz="0" w:space="0" w:color="auto"/>
                <w:left w:val="none" w:sz="0" w:space="0" w:color="auto"/>
                <w:bottom w:val="none" w:sz="0" w:space="0" w:color="auto"/>
                <w:right w:val="none" w:sz="0" w:space="0" w:color="auto"/>
              </w:divBdr>
              <w:divsChild>
                <w:div w:id="450436818">
                  <w:marLeft w:val="0"/>
                  <w:marRight w:val="0"/>
                  <w:marTop w:val="0"/>
                  <w:marBottom w:val="0"/>
                  <w:divBdr>
                    <w:top w:val="none" w:sz="0" w:space="0" w:color="auto"/>
                    <w:left w:val="none" w:sz="0" w:space="0" w:color="auto"/>
                    <w:bottom w:val="none" w:sz="0" w:space="0" w:color="auto"/>
                    <w:right w:val="none" w:sz="0" w:space="0" w:color="auto"/>
                  </w:divBdr>
                  <w:divsChild>
                    <w:div w:id="148049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609811">
          <w:marLeft w:val="0"/>
          <w:marRight w:val="0"/>
          <w:marTop w:val="0"/>
          <w:marBottom w:val="420"/>
          <w:divBdr>
            <w:top w:val="none" w:sz="0" w:space="0" w:color="auto"/>
            <w:left w:val="none" w:sz="0" w:space="0" w:color="auto"/>
            <w:bottom w:val="none" w:sz="0" w:space="0" w:color="auto"/>
            <w:right w:val="none" w:sz="0" w:space="0" w:color="auto"/>
          </w:divBdr>
        </w:div>
        <w:div w:id="1553344200">
          <w:marLeft w:val="0"/>
          <w:marRight w:val="0"/>
          <w:marTop w:val="0"/>
          <w:marBottom w:val="300"/>
          <w:divBdr>
            <w:top w:val="none" w:sz="0" w:space="0" w:color="auto"/>
            <w:left w:val="none" w:sz="0" w:space="0" w:color="auto"/>
            <w:bottom w:val="none" w:sz="0" w:space="0" w:color="auto"/>
            <w:right w:val="none" w:sz="0" w:space="0" w:color="auto"/>
          </w:divBdr>
        </w:div>
      </w:divsChild>
    </w:div>
    <w:div w:id="1627933497">
      <w:bodyDiv w:val="1"/>
      <w:marLeft w:val="0"/>
      <w:marRight w:val="0"/>
      <w:marTop w:val="0"/>
      <w:marBottom w:val="0"/>
      <w:divBdr>
        <w:top w:val="none" w:sz="0" w:space="0" w:color="auto"/>
        <w:left w:val="none" w:sz="0" w:space="0" w:color="auto"/>
        <w:bottom w:val="none" w:sz="0" w:space="0" w:color="auto"/>
        <w:right w:val="none" w:sz="0" w:space="0" w:color="auto"/>
      </w:divBdr>
    </w:div>
    <w:div w:id="1631741526">
      <w:bodyDiv w:val="1"/>
      <w:marLeft w:val="0"/>
      <w:marRight w:val="0"/>
      <w:marTop w:val="0"/>
      <w:marBottom w:val="0"/>
      <w:divBdr>
        <w:top w:val="none" w:sz="0" w:space="0" w:color="auto"/>
        <w:left w:val="none" w:sz="0" w:space="0" w:color="auto"/>
        <w:bottom w:val="none" w:sz="0" w:space="0" w:color="auto"/>
        <w:right w:val="none" w:sz="0" w:space="0" w:color="auto"/>
      </w:divBdr>
      <w:divsChild>
        <w:div w:id="1827866651">
          <w:marLeft w:val="0"/>
          <w:marRight w:val="0"/>
          <w:marTop w:val="0"/>
          <w:marBottom w:val="0"/>
          <w:divBdr>
            <w:top w:val="none" w:sz="0" w:space="0" w:color="auto"/>
            <w:left w:val="none" w:sz="0" w:space="0" w:color="auto"/>
            <w:bottom w:val="none" w:sz="0" w:space="0" w:color="auto"/>
            <w:right w:val="none" w:sz="0" w:space="0" w:color="auto"/>
          </w:divBdr>
          <w:divsChild>
            <w:div w:id="11879965">
              <w:marLeft w:val="0"/>
              <w:marRight w:val="0"/>
              <w:marTop w:val="0"/>
              <w:marBottom w:val="0"/>
              <w:divBdr>
                <w:top w:val="none" w:sz="0" w:space="0" w:color="auto"/>
                <w:left w:val="none" w:sz="0" w:space="0" w:color="auto"/>
                <w:bottom w:val="none" w:sz="0" w:space="0" w:color="auto"/>
                <w:right w:val="none" w:sz="0" w:space="0" w:color="auto"/>
              </w:divBdr>
              <w:divsChild>
                <w:div w:id="996762597">
                  <w:marLeft w:val="0"/>
                  <w:marRight w:val="0"/>
                  <w:marTop w:val="0"/>
                  <w:marBottom w:val="0"/>
                  <w:divBdr>
                    <w:top w:val="none" w:sz="0" w:space="0" w:color="auto"/>
                    <w:left w:val="none" w:sz="0" w:space="0" w:color="auto"/>
                    <w:bottom w:val="none" w:sz="0" w:space="0" w:color="auto"/>
                    <w:right w:val="none" w:sz="0" w:space="0" w:color="auto"/>
                  </w:divBdr>
                  <w:divsChild>
                    <w:div w:id="178133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28980">
          <w:marLeft w:val="0"/>
          <w:marRight w:val="0"/>
          <w:marTop w:val="0"/>
          <w:marBottom w:val="420"/>
          <w:divBdr>
            <w:top w:val="none" w:sz="0" w:space="0" w:color="auto"/>
            <w:left w:val="none" w:sz="0" w:space="0" w:color="auto"/>
            <w:bottom w:val="none" w:sz="0" w:space="0" w:color="auto"/>
            <w:right w:val="none" w:sz="0" w:space="0" w:color="auto"/>
          </w:divBdr>
        </w:div>
        <w:div w:id="1350335396">
          <w:marLeft w:val="0"/>
          <w:marRight w:val="0"/>
          <w:marTop w:val="0"/>
          <w:marBottom w:val="300"/>
          <w:divBdr>
            <w:top w:val="none" w:sz="0" w:space="0" w:color="auto"/>
            <w:left w:val="none" w:sz="0" w:space="0" w:color="auto"/>
            <w:bottom w:val="none" w:sz="0" w:space="0" w:color="auto"/>
            <w:right w:val="none" w:sz="0" w:space="0" w:color="auto"/>
          </w:divBdr>
        </w:div>
      </w:divsChild>
    </w:div>
    <w:div w:id="1657299374">
      <w:bodyDiv w:val="1"/>
      <w:marLeft w:val="0"/>
      <w:marRight w:val="0"/>
      <w:marTop w:val="0"/>
      <w:marBottom w:val="0"/>
      <w:divBdr>
        <w:top w:val="none" w:sz="0" w:space="0" w:color="auto"/>
        <w:left w:val="none" w:sz="0" w:space="0" w:color="auto"/>
        <w:bottom w:val="none" w:sz="0" w:space="0" w:color="auto"/>
        <w:right w:val="none" w:sz="0" w:space="0" w:color="auto"/>
      </w:divBdr>
    </w:div>
    <w:div w:id="1677615392">
      <w:bodyDiv w:val="1"/>
      <w:marLeft w:val="0"/>
      <w:marRight w:val="0"/>
      <w:marTop w:val="0"/>
      <w:marBottom w:val="0"/>
      <w:divBdr>
        <w:top w:val="none" w:sz="0" w:space="0" w:color="auto"/>
        <w:left w:val="none" w:sz="0" w:space="0" w:color="auto"/>
        <w:bottom w:val="none" w:sz="0" w:space="0" w:color="auto"/>
        <w:right w:val="none" w:sz="0" w:space="0" w:color="auto"/>
      </w:divBdr>
      <w:divsChild>
        <w:div w:id="1961571744">
          <w:marLeft w:val="0"/>
          <w:marRight w:val="0"/>
          <w:marTop w:val="0"/>
          <w:marBottom w:val="0"/>
          <w:divBdr>
            <w:top w:val="none" w:sz="0" w:space="0" w:color="auto"/>
            <w:left w:val="none" w:sz="0" w:space="0" w:color="auto"/>
            <w:bottom w:val="none" w:sz="0" w:space="0" w:color="auto"/>
            <w:right w:val="none" w:sz="0" w:space="0" w:color="auto"/>
          </w:divBdr>
          <w:divsChild>
            <w:div w:id="1162889511">
              <w:marLeft w:val="0"/>
              <w:marRight w:val="0"/>
              <w:marTop w:val="0"/>
              <w:marBottom w:val="0"/>
              <w:divBdr>
                <w:top w:val="none" w:sz="0" w:space="0" w:color="auto"/>
                <w:left w:val="none" w:sz="0" w:space="0" w:color="auto"/>
                <w:bottom w:val="none" w:sz="0" w:space="0" w:color="auto"/>
                <w:right w:val="none" w:sz="0" w:space="0" w:color="auto"/>
              </w:divBdr>
              <w:divsChild>
                <w:div w:id="1545095508">
                  <w:marLeft w:val="0"/>
                  <w:marRight w:val="0"/>
                  <w:marTop w:val="0"/>
                  <w:marBottom w:val="0"/>
                  <w:divBdr>
                    <w:top w:val="none" w:sz="0" w:space="0" w:color="auto"/>
                    <w:left w:val="none" w:sz="0" w:space="0" w:color="auto"/>
                    <w:bottom w:val="none" w:sz="0" w:space="0" w:color="auto"/>
                    <w:right w:val="none" w:sz="0" w:space="0" w:color="auto"/>
                  </w:divBdr>
                  <w:divsChild>
                    <w:div w:id="83965965">
                      <w:marLeft w:val="0"/>
                      <w:marRight w:val="0"/>
                      <w:marTop w:val="0"/>
                      <w:marBottom w:val="0"/>
                      <w:divBdr>
                        <w:top w:val="none" w:sz="0" w:space="0" w:color="auto"/>
                        <w:left w:val="none" w:sz="0" w:space="0" w:color="auto"/>
                        <w:bottom w:val="none" w:sz="0" w:space="0" w:color="auto"/>
                        <w:right w:val="none" w:sz="0" w:space="0" w:color="auto"/>
                      </w:divBdr>
                      <w:divsChild>
                        <w:div w:id="67785014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677805145">
      <w:bodyDiv w:val="1"/>
      <w:marLeft w:val="0"/>
      <w:marRight w:val="0"/>
      <w:marTop w:val="0"/>
      <w:marBottom w:val="0"/>
      <w:divBdr>
        <w:top w:val="none" w:sz="0" w:space="0" w:color="auto"/>
        <w:left w:val="none" w:sz="0" w:space="0" w:color="auto"/>
        <w:bottom w:val="none" w:sz="0" w:space="0" w:color="auto"/>
        <w:right w:val="none" w:sz="0" w:space="0" w:color="auto"/>
      </w:divBdr>
    </w:div>
    <w:div w:id="1689794190">
      <w:bodyDiv w:val="1"/>
      <w:marLeft w:val="0"/>
      <w:marRight w:val="0"/>
      <w:marTop w:val="0"/>
      <w:marBottom w:val="0"/>
      <w:divBdr>
        <w:top w:val="none" w:sz="0" w:space="0" w:color="auto"/>
        <w:left w:val="none" w:sz="0" w:space="0" w:color="auto"/>
        <w:bottom w:val="none" w:sz="0" w:space="0" w:color="auto"/>
        <w:right w:val="none" w:sz="0" w:space="0" w:color="auto"/>
      </w:divBdr>
    </w:div>
    <w:div w:id="1689939431">
      <w:bodyDiv w:val="1"/>
      <w:marLeft w:val="0"/>
      <w:marRight w:val="0"/>
      <w:marTop w:val="0"/>
      <w:marBottom w:val="0"/>
      <w:divBdr>
        <w:top w:val="none" w:sz="0" w:space="0" w:color="auto"/>
        <w:left w:val="none" w:sz="0" w:space="0" w:color="auto"/>
        <w:bottom w:val="none" w:sz="0" w:space="0" w:color="auto"/>
        <w:right w:val="none" w:sz="0" w:space="0" w:color="auto"/>
      </w:divBdr>
    </w:div>
    <w:div w:id="1693409125">
      <w:bodyDiv w:val="1"/>
      <w:marLeft w:val="0"/>
      <w:marRight w:val="0"/>
      <w:marTop w:val="0"/>
      <w:marBottom w:val="0"/>
      <w:divBdr>
        <w:top w:val="none" w:sz="0" w:space="0" w:color="auto"/>
        <w:left w:val="none" w:sz="0" w:space="0" w:color="auto"/>
        <w:bottom w:val="none" w:sz="0" w:space="0" w:color="auto"/>
        <w:right w:val="none" w:sz="0" w:space="0" w:color="auto"/>
      </w:divBdr>
    </w:div>
    <w:div w:id="1699499641">
      <w:bodyDiv w:val="1"/>
      <w:marLeft w:val="0"/>
      <w:marRight w:val="0"/>
      <w:marTop w:val="0"/>
      <w:marBottom w:val="0"/>
      <w:divBdr>
        <w:top w:val="none" w:sz="0" w:space="0" w:color="auto"/>
        <w:left w:val="none" w:sz="0" w:space="0" w:color="auto"/>
        <w:bottom w:val="none" w:sz="0" w:space="0" w:color="auto"/>
        <w:right w:val="none" w:sz="0" w:space="0" w:color="auto"/>
      </w:divBdr>
    </w:div>
    <w:div w:id="1705059298">
      <w:bodyDiv w:val="1"/>
      <w:marLeft w:val="0"/>
      <w:marRight w:val="0"/>
      <w:marTop w:val="0"/>
      <w:marBottom w:val="0"/>
      <w:divBdr>
        <w:top w:val="none" w:sz="0" w:space="0" w:color="auto"/>
        <w:left w:val="none" w:sz="0" w:space="0" w:color="auto"/>
        <w:bottom w:val="none" w:sz="0" w:space="0" w:color="auto"/>
        <w:right w:val="none" w:sz="0" w:space="0" w:color="auto"/>
      </w:divBdr>
    </w:div>
    <w:div w:id="1715691985">
      <w:bodyDiv w:val="1"/>
      <w:marLeft w:val="0"/>
      <w:marRight w:val="0"/>
      <w:marTop w:val="0"/>
      <w:marBottom w:val="0"/>
      <w:divBdr>
        <w:top w:val="none" w:sz="0" w:space="0" w:color="auto"/>
        <w:left w:val="none" w:sz="0" w:space="0" w:color="auto"/>
        <w:bottom w:val="none" w:sz="0" w:space="0" w:color="auto"/>
        <w:right w:val="none" w:sz="0" w:space="0" w:color="auto"/>
      </w:divBdr>
      <w:divsChild>
        <w:div w:id="984433081">
          <w:marLeft w:val="0"/>
          <w:marRight w:val="0"/>
          <w:marTop w:val="0"/>
          <w:marBottom w:val="0"/>
          <w:divBdr>
            <w:top w:val="none" w:sz="0" w:space="0" w:color="auto"/>
            <w:left w:val="none" w:sz="0" w:space="0" w:color="auto"/>
            <w:bottom w:val="none" w:sz="0" w:space="0" w:color="auto"/>
            <w:right w:val="none" w:sz="0" w:space="0" w:color="auto"/>
          </w:divBdr>
          <w:divsChild>
            <w:div w:id="1452169173">
              <w:marLeft w:val="0"/>
              <w:marRight w:val="0"/>
              <w:marTop w:val="0"/>
              <w:marBottom w:val="0"/>
              <w:divBdr>
                <w:top w:val="none" w:sz="0" w:space="0" w:color="auto"/>
                <w:left w:val="none" w:sz="0" w:space="0" w:color="auto"/>
                <w:bottom w:val="none" w:sz="0" w:space="0" w:color="auto"/>
                <w:right w:val="none" w:sz="0" w:space="0" w:color="auto"/>
              </w:divBdr>
              <w:divsChild>
                <w:div w:id="1185482828">
                  <w:marLeft w:val="0"/>
                  <w:marRight w:val="0"/>
                  <w:marTop w:val="0"/>
                  <w:marBottom w:val="0"/>
                  <w:divBdr>
                    <w:top w:val="none" w:sz="0" w:space="0" w:color="auto"/>
                    <w:left w:val="none" w:sz="0" w:space="0" w:color="auto"/>
                    <w:bottom w:val="none" w:sz="0" w:space="0" w:color="auto"/>
                    <w:right w:val="none" w:sz="0" w:space="0" w:color="auto"/>
                  </w:divBdr>
                  <w:divsChild>
                    <w:div w:id="567149637">
                      <w:marLeft w:val="0"/>
                      <w:marRight w:val="0"/>
                      <w:marTop w:val="0"/>
                      <w:marBottom w:val="0"/>
                      <w:divBdr>
                        <w:top w:val="none" w:sz="0" w:space="0" w:color="auto"/>
                        <w:left w:val="none" w:sz="0" w:space="0" w:color="auto"/>
                        <w:bottom w:val="none" w:sz="0" w:space="0" w:color="auto"/>
                        <w:right w:val="none" w:sz="0" w:space="0" w:color="auto"/>
                      </w:divBdr>
                      <w:divsChild>
                        <w:div w:id="1288466855">
                          <w:marLeft w:val="0"/>
                          <w:marRight w:val="0"/>
                          <w:marTop w:val="0"/>
                          <w:marBottom w:val="0"/>
                          <w:divBdr>
                            <w:top w:val="none" w:sz="0" w:space="0" w:color="auto"/>
                            <w:left w:val="none" w:sz="0" w:space="0" w:color="auto"/>
                            <w:bottom w:val="none" w:sz="0" w:space="0" w:color="auto"/>
                            <w:right w:val="none" w:sz="0" w:space="0" w:color="auto"/>
                          </w:divBdr>
                          <w:divsChild>
                            <w:div w:id="684407721">
                              <w:marLeft w:val="0"/>
                              <w:marRight w:val="0"/>
                              <w:marTop w:val="0"/>
                              <w:marBottom w:val="0"/>
                              <w:divBdr>
                                <w:top w:val="none" w:sz="0" w:space="0" w:color="auto"/>
                                <w:left w:val="none" w:sz="0" w:space="0" w:color="auto"/>
                                <w:bottom w:val="none" w:sz="0" w:space="0" w:color="auto"/>
                                <w:right w:val="none" w:sz="0" w:space="0" w:color="auto"/>
                              </w:divBdr>
                            </w:div>
                          </w:divsChild>
                        </w:div>
                        <w:div w:id="976835688">
                          <w:marLeft w:val="0"/>
                          <w:marRight w:val="0"/>
                          <w:marTop w:val="0"/>
                          <w:marBottom w:val="0"/>
                          <w:divBdr>
                            <w:top w:val="none" w:sz="0" w:space="0" w:color="auto"/>
                            <w:left w:val="none" w:sz="0" w:space="0" w:color="auto"/>
                            <w:bottom w:val="none" w:sz="0" w:space="0" w:color="auto"/>
                            <w:right w:val="none" w:sz="0" w:space="0" w:color="auto"/>
                          </w:divBdr>
                          <w:divsChild>
                            <w:div w:id="1163159594">
                              <w:marLeft w:val="0"/>
                              <w:marRight w:val="0"/>
                              <w:marTop w:val="0"/>
                              <w:marBottom w:val="0"/>
                              <w:divBdr>
                                <w:top w:val="none" w:sz="0" w:space="0" w:color="auto"/>
                                <w:left w:val="none" w:sz="0" w:space="0" w:color="auto"/>
                                <w:bottom w:val="none" w:sz="0" w:space="0" w:color="auto"/>
                                <w:right w:val="none" w:sz="0" w:space="0" w:color="auto"/>
                              </w:divBdr>
                              <w:divsChild>
                                <w:div w:id="1360004892">
                                  <w:marLeft w:val="0"/>
                                  <w:marRight w:val="0"/>
                                  <w:marTop w:val="0"/>
                                  <w:marBottom w:val="0"/>
                                  <w:divBdr>
                                    <w:top w:val="none" w:sz="0" w:space="0" w:color="auto"/>
                                    <w:left w:val="none" w:sz="0" w:space="0" w:color="auto"/>
                                    <w:bottom w:val="none" w:sz="0" w:space="0" w:color="auto"/>
                                    <w:right w:val="none" w:sz="0" w:space="0" w:color="auto"/>
                                  </w:divBdr>
                                  <w:divsChild>
                                    <w:div w:id="182157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696872">
                          <w:marLeft w:val="0"/>
                          <w:marRight w:val="0"/>
                          <w:marTop w:val="0"/>
                          <w:marBottom w:val="420"/>
                          <w:divBdr>
                            <w:top w:val="none" w:sz="0" w:space="0" w:color="auto"/>
                            <w:left w:val="none" w:sz="0" w:space="0" w:color="auto"/>
                            <w:bottom w:val="none" w:sz="0" w:space="0" w:color="auto"/>
                            <w:right w:val="none" w:sz="0" w:space="0" w:color="auto"/>
                          </w:divBdr>
                        </w:div>
                        <w:div w:id="88744682">
                          <w:marLeft w:val="0"/>
                          <w:marRight w:val="0"/>
                          <w:marTop w:val="0"/>
                          <w:marBottom w:val="300"/>
                          <w:divBdr>
                            <w:top w:val="none" w:sz="0" w:space="0" w:color="auto"/>
                            <w:left w:val="none" w:sz="0" w:space="0" w:color="auto"/>
                            <w:bottom w:val="none" w:sz="0" w:space="0" w:color="auto"/>
                            <w:right w:val="none" w:sz="0" w:space="0" w:color="auto"/>
                          </w:divBdr>
                        </w:div>
                        <w:div w:id="202820903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716733822">
      <w:bodyDiv w:val="1"/>
      <w:marLeft w:val="0"/>
      <w:marRight w:val="0"/>
      <w:marTop w:val="0"/>
      <w:marBottom w:val="0"/>
      <w:divBdr>
        <w:top w:val="none" w:sz="0" w:space="0" w:color="auto"/>
        <w:left w:val="none" w:sz="0" w:space="0" w:color="auto"/>
        <w:bottom w:val="none" w:sz="0" w:space="0" w:color="auto"/>
        <w:right w:val="none" w:sz="0" w:space="0" w:color="auto"/>
      </w:divBdr>
    </w:div>
    <w:div w:id="1717316169">
      <w:bodyDiv w:val="1"/>
      <w:marLeft w:val="0"/>
      <w:marRight w:val="0"/>
      <w:marTop w:val="0"/>
      <w:marBottom w:val="0"/>
      <w:divBdr>
        <w:top w:val="none" w:sz="0" w:space="0" w:color="auto"/>
        <w:left w:val="none" w:sz="0" w:space="0" w:color="auto"/>
        <w:bottom w:val="none" w:sz="0" w:space="0" w:color="auto"/>
        <w:right w:val="none" w:sz="0" w:space="0" w:color="auto"/>
      </w:divBdr>
    </w:div>
    <w:div w:id="1717510806">
      <w:bodyDiv w:val="1"/>
      <w:marLeft w:val="0"/>
      <w:marRight w:val="0"/>
      <w:marTop w:val="0"/>
      <w:marBottom w:val="0"/>
      <w:divBdr>
        <w:top w:val="none" w:sz="0" w:space="0" w:color="auto"/>
        <w:left w:val="none" w:sz="0" w:space="0" w:color="auto"/>
        <w:bottom w:val="none" w:sz="0" w:space="0" w:color="auto"/>
        <w:right w:val="none" w:sz="0" w:space="0" w:color="auto"/>
      </w:divBdr>
      <w:divsChild>
        <w:div w:id="1250968206">
          <w:marLeft w:val="0"/>
          <w:marRight w:val="0"/>
          <w:marTop w:val="0"/>
          <w:marBottom w:val="0"/>
          <w:divBdr>
            <w:top w:val="none" w:sz="0" w:space="0" w:color="auto"/>
            <w:left w:val="none" w:sz="0" w:space="0" w:color="auto"/>
            <w:bottom w:val="none" w:sz="0" w:space="0" w:color="auto"/>
            <w:right w:val="none" w:sz="0" w:space="0" w:color="auto"/>
          </w:divBdr>
          <w:divsChild>
            <w:div w:id="359673177">
              <w:marLeft w:val="0"/>
              <w:marRight w:val="0"/>
              <w:marTop w:val="0"/>
              <w:marBottom w:val="0"/>
              <w:divBdr>
                <w:top w:val="none" w:sz="0" w:space="0" w:color="auto"/>
                <w:left w:val="none" w:sz="0" w:space="0" w:color="auto"/>
                <w:bottom w:val="none" w:sz="0" w:space="0" w:color="auto"/>
                <w:right w:val="none" w:sz="0" w:space="0" w:color="auto"/>
              </w:divBdr>
              <w:divsChild>
                <w:div w:id="1894385762">
                  <w:marLeft w:val="0"/>
                  <w:marRight w:val="0"/>
                  <w:marTop w:val="0"/>
                  <w:marBottom w:val="0"/>
                  <w:divBdr>
                    <w:top w:val="none" w:sz="0" w:space="0" w:color="auto"/>
                    <w:left w:val="none" w:sz="0" w:space="0" w:color="auto"/>
                    <w:bottom w:val="none" w:sz="0" w:space="0" w:color="auto"/>
                    <w:right w:val="none" w:sz="0" w:space="0" w:color="auto"/>
                  </w:divBdr>
                  <w:divsChild>
                    <w:div w:id="1437628157">
                      <w:marLeft w:val="0"/>
                      <w:marRight w:val="0"/>
                      <w:marTop w:val="0"/>
                      <w:marBottom w:val="0"/>
                      <w:divBdr>
                        <w:top w:val="none" w:sz="0" w:space="0" w:color="auto"/>
                        <w:left w:val="none" w:sz="0" w:space="0" w:color="auto"/>
                        <w:bottom w:val="none" w:sz="0" w:space="0" w:color="auto"/>
                        <w:right w:val="none" w:sz="0" w:space="0" w:color="auto"/>
                      </w:divBdr>
                      <w:divsChild>
                        <w:div w:id="120101702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732776408">
      <w:bodyDiv w:val="1"/>
      <w:marLeft w:val="0"/>
      <w:marRight w:val="0"/>
      <w:marTop w:val="0"/>
      <w:marBottom w:val="0"/>
      <w:divBdr>
        <w:top w:val="none" w:sz="0" w:space="0" w:color="auto"/>
        <w:left w:val="none" w:sz="0" w:space="0" w:color="auto"/>
        <w:bottom w:val="none" w:sz="0" w:space="0" w:color="auto"/>
        <w:right w:val="none" w:sz="0" w:space="0" w:color="auto"/>
      </w:divBdr>
    </w:div>
    <w:div w:id="1742945468">
      <w:bodyDiv w:val="1"/>
      <w:marLeft w:val="0"/>
      <w:marRight w:val="0"/>
      <w:marTop w:val="0"/>
      <w:marBottom w:val="0"/>
      <w:divBdr>
        <w:top w:val="none" w:sz="0" w:space="0" w:color="auto"/>
        <w:left w:val="none" w:sz="0" w:space="0" w:color="auto"/>
        <w:bottom w:val="none" w:sz="0" w:space="0" w:color="auto"/>
        <w:right w:val="none" w:sz="0" w:space="0" w:color="auto"/>
      </w:divBdr>
      <w:divsChild>
        <w:div w:id="340008488">
          <w:marLeft w:val="0"/>
          <w:marRight w:val="0"/>
          <w:marTop w:val="0"/>
          <w:marBottom w:val="2355"/>
          <w:divBdr>
            <w:top w:val="none" w:sz="0" w:space="0" w:color="auto"/>
            <w:left w:val="none" w:sz="0" w:space="0" w:color="auto"/>
            <w:bottom w:val="none" w:sz="0" w:space="0" w:color="auto"/>
            <w:right w:val="none" w:sz="0" w:space="0" w:color="auto"/>
          </w:divBdr>
          <w:divsChild>
            <w:div w:id="1631593628">
              <w:marLeft w:val="0"/>
              <w:marRight w:val="0"/>
              <w:marTop w:val="0"/>
              <w:marBottom w:val="0"/>
              <w:divBdr>
                <w:top w:val="none" w:sz="0" w:space="0" w:color="auto"/>
                <w:left w:val="none" w:sz="0" w:space="0" w:color="auto"/>
                <w:bottom w:val="none" w:sz="0" w:space="0" w:color="auto"/>
                <w:right w:val="none" w:sz="0" w:space="0" w:color="auto"/>
              </w:divBdr>
              <w:divsChild>
                <w:div w:id="191385351">
                  <w:marLeft w:val="0"/>
                  <w:marRight w:val="0"/>
                  <w:marTop w:val="0"/>
                  <w:marBottom w:val="0"/>
                  <w:divBdr>
                    <w:top w:val="none" w:sz="0" w:space="0" w:color="auto"/>
                    <w:left w:val="none" w:sz="0" w:space="0" w:color="auto"/>
                    <w:bottom w:val="none" w:sz="0" w:space="0" w:color="auto"/>
                    <w:right w:val="none" w:sz="0" w:space="0" w:color="auto"/>
                  </w:divBdr>
                  <w:divsChild>
                    <w:div w:id="1684085876">
                      <w:marLeft w:val="0"/>
                      <w:marRight w:val="0"/>
                      <w:marTop w:val="0"/>
                      <w:marBottom w:val="0"/>
                      <w:divBdr>
                        <w:top w:val="none" w:sz="0" w:space="0" w:color="auto"/>
                        <w:left w:val="none" w:sz="0" w:space="0" w:color="auto"/>
                        <w:bottom w:val="none" w:sz="0" w:space="0" w:color="auto"/>
                        <w:right w:val="none" w:sz="0" w:space="0" w:color="auto"/>
                      </w:divBdr>
                      <w:divsChild>
                        <w:div w:id="197939375">
                          <w:marLeft w:val="0"/>
                          <w:marRight w:val="0"/>
                          <w:marTop w:val="0"/>
                          <w:marBottom w:val="0"/>
                          <w:divBdr>
                            <w:top w:val="none" w:sz="0" w:space="0" w:color="auto"/>
                            <w:left w:val="none" w:sz="0" w:space="0" w:color="auto"/>
                            <w:bottom w:val="none" w:sz="0" w:space="0" w:color="auto"/>
                            <w:right w:val="none" w:sz="0" w:space="0" w:color="auto"/>
                          </w:divBdr>
                          <w:divsChild>
                            <w:div w:id="2012830500">
                              <w:marLeft w:val="0"/>
                              <w:marRight w:val="0"/>
                              <w:marTop w:val="0"/>
                              <w:marBottom w:val="0"/>
                              <w:divBdr>
                                <w:top w:val="none" w:sz="0" w:space="0" w:color="auto"/>
                                <w:left w:val="none" w:sz="0" w:space="0" w:color="auto"/>
                                <w:bottom w:val="none" w:sz="0" w:space="0" w:color="auto"/>
                                <w:right w:val="none" w:sz="0" w:space="0" w:color="auto"/>
                              </w:divBdr>
                              <w:divsChild>
                                <w:div w:id="1327593216">
                                  <w:marLeft w:val="0"/>
                                  <w:marRight w:val="0"/>
                                  <w:marTop w:val="0"/>
                                  <w:marBottom w:val="120"/>
                                  <w:divBdr>
                                    <w:top w:val="none" w:sz="0" w:space="0" w:color="auto"/>
                                    <w:left w:val="none" w:sz="0" w:space="0" w:color="auto"/>
                                    <w:bottom w:val="none" w:sz="0" w:space="0" w:color="auto"/>
                                    <w:right w:val="none" w:sz="0" w:space="0" w:color="auto"/>
                                  </w:divBdr>
                                </w:div>
                                <w:div w:id="767890526">
                                  <w:marLeft w:val="0"/>
                                  <w:marRight w:val="0"/>
                                  <w:marTop w:val="0"/>
                                  <w:marBottom w:val="0"/>
                                  <w:divBdr>
                                    <w:top w:val="none" w:sz="0" w:space="0" w:color="auto"/>
                                    <w:left w:val="none" w:sz="0" w:space="0" w:color="auto"/>
                                    <w:bottom w:val="none" w:sz="0" w:space="0" w:color="auto"/>
                                    <w:right w:val="none" w:sz="0" w:space="0" w:color="auto"/>
                                  </w:divBdr>
                                  <w:divsChild>
                                    <w:div w:id="1991976412">
                                      <w:marLeft w:val="0"/>
                                      <w:marRight w:val="0"/>
                                      <w:marTop w:val="0"/>
                                      <w:marBottom w:val="0"/>
                                      <w:divBdr>
                                        <w:top w:val="none" w:sz="0" w:space="0" w:color="auto"/>
                                        <w:left w:val="none" w:sz="0" w:space="0" w:color="auto"/>
                                        <w:bottom w:val="none" w:sz="0" w:space="0" w:color="auto"/>
                                        <w:right w:val="none" w:sz="0" w:space="0" w:color="auto"/>
                                      </w:divBdr>
                                    </w:div>
                                    <w:div w:id="696388787">
                                      <w:marLeft w:val="0"/>
                                      <w:marRight w:val="0"/>
                                      <w:marTop w:val="0"/>
                                      <w:marBottom w:val="0"/>
                                      <w:divBdr>
                                        <w:top w:val="none" w:sz="0" w:space="0" w:color="auto"/>
                                        <w:left w:val="none" w:sz="0" w:space="0" w:color="auto"/>
                                        <w:bottom w:val="none" w:sz="0" w:space="0" w:color="auto"/>
                                        <w:right w:val="none" w:sz="0" w:space="0" w:color="auto"/>
                                      </w:divBdr>
                                      <w:divsChild>
                                        <w:div w:id="152457666">
                                          <w:marLeft w:val="0"/>
                                          <w:marRight w:val="0"/>
                                          <w:marTop w:val="0"/>
                                          <w:marBottom w:val="0"/>
                                          <w:divBdr>
                                            <w:top w:val="none" w:sz="0" w:space="0" w:color="auto"/>
                                            <w:left w:val="none" w:sz="0" w:space="0" w:color="auto"/>
                                            <w:bottom w:val="none" w:sz="0" w:space="0" w:color="auto"/>
                                            <w:right w:val="none" w:sz="0" w:space="0" w:color="auto"/>
                                          </w:divBdr>
                                          <w:divsChild>
                                            <w:div w:id="2630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1928275">
      <w:bodyDiv w:val="1"/>
      <w:marLeft w:val="0"/>
      <w:marRight w:val="0"/>
      <w:marTop w:val="0"/>
      <w:marBottom w:val="0"/>
      <w:divBdr>
        <w:top w:val="none" w:sz="0" w:space="0" w:color="auto"/>
        <w:left w:val="none" w:sz="0" w:space="0" w:color="auto"/>
        <w:bottom w:val="none" w:sz="0" w:space="0" w:color="auto"/>
        <w:right w:val="none" w:sz="0" w:space="0" w:color="auto"/>
      </w:divBdr>
      <w:divsChild>
        <w:div w:id="1398434012">
          <w:marLeft w:val="0"/>
          <w:marRight w:val="0"/>
          <w:marTop w:val="0"/>
          <w:marBottom w:val="0"/>
          <w:divBdr>
            <w:top w:val="none" w:sz="0" w:space="0" w:color="auto"/>
            <w:left w:val="none" w:sz="0" w:space="0" w:color="auto"/>
            <w:bottom w:val="none" w:sz="0" w:space="0" w:color="auto"/>
            <w:right w:val="none" w:sz="0" w:space="0" w:color="auto"/>
          </w:divBdr>
          <w:divsChild>
            <w:div w:id="956568553">
              <w:marLeft w:val="0"/>
              <w:marRight w:val="0"/>
              <w:marTop w:val="0"/>
              <w:marBottom w:val="0"/>
              <w:divBdr>
                <w:top w:val="none" w:sz="0" w:space="0" w:color="auto"/>
                <w:left w:val="none" w:sz="0" w:space="0" w:color="auto"/>
                <w:bottom w:val="none" w:sz="0" w:space="0" w:color="auto"/>
                <w:right w:val="none" w:sz="0" w:space="0" w:color="auto"/>
              </w:divBdr>
              <w:divsChild>
                <w:div w:id="245959385">
                  <w:marLeft w:val="0"/>
                  <w:marRight w:val="0"/>
                  <w:marTop w:val="0"/>
                  <w:marBottom w:val="0"/>
                  <w:divBdr>
                    <w:top w:val="none" w:sz="0" w:space="0" w:color="auto"/>
                    <w:left w:val="none" w:sz="0" w:space="0" w:color="auto"/>
                    <w:bottom w:val="none" w:sz="0" w:space="0" w:color="auto"/>
                    <w:right w:val="none" w:sz="0" w:space="0" w:color="auto"/>
                  </w:divBdr>
                  <w:divsChild>
                    <w:div w:id="344750642">
                      <w:marLeft w:val="0"/>
                      <w:marRight w:val="0"/>
                      <w:marTop w:val="0"/>
                      <w:marBottom w:val="0"/>
                      <w:divBdr>
                        <w:top w:val="none" w:sz="0" w:space="0" w:color="auto"/>
                        <w:left w:val="none" w:sz="0" w:space="0" w:color="auto"/>
                        <w:bottom w:val="none" w:sz="0" w:space="0" w:color="auto"/>
                        <w:right w:val="none" w:sz="0" w:space="0" w:color="auto"/>
                      </w:divBdr>
                      <w:divsChild>
                        <w:div w:id="139253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4255553">
      <w:bodyDiv w:val="1"/>
      <w:marLeft w:val="0"/>
      <w:marRight w:val="0"/>
      <w:marTop w:val="0"/>
      <w:marBottom w:val="0"/>
      <w:divBdr>
        <w:top w:val="none" w:sz="0" w:space="0" w:color="auto"/>
        <w:left w:val="none" w:sz="0" w:space="0" w:color="auto"/>
        <w:bottom w:val="none" w:sz="0" w:space="0" w:color="auto"/>
        <w:right w:val="none" w:sz="0" w:space="0" w:color="auto"/>
      </w:divBdr>
      <w:divsChild>
        <w:div w:id="1820657093">
          <w:marLeft w:val="0"/>
          <w:marRight w:val="0"/>
          <w:marTop w:val="0"/>
          <w:marBottom w:val="300"/>
          <w:divBdr>
            <w:top w:val="none" w:sz="0" w:space="0" w:color="auto"/>
            <w:left w:val="none" w:sz="0" w:space="0" w:color="auto"/>
            <w:bottom w:val="none" w:sz="0" w:space="0" w:color="auto"/>
            <w:right w:val="none" w:sz="0" w:space="0" w:color="auto"/>
          </w:divBdr>
        </w:div>
        <w:div w:id="1860115894">
          <w:marLeft w:val="0"/>
          <w:marRight w:val="0"/>
          <w:marTop w:val="0"/>
          <w:marBottom w:val="450"/>
          <w:divBdr>
            <w:top w:val="none" w:sz="0" w:space="0" w:color="auto"/>
            <w:left w:val="none" w:sz="0" w:space="0" w:color="auto"/>
            <w:bottom w:val="none" w:sz="0" w:space="0" w:color="auto"/>
            <w:right w:val="none" w:sz="0" w:space="0" w:color="auto"/>
          </w:divBdr>
        </w:div>
      </w:divsChild>
    </w:div>
    <w:div w:id="1771050558">
      <w:bodyDiv w:val="1"/>
      <w:marLeft w:val="0"/>
      <w:marRight w:val="0"/>
      <w:marTop w:val="0"/>
      <w:marBottom w:val="0"/>
      <w:divBdr>
        <w:top w:val="none" w:sz="0" w:space="0" w:color="auto"/>
        <w:left w:val="none" w:sz="0" w:space="0" w:color="auto"/>
        <w:bottom w:val="none" w:sz="0" w:space="0" w:color="auto"/>
        <w:right w:val="none" w:sz="0" w:space="0" w:color="auto"/>
      </w:divBdr>
    </w:div>
    <w:div w:id="1792505667">
      <w:bodyDiv w:val="1"/>
      <w:marLeft w:val="0"/>
      <w:marRight w:val="0"/>
      <w:marTop w:val="0"/>
      <w:marBottom w:val="0"/>
      <w:divBdr>
        <w:top w:val="none" w:sz="0" w:space="0" w:color="auto"/>
        <w:left w:val="none" w:sz="0" w:space="0" w:color="auto"/>
        <w:bottom w:val="none" w:sz="0" w:space="0" w:color="auto"/>
        <w:right w:val="none" w:sz="0" w:space="0" w:color="auto"/>
      </w:divBdr>
      <w:divsChild>
        <w:div w:id="1361052885">
          <w:marLeft w:val="0"/>
          <w:marRight w:val="0"/>
          <w:marTop w:val="0"/>
          <w:marBottom w:val="0"/>
          <w:divBdr>
            <w:top w:val="none" w:sz="0" w:space="0" w:color="auto"/>
            <w:left w:val="none" w:sz="0" w:space="0" w:color="auto"/>
            <w:bottom w:val="none" w:sz="0" w:space="0" w:color="auto"/>
            <w:right w:val="none" w:sz="0" w:space="0" w:color="auto"/>
          </w:divBdr>
          <w:divsChild>
            <w:div w:id="345718493">
              <w:marLeft w:val="0"/>
              <w:marRight w:val="0"/>
              <w:marTop w:val="0"/>
              <w:marBottom w:val="0"/>
              <w:divBdr>
                <w:top w:val="none" w:sz="0" w:space="0" w:color="auto"/>
                <w:left w:val="none" w:sz="0" w:space="0" w:color="auto"/>
                <w:bottom w:val="none" w:sz="0" w:space="0" w:color="auto"/>
                <w:right w:val="none" w:sz="0" w:space="0" w:color="auto"/>
              </w:divBdr>
              <w:divsChild>
                <w:div w:id="836264907">
                  <w:marLeft w:val="0"/>
                  <w:marRight w:val="0"/>
                  <w:marTop w:val="0"/>
                  <w:marBottom w:val="0"/>
                  <w:divBdr>
                    <w:top w:val="none" w:sz="0" w:space="0" w:color="auto"/>
                    <w:left w:val="none" w:sz="0" w:space="0" w:color="auto"/>
                    <w:bottom w:val="none" w:sz="0" w:space="0" w:color="auto"/>
                    <w:right w:val="none" w:sz="0" w:space="0" w:color="auto"/>
                  </w:divBdr>
                  <w:divsChild>
                    <w:div w:id="1897233885">
                      <w:marLeft w:val="0"/>
                      <w:marRight w:val="0"/>
                      <w:marTop w:val="0"/>
                      <w:marBottom w:val="0"/>
                      <w:divBdr>
                        <w:top w:val="none" w:sz="0" w:space="0" w:color="auto"/>
                        <w:left w:val="none" w:sz="0" w:space="0" w:color="auto"/>
                        <w:bottom w:val="none" w:sz="0" w:space="0" w:color="auto"/>
                        <w:right w:val="none" w:sz="0" w:space="0" w:color="auto"/>
                      </w:divBdr>
                      <w:divsChild>
                        <w:div w:id="95764122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793747084">
      <w:bodyDiv w:val="1"/>
      <w:marLeft w:val="0"/>
      <w:marRight w:val="0"/>
      <w:marTop w:val="0"/>
      <w:marBottom w:val="0"/>
      <w:divBdr>
        <w:top w:val="none" w:sz="0" w:space="0" w:color="auto"/>
        <w:left w:val="none" w:sz="0" w:space="0" w:color="auto"/>
        <w:bottom w:val="none" w:sz="0" w:space="0" w:color="auto"/>
        <w:right w:val="none" w:sz="0" w:space="0" w:color="auto"/>
      </w:divBdr>
      <w:divsChild>
        <w:div w:id="357314019">
          <w:marLeft w:val="0"/>
          <w:marRight w:val="0"/>
          <w:marTop w:val="0"/>
          <w:marBottom w:val="0"/>
          <w:divBdr>
            <w:top w:val="none" w:sz="0" w:space="0" w:color="auto"/>
            <w:left w:val="none" w:sz="0" w:space="0" w:color="auto"/>
            <w:bottom w:val="none" w:sz="0" w:space="0" w:color="auto"/>
            <w:right w:val="none" w:sz="0" w:space="0" w:color="auto"/>
          </w:divBdr>
          <w:divsChild>
            <w:div w:id="250283976">
              <w:marLeft w:val="0"/>
              <w:marRight w:val="0"/>
              <w:marTop w:val="0"/>
              <w:marBottom w:val="0"/>
              <w:divBdr>
                <w:top w:val="none" w:sz="0" w:space="0" w:color="auto"/>
                <w:left w:val="none" w:sz="0" w:space="0" w:color="auto"/>
                <w:bottom w:val="none" w:sz="0" w:space="0" w:color="auto"/>
                <w:right w:val="none" w:sz="0" w:space="0" w:color="auto"/>
              </w:divBdr>
              <w:divsChild>
                <w:div w:id="1880363230">
                  <w:marLeft w:val="0"/>
                  <w:marRight w:val="0"/>
                  <w:marTop w:val="0"/>
                  <w:marBottom w:val="0"/>
                  <w:divBdr>
                    <w:top w:val="none" w:sz="0" w:space="0" w:color="auto"/>
                    <w:left w:val="none" w:sz="0" w:space="0" w:color="auto"/>
                    <w:bottom w:val="none" w:sz="0" w:space="0" w:color="auto"/>
                    <w:right w:val="none" w:sz="0" w:space="0" w:color="auto"/>
                  </w:divBdr>
                  <w:divsChild>
                    <w:div w:id="1649868849">
                      <w:marLeft w:val="0"/>
                      <w:marRight w:val="0"/>
                      <w:marTop w:val="0"/>
                      <w:marBottom w:val="0"/>
                      <w:divBdr>
                        <w:top w:val="none" w:sz="0" w:space="0" w:color="auto"/>
                        <w:left w:val="none" w:sz="0" w:space="0" w:color="auto"/>
                        <w:bottom w:val="none" w:sz="0" w:space="0" w:color="auto"/>
                        <w:right w:val="none" w:sz="0" w:space="0" w:color="auto"/>
                      </w:divBdr>
                      <w:divsChild>
                        <w:div w:id="1314916988">
                          <w:marLeft w:val="0"/>
                          <w:marRight w:val="0"/>
                          <w:marTop w:val="0"/>
                          <w:marBottom w:val="0"/>
                          <w:divBdr>
                            <w:top w:val="none" w:sz="0" w:space="0" w:color="auto"/>
                            <w:left w:val="none" w:sz="0" w:space="0" w:color="auto"/>
                            <w:bottom w:val="none" w:sz="0" w:space="0" w:color="auto"/>
                            <w:right w:val="none" w:sz="0" w:space="0" w:color="auto"/>
                          </w:divBdr>
                          <w:divsChild>
                            <w:div w:id="564729222">
                              <w:marLeft w:val="0"/>
                              <w:marRight w:val="0"/>
                              <w:marTop w:val="0"/>
                              <w:marBottom w:val="0"/>
                              <w:divBdr>
                                <w:top w:val="none" w:sz="0" w:space="0" w:color="auto"/>
                                <w:left w:val="none" w:sz="0" w:space="0" w:color="auto"/>
                                <w:bottom w:val="none" w:sz="0" w:space="0" w:color="auto"/>
                                <w:right w:val="none" w:sz="0" w:space="0" w:color="auto"/>
                              </w:divBdr>
                              <w:divsChild>
                                <w:div w:id="2134519078">
                                  <w:marLeft w:val="0"/>
                                  <w:marRight w:val="0"/>
                                  <w:marTop w:val="0"/>
                                  <w:marBottom w:val="0"/>
                                  <w:divBdr>
                                    <w:top w:val="none" w:sz="0" w:space="0" w:color="auto"/>
                                    <w:left w:val="none" w:sz="0" w:space="0" w:color="auto"/>
                                    <w:bottom w:val="none" w:sz="0" w:space="0" w:color="auto"/>
                                    <w:right w:val="none" w:sz="0" w:space="0" w:color="auto"/>
                                  </w:divBdr>
                                  <w:divsChild>
                                    <w:div w:id="108476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842123">
                          <w:marLeft w:val="0"/>
                          <w:marRight w:val="0"/>
                          <w:marTop w:val="0"/>
                          <w:marBottom w:val="420"/>
                          <w:divBdr>
                            <w:top w:val="none" w:sz="0" w:space="0" w:color="auto"/>
                            <w:left w:val="none" w:sz="0" w:space="0" w:color="auto"/>
                            <w:bottom w:val="none" w:sz="0" w:space="0" w:color="auto"/>
                            <w:right w:val="none" w:sz="0" w:space="0" w:color="auto"/>
                          </w:divBdr>
                        </w:div>
                        <w:div w:id="33353357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804156570">
      <w:bodyDiv w:val="1"/>
      <w:marLeft w:val="0"/>
      <w:marRight w:val="0"/>
      <w:marTop w:val="0"/>
      <w:marBottom w:val="0"/>
      <w:divBdr>
        <w:top w:val="none" w:sz="0" w:space="0" w:color="auto"/>
        <w:left w:val="none" w:sz="0" w:space="0" w:color="auto"/>
        <w:bottom w:val="none" w:sz="0" w:space="0" w:color="auto"/>
        <w:right w:val="none" w:sz="0" w:space="0" w:color="auto"/>
      </w:divBdr>
    </w:div>
    <w:div w:id="1844853337">
      <w:bodyDiv w:val="1"/>
      <w:marLeft w:val="0"/>
      <w:marRight w:val="0"/>
      <w:marTop w:val="0"/>
      <w:marBottom w:val="0"/>
      <w:divBdr>
        <w:top w:val="none" w:sz="0" w:space="0" w:color="auto"/>
        <w:left w:val="none" w:sz="0" w:space="0" w:color="auto"/>
        <w:bottom w:val="none" w:sz="0" w:space="0" w:color="auto"/>
        <w:right w:val="none" w:sz="0" w:space="0" w:color="auto"/>
      </w:divBdr>
      <w:divsChild>
        <w:div w:id="379403516">
          <w:marLeft w:val="0"/>
          <w:marRight w:val="0"/>
          <w:marTop w:val="0"/>
          <w:marBottom w:val="300"/>
          <w:divBdr>
            <w:top w:val="none" w:sz="0" w:space="0" w:color="auto"/>
            <w:left w:val="none" w:sz="0" w:space="0" w:color="auto"/>
            <w:bottom w:val="none" w:sz="0" w:space="0" w:color="auto"/>
            <w:right w:val="none" w:sz="0" w:space="0" w:color="auto"/>
          </w:divBdr>
        </w:div>
        <w:div w:id="639502980">
          <w:marLeft w:val="0"/>
          <w:marRight w:val="0"/>
          <w:marTop w:val="0"/>
          <w:marBottom w:val="450"/>
          <w:divBdr>
            <w:top w:val="none" w:sz="0" w:space="0" w:color="auto"/>
            <w:left w:val="none" w:sz="0" w:space="0" w:color="auto"/>
            <w:bottom w:val="none" w:sz="0" w:space="0" w:color="auto"/>
            <w:right w:val="none" w:sz="0" w:space="0" w:color="auto"/>
          </w:divBdr>
        </w:div>
      </w:divsChild>
    </w:div>
    <w:div w:id="1854371480">
      <w:bodyDiv w:val="1"/>
      <w:marLeft w:val="0"/>
      <w:marRight w:val="0"/>
      <w:marTop w:val="0"/>
      <w:marBottom w:val="0"/>
      <w:divBdr>
        <w:top w:val="none" w:sz="0" w:space="0" w:color="auto"/>
        <w:left w:val="none" w:sz="0" w:space="0" w:color="auto"/>
        <w:bottom w:val="none" w:sz="0" w:space="0" w:color="auto"/>
        <w:right w:val="none" w:sz="0" w:space="0" w:color="auto"/>
      </w:divBdr>
      <w:divsChild>
        <w:div w:id="1565336945">
          <w:marLeft w:val="0"/>
          <w:marRight w:val="0"/>
          <w:marTop w:val="0"/>
          <w:marBottom w:val="0"/>
          <w:divBdr>
            <w:top w:val="none" w:sz="0" w:space="0" w:color="auto"/>
            <w:left w:val="none" w:sz="0" w:space="0" w:color="auto"/>
            <w:bottom w:val="none" w:sz="0" w:space="0" w:color="auto"/>
            <w:right w:val="none" w:sz="0" w:space="0" w:color="auto"/>
          </w:divBdr>
          <w:divsChild>
            <w:div w:id="1904103435">
              <w:marLeft w:val="0"/>
              <w:marRight w:val="0"/>
              <w:marTop w:val="0"/>
              <w:marBottom w:val="0"/>
              <w:divBdr>
                <w:top w:val="none" w:sz="0" w:space="0" w:color="auto"/>
                <w:left w:val="none" w:sz="0" w:space="0" w:color="auto"/>
                <w:bottom w:val="none" w:sz="0" w:space="0" w:color="auto"/>
                <w:right w:val="none" w:sz="0" w:space="0" w:color="auto"/>
              </w:divBdr>
              <w:divsChild>
                <w:div w:id="922571514">
                  <w:marLeft w:val="0"/>
                  <w:marRight w:val="0"/>
                  <w:marTop w:val="0"/>
                  <w:marBottom w:val="0"/>
                  <w:divBdr>
                    <w:top w:val="none" w:sz="0" w:space="0" w:color="auto"/>
                    <w:left w:val="none" w:sz="0" w:space="0" w:color="auto"/>
                    <w:bottom w:val="none" w:sz="0" w:space="0" w:color="auto"/>
                    <w:right w:val="none" w:sz="0" w:space="0" w:color="auto"/>
                  </w:divBdr>
                  <w:divsChild>
                    <w:div w:id="1284191541">
                      <w:marLeft w:val="0"/>
                      <w:marRight w:val="0"/>
                      <w:marTop w:val="0"/>
                      <w:marBottom w:val="0"/>
                      <w:divBdr>
                        <w:top w:val="none" w:sz="0" w:space="0" w:color="auto"/>
                        <w:left w:val="none" w:sz="0" w:space="0" w:color="auto"/>
                        <w:bottom w:val="none" w:sz="0" w:space="0" w:color="auto"/>
                        <w:right w:val="none" w:sz="0" w:space="0" w:color="auto"/>
                      </w:divBdr>
                      <w:divsChild>
                        <w:div w:id="61106044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877935493">
      <w:bodyDiv w:val="1"/>
      <w:marLeft w:val="0"/>
      <w:marRight w:val="0"/>
      <w:marTop w:val="0"/>
      <w:marBottom w:val="0"/>
      <w:divBdr>
        <w:top w:val="none" w:sz="0" w:space="0" w:color="auto"/>
        <w:left w:val="none" w:sz="0" w:space="0" w:color="auto"/>
        <w:bottom w:val="none" w:sz="0" w:space="0" w:color="auto"/>
        <w:right w:val="none" w:sz="0" w:space="0" w:color="auto"/>
      </w:divBdr>
      <w:divsChild>
        <w:div w:id="981882215">
          <w:marLeft w:val="0"/>
          <w:marRight w:val="0"/>
          <w:marTop w:val="0"/>
          <w:marBottom w:val="300"/>
          <w:divBdr>
            <w:top w:val="none" w:sz="0" w:space="0" w:color="auto"/>
            <w:left w:val="none" w:sz="0" w:space="0" w:color="auto"/>
            <w:bottom w:val="none" w:sz="0" w:space="0" w:color="auto"/>
            <w:right w:val="none" w:sz="0" w:space="0" w:color="auto"/>
          </w:divBdr>
        </w:div>
        <w:div w:id="1873809062">
          <w:marLeft w:val="0"/>
          <w:marRight w:val="0"/>
          <w:marTop w:val="0"/>
          <w:marBottom w:val="450"/>
          <w:divBdr>
            <w:top w:val="none" w:sz="0" w:space="0" w:color="auto"/>
            <w:left w:val="none" w:sz="0" w:space="0" w:color="auto"/>
            <w:bottom w:val="none" w:sz="0" w:space="0" w:color="auto"/>
            <w:right w:val="none" w:sz="0" w:space="0" w:color="auto"/>
          </w:divBdr>
        </w:div>
      </w:divsChild>
    </w:div>
    <w:div w:id="1878271460">
      <w:bodyDiv w:val="1"/>
      <w:marLeft w:val="0"/>
      <w:marRight w:val="0"/>
      <w:marTop w:val="0"/>
      <w:marBottom w:val="0"/>
      <w:divBdr>
        <w:top w:val="none" w:sz="0" w:space="0" w:color="auto"/>
        <w:left w:val="none" w:sz="0" w:space="0" w:color="auto"/>
        <w:bottom w:val="none" w:sz="0" w:space="0" w:color="auto"/>
        <w:right w:val="none" w:sz="0" w:space="0" w:color="auto"/>
      </w:divBdr>
    </w:div>
    <w:div w:id="1891531294">
      <w:bodyDiv w:val="1"/>
      <w:marLeft w:val="0"/>
      <w:marRight w:val="0"/>
      <w:marTop w:val="0"/>
      <w:marBottom w:val="0"/>
      <w:divBdr>
        <w:top w:val="none" w:sz="0" w:space="0" w:color="auto"/>
        <w:left w:val="none" w:sz="0" w:space="0" w:color="auto"/>
        <w:bottom w:val="none" w:sz="0" w:space="0" w:color="auto"/>
        <w:right w:val="none" w:sz="0" w:space="0" w:color="auto"/>
      </w:divBdr>
      <w:divsChild>
        <w:div w:id="1950965156">
          <w:marLeft w:val="0"/>
          <w:marRight w:val="0"/>
          <w:marTop w:val="0"/>
          <w:marBottom w:val="2355"/>
          <w:divBdr>
            <w:top w:val="none" w:sz="0" w:space="0" w:color="auto"/>
            <w:left w:val="none" w:sz="0" w:space="0" w:color="auto"/>
            <w:bottom w:val="none" w:sz="0" w:space="0" w:color="auto"/>
            <w:right w:val="none" w:sz="0" w:space="0" w:color="auto"/>
          </w:divBdr>
          <w:divsChild>
            <w:div w:id="1279026483">
              <w:marLeft w:val="0"/>
              <w:marRight w:val="0"/>
              <w:marTop w:val="0"/>
              <w:marBottom w:val="0"/>
              <w:divBdr>
                <w:top w:val="none" w:sz="0" w:space="0" w:color="auto"/>
                <w:left w:val="none" w:sz="0" w:space="0" w:color="auto"/>
                <w:bottom w:val="none" w:sz="0" w:space="0" w:color="auto"/>
                <w:right w:val="none" w:sz="0" w:space="0" w:color="auto"/>
              </w:divBdr>
              <w:divsChild>
                <w:div w:id="364251809">
                  <w:marLeft w:val="0"/>
                  <w:marRight w:val="0"/>
                  <w:marTop w:val="0"/>
                  <w:marBottom w:val="0"/>
                  <w:divBdr>
                    <w:top w:val="none" w:sz="0" w:space="0" w:color="auto"/>
                    <w:left w:val="none" w:sz="0" w:space="0" w:color="auto"/>
                    <w:bottom w:val="none" w:sz="0" w:space="0" w:color="auto"/>
                    <w:right w:val="none" w:sz="0" w:space="0" w:color="auto"/>
                  </w:divBdr>
                  <w:divsChild>
                    <w:div w:id="178588006">
                      <w:marLeft w:val="0"/>
                      <w:marRight w:val="0"/>
                      <w:marTop w:val="0"/>
                      <w:marBottom w:val="0"/>
                      <w:divBdr>
                        <w:top w:val="none" w:sz="0" w:space="0" w:color="auto"/>
                        <w:left w:val="none" w:sz="0" w:space="0" w:color="auto"/>
                        <w:bottom w:val="none" w:sz="0" w:space="0" w:color="auto"/>
                        <w:right w:val="none" w:sz="0" w:space="0" w:color="auto"/>
                      </w:divBdr>
                      <w:divsChild>
                        <w:div w:id="1679889773">
                          <w:marLeft w:val="0"/>
                          <w:marRight w:val="0"/>
                          <w:marTop w:val="0"/>
                          <w:marBottom w:val="0"/>
                          <w:divBdr>
                            <w:top w:val="none" w:sz="0" w:space="0" w:color="auto"/>
                            <w:left w:val="none" w:sz="0" w:space="0" w:color="auto"/>
                            <w:bottom w:val="none" w:sz="0" w:space="0" w:color="auto"/>
                            <w:right w:val="none" w:sz="0" w:space="0" w:color="auto"/>
                          </w:divBdr>
                          <w:divsChild>
                            <w:div w:id="1027295683">
                              <w:marLeft w:val="0"/>
                              <w:marRight w:val="0"/>
                              <w:marTop w:val="0"/>
                              <w:marBottom w:val="0"/>
                              <w:divBdr>
                                <w:top w:val="none" w:sz="0" w:space="0" w:color="auto"/>
                                <w:left w:val="none" w:sz="0" w:space="0" w:color="auto"/>
                                <w:bottom w:val="none" w:sz="0" w:space="0" w:color="auto"/>
                                <w:right w:val="none" w:sz="0" w:space="0" w:color="auto"/>
                              </w:divBdr>
                              <w:divsChild>
                                <w:div w:id="646206713">
                                  <w:marLeft w:val="0"/>
                                  <w:marRight w:val="0"/>
                                  <w:marTop w:val="0"/>
                                  <w:marBottom w:val="120"/>
                                  <w:divBdr>
                                    <w:top w:val="none" w:sz="0" w:space="0" w:color="auto"/>
                                    <w:left w:val="none" w:sz="0" w:space="0" w:color="auto"/>
                                    <w:bottom w:val="none" w:sz="0" w:space="0" w:color="auto"/>
                                    <w:right w:val="none" w:sz="0" w:space="0" w:color="auto"/>
                                  </w:divBdr>
                                </w:div>
                                <w:div w:id="1948924937">
                                  <w:marLeft w:val="0"/>
                                  <w:marRight w:val="0"/>
                                  <w:marTop w:val="0"/>
                                  <w:marBottom w:val="0"/>
                                  <w:divBdr>
                                    <w:top w:val="none" w:sz="0" w:space="0" w:color="auto"/>
                                    <w:left w:val="none" w:sz="0" w:space="0" w:color="auto"/>
                                    <w:bottom w:val="none" w:sz="0" w:space="0" w:color="auto"/>
                                    <w:right w:val="none" w:sz="0" w:space="0" w:color="auto"/>
                                  </w:divBdr>
                                  <w:divsChild>
                                    <w:div w:id="1971787138">
                                      <w:marLeft w:val="0"/>
                                      <w:marRight w:val="0"/>
                                      <w:marTop w:val="0"/>
                                      <w:marBottom w:val="0"/>
                                      <w:divBdr>
                                        <w:top w:val="none" w:sz="0" w:space="0" w:color="auto"/>
                                        <w:left w:val="none" w:sz="0" w:space="0" w:color="auto"/>
                                        <w:bottom w:val="none" w:sz="0" w:space="0" w:color="auto"/>
                                        <w:right w:val="none" w:sz="0" w:space="0" w:color="auto"/>
                                      </w:divBdr>
                                    </w:div>
                                    <w:div w:id="1652170347">
                                      <w:marLeft w:val="0"/>
                                      <w:marRight w:val="0"/>
                                      <w:marTop w:val="0"/>
                                      <w:marBottom w:val="0"/>
                                      <w:divBdr>
                                        <w:top w:val="none" w:sz="0" w:space="0" w:color="auto"/>
                                        <w:left w:val="none" w:sz="0" w:space="0" w:color="auto"/>
                                        <w:bottom w:val="none" w:sz="0" w:space="0" w:color="auto"/>
                                        <w:right w:val="none" w:sz="0" w:space="0" w:color="auto"/>
                                      </w:divBdr>
                                      <w:divsChild>
                                        <w:div w:id="1247347671">
                                          <w:marLeft w:val="0"/>
                                          <w:marRight w:val="0"/>
                                          <w:marTop w:val="0"/>
                                          <w:marBottom w:val="0"/>
                                          <w:divBdr>
                                            <w:top w:val="none" w:sz="0" w:space="0" w:color="auto"/>
                                            <w:left w:val="none" w:sz="0" w:space="0" w:color="auto"/>
                                            <w:bottom w:val="none" w:sz="0" w:space="0" w:color="auto"/>
                                            <w:right w:val="none" w:sz="0" w:space="0" w:color="auto"/>
                                          </w:divBdr>
                                          <w:divsChild>
                                            <w:div w:id="87654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1531585">
      <w:bodyDiv w:val="1"/>
      <w:marLeft w:val="0"/>
      <w:marRight w:val="0"/>
      <w:marTop w:val="0"/>
      <w:marBottom w:val="0"/>
      <w:divBdr>
        <w:top w:val="none" w:sz="0" w:space="0" w:color="auto"/>
        <w:left w:val="none" w:sz="0" w:space="0" w:color="auto"/>
        <w:bottom w:val="none" w:sz="0" w:space="0" w:color="auto"/>
        <w:right w:val="none" w:sz="0" w:space="0" w:color="auto"/>
      </w:divBdr>
    </w:div>
    <w:div w:id="1924333965">
      <w:bodyDiv w:val="1"/>
      <w:marLeft w:val="0"/>
      <w:marRight w:val="0"/>
      <w:marTop w:val="0"/>
      <w:marBottom w:val="0"/>
      <w:divBdr>
        <w:top w:val="none" w:sz="0" w:space="0" w:color="auto"/>
        <w:left w:val="none" w:sz="0" w:space="0" w:color="auto"/>
        <w:bottom w:val="none" w:sz="0" w:space="0" w:color="auto"/>
        <w:right w:val="none" w:sz="0" w:space="0" w:color="auto"/>
      </w:divBdr>
      <w:divsChild>
        <w:div w:id="17044813">
          <w:marLeft w:val="0"/>
          <w:marRight w:val="-100"/>
          <w:marTop w:val="0"/>
          <w:marBottom w:val="0"/>
          <w:divBdr>
            <w:top w:val="none" w:sz="0" w:space="0" w:color="auto"/>
            <w:left w:val="none" w:sz="0" w:space="0" w:color="auto"/>
            <w:bottom w:val="none" w:sz="0" w:space="0" w:color="auto"/>
            <w:right w:val="none" w:sz="0" w:space="0" w:color="auto"/>
          </w:divBdr>
          <w:divsChild>
            <w:div w:id="885216105">
              <w:marLeft w:val="0"/>
              <w:marRight w:val="0"/>
              <w:marTop w:val="0"/>
              <w:marBottom w:val="600"/>
              <w:divBdr>
                <w:top w:val="single" w:sz="6" w:space="0" w:color="EAEAEA"/>
                <w:left w:val="single" w:sz="6" w:space="0" w:color="EAEAEA"/>
                <w:bottom w:val="single" w:sz="6" w:space="0" w:color="EAEAEA"/>
                <w:right w:val="single" w:sz="6" w:space="0" w:color="EAEAEA"/>
              </w:divBdr>
              <w:divsChild>
                <w:div w:id="1992445934">
                  <w:marLeft w:val="0"/>
                  <w:marRight w:val="0"/>
                  <w:marTop w:val="0"/>
                  <w:marBottom w:val="0"/>
                  <w:divBdr>
                    <w:top w:val="none" w:sz="0" w:space="0" w:color="auto"/>
                    <w:left w:val="none" w:sz="0" w:space="0" w:color="auto"/>
                    <w:bottom w:val="single" w:sz="6" w:space="2" w:color="FFFFFF"/>
                    <w:right w:val="none" w:sz="0" w:space="0" w:color="auto"/>
                  </w:divBdr>
                </w:div>
                <w:div w:id="1816331177">
                  <w:marLeft w:val="0"/>
                  <w:marRight w:val="0"/>
                  <w:marTop w:val="0"/>
                  <w:marBottom w:val="0"/>
                  <w:divBdr>
                    <w:top w:val="none" w:sz="0" w:space="0" w:color="auto"/>
                    <w:left w:val="none" w:sz="0" w:space="0" w:color="auto"/>
                    <w:bottom w:val="single" w:sz="6" w:space="5" w:color="FFFFFF"/>
                    <w:right w:val="none" w:sz="0" w:space="0" w:color="auto"/>
                  </w:divBdr>
                </w:div>
                <w:div w:id="1052776768">
                  <w:marLeft w:val="0"/>
                  <w:marRight w:val="0"/>
                  <w:marTop w:val="0"/>
                  <w:marBottom w:val="0"/>
                  <w:divBdr>
                    <w:top w:val="none" w:sz="0" w:space="0" w:color="auto"/>
                    <w:left w:val="none" w:sz="0" w:space="0" w:color="auto"/>
                    <w:bottom w:val="none" w:sz="0" w:space="0" w:color="auto"/>
                    <w:right w:val="none" w:sz="0" w:space="0" w:color="auto"/>
                  </w:divBdr>
                  <w:divsChild>
                    <w:div w:id="183595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152043">
          <w:marLeft w:val="0"/>
          <w:marRight w:val="0"/>
          <w:marTop w:val="0"/>
          <w:marBottom w:val="0"/>
          <w:divBdr>
            <w:top w:val="none" w:sz="0" w:space="0" w:color="auto"/>
            <w:left w:val="none" w:sz="0" w:space="0" w:color="auto"/>
            <w:bottom w:val="none" w:sz="0" w:space="0" w:color="auto"/>
            <w:right w:val="none" w:sz="0" w:space="0" w:color="auto"/>
          </w:divBdr>
          <w:divsChild>
            <w:div w:id="352390797">
              <w:marLeft w:val="2400"/>
              <w:marRight w:val="3900"/>
              <w:marTop w:val="0"/>
              <w:marBottom w:val="0"/>
              <w:divBdr>
                <w:top w:val="none" w:sz="0" w:space="0" w:color="auto"/>
                <w:left w:val="none" w:sz="0" w:space="0" w:color="auto"/>
                <w:bottom w:val="none" w:sz="0" w:space="0" w:color="auto"/>
                <w:right w:val="none" w:sz="0" w:space="0" w:color="auto"/>
              </w:divBdr>
              <w:divsChild>
                <w:div w:id="475224127">
                  <w:marLeft w:val="0"/>
                  <w:marRight w:val="0"/>
                  <w:marTop w:val="0"/>
                  <w:marBottom w:val="0"/>
                  <w:divBdr>
                    <w:top w:val="none" w:sz="0" w:space="0" w:color="auto"/>
                    <w:left w:val="none" w:sz="0" w:space="0" w:color="auto"/>
                    <w:bottom w:val="none" w:sz="0" w:space="0" w:color="auto"/>
                    <w:right w:val="none" w:sz="0" w:space="0" w:color="auto"/>
                  </w:divBdr>
                  <w:divsChild>
                    <w:div w:id="1339113934">
                      <w:marLeft w:val="0"/>
                      <w:marRight w:val="0"/>
                      <w:marTop w:val="0"/>
                      <w:marBottom w:val="285"/>
                      <w:divBdr>
                        <w:top w:val="none" w:sz="0" w:space="0" w:color="auto"/>
                        <w:left w:val="none" w:sz="0" w:space="0" w:color="auto"/>
                        <w:bottom w:val="none" w:sz="0" w:space="0" w:color="auto"/>
                        <w:right w:val="none" w:sz="0" w:space="0" w:color="auto"/>
                      </w:divBdr>
                    </w:div>
                    <w:div w:id="366761787">
                      <w:marLeft w:val="0"/>
                      <w:marRight w:val="0"/>
                      <w:marTop w:val="0"/>
                      <w:marBottom w:val="0"/>
                      <w:divBdr>
                        <w:top w:val="none" w:sz="0" w:space="0" w:color="auto"/>
                        <w:left w:val="none" w:sz="0" w:space="0" w:color="auto"/>
                        <w:bottom w:val="none" w:sz="0" w:space="0" w:color="auto"/>
                        <w:right w:val="none" w:sz="0" w:space="0" w:color="auto"/>
                      </w:divBdr>
                      <w:divsChild>
                        <w:div w:id="1348218980">
                          <w:marLeft w:val="0"/>
                          <w:marRight w:val="0"/>
                          <w:marTop w:val="0"/>
                          <w:marBottom w:val="0"/>
                          <w:divBdr>
                            <w:top w:val="none" w:sz="0" w:space="0" w:color="auto"/>
                            <w:left w:val="none" w:sz="0" w:space="0" w:color="auto"/>
                            <w:bottom w:val="none" w:sz="0" w:space="0" w:color="auto"/>
                            <w:right w:val="none" w:sz="0" w:space="0" w:color="auto"/>
                          </w:divBdr>
                          <w:divsChild>
                            <w:div w:id="112097700">
                              <w:marLeft w:val="0"/>
                              <w:marRight w:val="0"/>
                              <w:marTop w:val="0"/>
                              <w:marBottom w:val="255"/>
                              <w:divBdr>
                                <w:top w:val="single" w:sz="6" w:space="5" w:color="DFDFDF"/>
                                <w:left w:val="none" w:sz="0" w:space="0" w:color="auto"/>
                                <w:bottom w:val="single" w:sz="6" w:space="5" w:color="DFDFDF"/>
                                <w:right w:val="none" w:sz="0" w:space="0" w:color="auto"/>
                              </w:divBdr>
                              <w:divsChild>
                                <w:div w:id="113721467">
                                  <w:marLeft w:val="0"/>
                                  <w:marRight w:val="0"/>
                                  <w:marTop w:val="0"/>
                                  <w:marBottom w:val="0"/>
                                  <w:divBdr>
                                    <w:top w:val="none" w:sz="0" w:space="0" w:color="auto"/>
                                    <w:left w:val="none" w:sz="0" w:space="0" w:color="auto"/>
                                    <w:bottom w:val="none" w:sz="0" w:space="0" w:color="auto"/>
                                    <w:right w:val="none" w:sz="0" w:space="0" w:color="auto"/>
                                  </w:divBdr>
                                </w:div>
                                <w:div w:id="7995452">
                                  <w:marLeft w:val="0"/>
                                  <w:marRight w:val="0"/>
                                  <w:marTop w:val="0"/>
                                  <w:marBottom w:val="0"/>
                                  <w:divBdr>
                                    <w:top w:val="none" w:sz="0" w:space="0" w:color="auto"/>
                                    <w:left w:val="none" w:sz="0" w:space="0" w:color="auto"/>
                                    <w:bottom w:val="none" w:sz="0" w:space="0" w:color="auto"/>
                                    <w:right w:val="none" w:sz="0" w:space="0" w:color="auto"/>
                                  </w:divBdr>
                                  <w:divsChild>
                                    <w:div w:id="1444038120">
                                      <w:marLeft w:val="0"/>
                                      <w:marRight w:val="0"/>
                                      <w:marTop w:val="0"/>
                                      <w:marBottom w:val="0"/>
                                      <w:divBdr>
                                        <w:top w:val="none" w:sz="0" w:space="0" w:color="auto"/>
                                        <w:left w:val="none" w:sz="0" w:space="0" w:color="auto"/>
                                        <w:bottom w:val="none" w:sz="0" w:space="0" w:color="auto"/>
                                        <w:right w:val="none" w:sz="0" w:space="0" w:color="auto"/>
                                      </w:divBdr>
                                    </w:div>
                                  </w:divsChild>
                                </w:div>
                                <w:div w:id="34236397">
                                  <w:marLeft w:val="0"/>
                                  <w:marRight w:val="0"/>
                                  <w:marTop w:val="0"/>
                                  <w:marBottom w:val="0"/>
                                  <w:divBdr>
                                    <w:top w:val="none" w:sz="0" w:space="0" w:color="auto"/>
                                    <w:left w:val="none" w:sz="0" w:space="0" w:color="auto"/>
                                    <w:bottom w:val="none" w:sz="0" w:space="0" w:color="auto"/>
                                    <w:right w:val="none" w:sz="0" w:space="0" w:color="auto"/>
                                  </w:divBdr>
                                  <w:divsChild>
                                    <w:div w:id="192040845">
                                      <w:marLeft w:val="0"/>
                                      <w:marRight w:val="0"/>
                                      <w:marTop w:val="0"/>
                                      <w:marBottom w:val="0"/>
                                      <w:divBdr>
                                        <w:top w:val="none" w:sz="0" w:space="0" w:color="auto"/>
                                        <w:left w:val="none" w:sz="0" w:space="0" w:color="auto"/>
                                        <w:bottom w:val="none" w:sz="0" w:space="0" w:color="auto"/>
                                        <w:right w:val="none" w:sz="0" w:space="0" w:color="auto"/>
                                      </w:divBdr>
                                    </w:div>
                                    <w:div w:id="783575791">
                                      <w:marLeft w:val="0"/>
                                      <w:marRight w:val="0"/>
                                      <w:marTop w:val="0"/>
                                      <w:marBottom w:val="0"/>
                                      <w:divBdr>
                                        <w:top w:val="none" w:sz="0" w:space="0" w:color="auto"/>
                                        <w:left w:val="none" w:sz="0" w:space="0" w:color="auto"/>
                                        <w:bottom w:val="none" w:sz="0" w:space="0" w:color="auto"/>
                                        <w:right w:val="none" w:sz="0" w:space="0" w:color="auto"/>
                                      </w:divBdr>
                                      <w:divsChild>
                                        <w:div w:id="1692494205">
                                          <w:marLeft w:val="0"/>
                                          <w:marRight w:val="0"/>
                                          <w:marTop w:val="0"/>
                                          <w:marBottom w:val="0"/>
                                          <w:divBdr>
                                            <w:top w:val="none" w:sz="0" w:space="0" w:color="auto"/>
                                            <w:left w:val="none" w:sz="0" w:space="0" w:color="auto"/>
                                            <w:bottom w:val="none" w:sz="0" w:space="0" w:color="auto"/>
                                            <w:right w:val="none" w:sz="0" w:space="0" w:color="auto"/>
                                          </w:divBdr>
                                        </w:div>
                                        <w:div w:id="206197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765917">
                              <w:marLeft w:val="0"/>
                              <w:marRight w:val="0"/>
                              <w:marTop w:val="255"/>
                              <w:marBottom w:val="255"/>
                              <w:divBdr>
                                <w:top w:val="none" w:sz="0" w:space="0" w:color="auto"/>
                                <w:left w:val="none" w:sz="0" w:space="0" w:color="auto"/>
                                <w:bottom w:val="none" w:sz="0" w:space="0" w:color="auto"/>
                                <w:right w:val="none" w:sz="0" w:space="0" w:color="auto"/>
                              </w:divBdr>
                            </w:div>
                            <w:div w:id="907492893">
                              <w:marLeft w:val="0"/>
                              <w:marRight w:val="0"/>
                              <w:marTop w:val="0"/>
                              <w:marBottom w:val="330"/>
                              <w:divBdr>
                                <w:top w:val="none" w:sz="0" w:space="0" w:color="auto"/>
                                <w:left w:val="none" w:sz="0" w:space="0" w:color="auto"/>
                                <w:bottom w:val="none" w:sz="0" w:space="0" w:color="auto"/>
                                <w:right w:val="none" w:sz="0" w:space="0" w:color="auto"/>
                              </w:divBdr>
                            </w:div>
                            <w:div w:id="1742095040">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1713920">
      <w:bodyDiv w:val="1"/>
      <w:marLeft w:val="0"/>
      <w:marRight w:val="0"/>
      <w:marTop w:val="0"/>
      <w:marBottom w:val="0"/>
      <w:divBdr>
        <w:top w:val="none" w:sz="0" w:space="0" w:color="auto"/>
        <w:left w:val="none" w:sz="0" w:space="0" w:color="auto"/>
        <w:bottom w:val="none" w:sz="0" w:space="0" w:color="auto"/>
        <w:right w:val="none" w:sz="0" w:space="0" w:color="auto"/>
      </w:divBdr>
      <w:divsChild>
        <w:div w:id="1878615727">
          <w:marLeft w:val="0"/>
          <w:marRight w:val="0"/>
          <w:marTop w:val="0"/>
          <w:marBottom w:val="0"/>
          <w:divBdr>
            <w:top w:val="none" w:sz="0" w:space="0" w:color="auto"/>
            <w:left w:val="none" w:sz="0" w:space="0" w:color="auto"/>
            <w:bottom w:val="none" w:sz="0" w:space="0" w:color="auto"/>
            <w:right w:val="none" w:sz="0" w:space="0" w:color="auto"/>
          </w:divBdr>
          <w:divsChild>
            <w:div w:id="92240347">
              <w:marLeft w:val="0"/>
              <w:marRight w:val="0"/>
              <w:marTop w:val="0"/>
              <w:marBottom w:val="0"/>
              <w:divBdr>
                <w:top w:val="none" w:sz="0" w:space="0" w:color="auto"/>
                <w:left w:val="none" w:sz="0" w:space="0" w:color="auto"/>
                <w:bottom w:val="none" w:sz="0" w:space="0" w:color="auto"/>
                <w:right w:val="none" w:sz="0" w:space="0" w:color="auto"/>
              </w:divBdr>
              <w:divsChild>
                <w:div w:id="84150062">
                  <w:marLeft w:val="0"/>
                  <w:marRight w:val="0"/>
                  <w:marTop w:val="0"/>
                  <w:marBottom w:val="0"/>
                  <w:divBdr>
                    <w:top w:val="none" w:sz="0" w:space="0" w:color="auto"/>
                    <w:left w:val="none" w:sz="0" w:space="0" w:color="auto"/>
                    <w:bottom w:val="none" w:sz="0" w:space="0" w:color="auto"/>
                    <w:right w:val="none" w:sz="0" w:space="0" w:color="auto"/>
                  </w:divBdr>
                  <w:divsChild>
                    <w:div w:id="580994296">
                      <w:marLeft w:val="0"/>
                      <w:marRight w:val="0"/>
                      <w:marTop w:val="0"/>
                      <w:marBottom w:val="0"/>
                      <w:divBdr>
                        <w:top w:val="none" w:sz="0" w:space="0" w:color="auto"/>
                        <w:left w:val="none" w:sz="0" w:space="0" w:color="auto"/>
                        <w:bottom w:val="none" w:sz="0" w:space="0" w:color="auto"/>
                        <w:right w:val="none" w:sz="0" w:space="0" w:color="auto"/>
                      </w:divBdr>
                      <w:divsChild>
                        <w:div w:id="59404882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950771890">
      <w:bodyDiv w:val="1"/>
      <w:marLeft w:val="0"/>
      <w:marRight w:val="0"/>
      <w:marTop w:val="0"/>
      <w:marBottom w:val="0"/>
      <w:divBdr>
        <w:top w:val="none" w:sz="0" w:space="0" w:color="auto"/>
        <w:left w:val="none" w:sz="0" w:space="0" w:color="auto"/>
        <w:bottom w:val="none" w:sz="0" w:space="0" w:color="auto"/>
        <w:right w:val="none" w:sz="0" w:space="0" w:color="auto"/>
      </w:divBdr>
    </w:div>
    <w:div w:id="1956714175">
      <w:bodyDiv w:val="1"/>
      <w:marLeft w:val="0"/>
      <w:marRight w:val="0"/>
      <w:marTop w:val="0"/>
      <w:marBottom w:val="0"/>
      <w:divBdr>
        <w:top w:val="none" w:sz="0" w:space="0" w:color="auto"/>
        <w:left w:val="none" w:sz="0" w:space="0" w:color="auto"/>
        <w:bottom w:val="none" w:sz="0" w:space="0" w:color="auto"/>
        <w:right w:val="none" w:sz="0" w:space="0" w:color="auto"/>
      </w:divBdr>
      <w:divsChild>
        <w:div w:id="1789002982">
          <w:marLeft w:val="0"/>
          <w:marRight w:val="0"/>
          <w:marTop w:val="0"/>
          <w:marBottom w:val="0"/>
          <w:divBdr>
            <w:top w:val="none" w:sz="0" w:space="0" w:color="auto"/>
            <w:left w:val="none" w:sz="0" w:space="0" w:color="auto"/>
            <w:bottom w:val="none" w:sz="0" w:space="0" w:color="auto"/>
            <w:right w:val="none" w:sz="0" w:space="0" w:color="auto"/>
          </w:divBdr>
          <w:divsChild>
            <w:div w:id="669988747">
              <w:marLeft w:val="0"/>
              <w:marRight w:val="0"/>
              <w:marTop w:val="0"/>
              <w:marBottom w:val="0"/>
              <w:divBdr>
                <w:top w:val="none" w:sz="0" w:space="0" w:color="auto"/>
                <w:left w:val="none" w:sz="0" w:space="0" w:color="auto"/>
                <w:bottom w:val="none" w:sz="0" w:space="0" w:color="auto"/>
                <w:right w:val="none" w:sz="0" w:space="0" w:color="auto"/>
              </w:divBdr>
              <w:divsChild>
                <w:div w:id="282031754">
                  <w:marLeft w:val="0"/>
                  <w:marRight w:val="0"/>
                  <w:marTop w:val="0"/>
                  <w:marBottom w:val="0"/>
                  <w:divBdr>
                    <w:top w:val="none" w:sz="0" w:space="0" w:color="auto"/>
                    <w:left w:val="none" w:sz="0" w:space="0" w:color="auto"/>
                    <w:bottom w:val="none" w:sz="0" w:space="0" w:color="auto"/>
                    <w:right w:val="none" w:sz="0" w:space="0" w:color="auto"/>
                  </w:divBdr>
                  <w:divsChild>
                    <w:div w:id="64032112">
                      <w:marLeft w:val="0"/>
                      <w:marRight w:val="0"/>
                      <w:marTop w:val="0"/>
                      <w:marBottom w:val="0"/>
                      <w:divBdr>
                        <w:top w:val="none" w:sz="0" w:space="0" w:color="auto"/>
                        <w:left w:val="none" w:sz="0" w:space="0" w:color="auto"/>
                        <w:bottom w:val="none" w:sz="0" w:space="0" w:color="auto"/>
                        <w:right w:val="none" w:sz="0" w:space="0" w:color="auto"/>
                      </w:divBdr>
                      <w:divsChild>
                        <w:div w:id="1827624890">
                          <w:marLeft w:val="0"/>
                          <w:marRight w:val="0"/>
                          <w:marTop w:val="0"/>
                          <w:marBottom w:val="300"/>
                          <w:divBdr>
                            <w:top w:val="none" w:sz="0" w:space="0" w:color="auto"/>
                            <w:left w:val="none" w:sz="0" w:space="0" w:color="auto"/>
                            <w:bottom w:val="none" w:sz="0" w:space="0" w:color="auto"/>
                            <w:right w:val="none" w:sz="0" w:space="0" w:color="auto"/>
                          </w:divBdr>
                        </w:div>
                        <w:div w:id="38267666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967735449">
      <w:bodyDiv w:val="1"/>
      <w:marLeft w:val="0"/>
      <w:marRight w:val="0"/>
      <w:marTop w:val="0"/>
      <w:marBottom w:val="0"/>
      <w:divBdr>
        <w:top w:val="none" w:sz="0" w:space="0" w:color="auto"/>
        <w:left w:val="none" w:sz="0" w:space="0" w:color="auto"/>
        <w:bottom w:val="none" w:sz="0" w:space="0" w:color="auto"/>
        <w:right w:val="none" w:sz="0" w:space="0" w:color="auto"/>
      </w:divBdr>
      <w:divsChild>
        <w:div w:id="781918607">
          <w:marLeft w:val="0"/>
          <w:marRight w:val="0"/>
          <w:marTop w:val="0"/>
          <w:marBottom w:val="2355"/>
          <w:divBdr>
            <w:top w:val="none" w:sz="0" w:space="0" w:color="auto"/>
            <w:left w:val="none" w:sz="0" w:space="0" w:color="auto"/>
            <w:bottom w:val="none" w:sz="0" w:space="0" w:color="auto"/>
            <w:right w:val="none" w:sz="0" w:space="0" w:color="auto"/>
          </w:divBdr>
          <w:divsChild>
            <w:div w:id="1411538121">
              <w:marLeft w:val="0"/>
              <w:marRight w:val="0"/>
              <w:marTop w:val="0"/>
              <w:marBottom w:val="0"/>
              <w:divBdr>
                <w:top w:val="none" w:sz="0" w:space="0" w:color="auto"/>
                <w:left w:val="none" w:sz="0" w:space="0" w:color="auto"/>
                <w:bottom w:val="none" w:sz="0" w:space="0" w:color="auto"/>
                <w:right w:val="none" w:sz="0" w:space="0" w:color="auto"/>
              </w:divBdr>
              <w:divsChild>
                <w:div w:id="1078407851">
                  <w:marLeft w:val="0"/>
                  <w:marRight w:val="0"/>
                  <w:marTop w:val="0"/>
                  <w:marBottom w:val="0"/>
                  <w:divBdr>
                    <w:top w:val="none" w:sz="0" w:space="0" w:color="auto"/>
                    <w:left w:val="none" w:sz="0" w:space="0" w:color="auto"/>
                    <w:bottom w:val="none" w:sz="0" w:space="0" w:color="auto"/>
                    <w:right w:val="none" w:sz="0" w:space="0" w:color="auto"/>
                  </w:divBdr>
                  <w:divsChild>
                    <w:div w:id="1003314601">
                      <w:marLeft w:val="0"/>
                      <w:marRight w:val="0"/>
                      <w:marTop w:val="0"/>
                      <w:marBottom w:val="0"/>
                      <w:divBdr>
                        <w:top w:val="none" w:sz="0" w:space="0" w:color="auto"/>
                        <w:left w:val="none" w:sz="0" w:space="0" w:color="auto"/>
                        <w:bottom w:val="none" w:sz="0" w:space="0" w:color="auto"/>
                        <w:right w:val="none" w:sz="0" w:space="0" w:color="auto"/>
                      </w:divBdr>
                      <w:divsChild>
                        <w:div w:id="877473550">
                          <w:marLeft w:val="0"/>
                          <w:marRight w:val="0"/>
                          <w:marTop w:val="0"/>
                          <w:marBottom w:val="0"/>
                          <w:divBdr>
                            <w:top w:val="none" w:sz="0" w:space="0" w:color="auto"/>
                            <w:left w:val="none" w:sz="0" w:space="0" w:color="auto"/>
                            <w:bottom w:val="none" w:sz="0" w:space="0" w:color="auto"/>
                            <w:right w:val="none" w:sz="0" w:space="0" w:color="auto"/>
                          </w:divBdr>
                          <w:divsChild>
                            <w:div w:id="576785787">
                              <w:marLeft w:val="0"/>
                              <w:marRight w:val="0"/>
                              <w:marTop w:val="0"/>
                              <w:marBottom w:val="0"/>
                              <w:divBdr>
                                <w:top w:val="none" w:sz="0" w:space="0" w:color="auto"/>
                                <w:left w:val="none" w:sz="0" w:space="0" w:color="auto"/>
                                <w:bottom w:val="none" w:sz="0" w:space="0" w:color="auto"/>
                                <w:right w:val="none" w:sz="0" w:space="0" w:color="auto"/>
                              </w:divBdr>
                              <w:divsChild>
                                <w:div w:id="1614970012">
                                  <w:marLeft w:val="0"/>
                                  <w:marRight w:val="0"/>
                                  <w:marTop w:val="0"/>
                                  <w:marBottom w:val="120"/>
                                  <w:divBdr>
                                    <w:top w:val="none" w:sz="0" w:space="0" w:color="auto"/>
                                    <w:left w:val="none" w:sz="0" w:space="0" w:color="auto"/>
                                    <w:bottom w:val="none" w:sz="0" w:space="0" w:color="auto"/>
                                    <w:right w:val="none" w:sz="0" w:space="0" w:color="auto"/>
                                  </w:divBdr>
                                </w:div>
                                <w:div w:id="2003896855">
                                  <w:marLeft w:val="0"/>
                                  <w:marRight w:val="0"/>
                                  <w:marTop w:val="0"/>
                                  <w:marBottom w:val="0"/>
                                  <w:divBdr>
                                    <w:top w:val="none" w:sz="0" w:space="0" w:color="auto"/>
                                    <w:left w:val="none" w:sz="0" w:space="0" w:color="auto"/>
                                    <w:bottom w:val="none" w:sz="0" w:space="0" w:color="auto"/>
                                    <w:right w:val="none" w:sz="0" w:space="0" w:color="auto"/>
                                  </w:divBdr>
                                  <w:divsChild>
                                    <w:div w:id="635183731">
                                      <w:marLeft w:val="0"/>
                                      <w:marRight w:val="0"/>
                                      <w:marTop w:val="0"/>
                                      <w:marBottom w:val="0"/>
                                      <w:divBdr>
                                        <w:top w:val="none" w:sz="0" w:space="0" w:color="auto"/>
                                        <w:left w:val="none" w:sz="0" w:space="0" w:color="auto"/>
                                        <w:bottom w:val="none" w:sz="0" w:space="0" w:color="auto"/>
                                        <w:right w:val="none" w:sz="0" w:space="0" w:color="auto"/>
                                      </w:divBdr>
                                    </w:div>
                                    <w:div w:id="773129776">
                                      <w:marLeft w:val="0"/>
                                      <w:marRight w:val="0"/>
                                      <w:marTop w:val="0"/>
                                      <w:marBottom w:val="0"/>
                                      <w:divBdr>
                                        <w:top w:val="none" w:sz="0" w:space="0" w:color="auto"/>
                                        <w:left w:val="none" w:sz="0" w:space="0" w:color="auto"/>
                                        <w:bottom w:val="none" w:sz="0" w:space="0" w:color="auto"/>
                                        <w:right w:val="none" w:sz="0" w:space="0" w:color="auto"/>
                                      </w:divBdr>
                                      <w:divsChild>
                                        <w:div w:id="1759133782">
                                          <w:marLeft w:val="0"/>
                                          <w:marRight w:val="0"/>
                                          <w:marTop w:val="0"/>
                                          <w:marBottom w:val="0"/>
                                          <w:divBdr>
                                            <w:top w:val="none" w:sz="0" w:space="0" w:color="auto"/>
                                            <w:left w:val="none" w:sz="0" w:space="0" w:color="auto"/>
                                            <w:bottom w:val="none" w:sz="0" w:space="0" w:color="auto"/>
                                            <w:right w:val="none" w:sz="0" w:space="0" w:color="auto"/>
                                          </w:divBdr>
                                          <w:divsChild>
                                            <w:div w:id="37736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5259212">
      <w:bodyDiv w:val="1"/>
      <w:marLeft w:val="0"/>
      <w:marRight w:val="0"/>
      <w:marTop w:val="0"/>
      <w:marBottom w:val="0"/>
      <w:divBdr>
        <w:top w:val="none" w:sz="0" w:space="0" w:color="auto"/>
        <w:left w:val="none" w:sz="0" w:space="0" w:color="auto"/>
        <w:bottom w:val="none" w:sz="0" w:space="0" w:color="auto"/>
        <w:right w:val="none" w:sz="0" w:space="0" w:color="auto"/>
      </w:divBdr>
    </w:div>
    <w:div w:id="1986231326">
      <w:bodyDiv w:val="1"/>
      <w:marLeft w:val="0"/>
      <w:marRight w:val="0"/>
      <w:marTop w:val="0"/>
      <w:marBottom w:val="0"/>
      <w:divBdr>
        <w:top w:val="none" w:sz="0" w:space="0" w:color="auto"/>
        <w:left w:val="none" w:sz="0" w:space="0" w:color="auto"/>
        <w:bottom w:val="none" w:sz="0" w:space="0" w:color="auto"/>
        <w:right w:val="none" w:sz="0" w:space="0" w:color="auto"/>
      </w:divBdr>
    </w:div>
    <w:div w:id="2002149591">
      <w:bodyDiv w:val="1"/>
      <w:marLeft w:val="0"/>
      <w:marRight w:val="0"/>
      <w:marTop w:val="0"/>
      <w:marBottom w:val="0"/>
      <w:divBdr>
        <w:top w:val="none" w:sz="0" w:space="0" w:color="auto"/>
        <w:left w:val="none" w:sz="0" w:space="0" w:color="auto"/>
        <w:bottom w:val="none" w:sz="0" w:space="0" w:color="auto"/>
        <w:right w:val="none" w:sz="0" w:space="0" w:color="auto"/>
      </w:divBdr>
    </w:div>
    <w:div w:id="2004889768">
      <w:bodyDiv w:val="1"/>
      <w:marLeft w:val="0"/>
      <w:marRight w:val="0"/>
      <w:marTop w:val="0"/>
      <w:marBottom w:val="0"/>
      <w:divBdr>
        <w:top w:val="none" w:sz="0" w:space="0" w:color="auto"/>
        <w:left w:val="none" w:sz="0" w:space="0" w:color="auto"/>
        <w:bottom w:val="none" w:sz="0" w:space="0" w:color="auto"/>
        <w:right w:val="none" w:sz="0" w:space="0" w:color="auto"/>
      </w:divBdr>
      <w:divsChild>
        <w:div w:id="1969818010">
          <w:marLeft w:val="0"/>
          <w:marRight w:val="0"/>
          <w:marTop w:val="0"/>
          <w:marBottom w:val="300"/>
          <w:divBdr>
            <w:top w:val="single" w:sz="6" w:space="0" w:color="E7E7E7"/>
            <w:left w:val="single" w:sz="6" w:space="14" w:color="E7E7E7"/>
            <w:bottom w:val="single" w:sz="6" w:space="14" w:color="E7E7E7"/>
            <w:right w:val="single" w:sz="6" w:space="14" w:color="E7E7E7"/>
          </w:divBdr>
          <w:divsChild>
            <w:div w:id="1713380881">
              <w:marLeft w:val="0"/>
              <w:marRight w:val="0"/>
              <w:marTop w:val="0"/>
              <w:marBottom w:val="0"/>
              <w:divBdr>
                <w:top w:val="none" w:sz="0" w:space="0" w:color="auto"/>
                <w:left w:val="none" w:sz="0" w:space="0" w:color="auto"/>
                <w:bottom w:val="none" w:sz="0" w:space="0" w:color="auto"/>
                <w:right w:val="none" w:sz="0" w:space="0" w:color="auto"/>
              </w:divBdr>
            </w:div>
          </w:divsChild>
        </w:div>
        <w:div w:id="1733307291">
          <w:marLeft w:val="0"/>
          <w:marRight w:val="0"/>
          <w:marTop w:val="0"/>
          <w:marBottom w:val="0"/>
          <w:divBdr>
            <w:top w:val="none" w:sz="0" w:space="0" w:color="auto"/>
            <w:left w:val="none" w:sz="0" w:space="0" w:color="auto"/>
            <w:bottom w:val="none" w:sz="0" w:space="0" w:color="auto"/>
            <w:right w:val="none" w:sz="0" w:space="0" w:color="auto"/>
          </w:divBdr>
          <w:divsChild>
            <w:div w:id="1618678895">
              <w:marLeft w:val="0"/>
              <w:marRight w:val="0"/>
              <w:marTop w:val="0"/>
              <w:marBottom w:val="0"/>
              <w:divBdr>
                <w:top w:val="none" w:sz="0" w:space="0" w:color="auto"/>
                <w:left w:val="none" w:sz="0" w:space="0" w:color="auto"/>
                <w:bottom w:val="none" w:sz="0" w:space="0" w:color="auto"/>
                <w:right w:val="none" w:sz="0" w:space="0" w:color="auto"/>
              </w:divBdr>
              <w:divsChild>
                <w:div w:id="148913289">
                  <w:marLeft w:val="0"/>
                  <w:marRight w:val="0"/>
                  <w:marTop w:val="0"/>
                  <w:marBottom w:val="0"/>
                  <w:divBdr>
                    <w:top w:val="none" w:sz="0" w:space="0" w:color="auto"/>
                    <w:left w:val="none" w:sz="0" w:space="0" w:color="auto"/>
                    <w:bottom w:val="none" w:sz="0" w:space="0" w:color="auto"/>
                    <w:right w:val="none" w:sz="0" w:space="0" w:color="auto"/>
                  </w:divBdr>
                  <w:divsChild>
                    <w:div w:id="72877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112384">
          <w:marLeft w:val="0"/>
          <w:marRight w:val="0"/>
          <w:marTop w:val="0"/>
          <w:marBottom w:val="420"/>
          <w:divBdr>
            <w:top w:val="none" w:sz="0" w:space="0" w:color="auto"/>
            <w:left w:val="none" w:sz="0" w:space="0" w:color="auto"/>
            <w:bottom w:val="none" w:sz="0" w:space="0" w:color="auto"/>
            <w:right w:val="none" w:sz="0" w:space="0" w:color="auto"/>
          </w:divBdr>
        </w:div>
        <w:div w:id="1954821380">
          <w:marLeft w:val="0"/>
          <w:marRight w:val="0"/>
          <w:marTop w:val="0"/>
          <w:marBottom w:val="300"/>
          <w:divBdr>
            <w:top w:val="none" w:sz="0" w:space="0" w:color="auto"/>
            <w:left w:val="none" w:sz="0" w:space="0" w:color="auto"/>
            <w:bottom w:val="none" w:sz="0" w:space="0" w:color="auto"/>
            <w:right w:val="none" w:sz="0" w:space="0" w:color="auto"/>
          </w:divBdr>
        </w:div>
      </w:divsChild>
    </w:div>
    <w:div w:id="2024629408">
      <w:bodyDiv w:val="1"/>
      <w:marLeft w:val="0"/>
      <w:marRight w:val="0"/>
      <w:marTop w:val="0"/>
      <w:marBottom w:val="0"/>
      <w:divBdr>
        <w:top w:val="none" w:sz="0" w:space="0" w:color="auto"/>
        <w:left w:val="none" w:sz="0" w:space="0" w:color="auto"/>
        <w:bottom w:val="none" w:sz="0" w:space="0" w:color="auto"/>
        <w:right w:val="none" w:sz="0" w:space="0" w:color="auto"/>
      </w:divBdr>
    </w:div>
    <w:div w:id="2050764329">
      <w:bodyDiv w:val="1"/>
      <w:marLeft w:val="0"/>
      <w:marRight w:val="0"/>
      <w:marTop w:val="0"/>
      <w:marBottom w:val="0"/>
      <w:divBdr>
        <w:top w:val="none" w:sz="0" w:space="0" w:color="auto"/>
        <w:left w:val="none" w:sz="0" w:space="0" w:color="auto"/>
        <w:bottom w:val="none" w:sz="0" w:space="0" w:color="auto"/>
        <w:right w:val="none" w:sz="0" w:space="0" w:color="auto"/>
      </w:divBdr>
      <w:divsChild>
        <w:div w:id="1358584084">
          <w:marLeft w:val="0"/>
          <w:marRight w:val="0"/>
          <w:marTop w:val="0"/>
          <w:marBottom w:val="0"/>
          <w:divBdr>
            <w:top w:val="none" w:sz="0" w:space="0" w:color="auto"/>
            <w:left w:val="none" w:sz="0" w:space="0" w:color="auto"/>
            <w:bottom w:val="none" w:sz="0" w:space="0" w:color="auto"/>
            <w:right w:val="none" w:sz="0" w:space="0" w:color="auto"/>
          </w:divBdr>
          <w:divsChild>
            <w:div w:id="629020132">
              <w:marLeft w:val="0"/>
              <w:marRight w:val="0"/>
              <w:marTop w:val="0"/>
              <w:marBottom w:val="0"/>
              <w:divBdr>
                <w:top w:val="none" w:sz="0" w:space="0" w:color="auto"/>
                <w:left w:val="none" w:sz="0" w:space="0" w:color="auto"/>
                <w:bottom w:val="none" w:sz="0" w:space="0" w:color="auto"/>
                <w:right w:val="none" w:sz="0" w:space="0" w:color="auto"/>
              </w:divBdr>
              <w:divsChild>
                <w:div w:id="1027288645">
                  <w:marLeft w:val="0"/>
                  <w:marRight w:val="0"/>
                  <w:marTop w:val="0"/>
                  <w:marBottom w:val="0"/>
                  <w:divBdr>
                    <w:top w:val="none" w:sz="0" w:space="0" w:color="auto"/>
                    <w:left w:val="none" w:sz="0" w:space="0" w:color="auto"/>
                    <w:bottom w:val="none" w:sz="0" w:space="0" w:color="auto"/>
                    <w:right w:val="none" w:sz="0" w:space="0" w:color="auto"/>
                  </w:divBdr>
                  <w:divsChild>
                    <w:div w:id="131481986">
                      <w:marLeft w:val="0"/>
                      <w:marRight w:val="0"/>
                      <w:marTop w:val="0"/>
                      <w:marBottom w:val="0"/>
                      <w:divBdr>
                        <w:top w:val="none" w:sz="0" w:space="0" w:color="auto"/>
                        <w:left w:val="none" w:sz="0" w:space="0" w:color="auto"/>
                        <w:bottom w:val="none" w:sz="0" w:space="0" w:color="auto"/>
                        <w:right w:val="none" w:sz="0" w:space="0" w:color="auto"/>
                      </w:divBdr>
                      <w:divsChild>
                        <w:div w:id="445080592">
                          <w:marLeft w:val="0"/>
                          <w:marRight w:val="0"/>
                          <w:marTop w:val="0"/>
                          <w:marBottom w:val="0"/>
                          <w:divBdr>
                            <w:top w:val="none" w:sz="0" w:space="0" w:color="auto"/>
                            <w:left w:val="none" w:sz="0" w:space="0" w:color="auto"/>
                            <w:bottom w:val="none" w:sz="0" w:space="0" w:color="auto"/>
                            <w:right w:val="none" w:sz="0" w:space="0" w:color="auto"/>
                          </w:divBdr>
                          <w:divsChild>
                            <w:div w:id="975065765">
                              <w:marLeft w:val="0"/>
                              <w:marRight w:val="0"/>
                              <w:marTop w:val="0"/>
                              <w:marBottom w:val="0"/>
                              <w:divBdr>
                                <w:top w:val="none" w:sz="0" w:space="0" w:color="auto"/>
                                <w:left w:val="none" w:sz="0" w:space="0" w:color="auto"/>
                                <w:bottom w:val="none" w:sz="0" w:space="0" w:color="auto"/>
                                <w:right w:val="none" w:sz="0" w:space="0" w:color="auto"/>
                              </w:divBdr>
                            </w:div>
                          </w:divsChild>
                        </w:div>
                        <w:div w:id="506331955">
                          <w:marLeft w:val="0"/>
                          <w:marRight w:val="0"/>
                          <w:marTop w:val="0"/>
                          <w:marBottom w:val="0"/>
                          <w:divBdr>
                            <w:top w:val="none" w:sz="0" w:space="0" w:color="auto"/>
                            <w:left w:val="none" w:sz="0" w:space="0" w:color="auto"/>
                            <w:bottom w:val="none" w:sz="0" w:space="0" w:color="auto"/>
                            <w:right w:val="none" w:sz="0" w:space="0" w:color="auto"/>
                          </w:divBdr>
                          <w:divsChild>
                            <w:div w:id="1632706309">
                              <w:marLeft w:val="0"/>
                              <w:marRight w:val="0"/>
                              <w:marTop w:val="0"/>
                              <w:marBottom w:val="0"/>
                              <w:divBdr>
                                <w:top w:val="none" w:sz="0" w:space="0" w:color="auto"/>
                                <w:left w:val="none" w:sz="0" w:space="0" w:color="auto"/>
                                <w:bottom w:val="none" w:sz="0" w:space="0" w:color="auto"/>
                                <w:right w:val="none" w:sz="0" w:space="0" w:color="auto"/>
                              </w:divBdr>
                              <w:divsChild>
                                <w:div w:id="901411076">
                                  <w:marLeft w:val="0"/>
                                  <w:marRight w:val="0"/>
                                  <w:marTop w:val="0"/>
                                  <w:marBottom w:val="0"/>
                                  <w:divBdr>
                                    <w:top w:val="none" w:sz="0" w:space="0" w:color="auto"/>
                                    <w:left w:val="none" w:sz="0" w:space="0" w:color="auto"/>
                                    <w:bottom w:val="none" w:sz="0" w:space="0" w:color="auto"/>
                                    <w:right w:val="none" w:sz="0" w:space="0" w:color="auto"/>
                                  </w:divBdr>
                                  <w:divsChild>
                                    <w:div w:id="106726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522432">
                          <w:marLeft w:val="0"/>
                          <w:marRight w:val="0"/>
                          <w:marTop w:val="0"/>
                          <w:marBottom w:val="420"/>
                          <w:divBdr>
                            <w:top w:val="none" w:sz="0" w:space="0" w:color="auto"/>
                            <w:left w:val="none" w:sz="0" w:space="0" w:color="auto"/>
                            <w:bottom w:val="none" w:sz="0" w:space="0" w:color="auto"/>
                            <w:right w:val="none" w:sz="0" w:space="0" w:color="auto"/>
                          </w:divBdr>
                        </w:div>
                        <w:div w:id="350032941">
                          <w:marLeft w:val="0"/>
                          <w:marRight w:val="0"/>
                          <w:marTop w:val="0"/>
                          <w:marBottom w:val="300"/>
                          <w:divBdr>
                            <w:top w:val="none" w:sz="0" w:space="0" w:color="auto"/>
                            <w:left w:val="none" w:sz="0" w:space="0" w:color="auto"/>
                            <w:bottom w:val="none" w:sz="0" w:space="0" w:color="auto"/>
                            <w:right w:val="none" w:sz="0" w:space="0" w:color="auto"/>
                          </w:divBdr>
                        </w:div>
                        <w:div w:id="14378895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2054185168">
      <w:bodyDiv w:val="1"/>
      <w:marLeft w:val="0"/>
      <w:marRight w:val="0"/>
      <w:marTop w:val="0"/>
      <w:marBottom w:val="0"/>
      <w:divBdr>
        <w:top w:val="none" w:sz="0" w:space="0" w:color="auto"/>
        <w:left w:val="none" w:sz="0" w:space="0" w:color="auto"/>
        <w:bottom w:val="none" w:sz="0" w:space="0" w:color="auto"/>
        <w:right w:val="none" w:sz="0" w:space="0" w:color="auto"/>
      </w:divBdr>
    </w:div>
    <w:div w:id="2054838982">
      <w:bodyDiv w:val="1"/>
      <w:marLeft w:val="0"/>
      <w:marRight w:val="0"/>
      <w:marTop w:val="0"/>
      <w:marBottom w:val="0"/>
      <w:divBdr>
        <w:top w:val="none" w:sz="0" w:space="0" w:color="auto"/>
        <w:left w:val="none" w:sz="0" w:space="0" w:color="auto"/>
        <w:bottom w:val="none" w:sz="0" w:space="0" w:color="auto"/>
        <w:right w:val="none" w:sz="0" w:space="0" w:color="auto"/>
      </w:divBdr>
      <w:divsChild>
        <w:div w:id="948200184">
          <w:marLeft w:val="0"/>
          <w:marRight w:val="0"/>
          <w:marTop w:val="0"/>
          <w:marBottom w:val="0"/>
          <w:divBdr>
            <w:top w:val="none" w:sz="0" w:space="0" w:color="auto"/>
            <w:left w:val="none" w:sz="0" w:space="0" w:color="auto"/>
            <w:bottom w:val="none" w:sz="0" w:space="0" w:color="auto"/>
            <w:right w:val="none" w:sz="0" w:space="0" w:color="auto"/>
          </w:divBdr>
          <w:divsChild>
            <w:div w:id="327944407">
              <w:marLeft w:val="0"/>
              <w:marRight w:val="0"/>
              <w:marTop w:val="0"/>
              <w:marBottom w:val="0"/>
              <w:divBdr>
                <w:top w:val="none" w:sz="0" w:space="0" w:color="auto"/>
                <w:left w:val="none" w:sz="0" w:space="0" w:color="auto"/>
                <w:bottom w:val="none" w:sz="0" w:space="0" w:color="auto"/>
                <w:right w:val="none" w:sz="0" w:space="0" w:color="auto"/>
              </w:divBdr>
              <w:divsChild>
                <w:div w:id="1734892190">
                  <w:marLeft w:val="0"/>
                  <w:marRight w:val="0"/>
                  <w:marTop w:val="0"/>
                  <w:marBottom w:val="0"/>
                  <w:divBdr>
                    <w:top w:val="none" w:sz="0" w:space="0" w:color="auto"/>
                    <w:left w:val="none" w:sz="0" w:space="0" w:color="auto"/>
                    <w:bottom w:val="single" w:sz="6" w:space="0" w:color="EAEAEA"/>
                    <w:right w:val="none" w:sz="0" w:space="0" w:color="auto"/>
                  </w:divBdr>
                  <w:divsChild>
                    <w:div w:id="1250311071">
                      <w:marLeft w:val="0"/>
                      <w:marRight w:val="0"/>
                      <w:marTop w:val="0"/>
                      <w:marBottom w:val="150"/>
                      <w:divBdr>
                        <w:top w:val="none" w:sz="0" w:space="0" w:color="auto"/>
                        <w:left w:val="none" w:sz="0" w:space="0" w:color="auto"/>
                        <w:bottom w:val="none" w:sz="0" w:space="0" w:color="auto"/>
                        <w:right w:val="none" w:sz="0" w:space="0" w:color="auto"/>
                      </w:divBdr>
                    </w:div>
                    <w:div w:id="1733310296">
                      <w:marLeft w:val="0"/>
                      <w:marRight w:val="0"/>
                      <w:marTop w:val="0"/>
                      <w:marBottom w:val="0"/>
                      <w:divBdr>
                        <w:top w:val="none" w:sz="0" w:space="0" w:color="auto"/>
                        <w:left w:val="none" w:sz="0" w:space="0" w:color="auto"/>
                        <w:bottom w:val="none" w:sz="0" w:space="0" w:color="auto"/>
                        <w:right w:val="none" w:sz="0" w:space="0" w:color="auto"/>
                      </w:divBdr>
                    </w:div>
                    <w:div w:id="1964145622">
                      <w:marLeft w:val="-675"/>
                      <w:marRight w:val="0"/>
                      <w:marTop w:val="0"/>
                      <w:marBottom w:val="0"/>
                      <w:divBdr>
                        <w:top w:val="none" w:sz="0" w:space="0" w:color="auto"/>
                        <w:left w:val="none" w:sz="0" w:space="0" w:color="auto"/>
                        <w:bottom w:val="none" w:sz="0" w:space="0" w:color="auto"/>
                        <w:right w:val="none" w:sz="0" w:space="0" w:color="auto"/>
                      </w:divBdr>
                      <w:divsChild>
                        <w:div w:id="1185898828">
                          <w:marLeft w:val="0"/>
                          <w:marRight w:val="0"/>
                          <w:marTop w:val="0"/>
                          <w:marBottom w:val="0"/>
                          <w:divBdr>
                            <w:top w:val="none" w:sz="0" w:space="0" w:color="auto"/>
                            <w:left w:val="none" w:sz="0" w:space="0" w:color="auto"/>
                            <w:bottom w:val="none" w:sz="0" w:space="0" w:color="auto"/>
                            <w:right w:val="none" w:sz="0" w:space="0" w:color="auto"/>
                          </w:divBdr>
                        </w:div>
                        <w:div w:id="96149302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059469463">
      <w:bodyDiv w:val="1"/>
      <w:marLeft w:val="0"/>
      <w:marRight w:val="0"/>
      <w:marTop w:val="0"/>
      <w:marBottom w:val="0"/>
      <w:divBdr>
        <w:top w:val="none" w:sz="0" w:space="0" w:color="auto"/>
        <w:left w:val="none" w:sz="0" w:space="0" w:color="auto"/>
        <w:bottom w:val="none" w:sz="0" w:space="0" w:color="auto"/>
        <w:right w:val="none" w:sz="0" w:space="0" w:color="auto"/>
      </w:divBdr>
    </w:div>
    <w:div w:id="2065641137">
      <w:bodyDiv w:val="1"/>
      <w:marLeft w:val="0"/>
      <w:marRight w:val="0"/>
      <w:marTop w:val="0"/>
      <w:marBottom w:val="0"/>
      <w:divBdr>
        <w:top w:val="none" w:sz="0" w:space="0" w:color="auto"/>
        <w:left w:val="none" w:sz="0" w:space="0" w:color="auto"/>
        <w:bottom w:val="none" w:sz="0" w:space="0" w:color="auto"/>
        <w:right w:val="none" w:sz="0" w:space="0" w:color="auto"/>
      </w:divBdr>
    </w:div>
    <w:div w:id="2077434742">
      <w:bodyDiv w:val="1"/>
      <w:marLeft w:val="0"/>
      <w:marRight w:val="0"/>
      <w:marTop w:val="0"/>
      <w:marBottom w:val="0"/>
      <w:divBdr>
        <w:top w:val="none" w:sz="0" w:space="0" w:color="auto"/>
        <w:left w:val="none" w:sz="0" w:space="0" w:color="auto"/>
        <w:bottom w:val="none" w:sz="0" w:space="0" w:color="auto"/>
        <w:right w:val="none" w:sz="0" w:space="0" w:color="auto"/>
      </w:divBdr>
      <w:divsChild>
        <w:div w:id="726146634">
          <w:marLeft w:val="0"/>
          <w:marRight w:val="0"/>
          <w:marTop w:val="0"/>
          <w:marBottom w:val="2355"/>
          <w:divBdr>
            <w:top w:val="none" w:sz="0" w:space="0" w:color="auto"/>
            <w:left w:val="none" w:sz="0" w:space="0" w:color="auto"/>
            <w:bottom w:val="none" w:sz="0" w:space="0" w:color="auto"/>
            <w:right w:val="none" w:sz="0" w:space="0" w:color="auto"/>
          </w:divBdr>
          <w:divsChild>
            <w:div w:id="1572614946">
              <w:marLeft w:val="0"/>
              <w:marRight w:val="0"/>
              <w:marTop w:val="0"/>
              <w:marBottom w:val="0"/>
              <w:divBdr>
                <w:top w:val="none" w:sz="0" w:space="0" w:color="auto"/>
                <w:left w:val="none" w:sz="0" w:space="0" w:color="auto"/>
                <w:bottom w:val="none" w:sz="0" w:space="0" w:color="auto"/>
                <w:right w:val="none" w:sz="0" w:space="0" w:color="auto"/>
              </w:divBdr>
              <w:divsChild>
                <w:div w:id="106433482">
                  <w:marLeft w:val="0"/>
                  <w:marRight w:val="0"/>
                  <w:marTop w:val="0"/>
                  <w:marBottom w:val="0"/>
                  <w:divBdr>
                    <w:top w:val="none" w:sz="0" w:space="0" w:color="auto"/>
                    <w:left w:val="none" w:sz="0" w:space="0" w:color="auto"/>
                    <w:bottom w:val="none" w:sz="0" w:space="0" w:color="auto"/>
                    <w:right w:val="none" w:sz="0" w:space="0" w:color="auto"/>
                  </w:divBdr>
                  <w:divsChild>
                    <w:div w:id="805855682">
                      <w:marLeft w:val="0"/>
                      <w:marRight w:val="0"/>
                      <w:marTop w:val="0"/>
                      <w:marBottom w:val="0"/>
                      <w:divBdr>
                        <w:top w:val="none" w:sz="0" w:space="0" w:color="auto"/>
                        <w:left w:val="none" w:sz="0" w:space="0" w:color="auto"/>
                        <w:bottom w:val="none" w:sz="0" w:space="0" w:color="auto"/>
                        <w:right w:val="none" w:sz="0" w:space="0" w:color="auto"/>
                      </w:divBdr>
                      <w:divsChild>
                        <w:div w:id="1363091493">
                          <w:marLeft w:val="0"/>
                          <w:marRight w:val="0"/>
                          <w:marTop w:val="0"/>
                          <w:marBottom w:val="0"/>
                          <w:divBdr>
                            <w:top w:val="none" w:sz="0" w:space="0" w:color="auto"/>
                            <w:left w:val="none" w:sz="0" w:space="0" w:color="auto"/>
                            <w:bottom w:val="none" w:sz="0" w:space="0" w:color="auto"/>
                            <w:right w:val="none" w:sz="0" w:space="0" w:color="auto"/>
                          </w:divBdr>
                          <w:divsChild>
                            <w:div w:id="1738430382">
                              <w:marLeft w:val="0"/>
                              <w:marRight w:val="0"/>
                              <w:marTop w:val="0"/>
                              <w:marBottom w:val="0"/>
                              <w:divBdr>
                                <w:top w:val="none" w:sz="0" w:space="0" w:color="auto"/>
                                <w:left w:val="none" w:sz="0" w:space="0" w:color="auto"/>
                                <w:bottom w:val="none" w:sz="0" w:space="0" w:color="auto"/>
                                <w:right w:val="none" w:sz="0" w:space="0" w:color="auto"/>
                              </w:divBdr>
                              <w:divsChild>
                                <w:div w:id="2129546082">
                                  <w:marLeft w:val="0"/>
                                  <w:marRight w:val="0"/>
                                  <w:marTop w:val="0"/>
                                  <w:marBottom w:val="120"/>
                                  <w:divBdr>
                                    <w:top w:val="none" w:sz="0" w:space="0" w:color="auto"/>
                                    <w:left w:val="none" w:sz="0" w:space="0" w:color="auto"/>
                                    <w:bottom w:val="none" w:sz="0" w:space="0" w:color="auto"/>
                                    <w:right w:val="none" w:sz="0" w:space="0" w:color="auto"/>
                                  </w:divBdr>
                                </w:div>
                                <w:div w:id="915748844">
                                  <w:marLeft w:val="0"/>
                                  <w:marRight w:val="0"/>
                                  <w:marTop w:val="0"/>
                                  <w:marBottom w:val="0"/>
                                  <w:divBdr>
                                    <w:top w:val="none" w:sz="0" w:space="0" w:color="auto"/>
                                    <w:left w:val="none" w:sz="0" w:space="0" w:color="auto"/>
                                    <w:bottom w:val="none" w:sz="0" w:space="0" w:color="auto"/>
                                    <w:right w:val="none" w:sz="0" w:space="0" w:color="auto"/>
                                  </w:divBdr>
                                  <w:divsChild>
                                    <w:div w:id="491068402">
                                      <w:marLeft w:val="0"/>
                                      <w:marRight w:val="0"/>
                                      <w:marTop w:val="0"/>
                                      <w:marBottom w:val="0"/>
                                      <w:divBdr>
                                        <w:top w:val="none" w:sz="0" w:space="0" w:color="auto"/>
                                        <w:left w:val="none" w:sz="0" w:space="0" w:color="auto"/>
                                        <w:bottom w:val="none" w:sz="0" w:space="0" w:color="auto"/>
                                        <w:right w:val="none" w:sz="0" w:space="0" w:color="auto"/>
                                      </w:divBdr>
                                    </w:div>
                                    <w:div w:id="190994790">
                                      <w:marLeft w:val="0"/>
                                      <w:marRight w:val="0"/>
                                      <w:marTop w:val="0"/>
                                      <w:marBottom w:val="0"/>
                                      <w:divBdr>
                                        <w:top w:val="none" w:sz="0" w:space="0" w:color="auto"/>
                                        <w:left w:val="none" w:sz="0" w:space="0" w:color="auto"/>
                                        <w:bottom w:val="none" w:sz="0" w:space="0" w:color="auto"/>
                                        <w:right w:val="none" w:sz="0" w:space="0" w:color="auto"/>
                                      </w:divBdr>
                                      <w:divsChild>
                                        <w:div w:id="792210792">
                                          <w:marLeft w:val="0"/>
                                          <w:marRight w:val="0"/>
                                          <w:marTop w:val="0"/>
                                          <w:marBottom w:val="0"/>
                                          <w:divBdr>
                                            <w:top w:val="none" w:sz="0" w:space="0" w:color="auto"/>
                                            <w:left w:val="none" w:sz="0" w:space="0" w:color="auto"/>
                                            <w:bottom w:val="none" w:sz="0" w:space="0" w:color="auto"/>
                                            <w:right w:val="none" w:sz="0" w:space="0" w:color="auto"/>
                                          </w:divBdr>
                                          <w:divsChild>
                                            <w:div w:id="89176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9864986">
      <w:bodyDiv w:val="1"/>
      <w:marLeft w:val="0"/>
      <w:marRight w:val="0"/>
      <w:marTop w:val="0"/>
      <w:marBottom w:val="0"/>
      <w:divBdr>
        <w:top w:val="none" w:sz="0" w:space="0" w:color="auto"/>
        <w:left w:val="none" w:sz="0" w:space="0" w:color="auto"/>
        <w:bottom w:val="none" w:sz="0" w:space="0" w:color="auto"/>
        <w:right w:val="none" w:sz="0" w:space="0" w:color="auto"/>
      </w:divBdr>
    </w:div>
    <w:div w:id="2097747376">
      <w:bodyDiv w:val="1"/>
      <w:marLeft w:val="0"/>
      <w:marRight w:val="0"/>
      <w:marTop w:val="0"/>
      <w:marBottom w:val="0"/>
      <w:divBdr>
        <w:top w:val="none" w:sz="0" w:space="0" w:color="auto"/>
        <w:left w:val="none" w:sz="0" w:space="0" w:color="auto"/>
        <w:bottom w:val="none" w:sz="0" w:space="0" w:color="auto"/>
        <w:right w:val="none" w:sz="0" w:space="0" w:color="auto"/>
      </w:divBdr>
    </w:div>
    <w:div w:id="2107264767">
      <w:bodyDiv w:val="1"/>
      <w:marLeft w:val="0"/>
      <w:marRight w:val="0"/>
      <w:marTop w:val="0"/>
      <w:marBottom w:val="0"/>
      <w:divBdr>
        <w:top w:val="none" w:sz="0" w:space="0" w:color="auto"/>
        <w:left w:val="none" w:sz="0" w:space="0" w:color="auto"/>
        <w:bottom w:val="none" w:sz="0" w:space="0" w:color="auto"/>
        <w:right w:val="none" w:sz="0" w:space="0" w:color="auto"/>
      </w:divBdr>
      <w:divsChild>
        <w:div w:id="457919226">
          <w:marLeft w:val="0"/>
          <w:marRight w:val="0"/>
          <w:marTop w:val="0"/>
          <w:marBottom w:val="0"/>
          <w:divBdr>
            <w:top w:val="none" w:sz="0" w:space="0" w:color="auto"/>
            <w:left w:val="none" w:sz="0" w:space="0" w:color="auto"/>
            <w:bottom w:val="none" w:sz="0" w:space="0" w:color="auto"/>
            <w:right w:val="none" w:sz="0" w:space="0" w:color="auto"/>
          </w:divBdr>
          <w:divsChild>
            <w:div w:id="1635679231">
              <w:marLeft w:val="0"/>
              <w:marRight w:val="0"/>
              <w:marTop w:val="0"/>
              <w:marBottom w:val="0"/>
              <w:divBdr>
                <w:top w:val="none" w:sz="0" w:space="0" w:color="auto"/>
                <w:left w:val="none" w:sz="0" w:space="0" w:color="auto"/>
                <w:bottom w:val="none" w:sz="0" w:space="0" w:color="auto"/>
                <w:right w:val="none" w:sz="0" w:space="0" w:color="auto"/>
              </w:divBdr>
              <w:divsChild>
                <w:div w:id="55786369">
                  <w:marLeft w:val="0"/>
                  <w:marRight w:val="0"/>
                  <w:marTop w:val="0"/>
                  <w:marBottom w:val="0"/>
                  <w:divBdr>
                    <w:top w:val="none" w:sz="0" w:space="0" w:color="auto"/>
                    <w:left w:val="none" w:sz="0" w:space="0" w:color="auto"/>
                    <w:bottom w:val="none" w:sz="0" w:space="0" w:color="auto"/>
                    <w:right w:val="none" w:sz="0" w:space="0" w:color="auto"/>
                  </w:divBdr>
                  <w:divsChild>
                    <w:div w:id="1041982801">
                      <w:marLeft w:val="0"/>
                      <w:marRight w:val="0"/>
                      <w:marTop w:val="0"/>
                      <w:marBottom w:val="0"/>
                      <w:divBdr>
                        <w:top w:val="none" w:sz="0" w:space="0" w:color="auto"/>
                        <w:left w:val="none" w:sz="0" w:space="0" w:color="auto"/>
                        <w:bottom w:val="none" w:sz="0" w:space="0" w:color="auto"/>
                        <w:right w:val="none" w:sz="0" w:space="0" w:color="auto"/>
                      </w:divBdr>
                      <w:divsChild>
                        <w:div w:id="79614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8766427">
      <w:bodyDiv w:val="1"/>
      <w:marLeft w:val="0"/>
      <w:marRight w:val="0"/>
      <w:marTop w:val="0"/>
      <w:marBottom w:val="0"/>
      <w:divBdr>
        <w:top w:val="none" w:sz="0" w:space="0" w:color="auto"/>
        <w:left w:val="none" w:sz="0" w:space="0" w:color="auto"/>
        <w:bottom w:val="none" w:sz="0" w:space="0" w:color="auto"/>
        <w:right w:val="none" w:sz="0" w:space="0" w:color="auto"/>
      </w:divBdr>
    </w:div>
    <w:div w:id="2140148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buhonline.ru/Files/Modules/Publication/11324/%d0%9f%d0%b8%d1%81%d1%8c%d0%bc%d0%be%20%d0%9c%d0%b8%d0%bd%d1%84%d0%b8%d0%bd%d0%b0.doc?t=1469640598" TargetMode="External"/><Relationship Id="rId21" Type="http://schemas.openxmlformats.org/officeDocument/2006/relationships/hyperlink" Target="http://www.buhonline.ru/Files/Modules/Publication/11324/%d0%9f%d0%b8%d1%81%d1%8c%d0%bc%d0%be%20%d0%9c%d0%b8%d0%bd%d1%84%d0%b8%d0%bd%d0%b0.doc?t=1469640598" TargetMode="External"/><Relationship Id="rId42" Type="http://schemas.openxmlformats.org/officeDocument/2006/relationships/hyperlink" Target="http://www.buhonline.ru/Files/Modules/Publication/11324/%d0%9f%d0%b8%d1%81%d1%8c%d0%bc%d0%be%20%d0%9c%d0%b8%d0%bd%d1%84%d0%b8%d0%bd%d0%b0.doc?t=1469640598" TargetMode="External"/><Relationship Id="rId47" Type="http://schemas.openxmlformats.org/officeDocument/2006/relationships/hyperlink" Target="http://www.buhonline.ru/Files/Modules/Publication/11324/%d0%9f%d0%b8%d1%81%d1%8c%d0%bc%d0%be%20%d0%9c%d0%b8%d0%bd%d1%84%d0%b8%d0%bd%d0%b0.doc?t=1469640598" TargetMode="External"/><Relationship Id="rId63" Type="http://schemas.openxmlformats.org/officeDocument/2006/relationships/hyperlink" Target="http://www.buhonline.ru/Files/Modules/Publication/11324/%d0%9f%d0%b8%d1%81%d1%8c%d0%bc%d0%be%20%d0%9c%d0%b8%d0%bd%d1%84%d0%b8%d0%bd%d0%b0.doc?t=1469640598" TargetMode="External"/><Relationship Id="rId68" Type="http://schemas.openxmlformats.org/officeDocument/2006/relationships/hyperlink" Target="http://www.buhonline.ru/Files/Modules/Publication/11324/%d0%9f%d0%b8%d1%81%d1%8c%d0%bc%d0%be%20%d0%9c%d0%b8%d0%bd%d1%84%d0%b8%d0%bd%d0%b0.doc?t=1469640598" TargetMode="External"/><Relationship Id="rId84" Type="http://schemas.openxmlformats.org/officeDocument/2006/relationships/hyperlink" Target="http://www.buhonline.ru/Files/Modules/Publication/11324/%d0%9f%d0%b8%d1%81%d1%8c%d0%bc%d0%be%20%d0%9c%d0%b8%d0%bd%d1%84%d0%b8%d0%bd%d0%b0.doc?t=1469640598" TargetMode="External"/><Relationship Id="rId89" Type="http://schemas.openxmlformats.org/officeDocument/2006/relationships/hyperlink" Target="http://www.buhonline.ru/Files/Modules/Publication/11324/%d0%9f%d0%b8%d1%81%d1%8c%d0%bc%d0%be%20%d0%9c%d0%b8%d0%bd%d1%84%d0%b8%d0%bd%d0%b0.doc?t=1469640598" TargetMode="External"/><Relationship Id="rId7" Type="http://schemas.openxmlformats.org/officeDocument/2006/relationships/footnotes" Target="footnotes.xml"/><Relationship Id="rId71" Type="http://schemas.openxmlformats.org/officeDocument/2006/relationships/hyperlink" Target="http://www.buhonline.ru/Files/Modules/Publication/11324/%d0%9f%d0%b8%d1%81%d1%8c%d0%bc%d0%be%20%d0%9c%d0%b8%d0%bd%d1%84%d0%b8%d0%bd%d0%b0.doc?t=1469640598" TargetMode="External"/><Relationship Id="rId92" Type="http://schemas.openxmlformats.org/officeDocument/2006/relationships/hyperlink" Target="http://www.buhonline.ru/Files/Modules/Publication/11324/%d0%9f%d0%b8%d1%81%d1%8c%d0%bc%d0%be%20%d0%9c%d0%b8%d0%bd%d1%84%d0%b8%d0%bd%d0%b0.doc?t=1469640598" TargetMode="External"/><Relationship Id="rId2" Type="http://schemas.openxmlformats.org/officeDocument/2006/relationships/numbering" Target="numbering.xml"/><Relationship Id="rId16" Type="http://schemas.openxmlformats.org/officeDocument/2006/relationships/hyperlink" Target="http://www.buhonline.ru/Files/Modules/Publication/11324/%d0%9f%d0%b8%d1%81%d1%8c%d0%bc%d0%be%20%d0%9c%d0%b8%d0%bd%d1%84%d0%b8%d0%bd%d0%b0.doc?t=1469640598" TargetMode="External"/><Relationship Id="rId29" Type="http://schemas.openxmlformats.org/officeDocument/2006/relationships/hyperlink" Target="http://www.buhonline.ru/Files/Modules/Publication/11324/%d0%9f%d0%b8%d1%81%d1%8c%d0%bc%d0%be%20%d0%9c%d0%b8%d0%bd%d1%84%d0%b8%d0%bd%d0%b0.doc?t=1469640598" TargetMode="External"/><Relationship Id="rId11" Type="http://schemas.openxmlformats.org/officeDocument/2006/relationships/hyperlink" Target="mailto:info@gketalon.ru" TargetMode="External"/><Relationship Id="rId24" Type="http://schemas.openxmlformats.org/officeDocument/2006/relationships/hyperlink" Target="http://www.buhonline.ru/Files/Modules/Publication/11324/%d0%9f%d0%b8%d1%81%d1%8c%d0%bc%d0%be%20%d0%9c%d0%b8%d0%bd%d1%84%d0%b8%d0%bd%d0%b0.doc?t=1469640598" TargetMode="External"/><Relationship Id="rId32" Type="http://schemas.openxmlformats.org/officeDocument/2006/relationships/hyperlink" Target="http://www.buhonline.ru/Files/Modules/Publication/11324/%d0%9f%d0%b8%d1%81%d1%8c%d0%bc%d0%be%20%d0%9c%d0%b8%d0%bd%d1%84%d0%b8%d0%bd%d0%b0.doc?t=1469640598" TargetMode="External"/><Relationship Id="rId37" Type="http://schemas.openxmlformats.org/officeDocument/2006/relationships/hyperlink" Target="http://www.buhonline.ru/Files/Modules/Publication/11324/%d0%9f%d0%b8%d1%81%d1%8c%d0%bc%d0%be%20%d0%9c%d0%b8%d0%bd%d1%84%d0%b8%d0%bd%d0%b0.doc?t=1469640598" TargetMode="External"/><Relationship Id="rId40" Type="http://schemas.openxmlformats.org/officeDocument/2006/relationships/hyperlink" Target="http://www.buhonline.ru/Files/Modules/Publication/11324/%d0%9f%d0%b8%d1%81%d1%8c%d0%bc%d0%be%20%d0%9c%d0%b8%d0%bd%d1%84%d0%b8%d0%bd%d0%b0.doc?t=1469640598" TargetMode="External"/><Relationship Id="rId45" Type="http://schemas.openxmlformats.org/officeDocument/2006/relationships/hyperlink" Target="http://www.buhonline.ru/Files/Modules/Publication/11324/%d0%9f%d0%b8%d1%81%d1%8c%d0%bc%d0%be%20%d0%9c%d0%b8%d0%bd%d1%84%d0%b8%d0%bd%d0%b0.doc?t=1469640598" TargetMode="External"/><Relationship Id="rId53" Type="http://schemas.openxmlformats.org/officeDocument/2006/relationships/hyperlink" Target="http://www.buhonline.ru/Files/Modules/Publication/11324/%d0%9f%d0%b8%d1%81%d1%8c%d0%bc%d0%be%20%d0%9c%d0%b8%d0%bd%d1%84%d0%b8%d0%bd%d0%b0.doc?t=1469640598" TargetMode="External"/><Relationship Id="rId58" Type="http://schemas.openxmlformats.org/officeDocument/2006/relationships/hyperlink" Target="http://www.buhonline.ru/Files/Modules/Publication/11324/%d0%9f%d0%b8%d1%81%d1%8c%d0%bc%d0%be%20%d0%9c%d0%b8%d0%bd%d1%84%d0%b8%d0%bd%d0%b0.doc?t=1469640598" TargetMode="External"/><Relationship Id="rId66" Type="http://schemas.openxmlformats.org/officeDocument/2006/relationships/hyperlink" Target="http://www.buhonline.ru/Files/Modules/Publication/11324/%d0%9f%d0%b8%d1%81%d1%8c%d0%bc%d0%be%20%d0%9c%d0%b8%d0%bd%d1%84%d0%b8%d0%bd%d0%b0.doc?t=1469640598" TargetMode="External"/><Relationship Id="rId74" Type="http://schemas.openxmlformats.org/officeDocument/2006/relationships/hyperlink" Target="http://www.buhonline.ru/Files/Modules/Publication/11324/%d0%9f%d0%b8%d1%81%d1%8c%d0%bc%d0%be%20%d0%9c%d0%b8%d0%bd%d1%84%d0%b8%d0%bd%d0%b0.doc?t=1469640598" TargetMode="External"/><Relationship Id="rId79" Type="http://schemas.openxmlformats.org/officeDocument/2006/relationships/hyperlink" Target="http://www.buhonline.ru/Files/Modules/Publication/11324/%d0%9f%d0%b8%d1%81%d1%8c%d0%bc%d0%be%20%d0%9c%d0%b8%d0%bd%d1%84%d0%b8%d0%bd%d0%b0.doc?t=1469640598" TargetMode="External"/><Relationship Id="rId87" Type="http://schemas.openxmlformats.org/officeDocument/2006/relationships/hyperlink" Target="http://www.buhonline.ru/Files/Modules/Publication/11324/%d0%9f%d0%b8%d1%81%d1%8c%d0%bc%d0%be%20%d0%9c%d0%b8%d0%bd%d1%84%d0%b8%d0%bd%d0%b0.doc?t=1469640598" TargetMode="External"/><Relationship Id="rId102" Type="http://schemas.openxmlformats.org/officeDocument/2006/relationships/header" Target="header4.xml"/><Relationship Id="rId5" Type="http://schemas.openxmlformats.org/officeDocument/2006/relationships/settings" Target="settings.xml"/><Relationship Id="rId61" Type="http://schemas.openxmlformats.org/officeDocument/2006/relationships/hyperlink" Target="http://www.buhonline.ru/Files/Modules/Publication/11324/%d0%9f%d0%b8%d1%81%d1%8c%d0%bc%d0%be%20%d0%9c%d0%b8%d0%bd%d1%84%d0%b8%d0%bd%d0%b0.doc?t=1469640598" TargetMode="External"/><Relationship Id="rId82" Type="http://schemas.openxmlformats.org/officeDocument/2006/relationships/hyperlink" Target="http://www.buhonline.ru/Files/Modules/Publication/11324/%d0%9f%d0%b8%d1%81%d1%8c%d0%bc%d0%be%20%d0%9c%d0%b8%d0%bd%d1%84%d0%b8%d0%bd%d0%b0.doc?t=1469640598" TargetMode="External"/><Relationship Id="rId90" Type="http://schemas.openxmlformats.org/officeDocument/2006/relationships/hyperlink" Target="http://www.buhonline.ru/Files/Modules/Publication/11324/%d0%9f%d0%b8%d1%81%d1%8c%d0%bc%d0%be%20%d0%9c%d0%b8%d0%bd%d1%84%d0%b8%d0%bd%d0%b0.doc?t=1469640598" TargetMode="External"/><Relationship Id="rId95" Type="http://schemas.openxmlformats.org/officeDocument/2006/relationships/hyperlink" Target="garantF1://10800200.2173" TargetMode="External"/><Relationship Id="rId19" Type="http://schemas.openxmlformats.org/officeDocument/2006/relationships/hyperlink" Target="http://www.buhonline.ru/Files/Modules/Publication/11324/%d0%9f%d0%b8%d1%81%d1%8c%d0%bc%d0%be%20%d0%9c%d0%b8%d0%bd%d1%84%d0%b8%d0%bd%d0%b0.doc?t=1469640598" TargetMode="External"/><Relationship Id="rId14" Type="http://schemas.openxmlformats.org/officeDocument/2006/relationships/hyperlink" Target="http://www.buhonline.ru/Files/Modules/Publication/11324/%d0%9f%d0%b8%d1%81%d1%8c%d0%bc%d0%be%20%d0%9c%d0%b8%d0%bd%d1%84%d0%b8%d0%bd%d0%b0.doc?t=1469640598" TargetMode="External"/><Relationship Id="rId22" Type="http://schemas.openxmlformats.org/officeDocument/2006/relationships/hyperlink" Target="http://www.buhonline.ru/Files/Modules/Publication/11324/%d0%9f%d0%b8%d1%81%d1%8c%d0%bc%d0%be%20%d0%9c%d0%b8%d0%bd%d1%84%d0%b8%d0%bd%d0%b0.doc?t=1469640598" TargetMode="External"/><Relationship Id="rId27" Type="http://schemas.openxmlformats.org/officeDocument/2006/relationships/hyperlink" Target="http://www.buhonline.ru/Files/Modules/Publication/11324/%d0%9f%d0%b8%d1%81%d1%8c%d0%bc%d0%be%20%d0%9c%d0%b8%d0%bd%d1%84%d0%b8%d0%bd%d0%b0.doc?t=1469640598" TargetMode="External"/><Relationship Id="rId30" Type="http://schemas.openxmlformats.org/officeDocument/2006/relationships/hyperlink" Target="http://www.buhonline.ru/Files/Modules/Publication/11324/%d0%9f%d0%b8%d1%81%d1%8c%d0%bc%d0%be%20%d0%9c%d0%b8%d0%bd%d1%84%d0%b8%d0%bd%d0%b0.doc?t=1469640598" TargetMode="External"/><Relationship Id="rId35" Type="http://schemas.openxmlformats.org/officeDocument/2006/relationships/hyperlink" Target="http://www.buhonline.ru/Files/Modules/Publication/11324/%d0%9f%d0%b8%d1%81%d1%8c%d0%bc%d0%be%20%d0%9c%d0%b8%d0%bd%d1%84%d0%b8%d0%bd%d0%b0.doc?t=1469640598" TargetMode="External"/><Relationship Id="rId43" Type="http://schemas.openxmlformats.org/officeDocument/2006/relationships/hyperlink" Target="http://www.buhonline.ru/Files/Modules/Publication/11324/%d0%9f%d0%b8%d1%81%d1%8c%d0%bc%d0%be%20%d0%9c%d0%b8%d0%bd%d1%84%d0%b8%d0%bd%d0%b0.doc?t=1469640598" TargetMode="External"/><Relationship Id="rId48" Type="http://schemas.openxmlformats.org/officeDocument/2006/relationships/hyperlink" Target="http://www.buhonline.ru/Files/Modules/Publication/11324/%d0%9f%d0%b8%d1%81%d1%8c%d0%bc%d0%be%20%d0%9c%d0%b8%d0%bd%d1%84%d0%b8%d0%bd%d0%b0.doc?t=1469640598" TargetMode="External"/><Relationship Id="rId56" Type="http://schemas.openxmlformats.org/officeDocument/2006/relationships/hyperlink" Target="http://www.buhonline.ru/Files/Modules/Publication/11324/%d0%9f%d0%b8%d1%81%d1%8c%d0%bc%d0%be%20%d0%9c%d0%b8%d0%bd%d1%84%d0%b8%d0%bd%d0%b0.doc?t=1469640598" TargetMode="External"/><Relationship Id="rId64" Type="http://schemas.openxmlformats.org/officeDocument/2006/relationships/hyperlink" Target="http://www.buhonline.ru/Files/Modules/Publication/11324/%d0%9f%d0%b8%d1%81%d1%8c%d0%bc%d0%be%20%d0%9c%d0%b8%d0%bd%d1%84%d0%b8%d0%bd%d0%b0.doc?t=1469640598" TargetMode="External"/><Relationship Id="rId69" Type="http://schemas.openxmlformats.org/officeDocument/2006/relationships/hyperlink" Target="http://www.buhonline.ru/Files/Modules/Publication/11324/%d0%9f%d0%b8%d1%81%d1%8c%d0%bc%d0%be%20%d0%9c%d0%b8%d0%bd%d1%84%d0%b8%d0%bd%d0%b0.doc?t=1469640598" TargetMode="External"/><Relationship Id="rId77" Type="http://schemas.openxmlformats.org/officeDocument/2006/relationships/hyperlink" Target="http://www.buhonline.ru/Files/Modules/Publication/11324/%d0%9f%d0%b8%d1%81%d1%8c%d0%bc%d0%be%20%d0%9c%d0%b8%d0%bd%d1%84%d0%b8%d0%bd%d0%b0.doc?t=1469640598" TargetMode="External"/><Relationship Id="rId100" Type="http://schemas.openxmlformats.org/officeDocument/2006/relationships/footer" Target="footer1.xml"/><Relationship Id="rId105"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www.buhonline.ru/Files/Modules/Publication/11324/%d0%9f%d0%b8%d1%81%d1%8c%d0%bc%d0%be%20%d0%9c%d0%b8%d0%bd%d1%84%d0%b8%d0%bd%d0%b0.doc?t=1469640598" TargetMode="External"/><Relationship Id="rId72" Type="http://schemas.openxmlformats.org/officeDocument/2006/relationships/hyperlink" Target="http://www.buhonline.ru/Files/Modules/Publication/11324/%d0%9f%d0%b8%d1%81%d1%8c%d0%bc%d0%be%20%d0%9c%d0%b8%d0%bd%d1%84%d0%b8%d0%bd%d0%b0.doc?t=1469640598" TargetMode="External"/><Relationship Id="rId80" Type="http://schemas.openxmlformats.org/officeDocument/2006/relationships/hyperlink" Target="http://www.buhonline.ru/Files/Modules/Publication/11324/%d0%9f%d0%b8%d1%81%d1%8c%d0%bc%d0%be%20%d0%9c%d0%b8%d0%bd%d1%84%d0%b8%d0%bd%d0%b0.doc?t=1469640598" TargetMode="External"/><Relationship Id="rId85" Type="http://schemas.openxmlformats.org/officeDocument/2006/relationships/hyperlink" Target="http://www.buhonline.ru/Files/Modules/Publication/11324/%d0%9f%d0%b8%d1%81%d1%8c%d0%bc%d0%be%20%d0%9c%d0%b8%d0%bd%d1%84%d0%b8%d0%bd%d0%b0.doc?t=1469640598" TargetMode="External"/><Relationship Id="rId93" Type="http://schemas.openxmlformats.org/officeDocument/2006/relationships/hyperlink" Target="http://www.buhonline.ru/Files/Modules/Publication/11324/%d0%9f%d0%b8%d1%81%d1%8c%d0%bc%d0%be%20%d0%9c%d0%b8%d0%bd%d1%84%d0%b8%d0%bd%d0%b0.doc?t=1469640598" TargetMode="External"/><Relationship Id="rId98" Type="http://schemas.openxmlformats.org/officeDocument/2006/relationships/header" Target="header2.xml"/><Relationship Id="rId3"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hyperlink" Target="http://www.buhonline.ru/Files/Modules/Publication/11324/%d0%9f%d0%b8%d1%81%d1%8c%d0%bc%d0%be%20%d0%9c%d0%b8%d0%bd%d1%84%d0%b8%d0%bd%d0%b0.doc?t=1469640598" TargetMode="External"/><Relationship Id="rId25" Type="http://schemas.openxmlformats.org/officeDocument/2006/relationships/hyperlink" Target="http://www.buhonline.ru/Files/Modules/Publication/11324/%d0%9f%d0%b8%d1%81%d1%8c%d0%bc%d0%be%20%d0%9c%d0%b8%d0%bd%d1%84%d0%b8%d0%bd%d0%b0.doc?t=1469640598" TargetMode="External"/><Relationship Id="rId33" Type="http://schemas.openxmlformats.org/officeDocument/2006/relationships/hyperlink" Target="http://www.buhonline.ru/Files/Modules/Publication/11324/%d0%9f%d0%b8%d1%81%d1%8c%d0%bc%d0%be%20%d0%9c%d0%b8%d0%bd%d1%84%d0%b8%d0%bd%d0%b0.doc?t=1469640598" TargetMode="External"/><Relationship Id="rId38" Type="http://schemas.openxmlformats.org/officeDocument/2006/relationships/hyperlink" Target="http://www.buhonline.ru/Files/Modules/Publication/11324/%d0%9f%d0%b8%d1%81%d1%8c%d0%bc%d0%be%20%d0%9c%d0%b8%d0%bd%d1%84%d0%b8%d0%bd%d0%b0.doc?t=1469640598" TargetMode="External"/><Relationship Id="rId46" Type="http://schemas.openxmlformats.org/officeDocument/2006/relationships/hyperlink" Target="http://www.buhonline.ru/Files/Modules/Publication/11324/%d0%9f%d0%b8%d1%81%d1%8c%d0%bc%d0%be%20%d0%9c%d0%b8%d0%bd%d1%84%d0%b8%d0%bd%d0%b0.doc?t=1469640598" TargetMode="External"/><Relationship Id="rId59" Type="http://schemas.openxmlformats.org/officeDocument/2006/relationships/hyperlink" Target="http://www.buhonline.ru/Files/Modules/Publication/11324/%d0%9f%d0%b8%d1%81%d1%8c%d0%bc%d0%be%20%d0%9c%d0%b8%d0%bd%d1%84%d0%b8%d0%bd%d0%b0.doc?t=1469640598" TargetMode="External"/><Relationship Id="rId67" Type="http://schemas.openxmlformats.org/officeDocument/2006/relationships/hyperlink" Target="http://www.buhonline.ru/Files/Modules/Publication/11324/%d0%9f%d0%b8%d1%81%d1%8c%d0%bc%d0%be%20%d0%9c%d0%b8%d0%bd%d1%84%d0%b8%d0%bd%d0%b0.doc?t=1469640598" TargetMode="External"/><Relationship Id="rId103" Type="http://schemas.openxmlformats.org/officeDocument/2006/relationships/footer" Target="footer3.xml"/><Relationship Id="rId20" Type="http://schemas.openxmlformats.org/officeDocument/2006/relationships/hyperlink" Target="http://www.buhonline.ru/Files/Modules/Publication/11324/%d0%9f%d0%b8%d1%81%d1%8c%d0%bc%d0%be%20%d0%9c%d0%b8%d0%bd%d1%84%d0%b8%d0%bd%d0%b0.doc?t=1469640598" TargetMode="External"/><Relationship Id="rId41" Type="http://schemas.openxmlformats.org/officeDocument/2006/relationships/hyperlink" Target="http://www.buhonline.ru/Files/Modules/Publication/11324/%d0%9f%d0%b8%d1%81%d1%8c%d0%bc%d0%be%20%d0%9c%d0%b8%d0%bd%d1%84%d0%b8%d0%bd%d0%b0.doc?t=1469640598" TargetMode="External"/><Relationship Id="rId54" Type="http://schemas.openxmlformats.org/officeDocument/2006/relationships/hyperlink" Target="http://www.buhonline.ru/Files/Modules/Publication/11324/%d0%9f%d0%b8%d1%81%d1%8c%d0%bc%d0%be%20%d0%9c%d0%b8%d0%bd%d1%84%d0%b8%d0%bd%d0%b0.doc?t=1469640598" TargetMode="External"/><Relationship Id="rId62" Type="http://schemas.openxmlformats.org/officeDocument/2006/relationships/hyperlink" Target="http://www.buhonline.ru/Files/Modules/Publication/11324/%d0%9f%d0%b8%d1%81%d1%8c%d0%bc%d0%be%20%d0%9c%d0%b8%d0%bd%d1%84%d0%b8%d0%bd%d0%b0.doc?t=1469640598" TargetMode="External"/><Relationship Id="rId70" Type="http://schemas.openxmlformats.org/officeDocument/2006/relationships/hyperlink" Target="http://www.buhonline.ru/Files/Modules/Publication/11324/%d0%9f%d0%b8%d1%81%d1%8c%d0%bc%d0%be%20%d0%9c%d0%b8%d0%bd%d1%84%d0%b8%d0%bd%d0%b0.doc?t=1469640598" TargetMode="External"/><Relationship Id="rId75" Type="http://schemas.openxmlformats.org/officeDocument/2006/relationships/hyperlink" Target="http://www.buhonline.ru/Files/Modules/Publication/11324/%d0%9f%d0%b8%d1%81%d1%8c%d0%bc%d0%be%20%d0%9c%d0%b8%d0%bd%d1%84%d0%b8%d0%bd%d0%b0.doc?t=1469640598" TargetMode="External"/><Relationship Id="rId83" Type="http://schemas.openxmlformats.org/officeDocument/2006/relationships/hyperlink" Target="http://www.buhonline.ru/Files/Modules/Publication/11324/%d0%9f%d0%b8%d1%81%d1%8c%d0%bc%d0%be%20%d0%9c%d0%b8%d0%bd%d1%84%d0%b8%d0%bd%d0%b0.doc?t=1469640598" TargetMode="External"/><Relationship Id="rId88" Type="http://schemas.openxmlformats.org/officeDocument/2006/relationships/hyperlink" Target="http://www.buhonline.ru/Files/Modules/Publication/11324/%d0%9f%d0%b8%d1%81%d1%8c%d0%bc%d0%be%20%d0%9c%d0%b8%d0%bd%d1%84%d0%b8%d0%bd%d0%b0.doc?t=1469640598" TargetMode="External"/><Relationship Id="rId91" Type="http://schemas.openxmlformats.org/officeDocument/2006/relationships/hyperlink" Target="http://www.buhonline.ru/Files/Modules/Publication/11324/%d0%9f%d0%b8%d1%81%d1%8c%d0%bc%d0%be%20%d0%9c%d0%b8%d0%bd%d1%84%d0%b8%d0%bd%d0%b0.doc?t=1469640598" TargetMode="External"/><Relationship Id="rId96" Type="http://schemas.openxmlformats.org/officeDocument/2006/relationships/hyperlink" Target="garantF1://10800200.4222"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buhonline.ru/Files/Modules/Publication/11324/%d0%9f%d0%b8%d1%81%d1%8c%d0%bc%d0%be%20%d0%9c%d0%b8%d0%bd%d1%84%d0%b8%d0%bd%d0%b0.doc?t=1469640598" TargetMode="External"/><Relationship Id="rId23" Type="http://schemas.openxmlformats.org/officeDocument/2006/relationships/hyperlink" Target="http://www.buhonline.ru/Files/Modules/Publication/11324/%d0%9f%d0%b8%d1%81%d1%8c%d0%bc%d0%be%20%d0%9c%d0%b8%d0%bd%d1%84%d0%b8%d0%bd%d0%b0.doc?t=1469640598" TargetMode="External"/><Relationship Id="rId28" Type="http://schemas.openxmlformats.org/officeDocument/2006/relationships/hyperlink" Target="http://www.buhonline.ru/Files/Modules/Publication/11324/%d0%9f%d0%b8%d1%81%d1%8c%d0%bc%d0%be%20%d0%9c%d0%b8%d0%bd%d1%84%d0%b8%d0%bd%d0%b0.doc?t=1469640598" TargetMode="External"/><Relationship Id="rId36" Type="http://schemas.openxmlformats.org/officeDocument/2006/relationships/hyperlink" Target="http://www.buhonline.ru/Files/Modules/Publication/11324/%d0%9f%d0%b8%d1%81%d1%8c%d0%bc%d0%be%20%d0%9c%d0%b8%d0%bd%d1%84%d0%b8%d0%bd%d0%b0.doc?t=1469640598" TargetMode="External"/><Relationship Id="rId49" Type="http://schemas.openxmlformats.org/officeDocument/2006/relationships/hyperlink" Target="http://www.buhonline.ru/Files/Modules/Publication/11324/%d0%9f%d0%b8%d1%81%d1%8c%d0%bc%d0%be%20%d0%9c%d0%b8%d0%bd%d1%84%d0%b8%d0%bd%d0%b0.doc?t=1469640598" TargetMode="External"/><Relationship Id="rId57" Type="http://schemas.openxmlformats.org/officeDocument/2006/relationships/hyperlink" Target="http://www.buhonline.ru/Files/Modules/Publication/11324/%d0%9f%d0%b8%d1%81%d1%8c%d0%bc%d0%be%20%d0%9c%d0%b8%d0%bd%d1%84%d0%b8%d0%bd%d0%b0.doc?t=1469640598" TargetMode="External"/><Relationship Id="rId10" Type="http://schemas.openxmlformats.org/officeDocument/2006/relationships/hyperlink" Target="mailto:info@gketalon.ru" TargetMode="External"/><Relationship Id="rId31" Type="http://schemas.openxmlformats.org/officeDocument/2006/relationships/hyperlink" Target="http://www.buhonline.ru/Files/Modules/Publication/11324/%d0%9f%d0%b8%d1%81%d1%8c%d0%bc%d0%be%20%d0%9c%d0%b8%d0%bd%d1%84%d0%b8%d0%bd%d0%b0.doc?t=1469640598" TargetMode="External"/><Relationship Id="rId44" Type="http://schemas.openxmlformats.org/officeDocument/2006/relationships/hyperlink" Target="http://www.buhonline.ru/Files/Modules/Publication/11324/%d0%9f%d0%b8%d1%81%d1%8c%d0%bc%d0%be%20%d0%9c%d0%b8%d0%bd%d1%84%d0%b8%d0%bd%d0%b0.doc?t=1469640598" TargetMode="External"/><Relationship Id="rId52" Type="http://schemas.openxmlformats.org/officeDocument/2006/relationships/hyperlink" Target="http://www.buhonline.ru/Files/Modules/Publication/11324/%d0%9f%d0%b8%d1%81%d1%8c%d0%bc%d0%be%20%d0%9c%d0%b8%d0%bd%d1%84%d0%b8%d0%bd%d0%b0.doc?t=1469640598" TargetMode="External"/><Relationship Id="rId60" Type="http://schemas.openxmlformats.org/officeDocument/2006/relationships/hyperlink" Target="http://www.buhonline.ru/Files/Modules/Publication/11324/%d0%9f%d0%b8%d1%81%d1%8c%d0%bc%d0%be%20%d0%9c%d0%b8%d0%bd%d1%84%d0%b8%d0%bd%d0%b0.doc?t=1469640598" TargetMode="External"/><Relationship Id="rId65" Type="http://schemas.openxmlformats.org/officeDocument/2006/relationships/hyperlink" Target="http://www.buhonline.ru/Files/Modules/Publication/11324/%d0%9f%d0%b8%d1%81%d1%8c%d0%bc%d0%be%20%d0%9c%d0%b8%d0%bd%d1%84%d0%b8%d0%bd%d0%b0.doc?t=1469640598" TargetMode="External"/><Relationship Id="rId73" Type="http://schemas.openxmlformats.org/officeDocument/2006/relationships/hyperlink" Target="http://www.buhonline.ru/Files/Modules/Publication/11324/%d0%9f%d0%b8%d1%81%d1%8c%d0%bc%d0%be%20%d0%9c%d0%b8%d0%bd%d1%84%d0%b8%d0%bd%d0%b0.doc?t=1469640598" TargetMode="External"/><Relationship Id="rId78" Type="http://schemas.openxmlformats.org/officeDocument/2006/relationships/hyperlink" Target="http://www.buhonline.ru/Files/Modules/Publication/11324/%d0%9f%d0%b8%d1%81%d1%8c%d0%bc%d0%be%20%d0%9c%d0%b8%d0%bd%d1%84%d0%b8%d0%bd%d0%b0.doc?t=1469640598" TargetMode="External"/><Relationship Id="rId81" Type="http://schemas.openxmlformats.org/officeDocument/2006/relationships/hyperlink" Target="http://www.buhonline.ru/Files/Modules/Publication/11324/%d0%9f%d0%b8%d1%81%d1%8c%d0%bc%d0%be%20%d0%9c%d0%b8%d0%bd%d1%84%d0%b8%d0%bd%d0%b0.doc?t=1469640598" TargetMode="External"/><Relationship Id="rId86" Type="http://schemas.openxmlformats.org/officeDocument/2006/relationships/hyperlink" Target="http://www.buhonline.ru/Files/Modules/Publication/11324/%d0%9f%d0%b8%d1%81%d1%8c%d0%bc%d0%be%20%d0%9c%d0%b8%d0%bd%d1%84%d0%b8%d0%bd%d0%b0.doc?t=1469640598" TargetMode="External"/><Relationship Id="rId94" Type="http://schemas.openxmlformats.org/officeDocument/2006/relationships/hyperlink" Target="garantF1://10800200.2173" TargetMode="External"/><Relationship Id="rId99" Type="http://schemas.openxmlformats.org/officeDocument/2006/relationships/header" Target="header3.xml"/><Relationship Id="rId101"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emf"/><Relationship Id="rId13" Type="http://schemas.openxmlformats.org/officeDocument/2006/relationships/header" Target="header1.xml"/><Relationship Id="rId18" Type="http://schemas.openxmlformats.org/officeDocument/2006/relationships/hyperlink" Target="http://www.buhonline.ru/Files/Modules/Publication/11324/%d0%9f%d0%b8%d1%81%d1%8c%d0%bc%d0%be%20%d0%9c%d0%b8%d0%bd%d1%84%d0%b8%d0%bd%d0%b0.doc?t=1469640598" TargetMode="External"/><Relationship Id="rId39" Type="http://schemas.openxmlformats.org/officeDocument/2006/relationships/hyperlink" Target="http://www.buhonline.ru/Files/Modules/Publication/11324/%d0%9f%d0%b8%d1%81%d1%8c%d0%bc%d0%be%20%d0%9c%d0%b8%d0%bd%d1%84%d0%b8%d0%bd%d0%b0.doc?t=1469640598" TargetMode="External"/><Relationship Id="rId34" Type="http://schemas.openxmlformats.org/officeDocument/2006/relationships/hyperlink" Target="http://www.buhonline.ru/Files/Modules/Publication/11324/%d0%9f%d0%b8%d1%81%d1%8c%d0%bc%d0%be%20%d0%9c%d0%b8%d0%bd%d1%84%d0%b8%d0%bd%d0%b0.doc?t=1469640598" TargetMode="External"/><Relationship Id="rId50" Type="http://schemas.openxmlformats.org/officeDocument/2006/relationships/hyperlink" Target="http://www.buhonline.ru/Files/Modules/Publication/11324/%d0%9f%d0%b8%d1%81%d1%8c%d0%bc%d0%be%20%d0%9c%d0%b8%d0%bd%d1%84%d0%b8%d0%bd%d0%b0.doc?t=1469640598" TargetMode="External"/><Relationship Id="rId55" Type="http://schemas.openxmlformats.org/officeDocument/2006/relationships/hyperlink" Target="http://www.buhonline.ru/Files/Modules/Publication/11324/%d0%9f%d0%b8%d1%81%d1%8c%d0%bc%d0%be%20%d0%9c%d0%b8%d0%bd%d1%84%d0%b8%d0%bd%d0%b0.doc?t=1469640598" TargetMode="External"/><Relationship Id="rId76" Type="http://schemas.openxmlformats.org/officeDocument/2006/relationships/hyperlink" Target="http://www.buhonline.ru/Files/Modules/Publication/11324/%d0%9f%d0%b8%d1%81%d1%8c%d0%bc%d0%be%20%d0%9c%d0%b8%d0%bd%d1%84%d0%b8%d0%bd%d0%b0.doc?t=1469640598" TargetMode="External"/><Relationship Id="rId97" Type="http://schemas.openxmlformats.org/officeDocument/2006/relationships/hyperlink" Target="garantF1://71649436.0" TargetMode="External"/><Relationship Id="rId10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B62F77-30B2-4483-AB4B-CBC50BB1B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833</TotalTime>
  <Pages>40</Pages>
  <Words>17525</Words>
  <Characters>99899</Characters>
  <Application>Microsoft Office Word</Application>
  <DocSecurity>0</DocSecurity>
  <Lines>832</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Тарасова</dc:creator>
  <cp:lastModifiedBy>Ольга Максимова</cp:lastModifiedBy>
  <cp:revision>7</cp:revision>
  <cp:lastPrinted>2017-10-09T10:21:00Z</cp:lastPrinted>
  <dcterms:created xsi:type="dcterms:W3CDTF">2017-10-04T06:02:00Z</dcterms:created>
  <dcterms:modified xsi:type="dcterms:W3CDTF">2017-10-09T10:26:00Z</dcterms:modified>
</cp:coreProperties>
</file>